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0D" w:rsidRDefault="000C3DCB">
      <w:pPr>
        <w:pStyle w:val="30"/>
        <w:shd w:val="clear" w:color="auto" w:fill="auto"/>
        <w:ind w:left="280" w:right="5700" w:firstLine="480"/>
      </w:pPr>
      <w:r>
        <w:t>администрация</w:t>
      </w:r>
      <w:r>
        <w:br/>
        <w:t>Кожурлинского сельсовета</w:t>
      </w:r>
    </w:p>
    <w:p w:rsidR="00A3410D" w:rsidRDefault="000C3DCB">
      <w:pPr>
        <w:pStyle w:val="30"/>
        <w:shd w:val="clear" w:color="auto" w:fill="auto"/>
        <w:tabs>
          <w:tab w:val="left" w:pos="6688"/>
        </w:tabs>
        <w:ind w:left="760"/>
        <w:jc w:val="both"/>
      </w:pPr>
      <w:r>
        <w:t>Убинского района</w:t>
      </w:r>
      <w:r>
        <w:tab/>
        <w:t>В прокуратуру</w:t>
      </w:r>
    </w:p>
    <w:p w:rsidR="00A3410D" w:rsidRDefault="000C3DCB">
      <w:pPr>
        <w:pStyle w:val="30"/>
        <w:shd w:val="clear" w:color="auto" w:fill="auto"/>
        <w:tabs>
          <w:tab w:val="left" w:pos="6486"/>
        </w:tabs>
        <w:ind w:left="280"/>
        <w:jc w:val="both"/>
      </w:pPr>
      <w:r>
        <w:t>Новосибирской области</w:t>
      </w:r>
      <w:r>
        <w:tab/>
        <w:t>Убинского района</w:t>
      </w:r>
    </w:p>
    <w:p w:rsidR="00A3410D" w:rsidRDefault="000C3DCB">
      <w:pPr>
        <w:pStyle w:val="30"/>
        <w:shd w:val="clear" w:color="auto" w:fill="auto"/>
        <w:ind w:left="280" w:right="5080"/>
      </w:pPr>
      <w:r>
        <w:t>632510 с. Кожурла</w:t>
      </w:r>
    </w:p>
    <w:p w:rsidR="00A3410D" w:rsidRDefault="000C3DCB">
      <w:pPr>
        <w:pStyle w:val="30"/>
        <w:shd w:val="clear" w:color="auto" w:fill="auto"/>
        <w:ind w:left="280" w:right="5080"/>
      </w:pPr>
      <w:r>
        <w:t>улица Ленинская- 1</w:t>
      </w:r>
    </w:p>
    <w:p w:rsidR="00A3410D" w:rsidRDefault="000C3DCB">
      <w:pPr>
        <w:pStyle w:val="30"/>
        <w:shd w:val="clear" w:color="auto" w:fill="auto"/>
        <w:spacing w:after="900"/>
        <w:ind w:left="280" w:right="5080"/>
      </w:pPr>
      <w:r>
        <w:t>Телефон(факс)-8 (383-66) 23-174</w:t>
      </w:r>
      <w:r>
        <w:br/>
      </w:r>
      <w:r>
        <w:rPr>
          <w:lang w:val="en-US" w:eastAsia="en-US" w:bidi="en-US"/>
        </w:rPr>
        <w:t>E</w:t>
      </w:r>
      <w:r w:rsidRPr="00AC40E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AC40ED">
        <w:rPr>
          <w:lang w:eastAsia="en-US" w:bidi="en-US"/>
        </w:rPr>
        <w:t xml:space="preserve">: </w:t>
      </w:r>
      <w:hyperlink r:id="rId6" w:history="1">
        <w:r>
          <w:rPr>
            <w:rStyle w:val="a3"/>
            <w:lang w:val="en-US" w:eastAsia="en-US" w:bidi="en-US"/>
          </w:rPr>
          <w:t>phu</w:t>
        </w:r>
        <w:r w:rsidRPr="00AC40ED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kojurl</w:t>
        </w:r>
        <w:r w:rsidRPr="00AC40E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AC40E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A3410D" w:rsidRDefault="000C3DCB">
      <w:pPr>
        <w:pStyle w:val="20"/>
        <w:shd w:val="clear" w:color="auto" w:fill="auto"/>
        <w:tabs>
          <w:tab w:val="left" w:pos="547"/>
        </w:tabs>
        <w:spacing w:before="0"/>
        <w:ind w:firstLine="480"/>
      </w:pPr>
      <w:r>
        <w:t>Рассмотрев с участием представителя прокуратуры протест от 21.06.2016</w:t>
      </w:r>
      <w:r>
        <w:br/>
        <w:t>№</w:t>
      </w:r>
      <w:r>
        <w:tab/>
        <w:t>9-480в-2015 на постановление Главы Кожурлинского сельсовета</w:t>
      </w:r>
    </w:p>
    <w:p w:rsidR="00A3410D" w:rsidRDefault="000C3DCB">
      <w:pPr>
        <w:pStyle w:val="20"/>
        <w:shd w:val="clear" w:color="auto" w:fill="auto"/>
        <w:spacing w:before="0" w:after="296" w:line="322" w:lineRule="atLeast"/>
        <w:jc w:val="both"/>
      </w:pPr>
      <w:r>
        <w:t>Убинского района Новосибирской области от 10.12.2015 № 26 «О стоимости</w:t>
      </w:r>
      <w:r>
        <w:br/>
        <w:t>гарантированного перечня услуг по погребению», даем окончательный ответ:</w:t>
      </w:r>
      <w:r>
        <w:br/>
        <w:t>Стоимость гарантированного перечня услуг по погребению утверждена</w:t>
      </w:r>
      <w:r>
        <w:br/>
        <w:t>постановлением администрации Кожурлинского сельсовета Убинского</w:t>
      </w:r>
      <w:r>
        <w:br/>
        <w:t>района Новосибирской области от</w:t>
      </w:r>
      <w:r w:rsidR="00675C58">
        <w:t xml:space="preserve"> </w:t>
      </w:r>
      <w:r w:rsidR="00AF15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5.9pt">
            <v:imagedata r:id="rId7" r:href="rId8"/>
          </v:shape>
        </w:pict>
      </w:r>
      <w:r w:rsidR="00675C58">
        <w:t xml:space="preserve"> </w:t>
      </w:r>
      <w:r>
        <w:t>№</w:t>
      </w:r>
      <w:r w:rsidR="00675C58">
        <w:t xml:space="preserve"> </w:t>
      </w:r>
      <w:r w:rsidR="00AF15DD">
        <w:pict>
          <v:shape id="_x0000_i1026" type="#_x0000_t75" style="width:18.7pt;height:16.85pt">
            <v:imagedata r:id="rId9" r:href="rId10"/>
          </v:shape>
        </w:pict>
      </w:r>
      <w:r w:rsidR="00675C58">
        <w:t xml:space="preserve"> </w:t>
      </w:r>
      <w:r>
        <w:t>(копия прилагается)</w:t>
      </w:r>
    </w:p>
    <w:p w:rsidR="00675C58" w:rsidRDefault="00675C58">
      <w:pPr>
        <w:pStyle w:val="20"/>
        <w:shd w:val="clear" w:color="auto" w:fill="auto"/>
        <w:spacing w:before="0" w:after="296" w:line="322" w:lineRule="atLeast"/>
        <w:jc w:val="both"/>
      </w:pPr>
    </w:p>
    <w:p w:rsidR="00A3410D" w:rsidRDefault="00AF15DD">
      <w:pPr>
        <w:pStyle w:val="20"/>
        <w:shd w:val="clear" w:color="auto" w:fill="auto"/>
        <w:spacing w:before="0" w:line="32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.75pt;margin-top:13.3pt;width:79.45pt;height:17.1pt;z-index:-125829376;mso-wrap-distance-left:11.5pt;mso-wrap-distance-right:5pt;mso-wrap-distance-bottom:20pt;mso-position-horizontal-relative:margin" filled="f" stroked="f">
            <v:textbox style="mso-fit-shape-to-text:t" inset="0,0,0,0">
              <w:txbxContent>
                <w:p w:rsidR="00A3410D" w:rsidRDefault="000C3DCB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Е.Н. Нехаева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75" style="position:absolute;margin-left:270.25pt;margin-top:-4.8pt;width:115.2pt;height:48.95pt;z-index:-125829375;mso-wrap-distance-left:11.5pt;mso-wrap-distance-right:5pt;mso-wrap-distance-bottom:20pt;mso-position-horizontal-relative:margin">
            <v:imagedata r:id="rId11" o:title="image3"/>
            <w10:wrap type="square" side="left" anchorx="margin"/>
          </v:shape>
        </w:pict>
      </w:r>
      <w:r w:rsidR="000C3DCB">
        <w:t>Глава Кожурлинского сельсовета</w:t>
      </w:r>
      <w:r w:rsidR="000C3DCB">
        <w:br/>
        <w:t>Убинского района Новосибирской области</w:t>
      </w:r>
    </w:p>
    <w:sectPr w:rsidR="00A3410D" w:rsidSect="00A3410D">
      <w:pgSz w:w="11900" w:h="16840"/>
      <w:pgMar w:top="1255" w:right="587" w:bottom="1255" w:left="18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2B" w:rsidRDefault="00A82E2B" w:rsidP="00A3410D">
      <w:r>
        <w:separator/>
      </w:r>
    </w:p>
  </w:endnote>
  <w:endnote w:type="continuationSeparator" w:id="1">
    <w:p w:rsidR="00A82E2B" w:rsidRDefault="00A82E2B" w:rsidP="00A3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2B" w:rsidRDefault="00A82E2B"/>
  </w:footnote>
  <w:footnote w:type="continuationSeparator" w:id="1">
    <w:p w:rsidR="00A82E2B" w:rsidRDefault="00A82E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A3410D"/>
    <w:rsid w:val="000C3DCB"/>
    <w:rsid w:val="00675C58"/>
    <w:rsid w:val="00A3410D"/>
    <w:rsid w:val="00A82E2B"/>
    <w:rsid w:val="00AC40ED"/>
    <w:rsid w:val="00AF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1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10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A34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34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34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A341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3410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3410D"/>
    <w:pPr>
      <w:shd w:val="clear" w:color="auto" w:fill="FFFFFF"/>
      <w:spacing w:before="9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Users/adm/AppData/Local/Temp/FineReader12.00/media/image1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u_kojurl@mail.ru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../../../../Users/adm/AppData/Local/Temp/FineReader12.00/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2017-09-28T04:19:00Z</dcterms:created>
  <dcterms:modified xsi:type="dcterms:W3CDTF">2017-09-28T04:21:00Z</dcterms:modified>
</cp:coreProperties>
</file>