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CF5" w:rsidRDefault="000C5CF5" w:rsidP="000C5CF5">
      <w:pPr>
        <w:ind w:right="-2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0C5CF5" w:rsidRPr="000C5CF5" w:rsidRDefault="000C5CF5" w:rsidP="000C5CF5">
      <w:pPr>
        <w:spacing w:after="0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5CF5">
        <w:rPr>
          <w:rFonts w:ascii="Times New Roman" w:eastAsia="Times New Roman" w:hAnsi="Times New Roman" w:cs="Times New Roman"/>
          <w:sz w:val="28"/>
          <w:szCs w:val="28"/>
        </w:rPr>
        <w:t xml:space="preserve">По информации Полномочного Представителя Президента Российской Федерации в Сибирском федеральном округе с января 2019 года планируется прекращение аналоговой трансляции общероссийских обязательных общедоступных </w:t>
      </w:r>
      <w:proofErr w:type="spellStart"/>
      <w:r w:rsidRPr="000C5CF5">
        <w:rPr>
          <w:rFonts w:ascii="Times New Roman" w:eastAsia="Times New Roman" w:hAnsi="Times New Roman" w:cs="Times New Roman"/>
          <w:sz w:val="28"/>
          <w:szCs w:val="28"/>
        </w:rPr>
        <w:t>телерадиоканалов</w:t>
      </w:r>
      <w:proofErr w:type="spellEnd"/>
      <w:r w:rsidRPr="000C5CF5">
        <w:rPr>
          <w:rFonts w:ascii="Times New Roman" w:eastAsia="Times New Roman" w:hAnsi="Times New Roman" w:cs="Times New Roman"/>
          <w:sz w:val="28"/>
          <w:szCs w:val="28"/>
        </w:rPr>
        <w:t xml:space="preserve"> в населенных пунктах с численностью менее 100 тыс. жителей.</w:t>
      </w:r>
    </w:p>
    <w:p w:rsidR="000C5CF5" w:rsidRPr="000C5CF5" w:rsidRDefault="000C5CF5" w:rsidP="000C5CF5">
      <w:pPr>
        <w:spacing w:after="0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5CF5">
        <w:rPr>
          <w:rFonts w:ascii="Times New Roman" w:eastAsia="Times New Roman" w:hAnsi="Times New Roman" w:cs="Times New Roman"/>
          <w:sz w:val="28"/>
          <w:szCs w:val="28"/>
        </w:rPr>
        <w:t xml:space="preserve">Правительством Российской Федерации поставлена задача </w:t>
      </w:r>
      <w:proofErr w:type="gramStart"/>
      <w:r w:rsidRPr="000C5CF5">
        <w:rPr>
          <w:rFonts w:ascii="Times New Roman" w:eastAsia="Times New Roman" w:hAnsi="Times New Roman" w:cs="Times New Roman"/>
          <w:sz w:val="28"/>
          <w:szCs w:val="28"/>
        </w:rPr>
        <w:t>организовать</w:t>
      </w:r>
      <w:proofErr w:type="gramEnd"/>
      <w:r w:rsidRPr="000C5CF5">
        <w:rPr>
          <w:rFonts w:ascii="Times New Roman" w:eastAsia="Times New Roman" w:hAnsi="Times New Roman" w:cs="Times New Roman"/>
          <w:sz w:val="28"/>
          <w:szCs w:val="28"/>
        </w:rPr>
        <w:t xml:space="preserve"> работу по подготовке к переходу на прием сигнала цифрового эфирного телерадиовещания (далее – ЦЭТРВ). </w:t>
      </w:r>
    </w:p>
    <w:p w:rsidR="00A93B44" w:rsidRDefault="00A93B44"/>
    <w:sectPr w:rsidR="00A93B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C5CF5"/>
    <w:rsid w:val="000C5CF5"/>
    <w:rsid w:val="00A93B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400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2018-05-23T03:48:00Z</dcterms:created>
  <dcterms:modified xsi:type="dcterms:W3CDTF">2018-05-23T03:51:00Z</dcterms:modified>
</cp:coreProperties>
</file>