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6E" w:rsidRPr="001D4D80" w:rsidRDefault="0008776E" w:rsidP="0008776E">
      <w:pPr>
        <w:autoSpaceDE w:val="0"/>
        <w:autoSpaceDN w:val="0"/>
        <w:adjustRightInd w:val="0"/>
        <w:spacing w:after="0"/>
        <w:ind w:left="720" w:right="25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УТВЕРЖДЕНО</w:t>
      </w:r>
    </w:p>
    <w:p w:rsidR="0008776E" w:rsidRPr="001D4D80" w:rsidRDefault="0008776E" w:rsidP="0008776E">
      <w:pPr>
        <w:autoSpaceDE w:val="0"/>
        <w:autoSpaceDN w:val="0"/>
        <w:adjustRightInd w:val="0"/>
        <w:spacing w:after="0"/>
        <w:ind w:left="720" w:right="25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решением двадцать восьмой сессией</w:t>
      </w:r>
    </w:p>
    <w:p w:rsidR="0008776E" w:rsidRPr="001D4D80" w:rsidRDefault="0008776E" w:rsidP="0008776E">
      <w:pPr>
        <w:autoSpaceDE w:val="0"/>
        <w:autoSpaceDN w:val="0"/>
        <w:adjustRightInd w:val="0"/>
        <w:spacing w:after="0"/>
        <w:ind w:left="720" w:right="25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пятого созыва Совета депутатов</w:t>
      </w:r>
    </w:p>
    <w:p w:rsidR="0008776E" w:rsidRPr="001D4D80" w:rsidRDefault="0008776E" w:rsidP="0008776E">
      <w:pPr>
        <w:autoSpaceDE w:val="0"/>
        <w:autoSpaceDN w:val="0"/>
        <w:adjustRightInd w:val="0"/>
        <w:spacing w:after="0"/>
        <w:ind w:left="720" w:right="25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 xml:space="preserve"> Кожурлинского сельсовета Убинского</w:t>
      </w:r>
    </w:p>
    <w:p w:rsidR="0008776E" w:rsidRPr="001D4D80" w:rsidRDefault="0008776E" w:rsidP="0008776E">
      <w:pPr>
        <w:autoSpaceDE w:val="0"/>
        <w:autoSpaceDN w:val="0"/>
        <w:adjustRightInd w:val="0"/>
        <w:spacing w:after="0"/>
        <w:ind w:left="720" w:right="25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08776E" w:rsidRPr="001D4D80" w:rsidRDefault="0008776E" w:rsidP="0008776E">
      <w:pPr>
        <w:autoSpaceDE w:val="0"/>
        <w:autoSpaceDN w:val="0"/>
        <w:adjustRightInd w:val="0"/>
        <w:spacing w:after="0"/>
        <w:ind w:left="720" w:right="25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от 29.04.2019  №  149</w:t>
      </w:r>
    </w:p>
    <w:p w:rsidR="0008776E" w:rsidRDefault="0008776E" w:rsidP="0008776E">
      <w:pPr>
        <w:pStyle w:val="1"/>
        <w:rPr>
          <w:rFonts w:ascii="Times New Roman" w:hAnsi="Times New Roman"/>
          <w:sz w:val="28"/>
          <w:szCs w:val="28"/>
        </w:rPr>
      </w:pPr>
    </w:p>
    <w:p w:rsidR="0008776E" w:rsidRDefault="0008776E" w:rsidP="000877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/>
          <w:b/>
          <w:sz w:val="28"/>
          <w:szCs w:val="28"/>
        </w:rPr>
        <w:t>директора Муниципального казенного учреждения культуры «Кожурлинский социально культурный центр» о результатах своей деятельности за 2018 год</w:t>
      </w:r>
    </w:p>
    <w:p w:rsidR="0008776E" w:rsidRDefault="0008776E" w:rsidP="0008776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08776E" w:rsidRDefault="0008776E" w:rsidP="000877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структуру МКУК входит: Кожурлинский СКЦ. Учреждение укомплектовано кадрами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штатному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расписания, вакансии отсутствуют. В штате 6 работников культуры. Штатная численность по культуре составляла 4,4 ед. Возраст работников от 28 до 50 лет - 2 ч., старше 50 лет – 4 ч. Имеют стаж работы до 5 лет –  1 ч., от 6 до 10 лет – 1 ч., свыше 10 лет - 4 ч. Все творческие работники прошли аттестацию.</w:t>
      </w:r>
    </w:p>
    <w:p w:rsidR="0008776E" w:rsidRDefault="0008776E" w:rsidP="000877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с. Кожурла  зарегистрировано 1406 ч. Из них детей до 14 лет – 247 ч., молодых людей от 15 до 25 лет – 152 ч., пенсионеров – 291 ч. Большая часть молодых людей проживает в г. Новосибирске. Часть работоспособного населения вынуждена работать за пределами района по причине отсутствия работы.</w:t>
      </w:r>
    </w:p>
    <w:p w:rsidR="0008776E" w:rsidRDefault="0008776E" w:rsidP="000877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Деятельность учреждения направлена на организацию досуга, расширение сферы общения, поднятие жизненного тонуса населения, отвлечение от жизненных трудностей, конфликтов, стрессовых ситуаций, всестороннее развитие детей и подростков, предоставление населению разнообразных услуг социально-культурного, просветительского, оздоровительного и развлекательного характера, привлечение жителей села к активному участию в культурной жизни села и района. Поддерживаем тесную связь с детским садом и школой.</w:t>
      </w:r>
    </w:p>
    <w:p w:rsidR="0008776E" w:rsidRDefault="0008776E" w:rsidP="000877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года было проведено достаточное количество мероприятий, направленных на реализацию поставленных задач, используя при этом различные формы работы: концертные, игровые, развлекательные, конкурсные, спортивные, тематические, познавательно-обучающие программы, викторины,  театрализованные представления, посиделки, вечера отдыха, дискотеки и др. Эти формы работы с одной стороны традиционны и проверены временем, а с другой, вписываются в жизнь и досуг населения.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Проведены все значимые мероприятия:  праздничные программы к дню защитника Отечества, к международному женскому дню, к дню Победы, к дню защиты детей, к дню пожилого человека,  к дню матери,  к дню семьи, любви и верности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новогоднее представление и др.</w:t>
      </w:r>
    </w:p>
    <w:p w:rsidR="0008776E" w:rsidRDefault="0008776E" w:rsidP="000877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Количество проведенных мероприятий по учреждению для взрослых - 117, из них 8 концертных программ, для детей – 26,  включая дискотеки и танцевальные вечера.</w:t>
      </w:r>
    </w:p>
    <w:p w:rsidR="0008776E" w:rsidRDefault="0008776E" w:rsidP="000877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традиционно сотрудничаем с пришкольным лагерем, проведено 18 мероприятий различной направленности. Все они познавательного, воспитательного, оздоровительного характера. </w:t>
      </w:r>
    </w:p>
    <w:p w:rsidR="0008776E" w:rsidRDefault="0008776E" w:rsidP="000877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базе учреждения функционировало 13 клубных формирований, кружки народного творчества, любительские объединения: для взрослых  и детей  Творческих коллективов взрослых -  6,   детских – 5.</w:t>
      </w:r>
    </w:p>
    <w:p w:rsidR="0008776E" w:rsidRDefault="0008776E" w:rsidP="000877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СДК также проводятся общественные мероприятия: собрания, сходы, дни администрации, выборы, встречи с депутатами, с творческими людьми, коллективами.</w:t>
      </w:r>
    </w:p>
    <w:p w:rsidR="0008776E" w:rsidRDefault="0008776E" w:rsidP="000877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Информируем население о предстоящих мероприятиях через афиши, Интернет, по телефону, устные приглашения. 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4D80">
        <w:rPr>
          <w:rFonts w:ascii="Times New Roman" w:hAnsi="Times New Roman" w:cs="Times New Roman"/>
          <w:sz w:val="28"/>
          <w:szCs w:val="28"/>
        </w:rPr>
        <w:t>Приоритетными направлениями нашей работы являются: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возрождение и сохранение национальных культур;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патриотическое и нравственное воспитание подрастающего поколения;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краеведческая деятельность;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развитие самодеятельного народного творчества;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вовлечение различных возрастных групп населения в творческую деятельность;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развитие материально-технической базы;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повышение профессионального мастерства;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организация социального партнерства;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организация мероприятий, направленных на развитие и воспитание подрастающего поколения.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 xml:space="preserve">      Создаются условия для эффективной реализации поставленных целей и задач. Улучшается материально-техническая база учреждения. Рабочие места оборудованы компьютерами, необходимой оргтехникой и материалами, имеется телефонная связь, доступ к сети Интернет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 xml:space="preserve">     Важной составляющей творческого процесса является накопление опыта работы: коллекционируются различные материалы – сценарии, песенный репертуар, фото и видео материалы, фонотека, расширение мини-музея находящегося в здании</w:t>
      </w:r>
      <w:proofErr w:type="gramStart"/>
      <w:r w:rsidRPr="001D4D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4D80">
        <w:rPr>
          <w:rFonts w:ascii="Times New Roman" w:hAnsi="Times New Roman" w:cs="Times New Roman"/>
          <w:sz w:val="28"/>
          <w:szCs w:val="28"/>
        </w:rPr>
        <w:t xml:space="preserve"> альбомы по краеведению и многое другое.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 xml:space="preserve">     Оказывается всесторонняя поддержка структурным подразделениям. Методическая работа представляет собой непрерывный, носящий повседневный характер, сочетается с участием в районных и областных мероприятиях. Качество эффективной деятельности работников подкреплено их достижениями и наградами.</w:t>
      </w:r>
    </w:p>
    <w:p w:rsidR="0008776E" w:rsidRPr="001D4D80" w:rsidRDefault="0008776E" w:rsidP="0008776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4253"/>
      </w:tblGrid>
      <w:tr w:rsidR="0008776E" w:rsidRPr="001D4D80" w:rsidTr="00B677C0">
        <w:trPr>
          <w:trHeight w:val="67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6E" w:rsidRPr="001D4D80" w:rsidRDefault="0008776E" w:rsidP="00B677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</w:t>
            </w:r>
          </w:p>
          <w:p w:rsidR="0008776E" w:rsidRPr="001D4D80" w:rsidRDefault="0008776E" w:rsidP="00B677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76E" w:rsidRPr="001D4D80" w:rsidTr="0008776E">
        <w:trPr>
          <w:trHeight w:val="5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6E" w:rsidRPr="001D4D80" w:rsidRDefault="0008776E" w:rsidP="00B677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За достижение высоких показателей</w:t>
            </w:r>
          </w:p>
          <w:p w:rsidR="0008776E" w:rsidRPr="001D4D80" w:rsidRDefault="0008776E" w:rsidP="00B677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Коллектив вокальной группы «Сударушка»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Почётная грамота администрации Убинского района</w:t>
            </w:r>
          </w:p>
          <w:p w:rsidR="0008776E" w:rsidRPr="001D4D80" w:rsidRDefault="0008776E" w:rsidP="00B677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76E" w:rsidRPr="001D4D80" w:rsidTr="0008776E">
        <w:trPr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День работника культуры</w:t>
            </w:r>
          </w:p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Благодарность администрации Убинского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Овечкина Е.А.</w:t>
            </w:r>
          </w:p>
        </w:tc>
      </w:tr>
      <w:tr w:rsidR="0008776E" w:rsidRPr="001D4D80" w:rsidTr="0008776E">
        <w:trPr>
          <w:trHeight w:val="5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 xml:space="preserve">5 районный фестиваль-конкурс собирателей и исполнителей сибирского фольклора </w:t>
            </w:r>
          </w:p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«Летопись души народной»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Диплом 1 степени ОКиС администрации Убинского района</w:t>
            </w:r>
          </w:p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Диплом за участие</w:t>
            </w:r>
          </w:p>
        </w:tc>
      </w:tr>
      <w:tr w:rsidR="0008776E" w:rsidRPr="001D4D80" w:rsidTr="0008776E">
        <w:trPr>
          <w:trHeight w:val="3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 xml:space="preserve">6 Районный смотр-конкурс вокального творчества </w:t>
            </w:r>
          </w:p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«Песни, рожденные в СССР»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 xml:space="preserve">Диплом дуэту </w:t>
            </w:r>
          </w:p>
          <w:p w:rsidR="0008776E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Кравцова 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8776E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 xml:space="preserve"> Литвинова Татьяна </w:t>
            </w:r>
          </w:p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МКУК «РДК»</w:t>
            </w:r>
          </w:p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Диплом лауреата 2 степени дуэт Катаева Е.Ю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 xml:space="preserve"> Овечкина Е.А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776E" w:rsidRPr="001D4D80" w:rsidTr="0008776E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Областной смотр-конкурс «Таланты земли Сибирской»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6E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Благодарность Новосибирский областной колледж культуры и искусств Листова З.Н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Катаева Е.Ю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Овечкина Е.А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76E" w:rsidRPr="001D4D80" w:rsidTr="0008776E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 юмора «Кожаный рубль»</w:t>
            </w:r>
          </w:p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Новосибирский государственный областной Дом народного творчества диплом лауреата 3 степени -</w:t>
            </w:r>
          </w:p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В.В.;  Горовец</w:t>
            </w: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кий С.А.</w:t>
            </w:r>
          </w:p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Диплом за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Кареева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D80">
              <w:rPr>
                <w:rFonts w:ascii="Times New Roman" w:hAnsi="Times New Roman" w:cs="Times New Roman"/>
                <w:sz w:val="28"/>
                <w:szCs w:val="28"/>
              </w:rPr>
              <w:t>Билалов А.М.</w:t>
            </w:r>
          </w:p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6E" w:rsidRPr="001D4D80" w:rsidRDefault="0008776E" w:rsidP="00B6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76E" w:rsidRPr="001D4D80" w:rsidRDefault="0008776E" w:rsidP="00087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 xml:space="preserve">Сильные стороны: 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коллектив справляется с поставленными задачами;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большой опыт работы специалистов;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рост качества проводимых мероприятий;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создание благоприятных условий для работы;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сохранение клубных формирований, участников в них;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lastRenderedPageBreak/>
        <w:t>- посещение мероприятий жителями села;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базы;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участие в районных и областных мероприятиях;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социальное партнёрство.</w:t>
      </w:r>
    </w:p>
    <w:p w:rsidR="0008776E" w:rsidRPr="001D4D80" w:rsidRDefault="0008776E" w:rsidP="000877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D80">
        <w:rPr>
          <w:rFonts w:ascii="Times New Roman" w:hAnsi="Times New Roman" w:cs="Times New Roman"/>
          <w:b/>
          <w:sz w:val="28"/>
          <w:szCs w:val="28"/>
        </w:rPr>
        <w:t>Слабые стороны: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отсутствие финансирования для открытия новых клубных формирований;</w:t>
      </w: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>- слабая материально-техническая база.</w:t>
      </w:r>
    </w:p>
    <w:p w:rsidR="0008776E" w:rsidRPr="001D4D80" w:rsidRDefault="0008776E" w:rsidP="00087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76E" w:rsidRPr="001D4D80" w:rsidRDefault="0008776E" w:rsidP="00087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0">
        <w:rPr>
          <w:rFonts w:ascii="Times New Roman" w:hAnsi="Times New Roman" w:cs="Times New Roman"/>
          <w:sz w:val="28"/>
          <w:szCs w:val="28"/>
        </w:rPr>
        <w:t xml:space="preserve">  В МКУК «Кожурлинский СКЦ» работает дружный, сплочённый коллектив, который создаёт условия для организации досуга и отдыха жителей. Специалисты умеют объединяться для работы в команде, распределив обязанности и нагрузку с учетом индивидуальных и профессиональных качеств коллег, способны успешно решать задачи за короткий период времени.</w:t>
      </w:r>
    </w:p>
    <w:p w:rsidR="0008776E" w:rsidRPr="001D4D80" w:rsidRDefault="0008776E" w:rsidP="00087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76E" w:rsidRPr="001D4D80" w:rsidRDefault="0008776E" w:rsidP="00087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76E" w:rsidRPr="001D4D80" w:rsidRDefault="0008776E" w:rsidP="0008776E">
      <w:pPr>
        <w:spacing w:after="0"/>
        <w:rPr>
          <w:rFonts w:ascii="Times New Roman" w:hAnsi="Times New Roman" w:cs="Times New Roman"/>
        </w:rPr>
      </w:pPr>
      <w:r w:rsidRPr="001D4D80">
        <w:rPr>
          <w:rFonts w:ascii="Times New Roman" w:hAnsi="Times New Roman" w:cs="Times New Roman"/>
          <w:sz w:val="28"/>
          <w:szCs w:val="28"/>
        </w:rPr>
        <w:t>Директор МКУК «Кожурлинский СКЦ»                                  В.Н.Зайтдинова</w:t>
      </w:r>
    </w:p>
    <w:p w:rsidR="001F55AF" w:rsidRDefault="001F55AF"/>
    <w:sectPr w:rsidR="001F55AF" w:rsidSect="00C1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76E"/>
    <w:rsid w:val="0008776E"/>
    <w:rsid w:val="001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7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7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semiHidden/>
    <w:unhideWhenUsed/>
    <w:rsid w:val="00087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8776E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B882-004D-4403-826E-97D62B58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945</Words>
  <Characters>5388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2019-09-23T08:58:00Z</dcterms:created>
  <dcterms:modified xsi:type="dcterms:W3CDTF">2019-09-23T09:02:00Z</dcterms:modified>
</cp:coreProperties>
</file>