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28B" w:rsidRDefault="00A1628B">
      <w:pPr>
        <w:spacing w:line="360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57.55pt;margin-top:0;width:11.1pt;height:20.15pt;z-index:251648000;mso-wrap-distance-left:5pt;mso-wrap-distance-right:5pt;mso-position-horizontal-relative:margin" filled="f" stroked="f">
            <v:textbox style="layout-flow:vertical;mso-layout-flow-alt:bottom-to-top" inset="0,0,0,0">
              <w:txbxContent>
                <w:p w:rsidR="00A1628B" w:rsidRDefault="00E445CC">
                  <w:pPr>
                    <w:pStyle w:val="3"/>
                    <w:shd w:val="clear" w:color="auto" w:fill="000000"/>
                    <w:spacing w:line="200" w:lineRule="exact"/>
                  </w:pPr>
                  <w:r>
                    <w:rPr>
                      <w:rStyle w:val="3Exact0"/>
                    </w:rPr>
                    <w:t>Ill</w:t>
                  </w:r>
                  <w:r>
                    <w:rPr>
                      <w:rStyle w:val="310pt100Exact"/>
                      <w:vertAlign w:val="superscript"/>
                    </w:rPr>
                    <w:t>1</w:t>
                  </w:r>
                </w:p>
              </w:txbxContent>
            </v:textbox>
            <w10:wrap anchorx="margin"/>
          </v:shape>
        </w:pict>
      </w:r>
      <w:r>
        <w:pict>
          <v:shape id="_x0000_s1027" type="#_x0000_t202" style="position:absolute;margin-left:810.7pt;margin-top:.1pt;width:76.8pt;height:21.5pt;z-index:251650048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41"/>
                    <w:shd w:val="clear" w:color="auto" w:fill="000000"/>
                    <w:spacing w:line="420" w:lineRule="exact"/>
                  </w:pPr>
                  <w:r>
                    <w:rPr>
                      <w:rStyle w:val="4Exact0"/>
                    </w:rPr>
                    <w:t>ртрс.рф</w:t>
                  </w:r>
                </w:p>
              </w:txbxContent>
            </v:textbox>
            <w10:wrap anchorx="margin"/>
          </v:shape>
        </w:pict>
      </w:r>
      <w:r>
        <w:pict>
          <v:shape id="_x0000_s1028" type="#_x0000_t202" style="position:absolute;margin-left:60.55pt;margin-top:48.25pt;width:140.15pt;height:28.45pt;z-index:251652096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2"/>
                    <w:shd w:val="clear" w:color="auto" w:fill="000000"/>
                    <w:ind w:left="840"/>
                  </w:pPr>
                  <w:r>
                    <w:rPr>
                      <w:rStyle w:val="2Exact0"/>
                    </w:rPr>
                    <w:t>ЦИФРОВОЕ</w:t>
                  </w:r>
                  <w:r>
                    <w:rPr>
                      <w:rStyle w:val="2Exact0"/>
                    </w:rPr>
                    <w:br/>
                  </w:r>
                  <w:r>
                    <w:rPr>
                      <w:rStyle w:val="2Exact0"/>
                      <w:lang w:val="en-US" w:eastAsia="en-US" w:bidi="en-US"/>
                    </w:rPr>
                    <w:t xml:space="preserve">af </w:t>
                  </w:r>
                  <w:r>
                    <w:rPr>
                      <w:rStyle w:val="2Exact0"/>
                    </w:rPr>
                    <w:t>ЭФИРНОЕ</w:t>
                  </w:r>
                  <w:r>
                    <w:rPr>
                      <w:rStyle w:val="2Exact0"/>
                    </w:rPr>
                    <w:br/>
                  </w:r>
                  <w:r>
                    <w:rPr>
                      <w:rStyle w:val="2Exact0"/>
                      <w:lang w:val="en-US" w:eastAsia="en-US" w:bidi="en-US"/>
                    </w:rPr>
                    <w:t xml:space="preserve">T- </w:t>
                  </w:r>
                  <w:r>
                    <w:rPr>
                      <w:rStyle w:val="2Exact0"/>
                    </w:rPr>
                    <w:t>ТЕЛЕВИДЕНИЕ</w:t>
                  </w:r>
                </w:p>
              </w:txbxContent>
            </v:textbox>
            <w10:wrap anchorx="margin"/>
          </v:shape>
        </w:pict>
      </w:r>
      <w:r>
        <w:pict>
          <v:shape id="_x0000_s1029" type="#_x0000_t202" style="position:absolute;margin-left:60.55pt;margin-top:83.35pt;width:140.15pt;height:7.7pt;z-index:251654144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30"/>
                    <w:shd w:val="clear" w:color="auto" w:fill="000000"/>
                    <w:spacing w:line="130" w:lineRule="exact"/>
                  </w:pPr>
                  <w:r>
                    <w:rPr>
                      <w:rStyle w:val="3Exact2"/>
                    </w:rPr>
                    <w:t>ФЕДЕРАЛЬНАЯ ЦЕЛЕВАЯ ПРОГРАММА</w:t>
                  </w:r>
                </w:p>
              </w:txbxContent>
            </v:textbox>
            <w10:wrap anchorx="margin"/>
          </v:shape>
        </w:pic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margin-left:.05pt;margin-top:102pt;width:334.55pt;height:153.6pt;z-index:-251667456;mso-wrap-distance-left:5pt;mso-wrap-distance-right:5pt;mso-position-horizontal-relative:margin" wrapcoords="0 0">
            <v:imagedata r:id="rId6" o:title="image1"/>
            <w10:wrap anchorx="margin"/>
          </v:shape>
        </w:pict>
      </w:r>
      <w:r>
        <w:pict>
          <v:shape id="_x0000_s1031" type="#_x0000_t202" style="position:absolute;margin-left:342.75pt;margin-top:32.4pt;width:299.05pt;height:58.6pt;z-index:251656192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40"/>
                    <w:shd w:val="clear" w:color="auto" w:fill="000000"/>
                    <w:spacing w:line="1060" w:lineRule="exact"/>
                  </w:pPr>
                  <w:r>
                    <w:rPr>
                      <w:rStyle w:val="4Exact2"/>
                    </w:rPr>
                    <w:t>Виды антенн</w:t>
                  </w:r>
                </w:p>
              </w:txbxContent>
            </v:textbox>
            <w10:wrap anchorx="margin"/>
          </v:shape>
        </w:pict>
      </w:r>
      <w:r>
        <w:pict>
          <v:shape id="_x0000_s1032" type="#_x0000_t202" style="position:absolute;margin-left:317.3pt;margin-top:113.5pt;width:392.65pt;height:40.35pt;z-index:251658240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a5"/>
                    <w:shd w:val="clear" w:color="auto" w:fill="000000"/>
                  </w:pPr>
                  <w:r>
                    <w:rPr>
                      <w:rStyle w:val="Exact0"/>
                    </w:rPr>
                    <w:t xml:space="preserve">Внимание: </w:t>
                  </w:r>
                  <w:r>
                    <w:rPr>
                      <w:rStyle w:val="Exact1"/>
                    </w:rPr>
                    <w:t>Выбор антенны зависит от многих факторов.</w:t>
                  </w:r>
                  <w:r>
                    <w:rPr>
                      <w:rStyle w:val="Exact1"/>
                    </w:rPr>
                    <w:br/>
                    <w:t>Каждый случай следует рассматривать отдельно.</w:t>
                  </w:r>
                </w:p>
              </w:txbxContent>
            </v:textbox>
            <w10:wrap anchorx="margin"/>
          </v:shape>
        </w:pict>
      </w:r>
      <w:r>
        <w:pict>
          <v:shape id="_x0000_s1033" type="#_x0000_t202" style="position:absolute;margin-left:810.25pt;margin-top:32.4pt;width:149.75pt;height:46pt;z-index:251660288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5"/>
                    <w:shd w:val="clear" w:color="auto" w:fill="000000"/>
                    <w:spacing w:after="0" w:line="360" w:lineRule="exact"/>
                  </w:pPr>
                  <w:r>
                    <w:rPr>
                      <w:rStyle w:val="5Exact0"/>
                    </w:rPr>
                    <w:t>8 800 220 20 02</w:t>
                  </w:r>
                </w:p>
                <w:p w:rsidR="00A1628B" w:rsidRDefault="00E445CC">
                  <w:pPr>
                    <w:pStyle w:val="6"/>
                    <w:shd w:val="clear" w:color="auto" w:fill="000000"/>
                    <w:spacing w:before="0"/>
                    <w:ind w:right="1200"/>
                  </w:pPr>
                  <w:r>
                    <w:rPr>
                      <w:rStyle w:val="6Exact0"/>
                    </w:rPr>
                    <w:t>звонок по России</w:t>
                  </w:r>
                  <w:r>
                    <w:rPr>
                      <w:rStyle w:val="6Exact0"/>
                    </w:rPr>
                    <w:br/>
                    <w:t>бесплатный</w:t>
                  </w:r>
                </w:p>
              </w:txbxContent>
            </v:textbox>
            <w10:wrap anchorx="margin"/>
          </v:shape>
        </w:pict>
      </w:r>
      <w:r>
        <w:pict>
          <v:shape id="_x0000_s1034" type="#_x0000_t75" style="position:absolute;margin-left:340.35pt;margin-top:77.05pt;width:657.6pt;height:178.55pt;z-index:-251665408;mso-wrap-distance-left:5pt;mso-wrap-distance-right:5pt;mso-position-horizontal-relative:margin" wrapcoords="0 0">
            <v:imagedata r:id="rId7" o:title="image2"/>
            <w10:wrap anchorx="margin"/>
          </v:shape>
        </w:pict>
      </w: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424" w:lineRule="exact"/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203" w:bottom="0" w:left="198" w:header="0" w:footer="3" w:gutter="0"/>
          <w:cols w:space="720"/>
          <w:noEndnote/>
          <w:docGrid w:linePitch="360"/>
        </w:sect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before="99" w:after="99" w:line="240" w:lineRule="exact"/>
        <w:rPr>
          <w:sz w:val="19"/>
          <w:szCs w:val="19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E445CC">
      <w:pPr>
        <w:pStyle w:val="10"/>
        <w:keepNext/>
        <w:keepLines/>
        <w:shd w:val="clear" w:color="auto" w:fill="auto"/>
        <w:spacing w:line="700" w:lineRule="exact"/>
        <w:sectPr w:rsidR="00A1628B">
          <w:type w:val="continuous"/>
          <w:pgSz w:w="20358" w:h="31680"/>
          <w:pgMar w:top="0" w:right="7153" w:bottom="0" w:left="7158" w:header="0" w:footer="3" w:gutter="0"/>
          <w:cols w:space="720"/>
          <w:noEndnote/>
          <w:docGrid w:linePitch="360"/>
        </w:sectPr>
      </w:pPr>
      <w:bookmarkStart w:id="0" w:name="bookmark0"/>
      <w:r>
        <w:lastRenderedPageBreak/>
        <w:t>По месту установки</w:t>
      </w:r>
      <w:bookmarkEnd w:id="0"/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before="75" w:after="75" w:line="240" w:lineRule="exact"/>
        <w:rPr>
          <w:sz w:val="19"/>
          <w:szCs w:val="19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E445CC">
      <w:pPr>
        <w:pStyle w:val="21"/>
        <w:keepNext/>
        <w:keepLines/>
        <w:shd w:val="clear" w:color="auto" w:fill="auto"/>
        <w:spacing w:line="520" w:lineRule="exact"/>
        <w:ind w:left="12340"/>
        <w:sectPr w:rsidR="00A1628B">
          <w:type w:val="continuous"/>
          <w:pgSz w:w="20358" w:h="31680"/>
          <w:pgMar w:top="0" w:right="1325" w:bottom="0" w:left="1479" w:header="0" w:footer="3" w:gutter="0"/>
          <w:cols w:space="720"/>
          <w:noEndnote/>
          <w:docGrid w:linePitch="360"/>
        </w:sectPr>
      </w:pPr>
      <w:bookmarkStart w:id="1" w:name="bookmark1"/>
      <w:r>
        <w:lastRenderedPageBreak/>
        <w:t>Коллективные</w:t>
      </w:r>
      <w:bookmarkEnd w:id="1"/>
    </w:p>
    <w:p w:rsidR="00A1628B" w:rsidRDefault="00A1628B">
      <w:pPr>
        <w:spacing w:before="11" w:after="11" w:line="240" w:lineRule="exact"/>
        <w:rPr>
          <w:sz w:val="19"/>
          <w:szCs w:val="19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E445CC">
      <w:pPr>
        <w:framePr w:h="2093" w:hSpace="869" w:wrap="notBeside" w:vAnchor="text" w:hAnchor="text" w:x="870" w:y="1"/>
        <w:jc w:val="center"/>
        <w:rPr>
          <w:sz w:val="2"/>
          <w:szCs w:val="2"/>
        </w:rPr>
      </w:pPr>
      <w:r>
        <w:pict>
          <v:shape id="_x0000_i1025" type="#_x0000_t75" style="width:78pt;height:105pt">
            <v:imagedata r:id="rId8" r:href="rId9"/>
          </v:shape>
        </w:pict>
      </w:r>
    </w:p>
    <w:p w:rsidR="00A1628B" w:rsidRDefault="00A1628B">
      <w:pPr>
        <w:rPr>
          <w:sz w:val="2"/>
          <w:szCs w:val="2"/>
        </w:rPr>
      </w:pPr>
    </w:p>
    <w:p w:rsidR="00A1628B" w:rsidRDefault="00E445CC">
      <w:pPr>
        <w:pStyle w:val="51"/>
        <w:shd w:val="clear" w:color="auto" w:fill="auto"/>
        <w:spacing w:before="442" w:after="197" w:line="300" w:lineRule="exact"/>
      </w:pPr>
      <w:r>
        <w:t>Комнатные</w:t>
      </w:r>
    </w:p>
    <w:p w:rsidR="00A1628B" w:rsidRDefault="00E445CC">
      <w:pPr>
        <w:pStyle w:val="23"/>
        <w:shd w:val="clear" w:color="auto" w:fill="auto"/>
        <w:spacing w:before="0" w:after="168" w:line="300" w:lineRule="exact"/>
      </w:pPr>
      <w:r>
        <w:t>Устанавливаются внутри помещения.</w:t>
      </w:r>
    </w:p>
    <w:p w:rsidR="00A1628B" w:rsidRDefault="00E445CC">
      <w:pPr>
        <w:pStyle w:val="23"/>
        <w:shd w:val="clear" w:color="auto" w:fill="auto"/>
        <w:spacing w:before="0" w:after="120" w:line="336" w:lineRule="exact"/>
      </w:pPr>
      <w:r>
        <w:t>Прием возможен в зонах уверенного</w:t>
      </w:r>
      <w:r>
        <w:br/>
        <w:t>приема ТВ-сигнала (в прямой</w:t>
      </w:r>
      <w:r>
        <w:br/>
        <w:t>видимости от башни).</w:t>
      </w:r>
    </w:p>
    <w:p w:rsidR="00A1628B" w:rsidRDefault="00E445CC">
      <w:pPr>
        <w:pStyle w:val="23"/>
        <w:shd w:val="clear" w:color="auto" w:fill="auto"/>
        <w:spacing w:before="0" w:after="0" w:line="336" w:lineRule="exact"/>
      </w:pPr>
      <w:r>
        <w:t xml:space="preserve">Прием </w:t>
      </w:r>
      <w:r>
        <w:t>затруднен в деревне, на даче</w:t>
      </w:r>
      <w:r>
        <w:br/>
        <w:t>и других удаленных от башни местах.</w:t>
      </w:r>
    </w:p>
    <w:p w:rsidR="00A1628B" w:rsidRDefault="00E445CC">
      <w:pPr>
        <w:framePr w:h="2674" w:hSpace="7147" w:wrap="notBeside" w:vAnchor="text" w:hAnchor="text" w:x="7148" w:y="1"/>
        <w:jc w:val="center"/>
        <w:rPr>
          <w:sz w:val="2"/>
          <w:szCs w:val="2"/>
        </w:rPr>
      </w:pPr>
      <w:r>
        <w:pict>
          <v:shape id="_x0000_i1026" type="#_x0000_t75" style="width:150pt;height:134.25pt">
            <v:imagedata r:id="rId10" r:href="rId11"/>
          </v:shape>
        </w:pict>
      </w:r>
    </w:p>
    <w:p w:rsidR="00A1628B" w:rsidRDefault="00A1628B">
      <w:pPr>
        <w:rPr>
          <w:sz w:val="2"/>
          <w:szCs w:val="2"/>
        </w:rPr>
      </w:pPr>
    </w:p>
    <w:p w:rsidR="00A1628B" w:rsidRDefault="00E445CC">
      <w:pPr>
        <w:pStyle w:val="51"/>
        <w:shd w:val="clear" w:color="auto" w:fill="auto"/>
        <w:spacing w:before="262" w:after="168" w:line="300" w:lineRule="exact"/>
      </w:pPr>
      <w:r>
        <w:t>Наружные</w:t>
      </w:r>
    </w:p>
    <w:p w:rsidR="00A1628B" w:rsidRDefault="00E445CC">
      <w:pPr>
        <w:pStyle w:val="23"/>
        <w:shd w:val="clear" w:color="auto" w:fill="auto"/>
        <w:spacing w:before="0" w:after="120" w:line="336" w:lineRule="exact"/>
      </w:pPr>
      <w:r>
        <w:t>Располагаются на крышах, стенах,</w:t>
      </w:r>
      <w:r>
        <w:br/>
        <w:t>балконах зданий</w:t>
      </w:r>
    </w:p>
    <w:p w:rsidR="00A1628B" w:rsidRDefault="00E445CC">
      <w:pPr>
        <w:pStyle w:val="23"/>
        <w:shd w:val="clear" w:color="auto" w:fill="auto"/>
        <w:spacing w:before="0" w:after="120" w:line="336" w:lineRule="exact"/>
      </w:pPr>
      <w:r>
        <w:t xml:space="preserve">Используются в </w:t>
      </w:r>
      <w:r>
        <w:t>жилых и загородных</w:t>
      </w:r>
      <w:r>
        <w:br/>
        <w:t>домах, дачах, вне зон прямой</w:t>
      </w:r>
      <w:r>
        <w:br/>
        <w:t>видимости телебашни</w:t>
      </w:r>
    </w:p>
    <w:p w:rsidR="00A1628B" w:rsidRDefault="00E445CC">
      <w:pPr>
        <w:pStyle w:val="23"/>
        <w:shd w:val="clear" w:color="auto" w:fill="auto"/>
        <w:spacing w:before="0" w:after="0" w:line="336" w:lineRule="exact"/>
      </w:pPr>
      <w:r>
        <w:t>Подходит для местности с плотной</w:t>
      </w:r>
      <w:r>
        <w:br/>
        <w:t>застройкой и сложным ландшафтом</w:t>
      </w:r>
    </w:p>
    <w:p w:rsidR="00A1628B" w:rsidRDefault="00E445CC">
      <w:pPr>
        <w:framePr w:h="4142" w:hSpace="5966" w:wrap="notBeside" w:vAnchor="text" w:hAnchor="text" w:x="5967" w:y="1"/>
        <w:jc w:val="center"/>
        <w:rPr>
          <w:sz w:val="2"/>
          <w:szCs w:val="2"/>
        </w:rPr>
      </w:pPr>
      <w:r>
        <w:pict>
          <v:shape id="_x0000_i1027" type="#_x0000_t75" style="width:215.25pt;height:207pt">
            <v:imagedata r:id="rId12" r:href="rId13"/>
          </v:shape>
        </w:pict>
      </w:r>
    </w:p>
    <w:p w:rsidR="00A1628B" w:rsidRDefault="00E445CC">
      <w:pPr>
        <w:pStyle w:val="a5"/>
        <w:framePr w:h="4142" w:hSpace="5966" w:wrap="notBeside" w:vAnchor="text" w:hAnchor="text" w:x="5967" w:y="1"/>
        <w:shd w:val="clear" w:color="auto" w:fill="auto"/>
        <w:spacing w:line="300" w:lineRule="exact"/>
        <w:jc w:val="left"/>
      </w:pPr>
      <w:r>
        <w:t>Располо</w:t>
      </w:r>
      <w:r>
        <w:t>жены на крыше дома</w:t>
      </w:r>
    </w:p>
    <w:p w:rsidR="00A1628B" w:rsidRDefault="00A1628B">
      <w:pPr>
        <w:rPr>
          <w:sz w:val="2"/>
          <w:szCs w:val="2"/>
        </w:rPr>
      </w:pPr>
    </w:p>
    <w:p w:rsidR="00A1628B" w:rsidRDefault="00E445CC">
      <w:pPr>
        <w:pStyle w:val="23"/>
        <w:shd w:val="clear" w:color="auto" w:fill="auto"/>
        <w:spacing w:before="211" w:after="108" w:line="300" w:lineRule="exact"/>
      </w:pPr>
      <w:r>
        <w:t>Обеспечивают ТВ-сигналом весь дом</w:t>
      </w:r>
    </w:p>
    <w:p w:rsidR="00A1628B" w:rsidRDefault="00E445CC">
      <w:pPr>
        <w:pStyle w:val="23"/>
        <w:shd w:val="clear" w:color="auto" w:fill="auto"/>
        <w:spacing w:before="0" w:after="0" w:line="336" w:lineRule="exact"/>
        <w:sectPr w:rsidR="00A1628B">
          <w:type w:val="continuous"/>
          <w:pgSz w:w="20358" w:h="31680"/>
          <w:pgMar w:top="0" w:right="1950" w:bottom="0" w:left="1479" w:header="0" w:footer="3" w:gutter="0"/>
          <w:cols w:num="3" w:space="720" w:equalWidth="0">
            <w:col w:w="4920" w:space="1159"/>
            <w:col w:w="4920" w:space="1011"/>
            <w:col w:w="4920"/>
          </w:cols>
          <w:noEndnote/>
          <w:docGrid w:linePitch="360"/>
        </w:sectPr>
      </w:pPr>
      <w:r>
        <w:t>Используются в многоквартирных</w:t>
      </w:r>
      <w:r>
        <w:br/>
        <w:t>домах, в т.ч. в условиях плотной</w:t>
      </w:r>
      <w:r>
        <w:br/>
        <w:t>многоэтажной застройки</w:t>
      </w: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before="13" w:after="13" w:line="240" w:lineRule="exact"/>
        <w:rPr>
          <w:sz w:val="19"/>
          <w:szCs w:val="19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E445CC">
      <w:pPr>
        <w:pStyle w:val="10"/>
        <w:keepNext/>
        <w:keepLines/>
        <w:shd w:val="clear" w:color="auto" w:fill="auto"/>
        <w:spacing w:line="700" w:lineRule="exact"/>
        <w:ind w:left="380"/>
        <w:jc w:val="center"/>
        <w:sectPr w:rsidR="00A1628B">
          <w:type w:val="continuous"/>
          <w:pgSz w:w="20358" w:h="31680"/>
          <w:pgMar w:top="0" w:right="1325" w:bottom="0" w:left="1479" w:header="0" w:footer="3" w:gutter="0"/>
          <w:cols w:space="720"/>
          <w:noEndnote/>
          <w:docGrid w:linePitch="360"/>
        </w:sectPr>
      </w:pPr>
      <w:bookmarkStart w:id="2" w:name="bookmark2"/>
      <w:r>
        <w:lastRenderedPageBreak/>
        <w:t>По типу усиления сигнала</w:t>
      </w:r>
      <w:bookmarkEnd w:id="2"/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before="22" w:after="22" w:line="240" w:lineRule="exact"/>
        <w:rPr>
          <w:sz w:val="19"/>
          <w:szCs w:val="19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A1628B">
      <w:pPr>
        <w:spacing w:line="360" w:lineRule="exact"/>
      </w:pPr>
      <w:r>
        <w:lastRenderedPageBreak/>
        <w:pict>
          <v:shape id="_x0000_s1038" type="#_x0000_t75" style="position:absolute;margin-left:128.15pt;margin-top:4.3pt;width:147.35pt;height:138.7pt;z-index:-251663360;mso-wrap-distance-left:5pt;mso-wrap-distance-right:5pt;mso-position-horizontal-relative:margin" wrapcoords="0 0">
            <v:imagedata r:id="rId14" o:title="image6"/>
            <w10:wrap anchorx="margin"/>
          </v:shape>
        </w:pict>
      </w:r>
      <w:r>
        <w:pict>
          <v:shape id="_x0000_s1039" type="#_x0000_t75" style="position:absolute;margin-left:402pt;margin-top:8.15pt;width:157.9pt;height:133.9pt;z-index:-251661312;mso-wrap-distance-left:5pt;mso-wrap-distance-right:5pt;mso-position-horizontal-relative:margin" wrapcoords="0 0">
            <v:imagedata r:id="rId15" o:title="image7"/>
            <w10:wrap anchorx="margin"/>
          </v:shape>
        </w:pict>
      </w:r>
      <w:r>
        <w:pict>
          <v:shape id="_x0000_s1040" type="#_x0000_t75" style="position:absolute;margin-left:684.5pt;margin-top:0;width:202.55pt;height:143.05pt;z-index:-251659264;mso-wrap-distance-left:5pt;mso-wrap-distance-right:5pt;mso-position-horizontal-relative:margin" wrapcoords="0 0">
            <v:imagedata r:id="rId16" o:title="image8"/>
            <w10:wrap anchorx="margin"/>
          </v:shape>
        </w:pict>
      </w: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688" w:lineRule="exact"/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203" w:bottom="0" w:left="198" w:header="0" w:footer="3" w:gutter="0"/>
          <w:cols w:space="720"/>
          <w:noEndnote/>
          <w:docGrid w:linePitch="360"/>
        </w:sectPr>
      </w:pPr>
    </w:p>
    <w:p w:rsidR="00A1628B" w:rsidRDefault="00A1628B">
      <w:pPr>
        <w:spacing w:before="104" w:after="104" w:line="240" w:lineRule="exact"/>
        <w:rPr>
          <w:sz w:val="19"/>
          <w:szCs w:val="19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E445CC">
      <w:pPr>
        <w:pStyle w:val="21"/>
        <w:keepNext/>
        <w:keepLines/>
        <w:shd w:val="clear" w:color="auto" w:fill="auto"/>
        <w:spacing w:after="142" w:line="520" w:lineRule="exact"/>
      </w:pPr>
      <w:bookmarkStart w:id="3" w:name="bookmark3"/>
      <w:r>
        <w:lastRenderedPageBreak/>
        <w:t>Активные</w:t>
      </w:r>
      <w:bookmarkEnd w:id="3"/>
    </w:p>
    <w:p w:rsidR="00A1628B" w:rsidRDefault="00E445CC">
      <w:pPr>
        <w:pStyle w:val="23"/>
        <w:shd w:val="clear" w:color="auto" w:fill="auto"/>
        <w:spacing w:before="0" w:after="116" w:line="331" w:lineRule="exact"/>
        <w:ind w:right="180"/>
        <w:jc w:val="both"/>
      </w:pPr>
      <w:r>
        <w:t>Усиливают сигнал за счет особенностей</w:t>
      </w:r>
      <w:r>
        <w:br/>
        <w:t>конструкции и с помощью электронного</w:t>
      </w:r>
      <w:r>
        <w:br/>
        <w:t>усилителя</w:t>
      </w:r>
    </w:p>
    <w:p w:rsidR="00A1628B" w:rsidRDefault="00E445CC">
      <w:pPr>
        <w:pStyle w:val="23"/>
        <w:shd w:val="clear" w:color="auto" w:fill="auto"/>
        <w:spacing w:before="0" w:after="120" w:line="336" w:lineRule="exact"/>
      </w:pPr>
      <w:r>
        <w:t>Усилитель может быть смонтирован</w:t>
      </w:r>
      <w:r>
        <w:br/>
        <w:t>внутри корпуса антенны или отдельно</w:t>
      </w:r>
      <w:r>
        <w:br/>
        <w:t>от него</w:t>
      </w:r>
    </w:p>
    <w:p w:rsidR="00A1628B" w:rsidRDefault="00E445CC">
      <w:pPr>
        <w:pStyle w:val="23"/>
        <w:shd w:val="clear" w:color="auto" w:fill="auto"/>
        <w:spacing w:before="0" w:after="473" w:line="336" w:lineRule="exact"/>
      </w:pPr>
      <w:r>
        <w:t>Питание от бытовой электросети</w:t>
      </w:r>
      <w:r>
        <w:br/>
        <w:t>с помощью адаптера (блока питания)</w:t>
      </w:r>
    </w:p>
    <w:p w:rsidR="00A1628B" w:rsidRDefault="00E445CC">
      <w:pPr>
        <w:pStyle w:val="41"/>
        <w:shd w:val="clear" w:color="auto" w:fill="auto"/>
        <w:spacing w:after="144" w:line="420" w:lineRule="exact"/>
      </w:pPr>
      <w:r>
        <w:t>Усилители ТВ-сигнала</w:t>
      </w:r>
    </w:p>
    <w:p w:rsidR="00A1628B" w:rsidRDefault="00E445CC">
      <w:pPr>
        <w:pStyle w:val="23"/>
        <w:shd w:val="clear" w:color="auto" w:fill="auto"/>
        <w:spacing w:before="0" w:after="124" w:line="336" w:lineRule="exact"/>
      </w:pPr>
      <w:r>
        <w:t>Коэффициент усиления антенны</w:t>
      </w:r>
      <w:r>
        <w:br/>
        <w:t>измеряется в децибелах (дБ). Чем выше</w:t>
      </w:r>
      <w:r>
        <w:br/>
        <w:t>значение — тем лучше способность</w:t>
      </w:r>
      <w:r>
        <w:br/>
        <w:t>антенны усилить ТВ-сигнал.</w:t>
      </w:r>
    </w:p>
    <w:p w:rsidR="00A1628B" w:rsidRDefault="00E445CC">
      <w:pPr>
        <w:pStyle w:val="23"/>
        <w:shd w:val="clear" w:color="auto" w:fill="auto"/>
        <w:spacing w:before="0" w:after="116" w:line="331" w:lineRule="exact"/>
      </w:pPr>
      <w:r>
        <w:t>Но не всегда большое усиление</w:t>
      </w:r>
      <w:r>
        <w:br/>
        <w:t>приведет к л</w:t>
      </w:r>
      <w:r>
        <w:t>учшему изображению.</w:t>
      </w:r>
    </w:p>
    <w:p w:rsidR="00A1628B" w:rsidRDefault="00E445CC">
      <w:pPr>
        <w:pStyle w:val="23"/>
        <w:shd w:val="clear" w:color="auto" w:fill="auto"/>
        <w:spacing w:before="0" w:after="120" w:line="336" w:lineRule="exact"/>
      </w:pPr>
      <w:r>
        <w:t>Усиление должно соответствовать</w:t>
      </w:r>
      <w:r>
        <w:br/>
        <w:t>месту установки антенны и расстоянию</w:t>
      </w:r>
      <w:r>
        <w:br/>
        <w:t>до телебашни.</w:t>
      </w:r>
    </w:p>
    <w:p w:rsidR="00A1628B" w:rsidRDefault="00E445CC">
      <w:pPr>
        <w:pStyle w:val="23"/>
        <w:shd w:val="clear" w:color="auto" w:fill="auto"/>
        <w:spacing w:before="0" w:after="0" w:line="336" w:lineRule="exact"/>
      </w:pPr>
      <w:r>
        <w:t>Для наилучшего приема ТВ выбирайте</w:t>
      </w:r>
      <w:r>
        <w:br/>
        <w:t>антенны с усилением не более 30 дБ.</w:t>
      </w:r>
    </w:p>
    <w:p w:rsidR="00A1628B" w:rsidRDefault="00E445CC">
      <w:pPr>
        <w:pStyle w:val="21"/>
        <w:keepNext/>
        <w:keepLines/>
        <w:shd w:val="clear" w:color="auto" w:fill="auto"/>
        <w:spacing w:after="124" w:line="520" w:lineRule="exact"/>
        <w:jc w:val="both"/>
      </w:pPr>
      <w:r>
        <w:br w:type="column"/>
      </w:r>
      <w:bookmarkStart w:id="4" w:name="bookmark4"/>
      <w:r>
        <w:lastRenderedPageBreak/>
        <w:t>Пассивные</w:t>
      </w:r>
      <w:bookmarkEnd w:id="4"/>
    </w:p>
    <w:p w:rsidR="00A1628B" w:rsidRDefault="00E445CC">
      <w:pPr>
        <w:pStyle w:val="23"/>
        <w:shd w:val="clear" w:color="auto" w:fill="auto"/>
        <w:spacing w:before="0" w:after="120" w:line="336" w:lineRule="exact"/>
      </w:pPr>
      <w:r>
        <w:t>Принимают и усиливают сигнал</w:t>
      </w:r>
      <w:r>
        <w:br/>
        <w:t>за счет своей конструкции (геометрии)</w:t>
      </w:r>
    </w:p>
    <w:p w:rsidR="00A1628B" w:rsidRDefault="00E445CC">
      <w:pPr>
        <w:pStyle w:val="23"/>
        <w:shd w:val="clear" w:color="auto" w:fill="auto"/>
        <w:spacing w:before="0" w:after="120" w:line="336" w:lineRule="exact"/>
      </w:pPr>
      <w:r>
        <w:t xml:space="preserve">Не </w:t>
      </w:r>
      <w:r>
        <w:t>подключаются к электросети</w:t>
      </w:r>
      <w:r>
        <w:br/>
        <w:t>и не имеют активных элементов</w:t>
      </w:r>
      <w:r>
        <w:br/>
        <w:t>усиления: не вносят собственных помех</w:t>
      </w:r>
      <w:r>
        <w:br/>
        <w:t>и шумов в ТВ-сигнал</w:t>
      </w:r>
    </w:p>
    <w:p w:rsidR="00A1628B" w:rsidRDefault="00E445CC">
      <w:pPr>
        <w:pStyle w:val="23"/>
        <w:shd w:val="clear" w:color="auto" w:fill="auto"/>
        <w:spacing w:before="0" w:after="0" w:line="336" w:lineRule="exact"/>
      </w:pPr>
      <w:r>
        <w:t>Подходят для приема ТВ-сигнала</w:t>
      </w:r>
      <w:r>
        <w:br/>
        <w:t>на небольшом расстоянии от башни</w:t>
      </w:r>
    </w:p>
    <w:p w:rsidR="00A1628B" w:rsidRDefault="00E445CC">
      <w:pPr>
        <w:framePr w:h="1541" w:wrap="notBeside" w:vAnchor="text" w:hAnchor="text" w:y="1"/>
        <w:rPr>
          <w:sz w:val="2"/>
          <w:szCs w:val="2"/>
        </w:rPr>
      </w:pPr>
      <w:r>
        <w:pict>
          <v:shape id="_x0000_i1028" type="#_x0000_t75" style="width:99.75pt;height:77.25pt">
            <v:imagedata r:id="rId17" r:href="rId18"/>
          </v:shape>
        </w:pict>
      </w:r>
    </w:p>
    <w:p w:rsidR="00A1628B" w:rsidRDefault="00A1628B">
      <w:pPr>
        <w:rPr>
          <w:sz w:val="2"/>
          <w:szCs w:val="2"/>
        </w:rPr>
      </w:pPr>
    </w:p>
    <w:p w:rsidR="00A1628B" w:rsidRDefault="00E445CC">
      <w:pPr>
        <w:pStyle w:val="41"/>
        <w:shd w:val="clear" w:color="auto" w:fill="auto"/>
        <w:spacing w:before="236" w:after="193" w:line="427" w:lineRule="exact"/>
        <w:jc w:val="both"/>
      </w:pPr>
      <w:r>
        <w:t>Пассивные малогабаритные</w:t>
      </w:r>
      <w:r>
        <w:br/>
        <w:t>комнатные антенны</w:t>
      </w:r>
    </w:p>
    <w:p w:rsidR="00A1628B" w:rsidRDefault="00E445CC">
      <w:pPr>
        <w:pStyle w:val="23"/>
        <w:shd w:val="clear" w:color="auto" w:fill="auto"/>
        <w:spacing w:before="0" w:after="116" w:line="336" w:lineRule="exact"/>
      </w:pPr>
      <w:r>
        <w:t>Подходят для приема ТВ-сигнала на</w:t>
      </w:r>
      <w:r>
        <w:br/>
        <w:t>небольшом расстоянии от передающей</w:t>
      </w:r>
      <w:r>
        <w:br/>
        <w:t>башни</w:t>
      </w:r>
    </w:p>
    <w:p w:rsidR="00A1628B" w:rsidRDefault="00E445CC">
      <w:pPr>
        <w:pStyle w:val="23"/>
        <w:shd w:val="clear" w:color="auto" w:fill="auto"/>
        <w:spacing w:before="0" w:after="0" w:line="341" w:lineRule="exact"/>
      </w:pPr>
      <w:r>
        <w:t>Подходят в условиях ма</w:t>
      </w:r>
      <w:r>
        <w:t>лоэтажной</w:t>
      </w:r>
      <w:r>
        <w:br/>
        <w:t>застройки, на высоте более 10 метров</w:t>
      </w:r>
    </w:p>
    <w:p w:rsidR="00A1628B" w:rsidRDefault="00E445CC">
      <w:pPr>
        <w:pStyle w:val="21"/>
        <w:keepNext/>
        <w:keepLines/>
        <w:shd w:val="clear" w:color="auto" w:fill="auto"/>
        <w:spacing w:line="520" w:lineRule="exact"/>
      </w:pPr>
      <w:r>
        <w:br w:type="column"/>
      </w:r>
      <w:bookmarkStart w:id="5" w:name="bookmark5"/>
      <w:r>
        <w:lastRenderedPageBreak/>
        <w:t>Пассивные</w:t>
      </w:r>
      <w:bookmarkEnd w:id="5"/>
    </w:p>
    <w:p w:rsidR="00A1628B" w:rsidRDefault="00E445CC">
      <w:pPr>
        <w:pStyle w:val="61"/>
        <w:shd w:val="clear" w:color="auto" w:fill="auto"/>
        <w:spacing w:before="0" w:after="158"/>
      </w:pPr>
      <w:r>
        <w:t>с высоким коэффициентом</w:t>
      </w:r>
      <w:r>
        <w:br/>
        <w:t>усиления</w:t>
      </w:r>
    </w:p>
    <w:p w:rsidR="00A1628B" w:rsidRDefault="00E445CC">
      <w:pPr>
        <w:pStyle w:val="23"/>
        <w:shd w:val="clear" w:color="auto" w:fill="auto"/>
        <w:spacing w:before="0" w:after="120" w:line="336" w:lineRule="exact"/>
      </w:pPr>
      <w:r>
        <w:t>Используются для приема в сельской</w:t>
      </w:r>
      <w:r>
        <w:br/>
        <w:t>местности при значительном удалении</w:t>
      </w:r>
      <w:r>
        <w:br/>
        <w:t>от башни</w:t>
      </w:r>
    </w:p>
    <w:p w:rsidR="00A1628B" w:rsidRDefault="00E445CC">
      <w:pPr>
        <w:pStyle w:val="23"/>
        <w:shd w:val="clear" w:color="auto" w:fill="auto"/>
        <w:spacing w:before="0" w:after="120" w:line="336" w:lineRule="exact"/>
      </w:pPr>
      <w:r>
        <w:t>Усилитель — источник собственных</w:t>
      </w:r>
      <w:r>
        <w:br/>
        <w:t>шумов</w:t>
      </w:r>
    </w:p>
    <w:p w:rsidR="00A1628B" w:rsidRDefault="00E445CC">
      <w:pPr>
        <w:pStyle w:val="23"/>
        <w:shd w:val="clear" w:color="auto" w:fill="auto"/>
        <w:spacing w:before="0" w:after="0" w:line="336" w:lineRule="exact"/>
        <w:sectPr w:rsidR="00A1628B">
          <w:type w:val="continuous"/>
          <w:pgSz w:w="20358" w:h="31680"/>
          <w:pgMar w:top="0" w:right="1354" w:bottom="0" w:left="1618" w:header="0" w:footer="3" w:gutter="0"/>
          <w:cols w:num="3" w:space="720" w:equalWidth="0">
            <w:col w:w="5525" w:space="341"/>
            <w:col w:w="5525" w:space="470"/>
            <w:col w:w="5525"/>
          </w:cols>
          <w:noEndnote/>
          <w:docGrid w:linePitch="360"/>
        </w:sectPr>
      </w:pPr>
      <w:r>
        <w:t>Могут во</w:t>
      </w:r>
      <w:r>
        <w:t>зникать помехи и искажения:</w:t>
      </w:r>
      <w:r>
        <w:br/>
        <w:t>при использовании в зоне и без того</w:t>
      </w:r>
      <w:r>
        <w:br/>
        <w:t>уверенного телеприема;при</w:t>
      </w:r>
      <w:r>
        <w:br/>
        <w:t>использовании низкокачественных</w:t>
      </w:r>
      <w:r>
        <w:br/>
        <w:t>усилителей неизвестных фирм и</w:t>
      </w:r>
      <w:r>
        <w:br/>
        <w:t>изготовителей; при неправильном выборе</w:t>
      </w:r>
      <w:r>
        <w:br/>
        <w:t>усилителя с очень высоким усилением</w:t>
      </w: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before="92" w:after="92" w:line="240" w:lineRule="exact"/>
        <w:rPr>
          <w:sz w:val="19"/>
          <w:szCs w:val="19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E445CC">
      <w:pPr>
        <w:pStyle w:val="10"/>
        <w:keepNext/>
        <w:keepLines/>
        <w:shd w:val="clear" w:color="auto" w:fill="auto"/>
        <w:spacing w:line="700" w:lineRule="exact"/>
        <w:ind w:left="360"/>
        <w:jc w:val="center"/>
        <w:sectPr w:rsidR="00A1628B">
          <w:type w:val="continuous"/>
          <w:pgSz w:w="20358" w:h="31680"/>
          <w:pgMar w:top="0" w:right="1325" w:bottom="0" w:left="1479" w:header="0" w:footer="3" w:gutter="0"/>
          <w:cols w:space="720"/>
          <w:noEndnote/>
          <w:docGrid w:linePitch="360"/>
        </w:sectPr>
      </w:pPr>
      <w:bookmarkStart w:id="6" w:name="bookmark6"/>
      <w:r>
        <w:lastRenderedPageBreak/>
        <w:t>По диапазону принимаемых частот</w:t>
      </w:r>
      <w:bookmarkEnd w:id="6"/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before="41" w:after="41" w:line="240" w:lineRule="exact"/>
        <w:rPr>
          <w:sz w:val="19"/>
          <w:szCs w:val="19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A1628B">
      <w:pPr>
        <w:spacing w:line="360" w:lineRule="exact"/>
      </w:pPr>
      <w:r>
        <w:lastRenderedPageBreak/>
        <w:pict>
          <v:shape id="_x0000_s1042" type="#_x0000_t75" style="position:absolute;margin-left:82.1pt;margin-top:0;width:850.55pt;height:162.25pt;z-index:-251657216;mso-wrap-distance-left:5pt;mso-wrap-distance-right:5pt;mso-position-horizontal-relative:margin" wrapcoords="0 0">
            <v:imagedata r:id="rId19" o:title="image10"/>
            <w10:wrap anchorx="margin"/>
          </v:shape>
        </w:pict>
      </w:r>
      <w:r>
        <w:pict>
          <v:shape id="_x0000_s1043" type="#_x0000_t202" style="position:absolute;margin-left:1in;margin-top:186.35pt;width:126.95pt;height:28.9pt;z-index:251661312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21"/>
                    <w:keepNext/>
                    <w:keepLines/>
                    <w:shd w:val="clear" w:color="auto" w:fill="auto"/>
                    <w:spacing w:line="520" w:lineRule="exact"/>
                  </w:pPr>
                  <w:bookmarkStart w:id="7" w:name="bookmark7"/>
                  <w:r>
                    <w:rPr>
                      <w:rStyle w:val="2Exact1"/>
                      <w:b/>
                      <w:bCs/>
                    </w:rPr>
                    <w:t>Метровые</w:t>
                  </w:r>
                  <w:bookmarkEnd w:id="7"/>
                </w:p>
              </w:txbxContent>
            </v:textbox>
            <w10:wrap anchorx="margin"/>
          </v:shape>
        </w:pict>
      </w:r>
      <w:r>
        <w:pict>
          <v:shape id="_x0000_s1044" type="#_x0000_t202" style="position:absolute;margin-left:363.1pt;margin-top:186.35pt;width:188.15pt;height:28.9pt;z-index:251662336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21"/>
                    <w:keepNext/>
                    <w:keepLines/>
                    <w:shd w:val="clear" w:color="auto" w:fill="auto"/>
                    <w:spacing w:line="520" w:lineRule="exact"/>
                  </w:pPr>
                  <w:bookmarkStart w:id="8" w:name="bookmark8"/>
                  <w:r>
                    <w:rPr>
                      <w:rStyle w:val="2Exact1"/>
                      <w:b/>
                      <w:bCs/>
                    </w:rPr>
                    <w:t>Дециметровые</w:t>
                  </w:r>
                  <w:bookmarkEnd w:id="8"/>
                </w:p>
              </w:txbxContent>
            </v:textbox>
            <w10:wrap anchorx="margin"/>
          </v:shape>
        </w:pict>
      </w:r>
      <w:r>
        <w:pict>
          <v:shape id="_x0000_s1045" type="#_x0000_t202" style="position:absolute;margin-left:669.1pt;margin-top:182.75pt;width:160.55pt;height:28.6pt;z-index:251663360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21"/>
                    <w:keepNext/>
                    <w:keepLines/>
                    <w:shd w:val="clear" w:color="auto" w:fill="auto"/>
                    <w:spacing w:line="520" w:lineRule="exact"/>
                  </w:pPr>
                  <w:bookmarkStart w:id="9" w:name="bookmark9"/>
                  <w:r>
                    <w:rPr>
                      <w:rStyle w:val="2Exact1"/>
                      <w:b/>
                      <w:bCs/>
                    </w:rPr>
                    <w:t>Всеволновые</w:t>
                  </w:r>
                  <w:bookmarkEnd w:id="9"/>
                </w:p>
              </w:txbxContent>
            </v:textbox>
            <w10:wrap anchorx="margin"/>
          </v:shape>
        </w:pict>
      </w: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360" w:lineRule="exact"/>
      </w:pPr>
    </w:p>
    <w:p w:rsidR="00A1628B" w:rsidRDefault="00A1628B">
      <w:pPr>
        <w:spacing w:line="683" w:lineRule="exact"/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203" w:bottom="0" w:left="198" w:header="0" w:footer="3" w:gutter="0"/>
          <w:cols w:space="720"/>
          <w:noEndnote/>
          <w:docGrid w:linePitch="360"/>
        </w:sectPr>
      </w:pPr>
    </w:p>
    <w:p w:rsidR="00A1628B" w:rsidRDefault="00A1628B">
      <w:pPr>
        <w:spacing w:line="179" w:lineRule="exact"/>
        <w:rPr>
          <w:sz w:val="14"/>
          <w:szCs w:val="14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A1628B">
      <w:pPr>
        <w:rPr>
          <w:sz w:val="2"/>
          <w:szCs w:val="2"/>
        </w:rPr>
      </w:pPr>
      <w:r w:rsidRPr="00A1628B">
        <w:lastRenderedPageBreak/>
        <w:pict>
          <v:shape id="_x0000_s1046" type="#_x0000_t202" style="position:absolute;margin-left:-29.3pt;margin-top:.1pt;width:26.4pt;height:29.1pt;z-index:-251652096;mso-wrap-distance-left:5pt;mso-wrap-distance-right: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8"/>
                    <w:shd w:val="clear" w:color="auto" w:fill="auto"/>
                    <w:spacing w:line="560" w:lineRule="exact"/>
                  </w:pPr>
                  <w:r>
                    <w:t>©</w:t>
                  </w:r>
                </w:p>
              </w:txbxContent>
            </v:textbox>
            <w10:wrap type="square" side="right" anchorx="margin"/>
          </v:shape>
        </w:pict>
      </w:r>
      <w:r w:rsidRPr="00A1628B">
        <w:pict>
          <v:shape id="_x0000_s1047" type="#_x0000_t75" style="position:absolute;margin-left:265.2pt;margin-top:3.1pt;width:20.15pt;height:19.7pt;z-index:-251651072;mso-wrap-distance-left:5pt;mso-wrap-distance-right:5pt;mso-position-horizontal-relative:margin" wrapcoords="0 0 21600 0 21600 21600 0 21600 0 0">
            <v:imagedata r:id="rId20" o:title="image11"/>
            <w10:wrap type="square" anchorx="margin"/>
          </v:shape>
        </w:pict>
      </w:r>
    </w:p>
    <w:p w:rsidR="00A1628B" w:rsidRDefault="00E445CC">
      <w:pPr>
        <w:pStyle w:val="70"/>
        <w:shd w:val="clear" w:color="auto" w:fill="auto"/>
      </w:pPr>
      <w:r>
        <w:rPr>
          <w:rStyle w:val="71"/>
        </w:rPr>
        <w:t xml:space="preserve">Подходят для приема </w:t>
      </w:r>
      <w:r>
        <w:t>только</w:t>
      </w:r>
      <w:r>
        <w:br/>
        <w:t xml:space="preserve">аналоговых </w:t>
      </w:r>
      <w:r>
        <w:t>ТВ-каналов</w:t>
      </w:r>
    </w:p>
    <w:p w:rsidR="00A1628B" w:rsidRDefault="00E445CC">
      <w:pPr>
        <w:pStyle w:val="70"/>
        <w:shd w:val="clear" w:color="auto" w:fill="auto"/>
      </w:pPr>
      <w:r>
        <w:br w:type="column"/>
      </w:r>
      <w:r>
        <w:rPr>
          <w:rStyle w:val="71"/>
        </w:rPr>
        <w:lastRenderedPageBreak/>
        <w:t xml:space="preserve">Подходят для приема </w:t>
      </w:r>
      <w:r>
        <w:t>только</w:t>
      </w:r>
      <w:r>
        <w:br/>
        <w:t>цифрового эфирного ТВ</w:t>
      </w:r>
    </w:p>
    <w:p w:rsidR="00A1628B" w:rsidRDefault="00E445CC">
      <w:pPr>
        <w:pStyle w:val="70"/>
        <w:shd w:val="clear" w:color="auto" w:fill="auto"/>
        <w:sectPr w:rsidR="00A1628B">
          <w:type w:val="continuous"/>
          <w:pgSz w:w="20358" w:h="31680"/>
          <w:pgMar w:top="0" w:right="3092" w:bottom="0" w:left="2185" w:header="0" w:footer="3" w:gutter="0"/>
          <w:cols w:num="3" w:space="720" w:equalWidth="0">
            <w:col w:w="3826" w:space="2015"/>
            <w:col w:w="3826" w:space="1588"/>
            <w:col w:w="3826"/>
          </w:cols>
          <w:noEndnote/>
          <w:docGrid w:linePitch="360"/>
        </w:sectPr>
      </w:pPr>
      <w:r>
        <w:br w:type="column"/>
      </w:r>
      <w:r>
        <w:lastRenderedPageBreak/>
        <w:t>Принимают как аналоговое,</w:t>
      </w:r>
      <w:r>
        <w:br/>
        <w:t>так и цифровое эфирное ТВ</w:t>
      </w:r>
    </w:p>
    <w:p w:rsidR="00A1628B" w:rsidRDefault="00A1628B">
      <w:pPr>
        <w:spacing w:line="102" w:lineRule="exact"/>
        <w:rPr>
          <w:sz w:val="8"/>
          <w:szCs w:val="8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A1628B">
      <w:pPr>
        <w:rPr>
          <w:sz w:val="2"/>
          <w:szCs w:val="2"/>
        </w:rPr>
      </w:pPr>
      <w:r w:rsidRPr="00A1628B">
        <w:lastRenderedPageBreak/>
        <w:pict>
          <v:shape id="_x0000_s1048" type="#_x0000_t202" style="position:absolute;margin-left:-292.55pt;margin-top:.1pt;width:225.1pt;height:50.9pt;z-index:-251650048;mso-wrap-distance-left:5pt;mso-wrap-distance-right:67.45pt;mso-position-horizontal-relative:margin" filled="f" stroked="f">
            <v:textbox style="mso-fit-shape-to-text:t" inset="0,0,0,0">
              <w:txbxContent>
                <w:p w:rsidR="00A1628B" w:rsidRDefault="00E445CC">
                  <w:pPr>
                    <w:pStyle w:val="23"/>
                    <w:shd w:val="clear" w:color="auto" w:fill="auto"/>
                    <w:spacing w:before="0" w:after="0" w:line="336" w:lineRule="exact"/>
                    <w:jc w:val="both"/>
                  </w:pPr>
                  <w:r>
                    <w:rPr>
                      <w:rStyle w:val="2Exact2"/>
                    </w:rPr>
                    <w:t>Принимают метровые волны (МВ)</w:t>
                  </w:r>
                  <w:r>
                    <w:rPr>
                      <w:rStyle w:val="2Exact2"/>
                    </w:rPr>
                    <w:br/>
                    <w:t>в диапазоне очень высоких частот</w:t>
                  </w:r>
                  <w:r>
                    <w:rPr>
                      <w:rStyle w:val="2Exact2"/>
                    </w:rPr>
                    <w:br/>
                    <w:t xml:space="preserve">30-300 МГц </w:t>
                  </w:r>
                  <w:r>
                    <w:rPr>
                      <w:rStyle w:val="2Exact2"/>
                    </w:rPr>
                    <w:t>(волны от 10 до 1 м)</w:t>
                  </w:r>
                </w:p>
              </w:txbxContent>
            </v:textbox>
            <w10:wrap type="square" side="right" anchorx="margin"/>
          </v:shape>
        </w:pict>
      </w:r>
    </w:p>
    <w:p w:rsidR="00A1628B" w:rsidRDefault="00E445CC">
      <w:pPr>
        <w:pStyle w:val="23"/>
        <w:shd w:val="clear" w:color="auto" w:fill="auto"/>
        <w:spacing w:before="0" w:after="0" w:line="336" w:lineRule="exact"/>
      </w:pPr>
      <w:r>
        <w:t>Принимают дециметровые волны (ДМВ)</w:t>
      </w:r>
      <w:r>
        <w:br/>
        <w:t>в диапазоне ультравысоких частот</w:t>
      </w:r>
      <w:r>
        <w:br/>
        <w:t>300-3000 МГц (волны от 1 до 0,1 м).</w:t>
      </w:r>
    </w:p>
    <w:p w:rsidR="00A1628B" w:rsidRDefault="00E445CC">
      <w:pPr>
        <w:pStyle w:val="23"/>
        <w:shd w:val="clear" w:color="auto" w:fill="auto"/>
        <w:spacing w:before="0" w:after="0" w:line="336" w:lineRule="exact"/>
        <w:sectPr w:rsidR="00A1628B">
          <w:type w:val="continuous"/>
          <w:pgSz w:w="20358" w:h="31680"/>
          <w:pgMar w:top="0" w:right="1326" w:bottom="0" w:left="7470" w:header="0" w:footer="3" w:gutter="0"/>
          <w:cols w:num="2" w:space="610"/>
          <w:noEndnote/>
          <w:docGrid w:linePitch="360"/>
        </w:sectPr>
      </w:pPr>
      <w:r>
        <w:br w:type="column"/>
      </w:r>
      <w:r>
        <w:lastRenderedPageBreak/>
        <w:t>Наиболее востребованы в России, потому</w:t>
      </w:r>
      <w:r>
        <w:br/>
        <w:t>что телеканалы транслируются как в</w:t>
      </w:r>
      <w:r>
        <w:br/>
        <w:t>метровом, так и в дециметрово</w:t>
      </w:r>
      <w:r>
        <w:t>м</w:t>
      </w:r>
      <w:r>
        <w:br/>
        <w:t>диапазонах</w:t>
      </w: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line="240" w:lineRule="exact"/>
        <w:rPr>
          <w:sz w:val="19"/>
          <w:szCs w:val="19"/>
        </w:rPr>
      </w:pPr>
    </w:p>
    <w:p w:rsidR="00A1628B" w:rsidRDefault="00A1628B">
      <w:pPr>
        <w:spacing w:before="10" w:after="10" w:line="240" w:lineRule="exact"/>
        <w:rPr>
          <w:sz w:val="19"/>
          <w:szCs w:val="19"/>
        </w:rPr>
      </w:pPr>
    </w:p>
    <w:p w:rsidR="00A1628B" w:rsidRDefault="00A1628B">
      <w:pPr>
        <w:rPr>
          <w:sz w:val="2"/>
          <w:szCs w:val="2"/>
        </w:rPr>
        <w:sectPr w:rsidR="00A1628B">
          <w:type w:val="continuous"/>
          <w:pgSz w:w="20358" w:h="31680"/>
          <w:pgMar w:top="0" w:right="0" w:bottom="0" w:left="0" w:header="0" w:footer="3" w:gutter="0"/>
          <w:cols w:space="720"/>
          <w:noEndnote/>
          <w:docGrid w:linePitch="360"/>
        </w:sectPr>
      </w:pPr>
    </w:p>
    <w:p w:rsidR="00A1628B" w:rsidRDefault="00A1628B">
      <w:pPr>
        <w:pStyle w:val="23"/>
        <w:shd w:val="clear" w:color="auto" w:fill="auto"/>
        <w:spacing w:before="0" w:after="1133" w:line="336" w:lineRule="exact"/>
        <w:ind w:right="4560"/>
      </w:pPr>
      <w:r>
        <w:lastRenderedPageBreak/>
        <w:pict>
          <v:shape id="_x0000_s1049" type="#_x0000_t75" style="position:absolute;margin-left:182.9pt;margin-top:-18pt;width:89.3pt;height:133.45pt;z-index:-251649024;mso-wrap-distance-left:5pt;mso-wrap-distance-right:23.05pt;mso-position-horizontal-relative:margin" wrapcoords="0 0 21600 0 21600 21600 0 21600 0 0">
            <v:imagedata r:id="rId21" o:title="image12"/>
            <w10:wrap type="square" side="right" anchorx="margin"/>
          </v:shape>
        </w:pict>
      </w:r>
      <w:r w:rsidR="00E445CC">
        <w:t>Сборка антенны обычно подробно описана в паспорте</w:t>
      </w:r>
      <w:r w:rsidR="00E445CC">
        <w:br/>
        <w:t xml:space="preserve">изделия или на упаковке. </w:t>
      </w:r>
      <w:r w:rsidR="00E445CC">
        <w:rPr>
          <w:rStyle w:val="24"/>
        </w:rPr>
        <w:t>Внимательно прочтите</w:t>
      </w:r>
      <w:r w:rsidR="00E445CC">
        <w:rPr>
          <w:rStyle w:val="24"/>
        </w:rPr>
        <w:br/>
        <w:t>инструкцию перед началом сборки, а лучше —</w:t>
      </w:r>
      <w:r w:rsidR="00E445CC">
        <w:rPr>
          <w:rStyle w:val="24"/>
        </w:rPr>
        <w:br/>
        <w:t xml:space="preserve">до покупки! </w:t>
      </w:r>
      <w:r w:rsidR="00E445CC">
        <w:t>Обратите внимание на рекомендуемое</w:t>
      </w:r>
      <w:r w:rsidR="00E445CC">
        <w:br/>
        <w:t xml:space="preserve">место установки антенны </w:t>
      </w:r>
      <w:r w:rsidR="00E445CC">
        <w:t>и порядок подключения</w:t>
      </w:r>
      <w:r w:rsidR="00E445CC">
        <w:br/>
        <w:t>ее к телевизору.</w:t>
      </w:r>
    </w:p>
    <w:p w:rsidR="00A1628B" w:rsidRDefault="00E445CC">
      <w:pPr>
        <w:pStyle w:val="10"/>
        <w:keepNext/>
        <w:keepLines/>
        <w:shd w:val="clear" w:color="auto" w:fill="auto"/>
        <w:spacing w:after="1056" w:line="720" w:lineRule="exact"/>
        <w:ind w:left="500"/>
        <w:jc w:val="center"/>
      </w:pPr>
      <w:bookmarkStart w:id="10" w:name="bookmark10"/>
      <w:r>
        <w:t>Рекомендуемые технические требования</w:t>
      </w:r>
      <w:r>
        <w:br/>
        <w:t>к индивидуальным антеннам</w:t>
      </w:r>
      <w:bookmarkEnd w:id="10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5299"/>
        <w:gridCol w:w="3259"/>
        <w:gridCol w:w="2962"/>
        <w:gridCol w:w="3336"/>
      </w:tblGrid>
      <w:tr w:rsidR="00A1628B">
        <w:tblPrEx>
          <w:tblCellMar>
            <w:top w:w="0" w:type="dxa"/>
            <w:bottom w:w="0" w:type="dxa"/>
          </w:tblCellMar>
        </w:tblPrEx>
        <w:trPr>
          <w:trHeight w:hRule="exact" w:val="1037"/>
        </w:trPr>
        <w:tc>
          <w:tcPr>
            <w:tcW w:w="5299" w:type="dxa"/>
            <w:shd w:val="clear" w:color="auto" w:fill="FFFFFF"/>
          </w:tcPr>
          <w:p w:rsidR="00A1628B" w:rsidRDefault="00A1628B">
            <w:pPr>
              <w:framePr w:w="14856" w:h="9077" w:hSpace="1349" w:wrap="notBeside" w:vAnchor="text" w:hAnchor="text" w:x="1350" w:y="668"/>
              <w:rPr>
                <w:sz w:val="10"/>
                <w:szCs w:val="10"/>
              </w:rPr>
            </w:pPr>
          </w:p>
        </w:tc>
        <w:tc>
          <w:tcPr>
            <w:tcW w:w="3259" w:type="dxa"/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36" w:lineRule="exact"/>
              <w:ind w:left="760"/>
            </w:pPr>
            <w:r>
              <w:rPr>
                <w:rStyle w:val="25"/>
              </w:rPr>
              <w:t>Благоприятные</w:t>
            </w:r>
            <w:r>
              <w:rPr>
                <w:rStyle w:val="25"/>
              </w:rPr>
              <w:br/>
              <w:t>условия приёма</w:t>
            </w:r>
          </w:p>
        </w:tc>
        <w:tc>
          <w:tcPr>
            <w:tcW w:w="2962" w:type="dxa"/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36" w:lineRule="exact"/>
              <w:ind w:left="460"/>
            </w:pPr>
            <w:r>
              <w:rPr>
                <w:rStyle w:val="25"/>
              </w:rPr>
              <w:t>Сложные</w:t>
            </w:r>
            <w:r>
              <w:rPr>
                <w:rStyle w:val="25"/>
              </w:rPr>
              <w:br/>
              <w:t>условия приёма</w:t>
            </w:r>
          </w:p>
        </w:tc>
        <w:tc>
          <w:tcPr>
            <w:tcW w:w="3336" w:type="dxa"/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36" w:lineRule="exact"/>
              <w:ind w:left="460"/>
            </w:pPr>
            <w:r>
              <w:rPr>
                <w:rStyle w:val="25"/>
              </w:rPr>
              <w:t>Граница зоны</w:t>
            </w:r>
            <w:r>
              <w:rPr>
                <w:rStyle w:val="25"/>
              </w:rPr>
              <w:br/>
              <w:t>обслуживания</w:t>
            </w:r>
          </w:p>
        </w:tc>
      </w:tr>
      <w:tr w:rsidR="00A1628B">
        <w:tblPrEx>
          <w:tblCellMar>
            <w:top w:w="0" w:type="dxa"/>
            <w:bottom w:w="0" w:type="dxa"/>
          </w:tblCellMar>
        </w:tblPrEx>
        <w:trPr>
          <w:trHeight w:hRule="exact" w:val="1363"/>
        </w:trPr>
        <w:tc>
          <w:tcPr>
            <w:tcW w:w="5299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36" w:lineRule="exact"/>
            </w:pPr>
            <w:r>
              <w:rPr>
                <w:rStyle w:val="25"/>
              </w:rPr>
              <w:t>Коэффициент шума телевизора</w:t>
            </w:r>
            <w:r>
              <w:rPr>
                <w:rStyle w:val="25"/>
              </w:rPr>
              <w:br/>
              <w:t xml:space="preserve">или приставки, </w:t>
            </w:r>
            <w:r>
              <w:rPr>
                <w:rStyle w:val="26"/>
              </w:rPr>
              <w:t>не более</w:t>
            </w:r>
          </w:p>
        </w:tc>
        <w:tc>
          <w:tcPr>
            <w:tcW w:w="3259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760"/>
            </w:pPr>
            <w:r>
              <w:rPr>
                <w:rStyle w:val="25"/>
              </w:rPr>
              <w:t>7 дБ</w:t>
            </w:r>
          </w:p>
        </w:tc>
        <w:tc>
          <w:tcPr>
            <w:tcW w:w="2962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</w:rPr>
              <w:t>7 дБ</w:t>
            </w:r>
          </w:p>
        </w:tc>
        <w:tc>
          <w:tcPr>
            <w:tcW w:w="3336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</w:rPr>
              <w:t>7 дБ</w:t>
            </w:r>
          </w:p>
        </w:tc>
      </w:tr>
      <w:tr w:rsidR="00A1628B">
        <w:tblPrEx>
          <w:tblCellMar>
            <w:top w:w="0" w:type="dxa"/>
            <w:bottom w:w="0" w:type="dxa"/>
          </w:tblCellMar>
        </w:tblPrEx>
        <w:trPr>
          <w:trHeight w:hRule="exact" w:val="1661"/>
        </w:trPr>
        <w:tc>
          <w:tcPr>
            <w:tcW w:w="5299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36" w:lineRule="exact"/>
            </w:pPr>
            <w:r>
              <w:rPr>
                <w:rStyle w:val="25"/>
              </w:rPr>
              <w:t>Коэффициент усиления</w:t>
            </w:r>
            <w:r>
              <w:rPr>
                <w:rStyle w:val="25"/>
              </w:rPr>
              <w:br/>
              <w:t>приёмной антенны (относительно</w:t>
            </w:r>
            <w:r>
              <w:rPr>
                <w:rStyle w:val="25"/>
              </w:rPr>
              <w:br/>
              <w:t xml:space="preserve">полуволнового диполя), </w:t>
            </w:r>
            <w:r>
              <w:rPr>
                <w:rStyle w:val="26"/>
              </w:rPr>
              <w:t>не менее</w:t>
            </w:r>
          </w:p>
        </w:tc>
        <w:tc>
          <w:tcPr>
            <w:tcW w:w="3259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760"/>
            </w:pPr>
            <w:r>
              <w:rPr>
                <w:rStyle w:val="25"/>
              </w:rPr>
              <w:t>4 дБд</w:t>
            </w:r>
          </w:p>
        </w:tc>
        <w:tc>
          <w:tcPr>
            <w:tcW w:w="2962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</w:rPr>
              <w:t>10 дБд</w:t>
            </w:r>
          </w:p>
        </w:tc>
        <w:tc>
          <w:tcPr>
            <w:tcW w:w="3336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</w:rPr>
              <w:t>12 дБд</w:t>
            </w:r>
          </w:p>
        </w:tc>
      </w:tr>
      <w:tr w:rsidR="00A1628B">
        <w:tblPrEx>
          <w:tblCellMar>
            <w:top w:w="0" w:type="dxa"/>
            <w:bottom w:w="0" w:type="dxa"/>
          </w:tblCellMar>
        </w:tblPrEx>
        <w:trPr>
          <w:trHeight w:hRule="exact" w:val="1699"/>
        </w:trPr>
        <w:tc>
          <w:tcPr>
            <w:tcW w:w="5299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36" w:lineRule="exact"/>
            </w:pPr>
            <w:r>
              <w:rPr>
                <w:rStyle w:val="25"/>
              </w:rPr>
              <w:t>Пространственная</w:t>
            </w:r>
            <w:r>
              <w:rPr>
                <w:rStyle w:val="25"/>
              </w:rPr>
              <w:br/>
              <w:t>помехозащищённость антенны,</w:t>
            </w:r>
            <w:r>
              <w:rPr>
                <w:rStyle w:val="25"/>
              </w:rPr>
              <w:br/>
            </w:r>
            <w:r>
              <w:rPr>
                <w:rStyle w:val="26"/>
              </w:rPr>
              <w:t>не менее</w:t>
            </w:r>
          </w:p>
        </w:tc>
        <w:tc>
          <w:tcPr>
            <w:tcW w:w="3259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760"/>
            </w:pPr>
            <w:r>
              <w:rPr>
                <w:rStyle w:val="25"/>
              </w:rPr>
              <w:t>8 дБд</w:t>
            </w:r>
          </w:p>
        </w:tc>
        <w:tc>
          <w:tcPr>
            <w:tcW w:w="2962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</w:rPr>
              <w:t>10 дБд</w:t>
            </w:r>
          </w:p>
        </w:tc>
        <w:tc>
          <w:tcPr>
            <w:tcW w:w="3336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</w:rPr>
              <w:t>16 дБд</w:t>
            </w:r>
          </w:p>
        </w:tc>
      </w:tr>
      <w:tr w:rsidR="00A1628B">
        <w:tblPrEx>
          <w:tblCellMar>
            <w:top w:w="0" w:type="dxa"/>
            <w:bottom w:w="0" w:type="dxa"/>
          </w:tblCellMar>
        </w:tblPrEx>
        <w:trPr>
          <w:trHeight w:hRule="exact" w:val="998"/>
        </w:trPr>
        <w:tc>
          <w:tcPr>
            <w:tcW w:w="5299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</w:pPr>
            <w:r>
              <w:rPr>
                <w:rStyle w:val="25"/>
              </w:rPr>
              <w:t>Наличие антенного усилителя</w:t>
            </w:r>
          </w:p>
        </w:tc>
        <w:tc>
          <w:tcPr>
            <w:tcW w:w="3259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760"/>
            </w:pPr>
            <w:r>
              <w:rPr>
                <w:rStyle w:val="25"/>
              </w:rPr>
              <w:t>Нет</w:t>
            </w:r>
          </w:p>
        </w:tc>
        <w:tc>
          <w:tcPr>
            <w:tcW w:w="2962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</w:rPr>
              <w:t>Нет</w:t>
            </w:r>
          </w:p>
        </w:tc>
        <w:tc>
          <w:tcPr>
            <w:tcW w:w="333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</w:rPr>
              <w:t>Да</w:t>
            </w:r>
          </w:p>
        </w:tc>
      </w:tr>
      <w:tr w:rsidR="00A1628B">
        <w:tblPrEx>
          <w:tblCellMar>
            <w:top w:w="0" w:type="dxa"/>
            <w:bottom w:w="0" w:type="dxa"/>
          </w:tblCellMar>
        </w:tblPrEx>
        <w:trPr>
          <w:trHeight w:hRule="exact" w:val="1282"/>
        </w:trPr>
        <w:tc>
          <w:tcPr>
            <w:tcW w:w="5299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41" w:lineRule="exact"/>
            </w:pPr>
            <w:r>
              <w:rPr>
                <w:rStyle w:val="25"/>
              </w:rPr>
              <w:t>Коэффициент шума антенного</w:t>
            </w:r>
            <w:r>
              <w:rPr>
                <w:rStyle w:val="25"/>
              </w:rPr>
              <w:br/>
            </w:r>
            <w:r>
              <w:rPr>
                <w:rStyle w:val="25"/>
              </w:rPr>
              <w:t xml:space="preserve">усилителя, </w:t>
            </w:r>
            <w:r>
              <w:rPr>
                <w:rStyle w:val="26"/>
              </w:rPr>
              <w:t>не более</w:t>
            </w:r>
          </w:p>
        </w:tc>
        <w:tc>
          <w:tcPr>
            <w:tcW w:w="3259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80" w:lineRule="exact"/>
              <w:ind w:left="760"/>
            </w:pPr>
            <w:r>
              <w:rPr>
                <w:rStyle w:val="24pt"/>
              </w:rPr>
              <w:t>—</w:t>
            </w:r>
          </w:p>
        </w:tc>
        <w:tc>
          <w:tcPr>
            <w:tcW w:w="2962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  <w:vertAlign w:val="subscript"/>
              </w:rPr>
              <w:t>—</w:t>
            </w:r>
          </w:p>
        </w:tc>
        <w:tc>
          <w:tcPr>
            <w:tcW w:w="3336" w:type="dxa"/>
            <w:tcBorders>
              <w:top w:val="single" w:sz="4" w:space="0" w:color="auto"/>
            </w:tcBorders>
            <w:shd w:val="clear" w:color="auto" w:fill="FFFFFF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</w:rPr>
              <w:t>3 дБ</w:t>
            </w:r>
          </w:p>
        </w:tc>
      </w:tr>
      <w:tr w:rsidR="00A1628B">
        <w:tblPrEx>
          <w:tblCellMar>
            <w:top w:w="0" w:type="dxa"/>
            <w:bottom w:w="0" w:type="dxa"/>
          </w:tblCellMar>
        </w:tblPrEx>
        <w:trPr>
          <w:trHeight w:hRule="exact" w:val="1037"/>
        </w:trPr>
        <w:tc>
          <w:tcPr>
            <w:tcW w:w="5299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36" w:lineRule="exact"/>
            </w:pPr>
            <w:r>
              <w:rPr>
                <w:rStyle w:val="25"/>
              </w:rPr>
              <w:t>Коэффициент усиления антенного</w:t>
            </w:r>
            <w:r>
              <w:rPr>
                <w:rStyle w:val="25"/>
              </w:rPr>
              <w:br/>
              <w:t>усилителя</w:t>
            </w:r>
          </w:p>
        </w:tc>
        <w:tc>
          <w:tcPr>
            <w:tcW w:w="3259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80" w:lineRule="exact"/>
              <w:ind w:left="760"/>
            </w:pPr>
            <w:r>
              <w:rPr>
                <w:rStyle w:val="24pt"/>
              </w:rPr>
              <w:t>—</w:t>
            </w:r>
          </w:p>
        </w:tc>
        <w:tc>
          <w:tcPr>
            <w:tcW w:w="2962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0" w:line="300" w:lineRule="exact"/>
              <w:ind w:left="460"/>
            </w:pPr>
            <w:r>
              <w:rPr>
                <w:rStyle w:val="25"/>
                <w:vertAlign w:val="subscript"/>
              </w:rPr>
              <w:t>—</w:t>
            </w:r>
          </w:p>
        </w:tc>
        <w:tc>
          <w:tcPr>
            <w:tcW w:w="333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0" w:after="60" w:line="300" w:lineRule="exact"/>
              <w:ind w:left="460"/>
            </w:pPr>
            <w:r>
              <w:rPr>
                <w:rStyle w:val="25"/>
              </w:rPr>
              <w:t>20-30 дБ</w:t>
            </w:r>
          </w:p>
          <w:p w:rsidR="00A1628B" w:rsidRDefault="00E445CC">
            <w:pPr>
              <w:pStyle w:val="23"/>
              <w:framePr w:w="14856" w:h="9077" w:hSpace="1349" w:wrap="notBeside" w:vAnchor="text" w:hAnchor="text" w:x="1350" w:y="668"/>
              <w:shd w:val="clear" w:color="auto" w:fill="auto"/>
              <w:spacing w:before="60" w:after="0" w:line="230" w:lineRule="exact"/>
              <w:ind w:left="460"/>
            </w:pPr>
            <w:r>
              <w:rPr>
                <w:rStyle w:val="2115pt0pt"/>
              </w:rPr>
              <w:t>(не более)</w:t>
            </w:r>
          </w:p>
        </w:tc>
      </w:tr>
    </w:tbl>
    <w:p w:rsidR="00A1628B" w:rsidRDefault="00E445CC">
      <w:pPr>
        <w:pStyle w:val="a7"/>
        <w:framePr w:w="3571" w:h="357" w:hSpace="1349" w:wrap="notBeside" w:vAnchor="text" w:hAnchor="text" w:x="1374" w:y="-18"/>
        <w:shd w:val="clear" w:color="auto" w:fill="auto"/>
        <w:spacing w:line="300" w:lineRule="exact"/>
      </w:pPr>
      <w:r>
        <w:t>Технические требования</w:t>
      </w:r>
    </w:p>
    <w:p w:rsidR="00A1628B" w:rsidRDefault="00E445CC">
      <w:pPr>
        <w:pStyle w:val="a7"/>
        <w:framePr w:w="5419" w:h="358" w:hSpace="1349" w:wrap="notBeside" w:vAnchor="text" w:hAnchor="text" w:x="7364" w:y="-19"/>
        <w:shd w:val="clear" w:color="auto" w:fill="auto"/>
        <w:spacing w:line="300" w:lineRule="exact"/>
      </w:pPr>
      <w:r>
        <w:t>Зона приёма телевизионного сигнала</w:t>
      </w:r>
    </w:p>
    <w:p w:rsidR="00A1628B" w:rsidRDefault="00A1628B">
      <w:pPr>
        <w:rPr>
          <w:sz w:val="2"/>
          <w:szCs w:val="2"/>
        </w:rPr>
      </w:pPr>
    </w:p>
    <w:p w:rsidR="00A1628B" w:rsidRDefault="00A1628B">
      <w:pPr>
        <w:rPr>
          <w:sz w:val="2"/>
          <w:szCs w:val="2"/>
        </w:rPr>
      </w:pPr>
    </w:p>
    <w:sectPr w:rsidR="00A1628B" w:rsidSect="00A1628B">
      <w:type w:val="continuous"/>
      <w:pgSz w:w="20358" w:h="31680"/>
      <w:pgMar w:top="0" w:right="1325" w:bottom="0" w:left="1479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45CC" w:rsidRDefault="00E445CC" w:rsidP="00A1628B">
      <w:r>
        <w:separator/>
      </w:r>
    </w:p>
  </w:endnote>
  <w:endnote w:type="continuationSeparator" w:id="1">
    <w:p w:rsidR="00E445CC" w:rsidRDefault="00E445CC" w:rsidP="00A162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45CC" w:rsidRDefault="00E445CC"/>
  </w:footnote>
  <w:footnote w:type="continuationSeparator" w:id="1">
    <w:p w:rsidR="00E445CC" w:rsidRDefault="00E445CC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A1628B"/>
    <w:rsid w:val="00A1628B"/>
    <w:rsid w:val="00E445CC"/>
    <w:rsid w:val="00FA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1628B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1628B"/>
    <w:rPr>
      <w:color w:val="0066CC"/>
      <w:u w:val="single"/>
    </w:rPr>
  </w:style>
  <w:style w:type="character" w:customStyle="1" w:styleId="3Exact">
    <w:name w:val="Основной текст (3) Exact"/>
    <w:basedOn w:val="a0"/>
    <w:link w:val="3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w w:val="200"/>
      <w:sz w:val="19"/>
      <w:szCs w:val="19"/>
      <w:u w:val="none"/>
      <w:lang w:val="en-US" w:eastAsia="en-US" w:bidi="en-US"/>
    </w:rPr>
  </w:style>
  <w:style w:type="character" w:customStyle="1" w:styleId="3Exact0">
    <w:name w:val="Основной текст (3) Exact"/>
    <w:basedOn w:val="3Exact"/>
    <w:rsid w:val="00A1628B"/>
    <w:rPr>
      <w:color w:val="FFFFFF"/>
      <w:position w:val="0"/>
    </w:rPr>
  </w:style>
  <w:style w:type="character" w:customStyle="1" w:styleId="310pt100Exact">
    <w:name w:val="Основной текст (3) + 10 pt;Масштаб 100% Exact"/>
    <w:basedOn w:val="3Exact"/>
    <w:rsid w:val="00A1628B"/>
    <w:rPr>
      <w:color w:val="FFFFFF"/>
      <w:spacing w:val="0"/>
      <w:w w:val="100"/>
      <w:position w:val="0"/>
      <w:sz w:val="20"/>
      <w:szCs w:val="20"/>
    </w:rPr>
  </w:style>
  <w:style w:type="character" w:customStyle="1" w:styleId="4Exact">
    <w:name w:val="Основной текст (4) Exact"/>
    <w:basedOn w:val="a0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42"/>
      <w:szCs w:val="42"/>
      <w:u w:val="none"/>
    </w:rPr>
  </w:style>
  <w:style w:type="character" w:customStyle="1" w:styleId="4Exact0">
    <w:name w:val="Основной текст (4) Exact"/>
    <w:basedOn w:val="4"/>
    <w:rsid w:val="00A1628B"/>
    <w:rPr>
      <w:color w:val="FFFFFF"/>
      <w:u w:val="single"/>
    </w:rPr>
  </w:style>
  <w:style w:type="character" w:customStyle="1" w:styleId="2Exact">
    <w:name w:val="Подпись к картинке (2) Exact"/>
    <w:basedOn w:val="a0"/>
    <w:link w:val="2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w w:val="80"/>
      <w:sz w:val="18"/>
      <w:szCs w:val="18"/>
      <w:u w:val="none"/>
    </w:rPr>
  </w:style>
  <w:style w:type="character" w:customStyle="1" w:styleId="2Exact0">
    <w:name w:val="Подпись к картинке (2) Exact"/>
    <w:basedOn w:val="2Exact"/>
    <w:rsid w:val="00A1628B"/>
    <w:rPr>
      <w:color w:val="FFFFFF"/>
      <w:position w:val="0"/>
      <w:lang w:val="ru-RU" w:eastAsia="ru-RU" w:bidi="ru-RU"/>
    </w:rPr>
  </w:style>
  <w:style w:type="character" w:customStyle="1" w:styleId="3Exact1">
    <w:name w:val="Подпись к картинке (3) Exact"/>
    <w:basedOn w:val="a0"/>
    <w:link w:val="30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13"/>
      <w:szCs w:val="13"/>
      <w:u w:val="none"/>
    </w:rPr>
  </w:style>
  <w:style w:type="character" w:customStyle="1" w:styleId="3Exact2">
    <w:name w:val="Подпись к картинке (3) Exact"/>
    <w:basedOn w:val="3Exact1"/>
    <w:rsid w:val="00A1628B"/>
    <w:rPr>
      <w:color w:val="FFFFFF"/>
      <w:w w:val="100"/>
      <w:position w:val="0"/>
      <w:lang w:val="ru-RU" w:eastAsia="ru-RU" w:bidi="ru-RU"/>
    </w:rPr>
  </w:style>
  <w:style w:type="character" w:customStyle="1" w:styleId="4Exact1">
    <w:name w:val="Подпись к картинке (4) Exact"/>
    <w:basedOn w:val="a0"/>
    <w:link w:val="40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06"/>
      <w:szCs w:val="106"/>
      <w:u w:val="none"/>
    </w:rPr>
  </w:style>
  <w:style w:type="character" w:customStyle="1" w:styleId="4Exact2">
    <w:name w:val="Подпись к картинке (4) Exact"/>
    <w:basedOn w:val="4Exact1"/>
    <w:rsid w:val="00A1628B"/>
    <w:rPr>
      <w:color w:val="FFFFFF"/>
      <w:spacing w:val="0"/>
      <w:w w:val="100"/>
      <w:position w:val="0"/>
      <w:lang w:val="ru-RU" w:eastAsia="ru-RU" w:bidi="ru-RU"/>
    </w:rPr>
  </w:style>
  <w:style w:type="character" w:customStyle="1" w:styleId="Exact">
    <w:name w:val="Подпись к картинке Exact"/>
    <w:basedOn w:val="a0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Exact0">
    <w:name w:val="Подпись к картинке + Полужирный Exact"/>
    <w:basedOn w:val="a4"/>
    <w:rsid w:val="00A1628B"/>
    <w:rPr>
      <w:b/>
      <w:bCs/>
      <w:color w:val="FFFFFF"/>
    </w:rPr>
  </w:style>
  <w:style w:type="character" w:customStyle="1" w:styleId="Exact1">
    <w:name w:val="Подпись к картинке Exact"/>
    <w:basedOn w:val="a4"/>
    <w:rsid w:val="00A1628B"/>
    <w:rPr>
      <w:color w:val="FFFFFF"/>
    </w:rPr>
  </w:style>
  <w:style w:type="character" w:customStyle="1" w:styleId="5Exact">
    <w:name w:val="Подпись к картинке (5) Exact"/>
    <w:basedOn w:val="a0"/>
    <w:link w:val="5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5Exact0">
    <w:name w:val="Подпись к картинке (5) Exact"/>
    <w:basedOn w:val="5Exact"/>
    <w:rsid w:val="00A1628B"/>
    <w:rPr>
      <w:color w:val="FFFFFF"/>
      <w:spacing w:val="0"/>
      <w:w w:val="100"/>
      <w:position w:val="0"/>
      <w:lang w:val="ru-RU" w:eastAsia="ru-RU" w:bidi="ru-RU"/>
    </w:rPr>
  </w:style>
  <w:style w:type="character" w:customStyle="1" w:styleId="6Exact">
    <w:name w:val="Подпись к картинке (6) Exact"/>
    <w:basedOn w:val="a0"/>
    <w:link w:val="6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6Exact0">
    <w:name w:val="Подпись к картинке (6) Exact"/>
    <w:basedOn w:val="6Exact"/>
    <w:rsid w:val="00A1628B"/>
    <w:rPr>
      <w:color w:val="FFFFFF"/>
      <w:spacing w:val="0"/>
      <w:w w:val="100"/>
      <w:position w:val="0"/>
      <w:lang w:val="ru-RU" w:eastAsia="ru-RU" w:bidi="ru-RU"/>
    </w:rPr>
  </w:style>
  <w:style w:type="character" w:customStyle="1" w:styleId="1">
    <w:name w:val="Заголовок №1_"/>
    <w:basedOn w:val="a0"/>
    <w:link w:val="10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70"/>
      <w:szCs w:val="70"/>
      <w:u w:val="none"/>
    </w:rPr>
  </w:style>
  <w:style w:type="character" w:customStyle="1" w:styleId="20">
    <w:name w:val="Заголовок №2_"/>
    <w:basedOn w:val="a0"/>
    <w:link w:val="21"/>
    <w:rsid w:val="00A1628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2"/>
      <w:szCs w:val="52"/>
      <w:u w:val="none"/>
    </w:rPr>
  </w:style>
  <w:style w:type="character" w:customStyle="1" w:styleId="50">
    <w:name w:val="Основной текст (5)_"/>
    <w:basedOn w:val="a0"/>
    <w:link w:val="51"/>
    <w:rsid w:val="00A1628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22">
    <w:name w:val="Основной текст (2)_"/>
    <w:basedOn w:val="a0"/>
    <w:link w:val="23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a4">
    <w:name w:val="Подпись к картинке_"/>
    <w:basedOn w:val="a0"/>
    <w:link w:val="a5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4">
    <w:name w:val="Основной текст (4)_"/>
    <w:basedOn w:val="a0"/>
    <w:link w:val="41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42"/>
      <w:szCs w:val="42"/>
      <w:u w:val="none"/>
    </w:rPr>
  </w:style>
  <w:style w:type="character" w:customStyle="1" w:styleId="60">
    <w:name w:val="Основной текст (6)_"/>
    <w:basedOn w:val="a0"/>
    <w:link w:val="61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2Exact1">
    <w:name w:val="Заголовок №2 Exact"/>
    <w:basedOn w:val="a0"/>
    <w:rsid w:val="00A1628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2"/>
      <w:szCs w:val="52"/>
      <w:u w:val="none"/>
    </w:rPr>
  </w:style>
  <w:style w:type="character" w:customStyle="1" w:styleId="8Exact">
    <w:name w:val="Основной текст (8) Exact"/>
    <w:basedOn w:val="a0"/>
    <w:link w:val="8"/>
    <w:rsid w:val="00A1628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6"/>
      <w:szCs w:val="56"/>
      <w:u w:val="none"/>
    </w:rPr>
  </w:style>
  <w:style w:type="character" w:customStyle="1" w:styleId="7">
    <w:name w:val="Основной текст (7)_"/>
    <w:basedOn w:val="a0"/>
    <w:link w:val="70"/>
    <w:rsid w:val="00A1628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71">
    <w:name w:val="Основной текст (7) + Не полужирный"/>
    <w:basedOn w:val="7"/>
    <w:rsid w:val="00A1628B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2Exact2">
    <w:name w:val="Основной текст (2) Exact"/>
    <w:basedOn w:val="a0"/>
    <w:rsid w:val="00A162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24">
    <w:name w:val="Основной текст (2) + Полужирный"/>
    <w:basedOn w:val="22"/>
    <w:rsid w:val="00A1628B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25">
    <w:name w:val="Основной текст (2)"/>
    <w:basedOn w:val="22"/>
    <w:rsid w:val="00A1628B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6">
    <w:name w:val="Основной текст (2) + Полужирный"/>
    <w:basedOn w:val="22"/>
    <w:rsid w:val="00A1628B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24pt">
    <w:name w:val="Основной текст (2) + 4 pt"/>
    <w:basedOn w:val="22"/>
    <w:rsid w:val="00A1628B"/>
    <w:rPr>
      <w:color w:val="000000"/>
      <w:spacing w:val="0"/>
      <w:w w:val="100"/>
      <w:position w:val="0"/>
      <w:sz w:val="8"/>
      <w:szCs w:val="8"/>
      <w:lang w:val="ru-RU" w:eastAsia="ru-RU" w:bidi="ru-RU"/>
    </w:rPr>
  </w:style>
  <w:style w:type="character" w:customStyle="1" w:styleId="2115pt0pt">
    <w:name w:val="Основной текст (2) + 11;5 pt;Интервал 0 pt"/>
    <w:basedOn w:val="22"/>
    <w:rsid w:val="00A1628B"/>
    <w:rPr>
      <w:color w:val="000000"/>
      <w:spacing w:val="10"/>
      <w:w w:val="100"/>
      <w:position w:val="0"/>
      <w:sz w:val="23"/>
      <w:szCs w:val="23"/>
      <w:lang w:val="ru-RU" w:eastAsia="ru-RU" w:bidi="ru-RU"/>
    </w:rPr>
  </w:style>
  <w:style w:type="character" w:customStyle="1" w:styleId="a6">
    <w:name w:val="Подпись к таблице_"/>
    <w:basedOn w:val="a0"/>
    <w:link w:val="a7"/>
    <w:rsid w:val="00A1628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paragraph" w:customStyle="1" w:styleId="3">
    <w:name w:val="Основной текст (3)"/>
    <w:basedOn w:val="a"/>
    <w:link w:val="3Exact"/>
    <w:rsid w:val="00A1628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w w:val="200"/>
      <w:sz w:val="19"/>
      <w:szCs w:val="19"/>
      <w:lang w:val="en-US" w:eastAsia="en-US" w:bidi="en-US"/>
    </w:rPr>
  </w:style>
  <w:style w:type="paragraph" w:customStyle="1" w:styleId="41">
    <w:name w:val="Основной текст (4)"/>
    <w:basedOn w:val="a"/>
    <w:link w:val="4"/>
    <w:rsid w:val="00A1628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42"/>
      <w:szCs w:val="42"/>
    </w:rPr>
  </w:style>
  <w:style w:type="paragraph" w:customStyle="1" w:styleId="2">
    <w:name w:val="Подпись к картинке (2)"/>
    <w:basedOn w:val="a"/>
    <w:link w:val="2Exact"/>
    <w:rsid w:val="00A1628B"/>
    <w:pPr>
      <w:shd w:val="clear" w:color="auto" w:fill="FFFFFF"/>
      <w:spacing w:line="187" w:lineRule="exact"/>
      <w:ind w:firstLine="580"/>
    </w:pPr>
    <w:rPr>
      <w:rFonts w:ascii="Times New Roman" w:eastAsia="Times New Roman" w:hAnsi="Times New Roman" w:cs="Times New Roman"/>
      <w:spacing w:val="20"/>
      <w:w w:val="80"/>
      <w:sz w:val="18"/>
      <w:szCs w:val="18"/>
    </w:rPr>
  </w:style>
  <w:style w:type="paragraph" w:customStyle="1" w:styleId="30">
    <w:name w:val="Подпись к картинке (3)"/>
    <w:basedOn w:val="a"/>
    <w:link w:val="3Exact1"/>
    <w:rsid w:val="00A1628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10"/>
      <w:sz w:val="13"/>
      <w:szCs w:val="13"/>
    </w:rPr>
  </w:style>
  <w:style w:type="paragraph" w:customStyle="1" w:styleId="40">
    <w:name w:val="Подпись к картинке (4)"/>
    <w:basedOn w:val="a"/>
    <w:link w:val="4Exact1"/>
    <w:rsid w:val="00A1628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06"/>
      <w:szCs w:val="106"/>
    </w:rPr>
  </w:style>
  <w:style w:type="paragraph" w:customStyle="1" w:styleId="a5">
    <w:name w:val="Подпись к картинке"/>
    <w:basedOn w:val="a"/>
    <w:link w:val="a4"/>
    <w:rsid w:val="00A1628B"/>
    <w:pPr>
      <w:shd w:val="clear" w:color="auto" w:fill="FFFFFF"/>
      <w:spacing w:line="360" w:lineRule="exact"/>
      <w:jc w:val="both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5">
    <w:name w:val="Подпись к картинке (5)"/>
    <w:basedOn w:val="a"/>
    <w:link w:val="5Exact"/>
    <w:rsid w:val="00A1628B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sz w:val="36"/>
      <w:szCs w:val="36"/>
    </w:rPr>
  </w:style>
  <w:style w:type="paragraph" w:customStyle="1" w:styleId="6">
    <w:name w:val="Подпись к картинке (6)"/>
    <w:basedOn w:val="a"/>
    <w:link w:val="6Exact"/>
    <w:rsid w:val="00A1628B"/>
    <w:pPr>
      <w:shd w:val="clear" w:color="auto" w:fill="FFFFFF"/>
      <w:spacing w:before="60" w:line="254" w:lineRule="exac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0">
    <w:name w:val="Заголовок №1"/>
    <w:basedOn w:val="a"/>
    <w:link w:val="1"/>
    <w:rsid w:val="00A1628B"/>
    <w:pPr>
      <w:shd w:val="clear" w:color="auto" w:fill="FFFFFF"/>
      <w:spacing w:line="0" w:lineRule="atLeast"/>
      <w:outlineLvl w:val="0"/>
    </w:pPr>
    <w:rPr>
      <w:rFonts w:ascii="Times New Roman" w:eastAsia="Times New Roman" w:hAnsi="Times New Roman" w:cs="Times New Roman"/>
      <w:sz w:val="70"/>
      <w:szCs w:val="70"/>
    </w:rPr>
  </w:style>
  <w:style w:type="paragraph" w:customStyle="1" w:styleId="21">
    <w:name w:val="Заголовок №2"/>
    <w:basedOn w:val="a"/>
    <w:link w:val="20"/>
    <w:rsid w:val="00A1628B"/>
    <w:pPr>
      <w:shd w:val="clear" w:color="auto" w:fill="FFFFFF"/>
      <w:spacing w:line="0" w:lineRule="atLeast"/>
      <w:outlineLvl w:val="1"/>
    </w:pPr>
    <w:rPr>
      <w:rFonts w:ascii="Times New Roman" w:eastAsia="Times New Roman" w:hAnsi="Times New Roman" w:cs="Times New Roman"/>
      <w:b/>
      <w:bCs/>
      <w:sz w:val="52"/>
      <w:szCs w:val="52"/>
    </w:rPr>
  </w:style>
  <w:style w:type="paragraph" w:customStyle="1" w:styleId="51">
    <w:name w:val="Основной текст (5)"/>
    <w:basedOn w:val="a"/>
    <w:link w:val="50"/>
    <w:rsid w:val="00A1628B"/>
    <w:pPr>
      <w:shd w:val="clear" w:color="auto" w:fill="FFFFFF"/>
      <w:spacing w:before="480" w:after="300" w:line="0" w:lineRule="atLeast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23">
    <w:name w:val="Основной текст (2)"/>
    <w:basedOn w:val="a"/>
    <w:link w:val="22"/>
    <w:rsid w:val="00A1628B"/>
    <w:pPr>
      <w:shd w:val="clear" w:color="auto" w:fill="FFFFFF"/>
      <w:spacing w:before="300" w:after="300" w:line="0" w:lineRule="atLeast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61">
    <w:name w:val="Основной текст (6)"/>
    <w:basedOn w:val="a"/>
    <w:link w:val="60"/>
    <w:rsid w:val="00A1628B"/>
    <w:pPr>
      <w:shd w:val="clear" w:color="auto" w:fill="FFFFFF"/>
      <w:spacing w:before="120" w:after="120" w:line="384" w:lineRule="exact"/>
    </w:pPr>
    <w:rPr>
      <w:rFonts w:ascii="Times New Roman" w:eastAsia="Times New Roman" w:hAnsi="Times New Roman" w:cs="Times New Roman"/>
      <w:sz w:val="38"/>
      <w:szCs w:val="38"/>
    </w:rPr>
  </w:style>
  <w:style w:type="paragraph" w:customStyle="1" w:styleId="8">
    <w:name w:val="Основной текст (8)"/>
    <w:basedOn w:val="a"/>
    <w:link w:val="8Exact"/>
    <w:rsid w:val="00A1628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56"/>
      <w:szCs w:val="56"/>
    </w:rPr>
  </w:style>
  <w:style w:type="paragraph" w:customStyle="1" w:styleId="70">
    <w:name w:val="Основной текст (7)"/>
    <w:basedOn w:val="a"/>
    <w:link w:val="7"/>
    <w:rsid w:val="00A1628B"/>
    <w:pPr>
      <w:shd w:val="clear" w:color="auto" w:fill="FFFFFF"/>
      <w:spacing w:line="336" w:lineRule="exact"/>
      <w:jc w:val="both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a7">
    <w:name w:val="Подпись к таблице"/>
    <w:basedOn w:val="a"/>
    <w:link w:val="a6"/>
    <w:rsid w:val="00A1628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file:///C:\Users\adm\AppData\Local\Temp\FineReader12.00\media\image5.png" TargetMode="External"/><Relationship Id="rId18" Type="http://schemas.openxmlformats.org/officeDocument/2006/relationships/image" Target="file:///C:\Users\adm\AppData\Local\Temp\FineReader12.00\media\image9.png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12.png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image" Target="media/image8.png"/><Relationship Id="rId20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file:///C:\Users\adm\AppData\Local\Temp\FineReader12.00\media\image4.png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0.png"/><Relationship Id="rId4" Type="http://schemas.openxmlformats.org/officeDocument/2006/relationships/footnotes" Target="footnotes.xml"/><Relationship Id="rId9" Type="http://schemas.openxmlformats.org/officeDocument/2006/relationships/image" Target="file:///C:\Users\adm\AppData\Local\Temp\FineReader12.00\media\image3.png" TargetMode="External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581</Words>
  <Characters>3318</Characters>
  <Application>Microsoft Office Word</Application>
  <DocSecurity>0</DocSecurity>
  <Lines>27</Lines>
  <Paragraphs>7</Paragraphs>
  <ScaleCrop>false</ScaleCrop>
  <Company>Reanimator Extreme Edition</Company>
  <LinksUpToDate>false</LinksUpToDate>
  <CharactersWithSpaces>3892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dcterms:created xsi:type="dcterms:W3CDTF">2018-07-03T03:32:00Z</dcterms:created>
  <dcterms:modified xsi:type="dcterms:W3CDTF">2018-07-03T03:33:00Z</dcterms:modified>
</cp:coreProperties>
</file>