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566D" w:rsidRPr="0000345B" w:rsidRDefault="0081566D" w:rsidP="0081566D">
      <w:pPr>
        <w:spacing w:after="0" w:line="240" w:lineRule="auto"/>
        <w:jc w:val="center"/>
        <w:rPr>
          <w:rFonts w:eastAsia="Times New Roman"/>
          <w:sz w:val="20"/>
          <w:szCs w:val="20"/>
          <w:lang w:eastAsia="ru-RU"/>
        </w:rPr>
      </w:pPr>
      <w:r w:rsidRPr="0000345B">
        <w:rPr>
          <w:rFonts w:eastAsia="Times New Roman"/>
          <w:sz w:val="20"/>
          <w:szCs w:val="20"/>
          <w:lang w:eastAsia="ru-RU"/>
        </w:rPr>
        <w:t>ОБЩЕСТВО С ОГРАНИЧЕННОЙ ОТВЕТСТВЕННОСТЬЮ</w:t>
      </w:r>
    </w:p>
    <w:p w:rsidR="0081566D" w:rsidRPr="0000345B" w:rsidRDefault="0081566D" w:rsidP="0081566D">
      <w:pPr>
        <w:spacing w:after="0" w:line="240" w:lineRule="auto"/>
        <w:jc w:val="center"/>
        <w:rPr>
          <w:rFonts w:eastAsia="Times New Roman"/>
          <w:b/>
          <w:sz w:val="40"/>
          <w:szCs w:val="40"/>
          <w:lang w:eastAsia="ru-RU"/>
        </w:rPr>
      </w:pPr>
      <w:r w:rsidRPr="0000345B">
        <w:rPr>
          <w:rFonts w:eastAsia="Times New Roman"/>
          <w:b/>
          <w:sz w:val="40"/>
          <w:szCs w:val="40"/>
          <w:lang w:eastAsia="ru-RU"/>
        </w:rPr>
        <w:t>«КОНЦЕПТ-ПРОЕКТ»</w:t>
      </w:r>
    </w:p>
    <w:p w:rsidR="0081566D" w:rsidRPr="0000345B" w:rsidRDefault="008D6912" w:rsidP="0081566D">
      <w:pPr>
        <w:spacing w:after="0" w:line="240" w:lineRule="auto"/>
        <w:jc w:val="center"/>
        <w:rPr>
          <w:rFonts w:eastAsia="Times New Roman"/>
          <w:b/>
          <w:sz w:val="32"/>
          <w:szCs w:val="32"/>
          <w:lang w:eastAsia="ru-RU"/>
        </w:rPr>
      </w:pPr>
      <w:r>
        <w:rPr>
          <w:rFonts w:eastAsia="Times New Roman"/>
          <w:b/>
          <w:noProof/>
          <w:sz w:val="32"/>
          <w:szCs w:val="32"/>
          <w:lang w:eastAsia="ru-RU"/>
        </w:rPr>
        <w:pict>
          <v:line id="_x0000_s1029" style="position:absolute;left:0;text-align:left;z-index:251657216" from="-9pt,6.4pt" to="495pt,6.4pt" strokeweight="6.25pt">
            <v:stroke linestyle="thickBetweenThin"/>
          </v:line>
        </w:pict>
      </w:r>
    </w:p>
    <w:p w:rsidR="0081566D" w:rsidRPr="0000345B" w:rsidRDefault="0081566D" w:rsidP="0081566D">
      <w:pPr>
        <w:spacing w:after="0" w:line="240" w:lineRule="auto"/>
        <w:jc w:val="center"/>
        <w:rPr>
          <w:rFonts w:eastAsia="Times New Roman"/>
          <w:sz w:val="20"/>
          <w:szCs w:val="20"/>
          <w:lang w:eastAsia="ru-RU"/>
        </w:rPr>
      </w:pPr>
      <w:r w:rsidRPr="0000345B">
        <w:rPr>
          <w:rFonts w:eastAsia="Times New Roman"/>
          <w:sz w:val="20"/>
          <w:szCs w:val="20"/>
          <w:lang w:eastAsia="ru-RU"/>
        </w:rPr>
        <w:t xml:space="preserve">Россия, </w:t>
      </w:r>
      <w:smartTag w:uri="urn:schemas-microsoft-com:office:smarttags" w:element="metricconverter">
        <w:smartTagPr>
          <w:attr w:name="ProductID" w:val="630099, г"/>
        </w:smartTagPr>
        <w:r w:rsidRPr="0000345B">
          <w:rPr>
            <w:rFonts w:eastAsia="Times New Roman"/>
            <w:sz w:val="20"/>
            <w:szCs w:val="20"/>
            <w:lang w:eastAsia="ru-RU"/>
          </w:rPr>
          <w:t>630099, г</w:t>
        </w:r>
      </w:smartTag>
      <w:r w:rsidRPr="0000345B">
        <w:rPr>
          <w:rFonts w:eastAsia="Times New Roman"/>
          <w:sz w:val="20"/>
          <w:szCs w:val="20"/>
          <w:lang w:eastAsia="ru-RU"/>
        </w:rPr>
        <w:t>. Новосибирск, Горького 79</w:t>
      </w:r>
    </w:p>
    <w:p w:rsidR="0081566D" w:rsidRDefault="0081566D" w:rsidP="0081566D">
      <w:pPr>
        <w:spacing w:after="0" w:line="240" w:lineRule="auto"/>
        <w:jc w:val="right"/>
        <w:rPr>
          <w:rFonts w:eastAsia="Times New Roman"/>
          <w:sz w:val="24"/>
          <w:szCs w:val="24"/>
          <w:lang w:eastAsia="ru-RU"/>
        </w:rPr>
      </w:pPr>
    </w:p>
    <w:p w:rsidR="0050722E" w:rsidRDefault="0050722E" w:rsidP="0081566D">
      <w:pPr>
        <w:spacing w:after="0" w:line="240" w:lineRule="auto"/>
        <w:jc w:val="right"/>
        <w:rPr>
          <w:rFonts w:eastAsia="Times New Roman"/>
          <w:sz w:val="24"/>
          <w:szCs w:val="24"/>
          <w:lang w:eastAsia="ru-RU"/>
        </w:rPr>
      </w:pPr>
    </w:p>
    <w:p w:rsidR="00711D71" w:rsidRPr="00867B6D" w:rsidRDefault="008D6912" w:rsidP="0081566D">
      <w:pPr>
        <w:spacing w:after="0" w:line="240" w:lineRule="auto"/>
        <w:jc w:val="center"/>
        <w:rPr>
          <w:rFonts w:eastAsia="Times New Roman"/>
          <w:sz w:val="24"/>
          <w:szCs w:val="24"/>
          <w:lang w:eastAsia="ru-RU"/>
        </w:rPr>
      </w:pPr>
      <w:r w:rsidRPr="008D6912">
        <w:rPr>
          <w:rFonts w:eastAsia="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i1025" type="#_x0000_t75" style="width:390.6pt;height:374.8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3GU7/AIAAJgFAAAOAAAAZHJzL2Uyb0RvYy54bWykVMtuEzEU3SPxD5b3&#10;TSZN2iSjTirUUoTEo2pBbLpxPJ6MwWOPbOfRXR8SW4rYdcHzB0BIqIDab/D8EdeepLQICalEanr9&#10;yLnnnnN919ZnhUATpg1XMsGtRoQRk1SlXI4S/PTJ1lIPI2OJTIlQkiV4nxm8Prh9a21axmxZ5Uqk&#10;TCMAkSaelgnOrS3jZtPQnBXENFTJJBxmShfEwlKPmqkmU0AvRHM5ilabU6XTUivKjIHdzfoQDwJ+&#10;ljFqH2eZYRaJBK9G/VWM7CLQCV7pdft9jIYJ7nQ77WXcHKyReKRJmXM6J0VuwKkgXAKFS6hNYgka&#10;a34DqJJTO9YM0CCK4W9OC6L/RpOTbU63dQ1NH022NeJpgsFCSQrwCk59bgQKpcxQ0Gsz3nPv3Yl7&#10;7d66j+5kz71x75D75L64M3deHbof8P87qg6W3Hk4a7Qi5E7dhftWHVcH7ufltQv31V2g6rA6/APw&#10;1H2uDqojf9Gj7bkP7qw6qo5h+yVErxrPy5G3CeqPPeW6AOKVeaDoC4Ok2siJHLE7pgTzoSWhmsWW&#10;1mqaM5Iavw0gzesoYXlNlKHg5RYXwnvp47n4oMS/+1RlGadsU9FxwaStm1UzQSy8FJPz0mCkY1YM&#10;GUiu76fAk8JDsaB7qbm0dS8aTXegjNCXxmpmae65ZMBpvt8k8eVBKOA3Z1+dKcHV4fShSgGYjK0K&#10;fTnLdOFxgCOaBcf3/XdIw2YWUdjs9Prt1jI8XwpnnW7Ub3f6QTQSL35eamPvMVUgH0AVwDTAk8kD&#10;4zkDt8UVn00qr2VIIiSaJrjd6q6EHxgleLoQOrx9tiE0mhB4tXZWewV1Xr1VcAuDQ/Aiwb3If2r2&#10;3t67Mg1JLOGijoGIkJ4CCyMB2IXqxwCxm6dTNBRjvUPAiHavBUgo5b6elQiQ/QL8boccsDIgTb/v&#10;8yEDwsxDIkYw/qjVYKqyz7jNd3NSguRRXZ8fZ38rSS0oBLGusAtWevPmXQpehivz4eQnytU1xFcH&#10;6uAX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C1o42DbAAAABQEAAA8AAABkcnMv&#10;ZG93bnJldi54bWxMj0FLw0AQhe+C/2EZwYvYSYupNWZTRCioB6HVg8dpdmyC2dmQ3bbpv3f0opfh&#10;DW9475tyOfrOHHiIbRAL00kGhqUOrpWdhfe31fUCTEwkjrogbOHEEZbV+VlJhQtHWfNhk3ZGQyQW&#10;ZKFJqS8QY92wpzgJPYt6n2HwlHQddugGOmq473CWZXP01Io2NNTzY8P112bvLXy8PGGO7jmvfZQ1&#10;5qcrWoVXay8vxod7MInH9HcMP/iKDpUybcNeXDSdBX0k/U71bhfTGZitipu7OWBV4n/66hsAAP//&#10;AwBQSwMECgAAAAAAAAAhAP9vUf53QAUAd0AFABUAAABkcnMvbWVkaWEvaW1hZ2UxLmpwZWf/2P/g&#10;ABBKRklGAAEBAQBgAGAAAP/hAEBFeGlmAABJSSoACAAAAAEAaYcEAAEAAAAaAAAAAAAAAAEAhpIC&#10;AAsAAAAsAAAAAAAAAEFwcGxlTWFyawoA///bAEMABgQFBgUEBgYFBgcHBggKEAoKCQkKFA4PDBAX&#10;FBgYFxQWFhodJR8aGyMcFhYgLCAjJicpKikZHy0wLSgwJSgpKP/bAEMBBwcHCggKEwoKEygaFhoo&#10;KCgoKCgoKCgoKCgoKCgoKCgoKCgoKCgoKCgoKCgoKCgoKCgoKCgoKCgoKCgoKCgoKP/AABEIBRkF&#10;T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pK80W0uZvtB8yC6IwZ4HMbn6kdfxzWTcDV7PcsF1FfxqSAk6+XJ/32oI/NRXTN07cetZ5sneTJ&#10;MZGcgEVlUTew1UkvMwV06e9Il1eVXTtawkiIf7x6v+PHtXRWEyKqxFVQKMLtGBj0AHSmNaS/w7T6&#10;nNWYIFjGSMn1NRCMkyXOUnd6FjtzgAc0wsMZGSSfypXG4Y7HrQeTnsBgCugYbQTjOcUoII+Wm5Lj&#10;OcL06daU52ADtQAjkD61V1ZSbKQ8YUgn2B61cxyPaqGtOfsipnl2/Ok3YGWIriKVvkbn1b8Kmxkn&#10;Of8AGsbAxk1ZguTEQr5KevpWaq66kKZJcDOo2o9AW9j9KunpwKohhLqkO3BVYyf90/5zV7J5Faop&#10;APTpjvSAY5zmkY4UAdaV2WNck0PYdzJ1N4rYyzTuqRIhd2booAySfYVwrT6j43iZbOylt9Cy8Zaf&#10;aDOysVbeuchFIOUxluhwuQ3bXsaX/mxyx74ZAUZD3B6iuM1QXngac6xaXK3Oly3EMd7bSja2HdIl&#10;lBzjeMjJA+YDnJ5BhWnJxj8T2CHL8ztLfTRYWNvbQ/NFDGsYz1wB3/z6UpGR14rWQhgCMbSMgj/P&#10;SqF0iK2Y2BB7elYTjbYzqLqOt7kxEK+Nh6e1aKnIyvI9fWsXvk4zU1tcNE3zcoe3pShUtoxRn0NP&#10;HGT37VSmJGqWpI/hb+tXVwx3A5HXNUtVIj8iUcCOUA/Q10GpdAOSWND5HOOaCQee3XJppA7k0AKP&#10;lQc80E4AFBGMc8Cs7V9Uj08BAvmXDchM4wPU0CbsaA+4N35UFRwOprlf7fvzIH/cFe8YQ4/76rpL&#10;G5W7to7iLO11ztPUfX6dKbi0hRmpbExJHyhQAP0rnL/XpVnKWQjEaEgs4yWPtjtXQvlkdRyWBFcF&#10;tKllI2spIIH1qoK5FWTSOisPEHmShL1Fj3fdkT7v0Of51vLgDOeOvHevPsA8EDB46V0fhS5kkWa3&#10;fLCMKyEnoDxt/TNOcbbCpzvozeyT8xHXoKcoGeeW/lTc4J6k0gyxyeBWZsOByTjgfzpF6AH6UbQA&#10;W6e1AHAyetMDI1G3E4ngnGYplZD7gjBrO0GZ5tKjWXmeEtBLn++h2k/jgH8RXR3SCSEhQC46VzEH&#10;+ja/cQ9I7yMXCf7yYR/02Vx1U07jSvFxNQAAGp7GIy/ORhM8e9QLggjBq7Lcw2Vmj3DhMDhe5P0q&#10;4Q5ncwiluy2FBBz0NZMqCKZk7DkVWn1eSafNo7iKMEhRGGMpADFeTnOCO3emXerLM9m8cJCSq7Sv&#10;IjfulXZzgdvmznpWtSndaFSd0W1+ZxuPU1qxoEQKi4Fc5JqlukYkCTEHDqAFyUyRvGSOMjnv04qX&#10;XdZl07YrIhVuWOG7MFIAGcdc88HpUwg0JaG7JNHGCGbk+lUL+4SaFEXPLr+IrOGoRsIyIblpHJIQ&#10;hdyrs35PPoRwMmoptStUeOVhK8CK0hkVRtIUM3HPOQrY+n4VXvNj5nc6k4wB14pOFHP0qKCdLmNZ&#10;IDujbvjGMdQfepT1BNWaCY5zjJ9c04Ioxu5+vNIaD1oAU9f0qOeZYV3HqeAKeefpWZdSebMSR8q8&#10;L71E5cqJk7IsLejI3IR75pzXqY+QEn3rPCgkk0r8e1Y+1ZnzsvxXoY4kAU9sdKsjnBznNZCruYLj&#10;OSOK2MYAUDAFa023uXF3F6e9IBz7UfdXLED3JqpNqEStshzK/oorQstmggKCSeetUftN0nzyW4MZ&#10;/unkVIl9DIhZWwQPutwaAempgeLGEcaXxY/6DOsjEdk+6/8A46xP4Vu6cW2sWJPP4VnXMQvLeWGV&#10;cpMrKRjPUYqTwhM82gWxlx58YMUuP76HY36iuaHxlK8oJ9jTus+S/FUEglkHypx6mtXOTQa2lC7u&#10;ZuN2U0sgB85z7VOkCR42oPrUrDHakznpQoJDskKOO1QXUpiQbcbie9SSuI0LtWXLI0khcnn09Kmc&#10;rImTsie3nkedN7cE9hWgfQVkwOVmQnoDWqeaKbuENhcc8mkJGeKXAoAGc4rUtkNyokhYd+tZUjqg&#10;Bf06Vp3Nz5bbIxvkPRR1H1rLaBo5d0/LHkY6VlUXUiaIxK6S+ei/d/UVrLJlEnQ4WTCt7e/58Vng&#10;ZbJHy1JYMTp8iA5/ebFz7minK+gRZrDAxgHmmsAVYHnPHNO6Yx06UgxnOK1LKTxyWeXhBaDqyH+H&#10;3FfJXj/VtQ8WePryNpPNb7U1laR9AqB9qj8eCfevsGT7jlsYxk5r428E51L4j6XJ3kvxcc+zF/6V&#10;52Pd+WPc+x4TSh7fE21hHT53/wAj6Z8BeGrfwl4at7CFmd8+ZNJ3kkOMn6cAfgPeuiCs53OMAdB6&#10;f/XqulwDKBcL5TdQD0+tWgwxncpH1rZRUVynzVWpOrN1JvV6jhxjH61WvJfLiCqMyOdqgj9aRrhn&#10;Oy3UMe7HpTooVjbfI26U9z2+lP1MxbaBbeNVAzJj5m96nHFA5HHNIeneheQ12KNwMSk44xUY5x7n&#10;irdxC0gBXqOo9aitoiZAWBwtYuL5jO2pcXAAGecUHpRkEk45oz+nNbFrQrapcCz064uMj90hbJ9e&#10;361wfwStmbQb7VHzm/u3dSepRflH67q0fi7qX9neCbsA4eb90COv1/lWx4H07+yfCOlWTDDx26lx&#10;/tEbm/UmqWiuctR82IjH+VN/fov1Nwd/WmXDbIJG9jTx0qveklEj/vtz9Kk67W0H2q7LdB361N1P&#10;NIBtGPwpaAEPWlpKWgBOlR3E8dtbyT3LrFFEpeR3OAijqSfpUh9Oua86+KzS6hdeH9FSZ0stSvRH&#10;c+XwXA28fQZpxVzDE1fY03MraNBJ8Q/EQ1q+jZPDdg5Wxt3GPtDg/fI9P/rDs1drNpEk167tKghd&#10;izDvz1ArTtLaGztYbW1iWGCFQkcajhQB0qbAFNvsKhQ5FeWre4kSJEirEqqq4AFVL6wjvdrM7JIu&#10;QGAzx9KufhR2yTU3N+VFaxs47KLbH8zMctIepqzUTXEYB5yfYVC10f4RUuSFdItngd8Up6VQMshc&#10;ZY/Sr3pQpXBO4Ecgmory3gu7Z7e7ijngcbWjlUMpHuDUx5oqttQdmrM87k+HNxZXUh8M+I7zSLOQ&#10;5NqE85A3tlhx7YNFr8O57+8Sbxdrc+sQwnMNuq+VGD/eIB6/TFehn9aOvJ61XOzl+o0l007XdvuI&#10;bO1gsrZLezhjgt04SONQoA+gqeiipOtJJWQUUUUDIJLaNmLLujc9xUQmeCdI5m3Rvwrgd/Q1bpk8&#10;SzRMjcZ7+hoAkPH8qKrWUrNuhmwJo+DjuPWrHegBaKKKADv2zTGUsdynDj9afSHA5NACI24ZH4j0&#10;NLUcnySK+cAna3+NSGgBajmk8tOASx4UDufSk89DMYgw3gZxTY/30pl/gX5U/qaAEFsHA893lbvk&#10;4X9KlSNEGERVHsMU+igAzR3zRRQAU1zhGPXilpHGUYe1Jiexm5HpXF+Nx5vjLwTBnrePL/3yFNdr&#10;jA9xXFa/+++Kfg6EfwLcyfT5D/8AE1nS+JnBi37lvOP5o9IyOe/Oap3g/eBvUVc6jjvVe8AManuD&#10;Vz2O56aFSiijIJ46VzmZat5s4Rj9DVnvz1rLxwDVi3nYOEPzA962jLoWmXKQ0vtSVoWKKKDRQIO9&#10;FFFAwoooPAPegAoqBLhWznIx61Ijq/3WBpXQuYfRRSUxgnLjJ7+lfMf7KPxG8L+GfBmuaTr+pxad&#10;cR3MmpK1wcJJEY41IQjJZwU+4BuORtB5x9NJKhcKAXyew4rj/EHwW+H2v6xd6rqvh2OS+un8yaSO&#10;5mhDserbUcLk9ScckknJJNa0zKoeGfDH4maL4Q1L4v8Aix/MvLO81aI2EcasjXLSSXbxj5h8gKgs&#10;Sw4APBOFPqfgz4y6jq3xCsfCXiXwXe+H76+tjc25lufNyPLMg3AouBtRxxkhlKkAhtvg+sfCzxI+&#10;mfEXTfD/AIZ1JLO21+G4s43iZBLaxC+UGIucy4Dxj5SzHcOpNeifBPR7CPx9pEtr8IdW0G5t7YyT&#10;a1d3N1FHFIYCsmyGUsGBdiiruZtpDHGDjUzFsP2nNSvtM1PULTwBJLY6aiSXc41TCxB3CLk+T1LM&#10;AAMngnoCR3up/Gmwjf4ey6Ppst9Y+L7k20c0svkvakSxxtuXawYhpCCAQPk4JBzXzx8KvEfiqw+D&#10;fivQdD8K32r2OrvPBBeWdu85hmaOJJklVTkL5TAq2B83Zhnb13iP4X63FoHwW8Oaxo1zfRWt5crq&#10;ws0kljt4prmFyskiD5cIzAkEDKthiBmgD3PWfiN/Zvxi0LwH/Znmf2pZNd/bvtG3ysLMdvl7Tu/1&#10;PXcPvdOOT4L/ABFPxL8LXWs/2X/ZnkXr2ghNx527aiNu3bVx9/GMHpXl9t8Nbfwh+0v4Sl8JeH72&#10;28PLYSyXFyqzTQJM0dyp3SuSAceWMZHUcZPPj2ieClh+HWr2esfDTxtc+MJZybC9gsp44oY8R7Q+&#10;eDyJCR5ZJBxuUncoB9Y/EX4jf8Ib4n8G6P8A2X9t/wCEjvDZ+d9o8r7P88Sbtu07v9b0yv3ffjzf&#10;XPHket3fxL1SfU/Efh+LwlCdKMWn6ihivi00yIwRoG8mRnVVEi5ZQw5ABJ5lvC/isaZ8A01DSdWn&#10;utMv5JL1jE8ptITdQtF5p58sCIDAbG0KRxtIGXoHwt1jxX8efE1v4g07V7Twg+r3WoXBkSWCG9Cy&#10;uIlVtu1ifNzkEHYZCrAmgD3j4AeOP+E78CLdizubUWE39nZubv7VLP5cUZ8x5Ni5Zt4zxyQT3r0C&#10;7++PpXjX7I2japoXw51G21vTr3Trl9VkkWK8gaF2QwwjIVgDjIPPTrXsl3w4JIHHes6mxUNyAd6g&#10;0v8A49sAZAY81Tu9atrOdobhtjhtvPXG3O7H44+tMt9TgjVgiztuO/Cxt8u4AgH3wRWJudEo5JNL&#10;n0AA96TIBGc8/wAqjZxtLFhgeldLdtTmHg7j6Cl5JIBzWck0u8uSM9h2xVq2nM+8bcEdSKmM7uyJ&#10;Urk5xkDNHVj6CgBVA4OfWkPU+lWUOzlRgd+lGQCPftScdRSKMk570AOzwT61maxkPbngkFuPxFaQ&#10;Ubj69KyvEBb7PAsRCzyTpGjbNwXPUkZHQA96UtgexGDlvYUjMEDM3TFYcOu+VHiZVuZS0gDQsFLh&#10;SdpCHp8pTJJxknHTFOGrxyR207QkxumXXzAPLbaxAORzwpJ6ADFYKDuZcpr6ezpM1y3VxwP9mttH&#10;WRVI6H0rj315UuVhNrIzbXy0b7lyocgLwC2dhA4AyR1q7aa2qTWirAwN0wUJLIEdckgDbjlvlYkZ&#10;4q4XTKjdF3xVrA0TSTcFkR2JCtIMqmFLMx9cKrHHfGK5Gy8Sa9ZyWZ8T2sS6TqEqx2t6pxJGz/6t&#10;J0wNhbpxkAkAnJq38Tf9I0+9ilP7mLS72dT2LiEr+QDE/WuhudJtdb8KjTr5D9nuLZUYjgqdoIYH&#10;sVPIPqK64KHJeS3ZtJ8qStuYvivWJ9PitbHTUSTVtRdo7ZZOEQKuZJH9kHJ9cgd6yrfwdc3TRt4i&#10;8QX+qxKQ6W5RYoi4/iKjOfUc8e/a3o3hzV7TWE1LxLqdvqNzHa/Y4DbwGJYwWDOzDJyzbV6Yxt96&#10;6bGCc4B9PasKklQXJTs+77/qjFy5dENbHoPTinZJ4ApG4xnAHbFPOAMsfw9a5L6WMmNIIwOMmgj5&#10;zzSEjk4NB5JY8ZHAoAsW1wYj3KVddY7mFkILRuME1lMTtwPSrFtMbfAJ4PUHtWkJ20ZcZW3HWUjw&#10;Ytbk8ocIx/iXtWgx6Z45496hmhjmi2yHJPII6iq2y5tj+7Pnx+h6j6V0GpeYjPPFYGu6VcXNz9qt&#10;cOSu1oycEY9KtajqB+wzSxXMVm0QLyPPHu2qBk8ZH8/wrGg1zUm1TTTfBbGynghLL5BcGdywMZfI&#10;2dExwevNHNysfs+dFE21zvKtaT7hyRsz+R6V1Xh+2ltNPCTg7mYvsx9zPaua0/xDqr3MOnXk0UOq&#10;3Ur+XHJbbRDEokYN975wQgGcjk9O1Tpq2p3w0K6sLu3iGolSbVrff8q8yNv3ZxjgfUVTqcwo0OTU&#10;7AKSB2ycmsrVdFiu38yFvJm9Qu4N9RWrnj1OKMEr0FJOwmkzlk8PXpOGkt0H/AmP5cVtaXYLYxhI&#10;iWL8ySEfePTj0FXugyecDj61y2vXV2upMqzyxQ4BjCHaCO59zmqu5aEWjDU39Sv4tOhDyEs7cIgP&#10;LVkW3iRvMxcwIsRPLRtnb9RWLPPLcOHnkeRgMAselMVWdgqcseBzVqn3M3Vb2O9idJkDxEOrDIYd&#10;CKcx+6K4q1uLuxUtazoIz83lh1YEdyB/hir4126cQeWbfDytbhijHMoJBXH1HXpWfKaKp3OnweMD&#10;qawfEsUcEVrqIHNrOrPjujfIw/8AHs/hVb+276OfM5tWi37CgYA59Ac8n2q7rdzbXdrd6a7MDLG8&#10;RkxhFYoWALdjgZ9KmULmkJq9zTn/AHVvK8MatIqkouOp7Vwzytcv5srmV25y3OP8PSut0zUoJbO0&#10;E08C3LRKzpvHynAB/U4rm7uHN/cCIRqC7FY94BAzjn05/nWlNJGNVdiBZGUNjb8y7GyoJK+hq5pW&#10;y4uisyRymJVePco+TGBkfhgfSqJBUkMCCp5HTmiN5IpRJC21xnBIz168Vc1daGV2dGtvAgcrBDuf&#10;73yj5vXNOlSOYSCSNWEg2vkdRnP8+ay4NVIZRcxhVPG9D0/Ctq2h85wB9zru7Ee1cLVSLszRO+iG&#10;abp8SRRpDDHFDHwu1RnpjP5cU61srVppLZYIzaxpsClc/wAO3+RI/P1rRnkWC3d1H3RgVFpsZjtl&#10;Lfef5yfr/wDW/nW0bpamyRPFHHDGscCLGijAVRgCn9utFGBk5pjEzzwKUjnJ60AjtRigCtdzBVKL&#10;949fas/p1PJrTmgjlYscg9zUa20Ktu5IH948VjOLZm4tsqw2zygEZC+pq3HaRoctlyPU4FMlvlDe&#10;XbKZnHp0FNFtLL893IQD0RatU7FKNiWS4ggPLIW7BRk1H59xKP3UIVf70hqxDbxRZKIFP61KDxx1&#10;NUkVYomzaTm5lZ8fwjgVaijSJQI0VR09KeQT1p3AyDTAaXVELE/KO9YN3qlndytFY28moT9/s4+Q&#10;fWT7v6k+1QLZi/8AEN9BqzSTqoWW3hLYiMWACCo+8QwOc56iuihgjijWOFEjjXoqgAD6Cpvc0ajH&#10;c5r+x9XuUzcXiWkTD/UW/Lde8h/oBWlpyLpNqtulm0cSkksjl8k9Sc8kmtbjdgcfSmySrFy7Y9qX&#10;Ko6kym7WKo1GA8qHZv7oXmlWW6m/1cQhX1frS/bI9x2oc+oAqWCdZcjnPuaammRdEHlXcfzxzBz/&#10;ABK3ehL7Z8tzE0R9ccVc6jmhsMMMAR71QzLmnW4fKnKjpg1Hir02n28nPllD6g1B/ZeP9XcMB7qT&#10;/UVjKm2zNxbIMd/xFbEfMasx7Cs7+zHJGbgn/gP/ANepjFeLwtxEw9GSqhFx3HFWLeep4wPWqklz&#10;JOxitADjhpOw+lN+xvIf39w7eoXgVbjjWOMBBhR0FaFkdtbpAuFJZj95z1NSMivlWXIp475pAcGk&#10;9dAtcoyWbqTsO5fSq9okivNGEAZJQ+0nGfxrXHJ5qjNm1vo5z/qpQEf/AGT2P6CpUEtULlsWDKwH&#10;+olJ9sEfzpUmjc4ztP8Adbg1IV3HkZHv60SKJMBlDD0IzVjMrxTdm08P6lcKeYraR89lAUnNfLfw&#10;StjcfEjS/SISyHPtGw/mRX1D4s0t9T8Latp1psjmurWSFCRgAspHOO3NeH/AHwnqMGtya7dxqlks&#10;TwxHepLtuAJABPA2tz3yMVwYqEpVYW2Pq8kxNOhl+JUnZtWXzTPeMK4KTBSRwff6Uz7LBnIUj8TT&#10;4xvcSHgbcKPUZqQk9q18z5xIFVY1CgAD0FZl7exrcpBKksed22Qr8rELkgd+Bk8jtWoB0x1NYctt&#10;fy68bl4reSzRNkH71g8eR8zFdvUnA69KmS0KSTdmNXU4DY296jSG0mG4SovCqTgEg8/pVxNWg+0G&#10;CRm3LuXeFym5RkqD3IHb2NZZ0ycaNbaerxmWLG6TLAqQ24ELj5voeKs22jyR6n50hjMCXEt0h53l&#10;nXaVI9Bk85PapjdDSialheQ39nFdWzFoZRuQkYJH0qz2qhodnJp+kW9rMytLGuGZenUn+tW3Ylgi&#10;8E8kjsK0J0HjjqKbI4UYOST2AzUUcZV2UO4PUNnOfwP+elTIoXqWYk8k0AeYfFVxq3iLw3oYLbJ7&#10;hXkBUj5N3P6DNenowOCp+XtXmemKNX+NV5McNFpdrgHqA5AX+RP5V6SR5bMw5QnJA7VUjkw/v1Jz&#10;6bL5f8G5Jiqyfvb1n6qgwPrUksypFvyDn7vvSWsZji+bhmO4ipOtE/H40UlFAC0UUhIUFmOFAyT6&#10;CgRHO7Ku1PvtwPb3rhPHqgeMvAsY7XcrZ+gSu4iO5jPLhQeFBPQdq4bxpIsvxH8ERxsvyvcN14Hy&#10;r/hVR3OTGfw/nH80eg9MjsP1oHSk9qUelS9zrQhPHTrUN1IUTA6mps5NI8ayL89JrQGZ2MDJpOM1&#10;b+ygnJc4+lN+y85VuKxcWRykUCb5wDzV/qfpTY0WP7vU9TT61irIqKsgoooqigooooASloooAKKK&#10;KACjrRRQBUvUKFbmIfPH9/H8S1YjdZEV0OVbkGn9eD0qpbL9nneDP7tvmj9vUUAW6KKKACiiigBr&#10;pvUr6imxuWjDHr39BTZZ1V9iBpJf7idR9fSoPKdpc3DAI/8AAh+XPpnv/KgBpiW4uGeHI/heTsR6&#10;L7+9Q3GqpZSyRT2s0apE8seBvLomM4A6feHX+laeNq4UcDoB2FYi6bfnUtQlmntGiuVMSkI2+NMY&#10;A6465Y/X6UDVupbbVFEVjOIJGtrvYFkyMqXxtyOvcZ9Bz2qD+3oP3rGKUxqkkkbLhvNEZ2tgfWht&#10;KlMGlwmSPbZCNt+w+YSgAO09AD0PsTVODSljJHmqYlWaOH5TlPMbLbuxx29qlysO8VubVvfRTW0M&#10;43ATRrIoIxgMAcfWpPtMfvWdaRfZ7O3t87vKiSPPrtUDP6VLWftDJy10Lf2pPRqQ3Q7ITVWik5sn&#10;mFPJye56Vw2oEt8Y9EXvFYSSfmXFdxiuGjzL8ZJScfuNJ4/77H/xVXT3bOTFP4PVHpn8XHpVK6k3&#10;SbR0WrcbbkVvaqk0LKxK/MDzRNto7XchqW1Cs5DjqOKi5BwRSjggjqKzWjIW5cNvHkEg/Snxokf3&#10;BiljcOoYc560vetkkaWF60hPNBqrNOwO1OnrTckh3sTyyLH1OT6VVa4kycH9KiYnr3ozgc1i5Nmb&#10;kX4WLxhqkqpbTBFYPxTnuQPuc/WtedWLTLNQSzIoIyS2KfA5kjDMBVOdcSsO1KbstBSehGeafC2y&#10;RT2phx+VB6fNgfU1kmyEzU9x36VE2XJVTgD7x/pUcDPJGAAVHTJ4z9KnVdoAA4Fbo2Q6MbWXbwOg&#10;Aqpovi3w9rt1JbaJr2kajconmtFZ3sczKmQNxCkkDJHPuKuL99c9Mivz7+B2uw+Gfit4a1O68v7M&#10;tz9nleWURpEsymIyFjwAocse3y4JGcjamZVD73u/Fnhyz1gaVda9pFvqpdYhZy3kaT7mxtXYSDk5&#10;XAxzketbXHQcY49MV+enhbVTr/x50bWTB9nOo+JYbvyQ+7y/MulYLuwM4BxnAzX1J8FvjVZeKfC9&#10;1e+N9W8N6NqSXjxRwfaltt0QSMh9sjknLM4z04rUzO5+F/gDS/h1oU+k6JPez2s1y10zXbozB2RF&#10;4KqoxhB2zya7EKB0ryn4mfEe98OeKfhzZaCum3mneJr0Qy3DhpMxF4AHiZWA5EpOTuHT8eT1r4v+&#10;OdY8d+JdF+HPhyxurLw8kwu5r6KWRnki35C+Ww5dlKIgyzEbjgbtoB9BgAUm1eeBz1965r4c63qv&#10;iHwZpep+INKk0jVZ0YXFnIjoUZWK5wwBAbG4A9Aw5OMnpqAEIGOlIQCOeQfWlf7vNcb4j+IeiaJc&#10;vbtJJd3UZw8Vsobb7EkgZ9RnI79RUynGCvJm1DDVcRLkpRcn5HYcjPWszVWPnIueNv8AWua0T4ma&#10;HqcyQSi4sJXO1BcoACfqpIH4kVv6rIzTr5Q3MVwPQcn/AD/nnKpNTj7rKrYWvhpctWLTfcoytZvv&#10;F26Yt18xjuKmJTyGyDwMj9KfBYW0++ebzi0rFwROy8dB0x6fWqsmlC9muWW4QBwUlQru6BQoPsCG&#10;PvmpYtMvoFZbfU2ijZmcKV39ST/FnHXp0rNKyBK2hQlbVru31ODSr24eNJoY0lLIjlw+ZlRiMYC4&#10;UZB5Dc1Vi1W6S4t9SmmvpNLkjW3t4mkU5nHmBvMGMnLKACDitWz0PSrOOaO00+KKOYEOqO2Dlt3T&#10;PHPPFW47W1jnjmjt4llhTZGwH3B6AdB/9er59LGXtYLQ5j+1dQWG3ggLz3N/HaOjjYPKeVZC4GRg&#10;gBCRnPJGa7XQ7qK/0qG4tdyxSA4DfeBB2kH6EH/9VMt9HsBZPb/YoUimO91Axk9vpjtjpWhbwx20&#10;KRW8aRxou1VUYAH0rWMbahJxa0RIVCpgmkAOMkde1HGck8mlB+brVkCY4wOtHQgCjccMR61Wu7ny&#10;gEjw07dB6UAPurlYAFwWkboi9fxqhJM0kscVzcwwSOfljBy2alLw6ajT3ko81jjJ6n6CuY1jX9K0&#10;/U5RaIs1+6h/MILrk9AnXJ6fmKTaW5cYSlsjo7qJIpXTYp3AA5QHIx0PHT2ogVpiVVVCdDhRj8qr&#10;6NqSanbut3BLBdW4UyrMuwkEffGD904P5Gsu58YxyzyWHhKwm1u8jba7xMI7aE/7cx4zyOBk+1FO&#10;lOo7xM3TknZnRmyKEbGTcF2f6sfd9Mjt7VMkEaFHdVaRejYGeeSAcevNcgvh7xTq2H1zxK1gh5+y&#10;6PGEC+xlcFm+oC/Snt8ONKlTF/qGvXw7i51OdlP/AAHcF/StlTpx3l9yv/kVypGT8TtRttRkfw9p&#10;88Uus3NtPAkEbBpB5qFMbc5AAJc+gT3r0eJQqRhRgBcDnis3QPD2kaFb+Ro2m2tnFjB8qMKW92Pc&#10;+5rUyM/0onOHKow2Q5SvYa6CRWV87SMZrJmU23ySYJ/hPXcK2M5OTQwXIG0EjnkdKwnBPQzlG5mR&#10;Wskqhi3lr2JHJ/CnPYyEj98n/fP/ANetFcnqaXPy0ciDkRnR2h3mNpPmxlTt6infYXznepPvVm5U&#10;hFkx8ytu49O/6VKuDyuduMg+tJ04hyIz3tJeNpU0z7JKQfk59zWoeFAHWgZwaXs0HIhkK7ERW5IH&#10;Wn9egGM0DOB60pGW9q0RRl69o1trNn9nuXnjXer7oH2sdpBAz3GQODxUa6Hb7rVria5uPIIcec4I&#10;dgchnwBkg9PStg4B7c0mM53dKBqTSsYkvhuynna5ke5a6LfLOJfnjHPyqR0X5m/P6VLLYQafNFeQ&#10;R/NFD9nClyQseR0H4D8q1icHqeKr3amS3lB+7jmlZDc2ycOrKpHcArQhOTx0qKxH+hW7HkmNefwq&#10;ZSByep7UyRADzuxiqGs2AvrTAwJk5jY/yq+ckZNHJGTwMU07O4mro8+Gccggjgj37/lTlYDO4ZVl&#10;Ktg4OCMHntwava/b/Z9WmwMJKBIvpnoR/X8az66E7o5XoywJ188ysC0mGBYhQTuAGeB6AcdM0JLD&#10;HKJEibhxIqluAQ5fPT3A+gFV+R061c0ywl1GUhciBfvy9R9B60mkhq7egmmW/m6g4iSaRpGV5CzY&#10;CBXDZJx7AeuK2tR0OC7immaQ/a3iZFlYAAAxlOg7fNmtS3gt7C1IiCxRqNzMSB+JNcNret3GuyNb&#10;aTI0OmA4kuiuDMR2TPUe9ZOTb0OmEP5tia2v4pLnUkXccs1vNNgHcQCVZQOnDKfw/Nk5iltjE6uS&#10;E2b8gE/cOcf8AH4k1XtLaG1gEMC4TqSeSx7kk8k1MOK0ijCpO8nbYdK4kYYJO0BRk5J46mmdKOg5&#10;6fXFOgjkuZPLt0aV88hR0+p6CqvYy3HQBDITL/qlVnYD0AJP8q0tJ8QCC2jiu7WSDhiqcFlC8Pu5&#10;xxycDPGO/FRro+oRqHYQwHOCWkBwPX0rW0i2tAoe4ntru4YFNwYMAMg7V/EA59QPQVjNps6aUGuh&#10;SvdfhaKJLmCaJmZ/lX5wSjhNhYZwWY4HuMVaj8RQySwLFBIUklEQZyEP3ygYA9ckN+ANWIDFc35u&#10;CIhDbkrGSBncfvHParEqWPmJJMlqZYzlWKqSvuD+NQaF0A8frQeTVR9Rt1+6zSH/AGRzUZvZm4jt&#10;Xyf73H+FAF/gdBzTWO0EuQPqcVSxfycfu4h69TT0sEzmYtK3ueKACS+UfLbhpXPQDoKb9nmuMG6m&#10;wv8Acj/rVxEVFwihR7cU4EBT60ARxxrGgWNQo9B/WpApzTWZVQFuOOarm9jzwGOKTkluJss45Pc0&#10;vAAB+9TIpFkUMnTpTyBjrTGIWGcDrSYLHnjNOHBznjtxS8HHPNAGF4jH2OW11dVJa0fbNt6mF8Bv&#10;yOG/4DW2OmQaZcRJLbyQuMxupRh7HrWV4TleTRYkkcyNAz2/mH+MIxUMPXgClsy370TZ4AJzWXcz&#10;eZKSOnarV/IVQIBjPU1QGBjFY1ZdDCT6AcEgmp9Px9o/A1XbqDVjT/8Aj4HH8JrOHxELc0R06UdK&#10;Bk4Haqt7Nt/dp97ua6m7K5s3YZdXXzbY24Hfuals5jKhDHLD1rOI5yRzUsEphk3Y4PUVhGprdmal&#10;ZmoM1XlvI43KAMSOuKmLFosxdWHBrKdXVyJBg960nNpaFyZaa8PG2Pj3NXUYMqkDqM1jHBrVtCTb&#10;R59KVOd9yYSuyTJJzjFGM9aBz7UucVqaAelRXESzwPE/Rhj6e9SE8c8/QVBd3cFpbPNdSxwwoCWe&#10;Rgqr+J4obSV2NXbstWR2EzFDFKcTRHawP6H8qtA7c9zXjfjH4z6Tp92R4djOpXe0xtKcrD7c9W/D&#10;j3rmvBfjXxX4+15tEvb77PYTo0k7WsIRkjA+6G6qDkD19DXLPF00+Vas9qHD+MdJ4iouSK117em5&#10;sy/GC/1nxLJoOkWcNqlzcfZIL12LshJxv24wT6DPp16V6l4a0mLQ9EtdPt3eRIFwWfksTySfqSa5&#10;rRvhj4a0nXYtVtLaUXEfMSPKWRTj72DyT9Tiu4A6DsOlRD2m82LMKuFlyxwkbKyvfq/xItpiBZDw&#10;OSpqXIPTp70EAgg9CMGohEVGFkdf1/nVnm+hKeetB9/15piuVO2Tg9j2NPJwOSAB3oAaI0zkKM07&#10;GOlR+emcfN9SvWn7lC5JGKQA7BFyfwFNjUqCSfmJy3+FImXcuQQvYHrUuelMYyRSRlRlxyP8Ka0q&#10;LC0xIEaqWJPt1qXrXMfEG/GleENbuDwDbFVx2ZiEAH4tTWrIqT5IuTOe+DMbXdvrutygB9QvW2+6&#10;rnH/AKFj8K9GYhVJ9BXO/DrTv7L8FaPasMP5Akf/AHn+cj/x6uguFZ4HVTgkcUS3McHDloxT9fvK&#10;sCEk3LgY7J6D1q6CCMjnPP4VDZsslrHxjjaR6UsbCJWVsjaflz3FI6SUnH07ZpDIqjLMoH1FMWMP&#10;80nzE84PQU4RxjkIoPqFFAhpmi/56IfYHJpsivKuCWiQ9h94/wCFTDHYDPXHcD8BXE+JfiHpumXH&#10;2DSw+rasx2rb2nz4PoxH8hk00rmdSrCmrzdjsRFGqblXOP4jzj86821fVLDWPi74Zg0+5huhax3B&#10;lMR3Kp2N3HB5HrSp4Y8UeLiJvGGof2dp7HI061OCR6Men6n6Cu50LQNK0C0MGk2kVvH/ABMBl3x3&#10;ZjyapJROWXPiLJK0bp69bMvSL5I3RkjnpkkGph+tRoDIQ7dOw/rUtQzuWisJwOtH0BpaKBh9aDSY&#10;paACiiigAooooAKKKKACiiigBodScBhn64pR9aa0at95VP4Uzy2XmJm/3TyDQBNRTEcPnHBHBU9R&#10;T6ACqt6pCJKvVDn8KtVDdHFrIR1C4oAkRg6hwfvDIp1RW4AgjwMfKBUo6UAJzUV4StrIQSCB2qak&#10;KhhgjI9KAGQxpGgEYAT275/yac6hlI79qgjPkSCJj+7b7hPb2qz7UARLICdsnysODnvUg9DQyhhh&#10;gD9aj8srzG5Ueh5FAiTjGMcelMaFGbJXk9xSeaV/1qlffqDUgYH7pBFICMwRnqKia1yflbH1q1mj&#10;HHf8qOVMLFFoHU8DP0pvlSf3TV8UvOOc1HsxOBnrFJn7prh9GgMnxi1pTx5Wmoh9smM16P2OK8/8&#10;OMH+Lvi+UkBUgt0BPvGn9VrSELXOPEx96mvP9Gd/GoRAq9BTjVdrpN22MGRv9npTQtzLnc4iHYDk&#10;0raHaizgHqOKb5Sf3RmoTaseHnmIx2OOaT7PKmNlwc/7QzRZDsWVAUYAwKDVZJ2ibZc4Ho3Y1LBN&#10;HcRh7d1lTJBZTnn8KYD3OI2+lZo6e1aRUsCOcY9KoMjKcYPvx0FZVFciY2g80OrKCCrbscADr/Om&#10;hwwZkO8KSpKcjIPrio5WRZjsUh6UATH7sD8+tO8m5IyIgB7n/P8AKjkbGky5aZ8gfWm3ERkG9eop&#10;iR3SKV3xqAeuCaDHcbGYzqMDsvFb2urM05dNSKKF5PmyUT1I5NWoreKM8ICfUnJ/WoUt5fLXNw4z&#10;1GOKd9kB+/NKw9M8UKKQkkiR7gAkJl29B/jUZS5c5MgjHYAZqeNFjXCgCn8CmUiCKGYSoTcEjcMj&#10;bjIz0r5KtP2fvFP/AAqrUA+kRp4sOrRSrbS3MBLWiRMP3bg7QS8pLBmAIjHcAN9eA85wKnNxyfl/&#10;WtISSM5ptny3pvwN8QaRefCjUbXS421DT7lZNcMM8ISFVuhMjHODI4R2Vipf/VqBkAbsXQvhd410&#10;74c6v4euvhZpuoapezGWHWZ9RtRLaqRGAF2vu42MR84XLchhkN9fC454Tmg3H+x+ZrTnRHKz5xi+&#10;FXi200r4LWo0+OeTw9qEt1qZjuI8WyyXUUw+8RvIUMDt3DKnGeMyz+EPif4D+InjHUvAtjbavpfi&#10;MzXBk82GJ7eZzI0ZxI3LRM5OOVdTzgn5foZrlxnEaEf79MN7J08gfg1L2kUHKzK+HEPiKDwZpi+N&#10;Z4p/EJRmu3iCAAliVX5AFyqlVOBjIOCep6Td1qmly55eLB+tU9Y1g6dZibyvNYsEVAcZJPTJ4o9p&#10;EcacpOyRh/FbX5tE8N/6I/l3N3KIEcH7gwST9cKR9SK8Ax0yTkcDPX6+1ejfFDVrvW/D9nOmmMgt&#10;5fOZ0mWRQpBBHHIPIOMdAa8xSdymQEOe4NeTjajlPyP0fhfDxp4S6tzNu5Yz7c16Z8OPGFyYhp08&#10;U13JAB5QiTc/lkHAzwAAV/LFeVrck8sE49DXcfDiUWcd9eyzyR+dsijiiUtI+3JJAHbn9D6VlhpP&#10;m0OjP6NKWEbmteh6LYeINMjup2uXlsruRgj2TrucHqDhc54544Ga6G01C0vIfNhkBXJUjoVIOCCC&#10;OCDmuMiW7vZf+JfZ+VxzNMN8uP8AdHC/j0rf0aPTdJ06G1RixGXdj+8LMSSSWHBOa9FczeiPz6pG&#10;mloag5Ygdu9S2ke+TB6A5qDHGBwO9aOnYEJPfPergrs8iO5ZA5J4/GlJx16etVZrrZOsEa75m5x/&#10;dHvUU0DSEvdTsB/dTgV1bGxPLcwx/wCslQE/iag+272AtoJJPc8CoomtoWCxw8/3m5P61ooQQpU8&#10;VKknohXuVmhuZzmaQRqeioOakhtkhbMancepJJNN1O9SwsZ7qQEpCpO0dWPYD6nivNNLsNY8Y2ia&#10;tf65qVhbTFmtYdOmCboyTtckgjBGCBjoeSc/LrGF1zN2RTSS5mbnjiwdr4Xk9rdXtiYghht5fK+Y&#10;E5MjcELtx06YPc1QvY5JPDcQQW/hPRI2wTcNslK+xBATPrknmsnUpte8LXxgtPEt5fNLG0kMV1bx&#10;zHAOPmwinOTyd49x3qpLa395Nbaz4onF3eqypHalNtvC7MF2xANnODy+S3vgVKhSlrz3XZf8FHdS&#10;U0otK3n/AMAtvZJfRWOk6ONTGlX12v2/UZw8TXKAEiFC58wqRklhxxgHmvU7GzttOto7Swtora3i&#10;GFjiUKoGewHFZGn2tnb3UU7yXUkag/Z/Ol8xEz1Izzntk5xkjjOK6BWVhvXDDsQeKuVRSSUVZHJU&#10;k3u7sU9PTvSMcn1yPSjBOM96cSAcAVmZiFSQP4R7UKgUZ9adjHA59TTScsOeO9ADsAjk0gKgZGSf&#10;WkABXJ/KhgWxjgD0oAd3wMfjTTzwMAUpwOcHPrSbiQABgUAB64HaoiDFgA5i/lUzMACeKhuQXhfB&#10;wAM5+nNAEx4wM5zQfahSG+7jHr+FABOeKAFA49qTpn+VNzyTzgdqzprxpCdnA6cVMp8om7FuW4ji&#10;brvb0FOtZxMCSpBHqaymGTg9T1q7YLwzZ46VlGo5SIjJtlwN1OQfamXRJtpCRjI6fjUifdAUAfWq&#10;2oMEs52JOcDn0ORitzQfZj/iXWwzgbF+vSp257YAqK3x9nixzhQBj6VKc4570AJjIAp2McdhSAgD&#10;nmm9TnnBFAFHV7AX1qE3BZk5Q9fwNcudPvhL5Zs5t3TIA25/3s4rpr7WbOzkEJkaS5PAggUySH8B&#10;0/HFVvM1m/H7tI9MgPdwJJv++R8o/WmqjWiE6PM7soR6RDaxfaNYuooYl5ZA2B9Cx/kPzq3Hq8lx&#10;GkehWJkhAAWeX9zAPpnlvwGPerNrodnFOlxMHvbsD/X3J3sPp2X6ACtTbmQeg7Um3ItKENjgNX+1&#10;6hdSQ6netNDGxU28S+XEWGM5HJYA+px7UgAUAKAoAAHHAHpWxrmmTx3ck8MbTQyNk+WhLIfoO30q&#10;HTtHuLoh5g1vBnq4IZvoO1axtFXOepKc3ZlaysLm+ZvssYIXgu5wuf6n6VfHh68x80tuD6ZP+FdJ&#10;bwxwoscSBI0GAoFOmkEUTPwMdMnGT2FTzvoONJdTir6fSdHuvs121xqOoYDG1t0+6PU8jj3JqzZe&#10;IdRllWG00E2kDAhDPKkeD64BJI+lR6pp98J5NT01FklvECyRllQrt+64Lex5Ax1B69cG+03xJBay&#10;3kN1ZrdJykcEZmd/UbnKjOOnQZ71zyqdzvp06dko2+Zd1a2sUuZX8V6jLfvGeLZP3UMeeRnJ5OO/&#10;Sn6daW2pyQHTNHXT7O1PnLcLHtMhUHaik4JyTknocdea2ND0G4luLa/10pLcRRlUR1Vny2CWcgYL&#10;DGPlHHqetdLMB5L+ymqiuoqlVQ9293+BUtbS3lijcx7t25jk8Ek+lWFs4FHECcdOM0mmD/QYMf3T&#10;/OrIPB7VZzDQgUfKqr9BinDg9aQYPPJxSqCRk8UAHYUdOe9JnJx2pePxoATBLcdKUgdPzpN2MgCk&#10;UZweo70AQ3rgQkevFZwwDxVq+YeYq56Dp71VJ4A9a5pu7MZblvTpBhoz1zkVeAHU8VkKSoBQ4PrT&#10;0aV5kAclgeeaqFToOD6GoSDQeRnoB0obqP0pT2Fbmpk+JrmW30tltjtnndbdH7RlyF3H6ZzU+nfZ&#10;bKzhtbc7Y4kCKD6Dv/n1qPxDateaJewocSGMshHZhyv6gVStJ/tVpb3QU4njWQD0yM4/z6VnOTTH&#10;J2gaV5cI6lE+Y+tUxxScdBT4Y2mfaox71g3zM527saAWYBRk1oWcBiUs33j29KkhhWPhefepTwMV&#10;tCFtTRRDGBxzVW7ti7b1IyeMGrOcCjGFGeSa0cUy2kzIeNkIDAj3NLHF5kgHXPetfAIOQCfQ0wIq&#10;4wAD7Vl7LW5nyCqNqgDoBgVU1AfLH696uZ9qhuYPO2ndjFXNaWRTWhmjnitaJNsaKOwqtDZlJNzs&#10;Co6ADrVsnBLYOfSphG2rFFWFxVa8uoLO0mubqRIYYlLPI7YVR715l4h+NWiaPrl1p32O9uvszmOS&#10;aIKBvHUDLAnnIzgfjUniXSPFHjrQ5rXUJbPRrCb5ktYx58jYIZfMfIA5GcKO3eplXTT5NWj1YZZV&#10;puEsSuSEuvkY/jH45WNrvt/DFsb6boLmUFIh7gfeb9B7mvIL3VPFPxA1IRSvealLnKwQqfKjHrtG&#10;APTJ/OvUfCvwOghlE3iS++0gdLe1BVD9W6n8MV67o+kWGjWi2ul2sNtAv8EaBRn39T71wuFavrUd&#10;kfS/2jlmVK2Bhzz/AJn/AF+R4p4R+B0jhbjxRdeWvX7LbEZ+jOePwH51694X0PTdCtXs9NsobYI3&#10;zbF5cdiT1J9zW33z3qtcDy7uGUHG75G9x2ranShT+E8HG5risa/3stO3T7i0KTvSkYOKO9annoSl&#10;9xSGlJxwKAEIDLhgCPQ0wQxg5CCnYyeaWgAxxjt6dqaIY1OQi59cU+qF/qcVq+wDzJe6g4A+poQm&#10;0tS9Sms6w1NLqTy2jMUh5GTkH6GtCm1YE7geleefGAm9t9A0Rch9Sv0VsdNgxu/VlNehkgcnoK8q&#10;8daxbaf8UdIudYW4h02xtWaOXymKmZtwz06Y2/iKcNzjx0rUrPZtL/M9VVQiqqgBVGBj0pfpWVo2&#10;vaVrUYfS9Qtrk4yVRxuH1UnI/KtQA980mnfU6oSi0uRlVf3F4R0im5Hs3pVogEjIzjp7VDdRGWE4&#10;GWU7hjtXNeIfHejaIFhmla61FuFsrZd8pb3A6fQ8+xoSuKpUhTV5Ox1nbA5xz0/nXJeJfHmkaJMb&#10;NGfUNUJwtnafO+ewYjhf1PsaxfsPjDxiM6jN/wAI7o7ji2hO64kX3bt+npiur8NeFtI8NwBNLtFR&#10;+jTSfNI/1b+gwKpJI5faVa38NWXd/wCX+ZyX9jeLfGIDeIbk6HpDc/2fa8yuPR27fj/3yK7Hw74c&#10;0nw5a+RpFokIxhnJ3O3szdT9Ola5o68UnK+xrSw0Yvmk7vuwAPYAfSo3/eMRn5R1J9fSmzOdwRVY&#10;qRubb1A9KFljAA5UD+8P61J0E3QAYpaajK33SDS0ALRSHOcUtAxKWiigApKWigA7UUlLQAUUUUAJ&#10;S0UUAFIehx1pce9ITgUCISha4kYHDYBB9uaekgJ2t8re/Q/Sj/l6Pps/qac6hhhulADiOcdPXNU2&#10;Ju32jiEcEn+KpvKKrhZHA/A/zpLS0mjgUh1BPzFWweT9KaTYXSJgMcdgMCloEVwD8yKw/wBk4qTy&#10;JP7oHtmjlkLmRHRUvkP6frR5D+n60+WXYOZFeVFkQq/T26j6VHA7BjFL/rF5H+0Oxq35Enp+tRz2&#10;cki5HyuvKtn9PpRyy7BzIBSc561JHFKyAugVscgHv/hS+Q/p+tHLLsHMivLIIoy7DI6YHeqwSeT5&#10;kVIQenOP/rVaurSaURqFGN2TzVjyJM8AY+tHLLsHMij5dyetwuB3CZzSfZ5s5+0OD7LV8wP/AHR+&#10;dJ9nf+4PzpcrDmRSME//AD9MP+AUfZmPJnlz6g4q28ZQjcKZ3pMa1KxtTj/j4n/OuF8DW8c3j/xu&#10;8gLbJbdASfRXBr0TrXn/AMN/n8VeOJh0OoBM/wC6X/xqo7M5MR/FpLz/AEO+VVUYUAD0FLSmioWx&#10;2CfgM/Sl7UHgUDpTAjnDNE3lhTIB8oYkDPbkc/lXOz6TPEkca3EbSDdIisxLA5JITJ9xyecD610V&#10;xMlvA80zKkSKWZj0AHWvMtTtri6MeoWcMhvbicyxyO+SkQJ2r7D1+oqZSUUb0KPtZWvY6uDTvKuo&#10;DdufLXJKKzYDYA3DuzYAJzjr3p8Vg6zo66hcSHzEOzJGQMYyPXIX/Oa5zw2Nc1W6uprmSU2srDGG&#10;/do44+X/AGcY/GvQYoxGib9rSqMFwOSaIvmVya1J0pcrdzDXR7gNGpmEaHPnNGxAYYAz/vEgEn0z&#10;Qmj3FpZhLeaG3I4P3igGzZntz3Pv9Kx/HHjWTQtVg0uy066vLyaATgQLnC5K46HHKkk49K4tdB1j&#10;xbO1/r13eWk7Ai1tYH5iHq36e/0+6No02zzamLUXyU1zP+up6K0MUdyG+2m5j3YMb73UcsccDtke&#10;tY2paxplnusbjVoVuSWci8kClMgdRuGMHpnHr2rmG+HkHnsdc1S81C7IHmNv2qfbByf1q7YeCtBt&#10;YnjFkJg2MmY7iMdh6fUVoqKRn9YxMtoperLdr8RfDmk6hKHu7i6a5lw7RRkiMAnv/EOeoyeOlVfH&#10;fxC+2SaVp3gvVYmuLqUpNL5fyqDhVU7gcAliTjn5e1bFppdhZ2htrazgjt2G1o1QYYf7Xr+NFppW&#10;n2c3m2ljaQS4xvihVTj0yB0qo0op3ZFSOJqR5XJK/bf8zE0vx34j0W3VfEGgXU8UeBPcRyD5QCQW&#10;Ax6DnnGfSujuvil4ZgtbedbiabzuiRRbnX/eGRj8f161JgYxjj0rOstD0yxvHurSxgiuH6uq8/h6&#10;fhTdOLGoYiGkZ3Xnv+gv/C3vDisQbfVD7+Qo/m1QyfGDRRkxWGpMPeIf41rUYpeyiVy4nrNfd/wS&#10;DSPin4dv5khmmktHfoZk2r9N3Suk/wCEn0TGf7St8AZzuyK5TVtJsNXgEOo2yToDkZyCPoRyKyP+&#10;EF8OA5/s3J955D/7NQ6Kew1PFR00f3r/ADPQ4vE2hygmLVrJ8ddsynH5GpV17Sm+5qVsfpKK83Pg&#10;fw4eumA/9tpP/iqT/hBfDn/QNP8A4ES//FUvYoftcV2X3v8AyO+uvGPh20DefrdiCoyV84FvwGcm&#10;udn+LHh/dssE1DUJMfdgtj/7Ng/pWRD4L8PRH5NLj/4E7N/M1t29rb20QjtoIoox0VECgfgKfsYr&#10;cTliZ6Oy+9/5FWL4r6XFMkeraZqmmh/+Wk8GVA9eDn8ga2LrxLoWq29vNYaxp8zwSCRbeSYK0nBG&#10;CpGQecjjqKqyRpJGySKGRhgg9CKxbzwpoV426fTLYHOf3S+V/wCg4pSoxasEZYmm000/w/r7jK8S&#10;+I9VvNevNM8O6dZNczQB53Zi4i/2snaN2COuQe4rzXV9D1rQ4o31KJvLlcqp81Tl+v8AD+fpXseg&#10;eHdP0Ez/ANnxupmILF23EAdAPbmtj1xnnr703RpyjyNfh+p0YbGY+hJ1aVVwl2VmvxWp4VpGkXrz&#10;JPd6DqE9oOqQhlZvfleR9K76LxtCo+zaD4XnM8aqhj8jaFwP4gCf1rt6KiGGpQ+FGuLx+Y4tp1q9&#10;/Ky/Cxx7S+OdYjCz3FrpUPcKd74+gyP5VW/4V5bTgSanqmoXdyespbGR7ZDH9a7nHGO3pRWySWx5&#10;7wsZ6zbl6nSW0wuLeGZV2+YobaGDYz2yMjI6cEjjqauxXS2tozEbnJwi9yazNPtfsNvcGSVWeaZ5&#10;5GVdqBmxkKOw4HHc5NJCDPIJ2J2DhB/WuNOzubNKMrrY2LCBo0Z5jm4kO5z1x7Uy8H7wbmJwOBUa&#10;TNE4O4kHqDT75i0qlRlcdRVyneI3JNFZBhj1zWjYndAB3BrJu7qGxtzPdSiNAQMnnJPQD3NW/D2o&#10;2eqacLrTbqG5tnJAkhcMCR/9f2qaSe/QUE1qc78YzIPAl4IpDExlhj3g4K75UXP1G6tmGGO2gjt0&#10;jCRRIERBxtAAAH0xWR8RZFv20jw7Aplu76+gndf7lvDMkkjt6DChR6lhXVNaKzZ3NkdSevT1rrrX&#10;9jFLe7f5Fzu0czqGhw3VxPdpPPbTyRhGdCGG1emAR8v1GDS2XhG1eSC4kurmcIhRfOfzGQDspPTv&#10;z1PrWxKu2Rl3cD9aTT7r7MGhlU8coevHpXLBK9pFRxE7ctyPWnTSNBK2xSM70jjMjrgFmAySwIHX&#10;vxWVpOutHaOZoSbyOF5JEB27gqoc4xheZFHbOCeBxXXqQ0QIG5SOh5oABQ8Zz1zWydxHNv4qj+dr&#10;W2e6ii3+YYmwVCl/m+YAYxGT+IxTI/FF0TO/9mM0SFFHlscknduIJGGAC547ds1tzKbOUSploDgM&#10;M52+4q8pDKCmCDyD60wMnSdX/tKWWIRqjxLmTDE4JdlA6dwm715FaqjaoJ5NLgBRgD04oYkAKBzQ&#10;ABc5GcClyAPlpDn7vp3pMDb0OaADOTxzSsSSBSYA6/pQ3saAEIJI6YBpl2wWGTccAjGB78VIML07&#10;dain/hUqWLHoew96AJgoVQoJwOKXnGBTSxJOMcmlbIA5GaABQeAMY71Vnsw7Zj+U+lWlBCntSdB1&#10;5pOKYmkygbOUA/dJNXbaJY0C8cDmnc456UFtqjjnNJQsCjYc3YY4psiK6PG3KsNpH1pDn8T6UuAA&#10;M59zVDM+3Y2CrBNkwqcJJ6D0NX42WTmNg+O4NJIEKESAbevzdKyrjy1cGyDIQck54NS5Jbibsa46&#10;8YwOtZ3iG0nvtInitJDHOfmTDFQ2DnaSOQDjBx2JqxY3IuIjniRfvD+tWu44zVboqLs7oyPDT2L6&#10;bFJp1stuGyrxhcMjDgq3fcDWtgAcgAda5+9/4kusf2gvFhdkJdDoI5Oiy+wP3W/4Ca6Avzkg4z0N&#10;JFT7oUcjOOB0PrQq8kk8UEsfYUuMqaZAmQWABNGRg49aRQB9ad7DFADTkj6Vnas3mPHbqM5+ZvpW&#10;hI6ojSOdqIMk+1Z9nb/aVNxMWV5jnA7Lngf1qZCZW6t8oyBxk96jnJEsY6/NmtlbeJQQEwM45rP1&#10;Bc6hGqKBtTPArLka1I5GtSybs55jHtzUVxdSSROqBRkEVGLeRh90n61YSyY/6xsL6CknNsSciTTJ&#10;lls42XA2jaw9CKs9ao3Nv5CNLZhvNUbvLBA3fnwKoN4mtYdOW6uYpoz54tZI9mSku8IRkcYDHrnG&#10;K39TZJvY38gU1ss3XAFc/N4ps4dRmtpkkRIGdHlJHDLH5h+XOdu0H5unakfxPGtvPO9ncKlvtecE&#10;qTHGwyr4B5HsOeDRcfJI6EcA4oHIyelNXryQW9P89aceSNxwKZIZyOAcUfw4I4o6t7UvQUAZlyH8&#10;5mZcAmoVAzxkn2FbBG4c4P1pAioOAOfasnSuyOS5nJbyv0XaPU1ct7dYcgcsfvE1MB6mhenWqjTS&#10;KUUhSOh9KQn3/Clbk4o7YAqxjSOPrWN4YHlW93Y4GLO5eNR1+Qnev6MB+BrbPA+tYc9vfWutTXVj&#10;bwzxXESLIjy+WQ6k/N0OeCB+FS7dS42a5WW5rdllbapKn8afZpIszMyFRjHNVnudaYYTTLME9zdn&#10;j/xyo/7Lvb3H9p6i/l4x5FoDEn4nO4/mKhQ1uifYpatlnUNasLBjHNOGuO0ES75D/wABHP51DY6y&#10;9xqS2lxZT2nmxmSEzFd0gU4YYHQ8g81esNOtNPXZY20UKn72wAZ9yeprP8TJ5Vrb6iuN9lKJicc+&#10;WflkH5En8KvoWuXZGz2GKXvmmqwYAryCKdgYqjNq2ghyaUYAzS4wOtIelAdAHPNI2MZJ4FVNQ1C2&#10;0+1kub2eK3t4xueSRtoA/GvBfiN8aJrvzLDwjuhtzkPfMPncf7A/h+p59hwaxq14UVds9HL8qxGY&#10;zUKMdOreyPS/iJ8StI8IQvAW+16oR8trG3K56Fz/AAj68+1ebeD/AB54k8fa8dEublbGzkDSySWM&#10;ZEiov8G4k7QTgE4z7jNcX4F+HmseMrkXc5kttPdtz3cvLSnvtB5Y5/i6e56V9G+D/CeleFbEW2l2&#10;6qTjzZW+Z5CP7zf06CuKNStWkntE+gxlHLsqoujD95V79jlpvg34Xk1JLrZeLGpBa3E2Uc+5PzHP&#10;1r0ZFAwFGABgDsMdqGZQeo+lKpBAAIOPetlGEW+U+erYurXUVVm5W2v0DbnOevvS/jRSYqzAD0qv&#10;qAxArD+FwasnGOagvRm0l47ZoAmHT60tMiO6GNvVRT+1ACYzQAaUUjuqKWbhQMn6UAKAT05qtdX9&#10;vbHDyAt/dXk1i32pSXJCxExwjpg4LfWqAAHYVagZOpY07nWJZARbxiNf7zHc34dhWYCck5OSck+p&#10;9T60detGK0skZuTZN5YjUzNLt8r5iSp4wcHHHPPBx61vXWoCG9htY4mknnTzIxnAb2z26GufMpWN&#10;1AxuBHBPc5OPTJ6461vw2cU8EUs0beeUwW3EMOc8Golq9TSAsGq20nmKGImjBMkeCSuOD09xSLd2&#10;V2I4CAyzqWCPGcMATxg/QnmnjTrXdu8s7jgk7jk49fWlTT7aO4SdI8Spna2TxnOf/Qj+dTtsXa+5&#10;y2p/Djw5fyu32M2NwPmWazfyiPw+7+lUP+Ed8Z6GN2heI01G3XkW+qJknHo/JP5rXfTDhZB95T09&#10;qkBHVTnPOaOZnNLCU3rFWflp/XzPN5LDx34mY2+qy2/h6wHEi2jCSWX1wQTgfl+IrofCfhTSPDUz&#10;x2FspnZf+PmT5pHHoW/oOK6baMVXvVICSr1Q/pSuEMNCL5pNyfmWm4Jz1603PPA59aFIdQ46MKdg&#10;8YpHWJij9KOc8c0xnOdsfLHjPYf/AF6BCRZZpHJwCcD6CpBnbTY1CgAZwOBT88cUDGNFG33kUn1x&#10;TfIQfdLr9GP8qkHWloAi8pxkrK4z7A0ETD+ND/vKRUtJQBHmb+4h+jUqyZOGUofepDz15+tNZQRg&#10;9KAFOcUvb3qIM0Z+YEp2J6j61IPUHNABS0HpR2oAKSlqKWYR8DlvT0pNpIG7D2YKPmIWomuUHZj9&#10;KqOxZstSDJrJ1G9iHK+xa+1DHCH8TSG7wmSnP86rAH0/SnwJvuFBHCcmmpN6Cu7l2JSPmb7xHPt7&#10;U+kY4yzHAqrNcbgQh2gcknoKtysW2h884UlUwT0JPQV8wzeHNZ+Ovxn8TWWuapNaeH/DVzJaotuo&#10;OxRMUCKrHh5FjdjIQ3KgEY2rX0ln5Qw5B5yDwR9fxr581nSfH/wl+LuseIPDOi3HiXR/EE0lxNFb&#10;QSuoDSh2RljJ2SLuIV2DDDk4J3KNKDbvcykULXw3rXwK+NHhez0LU5Lvw/4luY7V1uEUK6mYIUYB&#10;uXjWRGEmFyWOBgsp6Cw/ac1K/wBL1LUrTwBJLYaaiSXk41TCQh3CJk+T1LNgLyep6KSM/RNK8ffF&#10;v4waL4g8TaNceGtF8PzR3MMV1DKgIExkVVV8b5G2qrOoUYRSR91W4b4V+I/Fdh8GvFWg6J4UvtYs&#10;9YeaCC7s7d5zDK0cKTJIq8qPJdSjY+9/eGdvQQe+eKfjhDZab4JvPDGhSa2vip5IrWOW6Fo6SI6J&#10;sbKsud7lSchQVyCQc1Jonxa12X4naP4K8TeCf7DvdRgkuEk/tVLraipKwOETByYmGNwI6/XyKw8I&#10;+LYvEPwl8Ky+F9SH/CLXn2u91ERk2p86dLllWXGw+WihSc8uGVQcAt6b4r0XVZ/2q/Berw6bey6T&#10;b6TIk16lu7QRtsu8KzgbQfnXgnPzD1GQDD1f9ppFutXm8OeDr3V9C051WTU/tDQoAx2qzr5TeWGY&#10;ELuIJ44ByB1Hin43w2eneCbzwvoUutp4qeSG1jluRaOkivHHsOVZc73Kk5C5XIJBzXi+jr8Rfh54&#10;L8YfD+PwPe6pFqDyqmpWlvNNColjEbsrKu1wUC7eVKtncD90X/HPw81vSPBnwh0nV/DupaxFpk15&#10;Jq1tpUL3BSKW4ikMW5MYYoWXhgMg7WwM0Aes+EfjNeal8Uk8C+I/CUmias6E/JqCXYRhF5wDbVUA&#10;FMnIJIOBjnI5vUf2ky82u3Hhzwdc6roOkFDNqUl59nBVnWNSUMZxudsKudxHJAwwHK/DDwhKv7Q2&#10;m6v4Z8E+I/D3hW2hldxrETx7Sbd4zgvk8u6/Lvc9W4GVRngHUfiL8H9H8R+FrfwRfapcm6F1Y31t&#10;ZTXFu7ny1csVxuRolyMEMrDDDkhQD1fVvjjpOleLPDen31n9l0bWNGXWTqVzcBDbxtHK6oYgp3Mf&#10;LAwGyS2ACRzy3/DSf2fweNd1Lwfc2ou5/I0qL7ZuW+2n98+8xjYseUGcNuZ8D7rlcj4k+Atb8f8A&#10;xe8Ix+I9IubeG68NeVqF3bwO9tZ3nl3LD51bb8kpQhS/OACSDzxktp8SdX8HeEL6TwtqL6l4FvV8&#10;mK40+SNrmBjEYdqYBl2NCVfbghWjJzlmAB7d8NvjavijxpL4U8Q+G77w1rZj328FwzSGQhS7KwMa&#10;FDtG4ZGCM8g4DVPFnx0uLDXvEVj4X8H3viCz8PIf7TvVuDAkDhyrKB5bFgCDzx91yBtUtXNeCIPG&#10;XxA+P2neNNZ8K3PhzStGszbrHepIjOGjlUBS6r5jb5WJIUAKBnnG7hte8FXujfEvxleeKfhlq3im&#10;x1G5nvNONi0+BuuGKlpIGIUFC5KspbIThQSaAPp7wJ4rg8ceDNJ8RWttJax3sbEwSMGKMrsjDI6j&#10;cpwcDIwcDOBu1ynwzt4tM+HmiwroD+GY9kjrpUt01w8AaRm5duSTu3EHldxUgEV0P21D91ZGUdSF&#10;rnnubw2LQ6iuA+FQD3fi+b+/rEw/I5/rXai9i7l1+q1wvwcuY20nXJGYIZNWmchuDyqcUR2Zy1ta&#10;9Nep6HS9aha5hHWVR9Oaj+2xnhA7H2Wp6HYiyFNKen+NVftErD5Ld8dOTjNMdCUMl5KI1z90HAH1&#10;NAn3Oc8atLcXFsiQTXVggZ3WH5lLZ43ew61SsNIn1lZWuvMQR4MMKynYufvEsMfMfbjHvU3jbxja&#10;eGZtIh8uOS3vi6ySkkrGowMnjkfNXWaVOLqwimiRURh0XBU89j3Hek6b3ZUMZB/u4PVEOjaXHplu&#10;I4j1UABfuqPQDtVfxVqs2iaFc6hBZSXrwbT5MfVskc9OgGSfYVBrt+kMyvHMAluDJI4PAwec+wAP&#10;r1/GuO8Q30HxR8J3dp4alkiurSdHaG6+TeuGA6ZBB6jnt2rSMNUceJxDSkov32nY81l1/wAS+K/E&#10;kWoWEcf9pRW+wC2G1fL3scEMSDyf5cZr2iyle3jy+1rnbsOBgD1Iz75rwDQ9IvNSv5LTTS5uFkw0&#10;sbYiCg/fLd8npj0BGc8e8xB1jRZGDOAMkDAJxyQO1d0ko6I8rKpSfNKV7v7rj8knOck9SO5opBTs&#10;MIw5U7CcBvf0qT1xKKPSigAooooCwUUUUAFFFFABRRRQAUUUUAFFFFABRRRQO7CiiigS0CiiigDs&#10;YrDLbrkh27KBwBS3sSxhGQBR6VQ8F6vea3o5vb61gt5PPliQQzGVXVGKhwSqn5sEjjpg96tXEzSy&#10;EOQAp6VhXpum3CW6M52sQldx5PApzKGIXJxQxx0oBJYKvJrlW6Mr3OI8e+Rd+IvClhfxiTTZLt3u&#10;Y35jOYzHGGHdfMdBg8fMM5rY1bw5qGkaouq+C47OKeRPKvLOTKQzgfdkAGB5i8DPGRxkcY0PFHhi&#10;LXNAubXeYb7aTbTr1iccqfcZAOD6DuBVrwLrTeIfCem6rKojmmhHmqOiyDhgPxFelSk1RjJdNGun&#10;l9/6HXF2SKfhDRb+2vL/AFfxDPFNq17tj+SPYsMK/djUbm7lmPzHJPXgY6G9DeSGBKjPIHerA5z6&#10;UH5hjHGO9Yzk6mrJlqY+ATk81BHk3ch9BitaezEjAoSp/Ssu3RszSEfKWIz/AJ+orm5HG5lytGjY&#10;SE5jY4H8J9au7gFA/SsiBWZwYwSRWuOCCea0pvQuGwhGUO9eDxiqELGzn8tyfIc/I/8AdPpWhnLH&#10;0qKeMTx+W/AP6VqUSYAzz3/yaVtwHHX1qlbSmBxBdcFeFf8AvCruWJ3EYHSgAxsB7k0g4X5jRk4P&#10;XJo3DAGD9aAHDpk03vmgn3qOVsnygSrEbifQUADOc7VHH94+tEceAASRnk9805ExjB4HABp7nsOt&#10;AAAN3HQe1B+ZuvFHIzSKoAyTQA7IHUZpN3zH2oXmk9cetAClvamjB64pTlgQMEetKODjAoAQnp2o&#10;7gc0chixx9KD8zegoAoXpcTYkPy4+WquSRgcCtaWJJVwR9DVIWc24qcAetYTg7mUkyrA/kX0bsRt&#10;b5TW0PUnr0HrVC6tIxaOTklRnd0xT479TGjBGZiMfjWkXZalrRali5hjubd4p0VopAVdWGQwPY1l&#10;aFLJavJpd45aW3UNDI/WWH+E/wC8Oh/D1rRW6iI2HIc9j2ry34/yXlzpWnaVo+9r+ZnldYmAcwqM&#10;Hn0JK/XFTOpyxckdeDpRxFRUZSUU+r6eZ6yrbvfjsaXIyB2xXz18LpPGHhzTLuMR24gd1MVvfsx2&#10;4B3FcH5cgj8qu+NPjD4i0a7t7SPR7C1mKeYzSStOrr6DAXB49+orP6zFQUp6HYsqdbGSwmGmptee&#10;h7uAeM9KcRxXgGmfH+YbRqehowHV7ab+hH9a6aD42eGr+MRO15p7PhWaeHIX3BQn+VEcXRnszStw&#10;/mNHV0m/TX8j0aZv7QuTApItYvvsP4j/AHa0lOCAowP5VzGi+LvC95HFDp2s2LseimUKzH6HmulR&#10;0KgqwYHoRzW6kpbM8mpRqUnacWvVDxweee9UrYiTUbmQdsIP8/hVwnHJqnpX/HtJJjl3LU9yHdal&#10;zPz9M0hJJyelc94l8Y6H4YgLatqMMUhGREPmkb6KOe3XpXjfiX4830s/l+G9Pihg/wCet4Czt7hQ&#10;QB+ZrGpiadL4mepgcnxmN1pQ07vRH0DNv8mTyGjEuPlL5Kg++K55fDrf8I0NN+0RCTz1m4HyRgTC&#10;TYvfAAIGcnmvmnUfij4x1MkNrEkangJbxImPoQM/rWfaReL9Vuopom1qaZWBSaSSTAPrvPA+tc/1&#10;6Mn7sWe1/qrUoQ5q9aMfx/yPpu/8IG81S8uXmQx3W8tIi4nKPF5Zi3dCg4b6ilk8N3k9vOs89qs0&#10;5iV5QjZjWIfIyDON2cn0ycdqxPDGt6peeH7W5ubqR7qKV7WeSMrtMiscFl6cj29K7zRb4X9n5hTb&#10;IpKOOwOAePbBzXbFKUVJdT5apOVObpvoOewhJZsusmclt3NFjK6XElncPucEtGxP3lqe8bbA2OAe&#10;MVjyHZJHOOWU8nvik52djFvU3/4sdx1oGTSRMGUMOh5pScg44qxhjC5NIq5zSc7PelJxjtQAp6et&#10;AB/CjgA4pAeR7igBe+TR0B7CkIpcc89KAAnpjmkOE4JoJ5yO1J/ExNFwFH3eB+NLkj/GohPG0vlq&#10;ecVLwD9OtJO4tGIAFB7k0yaKOaGSOVQyOpVgehBqTGeaPpTKW9zG8LOy6cbOViZrJ2tWLdSF+6fx&#10;XBrZFYbf6F4pXj9xqMOM/wDTWMZ/VM/981tFsEk8YpFTu3ddR3QcVV1K8gsLCa7u5UigiQuzuwUA&#10;D1J4rzX41fEK98IJYWmkG2N5c7nkaT5jEq4xxnvk8n+6az/hnJd/EKzfV/Fjm4jtZvKgtFXZbkhQ&#10;d5X+M5PfIGKwniIqXItz0qeVVVhljKmkPxZ5B4n8T+IfiFrccDLNIGf/AEewgBwnvjufVj+lemeA&#10;vhHb6d5N94qCXN1jclmpzGn+9/eP6fWvXI7Gx0+Z5ra0t4p5fvtHGqlvqQOaYxLEsxzznFcPsUpc&#10;03dnqYviGborD4OPs4W6bv56D1lKRiNFSNB0VRgDHTimNK5PJYk9803Pznilq7tnzXM3uHX61Ysx&#10;yxpsUDOM8AVZiQRrgc1pGPUcU7klQyTquQvzH2pt00gHyj5faqYJB4HWqlJ7IpslM7kg549KshxP&#10;G6jhtpGKqGNwudpxU1mvzM207exqYuV9SU2PsXD2q9ivB9iO1WBknjgVXkgZJGkgIBPJXsaWCfzi&#10;ykbZE4Zf61oaE5xniopo/NhkTONykZqQAZpTjtTQHODSLsMF/dFcff34z+FWI9EJH764/CNf6mtv&#10;J9T+dJjuapyZHIjJ/sOL/n5n/wDHf8KBokIOTcTEeny/4VrfiaKXMx8iKMGl2sEiuFZ2HQs2efpV&#10;85oHSkpDSsZnifW7Lw14e1DWdTfZZ2ULTSYIBbA4VckAsTgAZ5JA714x4Yn+L/j+2uvEFlrll4V0&#10;i7R5NMsZLOO4dhhfL3Fo8hG5PmZJ7hNrLXY/tH20118FfEsdtDJM6pDIVRSxCJPGzNx2CqST2AJq&#10;14O8d+EY/hfpWtJqFlpmjW9slr5MtxvNs8cfNv8ANh3cBTgY3MFBAIIq1oromW5lfBz4i3niHRde&#10;s/F0EdlrfhkmHU7gsghcDf8AOSDhSPLfdj5eMg4bC2T8cPh1BBbM/iWMiWPeuy1nY4DFfmAjJQ5X&#10;o2Dgg4IINeT6fruoXPw8+MPj+4t5JdP191srJZ18qTycmBWIA2kKsyDIJyY3BOean16DwP4Z/Zg0&#10;9JLbTr3UNYskeBsoJ5bs5JfzEXcfIMsg56AeWxBfDPlTFdnsPiL4ueBfD16lpqniGBZnhSdRDHJO&#10;NjjKHdGrAZGGAPOCDyGBq94N+IXhfxxcXVt4Z1CW+aBA8xFpNGqAnAyzoFBPOBnJwTjANeNfs023&#10;9ofETxFq8guLSXS9IsNGms7iLbJ5qwxxyZGflw1qwwRn5ucEEHmLSY3Xwh+MnjDTLm5gj1rV0iSI&#10;jy5Ei+0Kx3EMfvLcsrDpweSDRyoakz262+NHgCO/OmSeJbbz1n8gSCKXySd23Il2bNuf4i23HOcc&#10;10/jHxz4c8G2sFx4k1aCySd2iiG1pGdgMnCoC2Bxk4wMgHBIz4r4/i8BeGv2ebG0sBpuqw38ANi6&#10;ZjlurvAVrkfeZWQklgTgYERwDtPmthZTnxdIT4jg0jXNH0jTvscOpWayhWW2jeQKZeIWjkGSQN2C&#10;7AYBo5UGr2Pq7wz498M+K9Ovb7QdYgnsbEFruV1aEwqBncwcAqpGfmIA+VsHg4yfD/xh8Ba5q1pp&#10;Wl6/FJeXLiOGJ4JohI5zgbnQDJxgDPJIAyTXy67WcfwzvbO91GWO71TxSlvq2sR3L3Md1FErkybQ&#10;AWUGUOM5LnnPAA+mrm2+G6eJPDXgmSGyGs6Qy3emWcKy7rdlBkz5ijAJCbyrn5jtYhiVNJxQ3dPU&#10;6GXx/wCF4j4h36zbKugBRqT4bbbls7RnGGbIK7VJbcNuN3FRSfETwpF4Og8Vy6vFHoNw/lxXDxyA&#10;u29kKqhXeTlW429FJ6DNfI32qxvfEFz4n1K7v08F694nmj1PT0laD9yGWaJpQhYvjzHO1VJHlkBg&#10;WBHsnxGTQde/aM8L2fiq/j/se30nz4bK7DmKa6MsgCFcgKx2qxyPn8tUwdwFPlRPMz1XwZ8RfCvj&#10;S4ubfw1q8V7cW6CSSMxyRNtzjcFdQSM4BIzjIz1XOXr3xi8B6DrF1peqeIY4722fy5kjtppQjd13&#10;IhXI6Hng8Hoa8e+Leu6VefGR7vwrFs1bStE1JtR1K3Lxuk32SVI1fgbXjOxd4OdzqnBUVneCtEsr&#10;P4XwXifEzQ9P0e9iT7ba3Hhu2nbzkDSGGQvlpGU7ioIJIwVGMUcqDmZ9UabqFnqtlHeaZd297Zy5&#10;2XFtIJI2wSDtYZB5BB5OCMVzvjP4i+FfBd1b2/ibWI7K4uUMkcQikmbaDjcQikqM5AJHOGxnBxk/&#10;C2HT/Cnwx0aw07UG1a3ijM8dx9meBpY5WaUOIzkj5XGM8ZHUHivOfhfd+F7Tx/8AE3xj4n1SFtR0&#10;/VJoYpLpXJtLcM4VkY5BLBfLVQNwEe0cOBSSVx3PYbHx94XvvCNx4ottYt20K33ebckMvllTgqVI&#10;DBuVwuMncuAdwzl+HPi54F8RaqmnaV4jtpLyQ4jjmjkg3ksFCqZFUMxLDCjJPOB6eI/Eq38F30ng&#10;S38I6rBoXhXV9Svb+W5ktJJLT7SvlojNDLhdu5dm0gIoYkjaeekm8Fxt8RvCel6/8RdLv9Z064im&#10;tdOt/D8EMyx2480QmSI5iQoSQrYU9QpxT5V1FzM9F174x+A9C1a70vVNfjS+tX8ueOO3mmCN3Usi&#10;FcjoQDkHIOCMB1p8WPBUugXWuQ63/wASa2mW3kuHtJ0HmtyFTcgLtjkhQxA5OByfPvgPf2P9lfFP&#10;4gP57aXealc3DW3lDzUhjV5j/FjcVmIxnGV688ePRWtq3wZ8JeH0upXv/EXiJrwKkW9LZUBtyMZ+&#10;ZiWVhgcjIOMcnKgUmfb4YE43LkDkZz16f5/yOK8WfFTwX4T1ZtL13XI7a/VFkaFYZJmQNyA2xSFO&#10;OcHBwQehFeXT6n4r0T4xaf4YuvGFt4kuLqyuTMkOnR2s1u4gd0DbBgk7QQCxPUlR8rHmvg8PDel/&#10;CHxJ4p8Q3kDXN/d/Y557gO0jMSrGDHJkDArIwA+YfeyEyFy23Lv5n0FceP8Aw0mm6HdprFs8WuzL&#10;BppjDM07scY2gErg4DZHykgMQag0vxjoOreKb7w7p2pJc6xZKXuIEjdggBAb58bcgsARkkc56GvC&#10;Pipo9hq2ufDnwj8OTNZCHTrvWdKljdhnzFM8QVpHDqzPAfmYjbuB7Gn2Wo2cn7JniC+0V71NSmuM&#10;arPJcNJJJcyTxCUs+BkPGyZAGMNtbcdzFOnGWpDbuesxfGH4djUhYSeJbf7R53kE+VL5Qbdt/wBb&#10;s2bc/wAW7bjnOOa6jxj4z8OeCLW3n8S6lFYJcMY4R5byO5AySFUFiBxk4wMjOMivGPHb+APDf7ON&#10;tp1iNP1SO/hVrB0DRyXV3gK10PvMrISxYE4AAiOAcVyvhHw5ea98T4tPm8Sx6H4g0rRdKSxtr/TE&#10;vG+W0heQRrKcRujjdgfN8zkYw1NU4oW2x9F+EfH3hnxkZU8MatbXsseS8ZDRyKBjLbHAYr8yjdjG&#10;eK6iNAo9WPU+teK/Bzw/p4+I2va5aeNdP8TX8NmtpefYNJitIiZnEqyGSI7JWJRgSMnsTxivbR0q&#10;ZJJ6Fp3ILtCyg9h1rLvEaVIioR9kgkdJDtDjaRzweAcHp2rbFVEgbziD90d6yktRNa3MeGw1BJXE&#10;TCMIRsJcqvIJO1MYxlhyf7tdJJeGJCfJ/dgHneOxpo4HA6dvesjWde03T7S4kuZwEjQkn8sAe5Jw&#10;BWilyK5SpupJRSu2baXcjqpEQwy5JD9D6Vx/wu8G6X8PNBuNI0GS6ubOa5e5Z7qdHYSFVQp8qKMY&#10;Qdu55ry7XPH+s6gHWyufsNoBhViALFfVmIzn6Y9OaoaH4913TXZbe4F1E33hOB+YIGfzzWH1+Kdm&#10;fQx4UxcqfPpft1PpRLj5AXTDdxnNONyp6qa4bwN4ol1+ydhCZxGBtuEGEcnqpz0Yd+3THWum824P&#10;S3Az/ePT610xq8yujwKuHlSm4T3RoSXaRgMVIHc56VC2oxgnZFI46EgjH6mqksbsjNM3OMKq+tWY&#10;8ooXpgAU+dmfIhw1JO0E2fZc/wAqq6nryafZyXEltKQqs2zozEDOMYq0eevNMlijlUCVFdQc4YZF&#10;HPIFBJ6mI3jW3ighllsbsCRdw2xscDj2FWNO8UG+kQppd5HETgSSjbn8OT+eK1FVRjAAxwOOlKOO&#10;gpc0jWXs3oo2+ZaFwo/hIo+0qMnaaq/hS03NmXIguRFM6kpnHTNIAB04paQkeuKlu+pSVkBIwSe3&#10;Nee/DILFqnjCxZARDqjyKCOgfOP0QV38hzwBxXA+FSLb4o+MLUdJ0t7gD/gPJ/N6lSvexx19K1OX&#10;m/yO7VY05EaD8Kjvb63sLV7i8ljt7dPvSSMFFS9OhxXmvxhNq+seEbPU3RNOmu3a5Mj7VKr5Y+Y5&#10;HGGPelTvJ2NMRVdKn7RK/wDVjf8AiHq91Z+FU1bRfLukQh9ysShjIzvGOoA54PTnmvLDceL/ABTD&#10;/a1jdSQQmUxR24lKhFK4LnJ5wTjPr06UXWkapeG08P6bdPe+GGufPtryBiyxRncGVm4GVyeD3zjq&#10;a73wtpR8P6bBaJdPceVKWjZ06ZJ4Az7/AK11KKijy+apiqnvXjFdu/8AkcB4k8A63JPBLbTT6lCU&#10;USXN1Ngo+edoJBIxjp61qaRP4j8Lm60i00251OyDZt5jOUVUYDAHbt0GOc+teh3U0zvm5dt65wrD&#10;btPoF7VdutPaO1tJYInMpH731yQP60nLubQy6MJ+0pyaffQ84bwf4k8XzWV1r9tBZadEjbYbeb94&#10;Qw6jqM5x+tYh0zWfDt7d6B4dljkXV4mZZdxWWFF+UlyPTdgH1PGDxXvdjE8GnwRsB5kcQGPcDvXk&#10;/h7UJP8AhI9Qi8RWtzZ+J77M8kUqBk8leFWN1ypRfrksWJGenVhaftFKfSP3/wDDdx1MBT+Jt37l&#10;7wdoQ8P6OLQvHJIXLu6LgEnt+GP/AK1btH+GP8/lQalu+p1QgqceSOwjcKT7VpXiL/ZMIQ/KCp/O&#10;qltbmcksdsK8s/tVtJlvI54Am2JEyjd+OmalmqRnDqaKB0oqiQooooAKKKKACiiigAooooAKKKKA&#10;CiiigAooooAKKKKACiiigDq/ClmLHwzpVtGAoitYkVQMBQEHFQeKb2PSrQ3HlNPcOwiigj+/NIfu&#10;qP5k9AATVbTPFmlxaPu1e7ttNubQGK6t55QphZeCOTyOhB7gg96XRLefVNR/tzUoGiLApY20g5t4&#10;yBlmH/PR+/8AdX5eu7dUqXvOVRafmQ1dWMSC81jSb2wg15orqPUZvKjlgjKeRKQz+WR/EoCkBuvH&#10;I7128NuIlJbAb1Paue1ZRq3jTS7BBiLSv+JjcOOzsrxwx/jmRj/uL611ZHrxzU1oxdnZJtf1+AQi&#10;c54h1G+JvLTRUU3FvCZZHYZIOCVRQf4zjqeB15zimfDS1hs/AmhxW7743tUmLnILtIPMZsHplmY4&#10;rS1DS3kuPtdjcPaXeAjOo3JIoPRlPB6nnqM1yT+HNV8P2095oOt2thFGDKbCSDNm+OehbMeefuED&#10;vg06bUoOm3Y6Grr3T0FsZ5FIGOQAKxPBuryeIPDllqk9qbV7hN3lEkgYOMgkDIPY4GRg1uAgHgVn&#10;KLhJxlujIQ9CCcHFU9MVWsMEcM7Hn61blBeNxjGVI/Sq2mMGsolbgrlTU7gS20Kw7sEnPrUxJPFB&#10;9qUngUrWAOgy1NJy6kDgUuCcYP1oY/MFx15zTAZPGk6MJR8p79xVKOaS3njgnbMT/cf0x2NXz82K&#10;gvYFntnQjkfMpHYigCwCdzHjNJ1Iz+FQWMvmWkLOct0PviqU87STu4BwpwOaiUuUTdjU6scjGKji&#10;OWmIX5t+D9MCi2JmiDdCRgj0pMlZzjOx1yPY1adx3uTZ9uaQZ/Cl9sHNIvIODgd6AA+2aV+FHek4&#10;DZLcEdKCcDgZoAMc5oJIGByTSn86FJAz3NAAowoDYHsKQZJJBznvSnjA/EmkY5wFHy0AAHpzThkc&#10;mk55FISFUljgCgBR3JoJAyScAd6qG9T+6SO2O9V7m4MqhUUqPSolUViXJBe3Hm/KBlDxVK3Ztu08&#10;4PT/AD+NTfdBwMgc1DHxckMRyNxArC7luZ7kGtalFouj32o3ByltE0rc9cDIH49K+efB/inXNe8e&#10;Jc6jO9z5yOrqw4iTBYBfTnaPfiu7/aE14Wuh2mjQMBJeP5kg/wBhT/Vtv5GuS+D+llLS61N1+aU+&#10;TESP4V5Y/ngfhXG5SnWUYbI+rw1ClgsjrYuvG8p6L/gf10PR3cnocD+f1qDUtKsNUjVNRtIrlV+7&#10;5i5I+h6irCx5OSaVnJbbH1HU+leo1zKzPgqdWdGSnSk011Rx+o/Dvw9McQQz27n/AJ5Sk/o2awrz&#10;4UnGbPU8H+5NFn9R/hXp6Jtz3Pc06sZYSlLeJ7mH4nzPD/DWdvPX8zxC8+G+v2zN5MVvcj/plKAT&#10;/wB9ba6r4V2ni7QJrx7d1s7ZkwIboGSMv1DbVPbBzgivRe+cCl69efrzUQwUIS5oux3Yri/HYzDu&#10;hUhHXrbX8zgfGnxZ8YaZrL2ONPtvJQFvLi3rMCM5yxzj6HjkZNdovjrWtU0S3tdI0X7JeSW++Se8&#10;l2rHkZ3KqgluTkZx05xRe20Fw8TTwxSurZVnUMVPqCelWe2O2a0jRneTlLRnJic6oVKNKNCgozju&#10;97nh8HgTxJqWoSm9jMTlsyXFzJu3E9xySf5e9d3ofw40jTwr3wbUJ+pMgxGD7KP65rtenSjvWdPB&#10;0oO71ZrjuLcxxUfZqXJH+6rfiV7WxtLQYtbWCEdMRxhf5VW8RxXU+g38VgxF08LLEQcHdjjB7GtK&#10;jp3x+NdLgmuU8GGKqQqqs3dp37/eef8AwG8P6zJq2p+cstpYxxhHWYEZlzwQvc4Dc+9fQ2nWkdjb&#10;LBFuI6lz/Ef6V5f8N/EmmJ471vS0vYvMuRE0SD+KRQ29QenTb+uO+PWhgdfzrLDpRhyp3PpM2rVs&#10;TX9vXhyuSTtaxBermA+3NZrKGBBPGK2HG9Cp6N3rLmtzCSGOR2NFSLTujyZK2qFsrzyF8qcfIPut&#10;Wop3AFSCOoPrWK20oQAST29aryeJ9K0gW1rqF2sUzRb+VJCjOMkjpVwndal005aGjFrentM8ZuY1&#10;ZFZ28z5QoWQock8DDDFW/tls0aSi5gMTAkPvGDjrz3rnbf8AsAwS3ltcedDuYymNy+TJJvwfbIx6&#10;dqi0nw7ol7ZutuLowrIw2PLjBKkHA6Ywx/yK006FNNaM6c3UOSDPCMcH5wcH5sj/AMdP/fJp0E8U&#10;yl4JY5Vzt3I4YAjtxWQ/hbSmleRo5N7S+eSJP490jAj0wZW/T0q/o+m2+lQyxwGV/NkMrtK+5mbA&#10;GT+CigRcBzRRkHPFKvvQAgBAJ9qypJJXzvJ69M1qDLc+lQXVt5uGQ4bv71nNN7EyTZnoSHDL25rX&#10;jffGGA681kPuHy4q7YFtrA/cHINZ0207MiGhZdwi5c7RVR7xi2FA29896huJvNk/2VOBUJwxolUd&#10;7IpyfQxfid4gtPD/AIXj1aXc8sNxGYEU4LyZPy57ArvyfT16V8+a58QfF3irXIGsrq7t3L4t7SxZ&#10;lHPbI5Y49ePYV798TfD7a14A1a3CbrhE+0wAdQ6fMMe55H414X8CNTSw8bCBlTN7C0aMQMhx8wAP&#10;bOD+lcWKqT54xvZM+34fp4f6hVxPIpzh37f1c928O+E7CDQkj1eyhu7+5VZL2S5USmWXHJJbPGc4&#10;HYV0UMNvp9ssNrDFDEo+WOJQqj6AVWZ2PBORSdTk1rzJaI+UniJ1NW9+grMxyzHJNNHNKqlzhRk1&#10;ZjtTj5jx6VHK2ZWuVuhqW3i8xieNoqwYI+AB+tSgBQABgCtFApRFwMAelGecCk+lKP1rXYsTGTQI&#10;1XkAZoHX3o70rALR0GB0oo70wD61TvVaORLmMfMvDgdxVukdQyMp7jFACgjGR3GRS1XsWzDhuqHb&#10;U9ACjrSd6UUDFABRSUtABRSCloAPpXmV58D/AIdXl7NM3hqJXkkMjiK6njQEnOFRXCqOeABgdAMV&#10;6aODUNv9xvXec0JtbCaPK/2gvCWteIfhxY6F4Lsd2y8i32kMqQp9nRH+XBZQVD+X8vJyAcccap+C&#10;vw8N9Pef8I1b+bN5m4CaUIN6kNtTftX7xxtA2nBXBAI9Fxj60DOegp8zFYwvB3hPRPBmmS6f4asv&#10;sVnLKZ3j855MuQqk5dieijjOKh8MeCvD3hjQrrRtE0yOHSrp3kntpHeZZCyhW3eYWyCqgY6e1dFS&#10;0XY7HnmkfBrwFomp2+paXoEUd/bv5kMklxNKEfs213K5HUccHBHIrA8d+D/CWueIbR9d0V7l7e1c&#10;hUd4zKS2QuVYcD5jj3Pqa9hOBzx+Ned6z4g8DXHiHZq+v6Qk1rI0Zjl1KJdjq3IdNwwQw6HH+Ey5&#10;nsbUZQg/3mxj+Hvhn4f1LTRp994atLbQChaO2WeRneQsGEhkzv3Y4znODt6cV1Pg34aeF/BmqzX/&#10;AIa01LKSaLynJkklbHoGdmIB7gdcD0FasHibw8+nSarb63pMmkwfuZLxLuMwRNkYRnB2gncvGe49&#10;Rm1oviHRteWb+w9Y07UhDgS/Y7pJtm7O3O0nbna2M9cH0NNKSViKk1OVzlG+D/gc+Hhof9jONKFw&#10;bwQ/bJ+JioUtnfnoAMZx7Vp+Kvh14X8WQRR+INN+1rCS0ZMzoyMerblIOTxkZwSAT0FX9T8YeGNK&#10;vZLLU/EWjWV7HjfBcX0UTpkAjIZsjgg8+vGavaxrOmaLarc6xqNpp9sziNZbqZY0LkEgZYgZwCce&#10;xqrsz0MLwr8PPDHhO1mt9A002cNwQ8oEzuZGAIDEsScjJwM4GSR1NYEPwO+H8WrfbzoETuJPNEJm&#10;k8rdnPKbtmM/wY244xiu80jWdM1u1a50fUbPULZHMbSWlwkyq2MkblJGcEHHvWOPiD4MJ/5G7w71&#10;zxqcOPwy3+eaLyDQ2F0m0VkP7xiP70hOV4+U+3AOPauK1b4K+AdX1K4v7/QRJd3Db3dbmaMFvXar&#10;gZPUnHJyTya6yXxRoEGkQarNrulR6XcOUivWu4xDI2T8qvnBPytxn+E+lWtG1nTNbtXudG1Gy1C3&#10;V/LaW1nSZFbAO0spIzgilqh6GRrngXw3rmj/ANk6rpUU+mLs8q3OUWAL08vaQU/4DjjI6HFYtl8H&#10;fAVlpupWFt4fjW31FEjuc3EzO6o4dVDlyyjcqkhSM7RnOBXa2Oo2WoC4+wXltdfZpmt5vJlVzHKu&#10;N0bYPDDIyCc8/SqM3inQIdIh1WXXdJj0yZzHFeNdxiB3G4bVcnBPyt0/un0NF2GhFp3hLRNO8JN4&#10;Ys7Ly9DaGW3NuZXY7JSxcbyxbku3OcjPHQVhaj8JfBOo6JpWkXui+bp2l+b9ki+1zjy/Nbc/IfLZ&#10;YZ5Jx2xXWahrGm6bc2dtqOo2dpcXj+XbRXE6xvM3A2oGILH5l4HPIqhqfjHwzpV9JZ6n4j0ayu48&#10;b4Lm+ijkTIyNylgRwQeR3FF5BoY/hP4WeDPCerDU9B0OO2vlRo1meeWYoG4O3ezBSRxkc4JGcE1Q&#10;PwV+Hh1U6gfDNt9oM3n7fOl8rdnOPK37Nv8AsbduOMY4r0TnPpx6f5/zigUXYWRh3fhLRLzxdZeJ&#10;7iy365ZQm3gufNcbEIcY2Btp/wBY/JBPPsKi8M+CvD3hnQ7rR9G0yOLTLp2knt5XedZCyhWz5hbI&#10;KgDHT866IdOhoHJ7AUXY7I8/0H4OeAtB1i11TTPD0Ud9av5kMklxNKEbswV3K5HUHHBAIwQDWn4z&#10;+HXhTxrc21x4l0eK8uLdDHHKJJImCE52koykjOSAc4ycYyc9bzTWkRR8zqPxouxWRkeFfDGj+EtI&#10;XTPDtjHZWSu0mxSWLM3VmZiWY8AZJPAA6ACtkdKrtdwLxvyfYE037Xn/AFUMj++MUhlqjnNVvNuW&#10;GVgA/wB40mLthy8aD2GaALRyBnsOeleRfGyaKzisrW2jLTSzGaTaemFwAfTOc4r1P7PIw+e5bHtx&#10;XG+NfBE+tWl4tpcRpJIyTo0iksHVCu3IPQjuc1lWUpQsj0cprUqGLhUrP3UeCtF5jBrgjcDnyx0F&#10;EqvNKkQ4RuGHcD3q5cafeaddS2k8ZjuIuHSVCGHv16eh6HsTS2FjLNdxxQhpbiY7VUDJY+1ePyO9&#10;rH6p7ePLz8yt3PUvgXM5Gs2uD5EZikX/AHm3A/oi/pXq3v3rlfh54dbw9oxW45u7lvNl/wBnsFH0&#10;GPxJrq69ijFxgkz8rzevDEYydSns/wDIiHzzk/wp0+tS1FBwHU9Q3555qWtTzgoopCcdTRoAtFN3&#10;jtTS59KnmSE2SUhNRlyeKTnvS5ybjy+OlRSSBFLyMFQdSTinYFZGvqoiWea5it4EB3ec2APfP+NJ&#10;PmdhSk0tDUikSZVeN1ZCeqnOK4SMi1+NLjteaRxg55Djj64Sue8Rarqep6+nh3Rb1tPR1FzNdxy4&#10;8xcDHlEHkYz0PqDgA55/VLnxD4S8RafrOpiDUBCGgSUHYZQwPytwCDgk5wee5reNGx5GKxsdJJO0&#10;XutjvfGvxEg06Y6boTRXer+eIGjbcAjdDzjB5wOtcn4msPG/iq0A1Hw3EWt/3SSFsOjNgFlG/kEA&#10;diPQ+ljwF/xNdR8Qay9i8Md7cCe2MiZxkvu2kj1PavWTq9sFyFlJPZUye1WlyaIqFOWNjzVJ+6+i&#10;taxy+k6O+jaNa23kssVugQs4+82ck/ic1aG9SJELjacb1PIJ9PU1Z1a8N5IrxqyqgwoYYbnrS2Vs&#10;+oSdo4IiFwOi+w9SfWi/VnfCmo2jHoammOklnFLdNHJICSrFdxA/xq+kisflYH6nFRxRfZlEcUeY&#10;x0C/eH19ap67eLa6Te3JjfEMTOW242gDJOfYVCTk7dzo+FNmB4j8UzvdS6T4aEcuoqQtxdSpmGzB&#10;APIz88mCMIMAZyxAxnN0rTIdPM0geW4vbg7rm6nffLMw7sfQdABgAcAADnO8B25i8K2M03N1ep9t&#10;uGIwTLL87/kWAHsB6V0ByR6+lepUSouVKlt1ff8ApmHM5asKqXGo2UFwtvPeW8c7DcsbyBSR0zye&#10;lVPEmoS2Gmf6IqSX1zKlpao4O0yyMETd/sgtk+wNc3Z6BpuusI0to5tPtLgrc3l5HvvNQuE4JYtz&#10;HGGU4TjPoF4N0aEJxdSo7ImTPSbPF1Zta8q6fMp6ZGe/5VQAIJHIPIbBxz6U6KSSHd5LbN3BGPSm&#10;DgYNcdtS7i0Ue56Dk1k6jc6hcX8Ok6Atu+pOnnSSXAJit4h/E+MH5iNoHrk/wmtKdN1HZCua1FY/&#10;hPU7nV9IF3eQ28bGWREa3kLpKquVEi5AIDYJHXjHvWxRUg6c3CW63AKKKKgAooooAKKKKACiiigA&#10;ooooAKKKKACiiigAooooA7J9J02a7+2TafaPdcZmaFS/HT5sZq7IwjiLD+EE07oKztZvjZQokaiW&#10;7mPlwRH+J/fA6Dqfas3N9RpX0R5/FrGoW0t8dMWFNS17XJrSK4nBMcAiiCZI7kCFsLwCfTrWhH4i&#10;8R+HZWj8S2Euqwk4W4061IK84HykkEHr94EehHNRab4O1prizsdVu7V9IsdRfU454wwuLiVpWlww&#10;6IAzsOD8wx0GRXopAKlcYyMfTNddepFO0Un/AFpr6f8ABHokcWNY8QeJiseh2MuiWH8eoalD++9x&#10;FAT/AOPPx7GmQfDjTXlhk1PUNY1VUIZo767MkchHTcoABHOcdOx44rs7ctgxsTuXj6j1qVulYe3c&#10;Xanp/XcV+w1VVVCquFHAAGMU8ADNIeMDkmlPBx3NZN3EAPr0qhpxEdzcWz4DK25R6g96vjAFUtSh&#10;Yqlxb48+LoP7w9KAL2CAB0zQQPug5PrUNrKlxCs6HKsOn86kxkjnHtQAqjhs0h45J5xxSt8i47no&#10;KYMgjI3N6elAD1HPJ5xR2IBo5zz1NIPSgChpxWOymB6xsy1XJyTzirMCgTXkLHGX3fh/nH51G1qy&#10;3AByQf4qxqpvYiSuW7HItyO2epp0ygNGXO0CTPH0p6KEjCD1qO62+T8+cBlzj6itYqyKSsidju65&#10;FI5CjnpQQSxAyDn9KCgZskHApjMyeXzH8zkKOgqWyuXJxNgKfu0XyIjhguGPUdqqDOSzEE9QPSud&#10;ycWZapmy3B56npSEgEA8HtikHGWJyT29qd0+bFdC2NQI5JagAcZ6gUuD1/nS7e5wTQADgZqKb5on&#10;5xwacT8p9M8CmyKzqQQBkcUnsJ7GScKAQMnoKGLEkAYJ71JLE8WPMOB6imJl2AijZvftXJyu5i0x&#10;jkgAtwq9/Wm2aNLvkVeW7nt/n+lT3UDqI42OGkbGB2rURFhjVE5xx0rWFO+5cYHyF8YNRudR8f6o&#10;lyjILVvssSN1Cr0P/Aslh7GvXPD1pBp/h+wt7Zg0KQqQ/wDfyAS34nn8a5j9pPQEt9YstbgUBLpf&#10;Imx1DqMqT7kZH/ARUvwr1BtR8MpHOWL2bmEcdVwCPyGBj2rjwy9niJRfU+u4haxOSYetRdox3Xnt&#10;+f5nX5MnC5Cep71IqhVCjtS4or0z86emgtJRRQAUUUtAiI8zKOwGalqKLmR2/AVKKLDEooNFArBR&#10;+lFL096T2Ki7M8D0GVtJ+JFk24j7Pqqqeewlwf0FfZg4XPU18XeN0ay8bakV+VluBMp+oD5/Wvsy&#10;ylW4soJkPEsauPoRmuDBOznHzP0nihKpRw2JX2o/ov8AMmyT2oIPcA59aOe1IOTzXoWPkWJsTGMA&#10;H2Fed6jYa7B4nvbpdJhvtOumQFo2XeIgvCBSQM7ixyT39q9FJOOBRjHPQ1Mo3RpRquk7pXueb6Uq&#10;3msWkEPhx7ECfzJrgxgAoOQMrlTkk8ZOMHvXoyIkSBYVCKP4VGB+VUbNTa6hPAP9VL86D0Pcfz/K&#10;tAnJz2oirKwqlTnewdB60EDjnFDEnpQOvHNUZIFGQccClJySBximkZNOPy8DqaBiZ4wDxR39qdwB&#10;05pKAI5YVkYFxUdywitztHJ4qfOaGUEEEZBqXHTQTRjkcYzmp7OPfLuP3VH61YNmm7OSB6VYRdvA&#10;ACisoU2nqQog4DKwPTHevjjxBazeDPiLcJCCp0+9E0Q9U3B1/wDHSK+yGOc4wPQmvl3416dqmp/F&#10;K7gt7KSd2SJYPITJZSo5bHT5sjJ6DFc2PjeCa3ufYcJVUq9SjUa5JR1/r5n0LZKt5awXNvIjQzRr&#10;IjeoIyCPz/Wp/sp7sv4V5zoejfEHw1o9pa2V7pF/BDGFW2nBVk/2QRjIHTJPpVs+M/FWmH/id+Db&#10;hlHWSyYyDHrxkfmRWkaatc+Vr4ilCrKOtk3rbRnocaLGuAPxp2eK4Kw+Kvhy4cx3b3dhIOCtxAeP&#10;xBP611OmeINH1RV/s/U7O4z0VJQW/LrVqNh069Kp8EkzVHt1oAPekyeg6etAySD6fjSNkw70ucc0&#10;lKaAEHH1pQOaQDk+9GecDORQAd6MH1oozigAox1ozQTtAx1NAFaP93eunQSDcKtVVvVIRJU5aE5x&#10;6jvVhGDqrrypGRQAtHHpS5xSLyMmgBT0o6Zo5o75oAOnGcmkpemSRSEhVy2APWgBRz7e9RQf8tCv&#10;TeeKT5pQc8J6dz/hUijFAhaXNHek70DDNA60tIzKikscAdTQBmeI9Tg0nSbq7u5DFBDE80rhS3lx&#10;qpZmwOTgA9OfSvmTwB4Y0Sx/Zk8QeIfEFhpk1zdC5ls7p7YSzREgW8abtpKkyqcYOBuzkc4+lNS0&#10;mPxDo+qWd60sdvqNtLaEx43pG6lCVyCM4PcGue/4VjorfDD/AIQL7TqJ0jvKJE+0D99533imM7uP&#10;u9DVxdiJLU8D8JeGJfEmqfDPwT4g1JToEeitrj2MU5i+0PLNO6ovALPsMYI42qJSrDOTs/EIaR4I&#10;+M8b+Bf+JVqyaFqM99FZhEtgy2krwgxDgMDGrFSApxG2CSc+m678IvDmsQ6DZTS6haXGkRRpY6nZ&#10;yrFchY1AAZtpB5Xd0BB+7jJze8MfCbwz4bstdVPtmpXWsJIl7eajP5lxLG4+eMuoUqrEkkj5iTkk&#10;7VxSktxNM85+H3w+8CyfCFNX8c32nS3viP8AfT6vc3q74pGLMqxzMPlkGDvHJLhw25RisfVvCOsa&#10;/wDFu98PaZPoOqWPhCxsrewsPEc0u3y/JjJlCQgCQ7gA5bKneoII2geiaR8BPC1ncaS15f6/q1jp&#10;rNJbadqF0klshf5mHlhABlsMVBAYgZyMg7vjT4U6H4n8S2/iAXmq6NrcKFGvtHuBbyyjbtyxKnkL&#10;lQRgkHByAAFdILHjx8JT+DI/iJrmsTeEbEHw/cafcWGhTTuYri5ZTCXifJiDnAA+VQMEAAE1W8Te&#10;GdD8N/sqadcajp2lf8JDfpAbe+S1DTOZZvPC+bt3AiHIOSB8pUE8Z9OPwD8Lp4bi0S0v9ds7UuXu&#10;2t7pFe+OVKCc7NrhCo2AAAZY9STXV+P/AIe6N428NWOg35uLLTrOZJYVsNke3YjIqAFWUIAx4AHQ&#10;Y4o5g5TwU+EfEmv/ABIPh9pfDWqN4R0vT7eDTtann8gHyIjJJHHGAZBvHzFxjDqGH3QOy+GfhGXw&#10;T4+8S+Jtbn8I2FvaaVIL+z0Ga4c2xZ1m8x4ZMlAURsKMDCjavWu68afCrRPFHiS38QLd6to2uQoY&#10;ze6RcC3llG3aN7bTkhcrkYO04OQABL4X+Fvh3w14L1bw3pSXCQarFJDd3jspuZQ6snLYC/KGO0Yw&#10;OuMk5OZBY+dvAuteJfC37PuvhfChuvD2ri4/4mv9oxp5Xmqtr/qcF2w6+2fYc1s6Lp9yx+A/hWLU&#10;Ihcxu+vzwh38ryWk+0RseMF9iyrjqGJHAOT7d/wrDRf+FW/8IH9p1AaP/wA9vMTzx+/8/wC9s2/e&#10;OPu9D61T1v4P6Jqb+HrmHVNe03UNEsE061vtPvBDM0KKVUMwUjOC2SoXO9h0wAcyCzPP/ihqV5cf&#10;HK6udEv9kvhLwreXskUmcQTNBKBsVhtLES27HjBUYJyuK5Xwr8O9cv8AwE2s3Nt8O9TtNViF7dan&#10;q11evck7i53yqwEbqdyvsK/dIYnBr2Lwd8IPCvgrWLy90hby5e8sPsEtpdOksLxkJvLDZ1Ypk87f&#10;mbAAwBkx/s9+FQPJk1DX/wCyTefa/wCyRfD7KHPG3G3d90bd27djHNHMgszqfgxol94a+GWh6U8t&#10;jdNEkki3NtIXhlWSR5FZGwMja684x6Z4rtQl0esyJ9Bmn2tvBaW8VtawxwW8SBIo40CKigYACjgD&#10;AAA9BU1Zt3LRW+zyn71w2PYEUfZnxhrmVl9Ks0UDKv2NT9+SVh6E05bSBTnywT71OOOlFACKir91&#10;VH0FKaWkoAWq73O0lVGSO9LdOUTAPJqn7VnKdtiG2i5HcK5APBqXAyePr71nYORjrWiOg9cU4O44&#10;sp6ppGnaqipqdjbXaqcgTRK+PzFN0rRtN0nd/ZljbWhb7xhiVM/XA5q/S1XKjVVZ8vJd27CAYpaS&#10;kfpQ2Z7DJMoyuBn+E/TNSdiRUYOM9x3FNjZlUp2U4B9RS5kCZKzY4qPqaKrTXsMNykDn5259h1xn&#10;8qhtshss0d6jnnit1BncICenf8Kz9Pv5rvUQnyCFgWC45AH9cmhQb1C5qUGn7PelC801FjsR4P4V&#10;5f8AG+LW305BBbK2gxKsl3IrgOTvxjB5wOOg7816tXDfGPUbaw8DXcM8gWW6Kwwr/fbOT+QBP4Vp&#10;TjaRy46HNQld2OG8DeDnsNUj1aaeKW2MW+0RSSV3gct2+6T0Jz1+vfSRpJGySKrowIKsMgg9qq+H&#10;rKeDwxp5dNot7eKJx1O7aAfwB79CauV0N3ZjhqMKVNRjsxkEMVvEsUEUcUS/dRFCqPoBxVmS38u0&#10;huGz++JwvYDA4+vWoSMg1vWoi1DSRAcKyAKQDypHQ1MjrilaxR0uwju4xLJNwOGiQYI+tbUUaW6L&#10;HAu1B0HWobGy+xQOC++RyCzgYB9hU4rCpPWxaVkOL8c81Hf2kN/YXFrdKHt54mikU9CrDB/Q0/FS&#10;Dp3/AA60qcmndF7o8r8BzO3haxt5xtu7JfsVwhGCkkXyEEdjxn6EetdAen8qzfHXkaR4w0e6sZIx&#10;d6tL9lvLQMN0ihGKz7f9jbtLdCCAegIsy31rFHdNJcwqtsMzneP3Qxu+bPT5SD/jXtVourL2kFbm&#10;1t+hz3syp4h0r+1raFEupbWa3nS5hlQK22ROVyGBBGccd65trP7Fq8k2u3l7o5u5Av8AaWlSA2ju&#10;flXz4pQ4iY4UFslTxyK6C0fxHrluLrw/p9pDYuAYrrUZnjMo/vJGsZbb6FipPuMGtG18F6tdahp1&#10;x4g1m1uLa1lW4Nla2bRpI6cpl2kYkBgrYwBkdK3p1lRjyVZJLt19Nn+I+Rtmbezah4XYReIyk+nH&#10;aItYjASMk8BZl/5Zsf733Ce6/drQnvrW30+W9muI1tIkMjzbsqFAyWyOo+mc44rrPEuq22haFe6j&#10;fktDBGW2Zy0hxgIPVmPAHfNeWeANH8nVtB0LWkCw2+n/ANox24VRHJdiTMobBwQhdCqgdTk9BjKm&#10;o4im6s1Zp9OvV289r+oSVnY1LW617XXb+wNLENgxCLqGoGSArxkusJQM6gEAHKgnvgE1c8R2UfhP&#10;wzLp2mzyya9r832Y3kh/fOzD55eMBVjjDFVUYHAxzk+igc8dyPxrzCG7PiLxffa0CG0+zU2OnkHK&#10;v8376UD0Z1Cg9whPQ1FGt7RuSjywjr6voVKKivM0rC0hsbK3s7ZdsFtGsUak52qqgD9BVijFFYSb&#10;k23uSkFFFFIAooooAKKKKACiiigAooooAKKKKACiiigAooooA9AldY0aSRgqKMkngAdzWJosX9oX&#10;j6zOGAcGO1Rv4Is/ex6t1+mB60mosdYvzpkJItIcNeSKevcRA+p6n0H1rdRQihRgAccdPYVhuafA&#10;vMUAA5AGKBgDp1owAvBpD2qrGYx4w/UkEdCOopmZU+8BKvqvDfiKmx29aVRz1ouA2Jg6hwflPT/6&#10;/vTh3NQKNlyB/fU8e/8A+qp8cY7mgAJwKQkZ5FLj1o460AUdPG03QUcecQAO1XlB7niqenkKbn1M&#10;pyO4q0vLEknAoAUsd2QM+9KvBNNYkkhcjjrSqoHU5JFABnI7UAAUHaBij7y8UAU7j91fRSZyG+Rj&#10;6HtV2QgdRyPXtVXVF/0KQLhduDk+tTRlZFUhTgqDzQA5cbM8c1HOdtu5IDGpeSvAGf6UjLujI7kE&#10;UAOORhQeTStwCOtRQsSoDH5wMMM8j61IcscZ4zQBFLEko+ccjuKpPaSq2QA4PHHpWnnAwcAU0HAy&#10;M49qiUExNCZIXleaViWGBwBRnI4/WjIyRirWgxQMkZOeKCc8UANgk9O1KBhfc0ANOFAB79qGJIzj&#10;gdqbI0cYzJIqj3NVn1GNhiBHlP8AsqcUBYx77XZrfUruF7YfY7VGdpCR+8KoCUXnOcuvJ4xnvnDW&#10;8UJEyh7ZQQWRgs4JJG8/Jx8wwhyeAPfrUGq+IdIDNZX97p8DE/MkjqSMEHnHHUDIPpzVVvE2gRXD&#10;JJNNMinyRLFbFouBkqGUHgAkk9MZqXJbmiozeyNG+15I7uAXFpNvQjDRsGjJZWON/qAM4461Dqni&#10;fyIoQ9vLmQsreS4KgglchsZOTwOB35HGejjitmgURRReWRwAoxgj09xn8KVbeBQm2KIlBhPkHyD0&#10;HoPaqM2rbnJ6odJ1uxg07U9N+0W19IodLiXZIpLHHA5yNrE4xgD8K4jw/psGgXWp6FBEY2sZ+MjJ&#10;lRgGV/fOSM+xr2YwRhllMKGUA4baMjPXBxXzZ8eNQ1bTviKJbZ5rVTbRrE8WQJgCTz/eIJPB7VhW&#10;kqdptXPRwOCqZnfBqpZb2b0uj0f696SobFpXsbdrlQs7Rq0gHZsDP65qatk7q58rOLhJxfQKWjGa&#10;CewpkhSHgE+1KKZIcIx9qAEt/wDVg+pzT6bEMRL9KeOtACfXpS4/Kop50hxvySe1SDkZB4OCKAF6&#10;Ug680Ufr+FFg9djw/wCLcPk+MJHI4mhRvrxt/pX0/wDDu5N54G0G4dsu1lEGPqQoB/UGvnf402r/&#10;ANo6fdlTseFoiwGQCpz+H3jXtHweubmH4a6Kk8JSQI+N/GV8xtpx/u4NebQ9yvO5+i5jVjXyPC1G&#10;9Y6fn/kj0JRzTJJUT7zD6ZrNeV36sT7dKYRnGTXX7a60Pkee6uXxfKXC7TtJxmrXJ+72rG4IwAcV&#10;p25k8pS47YqoTbHB3dyvqalBbyAncrhfwq8RznHXmqmq5Nmx75B+nIq0DlVPYqK1LBivelXpx0pO&#10;3A4o5oAUnA9TQvNJ7UozmgA6mggUmccUEmgBaDQeOppDz9KADuBQ3tS9qyNd8Q6VoEaPq99BZpIc&#10;J5rck9+Px/Wk2krtlQhKb5YK7OS8b/FPRvC2oy6UyzXGoom4pGoKIxGVDEkHnIPANbHhDR302xe4&#10;vJVuNTvW866nx99iOAP9kDAFeYXnw9/4WL4huPEqXhstMvJl8tNu5polUIHHpu29PSva4kEcaIvA&#10;UBRnrj/HiuOM5VJNy26HtYunhqFGFPDt87+O/ft99yTtjtSYHpS4oq7s8zRoq3+n2V+m2/s7a6X0&#10;niV/5iuW1L4a+Fr7LHTRbyH+O3dk/IZ2/pXZ0h5HNNSZjUw9Or8cUzzr/hXl/Yf8i94s1WzUciOY&#10;+ap9uCB+lLj4laZ/FpOsp6ZEbn/0EV6JnnjgUueMU+e/QxeES+CTj8/8zzr/AIWFqdh/yMPhLU7V&#10;Rw0tv+9TP5Af+PGtLTPiX4Wv9o/tL7NIeNlzG0Z/PG39a7LA6kZrO1LRNJ1NT/aGm2dyT/FJCrN+&#10;ZGaLxH7PEQ2kn6r/ACJbfU7O9g8ywure6Ud4ZQ/8s1GXcEtkg1x2r/DHw1LcK1pBPYv13205GD6g&#10;Nn9K5PwzYeKJ77WYtK8Szqun3bWqJefvlYDPJJzj8BWbjfZmMsTVhJRnDfs/8z2a1Z2UljkdjVjN&#10;ecx3/wASLU+UdK0bUEQcSwyhN35sv/oIp6eIvHkKBrnwdBKO/k3if/FNVqDtuaLGRtqmvkz0LPrQ&#10;K8//AOFjS2ZP9ueFtbsv9uOPzU/764FXrD4meFLvj+0xbyd1nidMfiRj9aORlxxlCWnN9+h2R9xn&#10;NVIj9lk8pj+5blT6H0qPT9Y03Uf+PDUbO6J7QTq/6A5q7JGJUKMpx7dqOVo6FNS2HntSYqvZOWRk&#10;fkxttz61YznPpSK9RaQil7UhoARiACx+6KYql23SDHovp/8AXo/1kpB+6mOPc8/pUv0oATotL2ox&#10;61HPnyjsPNJ6AxJZki9z6CnxuHUMPxrNz3q7aHMXHrUxnd6kJ3ZP3qleHzpUtl/i+Zz6LVmd0hhe&#10;RzkAcfWodPjIjMsn+sl+Y/T0qyywAANoHyjgD2pccYxxS9T9KPWgCpqMZeHzE5miO9TTvOWaCFxy&#10;rsMg/r+tWP6VQt08q5ltWPysfNjI/lQBodvegeg4+lRByuBJgZ6MOhqTocZ568UAB5NGB6ClooAQ&#10;+/P1oxkHPOeue9A96bJKka5Y4HYHqaAHdMknp3PaqzSPOxWAAL0Mh/pRse5w0mUjH3V7n61YChQA&#10;AMCgBkEKxA7QcnkserVL06cfTiiigAooooAOfSiiigAooooAKKKKOgFG5fdNj0GKip0uQ7bhyTVm&#10;CHb8zjnsPSsbXdjPVsbbwENuf8BVrpRRWqVi0rBRRRTGFMc8YPWnUyT71TJ6CY2gYoorIgD0OOtY&#10;WuqBdq7ZAZAu7twSePzNbtNZEcAOqsByAwziqjKz1E1cz7eyGo28M915iOo2/L/EB35/pT9N0/7P&#10;etL9oSQqpUKvJ59fyq+2WRlBIBUrx2+lc3NBJp11E4Ks/wB5HUckZ5B962jK+wbGha6wRK6XigIG&#10;IEi/yI7VsjBGQQR1z6/SsS7m0y5KTyF97feRBgt7GrGnambm48loRGMZjwew4xTaGpGmTis7X9Fs&#10;Ne0+Sy1SBZoXHBI+ZD/eU9QR7Vok4GSRj3OK5vxN410Lw5J5Oo3gN0elvEpeT8QOF/EilG9ya8qc&#10;Yv2uxzfgK4uotO8R+Hb2d7iXRp9kDSYz5JzsH/juf+BY6AVrkjOOOawvBkt5qvxF1PWodGvrPSL6&#10;0CM92gTcy7QGx34BHGetei/YLYQNEsQVW5465+taN2ObCe/S66XWva+hy5OOT2pzRyRth12s67to&#10;PUHpmp76wntg28bos5Ei8/nUI865ldxiSQndtB5Yeo/DsKd7mzTR0WmsX0y3ZsltuMnqR2P44qYD&#10;BrF0W6eOdLfdmJ8gA9QQM8fl0rbP3q5qiNVqg9O/t61wHxK8ZPpGp6foFhdLbXd5C80sywtcTIgI&#10;VVjjVTudjuAzwAjEg8V6BjPFKIkEhkCKJCNpcDnHpn8a3wdSnSqKVSPMuwcra0PJtA0DXHLyaTo4&#10;0wz4M2p65IZbqYY5bylO7PoGdAP7orqNN+HOhwxWcl/B9t1GKQzz3bfI11IW3HzApwy7tpCtkLtU&#10;DNdqOOlJj8/euurmNWekXb0v+YKkkGKCPQDJ70UtcL13LOW+ImjXWr6JC+mqZL6wuUvoLdmAWdk6&#10;oc8AkFsE8BsHtVTwdoN62pya54gtore92mCztkkEv2aM7dxLD5d7EAEjPCqM8nPZ9+MZ6D+lYXij&#10;xBHo0UMUEQu9Vusra2u7BfHVmPO1FyMtz6AEkZ7aNepOHsIJeut/8rENJPmZmfELWJooYNA0uXZq&#10;upqQZEPzW1vnEkvt1Cr6sw9DVSytYbK0htbWMR28CiONB/CBgYqrpli8Mst7ezfatUujunudu3Po&#10;qD+GMZ4X8SSSSdDtj0rWXLGCow+b8zNu7uFFFFZvcQUUUUAFFFFABRRRQAUUUUAFFFFABRRRQAUU&#10;UUAFFFFAHa6VYR6fZpBECQMlnb7zseWYnuSetXSAOBSAjnFA46VkNu+oH2pcYyTSoOc0jNyfTNAg&#10;J44FICQRkdqVuc0g65PNADXQOOSQQcgjtTDJJGf3sZP+2nP6VOx4xR1bNADQykZBDA8DFOxjk8Hr&#10;Vc/uXz/yzJwQOx9an7HoQOtAFGxbZe3cbDnO9f8AaB71di3HJYAA9qp6hH5flXMecwnDY7qTzVuN&#10;vMi3j7pG78KAHAAde9AxuNIpAAGe2frSk85INACEZPNKW+XA4B6Uu4Y9vWm7sklscdKAIb4ZtJgM&#10;fdzz7c0WrA2cHX7gHPXp3p1wu+FxjjYRg/So9MwbKIkknGCD9aAJ1zknPJFAAxxzT+TnOAKTPGAO&#10;PWgBjxJncvEgBwf8aI2b5g2NwOOOlPyO2TnvUFuMvMzOT+8PHpwKAJlXPJo7ZznBpcgDAGaRQcdO&#10;c0ACDLHNKTgk8VFLdRRsVLfN6Cqkt6VRmRcY6k1LkkTzEt7fGF1ijUNIffgVGIruc/vZ0jB6bBn9&#10;aoW4JVpXGWc9TV+xn2fu2PU4FQql3YXNqJLaRQQSyiJ7mVVJCufvHHQdq84udTvLyBnh0691KTYG&#10;mlkVooY2x93DYUbTweuMZOa9VbgYXHJwTWXeYllljlwycrtNFTRG8K0aW6uef2GvPb27W0miXki8&#10;xRqkatkEcqQOcZzg9DV6z0S41SBF1Syhs7Mcm3R2LyjHCuRjC+3TIrp2tUjtWjt8QMRgOOo/Gn2F&#10;rcw2aJOBJL2IPastWtC5YxvWCLljcxRwR25XyVRQqgdAvQCtBAP4OV6ZrJkjlVdrpgntjNSQQ3KE&#10;eQWAHZjW0ZvZnMm3qzTOck/hXM/EZbVfA+sTXkZIjtndSqgsrDlcZ9wPb1rdW5CnZODG3bPQ0aja&#10;w32nz2tynmQTxtG6noVYYI/I1Uk3F2NqUoxnFy2ueA+A/Gp1+4ewvLcRXSIGRlbPmAcHI7Gu2HTP&#10;4V8/SQ3Pgvxq8UoIk0+4Kv23J6j6qc/jXv8AFIs0SSxNuSRQ4I6EHof8+tcuErOacZ7o7uKsopYG&#10;rCthl+7mrr+vuHUDilpK7D5IKjn/ANVgd8VJUc/+q/EfzoAkXhQPaigdqWgChexu9wu1SQwwP61f&#10;A4A9BjNITjljxUbS9do7UXsLYkJC9Tis/WtRGn6VeXhQutvE0hUfxYGcUzVtRt9LsJry+k2Qx9Tj&#10;JPoAB74qt4PNp49kuXd2XRrVtklseJZyefn5wE+hycHtWM6mvKnqejgsDOovrE4N0ovV/oc78PtY&#10;m8ea+2l6pHHDaQo106wISZQrKNhJPHLA5HYH2r3O2ijt4Y4o1KRxqI0UMSAB0HPPSsHwv4N0TwzN&#10;PNo9mIZphh3LlztzkKCSePb6V0Q6+9ctJSUff3PUzOthatb/AGOPLDon+Imd3c0HgAd6cAWbgVeg&#10;t1j+eQgt1we1bQg5HAk2MtbbkPIOfSrpOAM1598RvidpvhGKW2gK3erlfktlOQh7FyOg9uprz34d&#10;/GW/l1/7N4qkgNjdNtSZU2eQx6A+q9ueR1Jo+sUqcuRvU9zD5DjK2HeJhD3V979D3+4AkhdOuVOK&#10;isJN1om48r8pqZG3YZcYPTHSqdsyw3V1CTtA/eDPTHSurzZ5KWti8Oc4oOcdRXzl8T/i9eX9+bHw&#10;ldSW1lExDXSfemOf4fQAjr3rhB498X3IMaa5qL47I/I/LmuKePpxdrXPqMLwni69KNWclG/R7n2P&#10;njPH50pPAxnmvjceLvGRHy6vrJz/ANNHqeHXfHkl1G8V94iklyNoDyEE/wC70P4ioWPi38LN5cI1&#10;Y6urH8T7B4xnrj8aTIxnP415Xq5+I7eEZZku9M+1/ZwzRQwt54O0bgCWxuHPauH+Fg+IV1qV0gv9&#10;QtLXy9zy6nE8y7s8AK5zn6Hp+FbPEpSSseRTyfnozq+1j7r2v/wD6MyB1/WjevYg/Q14l8UNO+IA&#10;0JPI1h9Rj8webFp9oYZMdj8pLEew+teSrpPjeVgosfEXPHzRzAfmaipjOV2UWzrwGQQxVL2kq8Y+&#10;X9WPr+/vbexsZ7q6mSKCFC7ux4UDkmvkbxx4gv8Ax/4xDW8UrpJILaxth2XPH4nqT9OwqrL4U8XN&#10;Gwl0jV3RuoMbnP1r1v4J/D660kya5rVube9OUtoZV5RMcsR2JPA78H1rmqVZ4lqKVke5hcLg8ipz&#10;xLqqpO1opHpPgjRW8O+FNO0xpvPeCLDv2ZmyTj2yTj2rc6DBP0HpUBnKH/SF2d93b/61SGRAud64&#10;xnOe1diVlZHxdSpKpN1J7t3H9qM1E9zCDjzF/wCA80huV6pHI2BnhaCCftSfw1AZJjnbAR2+Zsdq&#10;P9IPGYVGexJ7UAT54wKXHfn8qg8qViCZjx2VKQ26MfmLuPdsUAPaeJThpFBz65pBcQnHzr+dSRxp&#10;GPkRVHsKGVW5ZVOPUUARTBZ1+WRMjp834V558Lo5Lu78V3sW020+qSFG7nBJz+TCu51uWLT9Gvr3&#10;y1/0aCSUDpnaC38xXMfCXTEtvAenPKG824DzsQxGdzkg8ewWnypq5x1ferwXZN/odrEnlpt6+vFO&#10;5P8AhUP2cZOHlC+xoMTqCUnfjswBpbHYtNCcZHPNUL7SNO1HP2/T7S6H/TaFX/mKsEXC85RlGcjB&#10;BqSNgyBh0NF2iZQjLSSOQv8A4aeFbwFjpawMT96GR0/IZx+lZ/8AwriSzXGh+KNbsV6hGlMiD8Bi&#10;vQuD0PNJ9Rk+/NUpM53gqL1Ubemh5xDpHj+ynlW08Q6deKuCPtcGzcPwGf1qx/a/xBs/+Prw3p18&#10;g72lz5ZP4MSf0rtkO2+mweCoJqyuOcAc+1Ny8hfVLfBOS+d/zOBHxBvrQ/8AE48H63bKOrQx+av5&#10;kKK6fwt4gs/E2kLqGnCVYHYx4lXawI+hI/I1qyv5cTt6AnHauF+CK7fh/aE/xSynP/AiD/Kk9UTF&#10;1adZU5SvdP8ACx3EZxJKD1JDj8akyaik+WRHHTo3sKmOAflqTuEA70dAaPrQeaBMrvagn5Tj2qWC&#10;MxRkcE5zUn1qvdzeTDlRl2O1B70uXqFiKT/SrwRjmGHlj2LelXTz24qG0hEECjOW6t/vVKT7Uxik&#10;gUgoAPel+tAB6ZqnqEZKLNHnzITnjuO4q5TZG2IWxnA6etADFkSSAScFXHX39KWHIjXd1qnbp9lu&#10;THJgpJ8yegPcVoZJ69f5UAIaSR1jGZHC/jUF5K6lIoSBI56+g70qWkanL5kf1btQAw3LycQRFge7&#10;cCnRQndvlO9/0FWBx2wKWgA7UlLRQAUUUfQZoAKQnFZev69pmgWpuNWvIrdP4VJyz/7qjk1xbeIP&#10;FHi/MfheyGk6Y3B1C9ALuvqi/wD6/qKpRfU5qmKpwfKnd9lqejBxuK5AYDJXIyPfr9fyp2a8tvfA&#10;uqeHtmu+HdTu77XIstdC5OReL3XHrjnGT04OcV2ng/xPZeKNM+0W2YrmI7Lm2f78L+hHp6Ghx7E0&#10;sQ3LkqR5Wb4opD14pak60FFFFADWVWILDJFOoopAFFAzn1/CuI8ceO7TwvqdrZXLSeZLF5p2R7tq&#10;5Iy3IODg9AehqkmzOrVjSjzTdkdvRVKx1CC60uK/V8QSIHDY4INRtq9qB8pkc+gjI/nRZvQpSW5o&#10;/wCeax77UzBdtGsOVXgljgn3HtV+zu4ryJnhJGOGDDkH0rK1K1urjUWwoKcbXJ4Uen50aL4hTemh&#10;fsLxbyNmVdrK2GUnOPpVmq9lbi1gESksc5ZvU1YrCVr6EhRRRSGFZ2szQrCEmQs7ZKgHGPfNaQ4N&#10;UtRNou1rwAsPug9T+FVC99BPY51WBzhsnoSDnH1q/o6F9UiI/gDMePbH9ahu7j7QxCRiOIdEUYJP&#10;vXmfjkeKLFmvl1GZdFefywbSMq8an3AGfT73XiutK6szlr13Qjz8rZ3PxS8TxWnhy4stKvWGsXMk&#10;cEKW74kB3AkjvggEfU1seEvBuk+HIImtbRWvtv7y6l+aVmPU5I4yc9K8v+Dfh/Tr3VJb2aSDUGjf&#10;5AVYeVwTuOeMnI9emc17qcnr+FRP3dERhE8VbE1EtdluLSGkdlRdzsqqOrE4A/GuR1L4iaDayvBZ&#10;SXOsXSEB4dLga4KHvuYfIv0LZq6VCpWf7uLZ38yR1zD5GA4yMdOlZFxpayJHNZ4jkwG25wPqD2Nc&#10;8PH1zMrm28I682Bx5rW8X/oUo/Sq0XjbX02KfBlyYgTuI1GAMAeeBux+tdEcDV8vvX6slzi9zqtN&#10;097W5SS52lyCAFbOD6k9zitNutcWnxCthcJHqWh6/p4QlmdrMzoOD3hL/wAq2dG8ZeHNckWPTdYs&#10;5LgnAgaTy5c+8b7WH5VjVwddLmcXb71+A010NxTg81JUew5wc5Hr1p4zg57VyxvHcqLsOpOtNmlS&#10;FC8jKierHArk7/4ieHrWZ4bSe51SZCBIum2z3Wz6sgKj6E5rop0KtXSMWwconX0fUcVwTfEm3z8n&#10;hvxM47H7DjPvy388VDceKdc1xfI0jTbnQ4ukt5fKjSgekUaswLf7THA9GrZZfWWs7Jd7kua6G94q&#10;8V2+iulhbR/btbuFzDZIcEA8b5DzsjHdiPpk4Fc9plhJFLNe6hP9r1S6A8+4IwOOiIP4UXJAHuSS&#10;STS6TpVrpcUiWys0sp3TTSMXlmb+87nlj9eB24q/XReFOPJS67v+uhm3zbhRRRWTEFFFFABRRRQA&#10;UUUUAFFFFABRRRQAUUUUAFFFFABRRRQAUUUUAehAeoGO1A47Z5oOcgClPA64rIPMB93HcmmcDgcg&#10;daUDjJ5xQuM9OKAFJJ4A+tKpOaFHzE9qMsTzxQAn3jnjigng0E4PFJnkjtigBH5GOPSoVJhYRHJz&#10;91vX2qbhUzjk1HckeVySJMblC9c0AcbqNxqI+KWl2ct7v066sLt0tlTCgqYgCT/EfmPtXP8AjDxa&#10;/n6bZaXqdtFbW2r2tteMkoLykygPGvcKo+8fXjsTXoFxo0E3iKw1yV3jubO2ltwgxsKuUJJ78bOK&#10;y9Q8Naf4gWJ5reOGOG8iuo3iiQM5jfdycdDwDU2ZvCcOZXXQ6tMKSfX/AD+VGd5PP0pBub7xA9hQ&#10;hGCPSqRgu6FJzj2oBOf/AK1KCMdqYGzjkUAK54PFVNNby0miPLxvj/P5GrrADjOc1QmH2bUEl/5Z&#10;3HysfRuxoAug4A9aXkgD1pQygsOpHWk3ZAxxQAuM9uKicFNzxrlj1HrUozk8gCkJATjk0AKp3DI+&#10;v0psxbyWKna1MdWUsyZyRkr60sO1kyuT2Oe3tQ9VYDLjid/ugknqaLyCRIlyQC7Ba1xkZ9Ko3BMl&#10;/aqeq/Pj6VmqSI5SGW0eGIfNkfSohgL1+lak08cSyGVxtX73tnpx71hDUrOa+8m3Luu9kLhDtUgB&#10;gD35GfyqZU3uiZK2qNu2k82IZ6pwQO9VZ41Sc+Y8ce9sJvYDcc9K560v726aHymcrIUDtDGVCqw+&#10;8CeuCMH1BB9a000qSe1t0uQmYlYBozgljj5iT3+Un8a15Lr3ileSNC1FrcSOIpVleM7XGfun6Vak&#10;lhhbDON3oBVC10wWs8skMzAycOepI6jn/gR5rxPxl8Z77TdXNt4ds7b7LGSDPdhnM3JGRgjA4PrW&#10;c5woq7Z34DL62Oqezoq7+49+SRX+ZGDDpkHvThwuTyfWvnnT/j3dxurX2hQyE8MYbgp+QKn+ddTp&#10;/wAd/D1xhbyy1C2Pdtiuo/EH+lZRxdGXU763DmZUdXSuvLU9akCuoDgN7GoDDJGc2zZX+65rkbL4&#10;qeDb4AR61DG3pMjRY/FgBXV6bqlhq1t5+m3ltdQ5xvhlVxn6g9a3jUjLZnl1sJXo/wAWDXqmfP8A&#10;+0jogj1ax1yGJkFyn2acEdHUZU/iNw/4AKs/CnVv7Q8Nrbuxaaybyjz/AAnlT/MfhXrfxL0BfEvg&#10;7UNP2g3LJ5kDY6SLyv8ALB9ia+ZPhjqp0vxVFDM3lw3f+jyA8YbPyn8+Pxrgn+4xCfRn1EKf9rZH&#10;Kh/y8par0X9M90NJRj2o4HavSZ+ah9aq3sxRo4+AGGWYqTjnjvU5mjBxuyf9kZxWdqUx+0W4MQjW&#10;RsNIwB/4CPrRccVd2La3iEn5WUdie44x/wChCkF9G6M0auQBnBG09Mnr7c1QWeMpJvCC4WYIE254&#10;yP6CtdoomOGiQ4ORkd8f/WpIco8pT+1pLI6xq7EHABGM9ef0PNILiNmIyRgkHIxjBA/XNWZIYwM+&#10;WhycnI71GQrEEomQcjik7GZzHj+L7X4N1HHLRqsg4wQAwJz+FZX7Ot0F8QanZjpNbrL+KNgfpIf1&#10;rsNZtVuNGv7dEVfNgdeBjJ2kV5b8E75bH4hWHmOEimSWJmJwB8hb+aivNxVlXhI/QuHP9pyTFUFu&#10;tf6+4+ojkEgZwD+FPghMsmGyo9qrLeQSHy4p4nfsFcEn9ar6z4l03wxpsl/rFwIoCwRSFYl2J6KB&#10;yf8A6xNdEXHdvQ+YhQqTqcii+Z/M6JUSJPlXpz7mvBvij8YZfOudI8Kkp5bGOa/xySOojHb/AHvr&#10;jsa6C6+Ic/i8tZeE5WsrRR/pN7Kv70Z/hjXBAPuT64HeuUtfhto8Wo/aZWnniyWWCUgrn3I5I7++&#10;TnNOrz1I2o/ee3l1XA4CtJ5gryjtG3XzPP8Awt4Q1DxNK1zO7xWTEs9y/LSHuVB+8fetT4geBxo8&#10;KX2kh2swAkyE7jGf72fQ/p9DXsKIscapGoVVGAqjAA9BSsAykMAQRjBGQf8A61QsDT5OV79wlxrj&#10;Hi1WirU19npb/MzvgH4qnufCd9FrVzGlppbKsdzO4UBGB+Vif7u3gnsQK39c8Trr92ml+DHgv7t4&#10;z594p3wWsR4ySOHc9lHvmvOPiRohm0SabTF8ooV8+OL5VkQHPIHBwec10fwI8IXOjWdxqs93BLFq&#10;MKGKOBiV2jPzNkDkEke3NH72Fqb27l/WcvxiqYyElGpe6h+vn3JvC3wf0TTdYW9ubme/WE7oredA&#10;qhuxP97B59uM5r1NY1UBQqjHbFRXMOVaSLImAySP4qkt5BNEr9yOlONOMNjlxONr4uXNXldoa0K7&#10;iUwpPYjINKpDNhlAf9PwqTvzSMqsOR9D6VZz3YvH5UYFMVsMFfg9m9f/AK9PzzQICARyBSKACcAf&#10;lTqToxoBaBjNAFLRQA0ZPB6elM8iLdkRrn1xTx160tAgAC/dAH0GKXNHTrR9aBjR79qX9BS49qMm&#10;gBPp0p2Bjmm9KU9aAEozz7UtIen0oEzjPi/dva+AdQSP/W3Bjt09yzDP6A11Gj2a6fpVjZr923t4&#10;4Rj0VQP6VxnxKP8AaGveD9H+8J7/AO0yL6rEBkH8Gau/qnorHJT96vOXay/UTFBHBFHNL05PNSdg&#10;np0qNDskdOxww9u1OkcgZ4yeg7mhF2ksc7jj/wDVQId+FGD3ozRyT04oGisfl1D/AH04q1nA96p3&#10;pMRilHO04P0qVLlc7ZPlPqKV0iXuSSxiSJ0fkMMH6GvM49N134dAvo6vrPh3JeW0bHn22erKe46f&#10;4DrXp55HXNJ6c4+nFUpWMa1BVWpJ2ktmY/h3xDpniWx+1aVcCWPH7yMjDxn0Zeo/zgmtSEn7h+8n&#10;B9/cVx/iTwPHc3x1jw5cHSdcXnzIx+7mPo6jrn6c+9V9D8bSQ36aV4utxpOsYwkpH7i5Hqrc9fxH&#10;vniqcU9jOOIlTfJXVn0fRne55pO9RiTnDjY3v0/A9DUnGfSoOsD69PeqcA+1XTTsP3SfKn19adfS&#10;NhYE/wBZKdufQetWIkWNFjjHyqMZoGO70UD19KWgApOtBpR060AFRXGfIbHUc/lUtNcZRh6gigBk&#10;kSyoA31B9KhWRoCEn+7/AAuP61YhbdDHn+6P5UpUOpVhlfSgCtbjzLuWUHgDYv8AOrWBVXbJbElB&#10;viPUdxViJ1kTcjZHpQA7FLRRQAUh4HJxQeh6fjWFr/izSNCsZLq9vEBQ4WJOZJCOyj+vSizexFSp&#10;GmuabsjbkkSKF5JXVI0BZnYgBR6k9BXnt74t1XxNfPp/gOJPJQ4n1Wdf3Sf7meCff8uPmqBNK1vx&#10;/Ktz4i8zS/DwO6HTo2xJMOoaQ9u3+A4NehafZWthZx2tjBHBbRjCRxjCr/ifer0icd6mJ+H3Yd+r&#10;/wAkcpoHw+02zuRf6xJLrWqHlri8+YA/7K9B+tdoBjpx/SilqXJs66VKFNWghOnI5NcJ4w8M3lvq&#10;I8S+EyI9YiB86DHyXi9wR/e/z1wa7yk6HI/ShOxNWjGrGz07PzMDwZ4ntPE+m+dbDyrqI7bm1c/P&#10;C/cY9M9DW+2R1+UerVxfiPwHHqWtpqml6ldaNesuy5ktPl84H1wRg+vrWTD8PtDur3ydT1DWr6TO&#10;Cbi63KT6cD+tVyrc541MTFcrjd972udvfeINGsci81awhI7SXCKfyJrBvPiZ4TtSQ2qLK/8Adiid&#10;s/jjH61NZfD3wrabTHolu5HeUtJ+YYmtUWukaKo8iytbTPQQwKp/QdKPd2H/ALS+y/H/ACOWHxMt&#10;7nP9keH9e1D0MdrhT+IJP6UybxV40uInfTvBvkhRkm7uRnH+78pr0BXDorocqwBB9qeASP0x/Wjm&#10;XYPYV38VX7kv+CeQ3vxYvLVBBd6PJbaju2tA6HB442nPOTjr+GTxXL+PJ/EOuad9t13RLGz8hAwu&#10;ldUZVz93G4luv3ecZ9TXt/iJ4jbRxuiPKzbkJAJXHcVwnj20F74T1GPYzsEEi7FBO5SDnn/OM1pB&#10;o5MZh6lSlKM53SWyXXz3/Qg+CeoRS6VPo17fRyF8y21iTl4YgTnLe5wQOvGcDNeiHR7UNnfLgD7u&#10;4H/69eEfDXRtUHiDQ9StGsjbK/mSy+eqsqH5WVgeSxGcYz1r3XWNb07SIkl1O7ht0kYIpdv4j2/+&#10;v7ZrOrzRfujy6s3Q/eK3KXbeGO3jEcKBR156n8akwPSobW5huU8yFwyDr2P5VneINW+wWknkfPOP&#10;QZx6Z/HH0rBpvc9RWk7I16Ko+Hpri+0W1ursBZZU3fKOCDnHb0xV9CjMwR1YqcMAen196XKws07X&#10;ENMmlSGJpJCAo71OFHHr71U1Ow+2IgVzGUORkZB+oqlDXUGuxjXOpzzE+UfJjPAA+8fqarW0LXFx&#10;5cIBkJ556fU1uW+kW8ajziZX78lQPwFWnWC3tmICQxqOoGMfStlZbE8j6lJNFhBG6adiOTggDP5V&#10;eKx2tmwUYjjQgZ+auK8QfEjT9Lk+zW8TXt+eBbwne2ehzjpyPr7Vhy+O/E0i7pvC90kDDlYnDMP+&#10;A7c/yqlGTdzmniqEXbr6GV8Gru10nXNctb+f7JFDG0yC5UKwRWw7M/qBjjpyfSuuvPHlxqbND4P0&#10;/wC1rnB1C63R2yHnO3vJ7bePUiuCbTLvxbr9rd3mkSWGmQgJMtwTunVW3BdpHTPbpjPJ6V6MFAAA&#10;GAAOPT/PFdtKNKEeaSvLt0OfANxpcieibt0MCXQJtVYSeKdUutYfOfIz5FqvfAiT7w6ffLGtu1to&#10;LS3jgtIIoIIxhI4kCqo9ABwKloqp1pz91vTtt+B2WDvkcH2ooorK4wHHQn86p6npVhqkYj1Kxtrt&#10;B0E8Svj6Z6VcoqozkmnF2aFYwrLRrrRAP+EW1W506INn7HMftNqecn5HOU7/AHCv9Kmkk8Z3KoZv&#10;E1naHHzLZ6YOvs0jtn8q2PxNJ3z39a2eIm3zSSb80n+YznpvC8V9cebr+oajrD5B2XcirFx/0zjC&#10;qR7MDW5bW0FpAkNrDHBCg2rHEoVVHoAOMVKOOnH0oqJ1qktJPQVgoIBHPNFFZXHYKKKKACiiikAU&#10;UUUwCiiigAooooAKKKKACiiigAooooAKVQWYKMkntSGlB+VwR94Yz6UAKY5Au4rx0/H/AD3pxiww&#10;BdRnBHuDyKFaMSFyh5HPGOM5H4dePemfu9oBz/EScevH8qVyrIkMEquV2MSDjGOuKb5UndDTSIjO&#10;JX8zKyF8ZxwTnH4f1pPkVUUN91VX5gCeAB6+1F2Kyeh1n/CQ6XyTdg/8Af8Awpv/AAkem55kk/79&#10;N/hWvhAMhVz9KdlvXJqBGN/wkNmfuxXjA91gYinDXosfu7LUHHr9nIrVy23rTU46k4oAyl1ovxHp&#10;uoOw7CLbj86cNZkBJbStQVe52A/oDWtyDzRkgGgDHOuoAS1jqCDuxtzSHxBafxRXijuTbtgVrF0i&#10;G6Rto9TVWSea6ytsCqdDIePyoAxpPFdvJqf2OxWGaUIrkSzCHO77oXPXoT+VUtX1TxDHcs9rZWUA&#10;U8xzzbmkHoCOB/8AXrXvvDGkXwf7RZxPcOADPtHmZHTBrmb/AEK505Vge8uRY7vll5mRDzyyHlev&#10;UGocWzphKl0Wvncs2/i77Vix1CzuLGVysTu8bKqMfuqT0BPbnH8q6TVJHi0xn08nKFI8xLvZF3AM&#10;QvchSx/DvXIaPEb7UH0bWvKuEQK+IzlJB95XQnkDgj1yKdYw3+j3JbR5/t+nIxLxlws0SjqCrcPj&#10;oD19c0lJoJU4yfu6M2o7nUYDMkC3BixJLbieNpHkAUYUn+HnJAPPIFTR6nqslynlWGLR5FQtIjo6&#10;jcQTtI6EKepH3h16Vs2NzHe2lvdW7boZlDqc+ozVgjA69Ks5no7HJvq2uFbcQWiyiSRckwMm0cbk&#10;AOemT87EDg1r6Nc3dxLObmILGMbQYjGVOTleeT0B3dDnitYKfmLE8+9NwWzzigBQ2WPFRX0QktnT&#10;qx5H1FTYVRgUALg4zmgCCwkEloh6kfKfrU+ckgAcVmxv9i1Axk5hn+ZCezelaQGFO7k5oAT6kUHp&#10;jtS44HFIc7h6UAAPBIHPSmNEcgq21/Q9DUucJwOaaAfxoAYsyZZT8rDqH4/WqUMqHUZ5WcbFAQE/&#10;hn/PvWgQpU+YAQPUZFUtKXMEkmAplcn+n880AZtnpZj8yMTTvG771VTyACNjAn7pGMcZz39a0bfT&#10;44mc8NuJZiByx55J9eTV4DP0BzQAMksKBWQxIkjQJEiooAACjAwOP5CnHOCMkcdR1p3TrnNNJ3DP&#10;QCgDzz4xeN7fwvoslnE0h1S+hZbcJz5Q6b2PYc8e4ri9CtNB8Q+HbFo7RLi1gj8mMTrl48dQT1Bz&#10;zVr4oabZeNfGf2Lfsj0qBUmniYbi8mW2cgjgAHH+1V3QtJttE06OysQ4iTJJc5ZierE1zRU6k3zW&#10;cTuxtfDYfBwhSco173fTT/hjBu/h54dnGY7WS3z3ilb+pP8AKsS7+FlmzYttSuIifu+bGsn8sV6T&#10;QRuGDnHtTlhaU94nHR4kzOjrGtL56/mePXnws1SPJtb20mUf39yE/wA66L4feFvEPh+S6nGqvpzy&#10;BRttgJA/+9uGPxHNd7tdQdrbvY8UmX/55rn61EMHTpy5o7nXieLcwxNF0KrTUvJX/wAjyzxR4u8Z&#10;WvjdUGq3jzROiwRj5YpRgfeRQFbnrkVNc+Cr+XxemqXsUENrNdCWRLaQvtfOSBkDAz+VemjazAlR&#10;5i8cjkVJ3PrjGaf1VN3m7jnxPWhRhTwkFBqPK31ZDtlxhnUduKBEp+8WY/pU1JXUfLsRVC/dGPpU&#10;V7brdWskLcBhwemD2NSswBxSjPcYoY07amHZ2d0bmN5UjEkfDShvvj1A9a3SeT9aij4lkHrzUlJK&#10;w5T5hCMrioCMdeKlnlWFNxHPQD1rLkYyNmQnPcU+TmM2WjNEM5ccDnjNeJX/AIK1uG8lhgtBPGrn&#10;ZIroAw7cE5r2IcdBwKXbngZOOp71hWwka2jZ7eS5/iMnc3QSalo7njtl4K8S/aojDZSQOGBEplUb&#10;D65DZr07xPoN/wCJNPht9X124uRERJGXhRQpxjOFC5/E59OtayO6kY+YZ6HkH6VaibeAy5564rOn&#10;hI0k10Z1ZhxVjMbOFRJRcNVyq35mP4L8LQeGbe4WK4e4mnKmSXG3gZwAB06+tdIT165NQRvj5Tk8&#10;9hmn4dv9n+ddFOKhFRR4mLxdbGVXXru8nuPJCj5iBTNxfhQR7mlVAOeT7ml71ZzCMiuhjdQY2G0q&#10;RwQeuaqfC2+fRNcvPCtyx8mTN1p7MeoP3kH+eoNXTyMCuf8AGFnO9vDqmncajpzieHHcDGV+ntQ9&#10;VYXO6clVXT+meyg8gA+n61WsiFaaIfwtn8P84qp4Z1iDX9As9TtsbbhAWUH7j87l/A5/SrVzmCdL&#10;gDK8JIPbsa5mrM+jhNTipR6lvqeaMUlFIsGAYcjNMiORtJyyZB9/f8qkqJsJKH7N8rfhQBLQByc0&#10;H8qQUAHfrS0fTFJyPrQIXvQWPakyM4yM9R9KXgckGgBB70pwaQc5Ayfp2oOOT+lAC84wKQ0vPHHU&#10;ZpB0P5UAHWlPWgAd6AfSgYlAPzAUuaQ8fWgT2OAIGo/GlccppWm59g7k/rtcflXfnoBiuC+G3+ne&#10;I/GOrn5lmvhbRt/sxAjj8GWu+zkj2qpHLg9YyqfzNv8AyE+tBGetB+9xR25qTrIwd87/AOyBipOg&#10;461GfkkLD7rcN7VJjufwoAUAmkJ4PNKDimqDn19aAK2pj/Q39MH+VV2HJ9z/AJ/lVjVP+PRhn5my&#10;BUBGS3pmsqhnMmt5fLOxjwentVse/wD+usw1aguAF2yfgaIy6MFKxZOCCCAc8dKzte0TT9esmtNV&#10;tUuYmORnhgfUHtWgGXGQQRUdxKI1IHLH9K15kthzUZxtLY8zmTxF4HcW9uk/iHw/nEaAFrmAdhkD&#10;kfhjjovezF8UtNtRsvbDV7Ve6z22MfiGP8q7ZiS2TksaYI/tVwIcDy15f/CpVRN6nFGjOGlOdl56&#10;nNaZ8RfC1zO80mqpFKw2hZYnQKv1IxXR2vifQblR9m1nTZC3QC5QH8ic1PdaJpV3n7VpljMD/wA9&#10;IFb+YrFvvh74WuyTJo1tGT/zyBT/ANBIrT3TT/al1i/vR1MbrIgaNldT0KnIP5ZpTnOP0rgX+FPh&#10;zcPsv260f1guSP8A0LNNHw7vbUY03xjrduo/hlk8wflkUWiHtq8fip/c/wDhj0A/54oz61wB0Dx3&#10;aYFn4st7lR90XNoq5/HDGgzfEm0Uh7TQL8Dujsh/UgUcvYPrbXxQkvuf5XPQKO4+tef/APCW+LrU&#10;f8TDwTLLjq1rdK4/AAN/OkPxLjt+NU8Oa/ZH/atsj8yR/KjlYfXaPVteqa/Q7y14gj9QMH+tSYrh&#10;LD4o+FJUYS38kD7jlZYH9Seqqwrcs/GXhu7UGHXLAegknWMn8Gwf0pOLNI4qjL4Zo3wMVXkgIYyQ&#10;EKe47Gltr21uwDa3ME4/6ZOHH6VPt68Hj2pWZspJ9SGG4Vztb5JB1U1NnnoTVPVZrS1s3ub6aO3h&#10;jGTK5wB/n05Neby69rfjdmtPDzyadoG4pLqjqVklA6qg7fz9cdDSjfUxrYhUtLXb2Rv+KPG/2a+/&#10;sfw1bHVddb5fLj/1cJ9XOeo7jIx3IrK0P4f3S6j/AGjr88V/qTfN5rH91CTzhF9fw7dB37Dwr4b0&#10;zw3p/wBm0qEZIHmTty8vux/pW3T5raIyjh5VJc9bft2IraPyYY4gxYIu3J61KeetJihiQjFRlgDg&#10;epqNzs0WovSkrn7XVZo52Nx88ZOGXGCn0rfRg6KynKsAyn2oasJSHUUUUFCEcfyPpVC60xLi9juB&#10;JswwZl/vEVoUGgTDPzZ981zN/b3JvXklhlYNJ8vP3l9Pbiul5XimSyxwJvlkVEHc007CaQsaBEVV&#10;XYAANvp7Vzt3eSrqbyqzMI3KhN2AQB0/OujQh1V1OQwyD7Vj3OjySTvJFMqq5Jww5yetOL11Jkuw&#10;3WSk9pbXaZGRgKTzg9vqDWSVypUgMCOQfSrcWm3DXAgMbKM8yfwEeoPrUE6otw8cP+rEm1S5wB25&#10;P1BrRMzlrucZqHgLS3XztKEmn3ynfHNG7HDdsgmqf/CKaxrU8P8AwlWowyWkJysFquC/G3JOB/X9&#10;a9Oj0adiS8santty2f8A61NfSLlR8rwsOmA2M/UU+ddTllgab6WXlocBZ6L4t0OEJoWt2t3ahcCO&#10;7+Vl7bc9TjPBzx2x0pw1LxpaXHnXOg6ddiMceVOmN/Qtgtkng9q7K4tZ7c/v4WUf3sbh+dQjBzg5&#10;H50Kwvqzi/cm18/8zkZfCuueIla68S6xJD+8DJY2cvyW+cnJ5IONo4H/AH16Fvr+t+EJEsfEcpud&#10;KYkRalC27Yx+6ZAAT+HX611+cDrxXIfE25eLQYLcSpFDd3SW0sz/AMCHJJ/QZ9qaRnWpOjB1YX5l&#10;1vf7z0RYb67TzVuo5baVjJEyyYUqxYpgjOcDB9D096uWdnNHezzSztKj/d+bjHptxx+ZrzG5+Ilj&#10;4WNnpHh6yXUdMtbcbpknywGSCeOOOp57jFeq6deRahYW17asWguY1mjJGCVYZGaykmtTtoYiNT3U&#10;7tFg9K8++KWu3Nk9lpeloz6le5SAdl6ZY/TPGePyr0FjgZzj39K+d/EVlrHjrW9S1yxaFraGY29q&#10;hYqSicqV47g5JJ6k+gFXRhd3MMxrunT5YK7f5dfwO58M+H7XQ7JURVku2GZrkjLyP3yeuPatrH5V&#10;S0VLqPSbRNRffeLEglbIPzY5HH86u10l0YRjBcqCiiig1CiiigAooooAKKKKQBRRRQAf5+lQ30kl&#10;taS3KiF44ozIyl/mOOoUfl19amP4fj0qveR3EktsiWrT2mfMlxKilmH3UIYjocE/QUpbaGlJJvVE&#10;c9266oLRHtYk8hZt87EEkswCgDvgVdfAdgMkZwDTb5J57KeBYkczxMhZnQeWTnqTzwTkY9KEUIqo&#10;r+YEATf13YGM0oX6lVeW21haKKKsxCiiigAoqC/u4NPsbm8u38u2t42mlfBO1FGScDk8A1R8N+Id&#10;L8SWUl5ot19pto5DEzeW6YYANjDAHoQenetFSm4+0s+VdegrrZmrRXN/8Jv4ePiL+wk1DzdU8zyj&#10;BDBJL83Ujcq7eBnJzgc5xg1k3/xX8HWguF/tbz5YQ48uCCRt7L2Vtu05xwc7e+cVvDAYmbUY023v&#10;s9n1FzxR3VFZPhXXrXxNoVtq1gkqW1xv2LMFDja5U5AJHUdie3vWtXNOEoScZKzRW4UUUVIBRRRQ&#10;AUUUUAFGOMUUUAGB6UUUfr7UB6h9M5ryD4l+LNf0fxVNZ2dw9tbJGhjARTvBGd3IPfI/Cu+1/wAZ&#10;aJ4evI7bUpnaYruMcS7sD+HJ7Z/z1qS003T9QgXUNdtIry+vAJycbliUj5Y19gMfjmsJR+sNwpys&#10;0e3lyWBft8VTvGS0uevHaBwaTrknODTJJYk/1kqKPrUL6jbrxGWkP+ytUeGti32UdKOh3AfpVJbu&#10;4f8A1Fo31c4o+z3U/wDr7jYP7qD+tAyxNNHH80sqLj1NVWvZJzts0Jx/G44FTQWFumGKb3/vOc1Y&#10;C4PoPagCmllvO+5kMrZ+7nAFWtu0gZAA7Cn/ACg470ADOaAAY5wM5prqChV8MpGCG6Yp+eOOKa2Q&#10;nGMmgGcfqWgXGn6rDqWhCNrqIMBazNhJYycsqt/CwJyP/wBdZOn2Oo6tPcmF10uUyf6qYnz0B68A&#10;7fXGM5613Oqri2UKcOXAVs9D/OoL/Tor4R7ybe8jHyTxcHHse49qVjX2r6ou2FvFaWkVvAu2OJQi&#10;KeoAHH8qsYzWOLfW4QPLvbaceksJU/pR9r1qP/WadBMPWGb+hqrGbd3c2SAe9HJ+70rGGt+V/wAf&#10;WnX8I9fL3j9KeniHS2G37T5THtICv9KLCNXGG5IPFHtg/hVa2u7abmG4hkJH8Lg1Z5IGBj3pWAhu&#10;bdbmFkYEE9GHUH1rE1O+v7O4sI45InM0iwi3Kcyd3cPnoq89OvB610DAZI5xjuKyNS0C3vtVi1F7&#10;m9huI4vLAhn2qUyCQR7kDNJ7FQsndnO2+r6/JoWze7ayk0BuohZjdbxv94qu7DDg4OexqceJpppV&#10;azmSS1je1haTyuZmn43qM8YJBxz0IrXfSo4Y7kxvdYmZTLcLMfOwOgB/ujJ49zRZ6Jpglgnt4Siw&#10;hVCqxCEpnaWHdlyefx7Ckac0SPw1NqVxeakl5fR3lrBIIY5FgERLgfvOhOQCQPqGrfY46fhXOapB&#10;d6Za2dnoSlYlZ3lc5dgpPzEAg5fMhYA9cUiazqQtZJorRLgK3KBXjKgKxZckHcRhRnABJIAqkzJu&#10;+yNzUZTHalQDvk+QD+dS28XlQInHyrz9a5BtT1JLxb6WBG27YJLfY4wzMAu3JwW74A6HknqNKXVb&#10;9VuESONrhMoEWB2AKpuZic8gkYCjnke+AR0JGOQRQQdozWJpOo3l5fyQXMQjiWPc2IWXawbGNxOD&#10;nrgDjits4B4oAQ9e9ch8VfEDeG/A+oXkUhjupU8iAg4IkfgEe45P4V1wyxJ/nXzt+0trzXOuWGiR&#10;MBBbRfaJB/tvkDP0UZ/4FWGJqezpNnrZHgvrmNhTe279Ecn8HoLiXxLc3KOwijhPnHP3y3QH1zgn&#10;8K9kzXHfCnS/sPhWO4dSs14xlbI5x0UfTAz+NdliowkHCkr9Th4qxscXmU3DaPu/cLSUtJXUfOC8&#10;9qO9FHFADJeBuGMrShgRnIwffFNHznJ+72pXCDLMBx7UIWwu4dByajkcLw7hT/d71Wku2OREAq+v&#10;c1VPPJ5Oc5PWna4rmiGI56VKjb8+1Zzzsx+UBf1qxZzAkq5+bsfWp5WgTJpOJkb8DUpIAYt0FRzj&#10;5CccjkVHeMfspIPXFUimUppDNKXPToB7Uz/9VH9KKtGY9VVgfmAz25z6U5tmE+fAUjfwckbSD2qL&#10;68+1HA64FDAd5QEe0TBWxgEZ9Qf6Gp1jd1BhK4zzkkDt/gfzqKGIzsAoOO5xxWmiBFCqAAPSpY0r&#10;lFrScgHzwvQ/K351L9nk3jMm4ZLZLc9f8Dirf4mgknqc96kq1gPI/GkpaSgYvaj1pKOlAWTWpmeB&#10;Lw+GfGE+hynbpuqEz2ZPASbug+vQfRfU16s6LJGyMchgR+deReLtKfVNLPkO0d5bsJoJEPO4dgeo&#10;P9celd54A8Rp4n8PQ3jgJeRnyrqID7sgH6AjkfXHY1lUj1O3LqzV6MvkbNtKYgIJchl4Vv7wq0M0&#10;yWNZVIf8D6VDbSMj+RN1HKt/eFZHr+Zapkil4yo4J4B9D2p4Oe2KKBMbE2+NWzgn9KjuJkt4JJnP&#10;yoM49fajHlMxb7jHPHb60lzClzA8R+6w+8McfnQtwexgjUbuQuGm2hgABgDGT0zj04zVrSppTeEN&#10;MZF8sjy2k/2gc/gDz9Kqvpd4suxYxIvZwwAP4Zq5p2nvbTie5wpUFUTrnNaO3QzTlcj0/Tbu3azD&#10;tGFtchPm6ZQ5J+jED6UgtNVERYSuJFiOxTNnMmRyfUHDH8a2WaVumIwfU5NBhGPnZyc564H4YqLm&#10;ljMNrqJZN1wW2SFgQ+NwJP6AYptrDq7CFp50XasQdRg7sNlue3HpW127/nSHnrRcLGILXVT5Qad1&#10;TcC+GBLEcFh6KT29xW4fc/U0gHtxnNLjj0FJjSE5PTpTZpEgQyTOqIoyWdgoH40/PpXIfFe1+1+A&#10;NWXnciLKOf7rqx/QGmld2Mq0/Zwc+yJdV8f+GNNyJtXt5W7Lb5lz7ZXI/Wsd/iDfakuPDXhbVL3c&#10;MLNOPJjz655B/OtrwRouixeHtLv7LTLSGS4tYpWkEY3ksgPLda6bd1IJye9VpFnNCNevG7kkn23+&#10;9/5HLfDHRbrQvCcFtqCBL6SV5p1DBwGLHuCR0C11Q6mlzzuJyaToc55PeobudVKmqUFBdBTx0oyB&#10;zTXO1SzHiq63WX6fKelJytoVcsnnqOKKXtRnGKYxOtLnHSmu4UfMcCmrIshwjA0rq4XKl8f3sSde&#10;d1MOcn9KJiXunPZeBSYGRySc9Kym7uxEtWJSjpWf5t8t44lCxwu5WImNmAGSMtgdfl4/3/aj7Vem&#10;KaVbJJNsjqIgWDKqhjzkYyfl49zzR7NhymgODyf1pBxk8E1ROoXZgdBYJHOsvlCRgxjwSwBPGew4&#10;6fMOaRtQv/t8sSafGYUbaXww2jkFj69jgdu9PkYcpclk2LkcueAPer9lB5EIU/fPLn3rP092udSm&#10;8yLakI+X5SMHLLjJ4Y4GePUVrmrirFpWDpSjigA9TxSdjzVDFBIoHBoHNV7xyqgAkZNJuwmTF0jz&#10;kjmo2uIwfvHPsKonJ70vas3MjnL0UqSN8pOR61IeFOOB6Cqdp/rjnrirlXGV0UndalWeztrqWVLu&#10;3hnGAQJUDDuO/wBKybrwZ4buQfN0PTwfWOEIf/HcVuL/AMfLH0UA/WnkhTzVczSIlRpz+JI4m5+F&#10;nhSYkxWEtu3cwzv/AFJFV1+GkVvn+yvEev2fslzuA/AAV34IPQCgjPXmq5mZPBUOkben/APPI/hx&#10;LeXsD+JPEN7rNjCMpaTKVG71Y7iD+ld/HbxRwLBHEqRIAqoowFUdAPSpMc+tFJybLo4enRu4IqlX&#10;tTuXLxendasxusi7kII/lSnpVZ4WjbzIOG/iTsaRuWaDUcEyzZH3WHVT1FS9jQBRvdNhupRIWdH6&#10;Epj5vrVqCJYYUjTO1BgZ61J27Ck5B46e9O4rIWmu6RozuQqr3NUtR1EWkiRrGZHYbiM4wOlMl/4m&#10;+mYtz5bFuQ/QYPShIG+xHLrcIB8mN5PcnaP1qGfU5p9NMkY8lxKEJB+8ME8VPBpMEIMt0xlKDdgj&#10;5Vx7Vj3Vw07b2+VF+4g6KO2B61SSM22XdFuWju5EkeRxIvGSTyOc/r+laN/am+gCqNu3lQw+8fem&#10;aPZfZk82T/XSKOP7g7D61o9896TZUU7amRoJmjee3lVlCYOG7E+h9K189ehx60dMkdawtaszDKbp&#10;H4cgEZwQaSV2P4Sxe6nNa3ssRgG1cbST8xOOv0rDAPAJ69aV2ycyOx7biSfwBNWdMtRdyln2+RGf&#10;nJPGew/rWlkkYu7NHw/cPJHLE7F1j27T6ZHTP4Vr1HDDFEmII1RCd3yjg+4qSs27my2Ex2FUNR01&#10;LiMNCsccwPB24DfXFX2YKMuQF9TwKZFIsy5Rsgd8EZoTG0mrM5OeKS3k2TKY3B5Dc8eo9qq6rpUN&#10;/AtrqFqLiMkOowSpPZgR2/8Ar12N7aQ3QUTr93pipQwVdqqFUDAUdh2FU6ljF0oy0a0PC/iDZWei&#10;aha6HbCDSdPvEDXV+LUurAnIUEcnBA4yOtez6Atumh6fHZTrcWscEaRSp0dQuAf0/n6VLd2tvPC9&#10;vdwxTW0wIZHUFc+n6V5/D4F8QaVdzWfhzxF/Z+hufMSN0MskRPZcjG38Rmm2ppJnFGjLC1HOMbp9&#10;un6HT/EfVho/gzU7pWKyGPyoyp53PwD+tcp4NsP7O8M6fAVCuYg7jH8TfMc/icfhXL+O4/EK65of&#10;hrXNaj1SO8lE5SKFY3jjQgFmA7cnH+6a9C79AMdh2/zxXRTpuEU31ClUlVrSm01ZW/zCiiirOt76&#10;BRRRQAUUUUAFFFFABRRRQAUUUUAFGKKKADpSZABdzwB1wT/KlpkzSpG32dWaQkJlWAKg9WGe+M0t&#10;tRxV9Dya78WeIvFnxCuvD3hG/t9Jt9O8wTzzRrM0+x1V2UYIOMnaoxkAknkBZvAvifxW3iHX/C3i&#10;B7KbWLS2a4t7mQYQNhNoYRqMod6tkAMBuznjbVt9A8ZeDvG+saj4X0231TTdSZ5lilljj2SNvKgg&#10;uDuQsRxwytyQT8tPwr4P8b+HZb3xXbR2Fz4ju3cSWVw6gGN2PmPlWVQ+QrAA7QCep4H18oYV0XGL&#10;hyuMeXbm5ut+qW976GNnzfmNi8Q+OdE+IOi6Hqut2GrvcTKJ7W0gDFIm6s22NSCFJcYJwBkjB59u&#10;H+T1z/hXiVx4Y8VeIPGvhvVb/wAN2WlGwMH225W8RzcGIg7iFYnooVRtJGcFsAY9C0C98XT+K9Sg&#10;1zS7O30JPN+yXMbAySYcBNw8w4ymSflHPpXn5pTp1IQlBxTUfetbe/lo/wA+4Rbu7bHSX9pBqFjc&#10;Wd2m+2uI2hlXJGVYYIyOeh7c180+F/Fur+B7TX/DNjF9p1OS9EFt5Sb0jlBaORlGMuSRGFUjHGSO&#10;MH6I8Uz6tbaDdS+HbaK61RdvkwysArfMN2SWUD5dx69u/Q8F8KvAF/perXfiXxSEbWrppCIdqMI9&#10;7ZdyRwHbOAF4CsRznC65TXo4bC1XibSWlo9W1qn6d2Kom2rHnfibRJ/h/wCAba2mbytd1qVjcyw4&#10;IjtkUZg356kspO3AOCCSAM7DaN4y+GvhK11eyurBYgyNf2gtYiyAv8geXG6QZfBww25wpI+au5+L&#10;/hfWddXRdT8OujanpU5ljicrlyWQhgzYXKlAcEYIzznCnnPFmi+PfHr6Tpuq6RbaNpsbCS4m8+Ob&#10;dJggyYDbsYJAUdzyxHK+rh8xjiKVOVWULNtzva/kkt9trGcoWZJoXj3W/FHxOsLCwumh0RoI55or&#10;ZEm2/uBIweQqcfORGSNvYDBrS8I+LtV174u65pcl08Ok2CzbLVUjZWaN0i5fbuwSS3BGCcZIHPNe&#10;G/BXjDwX4v1Gbw/ptteW0qG2trq7uU2pGzo291BVyQq4IAHPTOMHW+HXhDxPo3h3xlLqCPFq+pwE&#10;WxFyrTNKFkPmbweMtIuGznIOccVliqeBUZypuNuWKW17t6truhx572ZleEfi6/n6/e+JL+QKqltN&#10;00RLhiSx2GRY8gjCLluPmJwe1Cz+KuuWfgWa8vLp7vVry6ktreR4olitUjSNmfaqgs370cHjgehD&#10;b3h/wb4lsfg9r+i/Y2g1a7uw8USXEY3xHyg/zBtoBCuCCefxqOXwJ4kXwP4PlsreH+3NBuZZvsUs&#10;ikSbp964cNt4CqcZ6MeQRg9Ev7L55NRilzJbp6KLs1pom7Xf4i9/Q3LO0+J+na5ozXmo2erWEkgF&#10;9HHHFGIl3YOMhGb5CGG3uCCCB82N47+I+oaJ8S5LAXTwaRYwhpIkWNvtL+UZF+YoxQMWRDjPGTkd&#10;a6fwifHt/wCLJr3xF5Ol6EuSlgoilMgIIADrluPvMSRk4AHPHnfiL4c+J9V8QeKr6502Sczu72Ej&#10;3aZJ+0Jt/jGMQ78BsAAAdcVyYNYWWIksa4WUbe7beTt6XS7Dblb3S9e/EPxVovgxNU1SRXv9dLvp&#10;0X2YIljEh+ZzkZcneu0HcMAEk52m54n1v4g+BDpmpa1qdnq1jLIY54I4o0Xd82F3BFYZUZDYwCpy&#10;CANztY8E+LL7wN4SlgVB4h0JnAtyY8keYvl7WHyEqkcfB6jqcjDM1bwn4y+IPiLTj4qs4dI0m0jO&#10;fIkjkJY7fMK4JOXKjG7hVUZ3EHdvB4JNSlyct5c+17LRcvXa1mvmHvX6k+sePdR1nx5caLpWuWfh&#10;nTbDzElu7xI3M7q204D8feGAARxuY9lG98GfF+p+JbXVLPWzDLeadIqm5iZSJQxfg7Pl42H5l4II&#10;+p5m/wDBOvaP4y1+/s/D2neJLDUvMmhF0YlEMrsWG4SfMSuSCFIDAgkgjA9J8CaTNpmkB9Q0zR9O&#10;1G4+aWHTLYQqgHRGOTvYZOSOBnAz1PBj54OGFUKSjqo2el093fr5a6dioKV9WdIazfEWsQaFpFzq&#10;F0fkiHyqDyzdlHuev4VpH64968H+Kvib+2dZ+xWj5sbNiox0eTufcdh+NfG4qv7GDtuz38kyx5ji&#10;Ywfwx1b/AEMXTLW/8ZeK9sjkz3EnmTSdRGnfHsBwPwr6GtIY7O0gtotyxRRqiDuFAwP5Vyfwz8Nf&#10;2Fo3nXSYv7sBpAeqL2T69M+/0rswSM+/PNdGW4Z0oe0nvI04mzKONrewo/w4aL1O9isbdB/q1Jz3&#10;5qyEWMAKoH0FR2sglt43XkFQc/gDUuOh6VB4jVmJnIyeuaU9MKOTQOB7UZ3H2oEHA4ByaMnvikA7&#10;0o4oAQH2FHcjJNBPICjnuaXBycEGgBCD8oHelbp1GRQO2CfrQoBycZ+tAFLUQGubWMDrJk/hVplj&#10;dAHAI7CqsmX1WAd1Qv8AQ1bPQAcc0AQurQoXDsyDko/Jx9anzkdTjPWorjlBEB80hwfp3qYEgkYG&#10;aAAsBjtzxTGjjlB8yJHGejKDTtoByfvGjdxgAigDOn0bTZ2+exgz6hcH9Kh/4R+zQ/uHu4f+uczA&#10;D8ya19wHHc05sA9aAMYaPOo/carerz0Yh/51GZdW09j9oVdSts8tEAsq/Veh/Ct0sT1wRTccHcf/&#10;AK1MCpY31veoTaP937y9GU+69qz9btkjgLvI0VkxBmwQNuP4s+lXNQ0u3uSJgTDcjpcRnaw+vr+N&#10;c7rn9oXP2W1eaC5iSUMSsZZJgOiSAfd+bB4z06UntoVBK9mzCh8TpJbXNjoEd/AXmaI3lxHuUIqn&#10;Lr6HOBz6ijR7W/tNTs/7HcPIFKyRXErtGykcNxkBuCcj1NU7vTnt2OoXcM0Fozb5L2zm8xSfVlHP&#10;XA5HpkjFXvD+mRXXiQJrNyL+OSHNspHlgsCd29AcbwCDkcY7DFY3fU75RppXg9Lep3Oi3smowu9z&#10;DHFNDM8TKr7xlSRkEgH9BWpnBxVexs7eytxBaQpDEDkKo4z61ZxjJJ4rZHBJpu6ADmmsCeWoBxwA&#10;STQ/YDk0EiTSKkZZiFVRkmvjLX7yXxh49up4yc392Ejz1Eedq/8Ajoz+dfUHxcvZ9O+HOuXFmCZR&#10;AI+Owdgpb8AxP4V88fB/S/tOvyXzqfLtIztLD+NuB9TjdXn4y9Scaa9T63IakMDgsRj5bpWXr/TR&#10;7DBEsMEUMQ2xxoFUegHapKAe9JXekloj85nJyk2wpaQ9OuKaXzwgz70yRzMF6/hnrTAC/LcD0pQg&#10;ySTuPvTqACjAPBxj3opcZoApT2uMtDwf7pqnnNbBOOnWqF7FtYSL908H2NUmS0VqPpwaKPrVMk07&#10;eQTRHP3sYIpojEtuYycHP5UzT42Xc7cBuBUxPlzZ6K9Qyyi1rMpPybh6g0q2kzdQq/U1o+9HfNCY&#10;WKiWQHLyH6KKkS2iQ8Jn3Y5qx1pO9DYWsA4GB0ooopDCiiloASiiigAooooAPyHv6e9c/BfHwb4y&#10;j1PlNH1MiG8XtE+flkP9f+BetdCDg5FVNUsIdS06azuP9VKu0kdR6H6ih66Eyck1KG62PTVYOAQe&#10;OvH+f/1024iWdMZww5Brg/hPrk01nP4d1Rv+JppYCqSf9bD/AAsPpkD6Ee9ehd/cdc1zSjynv4et&#10;GtTU4lSK5x8k/wAkg4z2NWh0B/lVeeWLIWVVZR1z2qurGJgbYs8Z98g8+o4qbm1zQ6//AF6iaPa2&#10;Y22H+71X/wCtUaXcZIWQMp9xkHpVheRkEECmBGfOPUx/jk0KgU7idzHv0qUDDYOevPNIuSckYIA4&#10;PagYo68cUh60uTmigAoo70m4HpQA7PYDimnJ74pR06UcjqKAEIORg8VgfEID/hBtd9fscv8A6Ca3&#10;jjPSsLx6oPgnXQf+fKb/ANANNboxr/wpegngE7/BWhN2+xxf+giugBArnPh4Q/gfQipBH2ROnPbF&#10;dF07ZoluGH1pRv2AkEj1paQnB96iupNqYXqaluyNWyC5k3uV7etMhUyOAB8o61GtXbRNqFm71lHV&#10;kLVk/U+wpD+FH8qAOa2NClebg+COD0qJT0xwa0XUOMNVIwPuIAwB3rJxdzN3IbUNK0gXn5v6Veig&#10;WIhmO4j9Kr2xW3NxGxAKfOcdcYrAvPFaySNBp6GSXH3Y181v04H4mmopas0hSlJ6HWMQqMWIAAz8&#10;3T/69KDlQc5HY9RXFRXera0FH2KC2SMcm6lbdjoSUXA/Wrfh/UbqY3weYyLbTCBG8sIGOOQFyeBk&#10;c1fNc1dFxTbZ1EsqxLucnHQD1qGONpG82bj+6npRHEd3mTnLdeegqwO/Q5pmSDk4JNLSentS9Oc0&#10;AJnIzQaFJpSaAAdKZIiyDa1P7Uh4pMTKckDIcjkVCTtXnrWn2zVSa3O7MYyDWUoPoRKPYbafNNn0&#10;FXG6c1XtEZSxYYqScnywB1Y7auCsikrIWDlS5/jOfwHFI3LH0p5GxcDtxUeaJuwmKDing5qOgcdK&#10;lMSZMfamswUkdTTQ59KjEqSSOkbBmXG4DqKrm7FORLv9qdnOOeBUQ+oPalBx0pKT6iUhs8O874yV&#10;lHf+9S284kXaw2yr1WnowPBNR3EPmfOp2yDv61adyybnsOa5yxvbv7dGnmNJukIKHHTPP6Vv20vm&#10;xAlcMpwfrTUtII5zMkYWUjBaqQmrmadKknvpXu3DRZOCD94ela6KEUKihUAwAOKdg4PT+VRySxx8&#10;vIi/VgKGwSsPIBBB5B9eaqRadZxNuSBQwOcnJ5qT7XF/CzOPVUJH50+O4ikPySKT6Z5pLQdrlO71&#10;OO1uWiaNnwMuVP3TVq1uYrmLfC4Ydx0I+oqrqemi6KyRsscoGCWHDflUum2S2kTZO+Z+Xf19vpVN&#10;EXdy52qOeCO4jMcyK6E5wakPFQyXEKHDSLn0Byf0qS9x3kxLD5flJ5Q/hwMflXMNLLeyeXDGdhyV&#10;hiGFHPf1+tdH9oU42pMw9ozj8zUNvujMyw2hVmcsd2APr1qkyWhNMiNnYYuGC4bJBOQvt/8AqqXz&#10;ZJv9QgWP/npJ3+gp6W/zh52Msg6Fui/QVPn1J/OpY0iAWy7t0paV/V+R+A6VMx2jA4HpS8ewprjK&#10;9/akwZGTkmikFLWTuQx5XdHgfhRC2+ND+J+tVJbhbe7QTS7EMbMfzUA/rTrO8tpXKRzoTuO0Z6gn&#10;P+NbRvYq9rI8v8ZD/i+Gieg0eTHt87V01c78V7O+0fxTpXjKKH7Tp1nam0vI0+/ErMT5nuOa27C7&#10;gv7SG6tJBJbyrvRx3FepJqVKDj0VvxZw09JyjLdsnooorE3CiiimAUUUUAFFFFABRRRQAUUUUAFF&#10;FFABRj15+tFFAbB1z79feiiilYA9OTn1zQAB0AH0FFFMAo69eaKKAAcdKMD0FFFGwXAcYwSMcjFH&#10;8qKKAD196DznPfrRRSAKP5elFFMA69aCAeoB+tFFKwBRj8M+lFRzTR28TTXEkcUSfMzuwCqPUk07&#10;23HFNtJHG/FLxN/YmifZrZsX15lFx1jTozf0H1rz/wCFXhr+1tUOoXaZsrQjG7kPJ2HuB1P4Cu88&#10;WeHdO8cajC1leAQ2UGJbyEiRZGYgrGMcZAySQe4zXTaLplto+mQ2Vkm2GIY55JY9STXHTwksRX55&#10;/Ctj6f8AtWlluW/VqH8afxeRe6kn1ooor29z4y52fhiQS+HtOOTgQqhPuox/StT0xzWJ4bkjt9Im&#10;SVljWC5li+Y4AAkOP0Iqyut2LCU+fs8s4O5cFvoO9eXFNo7KjUZM0sEg9qXGOvTtXI6hrlzcORCx&#10;tof4cY3n3J7CnaLqU6X8Uc07Sxzts+ds4PqKtwZn7RM6vt1oUCl9un1oJ5AqEWhrkLyxAFRxzxO2&#10;Fb5vQ96p3xc3BUkY7CoAfn47d6xlUszNzs7Gv/nAocMUwD0qjbXRUhJOfetFRkcc5/lVxmmWncpS&#10;jy9RtiP4kZT7Y5q2OnAqpcEjUbZjyCpT8azLzxDAmovZujxweZ5H2o48vzOpQnscd+mTirLUW9jZ&#10;gJkdpccHhSfTsfxqYdeoqOJkYAI6kdBj09acWCRksMcZOeKCbNbikkj/AApC2wDOST0Udai87cgE&#10;Q3H+9jAFPjjIyzHk9WP9KAG+ZIo3fZyfcsBTTOv/AC0SRD3JHH5jiptozgYNOOdw5NADVkjb/VFW&#10;HrnpVSS5Z5GW0j80jhmbhR9PWoZQL12VERYUODJjlj6VZSEwriLLRDnYeo+lADBZNMQbyUueu1eA&#10;B6VHfxxoYI0jUF2A4AzirqMsqbxnB9f5fWqjqH1SFRyFUkn06igEZuq6MiJI9lsi84FZIGGYZV6f&#10;Mvbj0qh4cttM0++D3kc0WpbNiS3Mm9dvTEbdOw9z3Jrf1FmMgCnG0dBVKaFJo2SZVdcfdI4rFzVx&#10;e1lH3Vsbuc49xmjnj0BrCS01DTVD6c4uoCATbTN8y/7rf41ZtNbtbiUQTb7W47wzjac+x6GtkM1f&#10;4uOh70mCOP1oZtoyeM/54oJIX0FD01YHn3xauzLaaXoikE6hdAzKRwIY8O2fYkKv/AvrWZDDFbxl&#10;LaJIkznaihRn6CvKviDZa3qnxV1KWyW4uDDcrHHNGpKQgKvy56DGeRxyfevWecnJ5785/wA9K56N&#10;Tnm3bY6s8wv1ShRjGompK7S6PzE6cHrR0+lGOabKCUIXrXQfNMTl+vC/zp4AAwKFIxx07UUAHaii&#10;igAooooAKCNwwRkUUtAFRrGMscO6r6DmpI7WKMggEkdyan7UlFxWCkdQ67T0pxpKBkQYodsh47NU&#10;vGMjpQQCMEZqPyiPuMV+vSgRL70lR/vhx8p96My/3V/OgZJRUf70/wB0UeYyn94n4igBbmUQxFsE&#10;nIAABPJOO1QpexkbmV1XJ+8MYGcA/jVgbJcHhsEHHpVJZbFpNqPEWTIOT7/rRcaTexKl9DIoYb8E&#10;7Tx0560i38LRhxv27tv3fYc/qKkFtCAAI+B7nHP86Daw8fu1GPTigRHLeBY1ZEYsSAVYcjtn+VC6&#10;hbM2Fk6jIJBA6f8A1xUot4htwg+UEDn19fWg28LH5kBoAbFOJJsKRsI4B69qsDk1EkMcbl0XDEYJ&#10;z/n0qSgEc34mFxpN7aeJdMXN1YnEydpYj94H6Zx9DnsK9d0rULfVdMt760ffb3EYkQjrg9j7jofc&#10;VwzKHUowBUgggjOc9eKz/h3qB8NeIp/DV0x/s+7JudPYno38UY+vb3H+1UTjzI2wdb2FTlfwy/M7&#10;++s3uoPJYyxozjc0bENgHPUcjp2qv/Zl0DH5TomyMIG5BHy4bA6cn5s9c1ujr1zS45GO1c6Vj3Ej&#10;n20W5MoCXIVOm3c2du/cBn1zx9BTo9Iu/M3vc7AGDFYnb5xyDuyO+e2Onat49Mc4peSw60xnPXei&#10;3k6uBdiMu/JSRvm5b5jkcEZHyjjjrVmGOWxnluZ3jZGByQ7cjO7cQemBjgfXNW9Xvo9Ps2mlOFGc&#10;D6dzXMfZ47oHVvEQDRgZt7V+iqOdzD3/AEyPek3Y0hC+rNN/F+lrJhBdSx5A86OBjHyccN0NdAOe&#10;/Tjjv71yscGp6rpRVYLe2guQdscoYlU7ZXA579eOKk0qLU9OlngFyb1YcMY3zkhuy55496UblVIR&#10;SutzpsUvT3qtZXkV5HvhPIOGQ9VPoRU4AHrVGQ4nIx0pByc5o7c0uKAD8ajngjuLeSGdVeKRSjo3&#10;IYHgg+1PHQ0cY4NApK6aZ5t4Znk8DeJj4Z1CRv7GvmMmlzsciNu8RP1PT15/ir0n3OR2+lYPjHw5&#10;b+JdElsZj5Uo+e3mHWGQdGH9fasz4deIrjUoLjSNYUR67phEU6f89F6CQeue/wCfQira5tjipSdC&#10;fsn8L+H/ACOxJwuc1nzO0jlvXirN2+2PaD1NU8E4wK55vodcmLEhaQL1rSAC/lVayXlmNWSR2qoL&#10;QIqwDoaWkzgdKbJIsePMYLk4Huen+R/k2VcfTJXWNT5jfhUCzvOP3C4T++f6VLHAq4ZiWf1agH5G&#10;B4ospr6OzcW00sSTgyRRkZkQg9ckcZwevaov7J1KWNYrb7Lp1rtwURS7/pgD9a6gkDPelOSO2e2e&#10;lS43NVVfLYwLTwxZxEyXkkt5JjnzGwo+irgVfsLaJV8yOGOKMEhERQAPerF3Ji3PJJfAXJ5wamRN&#10;kaJ6CnaxDm5bjsZHIGKiKMpzFyO6GpGG5sE9KUgY4FMRGrh+FPI7Hg1IwwOaY6KwG/k+vf8AOkKu&#10;h+Vsj0fr+BoESZwAB1pOppqurZ6hu4PUU4cdaBh2pTzikooAUGkBz+FHUUDpnHHqaBAc1G2HnX0Q&#10;Z+ppS5fiPO3ux6fhTlTAOPuigBXGaiIxUoJPTimOMGomtLiY0UdhRR3rMkBwQawLq1NjK0puvLEh&#10;IUqpJ5/vVvGgoJUKsAynqDyDVwdmJq5laMskfmMbiFoW7B8kH15/z7VqBgx+Rg2OuDWdc6KjOGtp&#10;BET1DDI/A9avafZx2cW1fmc/ecjrVyinqOKJeh461KvIH15NBAPWgYAwKmMdSynHKkFxMrsEVjuG&#10;7/PvUrXIb/Uxu+B1Iwv5nFMkOy+ic/xKVz780apbvdWpjifY4IbBOFYehNaIBypJMN0ko2H+GI8f&#10;if8ACpY4Yoh8kaqfUDk/jVXSLR7O2ZZWBZjkIpyF+lXge1JjQZprxpLxKiv/AL4z/OnUUAQG1RT+&#10;7MkX+63H68UvkN/z8T/+O/4VNSc0CIPssR++XkP+0/H5DipIlRV/dKij/ZA/pUGpxST2LxxZLDt6&#10;jNZGlWt3HeIY4XgXq5cfKR6fWmkrC5raG7cyeTbyyhdzIhbA78VzFxdy3U/nMdp2gLsY9PWur4JH&#10;Xk1zE+n3CTuiW7Mu4lduMAZpwa6kzv0JbC/mhuEWSR5YmIUiQ5Izx1ro8YJz0BrC0/S3eQS3QAjU&#10;5C55Jrc45z+NErX0HC/Ur3t3HZwh5OWb7qjqTWJDqdwt15srZiY/NGBwB7Vo69btNbLKo+aIliPV&#10;e9YGOMYNVGKZE5NPQ6P+07Hn96fxRv8AChdSsSwxPg+6kfzFY9rp891D5sRjCbiACcE4qeHR52b9&#10;+cL6RENn8TjH5GlyoabZLeWF1PctMjxbGA25OMKB0pljpkovVNxhBFh1AOSfStW3X7PCscMWETjB&#10;YFjXlvxh8Xa1o2uaRpvh9xHd3KtuD4+b+7gkYOcMMdc4rSjTlWmqcSK9SNKHtJdD1W5gjuLaWC4R&#10;ZIZVKOrHhlIwc/hXi/g8XHhTXbjwZqpLbN1xp02MCWEk5X2IOf1HaoLb4h+NtL1GO31Tw+ly8sO5&#10;ILaQsSxPBOemMHIz+AqfS7nVvF/jm38Sahpcmk2un2jWaQzA75HJyzDPQc/pXfQoToxkqluWz6p6&#10;9NvM46leFWUXTfvddDuKKKKw+dzrYUUUUAFFFFABRRRQAUUUUAFFFFABRRRQAUUUUAFFFFABRRRQ&#10;AUUUUAFFFFABRRRQAUUUUAFFFFABRRQeh7UDA8jFch8VLC41LwqltZtuup7lfKgH3psDnHsOD+FX&#10;PHHieLwzpP2gqsl1KdkEJONzdyfYDr7kCsn4d+I7jxRNe3+oRIl1aolvCIgRGiNuJK5JO44AJ9Pr&#10;WEpQqz9hfVnr4HDV8PSWZcvuRfXqM+FeiajomjXMepqYTLNvSEsDt4xng9Tj9K7Y8nJyTRRXo0KS&#10;o01BdDx8djJ4yvKvUVmwooorU4y89peXGuaxbxRtJElwJVAYADdGvUZznIParKaHqDsm6CNQfWQZ&#10;H6Vs6Nb3Y1C9vLuKO3+0KgEKvvI25G4nGM4I6fnWuAT1PFeZGTR21aalK5z2l6DNHdJLeiFkAI8s&#10;Hdk+pyK0hpNpHfLcxIVdP4Qflz647VeA3N6AU7GCTx+VNybIUEhMHbzyTRt96XHYdaORnHWpKI54&#10;UkwDke9U5LN9xKMCo6ZrQPB5OTSEDHb8alwTE43M0Ws2fuA++a0clVCgjgYNOYHbgEDNV7qZbW1k&#10;lI+6OM9z2/WlGCiCjymVqt/5DzzkZjsYmdgP4mIwAPfml0jTEOkLBeIsodf3u9Rh2PLsf+BfyFUd&#10;RgZ4tN08kma+uRPOD/cT5m/UKPxra1aS7hsMWMJeQEDpkgeoHeqWrNG+SGm5happy6bEqWt/doJC&#10;USEbH2DvgkZx6ZNM0+Z7TUbFprh7m2vkYo0q/ccdV4456j6Go3sdUvX3zxTNIRtDSgDb9BWtr9ht&#10;8PBbVczWYWaMA43FOo/Ebh+NU4pIVOo5ytJG6dqr6j0pQCwBbj2qppdwLuyjljcMGUEMBwQRkEfg&#10;RVvPHJ6UhNWdhMA9D14FUbybzZvskTY4zI2fuj0zS3t15KiJAPOb81FZ0ajDbcsM/MT3NROfKS3Y&#10;145IYkVFKgKMVOckAhs8ZA9axsdhzitKxkDwkZ+YVMal2TGV2O/1Vzxykn6MP8f6VXtCGv7mU4AQ&#10;BBmrFzg28hJAABI+o6VSiV20/cvzyO25/WtW7K5TbGTtulkctlT0qNQcZI5I59qcY2U5ZGz9Ka2W&#10;IxyB6VyO9zFtmxEcRJj+7UF5Z219GVuoEmX/AGhyPxqWFcwoDxxUjNtGF/SuqOxstjCOnahp4zpV&#10;35sIOfs1zyPordawPHXjv/hG/DV3dPaNHqa7Y4oJh8ru3oR1AHP0Fd0SAADyfpXz1+0zrRm1PS9G&#10;RuIEN1IPduFH4AN/31WOJqezpOR6+SYJY3GwpSXu7v0RD8LddudXi1RLuNfOWY3DzICN7SMxYH09&#10;vb8K7wD6VwnwvsG0vw5FdSDi9Yu3HKjO0fyz+Nd3kY4owykqa5tzyOIXReY1fYK0U7fcIKKKXtW5&#10;4pG/yZZencU/tQRkEU2I5Qe1ADqKKKAChiB14oqGSQFiBzSYEwYZ45o6cmquc9OlSLJgYY1KYkyb&#10;rRSKwbpS1YBRS0lAwpc0lFABRRRQAUUUUAZmpybbmCHzDEk5IdgccAdAfeoL+GGzaJI4MrsKlgNx&#10;Oe+a07uGOZo1mjV1z0IzUBsJdvkrcukIB2hV+cZ7Z9KlmsZIfpkxltgsm5ZYsI6t1zjj9MVbqCzt&#10;Y7VWVCxdjud2OSx+tWMU0RK19ANJRRTJClNJRQAdP6Vi+LNKk1TTVa1Zo7+2cT20inB3jtnqCT39&#10;cVtUe+BTRMoqSszpfAniJPEvhy3vcBLhf3VzFj7ko6/QHr+I9DXQV4vHqE/gjxPJqsUMkuiX4C3i&#10;J1jbP+sA9fbvk169Z31tfWcd5Zzxy2si70kRsqR6+3p9a55xa1PXwOJ9rDln8SLRpskgjCkqzbjg&#10;AdTVB7+S6yunRCRQcGZ+Ix9P7xpbawkSZbmSZ7i4zyScKB7DtUHeiS7WG9tpLeeJpI3BVhlT09Oe&#10;v8jWS1i87xtqUi3VtbDfGqoMv6F+fm6DpwT1rUt9NihuBIivld2AX4Xcct29eaILEW+4wggMoTbw&#10;APmJ4wB3J/OkUptaEZvLu4AWys5UJOfNn4AHriiyt/slzsaV5WlGXkIwSa0jyAD1FV7xdgikHVDy&#10;faqv2JIr7T1lk8+B/Iuh/Go4b2b1ptpflp/s98nk3XQc4R/cH+laGcjcOh5qC7tobuHZcLuXse4P&#10;qD60gJz3x0HH40dBWVBcSWEy218xeJuIbhu/+y3v71qn0NACcUEcYoHAFHXpQAvp0/GuD+IujXUF&#10;xb+KtAU/2tp65ljA/wCPiH+JT6kD8ce4GO7Oe/H4VUu9Qt7WJpJZokReS8jhVX3J6CnG99DDEUo1&#10;IWkZWj61aeINKttRsWzDKvIzyjDqp9x3/AjrV04H8Q/OvKNI1ew0r4iNZeHrkX2lam4E0NsCRbSk&#10;4LA4wVHGccY+gr1PyV4HJPqQKyqRSZjhq3to6u7WjNSLaiKpK5Azgnmke4ijGS4PoB1rMMStgYP1&#10;yamtwkUgJVQPU9qFJbHWmtjnPitrj6R8N/EeorPJYhLGVIbhCwkWV12R7SvKneyjd2znIxmvn7QP&#10;CXwltvhDa3/ivVbI+IGthcTHS9T8y7yz7kjWAkqH2lUYFMD5iSANw9O/ay1Sax+ExtolQxajfwWk&#10;pZSWVRul+XBAB3RL68E8A81x3ivxl8Cbbwo1np+gWWryBFjjgtLCS3mJVcqWuGVXAyqhmDM53cg8&#10;10R2Jluavg74i6h4J+Evw5sp9GvNZ1zXHkt7WG4uRB+7ExEfzuDgFXhCcbdvOQABXS6f8VPET/Eb&#10;SPB+u+CI9Iv9QjM4eTWEmCQqHLPhIyCcRPhcjJAyQDmvKfhVJdeLfGvw38O6lDJcr4Rtru5vlnMk&#10;c1rMJnEaNuIJCbLQBVBwMgjAIHWeIbu81L9oXxjNaW6vq3h3wtKdHMCM7+eYlZW2ZIds3MihSCCM&#10;cE802kCbNmb456he22vat4U8D3us+GdJfbLqn2vyQwAyWEZQnA5JxkqpDMFzgdV48+Jug6H8OrXX&#10;r77Qw1ezWSwsUlMNxMZEDABkOY8BgWdSduRgk4B+SvEo8Nan4Lt9XTVPE+u+NpkEmpSXR/c2aq6p&#10;ukZlZmB3RouH9CdvEZ9y+JVuPC2kfB/X76x/tzQvDUSLezadLlAxigEUyNkErvTcpOFJCqcbhkcU&#10;JNnB2kN34T+LXgOfSfCGo+CU1S4ggkgk1A3aXcMkqBlO4ZRsN8yMSV/dnCkAn6O8I+O08U+OfFOh&#10;2NpGtloLxwy3pnbdLM2QyiIoMBWSQE7j0GMhuPM9Q8Uj4wfFPwxpvhA3D+GfD11Hqt9qBt8RtInz&#10;RqFfay9GQc5JZm2kJk8l8NvidYeEtH8b3t5p9y3xA1XUrm4awhtZSseyJ5A0gJAWJHMu7B3gZzkD&#10;IGk9xp2PRLz4728HgzV/E1tof2rT4NY/siw2XRU3bBS/mPujBiUpggfMc5Bx1rUvPjJbWfwbsPHd&#10;zpeyS+mMFvp32gne4ldCPNCED5Y3flR0x16+Hafa2knw3+EWgPaRvY+INflu9RBZw8rJOIAAQ3yg&#10;xvg4x0UjByTxNg+reIPANy9ytu+h+DbNlhQr96a7uNoJIZWLDcWB5T9woI+Y7hRQczPqCP4zLN4S&#10;8GalBo8X9q+KL5rK2sJbxlSPbK0RkMojPAYx5G0H5+M4Oep8S+O00r4i+HPB9nZx3V7qySTyvJO0&#10;QtoUBO77jByQkmFyOVGSoYGvBru70jw1rfwUTxDbtaeFLDRxqgutk75u5UMjfMud22VYW2gEDfgg&#10;qcVv+CvF1h43/aHvPEN9ZzafZaToHm2LXq+RJHGdhMsnzFSCtxKQSduxlPvQ4roFzp9Q+M+oXHib&#10;xBo3hjwLqutXOjXLW7yxS7VIQSeYWIVgh3RkIvJfno2FJZftAaE/w2k8TX9lLbXwuJLOHTBMHeeV&#10;QrZV8D5AHUsxUbemCdu7zT4Q/FjSvB3hHxJqHiaC5fxHq14+pw7bXy/7SVyUwJQMBFkWbPGFy20M&#10;crUDaNr3g/TPBvjXx1ot1fQx67d6xqKRtsmgadbcRSSAY2t5kRfbwudqMVLYo5UF2et6P8Y75PFO&#10;i6N418H3vhpdZQfYbh7j7QHkYgKjKEBQ5IBByyll3AA5FbxD8cHgudVm8K+GZdd0HS1P2vWGvBa2&#10;u8EBkR2Uhz8yAAHLE/KCME4Ws+LZvi98SvC+m+CFkn8OeH7+DVtRv5UMcTupBUAMu8EASKo43Mx4&#10;Crurxm5svBejeDNR0Txhoms6X8QdOmeMSW8m4XDFXaJnDHy1jBKA7fmYbGUkFsHKguz6I1T476Zb&#10;eC9A1Sy0q4vNc1sYtdGSTMpYSGNiSqk7dysFOMucAAfNtuaL8U73+2PEOl+MvCt7od7pGlvq/lJc&#10;pcLNAg+Yq4CgnkAY3AkMCVKmvP77WrPwf8U/hzrnjWxks7X/AIROKA3H2d4VtLoLJ5mIo05IDbCg&#10;UBRKpwNorc8T/E/UPFPwR8ca3aeHn03S/LFhZXF3LuN5HLJ5MjBBjaVVxzll3cAnYaXKguzV0343&#10;jWdI8Mjw9oMWp+JNZe4H9kR6nFH9lWEtkyOw+UsoDKCoyCecgbtPxN8WXj8bjwp4J8PzeKdWhR2v&#10;Fiult47Ur/C0hUrkdGyQAdq53EqPMfg3bweCPi14ZsbGKKS38VeGbe7fcuHtpfJLuQ5yxDNC5Kgq&#10;uZBx+7XOp4Z8aaN8K/HvxFtfGen3lje6jqE2pW1yqtKLyAu5ijRRlQfmchiQMsysVKU+VXBNna+H&#10;/jhoF54Q1nVvEFvc6JfaRN9nvNNl+aXzSX2Rxkhd7NsYYIBUoxYBRuOZc/GfXtHsrXVPFXw11nTN&#10;Dm377qO4EskOG2DfEUUplyoG8rnOV3dK8r1zSPE3iLwfrnxA17QZbrTtT1uy1N9PEpSVtPt4505K&#10;qCE2SIocDcVUyYx8x2NFsvhB4n8Q6Ro3gvwNqOr3N2Y5btnvLmBLCE/6xpCZDlk+XIA2ksArkkCl&#10;yoG3c+nbu4htLea4upY4beFDJJLIwRUUDJLEnAGB1zjrmvFZfjlf3tvrmqeFvBN5rPhrSX2y6obr&#10;yA47sIzGWwOpxkquGYLnA9P+JFtNdfD7xNbWcMktxNpd1HFFEhZnYxMAqqOcknAFeH/Db4vadpPg&#10;Twj4Y8J+HrnVvEkga2l02OZoxE25i0hldCPnOZNoG1QWyw2jOSirNpXEzv8AXfi7DHJoll4R0O88&#10;Ra3qVtDemwicR/ZIJVUo07gMqE704PABySAV3O8N/FlprzXtP8U+FtV0HVdIsbjU5LdmWVZbeIgF&#10;o3O3cSxYDAKnbkP2rzT4i2XhPTPjjrtx8U9EuW0bWIYJdN1JJJgiGKFUkUrEQTlgAc5KnZxtfcMS&#10;+1/wVoXgXxNqfhPwpc6DJrVo+laVcX088rajEzIt3hNzLH5eVwxbDEeoZRagkloCZ6Ifjd4l/wCE&#10;I/4S/wD4V3/xT2P+Psa3GP8Alp5Wdnl7/v8AHT36V1GkfFU33inwZoM2jeTeeI9NOqMy3W9LaMxu&#10;8aglAXYiM7uFC54LVwHxktJvBX7MugeHktY7eS4e1tb2Nn80xylWnlKsGIyZYz3K4YgY4xgeMZfA&#10;sfx1vNG+IECQeGtD0S307TY1NyxBAjkQMYyXJAkkHPGAM881dkx3Z9Pa5q9hoOk3WqavdRWmn2yl&#10;5Z5DgKvT6kk8ADJJIAGcZ8YHx51P+xf+Ek/4QDUf+EQ+1/Z/7TF4u8Lv27/K2fh97bv+TfmvLNDj&#10;XUfhL8Xj4XsNUh8NG5s5rC2mdpvKCzBpSCBjIQIzdSqhdzNtDH13wX8X9M1e+8I+FfA/h64v42tI&#10;VvQJmSPSoVCqylnTMmwdTwGOwAktgLlSC7uavib4v6PovjvWPD2owfZ00axN891LcIhnlKo4giQ/&#10;eYq4xlgSQwxgZpLv4xR6L8OYvFHinRW0q5vvm0rTUvUnkvUZFZZAwUbF+b5sj5cDqWVT4R4/sx4k&#10;1n4r+KrgQJqfh3V7KO3Hl+akkSySW2xkYlTkJExJVgSpGAGOPTvi1rHmw/Cn4hX2iXN5oVl/pt7H&#10;byc27TJC0TZGCdrrxnCkoFJG4CnyoLs6PR/i9qEfivQ9F8a+Drzw2dbVfsFw9z9oDyMQFR1CKUOS&#10;AQfmUsu5QDkLffF7UL7VtSt/APg698VabpyN5+pQ3IhhaRcF0iJQiQgFcBeWySFK4J5DWvFlx8XP&#10;iR4Z07wWstx4e0C+g1W/vpUMcTMpBUAMu8EDzFA/iLMcBV3V514Sj+Gfh3Q77Tfih4X1FPFmmzbH&#10;SOWYtdqzEhk2yLGNoI6kBlAZWbdgKyFzM+pfht40h8caHPfx6feabcWly1ld2l2oDxXCqhdR3wC2&#10;PmCng5A6V1lcT8HtFs9G8D2v2Hw3J4a+2u13Lpsly9w8TNhQWZ+QSiIduBjJBGQa7aoe5otgpCaK&#10;xPGWujw34dudWNv9oMOzEO/ZvLMFxnB9c0JXJqTVOPPLZG5jOBXLT3E896G8xg3mhUGcYw2KxYvG&#10;Xiv5fM8D3RB7rdAZ/wDHKyrjxJrslxJIfBOqojHftBLYI9PlFXGJyPGUul/uf+R6vuG5gpBIPOCD&#10;g+9A7DPFeRW/jXUbC4SWbwprUI94WG4Z5HKjNbi/EyNQWuPDPiCIdOLYMOfU5GKTgyo42i1q/wAG&#10;drdXUNi4aVjtkzwO3v8ASnX92La1MqYYsQqehJGf5c15trPxJ0qXypZNM1m3C5Qma2UDnp0Y8Vra&#10;XqNnqluk+n3IuIOQpV935rnKn6gfTvTUH1HHFQm7QdzUW9m8u4jkdnEwwcnoe/6VXOSDjOTS547f&#10;UUn41S0Ku2TG5dVtxGHVIOi55LE8k1NqGoy3i7CBHHklRnk/WqYPPaprW5NqzuscblgBiQZ+lFlu&#10;NNmn4bz5U5Vv3YcBRnIHGSa8o+LfiXTNU1vw7pVpsk1G01RJGdMPsjXOenQZxxXstmxEEZe28sEb&#10;iEGRz7YzXg/wqisrDXvEWjfZbdrqzu5GS62DzGUtjByN3c/1xxnqwSS5qvWP66fgY4qV0qfRnpv1&#10;OfT9enpR3J4ye9FFK972NfUKKKKACiiigAooooAKKKKACiiigAooooAKKKKACiiigAooooAKKKKA&#10;CiiigAooooAKKKKACiiigAooooAKjnlSCB5pXWOJFLM7HAUDqT7VIeleV/GPxMI4xoNo+WYbrph2&#10;XqqfU9T+A7msMRWVGDk9z0MrwE8fiY0Ydd32Rw3izWbnxf4n32yu0bN5NrD3C54yPU9T/wDWr23w&#10;loUXh7RYbKLaZPvzOBy7nr+A6flXDfB/w1hDr15H8zgrbBuw6F/x6D8a9TpZZh2r16m7PV4nzGDc&#10;cuw38Onv5v8Ar8Qooor11sfHLYKKKKYz0gAA/WjBGc/hWVrGrpaRGOBkkus7VQH7vuaq+Gbye5lu&#10;47mcyEbWXIA45zjHbpXmcuh086vY31HvQAcA5oGD06UE4HHNSUHIyQODSAhB6k0oBxz0oPA+lADc&#10;ADB60rAn2FJnuxpw+XJP1oAByfwxWfqSiRreI5IL9KvnB+nWsvXrqGxsjcTSpGIiXUM2CxAzj3Pt&#10;Sbsiopt2INO/03xJqF6fmjtgLOI+/wB6Q/mVH4Vtt2B5rD8IMF0O2D48+QGZ/Us53k/mf89K3ME8&#10;/wA6EOe9hGGCMClK5UlsAY54oIOc9qhuJ44Rhzuc9FXqabI8zA0eQ6TfPpc42KmTA56SRbiVwfVM&#10;7SPTafps+e8pMdqM9mkI4FUdU0x9XtzHO725Q+ZEY+Gjfs3+fU+tGgak8pewvVEV/b8SKBgOOzr/&#10;ALJ/nkdQaS0NZLnV1uWZbMr80eZGx8zGqvRcEY9ulbeB0GSf5U14o3A3qDionTvqYON9TKIAUZIA&#10;pYZCjAg/X3q1JZhySGwOwpy2S+ZlmJFZKEr3IUXcbqDq8UUSf8tGH5VKy+T+8QYVRhx3I9qhZf8A&#10;iZxoBgJHxmr3VtoJyBjJroXmajV5+YnKEcZ7+9MeOInOwZ9RxTVAifY3+rP3eeh9KnPHGOaLIVhk&#10;YwoB60oTJzT8gDpzWXqmsJZSiMoZJcZ2KeQPeqSbBtLc0nYIpbgYHWvjXxbfyeL/AB/eXELbvtl1&#10;5MH+4CFX9AD+Ne/fEjxpPp/g/U3WFYpZY/IhYPyGfjPTsCT+FeIfCPTRd+JTdMPks494/wB88D9N&#10;x/CvNxt5zjSPsOHpLBYLEZlLorL+vWx7JBbRw2MVrEB5SIqL9AMCm2LExeW334iVP07VZ/pmqrny&#10;r/ceEmGPxr0bW0R+bzblJtlmuU8O+PtF1rwve6+GmsdNs5Wime8VVIIVDwFZs53gAckngA8Z2fE9&#10;/LpXhvVtQgVGms7SWdA4JUsiFhnHOMj2r5x8Iw3xtfC+heLxPpnhHVHaWGK2jUNfyB8r5xB3hTvQ&#10;A9CojIA++A1pU1JXZ734H8YWvi+1lurHT9TtbVMFJryERrMCWBMZDENgqd2OhIHeuiUYdx0HBGeM&#10;Z/z16V5NrM2s+KPiAfCWh3cuheH9Fijlup7AtGzgou2NSoAX5TgJ0wrN820KLfgSTWND+JeseFbn&#10;W31ix+x/boZLiUyXEBLIojds9cEEjoRtYbckUDlRvrFnqPU+mf8A62KQtgYClmxkAD/P/wCuvlrU&#10;fiRrOlanb6bb6rfahp2l6vLKs4usvewK4Ko0qjLDhznkHeOMKK9F0Gw8Qa74c1vxhNrepCa9trmX&#10;TNKsLvdFGDE6RqQvDSAkYC4YMoJ+YkAB4dqzbPYCDk7unpS9OSBj1OAPzrwdvF+t6n8NvCOiabfz&#10;yeKNakZDco7CWKGKZl8xmQ7x9xcvg5VZM8itC3sdf8RfEjWNF07xXqdvoek21tayzwzq0jkBCVLA&#10;jErMsmZMEjDA8HbQH1drdnsrx7uxDdcYqHjPNfOOrax4r0fTfEWgW3iO+1O5g1e0tori3kZ5n8xJ&#10;WKK3LqxMUalQchgVHVt3U+MtC1Hw/wCMPBthp3iLxTfxapdstzFPqEhzEjRliCm0gbWYk9gM8VLQ&#10;PDeZ7KGKnjHHUjpVrt3JHYcn/P515no9/qGqfG7WLSaS5/snSdPRUSN5FhEj7G3SLu2l8PIBnso4&#10;yM1yOseJNdax+KerLd3sIsrmLTrJo5JPJjHnCOTYpJUOVCEsOQWyCM0LYmNB3tf+me7GTnocdOmf&#10;x/lT+3PT2P8An/69fPfin4iJffD3QNL8N6zeSeI5jaw3SwJL57kRkMA+3li+0fK2W+ma6W0/4SD4&#10;geN9YiOqahofh7RZ3swNOmaKS4lBIJMmNpPygnOdoKgD5i1FxrDu15M9g9Qfx70DkDAOf8968Q8c&#10;R+L/AAr8N4rF9eu77UJ9aFta3Fuzm4eBlZlQnG4OXXOATwdu4jir/hLXtS8QJrPj+8ubmHTtPgc2&#10;ejQ3wMb+XE5cTgLySSCGYZHHG0LVB7B2vc9gHJHTnoM8/wCf/r0ncdcH2rxLSNC8VeK/CepeKNW8&#10;WajpNzeK1xaW8c7wWsESjrIvZSo4IzgYYlsmsjUPH3ifxFoPh7TLUalHc3lm95fXmkWxmuGVJpIl&#10;wgK7QWjUsQw+9gcfKQf1e+zPoT2PB+v0orxXwJceI7fx/ZQW7+NH8P3O/wC0p4gsz+72RMUxKSer&#10;HsE7D5q9qoMqkOR2I7ggKp9DUnBwB060ybiJsjOegppkjhjUSSKDj1oIJscUDnoDVX7Q8n+phbH9&#10;5+BWFpln4h8T67q9pYapBZQaeY0ZvLySWBzjj1U0Cu+ZRirtnT4PXHH40hIHXjPTmoIvhfcS4/tL&#10;xTqMynqIE8ofzNP/AOFQ6ICQup63z1xcIM/+OUueJqsNiGrqH4kgx6g/jR78frTR8IdG/wCgnrn/&#10;AH/T/wCIpy/CTSE5XVteH/byg/8AZKXPHoP6rif5fxEdljXLsFHqxxWXeeI9HtM+fqVtkdkfefyX&#10;NbMHwl8PecGu59TvR/cuLgY/8dAP61z3hDSobqVhZQ+FrUrdSwpb3Nq0s21HK5BZyc4pSqxWhrTy&#10;/E1LvRIpyeLrO9WSDTNOv9UZxtKQ25ZX9jnt+BqTwBpfiey1pQuizx+Hppt8ltd3AURZ6uuSD+GD&#10;nH0I9fuJrPSbKSeURW1rCNx2gADHbjv7VkeCfEEviPTbu8e38hY7t4I0OQwRQMbs9G5OaiVVPQ2p&#10;ZXNP2zk9H00+R0KqAAFGFHAxwPYClJB7fjS4zyBQTzisz01qhMKBjrmjA/HrQxAoHPPpQMPrUV2N&#10;1tIPbNQ6bqmm6pdXdvpup2N3c2T+XdQ286yPbtyNsiqSVOVYc45B9KRNS0261W50eDVLCXVYY/Ml&#10;s0uFM0aEDDMg+YD5l5P94fjXKyeZFi2YtbxHPO2pKdbWkkcKoxTI9DUv2d/VaOVhzoqXMEdxA0Uq&#10;7kbjHf8ACs62nk06VbW9bdATthnP/oLe/vW4bZ/VahurD7RbvHIqOCOhz17UcrBzRG7rHjeyg+nr&#10;+HNcx4h8e6FohMVxd+bc5wIIBvkz6EDp+OPrWM/gfxVrEhj1/Xre0sehh0wHdIPdmAP8xXUeHfA2&#10;i+HlX+z7GHzhwJ5fnkP/AAI9PoMCq5LHI61abtBWXd/5HJf2t408U/LpGnR6LYt0ub7mQj1Cf/WP&#10;171as/hpZSyrc+JtRv8AW7gdPPkKxg+yg5/DOPavRPIfPUUfZnPdaWvRCWFg/eqvmf4fcYlvptpp&#10;iLBp1nFawAfcgQIp+uOtSbWY+59q2BbP3Zc0G2c9StZypN7nSlFaIyngkRcgZHeoiAQR1Hoa2vsz&#10;n+JaimsN/I27vyqfYtbBoVLWYEbG7dGNWVGCD+XtUP8AZs2OWQH2J/wpVcxSGGUjcMYNNcyWo1K5&#10;LxnOPyoznJ9aB1wKOp5qjSwcDPGCeOOKM8HFHel+lAFa4Pl3EMnY8H9f8aZdj97nIwRx7VNcxl4W&#10;APzdR9ajg2XMCs456H2IpPUTRVwW6kYHOKv2+fIGc46U0W6qc549Km9KmKaEo23Ibmby3UADeevs&#10;PWs3xHpUeu+GNX0kXHk/2haTWrTsu8x+YhXdtyM4znGR6cUtzcwwQXF5dzRwwIGkeWVgqRoOcsT0&#10;AHU15bffHHwFIxSLxARHjkizuAW/8h/571UW29CHKx3vwv8ADkPg7wTp3h6LUk1D7H5g89U8vdvk&#10;Zz8m5sEb8da63PBz1PrXlFz8QfDGj6dpWtahqgtNPvmzbu8EoeVB1YR7d5XBznbjlT/EM9p4M8be&#10;HfGttcXPhnU4r6O2cRzAI8boTyMq6ggEA4bGDg+hxo4sqMkdHnpjtR06ccY4rzsfGn4ef2n9gPia&#10;3+0Gb7PuEMvlbt23/W7Nm3P8W7bjnOOa1/GfxF8KeC7m3t/EusRWdxcIZUiWKSZtoOMkIpIGehOM&#10;4OOhxNmO6OtHX3zmk749evvXKad8RfCOoeGrzX7TXrKTSrJN9zLuIaEbiAGjOHBYghQRlv4Qciub&#10;Hx5+G7HH/CSAf9uNzx/5DoSYXR6eAA+e+MZzzR3HpXH+KviX4T8KfYR4h1b7DLewi4igktpTL5fY&#10;tGFLp6YcKchh1BAu+HPG/hvxJpFxqmja1ZXFlboXuJC+wwKN3MithkHysRuAyASOOaLNDujo8Up6&#10;Y7Vzlt428PXPgxvFkepRjw+I3k+1ujoMKxQ/KQGzuG0DGScAA5GUl8a6FG3h5PtjvJ4gTzNMVLaV&#10;zOu1WLYCnaArqTuxgEk4wcGqE2joGPIxSBMkdKx5PEmlQ+KoPDklxJ/bM1sbxYBbyECEMy72cLsU&#10;ZUjkjnA6kZ5c/Gr4eDVDYDxNbef5xt93ky+Vu3Yz5uzZt/2923HPTmojBvUW56IFC89/Wjr2wKit&#10;LiC7tY7i0ljnt5kWSOWNwyupGQQRwQRzkE9qm5wKa0KshD1oxxg9O4paDzTuMTr15Hp2pTz1Jz0z&#10;nmiigBCoZdpA24xjsBVex4iZG+8jEVY6g1XP7u9yThZR096BWKznc7D0NOjkMThgB71JcQlSzDla&#10;gBrB3TM9maSkMAw596Ws5HZDlTVuCXzAcjkVpGdy1ImrgPjTmTwnaWa/8vd/BBj65P8ASu/78V5/&#10;8Tv3+u+CrLqJdTWUj2Qrn9CfzrWO5zY7+DJd9PvO/AHQAYxjgUtJXM/E3WNW8P8AgPWdX8PW1tda&#10;jYwi4WK5/wBWUVgZCcMpOI95wDkkcZ6UtWzpVkjo5oY512zIHHUAjpSbHOR5zbenQcVy/g/xlZ6x&#10;8NbDxZezxx2/2E3V68cbhY2jU+eAvLYVlccZ4AwT1rzJ/jdqFv4NbW7iys/O1u/mtfDVrIohDRI4&#10;Qz3UhlKqAWAI+TlTztbcjSYnY90mgilt3gkQGFhtK+tcDrHw2hSV7/wzfS6ZqXJ+XBhf2ZR0/lWN&#10;4E8TfEPxJdWkqah8OLuxR4X1CHTrmae4t42PzLlGZA+AwHJBKnBIr02w1fTNSuby307UbO6ubJ/L&#10;u44J1d4HyRhwDleVbr3B9DTu4mVSjSq6SRwCaF8QHTLXPh+NvfzOeOv3TVWfSPH9uf397pKq3Csk&#10;ZIJP/Af6V39r4n8P3NtDcWuuaXPbzXItI5I7uNle4IBESndguQfujnmr1xqFlbXttZXF1bRXd5vN&#10;tA8iq8+wbn2KTltowTgcd+1PnfYx+pL+Z/eeWjS/GYkCvr2mgEhRi2zknOMZQccHmnwaP4x+0RNJ&#10;4ktoo88yG0jKpwzdCvYLXSa3r3hzR9Te0uPEGhWlzEQXtrvUUikTPzgbS2dvzAge/pTr7VLOy8pd&#10;QktYBPN5EazuFEsrAoEXn5mI3AAdcHiqUn2J+qQW8n97MCey8UTOoTxyXkdS4CWQTgZ7D1AP1rnz&#10;4M1fTtci8Q2Gt2V/fMDHJHcxGIThtxHKbjkYY4IyPfpXdR61p8urSael5ZS6lBGDLa+aGlSP1ZM5&#10;wNwAJx94Y6itHTfEXg/UbmOw0jW9FurqT7kNtfRvI+1S3AVtxwNx6dAfpWlPESovmS+Q44Om3d3f&#10;zZy8t54ks5gl34Y+0RjYTJYX6PkMcDAkWPn2qfSNf03U1ZYbl0uo1DS2k0ZinUYznY3OMchuh7Zr&#10;rtc1rQ9EeKTXNT0zT5J+ImvLhIt+xgeNxGQCQfbI9RVN9J8MeLNLhnENhqVgxPkXVvKH2nOCYpEP&#10;ykEY+VuMY4rVY2lU+OFvNf8ABf8AkdHKVHVUIV3AOSudvBI64Pf07UzIOCDwwBHHrWVqljq3g62l&#10;vvP/ALZ0KANcSNcOpurVQCS29iFlUAEnOGxnl8YpmieKdD8QMq6Pq9jdyGPzPJimUyIgwASmdy9h&#10;yOpHrVyppLmi7oW2jNiisbUfFPh/TbuS01HXdKtLqPG+Ge8jjdcjIypbIyCDyO9WdX1vStH8r+19&#10;UsNP87Plm6uEiD4xkruPIGRnHt61GgjQorG0/wAU+H9Tu0tdN13Srq6kzshgvI5HbAJOFBJPAz7Y&#10;NaNnfWl75/2O6huBBK0E3kuGMci9VbBO1hnkHpxn3ALFFU9V1Sw0i2WfVr60sYGbyxLcyrEhbB4B&#10;Y4zwx/A1Faa3pV5p81/Z6nYz2MOTLcRTq8cWBltzA4AAIPPbnoRQBo0Vny63pUP2EzanYoL/AB9j&#10;3XCD7SDj/V8/PncuMZ+8PUVFqviLRdIuFt9W1jTrGdl3iO5uo4mK5I3AMQcZB+uKLgatFV/t1p/Z&#10;/wBv+0wfYvK8/wC0bx5Qjxu3bum3bznPSqel+ItF1a4aDSdY02/nVS5itrqOVtoIGcA9MkDPvRcD&#10;Uoo+nI9fWigAooooAKKKKACiiigAooooAKKKKACiiigAooooAKKKPwzQHoZviHUX0nQ72/ji817e&#10;IyLHjgkdM+3rXgnhbSbnxd4k2yuzqzefczH+7/QnoB/hXqcnjnTdZ1CTw7ZmWN7qU2z3cqjZ5Yzv&#10;2jOcnkDI6muo0/TLDTA66bZw2iNglY1AJxwMnucAcn1rk9h9cqJp+6j6bD46pkWHnCULVai0fZFi&#10;CGK3gjhgUJEg2ooGAFHAFSUUV7SSWiPjnJz96TvcKKKKYBRRRQB0Wo+HiPOmsHZ3YlmhcjnPo2P0&#10;NWvDmmvaF7i6RkuHyoUsCFTOQOP8TW4KB09a8zm0sdPIr3Fz0A4FNJ3N7UvX6UYAHFSUIfmIoA9c&#10;0dBgcml28jJ+tACAZ5xnFOYnkcfl2qnqF/b2EHm3EgRCQFGCzOfRQOSfYVl/YrvW2D6nutdPPKWY&#10;Pzv/ANdCP/QB+JPIpMtR6y0Q6XUrnUpGg0MqEU7ZL113IPURj+M/oP0qa10OzQM10pvbhxh5rr52&#10;P4dFHsMVqJGkUaRoFVVGFUDAAp7DA96LA59IlGS0jNz8v7t9g27OBwf/AK4pyXEkWEuwfTzFHBqQ&#10;7herjtGR+org/EviqSDWdQFsiPZadEqyl5Sis7E4VTtwWBx3obSHCnKq7RO4ad5z5dpggdZD0/Cn&#10;wW6RcqS8neRqqeG557rRLSadSjSxhypXDAHkZFaYGRt/hp+ZDTTszA8TXU9ubeKGR4w4YsynBJ9M&#10;1RsNPl1a0llNzIl1A+23uG+cpxlgecspOMgntxg4I6e9tYryBop13K3foR7g0lpbR2sKwwLhRknP&#10;Uk9Sabd1YiPNGV0Z+i6o8spsdQTyNSjGXTOQ69N6nAyp/Md8Vrr90HH1zVDWtLi1K3ClzFPGd0M6&#10;fejb1Hr9DxUHh/UJby2eK8ULewOY5VXpuBxkfXr9CKlaGrSa5omvxjAoAwATmg4B5PPoKVj8uQOB&#10;TIKO7y9WVn+7Ku0E9sVcQAAnPUmq15EZ0VoyA6fMpPf2p1nOtxGQw2yL95KAJmVSpDdCOvpTYWYZ&#10;V/vAZz6j1p7AAc9egFHTAxk0CM3XL82MKiMBppCQpPRfU/hXIuSzM0hLljlmPf3rt9QsYr63Ecyn&#10;IOVcHlTWJJ4afBMd6CMfxRZP6GtISUdzKcXJ6HnXxI06HVPD0NlJxcXN5FFbt2V+Sx98IG/Eisfw&#10;noUPhu1KQStNI7hnlZdu7tjHb6GsXUfHEt549t7OSBfsVpPLaRY4YuzbfMI/AD8a7LbuIUAbjwB1&#10;xxXLTdOtUdTqtDvzf67l+Gp4Ko7Qkua3f5+VtjZHIyO/IqvfR74DtB3p8wx7c1Mi7EVSeQuKWtj5&#10;papHL/ELRrjxb4H1DStNlhjubkR4aZmCqVkViDgE9FPY1keNPAUmtfDqx0C1mikvbCKCO3mlLRoX&#10;jCru4zjK7wByMkfWu2kheOTzrcDd1ZOxqWCZJ1zGecYKnqKDSM5RVkeaS+EPF9h4lTxD4e1LS1vr&#10;22RdUs7rzPsryIiqCm0bsDqM4Ix1IYgU9P8Ah94ls9M1nUF1iGfxnqo8mbUHnZIoICwLCPCEliFA&#10;6LtGNu3b83rhHB/zj6VGvMsh4zxzQW60jyxPhLbWvjLRrmwS2GgW+nyWd3E8ji4naRZVZyQoySJF&#10;5yMY4GABWt4Ft5fhz4G+yeMtVsIoIJ3aBo5DtEZG8ouVBdt3mHADHnHoK9A6dKxde0211H93qVlb&#10;XdupDIk8SuoYcZwRjPJpoTrN2UjzD9nbwvjSv+Ej1NfOlbdb6b5nzCCEM29kG443OzjGARtbrvNZ&#10;Pwzh8WayPEniPwhd6Zaf2rfTRz299ufyW+WSN0ZVJZh5rjkY4yQcgD3LSY1htBbwxrHBEAiKgAVQ&#10;BgKAOwHT0p+m6bY6XA0GmWVtZwsxcx28SxqWIAzgADPA59qRft023Y8Y8OfB7V7Pxdpep6vqFncx&#10;W1z9unnjll+0yS7VbBDAqVEi9eGIJJ5wF7nV/CN9efFnRvFEUtsLCxs2t5YyWEpYiYZVcYx+8Xqf&#10;Wu5/kDmkxwB6dKCXVk9WeU23gnxho/inxBceHdW0i2tdbvFuHuZomeeAb2YiNCChI3sOTyMcqTxi&#10;L8JNd/4Vp/wj32vTWvP7W/tAuJHKeX5Ozk7M5z2x0r3EjPtTSpbhnyPpQHtpdjhviH4TvfEHiXwl&#10;qFrLbJDpN2bi4EzkM6742+X5SCfkPX2rnZfBfjewvvE3/CM6vpsNhrN01wJJzMksDMSW2AAhWw2C&#10;3UhQRggY9cCKOcZI7nk0p5PPpilYXtZWszzXWvh9qdzceB2i1T7cdCujPd3GoSMZp/3kbnbwf7rA&#10;AngbeT1qx4R8BXGl/wDCaWN7cQroutSyG2t7VmBto38wN8pXajbWQcZHyjqAK9C75o42/T1pg6sr&#10;WPHj4F+IH/CN/wDCLHxBpg0PzPK+04k+1C2zjyyMY2452bv9ndtrS1L4cX2k3eg3/gHUY7S602D7&#10;G8N87NFcQl2c7yq5JLs2QBjkFSuwV6U91DHx5i8dhzUf2h5B+5gcjpluBRYftpHMeDNF8Twarear&#10;4t1qO5llQxW9lZZFrFGW3E4IGWz8uTkgDlmz8vWyyxxLmRwvsetV3FySPMdEB7IMn86ljtI4zuK7&#10;37sxzQZyk5O7I8SXWScxQ/w/3jUsVtFHgrGM+rcmpetGKCQx+lJ8HE83/hJrzqJdSdAfUKOP/QqV&#10;m2qSTgDk1P8ABCLb4HW4bg3V1LMffov/ALLUz+E1wqviI+VzvuvNKM4wDgUnTpS81znvMQDPb9KZ&#10;K6xDnBPYAUXLFYjt4NUOTnJNZzlYluxchnLttI5J4HWuE8fWWhweErqfTYLNbwTq1tJBtMhn8wHA&#10;PUnPUV2EW7zV24JB/u5qOPw9pEWofbo9NtUvC2fNEYzu9fr79aIu6Nac7bmF4htPEF3q9kYrC1u9&#10;OtlEnlSXRi82bsWG05A7DPXrVf4Uy3slrrn2y3jhT+0pmysu8+YW+Zeg4GBz39K7kqBu3DqCD71W&#10;srG009Zks4I4RNK07rGPvSH7zH3NVy63Lda8HGxZLE8AcCnZ5FV7qVowoUYz3qsZGPUn86HOxg5W&#10;ZoYJNKeB057cZrMDtnhiPxqeO4cfe+akpoXMfL3gf4qaJ8Mvid8UP7etdSuP7Q1iTyfsaI+3y558&#10;53uuPvrjGeh6Vo/DLx/pes/H3x943tbe9TSY/Dkl0YpI1E+yFbYMNoYrk+WcfNjkZxXpnwS8Ia74&#10;c8c/ErUdasfs1lrOpLcWL+aj+bH5tw2cKSV4dDhgDz061ly/DnXdT+NfxC1O5tjZ6Dr+gPplvqG+&#10;OTEjxW6E+WG3cbH64B29eRXYtjFnG/8AC+viT/YZ8Xf8Idpv/CG/bfJ83bIZNm7G3fv/AOAeb5ez&#10;fxjPy11Pjv4za5a+MfC+meGW8N2Gna5o0Wqpd+IS8Sw7xKwV3R8LwijGD8xxmuBHw++M/wDwgn/C&#10;uBpmnf8ACOG85vvtEP8Aq/N39d2/y9/7z7nmdunyV1Hjb4a+IrL4g+Cb3TfCtt4x0bQtAh0yeC5n&#10;t7eO4dFmTJSUtjG9HHDDPfIzTA0fhh8c9W1jXvF9h4ptNJmt9B0+41D7XohcrKsDAPs3sQ4YMCpy&#10;vTkc/LzZ+PXxI/sI+Lj4O03/AIQ37b5PmgSb9m7GN+//AIB5vl7N/HX5a0Phr8J/Ecni3x3qGsaH&#10;ZeEtL17SrnTra0tp0uBCZyvzIqMRhQhJGVGThQF4XmR8PvjP/wAIJ/wrgaZp3/COG8/4/vtEP+r8&#10;3f13b/L3/vPueZ26fLQB6V8RvjNq1tf+EdI+HuhDUdZ8Q2UOpRJeoSqwyhtq7VcfMNpLMW2qF75J&#10;W1pvxR8U6H4U8ban8QfDPkTeH5kjt5LKKWGDUN8hiXyzLklQ4BLgn5XB25GGwPiD8MvGWi694D8S&#10;fD17XVdR8PabBpLwTBIt6xq4Mh3vt2urspAYMuRtJJyt+78MfE3x94B8caV4uNjp0mp3MB0iyuJY&#10;3FrEk4lcPJAh3DbsUE5JKHIGckA5vwv8efFs3ijwdZ61beErmx8QTRxFNMuS1xbeY+wCQCR/LYbk&#10;faw5B25DBtnXat8QPH2ofGbxB4I8HweF1j0y2juhLqqT5ZCkJbmNuTul4+UcDnnry3wx8IePNK1H&#10;wtY6l8NfB1tbWTJ9r1q7htpLrCSFt6NEwIcIEVSVYlxuZuTjpPhP4W8ZyfGjxP458YaNbaNHf2Yt&#10;YrZLtJz1iCgFCeiQjcTtyzAgYyFAsc4f2gPEWjaN42PiTTNJm1XRdQi0m1WwWRYGuGNwGeQuxYxj&#10;7OSAACenGcroeHfjH480zxv4c0j4leFbXT7PX9iWklpG8ciu7Kqlt8jDgsA6Ha6hgT6NzPiD4J+L&#10;Ncj+Jv8Ao0VpJe64mq6WJZo2F6itd5TIb92Ss6kFgOcA4ySNXTvB3xX8c/ELwdqPxEtLLS9P8OOl&#10;wssbQuZ3R0ZvljcnfIUXJ+VAFJCg/KwBteL/AIteKrP4ua54R0m78E6bZ6fDFMl14gklhWQtHExQ&#10;Or4LZkJAwOFPpzW+HX7QN9qngDxj4g8S6TbNJoBt2VNPLIs3nMURSHLbcOuS2Tw3C8fNB4q8E+JY&#10;fjt4k8UL8PbLxfol9bRQQRXl5axoHEUAMgWXcQQY3X7o4Jwcdcr4ffBTxRJ8PfiFpOs21loNxr72&#10;5srdZvPSIwyGXBKs2EJKoCWZhtJIOBuAHQ/Hf4haJa6Br/jTwlYxeE9UfCz2kTpK6kZBXdIwBIyy&#10;hwu9QcED5h9G3EG66aRzhSRjjrx/n/PX5dufh78X/Geg+F/BniawsdN8O6W6g3vmQOwRFKoWCSFm&#10;KplFAC53fOf4h9S3DKsjMxAU9/X/ADisqtrFw3EB546UdKZ5sXGGFPBDAcg/Ssbo1uhaQZpTgZpu&#10;Tt46Uxike/tVQEW14R/yzm5B9GHWrYxiobmPz4GT+LqPrQBNn1OTmkbodoOccVlwStjnIdeGHoat&#10;x3BTO/n3qee25NzgvjBqcWk/CfxLcXCSMj2D2oCYJ3Sjyl6kcbnGfbPXpXkfjOG38N/soaJY3Dyz&#10;y6iluYHRdoRppDdENz0CgjjqQDgZ49817QtO8S6FPo+s25ubGcjzYd7IWwwdeVII5UHg1V1fwDoO&#10;u+HNP0HU9O87SLAxm2g8+RfL2IUX5lYMcAnqTnqcmlCXKZ2uzxbwJ4c0e2+PV3pWv6hFe3mg6bZ2&#10;2k29whxI628ZMiAnAZfmYJycuWGCu6uT8f6rYah4m+J2r+DojFYLpEVpdX9m7eXczSXtsJGyBgb1&#10;3oQCQ4Rm53Gvpbxf8N/CfjC4t7jxLpCX1zAhjjlEskThSc7SUZSQDnAOcZOMZNWtP8BeFrDwjceG&#10;LXRrZNDuNxmtjubzCxB3MxJYsCFw2crtXBG0Y2Ule7K5Dz+3sPhZpngbwp4J1eWyuodZS3ubQLDK&#10;kt5M20LcErl4i5bALMMDKfdUgcF4T0ufWviV8QNYtPHdjoms6fqt1uF7pkV5JFaRsyrKksp+SMKW&#10;QheAqqGOCte0eG/hV4N8Lamup+HtDjt79EZFleeWYqCMHaJGYA4yMjnBI6E5q+KPhh4P8U6u2qa/&#10;osdzfuqo8omkiLhem7YwBOONxycADOAKTqKLE0zwjxPaaN4e+Evja603xFD4gbXtQstL8yx0tLKC&#10;Ga3JlYAI2xlKD7yDBJB+bJI7L466fEvg/wCGnw+a5fzri+tbVLsRDYEijELOV3ZyTMrBfqM9CfRo&#10;vhj4ON5pF7HokaXOjpEtkY55V8kI5kQkBgC24lssCSTk5zWt4k8L6NruoaRqGs2vm3WlSm4s5DM8&#10;fkvlTnCsAeUXrnp7nM+2VxNM8D8J6Vc6z8R/Huq2fjez0XWrDVLkut5psN3JFbRsyLKksp+RAGKH&#10;bgAAZ4KitbR7LRvCnwp+KGvWXiO38Qw30I0qVtP0xLOKKYIYQFVTsZc3CEsowQCRvJr1LxJ8LPCH&#10;i7VzqOs6KlzeMBHJOk8kW7bkfNsYBiOmTzgAZ4ArfvPBfh658GDwm+lxjw/sVBZxu0YwrhxlgQ2d&#10;wDE5ySSSTk1SqXGos+XvFv8Awmnhr9nXR9Nvv+Edk8L6p5PktD55vV812ul3Zwg5Ug4z6c9a7rRr&#10;C0g/aD0ixk1DyofA3hdIrq4njWOObZGVLcudi7blWJJ42kdMGvYdb8BeHNe8N6doGrab5+j6f5f2&#10;a38+RfL8tCifMrBjhTjknPU1S8V/CvwZ4s1c6nr+hR3F+yLG0yzSwlwBxkI4BIzjJ5wAOgFPnTHy&#10;nzv4yv4Ne1P40eLNAv3S3gt7LSkMRH79Hmhjd1dWxsIt2Hoyyc45Fbmo+FNP0/4aWa3nxV0KPwne&#10;oJbaM+GbYtOQoiMiKCZWlUMFZwPMXnJBBr3zw/4C8MeHv7YGj6Pb28Wr/wDH7CSzxSj5/l8tiVVf&#10;3jjaoAwcYwBWNoXwd8B6FrFtqmmeH44762cSQySXE0oRx0ba7lcjqDjIOCOQDT50HKdZ4W0r+wfD&#10;Oj6QZvP/ALPs4rTzimwybEC7tuTtzgHGT9a1KTFLWbLQUUUUDCiiigA7YqC7h82Ehfvr8yn3qekN&#10;AEdvKJrdH7t1HoR2pslurcpwajyLe9Yf8spuR7MKt89MUmkxNXM+SJ4z8wz9KsWi4iJI5arFFSoW&#10;Fy2EP615/wCKWN18XPCVpt+S3gnuM+mVYD9UFeg9etefQH7X8bbgnpZaSFH1Zgf5PW0Opy4zVQj3&#10;kv8AM9A5PNB6f40tY3i/w/D4o0C40m4ur2zSV4pBcWUgjmieORZFZGIOCGQc4qUdbPmLwx4d1jX9&#10;Y1L4R20t6vhPStbmu73UY7kTMlqP9TAdp2KS6liuCRIxYoDGwPYfEnwhYeLPj74U8M6hLHb+H7LR&#10;RcLp6TeQrhZJFMUKjjcQibgu07EPI2jHrPw68A6F8P8AR5LDQoZGM0nmT3NwQ805GcBmAAwASAAA&#10;ByepJNX4g/DXQ/HFzp13qD3djqtg4aDUdPlEU6gchQxByoPzDjKkHBGTm+fUnlPLdcHhTwV+0bob&#10;6CBpQTTru41qGzAFssa27ug8uPJDYjDsu0A4jYAsTmH4W3lz4d/Zm8U+ItS1KRLjU3vLuC6SR2mW&#10;ZwtujFsZEhmXO7PGQSeten+EPhN4Z8OWuuxKL3U7jW0kjvrzUZhJcSxOMOm9QpAJJJI5JOSTtXHL&#10;n9nfwtNpyWF3rHia5tIEZbSGa+QpZlnV2aNfLwpbBB4IwxPUAh8yFZnlE9nqFtZfA3RdIt49V1+z&#10;SbXBYxy+SHhkmW4QGRwFUlY3B64KnjGM6mu654i1r40alrdxpMXh3WPCfhi7ne3a7S6IIgkMbqwX&#10;YWzcxnaeMKfpXuFn8MdGtPE/hnXYrrUWu/D+mppdqjSIY2iVHTc4CZLYc9CBwOKlb4baJL408QeI&#10;7h72a51ywOm3ls8oERiKohClQGDERAZ3HqfajmVw5Tyv4f8Aw+8DzfCJdX8eahp8994j/ez6xc3q&#10;74pWLMqxzPjbIMHeOSXDhtyjA5r416Zc2Wv+BPDfhuSU6xolrPc26SJuk2wxq0Z4Uq7n7OwAA5OM&#10;gZr1HSvgJ4Ws7vSXu9Q17V7LS3aS207ULpJLVCx3ECMIAAWwSoIBIG7IyD0+ueBdH1L4gaX4uuXv&#10;X1LT7U2kUETqIGQ+ZyRtLZ/etjDADAoU0mJxdj5qmiin+ENlqmlalBFq/ibWxZ6vqdwkcJiM28vC&#10;7rkxxZRXIzypzgBttdf8evCfgrwJ8PtETQoJLLxHaXCDTr23dUuJXDBpJJX4Z1GMhhyjbANqkg+g&#10;RfCrwnoPw81Dw3qs93NpVxcNebriRDNDMUCh42VQAQEGOD1YEEEiua8L+BdA0XWrbxLCNV1230mH&#10;y7R9YvVaOAJynlLsGSvO0YwCcjkAhOojWGGnJXS0Ob0/w74j8dfErxhrUKeEtbn0zVJtNhtfELTy&#10;G1hRnCBYY/k2EFsFwcsjNw2SfQfgB4JufCt94rnln8PNFczQ2/2fRLqadLWWEOJEYy5ZW+dSQWJB&#10;PQDFRa98MfD/AIm8RzazZ3Gs6LPq8Pk3yaXdCFLkPgvvUod27jd/C2MkZJJ9J8G+D9G8HaDb6Nod&#10;sIbePlpCMyTOesjtxuY4+gHAwABSk7oz5GnZnlP7TEkt5f8Agvw7c6lLY6Fqc9xLqKRttadIRG4R&#10;flOXOWCLggyFMjgEconhLQfDtvqOuaXcQ6b4p0iwvLyLT7e4SRrZHgYxrKjZZtgcEMfvE8kjArtf&#10;iH4bh8eeOZ7HVLy8tI/DyxS2MllKqSB5RuZixU9DEvA5GM5qbwh8OtD8MjU3gW41G61EMLm61Fln&#10;lkR8EqxwBtJyTxkk85wMd6g6EFTl1s/vVzJu7PHfDfgTWL7wcdWmtvA1/a6jF9ruNQ1O4umn+8XY&#10;vIpARlOQxQjOCGz3XwP4UhufiX4b0W9k0rV49G0eSa9CqZoZvMlmePbuXD8XMTZxgeuRXoH/AApH&#10;w1kwrfa5/ZZuftf9mC8Bt93QDG3P3crnO7Heug8C/D3SfB93d3ljcXt7c3MUUPnXzpI8caDCqjBQ&#10;QuAox/sLj7tZJdwOD8DRaVYfGDx9rWn/AGS00DR7NbedIISgRgqmQrGq9AYJc8cnBGQa5r4dXnjP&#10;wf8ACefXtGHhyTRXlkvGS8eQT7gwiIHKp/ACBncc4GSQK9j0/wCH+l2B8V+TcX5PiXzDdb3U7N+/&#10;Jj+UYH7w9c9BnpXNSfBDRJtNh02XXvE8mnQvvjtHvUaJG56J5eAfmbkf3j6miwHPaJbQ/Ez4ryXX&#10;iJ430zTtOtLy00mWUYDTwxOfk2jeoZjuJxk+WDleKi+JGmeEdC+G/iy/8K3sLx67dW0HkW0qyW6T&#10;RyCQogUfJ8u9iCcDgDAIB7bWPhHoF/evdWl7rOmb7NNPlSwvNiywqgUI+4MSNoQEcA7QSCc5saj8&#10;KvDt54MsvDMa3VpYW9wLoPbsolmlCshZ2KkEnJz0xhQMAAAsBwvwc0kXXjHU4PGEkd3r/hyCKws7&#10;eW3jEcdujZSaPIDMQQMOQMB15JcAL8IfDGkeJ/DuseLfG01rq17qDyrO9zKCLWJRzu4AifHIIOVT&#10;Zt2jNepWPg+wsvHWo+LIp7ptRvoRbyIzqYQoCDKgAMD+6X+I9/auW1H4MeHbufUGtb3WdNs79lae&#10;xsrlY7YkcjKFTkA5YDOAScY4p2A8Z0qS71nw9ovhnRdR8vR77XrxYINVmMcckUawPFFKycjJdvlT&#10;ALvkc4I7mP4darD4r8LSXdv4G0uW2uoZYksJriOe5ihO51CvkSHbyzYLfdy2K9K8RfDnw5rvhiy0&#10;KWyNpaWf/Hm9sQskHTdtY5zux82c7up5ANReE/hxo/h7XZ9b+06jq2rTIEF5qc4nkjGMEqQo5I+X&#10;J5ABAOCQVYDtRyc8n3Pp/nHpRR3zRVAFFFFABRRRQAUUUUAFFFFABRRRQAUUUUAFFFFCFp1D60y5&#10;ngs7Sa7vCRbQrvfAyW9FHqScVT1zVINF0m4v7xj5UI5A6ueyj6nA/GvFPC+t654g8dWMjXEkwa5W&#10;d4GYmJEU5+70wB0PrjvXLXxEYSVNatntZdlNTFUp4mT5YR1u+tjttB+HsdlrcOr3VyUk3NOLJFGI&#10;WYkhS2eduRnjk/jXfd/btRkk5JJzk5PU9KK9Ohh4UVaB5GOzCvjqnPWle2i9AooorY4gooopgFFF&#10;FAHozE4IxSp90Ec59KwEtr3XB/xMY3sbEdbQMPMkPfewONvsOo6+lO/s+70tg2huslsPvWMrHaB/&#10;0zbnb9Dx9K8m53OC2vqbx45pGPHFYv8Abk2draNqgbviNCPz3YNL/aWqSNiDRJgOzTzon5gZP6UO&#10;QezkbPIHuaydS1XZcmy0+MXV+RnywcLGPV27D26n0qKVNdu0Ecj2VjGxwzws0kgH+ySAAfwNaGm2&#10;EGn23kWq7Ix1BOSxPVmPcn1ovcOVR13Kum6Z5NwLzUJPtV+RgvjCIP7qL0A9+p7ntWmjMWLEHnhR&#10;6U75RgAflTjwcDJ/pRYlyuNXBckdhg0rAbeSfrS9eOgHXFQTFsrGhIdzz32j1piKmpSzR2GoXNrt&#10;86OJxFu5G4DOfcZ/lXnEVmv2Kz0iNzeSatN9pkd1XKx5BY8cDn5fX5j6V6VqNyLG0HlRPK5PlRRo&#10;wyzEZ78cAEnJ7VgaJ/wj1hIl3AI7a7lVN4YHcDIpcAjkDjJ46c1LjdnRRq+zTN9XubdQHiDxqMZj&#10;/wAKmhvIpSEjOGP97iqtxrenW7Isl0qlgCAFYkg4xwB/tL+YqB9U0q7DbbpAUQyFwCMAAE8kdcHp&#10;19qpGDd9TZUAcY+tGcHjGTWRHq1tFdNaXV3AJQWwd3QLnJPYYwfyNOg13TJovMjvIzFjLSEMFXnb&#10;gkjAOegNAjU6jAxXO3YOneJIplBEV8mGwDgSoPT1KZ/74Fac2qWiQO6zIxAACn5csV3AE9s5H51R&#10;ezm1m5gmu5BFZwuHFvGeTIpIO5/QH+7jPcmk0XB6u5efU4o5ZAIZTFHIInm42hjgeuepHbvV4gdM&#10;k8+tczdsltcW5lYRAMAIyrETOMZOM4X5cHJ7mumUHPbHXNVYyFJAG2qtzC24TQYE69R/e9qtAck9&#10;6X+IZpFENpMs6kj5WX7ynqDUyEHJJqneRFXa4g4cDLL/AHhU1nKlxbo6fdbkg9vagCbJIOM47Vma&#10;7rVjoWnS3+rXCW1mn3nc5yT0A7k+1aRyxxjCjtXhP7UF5KlvoFkjEQSNLK6erKECn/x5vzrKvU9l&#10;Tcj0MqwX17Fww7dk9/S1yh4X0rRtbu5/EYijlup7qWYKrELESxIBXs2CP5+ldksaJ91FH0FcR8IL&#10;XyfC7zk/NcXDMPoAF/oa7mpw38NStuedxA5Rx06Lm5KDsr9LdBAO/eloHFFbnii1BNbrIQ6t5cnq&#10;O9TUUAVfPmi4uY8r/fj5/OpIJFldzGwbPp2/CpugJ9qrfZEkG5MxyHkMvBzQNJXR5Pouu+NPiHea&#10;pqHhfU4dB0S3zBaJLbxzPcSgZG/IJXIIyRkDKgBuWql4w+IPiLRdF0XQ9Ue00rxJd25nu7+ZBLFD&#10;GHdVKrGJAXfZzgYGeAM/I3w1YfE/QfDQ8OaTp1oiLcnydTa4hZYoi2ThD8xG7ccspYBiNoOMb/iX&#10;SPGGm+KNG8SaLHb6xeQ2KadfwPsi+0KGLtICThctzx0IHDDIpHZ7qetjD8AeOtSm8eWOhp4ksvEW&#10;l3pk/ffYHtpYSkTN02qPmI/2+F/hzUHhzXfG3iXwZr3idPFSWCWL3DCyTTYnGI4xIFDNyB82OdxG&#10;OSa27vU/iPd2WsXE+lJB9oiksrTTbadEkh3BiLkzHOWThdqlckkgLjl83h3VrH4Fjw1p6zvrDQAM&#10;iERf6yYPKm4ttICsynnDAe9ArwWqsc6PiNrmneGPAeoanquY9Vvpn1GdrdCVhilVCihVxt2kk4Bb&#10;PQ9q9M074ieGNTsdUudL1IXn9nWzXc8SRskhjUEkqJAu7pjPQZXPWvPrvS/FWneJPBOqWGizalBo&#10;2jR20tq12kSpMY3RwCSegK8gHOAM1Jpmg+Ktc8SeLdW1rSrfTW1PSJtNt41dGOXwE3sn3sBfmdue&#10;RgAcBg403qSaPffEfxjot/4j0bVrXTLaRidP00QRSeaqkqwMjjKnIwN3U5+4MU/xj8SNV8K+LvDU&#10;GuRmCyfTVudRtbWNHdpnV12gsfuq6jGGHfJPFGhQfFEaPoWgR2UOjR2gEdxqkskE5MSjCqI+RwuF&#10;xyWIGWXk07xH4I1vWPGvjG5vLeW50260Y29g5uVAaUCJ0QLuBUeYrHBAXIOevKBct9bFXUvGHjHQ&#10;tAs/7RkEniPxHJssbFreOJNN+bHJzlmIePAf7v8AETyDeOreOPCmveHzrepQa7pepzR2MoFulv5M&#10;8h42kAFgMZB6EZBCnBqsfCfjCDwl4N1DT47YeJtB82JrKVoissTnYF3hgnEYUHnOCTuDDm8nh3xR&#10;4z8c6XrHiqxXRNK0dlntLRJo5pJZcgnLr2yq5yBgYAGSWpjtDyschdfFbUNb1G+uLXxVaeGbGNSl&#10;rayWLXMszDlWdhEwUNk5wcrj7rdT6L8Itdu/Fnhy6u9XnguZra8e0E1uGRJlVEIfacEFixPQfQYr&#10;nPD1t8QfBWlXPh/SdHstZs4JSdPvJJ0jVUZtzBoywY5JPcYJPLDFeleHodTg0S0h12+W/wBSVMzT&#10;ogQMSSeFAHAGBnAzjoMmpbM6soctoo2EijjHyIo/CnUyE5XB61IOtUjlIvvTey1JzUdvyhPqf6Cp&#10;aBiUtBxkc0UAUdck8nRb+T+5byN/46a6b4U2/kfD3RlIILRs+P8Aedj/AFri/G8oh8Kak2ePL2k/&#10;7xA/rXpfhKA2vhXR4CPmjs4VP12DP6ioqbHRgFeu32X5/wDDGt9KOg60gz2FG04yawPbGsu9Cp6G&#10;qzWzhvlIb61bHoKD1xScVITVzE1zZaacXmkkWYtsgSOXYZJDwoz9T9PXiql4ZnvYLS2vnN+IN1xI&#10;JPkA2FV+UcAs3IIGeDW3fx2dwoS8ghuVB3BXQOAcY6Goo9N0yRldbC0LIAFJhXIA6Y47ZqVbYuMo&#10;o5qO5kjjj055XiWESiWdbhnEkgjVlIducHcTj1GOlbFjc3kmsaaLmVlE+ntLJBtwBIDHknv/ABEV&#10;rfY7fyli+zw+UDkJsG0H1x0qbYm8SFFLqCobHIB7Z/CqsU5pjJ4g4HJ3VXa3kU5ABH61czkUds96&#10;TgmZONzNIKn5gc0Hk47dxwK0tm4fMBUElsrEkZB/Ss3TsS49jlPiH8T9K8A6TBNqSPcXU2EtrODO&#10;+Ygc4zwAOMnPcdTxXmEf7RGvS7nXwbbRA9Fk1E7vx/divM/H+ov4g+LHiW6umLLp050+3U9EWMlT&#10;j6sGP/Aqo1hiMbOi+SO59zw9wnSx2HWJxTet7JHufgv9oGPV/E1po/iHRE0V7ptkM5uvNjZj91d2&#10;0YJ6c8V7eJ9pxgevX86+D9atlutNnV/vKpZT3BA4r6z+C2v3Hif4X+H9TvXL3TwNDKzcl2jcxlz7&#10;nbn8a6cNinXjfqjxeIMkjlNdQi7xkrq+528moMkhXyhge9M/tPPWJf8AvqobtCVDjjHWqnPY0OrN&#10;M+fcbaGtBfiV9pQKcf3qkNx32jPYmsZSVYEda0I3EgyOnpVxqyY4pPc5zxZ4o1vw4hvDosN9paf6&#10;2SCcrJGueWKFTx9Cfw610Wl6zbarp8F7YuJbeZdyOOOPcHkH26jBzinOoIKsBhhg56H2NeXahBc/&#10;DXWjqGnRySeFLyTNzbqN32Vz/Evsf/rHsa2UmzkqOVCXPLWP5efoesi6J4280v2g/wB0Vn2l3BeW&#10;cV1aSpLBKgeN1OQ4PTBrHg1e8GqJYX9vCjS273KNA5YKFYAq2QOeePoazdRrc7YQU9YnUfaOvyDB&#10;/Wj7QAPu/rXKeEdR1HUbC3u7+C1gWeISeTGX3oT2Oe3FdI3DY79vemqjYOCT1JJrwRjJTk9qy7iY&#10;yzFyMZ7elLPuMjlweDx6CoxxyRmsKk5Mi3YTGeTVy2iYEOxx7VFaoGwzkYHv1qys8UiF0kRk6ZUj&#10;GfSnGPUqKJDzSfSq5ul6Rq0h9Fpu67bkKkQ9zk1oWW8c0xnRTgso/GqN1GU2edcklztAJAyeuB/h&#10;WZNd26RxyRxNcLICRg8k9uPc8fWldk3saF+USYTRuu7GGUc5FICrY+Yc9ulUlM5dGSJI4QckOfvj&#10;AIIP4n8R2pLW3cGYudwYgjnIHXJ/UcfrUSSerIlqaun4M0/GW4J79qvY4yetZtraja22V1PHI71P&#10;5Vwh+SdWx0DCqjsaJFoDPelz6VV33S/eiVx/snFJ9sCn95FIv4Zqhlon2qtqFr9qtZolOx5EKbsd&#10;MjBpwuoW/wCWmD6Hiq2rarb2FqZZGDDH/AR9TQ9gs3okZ39kC1unlMypAZA5Z3dmQAKBgknJwpH4&#10;0ywsPtCXcZvkmWZw0hSRt8eGGcYwRkZ+nbPUZckR1Hzb/wAR3stna4BgtVm8pgn95gD1J/LjpzVD&#10;w5ZLeeIFutFtks9Lt3QeehYGUDOVIJw3J64/Go5tbHSsOuVuT2OqOiSZtozNGsMSBMgkOCA3TtyS&#10;CfXFJNoc8zKJbt5EKvlizKQWYkkADng+ore9xnoM/rSj16VZzGEmjXPkMHvmErOshaNjzhNoX6Hv&#10;+FWtIsZbR52leJvM248vPbOSc+pP6VpdT6Af5/pQM5oAOgpRzSAZ607tQAhPOBRSdKU0AFFIKBQA&#10;tFFJnFACngiigepooAhuovNhK9G6qfQ0WsvmwBj97o3sRU1U2PkXm4AiObr6A0AXKKTHNHegANcB&#10;4L/0v4l+Nbz/AJ5GC2H4Lg/+gV6BXn3wk/0g+J9R/wCfrVpiP90YI/8AQjVR2Zx4jWtTj6v8P+Ce&#10;gUHnrS0VPQ7A9fejiikoAXr15+tJxjB6UtH1oAQ4PUZ7+tHJHIDH/PH8qUDGD718+6rb674z+P3i&#10;XQf+Ei8S6boum2MHlf2Rdm3SN2WJgrkAqSd8rc/McYBwvDSuS3Y9zknVllkeRYreNtobP3uP0rnr&#10;jxP58U48PQK8MTbJLyf5IV+ndj7cV8sT3/jGTxTrPgvS9T13UPtmry6TY3d9ezSpHHDIwk4AK5wY&#10;mdwPkUE4AavQNT8O658LvE3geabxVJrNlf38dhcaXqErScuQHljjJwAMjn+FtmSwbFDpt6I1pzpx&#10;1lqz0m206e/uzd3c3nuMYubxCVQ9R5UX0zyfTvWodOsQ6OEe6mUgm5n5Y+gVeij044ryUN4m+KHx&#10;F19pNU1PQvDWhXEljjTJmieaQMVP7zGP4VY5B2gqMZYtWT4qvvG3grw3YeFpdRutX1PVry4WHULR&#10;HuLuK0QRkhUOCZDvc/eO0cBuhWo0UtyauMnPSOh9FaCIRNI0rhZAu1QeBjuRkfr6ZreUqy5VlKn+&#10;6eP8/wCNfJnh6PxlaeKtA/sn/hY80E9xBb6guv6azQGNnHmyAlm8sYA7ZAyd9TeAdL8SeJPhd4o8&#10;Zan4s8XWU9ut5c2622oNDbzeXHvBCBcFd4dTtIHy4ABFU4pmEZWPaPEkX9j+PHv51xZazbQ2yy54&#10;S4iMhCtkcb1kGD6pjqRnRYH+Id+uD1rwvUPEniKL4L+CtEeLWNQ1jxVLcT3N1KJL28jhilVg8ETn&#10;JJi2OpBVQAWHLbxh+GL7xZp3i3QreC68ctNLPFFfW2sWTNGbYzfNKNzMUBUL2+X5sPXZKqpxV91p&#10;9xErRd2fSBGScjJ9B2/z7UHrnIz1zg14b4S+Jdlo3jzx3D4y1ydIlv8AybKJ0kkSNI3lUhFRSF42&#10;Z6Z755Nc1F4q8WSfBWa8W71GbVtY8QC2gnVpBKUZAwEBXGAXjZQFGOWAAI4nmDXqfSwAxjAGTz/n&#10;vQfftxg/54/z615h8VbzUbfXPAXh/SJr9bW+vx9oe3uJhO8MWwMDIrbiuyRmYk/wgk8V5wniXxD4&#10;wuLvW7pvHllaSI8dhD4dtGa3j2n5WaTevmEHcG4B9GAAUK4H0v1xnntyP8/l9aOuc9+vvXA/Bi61&#10;+58MXKeJ/wC0jPb3jwWraja/Z53t1SPYzL3OS2TljnIya76mAd89/Wj+dFFAB/OjvnvRRQAUUUUA&#10;FFFFABRRRQAUUUUAFFFFABRRRQAUUUUAFFH6Vx3xN8S/2BonkwPt1C8BSL1Qd3/Dt7n2NZ1KqpRc&#10;2dODws8XWjQprWT/AKueffFvxP8A2rqo020fdZWjHcVPEknQ/UDp9c+1dt8L/DX9jaN9rukxfXih&#10;mB6xx9Qvse5/D0rgfhf4bOtaub27UmxtW3Nu53ydQv8AU/h617ofp3rny6g6s3iKnyPpeI8bDBYe&#10;OVYZ6Je811CiiivbR8KFFFFMYUUCmTSxwQtLO6xxKCzSMcBQOpOeP1oSbdkIdS/Xj8cf0NZOmtr3&#10;id93hq0t4NNyP+Jnf7gj+piiA3OAP4iVUnoTitdfhm0yK+o+K/ED3JHztazpaxk+0arx+JJ9zVSU&#10;KelSVn23KUJM9GwFGFWmnORkZ78804biOaM59q8g6gYEr1PPvSsApwBmk7UY/OgA59cD0pVHFAGC&#10;aB9wktigA6c0xnVXK5AY9ietOyNox0HeoIY0eLfIoLSc4POAeQKAJZZNi4AJc8BR/Oo4Y2jON26V&#10;up60+OFUOY1Cn16n86coChiTgdSaAMXVtOGpXsUclzdRDymXbDIEA3Agtz1OD+FPHh2ybY85mmmC&#10;bGcyEbuMFiOmccfTjpVnS3a4M106kK52IPVR3rQIJPB5oAyrfQ7G3IKCVn3hy7SEtkEED6ZVeOnA&#10;qC18O2sUVwJJJpBNuGN2AoOB8vvhVGT/AFNbg4PPJ/Okz7HPXoRQBkroFkizbfNYSxGOQyPu3ZJJ&#10;JPXOWJ61lSWelaSk8F6riCd8+W3zidgc52gZJzzwMcdsVv6pqEOnWjTTsxJISONBlpGJ4VR3P6et&#10;Z9jpc1w7X2qOPt7DEaocrbL2VT3P949yPak2XGPWWxmC0h1HUoVsra9WMAebNcB0VQAoG0H7znYv&#10;J6Bfeums7aOytI7eHzNkQONzFm5PUk9Tmks7gljFKMTpx7MPUVaGcdD60IltPYxNctkltrhGLBXT&#10;ccKOSvrkgH8ePyqzoc6z6ZAOjxqFZM5I447D9OKsX8SywNvjD47bckjuPxGRWHoMksesXENxJH5b&#10;42gAuS+Mj5+f4egJBx0GKtbEM6fGDz1PQUjYTqctSlgE3fxHpTVBPJ71JQHkr/Kqmm8G5jHGJDir&#10;U7+TE74HA/KodOTZapuHztliaALB4HFfPP7T8udZ0OLP3IJG/Nh/hX0Md2zPTPavmv8AaZlz4y0+&#10;MnO2y3fm7f4VyY7+Cz6LhVXzKHo/yNr4Ypt8E6f/ALXmH/yI1dTXO/D1Cng3S1/6Zk/mzH+tdH9K&#10;2oq1OPofKZzLmx9d/wB6X5iUUUVqeaFFFFAARkEe1Ni+4B6cU6vPdZ8eahb+N73w14f8OPq13aQr&#10;NMWvUtgM7TxuByMOn4k8YGSFwg5bHeqBFKUOPLf5l9v84qX/ABzXj7fGaGKLW01rR1sLvTn8hLVb&#10;3zpZrjcRsACAbV2nc+eOMBiwFa+k/Eu8HiDStK8UeGrrRf7TAW1mM3nB5CQFRgFG05IBB5UlcgA5&#10;AW6E+x6UDg5HX1oBx0rz7W/iMU8VDw94W0d9f1CNGa58q5WGOAj+EuQVyOhzgAkDknAht/ipaN4V&#10;fUbrTLqDV/tj6fFpGS001yuPkX5c4G5ckqCCcYJ2ghPsZ9j0fPNFeb2fxG1ODVtMtPEng/UNJg1J&#10;oore5Eyyr5kjYRX+VQhwGJUncNv3aoWPxT1fVdK1HWNH8HNdaNZNIJLh9SjiYKgDElCpOdpBwM9S&#10;ATQP2M9j1YcdKO2Oo9+a88tvibAfA1nr13p+281GVodP0y3mM01y4bZj7gx8w5wDgFerELUdn8Rt&#10;Sg1XTLXxJ4Q1DSYNSeKK3ufOEyeZI2EV/lXYcBiVJ3jH3aA9hM9I3HOc80gGcj161y3hPxfH4j8Q&#10;eJNNgs5IV0adYDI7gmZiXB+UcAAoedxzkdO3Mj4uWjeBdQ8SJprhYdQ+wWts8uGuDhWySFIQ7WY4&#10;5Hy4zyKBexltY9IlGG9jTfboOtcz4z8XHw6ug2z2kM+qarcpbJbi4YIhOAz+Z5ZyqsyjoCc5xwaw&#10;bz4i3dzqV7D4T8NXOv2VkG869hn8uNnXG5YyVIcjK4A5JPAIwTDVxKjOWx6XEBtyOtOrmPAvimLx&#10;PpUt0lpcWUsExtriCcYZJlVSwHsN2OcHjoK6JpMnjgU0yGuXRi2/+rI7BuKlFUZLxbWIblJDNgYy&#10;f89act6pZeCIyrHODxgA+nvVCJ5l7imK5FNN/br99irf3SMHHOcDv0P5Ux54iAyk7SOuOBzjNTK/&#10;QDB+IkjSeHDbr/rJ5o4gPctn+gr22JBHGqKMKqgD6V4b4nuIbi80CINmJ9RjZjj+FepP4GvYI9Yt&#10;fsrP5hZFAIfYcMCCQfpwaiq9EduWaznL0X5lu7dt4wSFx2qBJXH8TfjUsIa7hy+1ZEZkOwkjIOCO&#10;fekNs68ghq5pXueo7jBPJ/e/SkeR2HzE1heN/Edr4P8ADF9rmpw3MtpabN6W6gudzqgxkgdWHfpm&#10;sPxL8TPD/hzwhpfiDU2uVh1KKOW1s0RTcyhwGICbsfKGGTuwPXJAMpTewrs7bvmnRuUYFazfDWpN&#10;r2iW2orp2o6eJt3+jX8HlTx4Yr865OM4z9CDWsLeQ9sfX+X40rSBX6FuGQSDd09R6U4cn2qvDCVI&#10;YsMdsd/r+tTngdPwzW0b2L3F+lLSZwMgce/fp+VHQZJOB1OOvH6Uxgc5FB4GfT1oOT9emPf9aMjH&#10;c+4/n3oC9kfIHxf0R/CHxT1R7hGTT9cf7ZbTH7pc/wCsUn1DEnHYMvrWIOR6+4r7A8VeGdJ8WaTJ&#10;pfiCyS7tWIIVsqytnhlYcg+4x1xXiuo/s6wW0hOk+LtStrbgrBPbrMw9gwZe+O1ceJwaqvmTsz7D&#10;I+KXl1H6tVhzRWzR4vrd2IbYwRAyXc48uKNeWYnjpX2B8KvD/wDwi/w80LSC6vJDbh5GU5BdyXfB&#10;7jcxx7YrkPAXwbsvB9+dStLtL3U9uVur2HzGXIwwGGAUc9R83J5r0Dw3bT6VaixupUlOWeNkUquC&#10;c7Rk/lz0xWtCj7GPKtTy87zWWa1Pav3UtEvzNo88dqq3Maow2jBNW8nHTt6VSuX3S/7vGBzxWtS1&#10;jwZaIi5HWky3YkGjkkDqfb/J/wDr0pHTOADxz29a57WIF3PuB3Nx71Hcwx3cElvcIJYJVKSI/IYH&#10;qDTwPm69unp9f8+tA609egpK+jPOPh9KdJ17xFpUUzyaLZ3KLHvPMTPuPGe2QRz9e9dHpqajcyaj&#10;Jc6bNHeXmURmkjMUcKn5UyGJ5BJ6dSfwyvhvGtzf+LLnYHW41OSIA9wpP9Grs7LOk3K29wc28p/d&#10;Sk9Dn7h/pXRJXkZ5fJqil3b/ADKjWeptKsoiFtN5rMrLJvGHbLbsAcABfxAqzJb6oZ3SGVDblvld&#10;piGAyOenopH1zVS91y+m1SWx0ewNy0DBZZmbaiHqQSfr2rM8Q3TWtxEus69JbCUZFrZRH5sdQGwT&#10;+NLmsrnoQoOTsbtvYagk0X2i4MwQg+aXYHA65QD5iRgVStbS/V51ubou8it5bCU/u36ZwBhvp0Hp&#10;Wd4LhuLm/nuALtLB4wpFw7MdwPGN3PPPYdK7aKJI1KooUAY9z+NCd1qTVp8jte5j/ZdUCKkU/wB5&#10;BukZyjZBc5Ax1OV46Vb0+zkETG9Vd5Y4VWOAAAOeOvFX+xz0pScDnAHqaozRS1K6eytmeKMGPbgs&#10;o+6exI9M1WupL9YZHXkiZUKKuCULL8ynrnBP61pMBINoQMp6luaeiBSWzuY9SetNA0c5c29vp+lX&#10;t9rMnl2FrG9xLIuTtjjDEyED5t2305+XjmuLT40fDBCNninbz1GnXOc+x8vj1rsfiiB/wrLxfx/z&#10;B7z3/wCWD18j6ZqUsvwVbTYvhMb5/JlY+KvsrttAlZzJ5iRg/IAV5kwNvzAjKnSMVJamc9z7O8PS&#10;abrul2uraLfR3djdJvinjGcjOCOeRgggg8g5BAINaP8AZi4/1rf98185+DPGF1oX7IEmo+GL/wAn&#10;VdIlNu8ohDeVI96rEYdSpzHMOcH73Yiqnj3xP8TfCfwu8OeMf+Fg/a/7Y+zf6J/YttH5PmwNL9/B&#10;zjbj7oznPtTdKLIPpyGwEefnJz7YqUWoBzuOa8K+NHi3xL4c8YTRv8RdF8K6ZLZ79Os105r24mkA&#10;HM48pvLVnLgOCRhBhSQ1VfAnxa128/Z08U+KtduRLq+nTTWVtdwW6Bi7LGIpGThDteYZwPur0Y5y&#10;1Titg5mj3/7MPX9KPs3H3iK+VdA+InxDWT4W6jqHi/7XZ+KtTa3nsv7Ntk8uOO6SJh5gXLbgx5AX&#10;H61oXfxw1fRG+LMOqavFNe2F+bDw/bGONHjJlnQsMJ84RVRjvBB2gEgty+RD52fS7WMbfewfqoqr&#10;faLb3dq8D5VHUqQB618sf8Lh8dH4C/8ACRDXM6z/AMJL/Z/2j7JB/qPsvmbNuzb97nOM++OK1fEH&#10;x61hfgToGo6fqVtH4wvLx7K6kFn90Q/M7qGHl7ir2+e371toGPlXJEanLdHu1p4EsIZN0jvcP3ec&#10;b3Y+5NdPHZhFVQQMDAwuK+Zo/ix4qt/Dnwd1C/16KGPW9Quo9YnlggRJIY7xEyxK4jCoWBK49SeM&#10;1N4G+M+veMP2iINKsNR2+D7ia4SC18iM+Ykdu5D7ygkG5k34zkZ29BR7OI5Vpz+Jn0r9lH940fZh&#10;/eNfI3hHxt8Z/E3gPxJ4rs/E0S6foyE7TY2m+dl2vIoBQbQkTFyT14VQSTjr/F3xo8V33w48BzeF&#10;7K2tfEXiueW3WRSriJ4plixGsg2/OzDl8hRkcn5w+RE87Por7N/tGj7KP7xrwXwB4z+ImgfGW18D&#10;fEW6stXXVLVri2ubdEQRhUdwylEUkExuhV1ByAQcfe4TXvi74ng8U+PrS6+In9h/2Te3MWlWP9iR&#10;XP2vY8oWLzAnyY2ou5s/ez2NHIg52fWotv8AaNH2b/aNfJlj8cfH1/8ADrQbOxa2n8U6vrM2nQX/&#10;AJUasVQW7Kuwjy9zNcBN2AAq9Nx3D0izu/i14ZsvG0nirUbbUNNtNAmvLHVY4LdNl4kIbaqLglQx&#10;kGXTB8tT8uSpORBzs9rNsMcMapiwusy/6bnd9weUPk/x/GvmLwJ8UfiH8Srrw54c8Nax9g1S3hnu&#10;Nb1Wa2t2V0M3yFIinOxCigDG5n5wBvra1Hxl8V/HPxB8Y6d8Pbqy0zT/AA5I9u0UiwsZ3R3VcNIj&#10;HfIUbA+VFCgEg8sckQ55H0J9gu9kQ+2glT8x8kfP7Hnj8KdHZ3CPKz3CurfcUx42e3B5r50b47+I&#10;B+z/AP8ACQi2tf8AhIP7T/sT7Vgbd/k+Z9o8vGN23jb93d83T5Kh+EnxV8Tap8YNG8O3fi6y8U6P&#10;f2zmSWPTvs3lSrC0hC5jjbIaPAOCCrZwGOFXIh88j6H0uV7jT7aWYgyPGpYgYBOOSB6VZ702GFII&#10;1iiXbGnyqM5wKd3rBmwHmloooAKqzZe5hjzwPmNWqoLMFu5G25wNopCZezyeOaWqwuVxypFOF1H/&#10;ALVLmQuZMW8mFtaTznpFG0h+gGf6VxXwUgMXgC1lb71xNLKf++iv/stbnjm6Ft4I1y4B6WcoB9yp&#10;A/Uio/h1bfZPAuiR4xm2ST/vobv/AGatF8JyNc2Kj5J/jY6KlooqDt6BRSde1MklVDjlm7KtMB4/&#10;GoJLlUbag8x/Re1NaKWZiZH2J2VetTxRJEMIuPfuaAK3lzXHExEaH+EdSK8++FngPU/CXi7x3qmo&#10;TWUttrt99ptVhdmdE3zN8+VABxInQt/I16ZgUdOcdORTTsJq5846N8DvFOi+DbF7DXbWy8W6Tqk2&#10;oWM1s7mB45Y4UdXJQNn910wVIypBDErp2/w+8W654/0/W/iJqFtdHTVV9NsNMaQwxSLsIc7gCoJA&#10;YnksRycKFPvDqcZHtTR+npSlVaZDVj55l+HfxL0u68WDwnqemw2PiC7a5ZZZJo57Yklm8sYKgncE&#10;LjJOEIKnpq638LfEt3onh9tH168j8R+Hnd7S9v2DfaGd/wB5vb5jggDauGG0bG3ZzXuPX6UGp9sx&#10;WPBvEXg34w+IpLp7/XtDjikiltl062klWzaKWJopGbA3Mw+V1D7hlicrjab/AIg+H+pWHwIHgu2u&#10;7OJlghMl1eXKpCsgmM0nz4B2luFyowMZPWvVfFOo/wBk+HdTvwQHt4HdSRn58fKPzx+dcT4Y8Dxa&#10;5p9jrHi28vdUu7iMTLDNKfLjVuQMDBzgjjpVqba5mc9WtKMvZwV3+h5j4gja80LwPZ+HL+8XxR4Z&#10;j2LNpsfmQnKRxyLkqN24Rg55BBZSDnjqtL+G3inV9Xute1zWoLW7khWSzW3y7iU4P7w4AUKPlCqT&#10;nPXA59ZtNAsLNwtnBHBbDkQxoFXP4VrEDBBxRKsl8Jn9WlU96s79ktLf8E+cPB3h5/D/AIW8UeB7&#10;g/ZdT1AXDWon4jYSQqi4YA7hlSeB0981Ul+FviCLwt4GhsL3Sv7X8OXU0+JjIbeUvN5gwwUNxtAI&#10;wOp5GBn33xX4X03xPZrDqcRLRnMcyHbJH64ODwccggg/gK4S90/xX4SJIB8Q6So+8Mi5jX365x+P&#10;A/hrenVjLSRLlUw+kldd/wDNfqcbo/gXxdJ8TdJ8WeJtV0u6NtFLG8dsGTylYTBUj+T5lHmA5Y56&#10;9cAmvp3gf4g+FLXUNJ8Ha/pR0aSXzLN78O1xbAncVUBGTBOQeCDywCkmvRdB8U6TrWEtblY7g9be&#10;bCOMdceuP9nPrmt0dvXrn/P/ANat3G2pvTqQqK8XcyvC2lS6JoFnp1xqN1qc0CbZLu6ffJIxJJJJ&#10;JwOeBk4AAycZrVox09uB7UUehYUUUUAFFFFABRRRQAUUUUAFFFFABRRRQAUUUUAFFFFABRRRz2GT&#10;QHqGM8DJzxwM14l4/wBB13V/H15DDbyXCgpGkkYLRwqVHDMBhcEnIPOc+tdZ8TvGGp+G7uwg0oRo&#10;0oMhlkTdnBwAB2Pr9RXQeC7n7Z4WsLpkZZZ1M07N1eUsdzH8uB6YrllCGLn7F9D6LBTr5NQWYJJ8&#10;+i8iz4d0iDQ9It7C1+7GvzNjl2PJY/X+VaVI5CrliFUAkk8cf59elYa+Jba8uDbaBb3WuXQO1l0+&#10;PzI0J6bpSRGv4tmvZo0XypQWi+4+Wq1ZV5upUd5N3fqbtHY47darWnhXxfq2Hv8AULLw/BkN5NrG&#10;LycjuGdgEX8Fb61qQfCzQX51qbVNbbdvH9oXjsg+kabUx7baqUqMPil92v8AkvxJUJM5nUfFeg6d&#10;KYbnVLbz9wXyY28yXPpsXLfpTotR1rUC40Xwpq04VgvmXgWyjIPceYQ5H0SvUdI0bTNHhMOj6fZW&#10;MROWW2hWME++0Cr/AE6D8RWLxlJfBC/q/wBFb8y1S7nmEPhPxnf7/tmpaNo8f8ItYXu5B/wJ9i/+&#10;OmtWx+Gmm/a47jW9Q1HWpFwfKvZFEBI5z5SKqnnnDZ7V3Xr6UyaUQxbievQetZTx1Zq0XZeS/Xcv&#10;kUdR4UcBcECkNxGny7hWW88khOWKg9hTNyivNdbsJz7GxjA60ZyD/OlOMZAzSH3rc0EyOh5px6jP&#10;FIByaOM+poANw5yaQknjHFKoOMsAKCQDgUAR3PMEqJ94qeaIsOilSCDyfY+lS5CqxPJqELxviAGc&#10;ZU96AJ3IxgHJrP1iUrClvH/rZyFwOw71O91Gis0oMewZYN/T1qtYxSTzfa5xtd+EU/wp2/OgC7DG&#10;IoljQZVAFFPx8rEnBqve39tYQ+ZeTxwRkgBnOMn0qoPEOkN01K0z7yAUmyuWW6JtZvPsOmXFwgy6&#10;LhAf4nPCj8yKzrfRJjAn2jVtT+0EAyFJgq7u+BjpmmT3EWuava29pIktjakXE8inIL/wJ/7MfoPW&#10;uh45C9jStcpvkVjLs9EtLe4W5dp7mdRhJJ5C5XPXA6D8BWrgBuF/OjIyD3FJzySc8VRDk29StqEJ&#10;eIyQ58+MZXHc+lS204uYlkToRgj0I6iqEk8u4EvtAPQUaU5E88fIDHzAPrUKabsTzXNJxnK4BGOc&#10;965rVv8AQZIpv36xRS7nVFwh/usw4wO24n+EcHpXTD5cc96zNWspJ4nEAKsy9UVM5ByD8wxntz61&#10;qgki/HNHJAsyOjxkbgyHKnPOQe4oW6gkwEmjJ7Ddg1naXaTrAn25lZwoTy1ZigAJwfm5J9e2a0DH&#10;GVYuqEAddo4qWBUvP9Lu1s0b92vzSn27CtBCoXC/dFZdgrxo0m3MTnJ7soHH41poVMe5WG3HFAxQ&#10;R1Ga+Zf2kYZj46tZWjbyns0SNsZDYdyQPf5hx9K+mv8AlmAB1rgPiqwku/DcDxI6yXbnLLk8IT/P&#10;H5VhiaXtKbjc9PKce8vxHt1Hmsnpexy/hCB7bwtpccqlZBboWB4IJGf61rChm+Y5I64peMcVtGPK&#10;kj5fEVvb1p1X9p3+8SiiimYhSmkooAUZyMda8m+GzjVPiZ8QtUuIkF1bSpZxNGWAWNWdcY55PkIS&#10;fUH1xXrFNmAMTcDB6jHWg0hPkR8saLIqyWPj/UdIkvIY9duJdQNsxAj3LE0JCk9FdnIzwThSeRXo&#10;Ooa/N8R/HehWXhVGn0TSLyLULu7lUpGxU5RQGXdnAdQOCxJ4AXdXtCgY4AHf05qnNM8EDyxhSoPI&#10;PBb/AGR70Grr31tdnimieNtK8Da78QF1SznGrTalJNbph83aMzFF6FUUBt27PIk4BwAbfxUlk1PT&#10;fB3iTxV4XuhpULT/ANo2KTHfAsu0RksNpBwobBxg4RsZr16a8khlZHSNmwNpX+EkhQGz9c/gaZJq&#10;L7ZVCJ5kIdpOuML1x+dIftNbpfieA3mr/DjStSF34Y8OzTGy3SxanNLciCO5EbSQLsLEtudCMNt6&#10;E8gE10en203hX9my7nS3WO8voTJLvYtuE7iMPweD5TLgcdORkEV7Cs7C8eJUIUIJAxI+YEkf0qws&#10;g43DB9aLilXex4F4t0iy0/wR8N7+/wBHnvvDlnbFtRjikYFWuEjbdncG++WYchcgLldwzpeDLHwD&#10;q/ja0i8HeGLm4isWFzNqrXM8cVsygNGQrNlyXBGCB0JAIBNe3ArjIximtKB93ORyMUXF9YVrPc+d&#10;vBulSa14N8Y+MRrGsaXqRnurho9OufJikZU81Qwxkjc7fxfl1OUy2ln8MPAcN7a40W91aS61Sb94&#10;SCkhjAyPu5iDcAZOzI5Bz9MFic54z6UA46cD0HT8qm4PE+R4lceJbDxz8XvCMMFtN/ZNp581vNNG&#10;0ZmdQ2JF55QNCmAcHKsCO1cnoUXgXRdMurDx3oF4niGxl2OiSyk3IZsgrtYIMKRz0IAKls8fTA65&#10;56YzU0ajaMDHbjjFC1YLEeVjkvhzpdvpfha3Ftor6GbpjcyWTztMUZuASzcglVU44x0IBBrp+2PW&#10;rEnKEduuBVcnjuKGrHNN3ZVnvLaDf5hUzZyAckAbuPpVu3hheEOEGJFAwCcY9qyJ1DXl+m0GN4x5&#10;h9AO9XtGacabArIPlXaGPcetNO7NpQSjcti2hA2iPjOep/z3NOMERIJXp2ycevT8aN0g+8mR/s0e&#10;cncEH3qjK1zn7i3jn+IHhi0C4RWlmPuAuef++a9Qa0tXfzGto9zA9yMZznjPBwTz7151om28+K8G&#10;xhi109nz/tEkfyYV6Xn261y4htM7ctXuyl3ZasFjjtxHCgRVJOBk9SSeT7k1Z+nWqNu5SXHQGrx9&#10;sfj0qYu56q1PHf2qry9j+GEem6db/aJtX1K3sfLVC8jdZQEAPLF40HQ8E8HII5n4SWs3iD4nXtp8&#10;SVK+JfDkKPpehRQotjYQHaQ8QQlSy741GSSBtOXIBj9D+JXgK88W+M/AmqwXdvbWeg3j3dyJctI+&#10;GidVVRwcmLBJIwDnBxgr408EahqPxP8AB/i7Q/sCXGm+Zb35vHl3SW7cARqoI3BZJiDkDJGSw4Gq&#10;atYTOKtv+Eo+K3xK1+Jtb1bw54T8O3MmnqNJmeKa8lUlSfMxgnKhiDnYGRQuWLnm5fFXivw78PPi&#10;loVz4nGp3nhya0httXicvOVuJdsilySdyjI6lkYsA3yrjt7nwD4+8OeLPEd78Pdd0oaZrzvdS22r&#10;7yba5kYlpIwqEEjPBPBBAYNtBrk5vgBrslhZ6ZPqen3VpfXkGoa9fSTzC8lmUyh0iyrJtCSthmG5&#10;nJLcYUO6FqjL+I+geJ/DHwz8La1Y+LPHkniHVZrW2msZtSlyJZYWdo1QANuDqFAJJ6jBNHjbxB4n&#10;s/2i9M0ix1fWU8PWOpaVp5hS5l8rbIsbbZTn52fMpy5ZmAOeBXrvxU8C6n4t8YeA9V06azittBvz&#10;dXSzuyvIvmQthAAQTiNvvEdq818V/AvxLqy+Mmg1DREGr68mqQM80g2RL9p4fEZw379Omeh59aTQ&#10;amPrvj/xB4p/aA0NPDd7qq+G49Vh0+NbKWQQ3iwyK88jBGKOMMWJ6eXsJHWszx38RkvPH3iBtS8d&#10;a6mnojQaWnhN2WGMh3CmbzGj8wjG5ipYNv8AlcBQK9G8FfBq68KePPBes2txpws9I05odQwx86a6&#10;dZ97LhAGXMqqNxDbUA5I5yrb4WfEHS/BV/4LsfEPh228PzSzyfaYYpUu7hSvEcmEwFZggbksFyNz&#10;qApLoNbF0+LteH7I4186rP8A20YPs/23I83b9r8j7397y+N/3u+c81ieDvFPibxTBLreo3OrafY+&#10;BdLX7Vp8ep+XPqF7AN7Ncgpv2OsRVlfPOdpPz10vif4T61rnwX8NeD9KXTLG7024SaZnuZXikIWU&#10;MyuU3ZZpN23AAyQDgDO5Z/DG7HxI8b6g9zBB4V8S6abN7WykZZTKyIrSlSmzd/rjuy3Lk85NK6Cz&#10;ucVoPhjxx438E6l4y1nx3qnh+7v42urG0hupbWztoVzgyr2RlAIYdFIclyxFc3qXxG8WeKfDXhTS&#10;bNdWS9vrKS/1LUNCszcXe1LiWFdkasmzLRKXIZcl+No+VuzPw1+KX/CHnwUfFWi/8I35vlfbB532&#10;z7H08rG3Gzb/AAbv9jfs4q7q/wAK9T0S+8Oal8M9VjsbzSLb7BJBqUjNDcwF2lbeVUkku7ErgDkF&#10;dhUZXMloJ6HBeAPH2v6VpPj7xbp+p6lq3hzT4Yre0stf1EXNyJ3lRI5XAAKqAzkgbQ2doLFSy9hp&#10;3w3+Ieo+ErPXj481m38YzzJfCzuZ5EtIlY7vKaLadr88jbsGDHtx81T2fwo8U6t4S8dW3ivX7C48&#10;QeJBaFZooj5Y+zHMecKnXAXhOAM/MTtrX8PeC/iTd+IfD03i7xXbQ6Ro8SL5Gi3M++/kTGDcM4G/&#10;dgbicjAICruLUcyewJHn/wAQPid4n8PfF3xMlmbmey+xw6TZrJOsVpY3M0SvHKxceWWDLKRvxkBv&#10;mCritnxi3i7wh4d8M+DNF1bUNS8SeJpnW41O7unuGtSEiEvktt3LEMlt2CUUOepBC678FtaubH4j&#10;Fp9Hlk1/UY7zT2LOfI2zu5LfISrbJNo25+8RnB56Pxj4A1/W/DvhC50rX/svjLw/Enl3jyM8c7sq&#10;LMWYqWJJQnJB3ZIZfm4ltNpCaZzWrad4g+GnjHwTPD411DW7bVruHTLyx1W4aVnZ2G+WJCTtUZGD&#10;nKnaMsHIrj4PFHijx1Pe+ILz/hYtjYyq8enQeF7F3tY1U4Vnl3r5hDbwwwCT0YDCr6po3w08R674&#10;+tPE/wATNS0+4TStj6bpulPKII5AQS53AEcqpxkljgE7VCmhpHw7+J/guy1PRPAviTRm0GSbzLGX&#10;Uw5ubQE7mVR5bJycg5BB5YBCxpxStdgos6L4FyeJ7vwheL4sTVWuLa+e3tX1O0+zXD2yxpsZl6kn&#10;LZYlucjccV6L5LhSSpUDkknpVXwfo03h/wANWGl3Oq3mr3ECnzL68ctJOxJYsSSTjJwAScKAMnrU&#10;3ie4Nt4a1adTtaK0lcH0whNZ8ilLQJ+7Fy7HI/BOLf4QkvHHN1dyzfyX/wBlrvLmGO5heOVcq355&#10;7Y965b4TW5t/h5oqHvG8nT+87MP0NdaMdMVbSuRg4uFCHocEmnX1lPNpasfImkMsc0JVZJc8kMzE&#10;8/hWtpHh9oLuC4lhRDGGDGRzNK+ezMQAOcHj0rfvrSO8h8uTKkHcrr1U+oqvp12/mmzvdq3cYyGH&#10;AlX+8P6io5DveIbRoKMYHag9eaXvxSUzECQBnjHcmmBd+WfBBPA9qR8PJsxwBk1KeTQAcYwAKTFB&#10;4ooAyPGOkza74R1zSbR40uL+wuLWNpCQoZ42UE45xk14foXww+NugeGE8PaN4y8P2ekxpJGkURId&#10;A5Zm2yG33g5ZiCDkdiMCvogHbyOtSee/HIrSE7IznFtnzmvwR8cWPwiHgrS9Y8PgX9/JfaoZfNAw&#10;PKEUcbbCSMxbmO1TnaBkZ3dn8V/hXqnib4SeGvCOiX1n9p0h7bdcXe+JZFhgeIkBQ5BJYHH15PFe&#10;s+c/bFNN1t4ytU6iJ5GeFfEb4OeJ9U+KWp+LPDk/he4g1C2WJ7fXLXzRCwiWMFVMbqSNiuG45ypB&#10;XIbzu9+Hfj7w5oul/CoX/hv7N4rvJ70TIZWbMEUbsjuU+Vf3cZG1SSV5IGQfrR9RwcIAfwqI6hNn&#10;jaBU+3iJpo+YPiR4N8e+EvB/hfXNTHg4ad4GeKS1isBcB5naaIbpAQAxZ1VmIKk5c9TXdeDvghfW&#10;Hxt1Xxl4gm06505ry6v7GCJ2dxK8pMZkVo8DarFvlbIdVIzivZPt02f4c+uKFv5+20fQUvbxFY+e&#10;z8AvFB+DH/CJfb9F/tL/AISD+1fM86XyvK+z+Vtz5e7dnnGMY71rXvwEvpfiR4x1+2v7YWep2V/9&#10;gR5m8xbq6hZGMoEeBGDLLjaS2AvXnPt326bnlMem2j7dMc52c+1Ht4hY+evFHwD8U6r8OPA/h+2v&#10;9FW80P7cbmR5pRG/nTB02ER5OADnIHPrXc23wkm0n4seC9d0R7CLw74f0k6c8MjEXEjbZwXwqBCW&#10;MwZiSCTuOK9MN/OTwU/KnxXszSKp24+lP28bgkfIHwV8G+OPFHwv1+38Ja/ZWmk6ldPZX1nePIm0&#10;qsL+ZGyBuXVmjYEAFeDu42+u+MfgTPc/Dzwno/hjXZbfW/DTvLa3c5MSSPLIskjEoC0ZDAMhGcY2&#10;nJO4eu6Lpem6Fatb6Jptjp1u7mRorOBYULEAFsKAM4AGfYVoGdvbNV7RFcjPF/h38KvF0XxNTxt8&#10;R/EVvqepWkBitI7Mkr8yNGdwKIFVVZiFQcs5Ykc7s+0+GnxG0PX/AB/ceHrnwa9j4quZpJF1EzSv&#10;HGzSlfk8vZnEpyGDqeOCMg+6yTSMPkIX/gORVV7u+i/hV19VXpR7RC5WfPUX7OWtQ/DnS7O31+3t&#10;/FWn6nLqNvJEzpAnmCFSN4XeGAgRw4AwcjB4Ydho/gD4jXy+MJvGXiewu5NV0OTTLWxtp5jarM8S&#10;p5zIygRn5ATsU5MjkBeAfWbW9klGS659McirDzPjnbj0NCqIORnzxF8EfFmk6d8PrzQL7RYPEvhs&#10;3AuriS6uFhnjNw0scY2pkriSVW4XIcjJGMW/EPwe8daZ438Sav8ADfxVbadZ6/vkvI7p2SRXkZmY&#10;LtjYcFiVcbWUMQD1Le9NJJuLB2HGNuBgGhpmXBL7FHOMgDH5Ue1SHyM8Kl/Z+lf4K2/hGHXI01UX&#10;/wDa8szxFoHuPJaMRLjBVOV+fDHgnbyFHVfDvw/8VbDxBYv4v8U6RcaBaWwhazs0Mslw6xBFZ5JI&#10;w+ScyM24ktxjDcdxeeItNtJFiutWt4pj/A0iBiPpT7LXbO/mkhtb1XlUZ25XIHril7aD0uW8PVSu&#10;1p6EsmoWq3BhadBLk5X6Z/wP5UxdRs3MQW5j3Sg7M8Zx14/A/lVQaJC0sxlmlkV/4Sw4PzEMT3OW&#10;JHbpxxStodnJL5zmVpSCGckbicEZJxkHk8dPasmUi4moWjjKzx8gtjPIHPb04P5Ukeo2cjxBbiMt&#10;MSEXPXHX/PtUT6VbuzO5kaYx+UZcgMV7ZwMfSnW2mQW939oVnaZl2uzhTuOc5zjIP04oGXXbYpJH&#10;IGayo8FSxz8xzV+9crAQPvOcU8RqI0QgEKMVMo3E1coHmjp9KuNao3IJFEcCKTnLY9az9myOR6nG&#10;fFqf7N8ONQXkPM0cY/GRT/IGuu0i3+x6RY2uMeRBHHj0woFcT8akE/h7SrUk/wCkarDGRnqCr5/m&#10;K9BZgoJYgc55rotaJzUtcTN9kv1AZ9KbLIsQyxH0NRmZ5eIRhR1c0scKqctlm9WqWdq2G5lmzjMc&#10;fqepp8cSxj5Rz3NSYGc0D3oAUcUlLRQAlL9aKMUAFQkYOKmqN/vVEiZDaD0oo6Ng81mI4P4vO1zp&#10;Gm6JC373Vr2ODHqgOSfwOz867mKNIYkjjUKiDaqjoAOlcJdn+1/jBZw/eg0WyMzDsJH6fjhlP4V3&#10;w4rSdlFI46Hv1J1Pkvl/wQpOKWkxWZ12sGBS9OmB+lHSkzmgXSxyXi/wDoviUSSzQ/Zb48/aoFw2&#10;f9odGPv1965E+HfG/ho/6JPHr9igH7tyVlUf8C5H5t9K9bI49acrYGOg9q6KeIqR0voc08JCTvF8&#10;r8jyWy8aWDTC21aO40q8HDRXSFQD/vY6e5A+ldNFKk0YkikR0b7rKwIP0I4NdXqmmWGq2/k6naW9&#10;1Ce0yBsfTPT8K4TUPhs+nzPdeDNSl06Yn5rSdi8D+3IJH47vauiNa+5DVelq/eXluadFcpJ4lvdE&#10;nW18X6ZLYSE7VuYVLwP9CM/pk+wrS0vxPo2q3JtrG/jknxkRkFCfYbgM/Qc1rdPYccTTlo3Y2aKO&#10;/wDkYopm4UUUUAFFFFABRRRQAUUUUAFFFFABRRRQAfTmqGqavp+kRRyapeRWscjbVaT+L6D/AD1q&#10;5JIscbO7BUUFixOAAO59q+dPHfiI+JNde4UkWUWYrdScfJn7x9Cev0x6Vy4mv7JJLVvY9vJMoeY1&#10;W5u0I6t/oe1SWdj4rP8AaGoW0dzpw/cafFJwNqt80n1YjHPYVLc6rDbXKaRo9pLqGpKg8uxtB/q1&#10;wMFycLGvTlse2Tiqfw98G63f6BY21xcz6PoqJnKDbeXe4lmIJ/1MeWwP4yBn5M16z4f0LTPD2niz&#10;0azitLfOSEHLt3Zm6s3uSTXpUvZYaKlJXm9129X/AJHlY2cqlV04ybhF+6vL/gnG6X4Cm1NkuPGl&#10;ylwmdy6Vaki2XByPMP3pj0+9tX/Z7139pbQWdvHBaQxwQRgKkcShVUDoAB0HtU2KOQRmsKuIqVfi&#10;fy6GCikAwMfKOOlAGc5NLjuaCcHpWIw4A6Zo4CnPX0poOTTiPTrQAYI61nagG8/nlccCtAjIzUF3&#10;CZlBX74/WoqK6sTJXRncDrSZHYZq3DaE4Mp2j0q8saqoChQPpWSpN7maiyq+oWkcc7Pd26rb/wCu&#10;ZpAPK/3uePxqS1uYbyFZrWaOeF/uyRMGU/iK4LT9EmubNrbVYbqGOOxkt7xkjJaSQzBwUIzvOFJy&#10;Acbsdciuu8OPeyafuv1YN5riIugRmiz8pYDADEdsfgK3OmUUjWPHFITSnNIBkj2pkC85zSAc49aU&#10;jHU556UDkkngUAL1zn8qa7BF3N8qio5pkhXLtgdh3NVhHJeES3GViH3Y84/OgCOVTqM0ZK4tY23c&#10;8bjUt1KlhA88syLbx8nzTgD2B/TFQalrFpYOIB5lxdkZW2t13SH8P4R7nA96r2enXF5drfaxt3Lg&#10;w2YOUh75J/jf36Dt60r3LUbayItKzqN+dUvY2jyNtnbyjayJ3cg/xN+gwO5rbMEbn5oo8+609lWV&#10;cSAFP501kkj/ANW24dkc/wAjRYHN30HRwRwjCIqknJ2jAzT8nAqOOcbtr/u2P8L8f/rp+WbgdKZD&#10;13FJIU8U3ovJ5JpSc5GQMUhx8pzk9hQBm3iBJycZDdDUCSbLyBueThj/AJ+taF+y7V+Yb88AVmTk&#10;p5J6MrAg+lc6Vp6GXU3lAUDHPFIfpSk84JxzSjAPHPvXQajQvOScD0qvqLFbVlH3n+VcVYXDN1zz&#10;VBpBd3yJFzFByzf7VAF2KPy4kReAAKhkgIcvCQpPUHoT7/41ZHK5PPoKTnaABzQBALgEMHUrIvVf&#10;8PWvm343zeIJPH8RjN19mCodP8rOzoN2O2d2c+1fS08CyoFlX5RwCOo+npXgfxH8fxW3jiDTzavJ&#10;HpzvHLNvxlnC5wMdFx/OuTFpOKTdj2cjlXhXlOjTU2ovRnQ2/mGCLzv9btG/2OKsxP8Awmo85Jz0&#10;/wA4oXhgTW0XZHxc23Jtlge5oqKRjux2pmfrV3FcsmimRnK+4pxqgFzjkVHIclV/E0/gAk9qbGDj&#10;J6tzQA7oM+lZ80LTiIiZ49j7xtAIJ/Gr7/cbHXFVY/u/pUyC9tSBbQ5lMlxJJ5h3MCF6joc49QKc&#10;bVD1LhiCHbu+SCc/kKnp6pkEg1IOTZEY184y9GKhPbHXinUUUMVwooooAKKKKBATxUkcmBhqYqlu&#10;goII6ijW40WKgkBTJPTrUkJyp5psxLYjTq3X2FXuNq5j3tnM0F5LDINk2A4Ze3sa2LNPLtYlzk7R&#10;z6iiWBJIljbhR6d6lUBQBjGKErFubasFGAeoB+tFLTEZfgmGOX4qatuQELpqr+JaM/0r0x7EbsxS&#10;ke3avOfh9z8T/EJ4+W0iX89pr1PgdOtYVdWejlq/cv1ZnNbXCjIZH/SpluJkUebbt7leas+1O6DF&#10;Znooq/bUI+7KT024NAnmIxHbH6scVaJ9KQn8T60xlbN3/dhHsc0f6WOiwfmf8/8A6qsgEmsfxh4i&#10;0/wl4bv9c1d5FsbNA7+Uu52JIVVUepYgDOBzyQOaNwL5F2wA3xJ2JXOaFtAX3Su8rdcsa8OtPiH8&#10;WLvw3F4stfB+lz6HNcqY9OiWZr+S2ZhtdcEggggBguTnds281Z8WfGK/l8b3Ph/wbP4YtYtOdoL/&#10;AFHxHd/Z4vOG4FY13q7BShUsA3zEdFwzVyE8x7X9kgBG2CMfRacttChBSFF+i1843X7QGvWngvU7&#10;i40bRjrtjeWtqZbe8FxaP56zSAgIx+6sO3AkPLEnGNtbvifxz8TvC3ibwppGup4NA8QXgtIprOC6&#10;lMXzxoWKs6Z/1gIAPOD0o5A5j3XAJyaOMepPc15Y/wAVYbT4zax4T1mbSdK0awsUlW7vLgRvLO3l&#10;NgMxCgbZD8uCflJzjgb3jr4kaH4T8DnxKs6anayN5NoLSQOtzMd2F3rkKBsbLHptPBPBXKwujtWP&#10;BNZmcfdyMV5VpPi/4sQzeGbvxD4W0ltK1a4WG4isopxc2SMcCSUFmCDndyDgAhthIrnb/wCOk9rq&#10;/jTSVsLeTVbK7Wx0SySOZ5LyTzGjdnKgg8hXCDaSPlBJ+aolTb2Ikz3cMQQRx1z71cW5VlG/jH41&#10;4fq3xF8YR69pvgzRtM0i/wDGi/vdUmVZhYWkZyy9SH+40bFs47AMWwsmlfFbUtCv/EmmfErS47K+&#10;0q3+3Rz6bGzQ3UBdY12B2ySzuuDnHJDbChylCURc1j2x7mMKRy4IwQe49DVbTQqNIg6jkAnoD2r5&#10;y/4XP4uGnHWvL8Ef2f5vmf2WdVT7d9nxvz/rMbsfLjbv3f8ALOvc/DWp/wBtaHpGr+T5H2+ziufL&#10;3btm+MPtzgZ69cDp09Bpx1ZSmdSecY5/GlIOemDWaCV6ZzUgmlA+9xSUxqRexiuX+JtwLbwFrb5x&#10;m3Mf/fRC/wBa6G1d5Ad/WuL+Nkxh8AXUSDJnmijHv8wbH/jtaQd2Y4uVqMn5M6LwfCbfwlosLDlb&#10;OEH67Bn9a2h61DbQi3t4ol6RKE/AAD+lTlcj0pvdmtKPLCK8kN4JJ7VV1CzW7hAzskQ7o5B1U/4H&#10;vVroBQM44IpXLKWnXrTM1vdL5d3H95ezD+8KukjGc9KqajZfakSSI+XdR8xyf0Pt2qt/am1PLvYZ&#10;LeY8EkZQnvg+lPcDSiDYDP8AeIyfandvrTIJUlTMTrIvcqQaeTxx1pDAjJIpRxSe5NABPNAC96ZN&#10;L5aE9fQVJt96p3r/ADhewGamTshN2ImmdurHntTM4+tJu9BT442f7ozj1rHVmV7jR+NH41aW04+d&#10;z9BUojRR8oH41SgyuUppE79FIHq1TpbqD+8bPtVil/CtFTSKUbERhTYQqAelUWJVivQ+9adMeNH5&#10;YD61ModhONzO+lWraFhh249BU6xIv3VFPojAFEKTFLSYrQsWkx+FL9KB0NAEEtsjnPKMf4lOKZ5M&#10;6fcnBA5ww61ZNH8u9AFG4u5bOIyXXkhAfvZxk+g9a8P8feMbnVNVubWwlktbRcK2OHfH8h/POK9i&#10;8S2MUy297NB562jFmjIySp4JA9R1/CvnbxDarbeItSSR8E3DsoQZBQtlCPYqQa48ZKUY6H1PDGGo&#10;Vq7dTVpaGXNHBEi5bewGFDHOM+1a/hu+OnX1rJKsi2yyKS+cGIZwWXHTjNUYIYkjBkxkknJODUkk&#10;2VYxqzEDqF/xrz4NqVz7uvThUpunLax9N6DcvdWcm+TzfLlaMOerAHgn3rSz+Fc94V0q4stCtY55&#10;QLraGkx03YHr1rX+0PF8tymMfxDvXtRvZXPx+tGMakox2LVH+GKbG6yDKMGHtS9+eKozK83727jQ&#10;dEGSas8ZNVrQb3llPc7R9Ks0AJjNKcDnnFQyzqjbR87n+Fab5ckvMpwP7oNAbnA/GSRU0bSbpOTa&#10;6lDIzDoBhs/riu/EJY5mJZs5x2Fcf8ZLUSfDvUioGYjFIAP+uij+RNdVpd4l1plpcFwfOhSTPruX&#10;P9abfu6nHS93EzXdL9S7+VJQCDjB4qG5mKMqoPek2lqdWyJzRUUUokHow6ipM8ZpJ3KA0vakFFMA&#10;NJ0p1JigBR0yajkPOcH8qWV1jjZ5DhVGSa5y+1KaV2aFzHGB+7Hcn3o5eYmTL+r3MkCxxxna0mfn&#10;HbBHSk0SSeZZGmdmhGArEY571bljtntojfCPJC/e7msjx5qKaJ4J1S6hwhEBji2f3m+RSPxbP4UK&#10;OljKpLki5vomYHwrX+0rjxJ4hbldQvSsRPXy0+7/AOhY/wCA13vb3rE8AaZ/Y/g3SbMrtdIFeQej&#10;v8zfqT+VbbDFRVWpGEg4UYp77/fqBo+lIKWszYMZNSeWBTB1qWriroaG7R6UbR6U4UlXYoMY6ZB9&#10;jQQOmBS0UDIbq2gurZ7e6himgcYaORAyEe4PFc14i8DaJrFksS2sVjcRf6ie0QRtGe2MYBHsf0PN&#10;dVR2q4yaMqlGFTSSPHm1LVPCV0lj4sXzbRm22+qRLlH9n9D9f1611MMsc0ayQurxtyrKcg/Suu1O&#10;3t7y0a3vbdLiCYiNo5BkEE15zceANa0eZz4P1WFLJjuFlegsEJ7K2CcfgPrW8a19GcXJUw2iXNH8&#10;f+CbdFcxLqnifSuNb8MzyIOs1gwlXHrtBJH4kVXPxC0MABnulkzgxmH5gfQjP8s1rdPZh9bpL4nb&#10;70dfRXIp47s5m22umavcMegjts/1zU3/AAkuqS4+y+EtckB6FoGUfntNF/MPrlLo7/edRRXNDU/F&#10;ky/uPB1wuO8twF/QgUv2zxnjnwif/ApaXMu4vrcPP7n/AJHSUVz0dx4zkGV8JY/3r2MfzIpVg8fX&#10;L7Y9D06yH964uVf/ANBb+lHOhrEp7Rb+TOg55oHPTn6c1kJ4P8Z3YxeeIrKzQ9rS283H4kKf1qZf&#10;hglwMav4k1m8PcLKEX8jmpdSKGp1ZfDTfzaLF1fWlmf9LureD/rrIF/maybnxj4ftyQ+pwuR18oN&#10;J/6CDW9afC7wnbj59Oedu7SzyHP1AIFdBZeGNCsgptdG0+Nl6EW67vzxmodZIajiG9kvxPBfiL41&#10;h1PSRp+jORFMcXEsgK5Uc7R657n047mtX9njwda6lJN4h1KOOZbSXyraJhkLKACXYeoBGPc56gEd&#10;18afDY1rwRK9vEDc2H+kRBRjKj76j6jJx3IFebfs5+IvsPiWfRJnAg1FN0fPAlQEj81z/wB8rXBO&#10;cfrMWz7XLYV/7EqqnNXT1SVnbr+H5H0sBjOD170AY4xx60d+P8ilBPevRPkQPSlPbikpMZHWgBck&#10;9aTA70uOaDxQADPYcUjFY0JJ4HWlJOMVR1BwWWMHgDmpnLlVxN2RBPcPKfvbVHQCpLSYxvhiSrev&#10;aq/HPrTkUu6jHzZrnUm2ZJ3ZrnOB3pOtGOBkdKa0kaHDuqnrgmulPQ2K0t2oJ8tcnp81RxXpBzIM&#10;5/iFZtjObiySZtuWYqcZxkE9KsrGz9FJH0rFuadjLmbNhWDKCuSCKMgfWo4lK26Kx5qQ7RwOTWy2&#10;NUA+nWoLq4WEY+8/8KjuaS4umV/KgAeXGDjotFrbCFt0jB5ieWPamBn3lxDZMsuoOz3EhIigjXcz&#10;fRR1+vSoxHquqDdds2l2p6RQsDOw/wBp+Qv0XJ96dbfv/FNy45FpbJCPXc5LH9AtbRAD5xzU2Zo7&#10;RKlpY2llD5dpCqqTliOSx9WPUmrgUKD6mkAJIJH0pWIDcdaohtvcQY3DPQUZycLwM0AEKPXOaTjo&#10;oyetAhvl+Y/zYMQHTHekUmNtjH5f4WNS9TzxVS/kIQoBwR1pN2VxN2Hz3EcKsucv6VSednGWY/QV&#10;BErFApOfVj3p2QeF59655TuZOVwQ8k8/jUcysYTg9CDUmQFY9a044U+zEYG5xj9KIK7uEVfUfE+6&#10;JGxlitP7/N3HSqumPm12kHMZK0t/cfZosqMyudkY7kn/AArpNht3MwP2a3GZWHzEfwD1qa2gS2gE&#10;SdhyfX3pllbGKMBzmQ8yP3J9KsnAHHWgA5IAFLyvPekTjrSE5bNADWDOfm+73FfHHj1vtPxI1oDk&#10;NqDp+Tbf6V9kMSVwDXxlqv8ApHxKvMc+Zq74/GY15+YaqK8z6/hL3Z1qnaLPdAQQMDig+tPjjymQ&#10;cDt+tPWMdSc12KNj81mveYjjcgbvUXfjirI46VHJH3FU4iaGI+xjUwYHv+FV8c0pI6+lJMS0JXO4&#10;qoxg8mpBzwvJJ4qmmcZ9TVDxLqF1pXhnWNR0+Xyby0spriGTaDtdI2ZTggg8gcEYpqRUfeaRu+TI&#10;eqOP+AniqgicM67G4PpXnF98YvFx+GHgOz0e7t7vxr4kmmRrlkhEkardNFHiIgRjefkDMMYRu/K+&#10;zP4ttvhz4N0f/haPie2l1ebcslylsR50mSxCRxrkqgKru2gH5ScFgKpq52/U13MLy3/uN+VSQI+S&#10;NjflW9Y/FnwTf+GNS8Q2euRS6TprxpdyiCXfCXYKuY9u/BLAAgY4PocSxfE/whJb+HZo9WLR+IJn&#10;t9MP2Wb/AEiRJBGy42fJ8zAZbA5z05qbB9TX8xzckEisfkbH0pnlv/cb8q2Lv40eALPX5tGvPEUM&#10;F/DcmzlSW3mVUlDFCGcpsABHLE7R1zjmt7xD458OeHde0vRNY1OODVdTdY7S2EbyO5Zgi5Cg7QWO&#10;AWwDg+hwctxfU1/McT5b/wBxvyo8uT+435VY/wCF/wDw07+JQD/143P/AMbro/F/xJ8JeEbXTbjX&#10;tZit7fU0aWzmiiknSZAFO5TGrDGHUg9DnjNHIH1JfzHJ+W+fuN+VL5b/ANxvyrc8L/GDwN4p1y20&#10;fQtcF1qVzu8mH7JOm7ahc8sgA4Vj17etULv47/Da1u5raXxLEZInZGMdtPIpIOOHVCrD3BIPUZBz&#10;Ry2D6ku5XRWVcMpU+hHb/OaXGeK1/FlzHd3lpcWTxT201skkU0bBkdSSQVI4IIOeP5VibZW6uqj2&#10;p2OWcOSVhzOqDpyegpIkIy7n5z1pUQKc9W9TTqZItJRRQAUHoaKKYJ2Kvw2G74g+KpOPljhXP4D/&#10;AAr04dTn8K8z+FP7zxb4xkbGRJAn5eYP6V6bxXPU+I9TLF/s6fm/zFo4P4UUYwOKg9AQdvWlHFJz&#10;RQAteffHrSL/AF74S+INP0e1lu72RInSGIZdwkyO20dztU4UcnoMkgV6BQM9B3oWjBnjPhXxx421&#10;nWPDGiaR4Gk0TTYbaMatPqljLawRhdqulqucAY4QHcTuXKhVYnk5dPuvB/jTxjF4j+GP/CW2upXk&#10;+q6bqFppYvGzKxKwyMVO1OBkdVIYhXDgj6Swe3H0owOpxmr5yOU+WYdI17xZ4o8L6RP8Orfwzpi6&#10;wuo30cek+XaTWyIskCSyhTvlCtcIQQq5kAIByF9F8babq+p/tF+B2m025uvDmn2k1x57WhaCG4ZZ&#10;vmaTbgNmOAgE8EKRzzXrskixY569MVXkuWbIjG2pdVITSR82wzzab8Q/iJqPjD4b6z4olu7vZpTf&#10;2GJYvLh8xEG9l+VSvkjcqtkDJ3d8S18K+J7T4JQPH4Sc3EPisaymkSW7yA24j8va0TMZGTcNuD8x&#10;XJJx81fU3XORyep7mgLluBnnP41Dr9kT6HA+FfGfi3xd43eGPwrPovg+CDdNc61bvDdSyFTjyxnb&#10;97HGGwqsSwLKteFWPhnxdZeFLTxrFoOs/wDCaweKJZ5I/sEiSXEMkKO5kREDGMupXAwoEki/xcfY&#10;durJGAwwTUn1rRSL5L7ng+srrfgT40azr7+Fr7XtE1y2iUXWlWzT3VoYo1Urj+EMyglSQDhGDEoV&#10;rl5fAHjf4i6b408UarZjSr3VLRLHTdHumdHEcc8UuPn+5nyjjIAZnZiEUgn6fwOOOnSl9qL9Q5D5&#10;jtLu51a00qw0z4JWFpr1zxc3Wp6IIbCAgjLj5AxUqHOCwIOAN54P0Da20MAtLW1ijhtol8uKNFAR&#10;FUYCqBwAAOnt+WvLGsgIcA/0qjcRSwuLgYIjJLepBrOTcmHLYmFq+QWKinG1/wBvn6VYVgyKynIY&#10;ZH0p3brRyIfKQwRmIt82c9OK4D4yTRG18O2ksiRpPqkbMzsAFVeDnOP736V6J0HBrN1vQ9N1uOFN&#10;Ws47pYmLIHzwT9KuFkzDE0nUpOEd2M/4SLQ9oxrWm/8AgUn+NH/CR6KeP7Z03/wKT/GsqT4eeFZG&#10;y2i2w9lLL/I03/hXPhIf8wWH/v4//wAVVe7fUzviVso/e/8AI1pPEGkGM+Vq2nO3+zcp/jUEWtae&#10;jA/2jZkf9d15/WsJ/AHhcOR/Y8S/7PmP/wDFVA3w58KM5LaUuT2FxKP/AGasm43Fz4nsvvf+R2f9&#10;s6YVBGpWXvm4T/Glmv7Ca3b/AEu3kjOOkisDz+VcX/wrjwnk50n/AMmZv/i6r6t8OPDH9g6m9npZ&#10;ju47aRoX8+U4cKdpwWx1xVKUW7CdXE2b5V97/wAjuW0q2ZhJbs0DEZ3wtgN+HSohdT2Egjv2Etux&#10;wlyBjB9G/wAazPhjd/bvAWiyk5KwCI/8AJTn8q6d0WRSjgMjDBBGRiqe510p+0gp91cUMG5UgrjI&#10;I70vJbPasiInSbpYXP8AoEpxGxOfKb+79DWsx42jIwak0AnnFVL0fvR9KudF6c1Uu9xKn8KiexMt&#10;ir3/AAq7Z/6r8aqAYPuat2ZPlkd81nDciO5N1Y88dqWl6CkHvW5qH4UtFFABQKBQOlABx3pBzS0H&#10;72KAEJ5pTSe1KKACk7cUDpS0ABoJ4pOtLQgEIBGDyD+Nec+Ofh3Fqcf2rR5DFdxqF8hnwjKOi/7J&#10;54/AdOncTyMXZd3y5ogcq65JK+9Yz5Z+6zfC42rhKiq0XZo+eZPDGsW84hk0e+83plYTIB/wIZH4&#10;5ruvAnw+ujeR3+vxCOOJg8dvuDMzDoWxwB3x3746H1ogZ9aKiGEhF3PaxfEuKxFN00lG/VABjjHF&#10;DAFcHp70pNHbmuk+dKzWoDboWMbeg6GmS3DrEySoQ2CAfWrWe/8AX/61cZqfxI8K2t/JYz6hvZRh&#10;pYkLoD6blBz+AI96aTZnUrU6SvN2OvTbBbpvO0ADrUReW4+58kX949TXPaP4r8PagMrrNmXBwqyz&#10;BD+TYP6V1MTpKivCyuhHBU5H4UWY41YSV4sbDEsQwvU9T3qToKM4OOhoNIs574hQG58D62mMlbWS&#10;QD1Kjd/SqPgecXPgzRZB2tUT8VAU/wAq6DW0E2lXluRkzQvGB9VIri/hLOZvAWnL/FEZEb6+Y39C&#10;Kmo/dOKemJXmvyZ39ud0a/kaq3B3TN7cVLZMcMvYUtxb7gWTr1NS9YnXuiqGIIIPIq9C4kQcc9xV&#10;DH+fSnxOY2yPxqIysKLsaPFFRQyrIDjqKlrZGiDNFHFJg5z2+lMCO5hFxbvETjcOvpWfZaQkL+ZP&#10;IJmX7oAwB7mtQcUvXrTTsJxuc7rfmtqGGUlMARKFzkVy/wAQo5LxPCfht8+ZeXSyTLnkRp1z+Bz/&#10;AMBr0njIJGa8wutXsV+NpOr3EdqlnZLFbGY4VpHAJOeg4dhzVxZxY5pQUXs2l/men/oO39P0qN/f&#10;mpB8ygggjrkc8UCs5K+52bkP0GKATUxprjkYrNwsgaEQZOakPUUxMjIINO61aVkNIWj6UleRftJ6&#10;xrNl4U0bS/C2ovZ65rGqRWkKW9wsU0qkNwrZBUeZ5QJBH3gCQCQaSvoDdkevH/PFHc+leXD4RKT/&#10;AMlC+IZH/Ya/+w//AFU3W/iD4a+EsWmeG9c1LXdTujbS3Qubn/SJmXc5USSHbkswZFwONo3bRzTc&#10;RXPUxSHpXm3hL4yeGvEdzrlsYNV0q60a2ku7yLUbXYyRxnEp2oWIKHAKnB54zziz8Ofix4f8e2us&#10;3OnJe2NtpKJJcy6gscaqjBzuyrtwBG2ScAfyXKwuup3Vzy8C56yZ/IH+uKnPf0zXl/hD4zeFvFNl&#10;q2pobzTLDRI1lu5tQREGJNwXbsdixO3AGOSwAySBVHS/j74XvLnSkvLDXdJs9TdkttR1G1SK1dlO&#10;CfMDn5Q2FJAwpPOBkh8rC6PXqTAGSOCeprzvxJ8WdJ0TxfceGrbRvEet6rbRLNPFpNiJzEGAIDfM&#10;D0ZCSBj5gM54qLwx8Y/D+uRa/NPZ6ro9toSbtQn1SKOIQuWKiIqrs+8lWG3bnIx1IBLMPdPSu3U0&#10;g5/H3ryjQPjr4d1jUtEtP7K8RWMWsym3sby8slWCaTO3Curtn5iFJAIBYZwMmtHxx8VdG8OeJLfQ&#10;IrTVNY1mRC5s9IgFxJHgZG4bh1GTtGTgEnAIJTTE2lsejkZHvSY+WuG+H/xO8PeN9Iv7/TrmS3Ww&#10;TzLxLxBCbZDvwztkpghGbIYgDGcVy3/DQnhMN5/9n+If7H+1/Y/7V+xD7Lu653bt33fm27d2P4c8&#10;UWbHzI9jorz/AMZ/FbQ/C/iS28P/AGTVdZ1uZDIbLSLcTyxjbuAdSwIJXLADJCjJwCCaI+NvhM/D&#10;3/hLwNRNh9s+wfZhAPtHn43bMbtv3PnzuxjjO75afKwuj03APYUorjp/iFpUXjW58Ni21B5bOETX&#10;9+sH+hWOYmlUTTFgFyi5Bxg7gM5BA47/AIaD8Jj/AEj+z/EX9j/bPsf9rGxH2Xd1zu37vu/Nt27s&#10;fw54pcrC6PYR37UdBxXC+N/il4d8Jf2RHM9xql5qu1rO00tVuJpkbhXA3AFScBTn5icAHBweAPih&#10;oHjfVL3S7GLUbDV7Pe01hf2xilRUKqxOMqMMwXBO7IPGMEvlY1JHcSKsiFH5Vhgivnu1+G99pfxa&#10;0u2tZ4orN52vreQN8wijYMVI9eQK+hXOFOD2rwPwR8Qr7xB8W9Ne9tI1jdZrWBFBDxK3zEn1PyAH&#10;8eK56vI5R5t7nu5RLFwpV5Ydrl5Xe/zPohQAOTz79acRSYyf50vTmvQPmgPIwKTBozxgdaXvQAAm&#10;g9TRSdTQAemeorMuxi5ct1NabMFUk8DufSqV+och1IJHDbecelZ1FdEyV0VO9Pt7qO3kO/5m/wBn&#10;nFQkPI3lwqd3c46da07a0S3QKoBbPLY5NRTg92TGNiEG6us5At4T2Od3+fyqRNOgK5eN3P8AeLda&#10;tHOCM8UVuaDUREXaqKFH8IGB+VO5x6D2pnmpjO9MYBzuH1z9Mc/hTDcwKGLzwgIcMS4+UnoD/SgL&#10;E54xjk1TnnZ5DDa4aXOGbstMmujcSPBDJGip/rGLDK8enUfjT7eS0hhcrLF5anazeYCA3oT60AS2&#10;9usMRUHcc8serGlu547W2knmYLFEhdm9gKmP3TtPIGBWFrZOo31vpEfMRHnXTekYPyr9WI/INSZU&#10;Fdk3hqCSPTjcXS7Lq7c3EoPVS3RfwG0fga1gcnIoHL9OR1H8qUkFsA8CmJu7uDHAA5pOcZ9aCcjN&#10;DAlV44oEBALcE0pPpwKDwSMge1IBz0oAcoHWq95GHi6/MOQKmkOFwBkmkwM55PGKUldA9jHzgHkf&#10;SgEKMDk4q1JZt5vyYIPr2pyWQAYltz47Diuf2buY8rKa8A/Lj8a1baTzIAx4IGMVlk44IwR1q3p4&#10;c7mIPlt0p0207Dg3ewtqfLu7iPoWw6/5/Gq/2m2m1yVBNG01uhyjZG37uT6cZ5+oqe/HkywXCg4U&#10;7GrJuNLRNwaUO1xN5gnmzIgJkDeXtyAAcAcYzgZzXQaep0PAGQ27PIx3/wA/1pHdFbl1Axnkgcev&#10;PauQfRrTTWgLarFFdAxgeavy7lAAIUHC5xzjjpTpdLsXvre3eUSzPEFWZowynERQDr6lmIHfFK6K&#10;cWlex15ZST8wOKDj5fmGewz1rmj4WKMWtb+RHClN0oaTbkOGwC2AP3mcdBinnw4Y45jaXrRyPIZQ&#10;7oZAjbXHA3dPnzjplelMR0JOVLA5XHXPtXxlYN9o+IsL9Q2qByf+2ma+yoYxDaxxKcqiBOfoBk/l&#10;XyxovgzV9P8AiIYL2EBbOfzpJdwwynJU/j6VwYyEpONl1PqOHsTSw9DFOpJJuOl+u56zDxGB6Ein&#10;UzJVicZDc5HY+lKHQ/xCu+yPzxu+o6g8igMOxBpCQBljgUAVznJFNPLbe3ep2Hmn5OPemiEgYyKj&#10;lJaGj0rB8eEjwL4jx/0Dbn/0U1dCIvepbe1tp7iOG+SKa0kYJNHMoZHQnDKwPBBGQQaOUqmmpI+c&#10;bXwzJ4T+FPgb4qeGDcrq9teul7EA7xOonlVZHKkFFIVYmXIDB1HBzu674r+IfDGqfGP4eeLtftJL&#10;vwVe6VGzs0QkQPvnOxwpIYxu6GRAWxggg5wfpMWXhUaF/YhstG/sb/nw8iP7P97f/q8bfvfN0689&#10;ahm0vwZPo8OkTaboMml27GSKye2iMMTHOWVCNoPzNyB/EfWquezzx7nzb8MtZ8J2/wAWfiV4l03T&#10;yngSDR5g8bwhYn3PDmMK52jzWWXy42xkHbhcYHmNrouu/wBr+DtW0Py9Isdb1yZ/D1rLcmZLR1ni&#10;UOcqwwGMa5ILN5WSuNuft9NO8FWuiT6Smn6BFpE8m+ayW3iWCR+DuaMDaT8q8kfwj0pn2HwPFBp4&#10;Fj4eSHTHaWyHkQhbRiwYtHx8hLAHK4OQD1phzx7nyRZeHNO1f4O+JdBg0m3sPHfhG8a+1CRjG8t5&#10;ChkSUI5YFVjHVVyuY0xlpOOu+Ck+q/Fv4y2vi3XhFLb+HdPgjIkjjcNPsKpgALgtKZpg2DtIC8fK&#10;R7B8RNEsrzQtVTwFD4Osta1lJbW/vbuLy2kt5lYSESRDcXLlD82QcZIJFQfArwrpPw08GGyvtR0y&#10;XWLuZpryeKZSrYJCKrMqsVVBnBHDM+OtAc8e583fDPWfBVl8HPH1hrttv8S3cOLVujTpmMQrGdw+&#10;5OBI6jG5QDhwmF09Kv7cxfALRvNB1Sx1Nri5typDRRz30bws2f76DeO+0q3RlJ9p+DHw20jwz4Lm&#10;0jxzH4Z1u4/tCW7gYxi5SNHjiQgGVAQSYucDsPw9O+yeE/7c/tr7Ho39s/8AP/5Ef2j7uz/WY3fd&#10;+Xr04o0D2ke55J4xbP7YfgUg9NGkySenyXleAeKvGd74o8Ja2LW48L6FoH29JIvDNrYIk4YgBZY2&#10;WHk7VbdJvXoQQoZFP2/MnhqfWINWmh0qTVbdDHDevGjTxoc5VZD8wHzNwD/EfWsu68NfD+8uprm7&#10;0HwzPcTOZJZZLGBnkYnJZiVySSTyaLoPaR7nHeFLiG5+H/gyS2ljljGh2kbNGwYB1Taykg9QysCO&#10;xBHUHF6rutQ6XYzWtnoUFnbWEUOI4LRFSOPLsxwq8DJOenc1ToPKrO83YQ0UUAUGYUUUUAFLSUds&#10;9qaEyP4OqHuPFVwMYk1AqD7Lu/xFeknjnHHrXi3g7WL7w9pmo2ywxLPc30kwl378KQAAAOM5HvW/&#10;/Z3iXWjuuWlSI9fNfy19vlHX8vxrGUbu562A9yhGHU7a/wDEGmWGRcXke8fwJ85/TNc7d+PYhIBZ&#10;WbyKDyZGwT9AM0208DQRYbULt5D1KQrgfma6Gx0TSIoykFjA3Y+au8/+PZqLwWh2XkZ9j420y4ws&#10;/mWz9967h+ldBaXlreJutbiKZR3jcN/+qsW+8IaXd7ikb27+sLYH5cj9K5678EXlu+/TrtJCOm75&#10;GH45/wAKfusPeR2mu6nDouh6jqt0kj29jbyXMqRAM5VFLEKDgE4HHNeMf8Lu8S/8IQPF/wDwrv8A&#10;4p7/AJ+/7bjAx5vlfc8vf9/jp79KT4tax4n0D4ba+t0krQTWxtG89fMULKRExDDocOcc9cVwHjvx&#10;Imm/s2aF4d02xjiivFtlmdnZydwM7suTkFpFz3ADEADjFKKE5M9Uv/jSUh8MWGk6CdX8V63BFc/2&#10;RaXmRbRSJvQySmMYYqVYqVAA3MSFCs17wn8YtPvLrxDY+MdOl8K6poama6guJfOTycqN6uFGTuZQ&#10;FA+bemwvnA880nxP4Y+HXxt1e71OyuLTRNQ061tNL1H95KkEUMMaNGyjcWy0aDdyw2qejk1zXi24&#10;1z4iaX4+8ex2F1F4fbTYtN02ORd0zRx3kErsAo5UeXK7MSdpYqCwQkJxWzFzHoU/x01KTQv+Ek/4&#10;QDUV8Ii8+z/2n9sXeE3bd/lbfoPvbd/yb81u+IPiZcJ4rfw/4L8OXHii+tsrfSQ3AggtXwSEaQqV&#10;3Ha+QduCNoJbIFDwX8YdL1G+8J+F/BGgT3ytZwi9HnMkelRKFVlLyJmTYOpOAx2AElsDzO9t/AOh&#10;+OvG9t8V/Dt59slv7jUtOuklmxdQOxKRqI2AycEhjxksrFSmDPs4t6oNz0+x+MMT+DvE2r6l4b1T&#10;TtT0BITdafcYUl52KwhWIBweCSVGAeA2Oc7V/jT4j8O+GdP8Qap8O/I0jUPL+z3B1uJ9/mIXT5Vj&#10;3LlVJ5HbmvOfEt5oK+AH8PeCvC8mhat4vv7VYLO7uJZJbuxEjGC43OdkRaVdoUsfly3IKtXovx9t&#10;LOG5+FfghLSM6BcarFFJCGfeI4jFEIw27OCsz5PXIU5FNU4roCR2PjL4mz6Hq2n+H9F0GTxD4rmR&#10;JLvT7Kc+XZK2BukmKfKCzLgsq/KQzbAVDVvDvxbee817T/FPhbVdB1XSLG41OW3ZllWW2hIUtG52&#10;7iSWAwCp25DnpXmnxFs/CWmfHHXbn4qaLcyaLrEMEmm6ossuyNooVSQFYjlssMHupC8bW3CsjeGr&#10;P4UePPFfgfwXcaJZS2a6VbX19dSyteRTyJHOBEXIXYejAkFhjPDLVWQ7s9dtvinC3wWPxBudLkjj&#10;8tiLGOcO27zzCoMhUcFgCTt4BPBI5Ifigt1r/gXRrLTY31DxLYrqMqPcsosoTH5gIPlkSEhZQB8v&#10;KDO0HI8F+JHhA+GPgJ4W1Gw8Q+JJIdU+y+fps99myHmwtM2yIKB98Z5J/E811mua/oPgb9oKSfxN&#10;aS2ek+H/AA8lnoQjilZpcKAApJIc4eePcxC/LgncM0rJi5mep6v8U9M0z4g6h4euVt4rHStN/tHU&#10;tRmuGT7PkqBGsew+Yx8yLADAneQAWAU8ufjPrx0sa43w01k+FjKQb7zwJfs+A/neTs+75fzZ3bM8&#10;b68tkhvviR/wuTV7XSLj+23+x28FpsZJkhSYFo2j3H95stkyOTuUhRzil06f4R6vY6Va+HvAGo6t&#10;4p1AiNdKS+uI1icYyHmL42Y3sHAPCneE5wWQc2p9Q+EdVh1fRrK7tt6291bx3cCyABxHIoYBsEjO&#10;COnvW7WRFYW+i6fp0Gnx+VaWMcdtHGWLbYlG0DJJJwAOpzjvV97hQw2jcCM5FZOy1LLFIc55pkUy&#10;OODg+lSdfWi9xhSEUp9qB7mmMa6gjJAJqJrdG6DH0qbgmlpcqYiv9lQcndUpRBGVAG0jBzT+wpDz&#10;waElHUVkef8AwYYw6FqemSH95p+oSw7fQcf1Br0GvPPBCjT/AIkeL9OPSbybtfxGWP5uPyr0LnPF&#10;XI5cDpRUe119zI7mGO4haOVdyt1qjp8z285sLtizKMwyH/lonp9RWmaq6jaLeQBQ2yVDujcfwmpO&#10;wtH0xwOcmoLoZi47HNQ6Zdm7hYSjbcJ8sqeh9foauYzx1HSk1cTVzMwN3XNWrI8vUEqeW5B69RT7&#10;eRISzSsqpjOWOKyhuZx3L3Tmj3NZr61Yrna8kh/6ZoaRdasT/rJHi9pEI/WttDS5p0VBb3dvc58i&#10;aOTHPynJH1qbP19KBgKKWkPXGaAFo75pKKAF4opBS0AFFHc0CgAprnAJPAp1UbmTzH2r0FTKVkJu&#10;xDj5t3qaXuD70mOeOTVmC3bO5xgDtWMYtsySu7lpT8gI70HpQahvLqCytpLi8mjggjGXkkYBV+uf&#10;5V0I0dlr2Jug9hzzWF4p8V6V4Ztw+pT5nb/VW0Q3SyenHb6niuWuvF+r+KLh7LwLbbbdTtk1a5Ur&#10;Gv8AuA9T9efYda2fCvgew0Wf7fdu+pay/wA8l7c/M2fVQeg/WrtbVnG68qrtRXze3y7mGNO8TePC&#10;H1p5NE0E9LKI/vph/wBND/jj6d66q20HS9KsI9PsbGGO1A5QoG3H+8c9T7mtVrjnGzOOgNRSuZGy&#10;RgdqynU6IuGHjH3m7vuzm7vwf4durhWuNGs9rcN5cflE/imDVWT4WaCkhfTZ9T01+oNrdEf+hAn9&#10;a6iRcoQOvUVfs5BLbqc9ODRCo7B9Voz1cVc4b/hD/FFif+JV41u2x0jvYBL+rE/ypgvviBouTfaf&#10;Ya9bjq1o/lyj6jA/QGvQv5Uta8zfQn6ko605OPzv+ZwMPxI0WZ1t9WivNGvB1ivYSoz6ZHT6nFZ3&#10;wckT/hH9Rt4ZFkSDUZVRl5DLhcHPTnnpXoWoWNrfQmG9tobiE/wSoGH5GquiaJpehRzR6TZx2yzP&#10;5jhSTk9O54HsOKyk4taERo1vbRlNppX8ty9bqUUk8E1JkjvSEkmis7nYV512vkdDUR6VcKhhgjil&#10;EMRH3f1NJRuFrjLNflZ+x4AqxQAAAAOBRWyVi0NkYRxs5UttBbA6nHasjSJLy6unleR1hGSVYYBJ&#10;6AD2rapjuqZLEZ/WndLcGOBJ5parpch5MAHmrHele4CY9awfGNhY6lpi22o2UN0jkhTKuSnrtPUH&#10;HpW/z3rG1CKS5UqrhWViRnpinzcpnUipRtJXRxVh4e8S+HbOK68KaiLyyIy2mX7Zx/uOcY+nH49K&#10;2tE+IOnXd2NP1qKXRNVHBt7wFVJ/2Xxgj64/Guit3eG3ijQ8IMZ6Vn67pVhrtt9n1e2juY+25fmX&#10;6HqD9KXtYvc5VRlS1oy+T2/4B0IORkcg88c0A5HFebnw14k8JgS+EtR+36evJ0y/OSB6IxI/mPxr&#10;o/A3iuLxVZXEotJbSe2k8qaNyGUNznaw69uwq2lujWnieaSpzVpHTUDvSZpak6lsITwenTvXz58e&#10;X0PXvjL4G8N+LJI7TRILee9ubmW7WBWDBtsbMcBAWt1BIOTvwMEA19B9fesfWfC3h/W7lbjWtE0v&#10;UbhU8tZbu0jlZVyTtBYEgZJOPc+ppxdncmSueQnwP8Az0u/Dvsf+EhfP/o7/ADiqN94l0aL9q+8k&#10;8V3NjYw6TpS2unTyyGJBIyLIS7k7c7ZpgC2F6DG7Br13/hXvgzoPCHh30/5BkP8A8TXHeBvhYdP8&#10;T+Ob3xXa6Nquna5qQvrSF4/P8vDzkFldAFbEwGRnqfrVJiseUeIfFZ13Wvid440XSt/hxNCOgx3v&#10;l/ZzPLLLDH5jZyWYBiw4GESMNtJFcToB1PTZr3wB4USVrnxdb6R5ly8jboVa3EsowgzsJmbcecRq&#10;wIOcj7SPh7RTov8AYx0fTv7I/wCfH7Mnkfe3/wCrxt+9z0681Fa+FvD9rqUWo2uhaVDqEKCKO6jt&#10;I1lRAnlhQ4GQAg24z046U1MHE+LdM0TTH+EdzrbwaqNKl8UwRXiQssskFnHC2CG2KN/+kbdxAUkr&#10;wO/q/wAe/Gvh3xH4K0jwh4JGnanPe+VPGsCKI9Pt41LbtxKiBgowdwGyMSb9oINe9W3h7RdPtP7O&#10;sNH0610+4MnnWsNqiRS7k2tuQDDZAAORyBTLDwd4asPtP2Dw5o1r9pia3n8mxiTzY2+8jYX5lOBk&#10;Hg0c6DlPK/g48Pif4z/EbxhCkv2ZHj0q0mikElvcIoCuyvgBiRBEwAPAk75Brye0194/hn4t8U2a&#10;2NrN4p8WrZ3K6hCt3b2sIVrgNsMZ3FWc5JRsgZVd2CPrrRtH0zQ7ZrbRtPs9Ot3cyNFaQLEjMQBu&#10;KqACcADPoBVSPwx4ft9GuNLi0LSo9KmcSS2aWkYhkbjlkxtJ+Veo/hHpS57By6Hybb2M0HxT8E+G&#10;dF8dXnjC1sr23umQPi0tVh+fEZMrKxWNXPy4x0GSSBraRa+G4PHfxCj8SeLPEXhPVY9UuborbXgt&#10;I7m33lkIG0l3+ZiFGSQ6lQea+iIfCXhu2a3Nt4f0iH7NMZ7fy7KNfJkO3Lphflb5E5HPyr6CrV74&#10;U0HXbpbnWdD0u/mjUIsl1aRysFBJCgsCQMknHTJNR7W7ISvoeB6joul3fwM+IOveGLjxRq/9oy26&#10;SXWsfvJLiK1mQmaMhdxjCl8lugQggbTXNTweDrjxJ8OG0jxTqPiaylvLW3/4R/XN8/2SKRyj8qQi&#10;bSkY8rGDhSdyECvr62hgtLaKC1hjht4UWOOONQqoqjAVQOAAOAK5q08K+GtOvo7zSvDuj2VzHkRz&#10;W1jFG65BBwyqDyCR9Cap1FFFNHi3w58XeEPBvir4r6xrlwYtXTWJ1RTs8yaEyvtSBeHLFwd4+7/q&#10;ycYJB8XdQ0XxfoXw706w0a40mw8Xa79tncxJb3B+YRGRlAYFnE4YOScgAkHPHtGo+EvDep3kl5qv&#10;h/SLy7lxvnuLKOSRsAKMsVycAAfgK1pNJ0vUri1uNS06zurqyk822kmgV2t2yDujJGVOVU5GOg9K&#10;UaqbJWuh8r6PZrafAn4p+F4dNibX9Fv4lvrq1Qv9pjS4HzFidxCCGU9FULg4yWNdj4z8feDIvgXY&#10;+GfBSxandarapp9npjW6yTxtlQzzRpgCbOSpA+aTDLuAJr3/AE/SNN024u7nTdNs7S4vH8y5lggW&#10;Np2yTucgZY5ZuT6n1qhpfg/wzpV/He6X4d0ayvI8lJ7exijdMgg4ZVBHBI+hIq+YvlPmbRND07S/&#10;ifNpnjXX9d8H6j/Ymmw2t1Y3iWsUmy0jSVHmwykb48Ag7SUYZzgV6h8ErHw1qfivWPEHh3XPF2vP&#10;a2yacdQ1uXzIZVciUrEzIr5QqAwIGN/Q5Br1PWvD2i675P8AbmkadqQgz5X2y2Sby84zt3A4ztXO&#10;PQVa0zT7LS7OOz0y1t7Ozizsgt4xHGmSScKAAMkk/U5pOQKJZ79sd6871bRdL8HeM7LxPDZRxWc5&#10;eC9cLkQs/Kzei88E+jE16JjK4PfiuP8Ai7ZG++HWtx+YYjHF55K9CEIfB+u3H41jNLlb7andgpP2&#10;qpOVoz0fozrtJ1ay1i2+0aXeW91ATtMkEgdc+nBq+egGK+Yf2dtUey8YXcElwIrKS0Z5FZsKWUrg&#10;/XkivoL+17vUPl0azLIf+XmcbUH07mt8PW9tDmYZvl39nYl0VK63RsTzw26F53SNB1ZmwKyzrscz&#10;bdOtbi9cdSi7V/76NJBocbuLnVZnv5weN/3FPsvStZRlMKAMdABW55dzKbU9RCk/2LNj/rsuamg1&#10;mwexS6luooYi2w+awXa390570atqkdiscah5rmY4hgi5aQ9z7Adya4ZrWGW91O711be6mkm+zeTg&#10;bI1CAsVU9cE439fpUyl2NIQVm5vQ73UB9t06a3tp0D3EZVHByMHjI/Cuck0q6tY44LOTzvJLSMfN&#10;YO2Hzk4+85QBRn+vHNwaJqOjw/arDVFa2tz5lpb3CY+TqUY9QecA/wA69A8O3lrqGnJc2eSGG2RW&#10;HzKw6ow7EUlK+5VWko6wdzJs9J1VIYRJMEIUvkXLFlkCAZPGCCeSO3GO9SW2jaoCjG9aGPzVJhjm&#10;Mism5ScswznCnoR1NdL1xgGlC4PuaoxFJOQSM8UhNIfennA4oA4yLSNKl0yOKfUICxLsGSbAG75Q&#10;Bg8hV+UZz1JNPm8MWt9GY1ulZF6NGANqnOMhTywz1PHHSvjbT7yO4jE1rKSqNw44wR/WvaPC3xlX&#10;RrFIrrRZLm5EaI8v2ofvGUfe27OO/c1wU8dFvlqaH1uM4TrxhGpg5e0T7WVvxPcpfDsVxs86Y/up&#10;mmiKptKljn5iD83Uj056VH/wjUJhgSWVZfLkDlWi+VgF2gbVI5xzn1z7V5Q/7QSgDZ4bZj33XuP/&#10;AGQ1A37QswYhPC8ZX31EjH4eVWv1yj/Meb/q5mX/AD6f3r/M921O8SwsZblwWWNeEXkscgBQPUnA&#10;rO0O2nju7+9uwIprt0IhDb/LVVwMn1PJx2/GvA9d+OeqalZmCDRLSD94sgLXDPjawIx8q46dRWZq&#10;/wC0tr+lTokvh/S3DZIZZZBnmqhiKdSVou5nisnxmCoupVp2Xc+qgdp7896avGc18qab+0n4o1V3&#10;NromjQRIOfNaRyT7YYVX1H9pLxhaXgtF0bQjK/CPtlxzxnG+tPaw5nC+qOT+z8T7FYjk9x6J+Z9Z&#10;jk805uuB0FfLK/Hjx0Mb7Tw0Gx0FpP8A/Hqim+OXjuRwyjQIh0wlpIc/nKaxeMo/zHoLhrM5a+y/&#10;Ff5n1Ufv570AY+tfKT/G3x2yn/SNGUnuLFuP/IlVj8YviAORqunHHTNgOf8Ax6j67R/mKfDGZ2/h&#10;fiv8z62wRjNIwJYDPJr4i1f9oD4jQXrRHVLKMpwfLs48N78g1oaf8ZPiVfWHn/2/bRFwdoFjCcf+&#10;O8fjWs6sIRUm9Dz8Pl2JxFWVCnC8l09D7P24OT0oHXrj8a+M1+KPxLKrnxj17f2Zbf8AxFRXHxI+&#10;JE7AyeNJwR/csYEH6KKy+u0f5j0Vwxmj/wCXX4r/ADPss28TSl26ntmpR1wOg6V8WH4hfEPqfGl2&#10;f+3WH/4mlHxE+IXfxnd4/wCvaH/4ml9doLr+BS4WzJf8u/xX+Z9oSYdWBAK981lXdzBpjo8lxDHC&#10;T8yyOAB789q+R5PHnjW7t3tr7xPfXEEq7XQJGm4fVVB/I1gfZ5ltVuDBN9mYjbN5Z2MeejYxng8Z&#10;zWM8wW0Fc9DDcH1ZL/a6ig3stH+p9R6lfeFH8QX2q6vcW00G2OGAzuqozAnfs3YDYO3JGf6Va+HG&#10;qaXr0t89tFaER3DTRCORWMa8KPkHK9M5PX8q+VC09wgGZZkt045LCNSSe2doySfqT60W99r1h5s/&#10;hI6gmqquE+xIzvsyAeFB4/8ArVnTxznUStudmN4Yp0MLUqe1u4q6+X+Z91gZ7U7aCozgkjA96+Ef&#10;+Ev+NX/PbxZ/4BP/APEUlv4w+NVtK8qT+KyWHPmWTuv5MhAr1WfBH3azADtkdc149Jrmnat4510W&#10;F5BcYEf+rfOcKFOPUA8cd6+dZPi18W7e3MF5qGoC2kyrLLpkQ3DuNxiz096xrbxlc6PeQ3GiKyam&#10;MqEmjyEBGCCD161hVnOMo8q06nfh8Dh8XhqvtZ2ml7q7v9T60oKqeqj8q+aLj4yeNtP2C7tdNb/f&#10;gbn8mFLF8fvEYz52maQ3psSVR+rmtlJSV07nhVcBXpPlqRs/uPpQxof4RQI0BztFfO8X7QepBlMu&#10;hWbL3CzMv9DVyL9oZgMS+GlY56pfYH6x0zL6rPse/dsCjArw6H9oSxLHztAuUA/u3Ct/7KKuW/x/&#10;0F2Tz9K1JAfvFNjY/Migl0Ki6HstRzzxwxszuq/KSATyfpXFaP8AFfwdqewJq8dtKeqXSmLH1Yjb&#10;+tJ8SPEVlY+BrrWtLu7e4njCx20sMiyDezADkcd93/AaBRpSclGS3M3xn8SbHRbhbe4dxdDB+ywK&#10;JJOeTu5AXtwSD3xWbpfxk0pWVNU0/U7YM3E0kKlMf7WDkfgDXnGj2P2WHzZmMt5Nl5pWOWLE5OT6&#10;VeKqwKsoZTwQehFeTPMlGdkj9Qwnh97bDqdepyyetktvU+gNH1ax17T0u7GSKaLPVDkZ9at+VHtZ&#10;TGpDDBFeAfDPUZvDXjZdPhcGx1NHKxSNtVZFXdwe3Qj8RXt41Tem5Ye3KhtzfXHp716FOoqkVKPU&#10;/PMyy2tgcTKhPdF14o3JAXBIAOOMAHdj86c8ETjBjBXn9Rg/ypbdlliSSPlWGcj+VPOc88VV2eZq&#10;Kx3HJ60lAowewNGotQopwRj2/OnCInqQKLNhqMGeg9as9qYsYX3NPq0rDQlFFLTGJRSn2qOeZYIW&#10;kbov60DSu7LcWaRIkLyMFX1rDuryW+k8m3UhOmB3Hqaaq3GqTc4VBz7AVtWtrHbR7Yhz3Y9TQdNo&#10;0d9WZ/8AYdtPZSQ3uZPMXaxDEbR7H/8AX+NQ6Vr2t+B9kF55uq+H1OBLn99ar6Z7gDnH6itz09qM&#10;A8EAjGORmi1zmnKo5e0UrM6nTtWstatFvdPuEuLdzwy9vYjqD7GrSnnKnBFeTXGkXei351PwrMtr&#10;cN/rLZv9VOPTHQH/ADxXV+FvGltrjNZXMZ07WEYK9rL391J6+uOv1rjnSad0d2Hxym1CrpL8Dt47&#10;kYw4x71ZyD0ORWY2Og/Tmr1sD5IDDGKmEnfU9OLbJevOBmsTV9G068Yia0i3EZLKNpJ9yOv41tnP&#10;pWfMSZGyRnpVzk0tAlscfeeDYnJNlO6EnJWRdwz9RWedN1/Sifs7Sug5/dPvB+qn/Cu85Y5bBx68&#10;07DE8A1CqytZ7GXKcNbeLb23IS9tkkxweCjfyI/Ste18W6dMP3olhPQllz+oyf0reubKK6AFzbpM&#10;B0EiBsfTNZF14Y0yckiF4Gz1Rv6GnzQe4WaNK01i3uMfZryJyeg3gH8jzWglw/RlBHqP6Vw1z4LI&#10;z9ku/wAHU/zFVP7M8Q6f/qHldR2ifeD/AMBP+FUor7LGmz0droYOAd2O9QtcO2OQPoK8/TxPq1m2&#10;29gVj0PmJsP9K07XxlasALi2ljPTK4Yf0pOE+4c1zqt7Nk5OfXPNSrcsBjbk+tYieIdLkHF4in0Y&#10;Ff5inf25pmP+P2LP1qFzBc0tvzZHJFCkjAUEY7isttf0pOPtsefbJpB4h0of8vqfk3+FK0uwXNp5&#10;mMTI6qVYY9KrwE7Sp4xWafEOlf8AP4n5N/hTU1/SvOb/AE2NQR1Ktj+VPlk1qgvc2O+ePwqeO5IG&#10;HyR61ht4h0odL2M+4Df4Ug8Q6UAf9MjH4N/hSUZLoF7HTxurj5Tn6Uo74/WudtNb0+5mEdvdx+Zj&#10;ODlc/mK1HlkYAFsD9avmaWqL59CeafaQEGT3NMW6I+8oxVf2oyMYArPnZPMaKHcoYdDSsP1GKgtH&#10;3R7OhFT1tGV0WjgNQ/0H40aZKvC6lpzwk9iy5b/2Va7/ACD9D0rgPidm01vwdqg4WDURAzf7MmM/&#10;oprvwQeR35FXJXSZyYf3Z1Ied/vFpD0ozRzUnaUrvT/OuPtEM0lvPjaWTBDD3FRbdUi+7JbXKj++&#10;ChrSwPSkddykd6LiZiXlzfMuWgt0wMbgxbH4VDDYrLiW6ka5cjvwg+grQdWBIYECqyEwSBGOYz90&#10;+lYt3ILCjaoCKFHtxQcsTuGR780vGBzxQOtS2ySnPa/Ms1piO5Q/KQMBvY1q6fdC7txLja+cOv8A&#10;dYdqqk7ahtn+x6kFY4iuevorj/EVcJdC4s2u5oA5pD1P1o5rUsCaO1BGaUnHAoATknilA9TQM4pO&#10;n1oABzmloNFABjJI6VRkgZW+X5l9aunml6UnG6E1cgghEY5+8amOc8daAa5P4q3M1j8P9WuLaaSG&#10;ZVjAeM4IBkUHB+hIpxirpGdWapQc+xH4o8d2OlXI0/Ton1XWHO1LW2O7af8AabHH0GT9KybPwdqn&#10;iS6j1Dx5dmRQd0Wl27bYYv8AeweT+P4npXQeB/D+maDo1sbKBI7maFGnmbmSRiMnJPOPbpXShgTg&#10;FT+NU5JOyOWNCVdKVd6dv8+5Ha20NpbpBbQpDCg2pGgCqo9gKl/Wggg5NLUvXc7oqy0IJoVfBGQ1&#10;U3VkbDDArTprKrDDDIqJQvqKUbmdn24p1k4S4aMnh+Vqw9suflbHsaintmWIvHzKh3CpjFpiSaLv&#10;P4dKDTYXE0SyL0YZx6U49K1ZQxzk49KbR2orF7kMKKKguru3tY99xPFEn95mGDS3YiepFGBXJ3/j&#10;XTrfK2yyXLZ7fKv5mtfRtfsdVRRDJ5c2OYpPlYf0Naxg1qUmjXoo/wA+lH0qyyrcTkMUUYx1NVmy&#10;eT1qe6jIYuuSpH5Vm3t21syqE3ZBbPbHtWDTkzKTZehGZVrQJ4P1qpaIGRZR0IBX6VaxxVxVkXDY&#10;Dk4rPmBV2HPJrQ+tNeMOMEU5RuDVzPx0zUkEJkYE8KDyTUotvn5OVH61YA4wAAB2qIU+5KT6nL/E&#10;nXm0HwzIbTd/aF0Ra2iKefMbuPcDJ+uPWrvgrQo/Dvhux05MF413yv8A3nPLH6Z4HsBXLWQHi74m&#10;TXn39J8PgwxdxJckncfwwf8AvketR/tHXM9r8FvEj2sssUjJBGWjcqSrTxqy5HYqzKR3BI6V0don&#10;LR/eVJVui0X6k3/C6fh5/aYsD4mtvP8AO8gv5MvlBt23/W7dm3P8e7bjnOOaveLPin4M8J6u2l69&#10;rkdrqCRq7wLBLMUDcjdsUhSRg4JBwQcYINcda2Hws0zwR4T8FavLZXUOtJb3FoqwypLeTPtC3GVy&#10;8RctgFmXjKfdUgeYfB3QJdU8G6nr8XxF0nSZ7h5I9YGoaRbXMiea+Ass87BmSTapH8JYkcsGp8iO&#10;q9lZH0Tc/EbwlbeFR4kk16yOjF0i8+MmQ+YwBCbFBYPg5KY3AZJGBWDafHH4e3d1DbWeuyT3E8gj&#10;jii0+6d3YnAVR5WSSeAK8Q8S6FpR+HnhDw1pWvjVIfFvipr6HUo9N+ywxKAtvJ+5JGMM4IUBRjIG&#10;ABn0r4tpDr/x4+GGgpJLDcWTy6o8hjDKyqQ6oMNnJNswJPTcp56UcqDmZ6vo/ibR9a1jV9L0u/ju&#10;b3SXWO+SMMRCzZwu7GCRtYEAnaQQcGrGu6xp+g6TdarrF1HZ2NsvmTTSH7o6dOpJPAAySTgZNfMv&#10;gJdWvdJ+IfxC8NeNYvC2nXOrXDvFeadHMHAzJEHc7ihzPtwiscngMcCpNc1aT4jaT8FU8Y33l2ur&#10;Xd0t6sSuI7mSKVY4wVQ8O/3dwwEMrEbRkUcg+Y9w8J/FTwZ4t1f+y/D+tx3WoMjSJA0EsJkC8kLv&#10;UbjjnA5wCcYBIll+Jvg6Pw/fa22vW39k2l2bCS5COQZgAdqALl+GzlAwIBPQGsK/1j4cp4pubq3i&#10;trjxF4M02ebyrGJ1NvAibXiBG2JsB9oQk7STjad1fPfwh01dI8Q/Dq48R3V7N4b1u5ku7OCOdkhh&#10;1KKVokZo1yXOViwcJ/rBklUYE5UxXaPpjxJ8UfBugx6Lc6rrkcEWpW4vLYCGR3aFlyrlFUsoIIxu&#10;Azg46EDovCnifRvFukLqnhy/jvbMsY96gqVcdVZWwynGDg4yCD3GfDvhZHocvxX+I2u6zqMEut2O&#10;p3SRi7bm0tEZlModjt2YIT/YVMZw4B4Rb21l8EfGbVvCdrLpuiXNzYwWjQb0jkXzisoUkDAYPkx4&#10;4WQL06y4q9g52e/j41fDz+1DYt4mt/O8/wAjd5E3lBt23PmbNm3P8e7bjB6c12n2uC8gimtJo57W&#10;RVdJY3DK6sMgqRwQRyCCRyK+Z77wxY6f8NrOK7+J+hR+FLxfNt0Hhq2ZpztERkRR+9aVQwVnA8xe&#10;5BBr6U8L6QuheGtI0lpluDp9pFaecU2eZ5aKu7bk7c46ZPPelKCa0BNtHDa58XPAuiatc6Zqevxx&#10;3ts/lzKltNKqMByNyKQSDwQDwcjrnG5o3xK8I6n4d1HW7DVg2j6aMXN3LbyxIp7KC6rvbkcLk/Mo&#10;xlhnzP4CahZwaZ8T/iAftB0+71K4uPspiAkWOFXm/vYLFZyuM4BXqc8eSaJo2nL4O+GFr4h1b7L4&#10;f1rWL+/vEk3LEPLMMKK+GHXy2XzONglY9ActU4oSukfTPh74qeDvFurLpmga3Hc3jI0iQmGSEyBe&#10;SF3qATjnA5wCcYBIi8U/E/wd4V1dtL17Wo7a/VVd4UgllKBuRu2KQpxzgnOCDjkZ86+LUuhy/FD4&#10;caFoun28mu2Oo2zym1Qh7S0RlYRMirjbjL4P3FUnADE1S+A0ng7Rfhdq3i/xdqME11qV3JZajcXc&#10;TyOd2D9nIIYybgfMbaDkN82fL4h009XsTe57SfFehHwr/wAJKdVt/wCw/J877WGyu3pjHXdu+Xbj&#10;du+XGRisXw38WfBOu6qllpPiC3e7fGyOZJIPMJIARTIqgsSRgAknng4ryv4v6T4eitvhXo+h6qmh&#10;+Ert7m7gmuYnuYASI5InkilPzAtIV/ecKJGzhc0eItAtdJ8T6KfE3j6w1DUNBIv4dNtNAt47gRWi&#10;Gfyd8bAxLsztViFOcgHHDVJILuLPUrn45fDm2uZbeXxNGzxOY2MdrcSKSDjhljIYehBIPY4ro7Dx&#10;54avvCFx4oh1EroEAYveTQSRKdpwdodQX+b5RtBy3yjJ4rwfwB5fhj9lTxBqVzLJMmqx3R8uNQDG&#10;0v8Aoq9TyMqrE8cHoSBnE8SaRHa+CPgxoOoa/Hpmm3Kz38lzcW4lt0kcJLH5kLHa4Bl8vL8YYk8E&#10;iqtFlc7Pf/Dnxb8C+I9UTTtJ8RWr3knCRzRyQeYSwUKpkVQzEsMKCSecCuj0bxPo+tavq+laTfxX&#10;V9pLIl6kYJETNnC78bSflYEAnaQQcHgeE3fhaL/hYHhWw8RfEPS7zVNNuIZrawg0C3gmSO3AlELS&#10;REGJNhJAb5TnIU44574e6n4x+y/Erx54JXRU0e6vrm7nXVBIZwsQeYKip8u7ZMep6jqO9cqew+Zn&#10;0EfiP4SHh3UtdXWoZNI024NpcXEcbuolBUYUBSXGXXDLlcHOTWD8U/F1pa+Arue4Wa1s9Ria0t3u&#10;IJEeSV42Kps27lOFb7wABHJ7V852mi2lx8IvAehtcSfb/FfiNp1lWMFbaND9mKkbskksrjpnJBxg&#10;Fuy/ac1/TNe8aeGNIsLpJp9MFxJcvGySKjsyjyzhuGBhbcpAIyOtRUilF3OnB80q8FFXbat95jfC&#10;zxZ4c8L+NVuPFV5HBarA65eCSUbiVK5VFY56n2r618M+IdJ8TaTHqGgajb6hZOAPMhYHYdobaw6o&#10;wBGVOCM8gV8WfBXR9Q1G91O9i8T2WhWcdu8WpXt9ZwzwpHIdojk807Tv6YPB+b6V9N/s+aFYaR4F&#10;nuNH1uLW7HVdQmv0uo9P+wrkhY2VYc/KA0TdAABwBiqw9NU42R053jJ4zEe1mrafh/n/AFY9MwWO&#10;SfaqOsX5sbNWjQSTyuIoIycb3PQflkn6VeYHacc1xFtrsWo6pFcQ7bm9k3LY2gcYhXo0kpHRjzx1&#10;A4xnNbSeh5lODk7hLqC2V6tnZM17rt1xPeFciJQ2GOPQHgKO+PerHhuXT7C3tbDUJC2orLIEN0MP&#10;LucnepPDcEfdzjOOKz9Q0u5sLuWe4l8+4vcALDwZDjJjRT0UHceTjualkZNU07+z7azvDuHkRieA&#10;4jJPzOWxj5ecds9KhM6H70bdO5p6hHqVnJLKw+22jHcRjlB1wB1GPyrPktZ9Jt21jRLeUPIu+WHq&#10;sigd19fRhz07cVvp4b09QoH2wKoxhbuUDjpxupW8Oae4IP2wg9R9sl5/8eqndmUXCPVsuaPqMGqW&#10;EFzaSK6SIH4OSMjOCPXmrmR2OazZtGtm8trXdazou1JITg7ewPYj60zTr6b7c+n6ht+1KN0cgGFm&#10;X1HuPSqMZWu7GsDgnNNI3HJp3P1PSjHrQK54tZfs4+DbF99ve68p7qbmMg/h5dW5PgL4bY4S+1dR&#10;6GWM/wDtOvWLaZbiFZB1HDD0NS544rKVGE9ZI7aGZYrDx5aVRpdrnkI+Afh3/oI6v/39j/8AjdLJ&#10;8DfDMEBP2rUpGB5JmX+QWvXecjI4pHRXUhs4PXFQ8LStsdH9uZh/z+f3njf/AApfwxyDLqJ/7bL/&#10;APE10mhfCnwlY2yC50SzvmyTvv4VuHPT++pA6DpXbrapv3ZJHoas8buaVLDxhLmSOevmWMxMHCtU&#10;bXmziNZ+FXg7UbVYYtDs9OIbcJNOgS2Y/UqAD+Oat6Z8OvCVhYJap4f0642Ajzbm3WWQ5Oc72BPX&#10;8q63vwMih+FwAT/StlCPNzW1MfrVZ01R5nyrVK+h5k/wU8Is5ItrpASSFFwcD2FJ/wAKT8Jf88rw&#10;H08816XNKsUW7oPT1rN8wtI0mTntzWM6VJbxR0vO8ctqsvvZw3/Ck/CPeG8/8CGpR8E/CIOWguz7&#10;G4avQbS5ZiFlOc9DV1uo2040aUtoopZzj5f8vZfezM0/RNN0+xhs7SygW3hQIi+WCVA9zXPa/wDD&#10;Twtr2pi+v9PBueN/lSGMPj1AI/Ou0ChR8w3HPHegNkHnH1rZ04yVmjkp4qvSm6lOTTfW+p5zJ8HP&#10;BjOSdNmGecC5kwP/AB6gfBrwZ306YD/r5k/+Kr0UZIGTmlbqCcVn9Xpfyo6/7Xx3/P2X3s85Hwb8&#10;Gc402b/wJk/+KpD8GvBhGBYzjHJIupOnp96vQLi7hiO0uA3oDk1AqS3ePN3Rw/3B1P1o+r0/5UH9&#10;r47/AJ/S+9nE2/wx8IFjFZaFA0Y+9JK7vn/vomu3t9Ls7fT0s4rWBbVQAIgg29emOnWrXlqgCKuF&#10;UcAHpQwYg5IA9quNOMNkctXF4ivZVZt+rbPHf2jtWTTPC9lo9qERr6Xc6KMYiTBI+m4pVL9mfRFj&#10;sdT1uZPmmYW0JI7Ly2PqSo/4DXn3xu1o658QryOAl4bPFnGBzkr97H/AiR+FfSPgHRR4e8I6Zpu0&#10;eZDCPMI7ufmY/mTXBSXtcQ59In1mOby/JaeH+3V1f5/5HREqOSevakI4GRSr696GzgE9BXpHxYmO&#10;o7elY3i/Q4/Enh2+0uWQxLcJgSAZ2sCCDj2IFbOMgmg80aPRlQnKnNTjo1sz418X+D9Z8F6gsd9C&#10;TBu/cXUa7opPTr0Psf1rd8J634Y1QLaeIdB0eO6fAE5s4ykp9/l4P6V9RanptpqllLaajbxXNvKN&#10;rRyKGBr58+I/wbudOEuoeFhJd2WNzWZO6WIf7P8AfX26/WvMlRqYd81LVdj7Knj8FnkFh8wXJU2U&#10;1/X/AADZl8C+E5juPh3Sen8Fqij9Bj8apS/DHwZIMNoFoBnPyll/ka8/8JeNr/w+wtbpXubFTjyn&#10;+/H67T/Q8fSvY9F1ay1mxW606YSxE4PYqfQjsfauuhiYVtNmfIZzkWMyqV5O8HtJbf8AAORl+EPg&#10;iUk/2IFY/wB25mGPoA9Zl58EPBs6BYob62I6tFckn8d4Ir0+jp0roPEVWe9zwfVv2fYyGbR9cccf&#10;LHdQ5/8AHlP9K888R/C7xF4eWWaUWl7DAN8jWk24hRySVOG4+lfXfUHP+Nc/pjW6vPFNFuiyWjBG&#10;dynrkd6TOiliKi1PA7G4S7tIp4yCHUH/AB/UVN9cV1fir4WXdhcy3/gy5iW0kzLJY3BIRfZG6/gQ&#10;Pr0rn7TwX4x1Gc20qadpyYy0zS78L0OAufXocV4lXLp875Xoz9cwPHeBeGTr3U0tV3OP1jX49J8T&#10;6XdiIXDWLmUx7tuW7DPPoDjFdtbfHG22AXGk3SHcf9VMhO09s7RxntXZaf8ADPw1pVvbQXlpBrDy&#10;nEs0zFZWc9WGOigdv1Nac3wc8ESY26S6Y6lLqbn82NetRpKnBQXQ/N81zSOPxU8TJW5vy6HC2fxo&#10;0GK43PaaxFFk5WNY2zx6FxXSW/xz8IvsDx6nHxyXgXj8mNWZvgh4Ok3bYr6MHoUuDx+YNUpfgL4V&#10;c5S71iPjoJo8fqla2seVKdGb1NGL40+C3XLXlxHz0a1c/wAhWja/FbwVcsFj12FT/wBNIZI/1ZQK&#10;5Cb9n7RGU+Tq2pIc8F9jfyUVmXH7PKEH7L4jZSOgks8/qH/pTJ5aHc9ctPGXhq8x9m1/SnJ/h+1p&#10;n8ic1sW93b3KlraeGVfWNwwr5zu/2ftdUn7Jq2myjt5gkjz+SmsW6+CvjO0IaCG1nI6GG5Uf+hYo&#10;uHsqT2kfVgpevAHNfJn/AAivxM0gAwJrcQH/AD63ZbH/AHw5o/4SH4o6TnzpfEEajvc27uP/AB9T&#10;SuhfVr/DI+sv88UV8oWvxl8b2ch+03kNyRwVntUXH/fIU1u2Xx/11CPtmk6ZMoIz5ZeMkfixph9V&#10;n6n0kawtTna7uVt4TlVOPqa4zwH8S7vxlFdAaJ9ihgUK9yLgurMf4QNg7Z78VBJ8U/DOga1c2GoG&#10;8a5hIRpYogyA45H3s5HQ8daDSnSlTTk1qepWsC28CxrjjqfU1NXBWnxc8FXOANaETeksEi/rtxW7&#10;Z+NPDF5j7P4g0pi3RPtSK35Eg0HNKE27tG/RUVvcwXMe+2ljmT+9G4YfpxUwBoIs+qEI3dQOaydb&#10;0Oz1hVE6mOaL/VzxnDofY/0/l1rWP15pqHOSOck4/wA/gaCHGMtGjL0/xb4p0FTZajpQ1xE/1d3E&#10;2xyPRuuT+v1q+nxRuEI+1+FdVjXHWMb/AOgqxnk464xRmp5YlwrV4K0J6LyEHxb0RebjTtYgHffA&#10;uP8A0KrNt8UvCE5zJeSwd/3ls5/9BBqvkjvUUsEMpJlhjfP95Qal04s1+uYhfaT+RvW3j/wpNjy9&#10;Ythn++rJ/Na04PFOgT48rW9MbPb7SgP5E1wcui6XLnzNNsmJ7mBc/wAqqSeFdDfO7TYB67AV/lR7&#10;KPQtY+v1SZ6tBfWlwP8AR7qCXPQxyK38iaryNucsVIOencfyrwvxl4Z0vT7C2k0+3MM8t0kWRIxz&#10;nPqfavc+RgZrCvHlsdOFxcq7akrWsAPeg5bjtRQTxXOdnkNaNGG1lDDuDzWbdaBpl0SZLONW/vR/&#10;If0rTwe1NkkSGF5JXVI0Us7scBQOpPoMc81SctkFtG+xzUng2x3EpPOAei5H+FH/AAhlngZuZ8/8&#10;B/wrMPxO0VbiYPBf/Ykk2JerCTE5747/AKV0Wl+J9D1VgNP1S1lZuiGTYx/4C2D+laOVQ54YmjN2&#10;jLUof8IbZ4/4+bj81/wpB4Nss83Vx+a/4V1BPYZz6/4c80uOeSfXB61PtZrc3unocuPBtmelzcfm&#10;v+FB8H2anJnuWAOG2leB+VdXEjOflBx61bjhRImQ/NkfNmrhObZaicuPAumMoYXF4QRn76//ABNA&#10;8C6b/wA970f8CX/4muism2B7d+sR446g9zWc3ibTRqS2ayO8jOE3ImU3Htu7mtHUa3ZpGlzbIwtT&#10;8CoIi+mXEhlXnbOQc/iAMVjW+r6rocohvo2eLONshz/3y3T9TXqHYZ5PvVDULOOZWWWJZIW6qwyB&#10;Uylf4jNw7GPpWv2Wo/Kknly9434I/Hoa1enQfjXJar4RSTMumuUbtE54/A1mx6jrWhkJcozRDjEo&#10;3Kfow/xNRyRlrEg9AVmVwVPNW47gMMN8p9a5HT/FdlckLchreTuCcr+f+NdAkqSorROrxt0KnIP4&#10;9DU2lDcaZznxmt/O8A3UyHDWs0U6EdjvVc/+PGuw026W+061u04W4iSZR6BlB/rXP+L4Wu/CesWw&#10;yQ9pJgEfxBSR+oFSfDe7+2eBNEl9LcRf98ZX/wBlraMrxMI6Yl+a/L/hzpQcUnbNFBpHaHb/AAqK&#10;SZlYrGhZgO38/f68VKxwMjtzxzXhX7UXiHUNA8E6adI1i50zU5tRQD7JdGKWSIRybsbSGKhigI9S&#10;ucHqrXaRMnY9vhcsdsqjP06/p/kUXFvFLGylQD2I7Gvky++N+taN8IPB9hoeuvP4ole4n1G7ndbq&#10;SKITSBI38xWGXBB6hlCLxh1r6Z+E1xrV/wDDbQL/AMT3cV7q15bC6knSNUBWQl4xtVVAIRkBAHUH&#10;r1OvsTPn7luJiUKtjehwcU6vBtL+MXjPxN4uu4fCWieF9W0tb+WG3ha8W0vLqBDuBVJJlbJj53eW&#10;QOcjggd94t+LXhnSfG2k+FNLV9U1e71KPT7pYZCqWW9lUsXKkMwLD5F7qwYqRg5SoSvoJyud53qC&#10;7h8+FkXh8hlPoR0rQntfLl2xfMMcknvTVtnJO44+lZcskykmO066+12iS4wxG1x6MODVqsqH/QNX&#10;MJOYrsb1Po44IrUGa2NUHYUuOSKQ0duaAFHekHvSjH4UjEL1I/E4oAWik/zyKBQAZOfalpKWgBAM&#10;GuD+NM+3wBqEXXe0QJ/7aKf6V3vU+1ea/Gtv+KQmQnmW5jjxj3z/AEpxfvI48c7UJ+h2Vqvl2sKc&#10;ZVFH5CpRnPBwaOM8UE1zc3U0jpYuW0m9cE8ipx0qlaD99jtirnetou6NoiiijI6UyRtiFj+Apt2G&#10;DOithmwaUNu5B4PpWcTuJLdau23MK46VMZXYk7syy1xFrC2ltcExOjSSLsBEKkHawOOpbsc5ANZd&#10;94ilstBu5Hmj+2K0yQ+cNpwgzlwBjPsMZyPWti70i1W5nv445PtEmGkIncBwBjkA44GccVYhsrR9&#10;Pa3SJWtp1O8MSd+7qSTyfzqrGvNG+pj6bq1zdXtuQytFPLLAEwAq7EyGz15wfzqxp+qqukfa9Vmh&#10;jdZZUJXodsjKAB9B/Wma5eaf4eU3ixL9sdSETceemTjoOnJ6nFcbpGhX+vSGactFbBi25gcZYkna&#10;vuTTVK6uzOc49C/q/i25vZPs2jxugbjf1dvp6fWmWPg2/vnWXUbnymI5D5eTHvzXa6PolnpUO22h&#10;IkP3pGGXP4+lXZv3cfyqTjpxTvZe6jPlW5ylx4a0vTLQFYzPO5Clpm+6Mc8Csd/CjXMLz6S5SWJs&#10;NCxxzgHKn8eh/OuxuoDcR7X3gg5DdSKdZQm0h2R5Izkk9zSVR21F1OO07xTqWjzC11eB5UH9/iRR&#10;7HuP85rttK1ix1WPdZzhm6mM8Ov1H+H50+7srbVLcx3kCyeueo+h6iuK1XwddWcv2jRpmkwcrGW2&#10;uPoe9aK0ir2PQSM9uf5VR1a2tpoGmuZhBHArMzbgAq9TnPQcGuR0jxXf2kn2fWLSaRV4LiMq6+xH&#10;f9Pxqn8R7k69J4b0mzuJjYajd7bpYyVOwFeG4yBz7dKXI76mderyU3JK5Ha6p4n8X3s0vhK+j0rQ&#10;Lb9zFPNArm5YdWAYEgf565xdGifEAHP/AAltofY2Mf8A8TXc2NnDZWkVtaRLFbxIERFHCgdv8+tT&#10;4Pp+lNy8jCOE5lzVJu/q0jgm0fx8R/yNNiP+3Jf8KP7G8fY/5Gqx/wDANf8A4mu9wcdP0o+b0P4i&#10;ld9jT6pF7Sf/AIEzzefWPFfg+5Fx4o2atoknyvdWkIVrU+pAHK+/P17Vs+MfFtraeDX1LSZ0uZLs&#10;CCyMRyWkbgceo5OOvGMV1rxLIjK6BgwwQy5DfX1rhrf4a6da+KrbVbOaSKzgkM40/GYxL2dfm+UA&#10;4OMdh2pqz3RjOlXp+7TldPTXpfqbXgTQR4b8M2li3NwQZLhs53Stgtz3x0HsK0td0jT9d0m60vWL&#10;WO7sLpNksMg4YdfqCCAQRyCAQQRV8AjGAfyoxzUPc7KUFTgoLocT4T+Fngvwnqw1TQdEjtr9UZEm&#10;aeWUoCMHbvZgpxxkc4JGcE1V174O+Add1e61TU/D0Ul7dOZJnjuJog7Hq21HC5PUnHJyTySa9ApM&#10;UXZokjlLX4d+FLPxbD4ntdIjg1qJRHHPHLIqooi8kKsYbYAI/lAC/rV698I6JeeLrHxPc2W/XLKE&#10;28Fz5rjYhDjGwHaf9Y/JBPPsK25HC4LHAqtLcMwIXCr696lysD0POn+BPw1T7/h7/wAn7nP/AKMr&#10;W1j4feDtX0DTdDvfD9vJpem5+yRqzxmLP3sOrBvm6tk/MQCckZrqOSSc5pOcHms3VZDfkYvh74ee&#10;E9C8P6lpGjaRFb6fqiNHeKJZGeVWQoVLliwGCcAEYySMEmmRfDPwlFb+HoI9IxFoEzz6av2iX9w7&#10;SCRjnf8ANllBw2R26cV0VvIYyAT8tXx69quM2yk7nB+Nfhd4N8Vawuq69okdxfOFjlmSaSIsBwpb&#10;YwDEZAycnAAzgCt2w8M6bpmgx6HYWNuukRxGAWrKGRkOQwYHO7dk5JyTk5zk1uSp5iMhOARjPpTb&#10;d/MhUnqPlYejDrVO76hypnnehfBrwTo2r2up6foEUV3bP5kUklxLKFYdG2u5GR1BxwcEcgGvSfbt&#10;ik96MdzRqO1jmND8B+G9B8Mah4e0nTfs+j6h5n2m38+RvM8xAj/MzFhlQBwRjtUc/wAO/Cs3gyDw&#10;pNpEcmgwMZIbZ5ZGMb7i25XLbwcs3IboxHQ4rqycUp6jjJp3YrHB+EPh54X8F3VzN4d0iO0uJ0Eb&#10;yGR5W2g52guxIGcEgYzgZzgVmwfBr4ftqv25/DVubjzfO2maXyt2c48rfs2/7O3bjjGOK9GuYi77&#10;l696SO2YOGkYZ7Csk5X3JUTN8XeGdH8WaK+m+I7GK9siwkEbEqVYdGVlIZT2yCOCR0Jrgk+Cnw9F&#10;q8A8ORFJGVyTczFgQGAw2/cB8xyAcHjOcDHq/XOaguI4Y0MkjeUMckniqbl0KaucxqPhXRtR8KJ4&#10;avLPzdFSKKBbYSuuEjKlBuDBuNq85ycc5qjrvhbw9qfhm18L3mlpfWFukaQWu9sxBBhSHB3KQOM5&#10;yQSCeTXQKZr5ilkWitv4p3GC/wDuj0rTsbKC0jKwqADyXP3m9zRGL6slROL8CfC3wz4Rupr3TdKh&#10;guplCt+8eXYo5xl2Jx6gcHAz0FaWh+BfDmi+Gr/w7o2nfZ9GvvM+1Q+dI/meYgR/mZiwyqgcEY7V&#10;03+t6cRjv3P/ANapcAcdB2FXdl2RxV98LPBd/wCGtN0C80OOXS9Od5LSIzS74i5LPiTdvwxJJG7B&#10;IHoMeKfGrwBofhW/0W48P6QtlbLC8TPGzvlt5b5iSSW+cjLEnAA6AAfUB5Uj2/KvPvjRr2n6V4aW&#10;0vZP9IupkMcQGSQjqWP0x/Osa7bptXPSyibp4ynKNPnd9v1+Ry3w6+Cvg3WvB2naj4n8PGTVbgO8&#10;rG5njyC7bcqrgD5dvQV7laWsNpbQ21nDFBbwRiKKKJQiIgGAqgcAAAcD0qnoGqWet6VaajpsgktJ&#10;0zGwGOOhGOxBGPzrRJ+X0Uda7YJKKSPNxc5TrznJWbb07eQKB9azNS0i1vLWSEA27mTzVlhwrpJn&#10;IcH1+vXpWiDuGQNopemAOtUYKTjsc6uj29veCO3M8t7ImJrmWQs2wnJ74XJA6AV0McaxII4xhFGA&#10;BVTTx5ktxOf4n2j6D/Iq6eBQDk5bhgelAAwKjeeOM4dsHHemm4iAH7wUudEtrqTYGc44qjq+nrfW&#10;2Ffy7mM74pO6t/hVn7REP+Wg+mKT7RFzlxzRzRC6M/TtWEji0v1+zX6j5kbgP7qehz6VqlT6Z/Sq&#10;V9HZX0flXQV1ByOxU+oPas0W+q248ux1C2ktx903Qy49s96OZMLo07iFo5PPt/vfxJnrVi3mSePc&#10;mT2I9DXmaeJPEmhsI9Qid0BwPtEeAfo3Gf1rSs/HFpJN5k0ElrKfvBfnQj8MH9KYzv8Aq2OcCkzk&#10;8A1S0/VbHUIBLZ3Mci91DjI+opJ7rLfKxVfpgmplLlE3YuqMYJGaXOGyRnPSqNnPIXCk5VvWr3JP&#10;Hampc2oJ3FGSR2FUZ7llmYqflXjHrV0nII9aypVEcjK55Hb2qKjaWhM27CzytOemAOlEcDzAleFA&#10;6+pqEnI4/KtSzjMcA3EZPzAVlFOT1IiubczwkgJUI2R/OtWAMYl3jnHNKCcdBS5JB6mtow5TRRsJ&#10;nbnJoHU/LmhRzk9Kr6jM0cOyIfvZT5afj3/KrKY2e6LOYrVTJIOuOgpn2KSUgzzux9EOB+ferFrC&#10;sMSRoBx1PqR1qUnB4+YmgCGKzt4PuxgH1PJqcttHHWjYQvJ5NNwC45oAMkDCYLHqay/FerJoXhzU&#10;9RZd32W3eXH94gcD8TgVrgHJOOa474r3otvA9/DGgknvwtlBGRndJKQo/Qk/hUzbUWbYeKlVimtL&#10;o+c/hFpD+JPiLYC6JlSFzeXDHqdpzz9WI/Wvrvaef84/zxXI+AvA2leD4GbToSbqZVE0zMWLEeno&#10;M5rrjuArDC0XRhZ7nrZ9mkcwxHNT0jFWQqdOoppweBS4CpgnmlHArpPDEx0H50detB7k0DPajyBi&#10;H6Uo5GMdaqy3gSQrsJxxSfbcjiM59zUuaWhPOcL8QvhZpXisyXVtiw1br58Y4k/317/Xr9elcnoP&#10;gDWvA1tLOPJ1SGcA3CW6sHix0Kjqy4zngfSvYormTzME7lJ5FXmAGc9BWMaMHLnS1O+eaYmrhXg5&#10;TvB9P+HPFl8UaIXhjbUrZZZQCI2bDLnsR2Psa2j0yOfpXMeNPgrqOr+Jr7UNO1G1S3upPOMc4YMj&#10;nqAQCMelQ6n4st/C08Wla7a3MV7EqqwhAkULjAYnOSCPaiFaab9qrIzxeTUJRprL5OpOS1VtjqpO&#10;Ym5KgjGfSsP+z7U3Cv50ofOS4yM/jVtb2DVLGK60+Vbi3buh/wA8+3X2qLjHUYHpW6UZq587NToz&#10;dOSs1uh8mlsJN1pcyxRnkr5m4H1PNQR6W6Oy20rJCx+ZCcFj6nvWnYIyoS+SG6KT29adGitvzwc8&#10;HvRylKrKxXtdLtoiHa3jWYH7w61oY/wqECRBx8y/rT0cOOMgjqKdiG29x1LSUUCCiiigApJRlcLS&#10;0UmgICje9JsI6AirFFLlEU54Ipk2TxJIh7OoYfrWLeeEPDd0GNzoWluT1Y2yA/njNdKyhutZesSr&#10;FF5SPl2PI9BStY0pqcpJJmDoeiafZhrTSLSO0tCxcpFxgnjPfk8VzmofAvwvdM8iXWqQuxJJE6tk&#10;n/eUn9a9G0m1EVuHf778/QVo+9VY3qVpRlaL0R4Tefs9WjZNl4hmjHpLbB/1DD+VYl5+z9riZ+xa&#10;tp0w/wCmqvH/ACDV9GmUDocmkEnPI/Gi6IWJqHyvc/BjxtZPutre2nZejQXSqfw3FahbQfiho64i&#10;TxFGB2trh5B+SMa+stwxwQPpUMzAnjn60aFfWn1R8pf8JX8TNKjPnXWuQIvJa5ticfUutVoPif41&#10;sVUPq1wV+8vnRggj2yOlfSPj+5EHhm5AP7yZljRfU5GR+QP516lp1olppVpZFQ6QwrDyOCFAGf0r&#10;OdTkV2XRnDEScXFaHxhafG7xfCv76WznHA/eW4H/AKDita1+P2urj7RpemyDvtDqT+pr6wufDui3&#10;bE3Wj6dPk5JltUb+YrIuvhx4Lus+b4W0YZBBMdokZOfdQKhYhdTreGhJ3sfPdv8AtDEAC48OAnuU&#10;vMfoUrVtP2gdFcj7Xo+oRDv5TJJj8ytesXXwX+H10T5vhuAZI/1U80f/AKCwrHu/2fvAUwPl2l7b&#10;Eg8xXbnH/fWaaxESXhYX2OTtvjr4SmbDx6nD7vAp/wDQWNasHxg8Dy8HWTGfSS2lH6hCK5+H4CeG&#10;r34h32gxX2qwW0NktyGEkbMGyox9zp8xNaV3+yvprA/ZPFF3F6CW0WT+TLWnOjOGGp1LtC+IPH3h&#10;XV20ZLXW7V401CKSUsWj2qMgk7gPWvYk8ZeE5ji18V6BN7JqEJI+o3V4Lc/srXqs32TxZby4xjzL&#10;Fk/PDnFZVz+y74pUH7NreiSc4HmtKn8kNTNRmtTWhhlQvbqfUlvqGmTpvj1SwdRyTHcIwx9QaxNa&#10;8feFdKyj6iLyYceXafvSfxHyj86+Ybr9mvx5Bny30icZx+7uiM/99KKof8KJ+J1i4ez0vJBxut9Q&#10;hX+bioVKBrNVGrR0PpS7+KOmvbFNJ0rUp9QkwlvHNCAhcnjcQxP4Dr7da5zxN4quPFvha00GO0nX&#10;xO90UntLYGNFMZP3iScrj34KknGOfEF8FfGfTCphh8Tx7clTbX7Ng+2xzVaGH4x6Tdm6js/F63BB&#10;3T/Z5ZWOeuWwc9B1PYVooxWxxVMNXqaSnp6f1qfW3hG5KeHYre7s47KS0Ty5oYV/dq24gKoGd2R6&#10;E9+TVDWvDvhfUowz6QklxI2FWCMxPuwG+Yrjsc574r5ZPjv4taZt82bWIfLXgXGnKcDnn54/9o8+&#10;5qJPjb47tGZLm6t2dgufMs1RvlXaPuhcccenWpcG3udio0+RU5q6Xc+mF8H2Ns4i0zxXrlpu24gj&#10;uTgZwR0AOCGA6dxUDf8ACS+FTI1lqieILFNzywXZKzqF5JVj1HOM55PRa8Fi/aJ8XD/W2OhTEDjd&#10;BKuOnTbIMfdH5Vp2X7SuswpGsvhrRGWNAi+X5qYwQepY5GR0o5GZPC07fu20z6J0X4neHbuMpeSv&#10;pl0pAeC5UjB74YDBH1IPtW/YeJdMu0kkXUdPMYwUaOcHcDk/nx05r5em/aGsrsg6r4C0+7bbjLXj&#10;dck5+ZD3P196562+KPhqa63an4PdLc5zFaXpH/oQJPb0xQ4IqHt11TXndP8AJn09NrFt4j1BI3uT&#10;Z6eqSZ+bEk5HvyAB1xnJx0xUkka65p9tp+hWwWxCbjdTxkbDx9w9Cx55Ga+Y7n4meEv7Y0+70/w7&#10;f2sEM6STxSXAmEiAglRnHUDHJr1mH9p3wiiKiaPrESLhQojiwB7AP6Vm6R2UsZJX5o2a7O6/I98R&#10;NoUA8AfnxT+Cea8Pj/aX8EEnNvrK555t0/o9WI/2kPAzHA/tQe7W4H/s1VyszlWjfV/19x7E0Mbk&#10;kjA9BTXs4pAVYEqeoPIryq3/AGg/Asz7WubyMerQj/4qte2+NfgCcc+IIYfaSNx/IGpcNRe1hLqb&#10;2qeC9PuxmDdbP1GwAqT/ALuf5Vzdx4f1zQ5DJYs0qdS0BJz/ALykc/rWzbfFDwPckCDxPpZJ6bpQ&#10;v88Vq2/jDw1cY8nxFo0nqFvojj8AxqteqH7j2Zytn4xkjDQ6naLMpBVirbD6HI5/pTfhlq9rofhu&#10;PS9UuFSSKVzGwViCrHdzxwck125XSNWA/wCPG83dNjK+fxFee+G9Fg1LxR4q0u8kdPsM6Nb+XgER&#10;tuwO+cccmrjytbHPPljVi+ruv6+49Ms760vBm1uYZvaNw2Py6VY74z+FeX+KPDkHh+yN7d6pDFBv&#10;EYaVGB3HPHy7ieOelVtJfU7qNf7G1aK6GMiKC/Un8ULA/pS9mrXRs6yUuVs9Z43YNeWfF3whrniT&#10;x18NdR0ey+0Wej6n9ovpPNRPJTzYGzhiC3CMcDPSrn2zxdZ9Vu2X3hDg/oafH411yz4mghOOvmRF&#10;T/MUJJO9ypSuj5rT4K+NtE8I+I7vUvC0lzdypBaW0ELRXEsYaZXeeMIzNlfKWMgDJWdjnCsD7b4M&#10;+HHxJ8FOg/4Sn/hINBXTHSfSPtUkEhlWCRY4LaRgTEocoBIrRnjJUbRXYwfES5X/AF1hC2epR2H9&#10;DWhB8RbQ48+xmX/dYHH54rW5mfKVxPoGta94Y0j4b+C7zwz46j1ZfPe4uZbhLV43OAVfduCnDuWR&#10;SnlkYYZr1f4r6PZXf7R3w70fQ9J02wvFm/tq6ukQRNd4kMjB9qZLAWzkEk5Mnbkn2iDx1osuPMea&#10;LP8AejY4/LNH2/wheaxb6tINKbVYEMUN5NConjU7sqrsNyj5m4z/ABH1ouFjbmyZGz0zx+HpTc1R&#10;h1S1nmdVuIH5+Vo3BBq6DkAjH86wa1N1axV1GzF3Aih/LkRg6Pj7pFV4tReBhDqarDJ/DKP9XJ75&#10;7fStPt/WobpoI4Ge7MSwDlmlICj86XqNvuwFzAykiaMgdfnFVJNXgZilqst047RLkfnUO3RJSGX+&#10;z2B5BDLz71pweV5YFuVMfbYeP0p28hKaKA/tO5/iisk9B87/AJ9BR/Y9sfmuGmnf+/I5H5Y6VpsG&#10;4wCB9cUhBPsPXGKWvYLruZosbu3ObK7Zl/553A3D8DSHU5bbI1C2eMf89IvnX8fStPHtn/P0pcnG&#10;M5FGo79LkNvcQ3KbreVHX1Xk1MetZ9xpVtK/mophlz/rIjtqL/iZ2YA/d3sXb+CT/A0DNXsRXnHx&#10;n/5F63TOQ9/AP513dpqMFyxj+aKYdYpflYVw/wAZV/4lWlKf+WmqQDGOvD0ktUceO/gSOyRNxAB9&#10;s1ZFqncsT7VV5znPof0q/DJ5kYbv3rGCTN4oWONU5UHPuafTR15p1a2saoTpVS7fdJsxwtWzUU0W&#10;8ZHBqZ3sJopH3q5Zn9z+NVTHICco35ZFULvxHpmmRFZrhJJevlQkMR+PQfjU04u5Csmb3fmsTU9W&#10;h0G3l+0ZJJJhTu/t9K5e+8Zahev5WmW3lbumF3v/ACwKpjQdVvCbvUZGOPmYO+XZRyQOtdHKluwc&#10;uiJNI0+78U6o97fswtlI3MOh/wBhf8a9E1DxDoujPHbalqthaTeWHWKa4RG2dAcE5xwRn2pumLBH&#10;p0AsVCW4TKgdvX8a8P8ADOhaJ4l8c+PJPFN789u1wI2knUeVGWdGl+fP+rUKFJ+Vcjg/KRMqrTUY&#10;rVnfg8HCvGdSq2owV9NW7tL9T6EtbiG6giuLWWOaCVQ8ckZDK6kZBBHBB9addiZrSZbSSOO4KERv&#10;IhdVbHBKggkZ7ZGfUda5T4b6dpGj+H5LXw/q76nZLOzeY9ykwiYgEopUAAfxY9WJ711z8qcfTrWy&#10;fMk2efWiqdRxi9F3Vjy/4f8Aj/Vb/wAZap4b8Vw2dtfQZEHkIyLIyk7h85ycrtZcDlQx6YrH8R/F&#10;u/tfGOp2elw2b6TpiM1w8iO0jlCFIHI25kZYgdrAZD8rwM39oPSrbS9X0jxLZXMdvqzyophCJljH&#10;86zY6naQqnOQcoMjHOba+GV0T4A6tqE4AutVa2mwe0ImTyh94jkMWzwfnAP3a4JVKibp9tb/AJH1&#10;tDA4KpCGKa0qOMOXtK9pNeVtV5s6HRfiH4r1/bLaXngyzW4lxbW1xdlpWVsbRhGOW5xyFOQflFem&#10;6Xqk1jp2nweLb3SrfWLpmVUglKpKd2FEYf5mOCufc/SvF18K+Gj8BTqu+L+0MfaPtxt33mXzNnlb&#10;c52/8s/7ufnxWVfaoU8N/Cq/1GXMdpPNucR52RxTxqAAo7KoHTJx3PWvbumry10T+92IqZVSxUnG&#10;holKUfhs7qLatq97bPU+ibvXdLsr6Gxu9StIb2bBjgkmVZHDHC4UnJyQQPpUtjqmn6hNcw2N7bXM&#10;tq+ydIpFdom9GAPyng8H0r5rv31fWPGvhbxPrMLWo1XUY1tLcksEgjeLaVJOcMXPZc4LYwwro/AO&#10;qa3pvjPxx/YOhDWC98fO/wBLW38oCWXH3gc55/KrWKvK1tL/AKXOSpkKVDnhNc3Ld3slfm5Wrt20&#10;/E9vsdVsL64uobK8t557Ztk6RSK5jbkYYA8HII59KqDxXoAvvsZ1rTjdmXyfJ+0pvD5xs25zuzxj&#10;rmvGPAt3dpZ/Fm7ZHsr0RvIyxy/NBJ+/Jw47g9x6Zqv4G8GeDdT+HFrf63qiWN1NeFZp/tUaFHTe&#10;Fh+YEKCp37fvHIJJAGHHESnay7/gyauT0qDm6s3ZOK0V9ZRv32X4nvcuq2MWpx6dJe2yX8qF47Zp&#10;FEjKM8hSckcHkehplpr2l3l9NZWeo2dxeQZ82GKdWdMHByoORg8dOteDfEGbUrP4g6BJ4Tnk1G9i&#10;0UC1nYid5l2TAyZ6OxXLDrk9j0NLQtO0q1+A+vatYNKNXmdLa7lJZSiecmIl4A2sjAnGQd2CSAAD&#10;6y+Zx5drlxyOLo06rn8fKkrbOTa17LT5vQ95t/GPhu6mjgg17SppZWWONEu42LsxwAADySeB61o6&#10;tqthpNus2qXtrZxu2xHuJVQMxBIAJIycAnHsa+a9b8N+H7f4LaLrEFyv9qy3J3TCJwZ2bcHhwSQo&#10;QJwx+UmI4xv5d4yM2ra74It78T6mJdGtX+zPe+R58j7s/vH6M5VQTwzcDOcVLxLinddvxKjkVKpN&#10;ck2opyTuraxV9Lu2vna3U+kdK1aw1eB5dMvba8hVijNBKsgVsA7SR0OCDj3FJ3NeNfB+zubT4l62&#10;yxwWNrNBKXsItQhn8pxKvylIyOFJcDK/LnGeefZa0U/aR5rHl4zCxwtb2cZcysn06rbRtaeooHHW&#10;kxRRimcpXvATs6nqBj6Vzk93dRWt7PFcGSG3kCxytENrno+7H/LMHjI54PPFdRcrujIxnArCtNFs&#10;I0EMNufKH/LNppGQD0KliMe3Q1jLcpNLcr6vLcWt88ltcy7IYpLqWBlQpsVeBnG4ZPv2NQ3F/eW+&#10;nao8bpJPbQxzLI68fMpJGB6YOPqPx6J7JGeSVVUySAK7NzuAzgfTk1TFhAltJbG2HkuCHQknIxjr&#10;nPYfTFJoOePYnYBWPXHI5/Cp7WU52N+FQKjS42L+XFQTzyW1/HEoBCxNPKSvIUdOpGCcN2NEU7mS&#10;1dzZ4B61XkjeNzLCMseXj/vD19jWU/iKNBl7ZwxVmA3A84BVevU+nbBqc6yg3fuGORmPDqS55BHt&#10;3wT1AJ7VsWaUMqypvQ8E9xgj2x2qTrWBdazDFMkwjZWZAzEMG3/KDjHsGX5vf0pIfE0DO6vbzKY1&#10;BYD5jnKggeuNw6elLmXcpRlJXSN/uKXvxWbb6ok17DAsRBkXdkuvHyhiMDnoy8+prR9MdaYkHfjN&#10;A5zmoLu9gtRiVsueiLyx/CqhW8vB++b7JAf4FP7xh9e34UIRNd6jHC3lRAzXB6RpyfxPQVBHYSXU&#10;gm1Nw7A/LCp+RPr6n9K4nx18RdJ8GRyWWnRrd6pjBhQ8L7yN/Trz+NedeCvi9rMfiOL/AISK7S40&#10;yY7HAhVRDnowIAOAcA5J4zWMsRTjJRPZw2RYzEUHiIxslrru/Q+jchAMgBR+QphzKckER+/U/Wo2&#10;b935rMGDcqB0x/WqqswJwzZ+taSnZnit20NLjrjp7UHk1RE0n94/jUsdycgOp+ooU0wTLPQcV5V8&#10;efCy6vo9pqcdx5M9m4gCFciQSOqj8c8j1/Kuo+KHiWTwx4Pu760Kfbfljh3jI3MQCcewJP4V5j8H&#10;L7WPG/iaWPxJcz3+nWMf2kK4AQTbhsyABnA3EDoCOlZTlCbVLqz3Mtw+Io03mUJKKg/m/wCrntPg&#10;bw+nhXwxY6RHMZvJVi0hGNzMxY4Hpkn9K3dvqaAMfT+dDOgI3MB9TXekoqx8/VqutOVSb1bbYpwW&#10;4qO6k8mF356cH3p/mJ/Cw/Os3VJA8yW65OPnY56UOSsZt2Lunx+XaRA9SM1OTislZpEwA5/mKlF5&#10;Ljqp/CpVVdRKdwvyPtHTPy1XTpnv7052Z2LMRk8UzGetYN3Zk3dhyW6jNKQeBRgKOBzSYx1PzUhA&#10;QOcinHB7A03gAEmgFcc5pAbDKGUoVBU9VxxWDqPg/R74Fjai3c9Gt/l/QcfpXQdOOpoXP9K7ToPM&#10;tU8DXlmDcWF2JgvOG+Rx+PP9KoJq+vaPtF2jPHjjz1yCPZh1/OvWnUYKOd24YIqjYxrFNcWcgBA5&#10;XI+8pqWriauclpHjawklU38csDDuo3r+PQ/lXY6fqVnqI32VzFMO4RgSPqOv54rL1PwnpGofN9mE&#10;Mh43wfL+nT9K5TVPA11ZOJNOvFkIPyqfkYfQjP8ASjSKBKx6Z3qN445OqAn1ryyPxB4j0IrHe+Y8&#10;Y6Cdd4P0Yc/rXUaR460+8xHeK1nLj+L5lP4jp+NPRj0Z1SwRpyEANSDABJ5NRRSxzxrJC6yo3Rkb&#10;IP0NSYw2M8iiyQAA2MEU7BU4HNAyM81z3jvxVZeC/C1/4h1aG5lsbPZvS2VWkO+RUGAxA6uOp6Uw&#10;N12Cj5jtxyc1ThJu71rjBMUY2x57nua891r4v+G7b4aaT41urXWDpGo3JtYoI44/ODAyAllLgYzC&#10;3Rj1H4eheHNRt9a8PaZqtmkkdrfWsV1EkgAZUkUMNwHGcEdDQBfYYHUCm8/wkV5f4c+M+keJ9Wjt&#10;dA8OeLb+za9+wnU4NNDWiMWA3u+/KqAwY7gCFOSO1b/in4k+G/DPiPSdBu7v7TrGpXsVmllaFZJI&#10;DIVCvMCRsX5068ndkBgDgA7LBIJNA46UvO4A/wCTQc5GPzoAQk+tfN3xt8U69D8QI7CCQxQWDRXF&#10;lGsavucrw54OTuJGMduPWvePGWuJ4c8Mahq0qhzbRFlQnhmPCj8SQPxrx74G+LdR13xxrA1KKKeS&#10;9h+0SSquPLKFVVR/s4OPXPNcmKak1S5rNn0OSUZ0YVcfKmpxgtn3dv0PYPDmqXF1oem3GqRGK/kg&#10;R54gPuOVGfpznitlXDqHBwp6VknhiDkcnPvVywYbCh5x0rWFS7sz52VTnm3ayfQtqMksRxS8MetI&#10;SeAKQDgZPPethink+1KPakxz60krbELEfSk3YLmXOD5z59aj7GnMSWJPUnvUtrbtKxyPkHf1rmtz&#10;Oxha7H2MJdxIw+UdPetAYA4pNuAMcKKAR9c10RgoqxslZCKBg8D0rzL4r/DGLxfJ/aNjOLfV449g&#10;8z7kqjJAb0PJ5r0i9uYrS0lnuHVI41LMSegFfOXjX4jeKvEpkttCsbvS9OY4BRSssg56ucYz1wvT&#10;oSawxThyWkrntZJSxLr+0w81C27bVv8AgnAWt9rPg3Wp4Ezb3UL7J7ctuRvY44P1H6V674O1yz8S&#10;2L3KW3kXMTbZYycj1BB7j+VeW6P4Lv7y4zqUn2OAclj87n6AcfmRXp/h2LS9AsGttOjmw53vLJgt&#10;IemSc/piuXBQqp6/CerxhWy+vTXJaVddY7fM6ORiTtXqevtTYl2SsvtVWHUbRV++dx6kilOoWvmq&#10;Vl47/K3+FemfnTpSXQvioZWCShhzn71QNqVrjiXn/dP+FQtfWxGDJx/umlcXs59Eaf8A+uisr+1Y&#10;1UAbmI9BUTay5+5EPqTRcpUZvobX1pawP7Qvpf8AVgr/ALq03bqLc7pDn/a/pRdF/V2t2jdaQDoC&#10;aVHDdiCKwf8AiYL/AH/0NKLjUEPAk/79ii4vq7e0kb9NlcRrubge9Yn26/X7yH8Y6jc3d++GBAHY&#10;jAFDK+rtfE9Cxd6o7HZbd+N2Ov0ostMZyJbtsc5C9z9antbOO3GR8z45Y960IzlB3NJO4nWivdpj&#10;uw7DoBQwJUgdabJIkKGSZ0SNeWZmwFHv6VDp19bahB51lOk8WdpZTnDDqDVWObmTdrjjGw54ppHt&#10;Vg9aq6jNDa2z3FxII4UGWc9B+Hf8KhoT0VxR+B/HH9KRmCKWchUAyWbgAepzisLRtI1rxg76gt/N&#10;pGlMMWyoMvKAeW69Px+mcZOyfhlazf8AIR1vV7ocEqZgoP5g/wA6zcoRCnTq1VzQjo+v/AMbQFi8&#10;V+OoShEumaUnmE4+WSU8D2IB/l3Br2RLYEfOTn0qloGlWml2UdvZwJb26D5UQYyfU+p961Riodpu&#10;57ODwvsIWluyncQbACmSvf2qH8a0iM/Q1nyoI5CO3UVjONjplEI1LuACAfepvsjdnBHpVfnqOMVI&#10;LiQd8ikmuok7HFaGjL8Z9bBIOzTUH5mM16JXnGhTf8Xj8SOynIs4VP5Ia9EjkWTOztW8pLSxz4N6&#10;S9X+Y7A/w9qWkzilHTNB2hR1I9aKSgCnqV4LKKBhC8zSPtCRrlsYJJA+gNU49biFost1FJHJsDNG&#10;o3EAru4HJJAxke9XdVu7XT7KS7vQ3kxAklYy5A78AHtSvBYwyxNJFbRucRxs6gE+gX6cUAV4dXgk&#10;IbY6xbWbzDjBwM4AznoR+JxUE2sWzRkXFq/l5KuGCnGM9sncflbgZ6VoNbWcYeQwQoCAXYqOg9fx&#10;A/KqENxp93LIVs42dQQpMYO4HOT+OT+ZoFYx9Ri8NMUm1Hw5bPJIpB82xRmCgnGcjvjp1rO1Pwh4&#10;N1SEQHwppSm4wBPHYwrIuScYO3PRScdh2rtYLKLEbTQQ5RcRrsHyLnoKm+y25lWXyI/MXO1toyOv&#10;T8z+ZouNOzPIpfgf4MnOw23lN0LCMDP4dPyqnqXwC8NwKk1rpFveFFIaCSaaHf3yCrjn68V7bIiy&#10;KVYZH8qgs2I3wv8AfQ4+o9aVn3NfbS+0l9yPBbj4DeE44rWbUbCfT4F2+fILxnLEsBg84HfpmpZP&#10;2efh9MoH23XrRynmlPtEZIUngHMZHccdele9XEEdwoWVA6Bt209M4x/ImqcmkQNayRK0gMilC7MT&#10;kEjP8h9KtSa6mUmpO9rHz1cfs7eDpLuSC18RatEiHBlm8plB4+XO0ZPNVJP2ZNJ2SOnjOQKPusbD&#10;IGSQOj88q35V9Jf2VaFslXZAQVQnKqQAM4PHYU1NHs0eHEZ2xKEVC2VIAYcjv95uvrRzsnlR8wy/&#10;szQeZ5dt44tpHDbWDWBQqec9JDnG1vyrMm/ZuvcgW3inT3Z22xh7aVCeep4OByOea+sV0axTGyEK&#10;wLYYcHBBGM+nJ4pINHs4p45SrySI29XkbcQ3tRzyDkR8jy/sz+LFwYdV0Nh33STLg/8Afs1nz/s6&#10;eN41Yq+kyY7JctlvplBX2RLGI3ZcdOho6DqQKz9vNGTifFcnwB+IMMg8qwtpDjO5LyMD6ckUP8LP&#10;ipb2EMCaPOkUTHaYL2Etk+pWTP519pgDoBR3zmhYiRLgnufEeoeDvizFCIbqy8RzQghhGJ2mXPrg&#10;MRms3b8RvDt7BdSadrtnPbsJEkmsG4IOQfmXBH1yK+7k+8MHHPbitIAVpCs3uP2MJu7Wp8P2v7Qn&#10;xDtnZbq/tLk/xLPZRr07fIFNbtn+014kTAvNF0iZe/l+Ymf/AB419dXun2eoJtv7S3uVHQTRhx+t&#10;c1qPwy8Eajn7T4U0ck9WitUjY/ioBpuUXuinTZ4Ha/tJ6bMMan4PViepjuFb9Cn9a2rH46/Dq5XG&#10;o6JqVuf+maKw/RhXdaj8APh1eE+Xo8tqx6tBeS/yZiP0rmdQ/Ze8JzEmx1bWbYnoHaOVR/46D696&#10;a5egvZy6D7X4kfCjUD8uo3dlntLGwP8AJq1INU+H98caf4whGenmDH8wK4DUP2VpQC2m+Ko3PZZ7&#10;Irjp1Ic+/auY1H9mXxrbhmtLzRrxeoCTSIx/BkA/WqVieWotj3WPRdIuR/oXinSZ8jgeaoP5BjWf&#10;4jj/AOEYgiuLvUoRFKSIzA7sXI54wMdPUivniX4IfEm0DMNEJVRkmO/tycfTzM/pWPb+EvHplu4b&#10;TTtXlktpfKmFuWk2P6EqSO1OyIqe0ty6Xex9Hf8ACXzWmRNqN9aSKu/ZN5iEqehAPXr/AJ61e1Pw&#10;3qGtRx3GoWt5eq6h0Yyu+VIyDwx4x/OvnG/PxR2w/wBp2PiaRIiTH9sspJFGP7u9SMcdOlaafGP4&#10;p6REkU+oTxQxJhUm0yFQo+vlg/rT9CY05yvGtZxPaH8IWsCjzdClGP7xmH/s1RPoOiYKvpKqwPVZ&#10;5QTx6EmvKIP2jvH8RHmTabMPSS0HP5EVqRftO+KiMXmj6DOmeR5Mgz/4+aLy7B9Sw7+yvuPRTomg&#10;mEItleRkd47w/wAipqb+zdLGzypdeiK/889TA/nEa4az/acmCqt74M06YdxFcFM/mjVpW37S2hyO&#10;ovPA4jjI+by7iOT9Ci5+uaTb7C+p0OiR1Rt9m422ueJoXPTN/n+SjNTR3uvWuPsfivU8DtPbpL+r&#10;N/Sse2/aF+HUq7bjw5qUBJ522cDKPxDg/pWxafGj4T3QUTF7XPXzNPfI/wC+A1HN3QfU6fR2+bLM&#10;PizxjbtxqOn3g/6b2wQ/+OEfzrStfH3iNRm507SJR3EUkkf8w1Q23xF+El8oCavp474kjmi74/iU&#10;VsWur/DPUSqWut6E8jHaqDUVVz9FLg0m12Kjh2tpv7xv/CdLexhdR0LAHQxXIkKn1GVBFYPjLVv7&#10;Zg02GyW7MVvexXLC5CBlVdwIyGOetd+3g7RpkVo45FQjIZJSQR+NL/whekYA8ubH/XQn+lTeNy50&#10;XOPJJ7lKLxXpbqC8roc4wUJ/lVq38U6RGx3XeFP/AEzf/CkbwVpRzg3I56B//rU0+B9KIwHulPqH&#10;H/xNZqnBO5qoy6F//hKNF25F8v8A3w3+FaNhf2t/F5llcRzJ6oc4+o7Vzn/CCaZ/z3vPruX/AOJr&#10;IvvBuoWUvn6VceaR0ydkn555q7RexTckeh5GDu4A5Pt9a5zWfF2n6eGWBvtdwuSVib5R9W6flmuN&#10;uLjX9Rnj025kuA/QRuNmQO7HAyPfmt7S/CVvb4e+Y3Eg524wg+g6n60pOMNWJ8z2RjXF/rPiaZoo&#10;xtgH3kQ7UX0ye/StTTvB8EeGvp2lYj7iZUf/AF617PYmu38UKqESGEMF4Ct82OPpk/lWn9OPpWDr&#10;t7BOPKyC0tLa0QJawRxLjHyrgn6+tTk/pyKBwOmTSRq8rYjIAB5duVH+NRrJkoj0dvs15c2g4Tia&#10;IE+vUfnXj/iSx0LWddn1RfC3jqwuJlbzRaWSoHZgwdsHPLBiGwcHvyTn0jxL4j0bQL61kur+OOeM&#10;7XhU75NjDuq5PXv0rGuvjBo1uTstNSkXkbxCFH1wWB/SrnOC0k1oe7l2Hxkb1KNNu+ml1/w5zF9D&#10;ol14UtPD8XhHxrb2lvOLgyxWIEksm0rudjkNkHn0woGAAK7tfiUQqr/wh/iwYHfT+n/j1cu3xTj1&#10;KaXyLwaaoB8lZIss57F2b5QPYEn3rrfCXiO61qyK3uIr2PG/y2+VgRwyn07d+aUK0U/cf4GmNw9a&#10;nDmxNN2Tb1b3Z5x4lsdG8ReJZ9Z1Lwx47LzsjSQJZqqMFVV2/wB4ZC84IPJwRxXdal49t9S026sL&#10;vwd4tktbmJoZEGnldyMCDyGBHB7EGuguPt8YZ4p55IwPmBbLKPw61Vgu725cpbzSO3fa3T3J7VtG&#10;CV2nv5Hn1MwVZQjOLfLotXoeRnQtC3eX/wAI98QV0/7V9qNj9mHk7umMdfu/Luzux3rY8XNo/iXT&#10;tHsJfCnji0ttLiMNulvZKSEIQYJYtnhB19816fqc9xbSQRrcP/q8sxPGc9afpgvblkklmkW268ty&#10;/wBPal7JWs/yN/7Xm6kZWd1ez5n10Z534g1TTtau9Bnfwl4ytl0Vw1tFb6cqR4BQhSOfl+QDAxxn&#10;2qTwvrVn4d1TWL+z8LeNXl1WQTTJLYAqpyzfLgjj5z1JPSvQ/Fms/wBh+G9R1Jm+a3hLL/v9FH4s&#10;Vqn8Pl1CPwlpz6vdTXN9Mnnu0zFmXdyq8+gx+OafLb3rnM8zjf6u4u1u72vf89ThNB1TTNHu9fnH&#10;hHxjcx607Pcw3OnK8ZBLkqF/u/ORg54xXLJ4c8PLcu//AAjXj/7M8yzNam2AjbBO1SfvEAMwBLbg&#10;GPPJr6G3E8E9KxfEOn392nnaZfzwTAZ8sORGwH8jU+zi93+B0xzSUG5RTV7X1fTb7jzuTU9OfxZp&#10;evw+EvGMEun2/wBmggi05RCqbWA+XrwHPAI6CsfRLHQdKfUUh8J+OZrK/iMMtjNa7ogNwZSMHduX&#10;ja5JI5Oc812eleKtR0m6a01tZZEXglvvp757j9a72zvIb23We1mSWNhncvQf4fSm6aTv+hMcyduV&#10;J20W76O6+5u589weGfD6PAJPD/xDngjk8wwvaoFYnbuyABjIVQSMHAHPArofGJ0DxVbWUU/grxdZ&#10;vaIIYpLTTljIiAOIyDkbB2GOO2MnPr99qEdqFDFpJ34WJeWP+Aplkl08n2i9mIf+GGM4VB7+p/Sk&#10;qSSt+hpLNqkpRqNNuN7e8+u/39TyzwVf6X4UuL26tfCXjS51C7JMl3d2IeUqSCVzkYBbk9yTznAx&#10;6b/acoAZtOuwp6EAE/kD/nmtMuT3NIB+XpVJWVjhxNf20udpp973M1dZtAcSmWH18yMjFWob+0lP&#10;7u5ib/gWKsHJ4qvLZWki5lt4T6kqM0GPmWAQwyrA/wC6c0mApOAPU4rGm0+0zm2WSE9mRz/LNNN5&#10;dW0ey8AliHSaMc4/2hU8yJbNUXSBsEfL2NTAhhkcj2rLjdZUEiMGQ9COlSI7K2VJFRz66k83c0eg&#10;4zioZ7O3uAfOhRmKlN2PmA9Aeo6npSQzhuJDirGfXitE77F3uQrbW6qESCEKOi7Bgde34n8z61T1&#10;e4stJ0+71CeJAkSl3KoNzHGMe5PQD3rR7cYrgPjPeiDwf9nUqZJ5YyVP90MGJx14IFTUlywbOrBU&#10;FXxEKT+00jyvxRr1xrt29xfsEiIAWBfuIvYe/Qcn/wCsMS3lmtZRd2UsltIv3HiOwgeuRzVUqQ5e&#10;QjJ6M/8AQflTwxk/1atIw43NwB9K8Z1JSfMfrNPC0qVL2UIqx6f4R8Z6pqksKMYRPEyRM8cK7pVJ&#10;xkn8D8oGOM16sTfT5SKRIoycGQp8xHsK8U+D6eT4sa4uCNkdpJubGQMsmAB2z2+hrvfEnxS0DQH8&#10;qfz5rrP+og2uwHqTnA+mc16dCp7nNNn5/nOAvjXQwkL9dF3Ozt7SCxRpOrAZaWU5Y/j2rzZfjLpd&#10;7qP9naPp95c3U0nkWzSbY45WJwCTnIH4fhWnZarqXj6yWbTWfSfD8p2tcEA3E/qqKMhR2JNVfDfw&#10;q8O6L4lt9SR7yTym8yGF5AURh0JwATjqAT161pJzk17PY8+isFhlOONvzrZLv5nO3HwS1HVvEEuo&#10;atqsCR3cjT3CQIS6szZKKScYGcbv0rn/AIz/AA5tvDcNtqWhRsNOAEVwhYv5bdnJPY9D0wfqMfRl&#10;xehvlh6HjNZl/Zwaha3FpdxLLBOpWRX6NkY/yaVTD0+Vpbl4bifFUatOU5XhHS3S39bHlHwQ8ZHU&#10;LIeH9QlJu7dSbZmPLxj+H6jt7fSvWV/HBxXyv4u0S+8A+LgIZXRYnE9ncn+JAeM+pHII+vY19KeG&#10;dUOr+GtP1KZBCbmBZXGeFP8AFg1yUZP4ZdDs4iwNJSjjcN8FTp2Zp5PVjj/P+fWuI+J3jaLwppIj&#10;tWVtWuQRArDOwf8APQj29O5xjjOOF+Nel6zqfiTTn04yXdrNCRbwQNkq6jL/ACj271w+keD/ABLr&#10;+vQ2UtjfxyyYWSa7idVhT1YnsBnj8B1onOXwxR0ZXkeE5Y4rE1VZK7j1+ZFGninxvd7U/tLVnVsk&#10;ElkjJ9T91e/pX0B8G/Dd54Q8NzxapEiajdTebIgYHYuAFXjIPc8HvXZeEfDtl4X0aDTNNTakYy7s&#10;PnkbuzHuf89qu6hHtIkHAbg4rspYV0rTbuzz85z+WMg8LQio0r/eQvcO5+ZvoBUZJbqM/WjovPSg&#10;nI4q7tnyzd2MlcRRs5x8o/M1HaRkKZJfvyfMfb2qOQfaLoID+7i5b6+lWh6jvT1Qw4J46Uo96ThQ&#10;aUkcAelSSIc5pcEDmjmkbrQArcEcZNKBhiSRSfjzSdGNADVy2cipcDj5qZ+NKTnpTsBsAcnHXuaA&#10;wB4pN3z4yORzQARF0zk12HQKpXORkmqWpxvhLiIHfD8xweq9xV9cRoqjrTWIyRjcO9AEYmi8kS7h&#10;sI3Dms24uDLJnH09qhKfY7pomUmOTLxnsPap0hlf7sfXuawqOT0Rm7hbRq8irIAysTlSOD+FZmr+&#10;CtLvyzWq/Y5c5zFjafqp/pW7bWhjkV5sewq2x4yxPXgCrpqy1KgrLU8tl0HxD4dkM+nSPJF1L25y&#10;D/vKR/Q/1rR0n4gshEerW2SDgyxDnPuuf5V6ASCQTnis3VtC03Vf+Py1XzD0kT5X/Mf1rQol0rVr&#10;HVIy9ldRy56qDgj8Oted/tPDPwO8S5BA/wBG56f8vMVXNU8B3dpL52kXRkI5VXby5B7Buh/Sqdtq&#10;kjy/2N42t4brSn5mhvrbzVbHK5Uqd2GCnkHkA54oA+ctb8Pan9v174dXB1H+xfCf9ra2C16jfuPs&#10;6takp93721jtGf8ASH4T5jX0hoOueJ9H+F/gL/hFvCQ8RmXRrb7R/wATOK08jEEW374O7dlunTb7&#10;10sNx4I1DVLy4FtpT399Cba6mltFV7iIgAxuzLllIUDB44FdRZwW9pawW1lFFDawxrHFFEoVEQDA&#10;VQOAAAAB2FAHwx4f1Gx8NfCY674Y+IWt6d4kg1OMjRDIscUzbUL/ALhXbco5/evhWEewoCRX0B8a&#10;/C2iWHiXwZ4htdPhXWtR8X6XHc3eSzuqq4VRk4UYVchcZ2gnJAr07/hDPCv9q/2mPDei/wBped9p&#10;+1/YYvO83du8zftzu3c5znPNamoafp9+tudQsrW6FvMtzD58QfypV+7IuQcMMnBHIyaALJJJGDSc&#10;gnnms+61rTrVsS3cSMOu5gKzZvF2iRkhrwsfREY5/KhB5nmn7TGu+RpWnaJE3zXMhnlAP8KcKD9S&#10;c/8AAam/Zp0T7NoN/rMq4e9kEcRP/PNO4+rFv++a4n4k6dfeL/GVzqUcsMdjtSK3Dk7tij0x3O41&#10;6L4d8WR+H/D1jpVjYKy2sSx72l+8wHzNgDjJ5/GuGFOU67nLbofU4rGUaGUQwlGV5T1l/X3fcejX&#10;aiOdiehHFRWsnlzb2zzxXBT+MdZvmHkW0S46eXEzH+ZqMTeKrzkC6UHuEWP9cD+dbuGt7nyTjrc9&#10;XyWOT0PTioJr60tR/pFzBH673C/zrzOHw14i1LInuenaa4LYH0GauwfDq5OPtOoQoe+yMt/Mitka&#10;HWT+KdEt8+ZqEJP/AEzy/wDIVk3/AI60rZshFzL7rGAP1IqO2+H1gv8Ar7u5fH9zag/r/OtGDwZo&#10;kfzNavL7ySMf5HFNq+gmr7nNt46hVyUsHk9N8gXH4AGom8e6pK2y0tLdCeMBWc/zrtJNN0XTYmml&#10;tLKCOMbmkkVQFHrk/wCNeWeNfjVYacsll4Tt0u5hlTcspWFfoOrfoPrWM6kKSvJndgctr46XJQg3&#10;59Pmbp1fxheHEUdwg7bbfYPwJH9a4vxL40l0y8ez1PV7hrhPvxRS79vs204B9uv04zwOl6r4q8We&#10;IFkOoahOXcCZo5WSNUJ5GFwFGM8V6lqXhLRdQSKO7sw4jJKsHYHBxnkGs4V5Vot01b1OzG4LDZTi&#10;IU8ZLnTWvK9V23/4BX0qB9XsLe+SYiOdQ6bydwBq+mioB80px6BcVpwQx28McEKBIo1Coo6AU8kA&#10;EnAAroitFfc+XrYqTm/Z6R6Ga2mW0SAsXkY9AW/wqVdNtiuXjJb/AHjkfrUsbh5DI2SB0H9alMo7&#10;A02zn9tNdSkdJtm/56KPY1HNpNvGgbfJ+Y/wq8ZWzwMU8ZdCGHGKadwVefRmZ/Ztvngvjt8wpf7N&#10;g9X/AAYVajBUbW7dKd1qNRe2q9yn9ghRcgEn/aNWI4ogoKIo/CpKjUbGI/h7UEupOW7JOnQkUYGc&#10;0oGegpwjJ68CixFhtHOciplQD3p1CQJAvQetNkGUNOoq3sVrYrdayfFGrzaNpiy2kUcs0sqwoJDh&#10;QTkjP5VsMu1sD8K53xQPNvfDlsekupwjH/Asf+zVmtGY1PhOj034bSag6XPjLUpb6TqtnB8kKegP&#10;c/p+NVtf8D6lpGrpe+B0jMNz8txaSsBGpxw46cY9/T1xXp8LrIny9eQR6VL2OfXNR7TW57Ty6jKC&#10;ivv6nlS+EvHNxzLqmkWq+kSsxH5r/WpoPhjfXl3bSeIfEL3trHIHktkg2q4Bzgnd0/CvT6Pwo9o2&#10;Ectore79WV1tIkRUiHlRqAoVfugAcAU+O3RDnOT2qais+VbnckkrITjrigkUjsEXLHFVWuWJOAAK&#10;TkkF7FsA9849qr3uPk45HFQec5P3z9Kbkkksc/Woc00JyGnninRoWOFGTTc/NVmx6vms4rmdiLHA&#10;aGrD4r+Kd3G2C3B/74Su7tSBL1ODXF+HI/P+KPjRwckJbD/yGP8ACu1t0bzgNpAFbTTUkc+EXuy9&#10;X+ZdwBS9aR2VRliBUaSo5wp59+Kq6O3mJaQ9KGIAySo+vFR+YWP7pS3ueBTGUtfsJdTsWtYrs2u5&#10;1Zn8sSZUEHGDxg459qiOiWv2qO4JYShhI2DgSMCDnBJ44Bx2xWmgYAlnJH91RjFY2o7zeNJPOPIi&#10;IKBOAPr70AJqsN1dXpidlFuMMoXv9f8A69QTQzh/s1sojjHzGQGmh59QkyhaOANkvnlq2IYyRl+E&#10;Xkk96hyu7Im5atgVgjDMWYLgse9SGkXG0Y5p1UUHaqt3mKSO4Ufd+V/oatdeKa4Dowb7uMUAKDnD&#10;A8dRS+ntVWyYrvgf70XA917GrVMA70D9KKOv0oAM+nakwfwopc8UAQXUe9dy9RVM9PetLoM1SuU2&#10;PkfdPSsqkepEkRAUUChjzgVkQKpwwPvWlzjNZh4rQifzI1b861psuA8dKKKQc1qUL2x1HoaQnPJP&#10;Hv0qKa4SIc8v/dFR+VJOczNhf7ooAV7gu2y3Xcf7x6Cm/ZWY/vZ3Y+g6VZVQi7UUBRSnpQBn34td&#10;O066vJkLR20TTMSecKCT/KuT+Dtht8Hrf3SK1xqFxJdMzDJ5O0f+g5/GpvjHftZ+BrqGHP2i9kS1&#10;jx1JPJH5KfzrqdEsE0zR7Gxj+7bQJFx32qBn86pbHH8eJt0ivxf/AAxdUBRhAFX0HApaT6UVJ2La&#10;5VudNsbssbqytZs9fMiVs/mKyLnwP4Tujm58MaFMc5zJp8TH9VrcknVMY+b6VIpBUFTmlzCumcRd&#10;fCXwFcgiTwrpa5GP3cXl/wDoOKx7v4DfDq4Bx4fMTdzFdzj9N+P0r1EdKQjiqu0HKfOnxK+BXgjQ&#10;fC15qVn/AGlDcoVSFftIKszMBzuBPAyfwqO3/Zh0O5srVv7Z1W3umhV51YRyKjkcgYUfxZ69hXpn&#10;xLI1XxF4V8PA5jmuTeXCkf8ALNATz+G/8q7+H5gzsuNxyM+nOP0q3JxRy026lafZafM+XNV/ZXuE&#10;kH9meJo5U7ie12kfk5rnb39mXxekmLK80yZMH5pZDH+gDf0r7Jopc7OrljtY+GX+HHxa8GSF9Nst&#10;ZgUHIfSboyBvwiYn8xU1l8bPib4am+z6ndvMVP8AqNTsxuz7nCv+tfcI9qgvbS2voDDe28NxAesc&#10;yB1/I8U+dPcXJbY+XNE/amu02rrvhq2lP8UlncGLH0Rg3/oVehaH+0f4E1HC3smo6W56/abYsufY&#10;xlv5Cul1j4P+AtcLvdeGrKLPCtaZtj/vfuyB+dcBrf7L3hm5DNo+sanYO3QTbZ0H0GFP60e4xWkj&#10;1zQvHfhTXQv9k+ItKuJG6RC4VZPpsOG/QVt6jdrZwZwZJJDsjiUjMjHsP89K+RPEf7M3ibTYpZ9M&#10;1TTL+CNSxDloZCBz90gr/wCPVykfhX4q+FT51haeIIVtzt3WErTKmBnkRkjGOeRRyroyk2tWj7H1&#10;HTJo7We9lu5zqM5UARkBA5ICquRkLnH6msu60xYLqdftFyZcwRPKszgl2PzNjOOlfKsHxu8fWAjs&#10;9XukvRburhL6DbIpHTLJtb8ya6iw/aAS4jEetaTfBi4lkltrzerMAAAY2UHbxjh6wqUXLY6qeIjo&#10;pOx9NeHoFi07zvmL3LmUlmLEgk7Rk8/dxWkWAXk4/DNeI+Hvi54In1Oxn0y8k0pTGy3UFwuxT/dG&#10;Sduc85BPFewaJq2ka1bmTT9Tt52cYBikGV+g/rzWcactmZV4c0uaLvcvhEwHuJFhTsruAT7n0FeZ&#10;eP8Ax88k0+leHZTBDEdk12n3ie6p6Y6bvy9an+J+qHQLM2EcwOoXQwrAkFE/ibJ79gR/eFeNvOsS&#10;bIF5VcDHAArnxNbk92B9Zw1kirr61WV10X6su3DqiOSSzMSxLHLMfUk8k+5qkXDoZJDwRghe59Kj&#10;bcWJdw7Y45qxFCsmfMznGRjjivOuffRhGC0IQ8kzKMKCgwAOtdF4Q8R3nh26M9lh7Y4WS2kOVIB5&#10;2n+E5J6fjmsYWzI5AI2EZL98elTWyhYAABgk/hzTjJxd0YYmnTxFN06iumfQ2geK9Nv7BL1S8cEo&#10;wNw+YMPvKR2IyP8A9RFa0OtWct6lpEzPdMpIjCcgAKef++hXifw01hdJ8Sw286o9nqDiFkZQVWTn&#10;Y34/d/4F7V7wLS1JRxbw5X7p2AEH/IH5V7NCr7SJ+V5tl31Cu6a+F6oy5b/S9Rkj3F32NtLKNoGW&#10;24J69eK0NOvYLqAm1J2Idoyu3tkfoRUq2lurq628QdehCDI/zmnwxJECsaBQSSQoxmt7t6Hl6as8&#10;/wDigTq+reHvC8ZP+m3H2i49oU65/Jv++a9CAA2qAFAHQdvavPfBZ/t74g+ItfPzW9oRptqeo+UD&#10;eR+Wf+B16Jg//rNOT6HJhfflKtbd2XohO9L17+9JkYz07+4qK4njt4jJO4RB1OP5etTc7ehU1nRr&#10;XV7fy7lPnH3JF+8h9q85ma/8LalItrcB492MqMo/1HrXoDS3t+MW8f2W3bpJJ99h6gflS3Wg2c+l&#10;yWbhvn+bzD94P6+1WpW0JavqHh77LcWa30EhnlmHzyt94HuvsBWrXmWk3t14T1qS0vR+4Y4cdsdn&#10;X9K73V9XtdK8P3+tT+ZLY2drJeP5IBZ440LnbkgZwOhIoa1En3NGkPNeFj9p/wAEDBOm+JCP+veD&#10;n/yL/n+Xr3gPxDYeNvClj4g0uO6hsrzzNiXKqsi7JGQ7gpYdVOOen5UezYc6NftVO8Y7wCPlrTMA&#10;28Funpk/like0RxtbOfrUunJic0Y3A5PSk3cDBOa1W02Pkl3A+o4pBpsWANzj8qy9hMi5zjwy2cz&#10;SWib4ZOXizgg+opRqkI4eOVHHVcZNdH/AGbF/eY47nFNbS4CwzuJ7ZxmqVKXVBc537eXOYrWZh78&#10;VYS91FkAS3hX3dskfhW0umQnkM4A9Mc/pThpseMF2P0xT9nJbIakYTHUHz5l6kY7+VH/AI1QuPDV&#10;vq8ry38lzPuTyzukIyOeAB9a6ptLhcDLyEDtx/hU62qIgAJCjnFP2TatI1pV5U5c0XZnzv4l+H1/&#10;ot072dtJe2ROY5IVLPgngMoyScdxxxnjpXLam76ZCZLuCeHPCiSJk3H0Gev+T0r6xe2Ug4OGIPXk&#10;f59q8x8Q/Buz13U5L/VNd1Sed+pcx4Veu0DbwPYVyVcC94H2OWcUWtDF7Lrrc+eW1/UphJb2cssM&#10;c5GY4AQz46DI5PU8dOa6nwn8KNd1p0mvUXTLIn5mmx5pHfCDn88V7t4Z+HOheEbQNZQvcXZb5rm4&#10;IZz7DAAA+gFdD1AHp2qVg7fxGY5lxe7uGBhy/wB57mX4d0W00DRLXTdPUrbW+evzMxJyd31JJrQn&#10;BCBsgbDnnripOD1pCqsrhj1G0n0FdSstj4ipUnUm5zd29WKvqCAD0qzDau6As23vVS1Bd1Vh8yna&#10;R+H+FbII+6QQBwMVrCHM7sUF1MjUvDum6mkY1O2trsRNuTz4g+D7Zrznx54B8QXGi3+m+GJoBpcs&#10;guRaO5Vw3eNT93aeuCcdq9gPb/GmnB/nVToQmmmehhcbVw8k4a21s9jx34GeAtU8OXWoXniG0igk&#10;kVY4IiyuyjnccrkAHIHX617EFVRhVAHoKMAYx+QoBXj5hn606dONKPKh47HVMbWdero322FGM9Pe&#10;myx+ajKeg6U4MuCQwzTueuRitNGcT1MVlIYhuuenpTZTtjcjjA4rUmtVkcsSVNUdQtvKtXYv7dPe&#10;sHTadzPksVbSPZAD3b5j71N1INImFiUegAoDd+1Zt3JYrDB680Ae1ISM0v05NIQE5OR0FIKUYCjN&#10;KM9+lACEdzRtAJJ5pDg0Ec0wJrZEeYK4zkdK0hGijARePasqJikqkdQf0rUbJOeua1ppdTSFiQgK&#10;chfxNIct3wKR9zH0+lDBsgZ7VuaADkcfnSNgDApRtyOeBQ5AU9qARz1rrcOoanDpt7Y3VhczxvPb&#10;CcLmRUIDEbScEbl4PrWpFcPbkRXJ+UnCyf41x3hTV7fWfFl5qN0t1DctusrGCW1lXy4VOWcsV2gu&#10;VzyeiqOuc968aGMowDA0kXNJbC5AHXd6UAkgZ4GapWZMNzLbOc4+eMnutXT8uS3WmQKO+7p2oB7n&#10;jFNx3OaZPKkEReTgds9z6UAR3lwIBkcyNwqjqT6moIdOhezeK8ijnMrbpN6hsmn28bM4muB++fov&#10;90VcUA/SgDi9X8BWdwGk0+U2zH+BjvQ/TuKwEtvFXh+TyLZbl4z90RKJ1/Ij5fyFeqvgckn2xTVG&#10;FyQMHtQB5iV8aX55a7XP+0sP9RS/8IZr94Abu5jGeolmZj+gNemKBgk8k9qVuSB0GOlAHnMPw9lA&#10;zcXqgf7EYOfzIql400DTfDHhPUdVlku2khjIiBdQrSEgIMAE9SPwr1PnOc8egrg/jdafbfhtq/y/&#10;NEElU+m11JP5ZrOq2oSaOvAU4VMTThU+FySfzZ89+G/GEkevW0+vyzTaahJkgt4ly/HA5wcZx37c&#10;V9B6FrHhe/0uK/sJ9OSGRN2HKI4x1DA8jBr5s8D+HofEepT2c1w8BSHzVKAHoQO/1r1rT/C2l2Wl&#10;Cx+zRzLtZWkkjBck9TXm4V1Zxbb0Po+K1lmGqxppONRWuktLf5nW6B8RPDutapLYWl7skQEo0yeW&#10;kgHUqx/lx19q2tV8SaTpenz3t3qVr5MS5OyZXb0wAOa8Z8OfD+PStZa7vLhLuFMiOEx5znPLZ46G&#10;ul1Pw1pGoWEtq9rFCZB/rIkVWU5zkH8K6IxquLvufPY2eUwxUYUZScNLv8y/b/GrwzFIp8vUSnf9&#10;yvP/AI9Vz/henhbtDqWP+uK//FV5uPhTBj5dWlweP9QP155o/wCFUQj/AJi0v/fgf41lF4qKskj3&#10;Ivhq38WX3P8AyPR/+F6eFz0i1L/vyP8A4qqerfHnRI7JzpdhfXF1jCiVRGgPuck1wb/CqBR82rS/&#10;QW4P9aRPhfbCVC+rTiMHLD7PgkexycU3PF7WRcZ8MxfM6knbyev4HLeI/FXiLxvfiK5lllVmzHZ2&#10;ykRr+A6/U10vhj4ZkhJtfkAXqLWE5/Bm/oPzr0DQtH07RrbydLgSIY+Zh95v949Sf0rRLDoPmPtW&#10;lPBa89Z3Z52ZcYT5PYZbD2UO/V/5ENlZ21hbrb2cCQQp91EGP8mp6aQernA9BTxyOOldqSWiPi6k&#10;3UfNJ3EqCYmRjGvQct7VJM+wAAZc9BRCvlpzyx5JpkkIGBgZAFFWCy+tQyEFvlHFQyRF5YA9Ks+w&#10;qrVhDlAaaGhHjDj37VWU5JB+8vFW/wDPWohjz3zgccZptDsR/hThGzDkcVKHQH7y5p2Qeh/WpSEi&#10;IEwttPKdjU3YY6etJwRg/wAqiiJjcxMeOqn19quwyWil56YpMgdSPxNAC0jEKMmml1H8S/nVO/vo&#10;LWB57mVUgQZZuoH6UmJuyuyZ2LGuf1xh/wAJZ4URuB9t3A9sgrgf59Kd/wAJdoQXP9oJ07o3+FRa&#10;XF/wm/i2zt9Nm8vT9Mdbma6xglgeFX34wfx9BU9GYuSm1GOruv6/A9hhDCVdhPp+FaFRxIqAAZ5P&#10;U1J1rmirH1KulqFRvKi9Tz6U85wcDJxWaxO4gk570SlZA2yw90c/KAPrSfaWxzioNvGT07UnUelY&#10;uTZDkySWYyYyQcVGf50oPFJjFK4twApT6UdyKQ0gFxjpU1u6o53sFBFVnfAAAy56CrlnAU+Z+ZD+&#10;lXBO+hSRwvg6dB8RfG0m1yN1uvA/2T/hXdG8hCn7+fTYa4Pwbubx344fGcXEIPtw9dnls+la1ZtS&#10;OXBu1N+r/NiPO0h3eXIR9MUweaxyWVfbqaeeV4p9vHvYccd6yTbZ0LVltI02h3+ckdW5qUjj296a&#10;Ssa7mIA96o3Fw87bUysfc+tbXsrmuw68u+GSHnHU1RltkuVjMhbIO7GeDUswCw4A4JqRRhAD6Vk5&#10;tkNgiAEKq4AxwO1aLgGMr2xiqcMTFl+XAz1q9wSRjjNVAqOwyA5hjJ6lR/KpKitz+5jHcKFP1FSg&#10;ZOK0KCkJ6CnEgdOtN6fWgCtdgxyR3Cj7vyuPapWnjBGHHPIqRlDIVb7pHNZKIY3eBuTH091PSpk7&#10;Ck7GsOQD2paowz+WcNyDVwNlcryp6GhSuCdxw60neq97eQWSB7iTYrZxkE9Mk9PSpBNGYfNRg8ew&#10;SDbySp6GqAkqC8xsUHqDSLdpJEkkB3qy7gfb1PvVYs0kg7seQPX8Kib0E2Jmk6CkLYO0ZYnpgf1+&#10;vakgSW5TdF8qdCWUg5+hArJRbISY481JBcpExDsNp7U5LBSMySM3qBViOCJPuRgH1NaKFilFkL3h&#10;YHyYmIz95uBVd5JpfvuFX0WtCdd0TDp3rPXpROTQSdizatEpPG1vU81azn7vI9azacrsnKkikpgp&#10;GjSe4qK2kMind1FSgevQc1otdh36nnfjcHVviH4T0YZ2W5a/mzyPl5XP4oR+NeiDp6DjivN/DE39&#10;o/E7xRqpXdHaBNPizyOPv4/Fc/8AAq9IQ7lVs9auTWxyYX33Op3f5aCNhRlmwKpyzFs7SQKbc585&#10;lYk46VG1c85t6HS5PYXGcAZ59KuWoZY8MMDPFJB5QUbSM+9T5zVQj1HFWFpOg55/rQag1C7jsbG5&#10;u5jiG3jaVz6ADJrTfQcnZXOA0f8A4nXxa1y9yWi02FLCP2b+M/mHH416OePzrgfg1aSL4Zl1S5Gb&#10;nU7mW5Y+xbH9M13FxJ5YA7nvTmzlwi/d87+1r9495ET7x/CoxcxnrmqZyTkmjAPHQHvWDqM6XM0c&#10;gj5TketNlOWWMdTyfYVjJcXP9pNbRXGYzEZGxGMwknCBeuSfm4PoD0qjHrs6QWZYMzP5s9xKsfzL&#10;FG2DlT91jkZHbmtLmqg3qdUoAGB0B4o6dO/X3rn9K1e5vLmFlZHhuknaJcYCeWwUcjkg9TkcVf8A&#10;D13Nf6LZ3Nzs86RMvs+7nOOKaFKLW5bvoBc2M9vkKJIymewyOtYNvBrenpOEgtrjzBuVUlKsrgAZ&#10;5A4OM+1dJ2xR/Lrii1yozaVjn9P8N2EmiW9nrllZ38pHmXH2mJZQ8h+8fmBzycVwNz8F/AetxXRm&#10;0Nbe78+RA9lK8OwBiRhQdg4x/DXrkkgjTJz7D1rK0g+Rc6msnDiYOcc/eRePzpptbC3TufOHjX9m&#10;iGwiS50HXJvI3bZFvYt/l56NuTBIz1+XgV5rqPwq8deG997p8TTwIwRbrTrggvzgbQdrkHI6LX1n&#10;4y8TFlexsFja3bMdzPjdsHQqo6McZzzgd65aztLu/Z/srl7WMhY7mdjtQD+FT1P/AAEAe5qJV2nZ&#10;anbSwClT56jsfP8Ab6x4j+zoniWa+a9gcoI74MHRcDghvm//AFVfi10ZXzYQMf3Dx+VeiePtKMGt&#10;28ly/nJPb/eK7QzKxz654ZT+NcvcaNYz5JhEf+4dv6dK8qs7zd0fpOVWjg6cYSukiimqWrkeXMVJ&#10;OSGGCP6VcSQPtkgYFB3zkism90BI3AgnYjH8YqhNpt9aP8qtn1jNY8qPT5nbVHYNJIYifkIPp78V&#10;YCgKB7YxXER6nfWw2M7bc52yLWlb+Jjn/SIB9Ub+lHKZtnRzyyQQmWFtssREiH0ZeQf0r6gtrxJI&#10;Y26oVDBvXjIr5JfWrO5tpUEojZlI+fgAY6k19F6r4i0+Hwhf3+l31tNFBbOInglDDdjC4IPrgcV2&#10;4Pmu7eR8PxlJQjSm+l/0Ok1rX9K0OHzNWv7e2GMhXf5m+i9TXG3PjrUtdilg8FaHd3KsCv2+5HlR&#10;KfVc4z+OPpS/D/wNpQ0Ww1XVrT7bql1GLh5LljIF3cgYPGQCOSM9a9CRQigIqgDgKBjHtXqaI+Bi&#10;q9dXb5U/v+85/wAAaA/hvwva6fPg3QLSTMucM7Env17D8BS6tcWw8QWdul0kV3xLKTNjEQ4C7SeS&#10;x4HHQGt24mit4DJOyog/vevt61jzKb5vtc6La2ca797qPMYDvk/dHpUN31O2hBU0oLoZjzQR22rr&#10;JH9osYZgVUSkxrhcjDZzuJOMdBUBt5dOCWhZjcQpbvbqzk7naVjLjk5wOPYVT0jWp4NdthLN5lte&#10;K8ht2A/cLnKEY9RjOe+a72F4p1WRPm29GI5H0NSnfY6akXSevUz9AeXzdVSaaSUpesqlz90bEIA9&#10;ua1uv+etIAFztAGTk4GMn1paowvcxfFGiR61Z7BhblOYn/ofavNNX1S5s/AXi/RrxGwdHvgoP8DC&#10;3kJH0wK9l/lXM+L/AAlF4ltLyGOYWs93Z3Fm82zdgSQvGCRkZI3ZxkZxVwfQiSPAvg3r3xisvhtp&#10;EHgzwpomoaCvnfZrq5lVZHzM5fINwh4csPujgfjWj8T5fHHiL4veB/DNt4gvfDeoapocE1/FZ3ci&#10;Qwyjz2mIRHwxARlHzc4UbgOa2dK/Z/8AFGk2EdlpXxa1uxsos+XBbQyxRpkknCi4AGSSenWuM8X+&#10;Ar64+NvgXwlqfinUrrUho0rrreSLgSrJeTRv8zE/KwRfvAkLwV4xuYm1oeu+K/DPiD4t+Cb7X73U&#10;rfTtDvNSsby5uXmuoSI0MREx2kHZImQBgOuVxzu5f4U/GPWvD3gjxenijVtWuL+fT/tuhzXjCYmQ&#10;uYCUaU5cCQodo3ACKU4yCD7N4W+CUGk2fjK51LXZNS8Q+Jba5tJtRNqIlhWcfPiFWwSX+Y8jgBQF&#10;5JxZ/wBm/TLnTvB1peav539hmSO6f7Ky/b4GuGmEWBL+7xvkXcMk78/wgUAecfDPx/4x0L4c/FLU&#10;b/VdSutY0o2MEC6tLJMbSSSaSJyFkJwwznB7qMggYqLV2+Ivw78GeEPiAfHF/qceoPGz6bdXE0sS&#10;iWIyRqwZsOCgbdjaVYjaScMPcNM+C+no3xCi1jUpL6x8X3IuZIoovJe0KyySLtfc24gyAgkAfKMq&#10;QSK4zSf2ZUW60mHxF4xvdX0LTndk0z7O0KgMcsqN5rbAzAbtoBPPIPIAC5tNV8YftLeLvDc/izxR&#10;pWlWlhFdQxaVqTQKrCO2GACCoB8xicDqetZPw/1LVFs/jPpmp+PdV0+00i5itINY1KZruS1iWadG&#10;KqWHzuqhRswdxG3kCvT/AIZfCm68JeONZ8Wa54ouNf1rUofIeRrZYFCl1ZiRubP3ECgbQoBGDxjP&#10;HwQgmsviNbXWuSvF4wuVuwYrUIbRkmklUcsfMG5wDwuQDjGQQAeEeF/H9z/wsvwPD4Y8ZeNdQguL&#10;y3ttRh1yUNHIXkVHKIHcbWDH5SMpgEMScrreMPFXjLxV4+8dQ2OoeNo30id7HTbXwzbu0CNHK6qb&#10;na4I3BG+bBJLEj5UCHvm/Z98QSTeHpZfiVczPoBT+zPN0wOtttcOMKZsHlV65+VVXoqgaet/Ai5/&#10;4SzWvEHhHxxqOgTawJDeFbcSSZebzW2SKyFFyqcDnAI3ENigDzfxv4h8Y23gz4RQ61qHiyy1C8lu&#10;7fUYLJ5IL+4jWeJEGzjfL5Z+UsCWJyc5NTfCnxTr0P7RdpoKax4wOizJIj2HieUvcgfZjL8yHIU7&#10;1DArglcdic+peKvg3qGtab4JSLxnfLqnhh5Z01G9tvtktxMzxuHO9wAFaP5VO4YwCTjmbwz8ItTt&#10;PibbeNvFfjO58QanaQvFAhsltkXcjIBgMwCgO/yqFyx3Z65APnfwL408beLLLQvB58S6jpf9pazJ&#10;IfEN1fTbzthQfZkfcM4zny93zPJGPlzk9/8AGbVrLwp4qXTtS+JXjUvHpsdvb2OjFfMtHSNAkt1J&#10;5iCVnO9yMByGHzKuzPSH9m+Fvh1H4YPiOM3MWrNqUepHTcuitCsbQgeZkAlFYndyVHHANamu/BXW&#10;r3xjJ4n0jx/e6VrV1p8dnfXEVkv+kMIlid1CuoQMFVtvO1huDZC7QLFT9m/xTrOtfCa5udav59Tu&#10;bfVZbaKW6cvJ5flxvgueW+Z26k8EDOAAPVrK6S6gMkYIOcMD2PpXBfDv4bXPwz8M6jpra9/a9jdX&#10;aXEcYsxB5L7SrnO5i24KgxnA25HU11WhmTzLnbtKfL1/vd6mpBONzCfxG0OATSdflx1qIzAHEgKH&#10;0Pf8alBBI9ueD/WuXcRkPqU1tqQkG3y4ztZPUdz9a623cSbJFzh1yMjtXDX7CS5uDEQ2W2qV6E44&#10;/Wu4sty2lv5n+s8tQ3scCu3l5Ui6bJBgHJPNNdgAzNwBTifp61m3NwZXIAxGDjPqazlJRRcmh0tz&#10;JKMIAo7+9VzjBx+dA+9yc0mevpXO5NmV7gMKoCk7j3zT1Z04EjZ9c0zPGR1pwHvS5mCZoWc3mjaS&#10;C471W1dtwihH8RyagQlWyo59aiaU3Fw0jEcDAI/z/nNaqp7rK5tCQ+nvR1zxxSKB160ck55rEgQt&#10;2Ap2CetIBgkChueM4oAUAYHNAJ644FCgYI6AUgyevAoAOg4HJoJxjvRkkDApwAByeTTATnBJIyeK&#10;srevGoXaDgYzVcDOcik3EdBihOwXa2K2u6u6Sta2bbMDEj9wf7orES8nt2WVZ5MpzyxOajJLFmY7&#10;izbi2ep9jV7RbA384f8A5domBd+u7HYV6fKkhKUpSOyQ70VgMAjPPWncc9yaYmWc5PA7UN1xnn/P&#10;asGdA7G5vp1NIW4wgGR60gAAI5P0pVUk9OKAKOoRvGqXSkeZCeR6r3qzNJ/ojzQqXIQug67jjIrH&#10;13xJYaPfW1pqTmKO5jdhKR8g24yGPYnPH0NcvfeLp/7LlXSbaR4Q2ICx2yzjPKxLgknHfgVLmkbw&#10;w85K6RrJ/admpNo9wzyCCF2ui8yxvtYsw4PcqpxwMc4qXUbvWWkmK20ZKqTbOqM4k+cKMjGF4DHJ&#10;OORyKg8K3drcxW8MNzLPHMDKAAQEPcHPI6H3z17V2IwpHGKoyacXZnNyaprIeT7Pp4d4t5fzI3RX&#10;GZMbTgknCp9d3FXNDudSnndb1dqLHhh5JQK4OBtJPzAjJ44Hr2rXyS2OgpflXt9AKBBk5B64pvOS&#10;TzSxk80o7mgA+9t4pW4xSfMRt4FBWgB2Bnatc/4/tje+Cdctk+9JZyhfrsOP1roCMn2qnduk0MsA&#10;Uyb1KsFHYj1pSV00aUZ8lWMuzufI3wqn8nxfEv8Az2hkT68Z/wDZa9p6j6V4T4OWWz8a2MTKfPjn&#10;aJ16EHBU8V7oXI+8Meledgb+zafc9bjyMXjoTi94r82OzgUDrnvSZGMkigHJAXJNdyR8PsyxEAF6&#10;dfSgsOi4J9qQKTgHoOwp+AOlWtChjqBGe5qHoAABz6cVZPQ+9VsEZzSkDDGDnA/Cpy6qox19qgoJ&#10;A5JqU7CTtsOJLHNCyEcAZNNUGThQQPWpU2Rcd+9UkxoANmWf5mqN2J9hUjFpPlVfxao3jI4LnPtT&#10;YCUhIU/MefSkK8YDtQi4H+NQIDlvYelSQxrgg5/M02nw/wCs+tNbgh/lr6H8zUEiDzSAMhRz7VZk&#10;bYhb0psaYi55LcmrexTIAq+g/KlVMt8gIPqKU06OQKCMc1mmQPCMF/1jfpTJImYAhyWHTNO80dxU&#10;isG6Vpe5REuH4dm3dwTTvLX0pZU3jj7w6GmrMORJ8rUDHbVUE7Rx7VznxDZh4ca2jHz3M0cCgdyW&#10;z/SulGCPX2B61galC2qeOPDGlochZ/tsoPQKnIz9drCjoZ1FzLlXU9PtdF0+zhii+xWrJGgRXMS5&#10;49eKvWlla2YYWdtBAH5byowgbA74qc+nXNUriQxExrkp3/2TXNKVj6ONOMVoh00zM/yH5RUsM4fC&#10;kYb+dVM5x6UhPIxXOp63BM0ycdqx/EBMFk88csiSDiNIwpaSQ8KuCOeSOlaNvNv+Q9R3qLUdOtNR&#10;EQvIy/lNvQq7IVbGMgqQa1+JGiZzOsXd9pc1xcXbOUkCRQCPaYvM2jdkY3DnceTjilnvbpZ7q0Er&#10;A24ndZiq5k2LGyj0/jIOPSuhl0m0ZQVgRiqeWA5LfL+J/XrVVrG1MSRSWseyMllU54J689Tn3qGr&#10;F80VuivBdTSarDE21beWyE4THzB9y5yfx6VfA6800rGZvOKKZtnlh++3OcfTIpcGoduhlJpvQXvT&#10;XO0Dux6ClPTpTAd8x9FGPxpEDgNpznLd6ti6+UfLyKrDoaOpHtTjJpjOR+Gx83xZ44kA4N5Gv5b6&#10;7e7jQKGAwc1w/wALx/xPfGjf9RJl/ItXbX7YZV6nqAK3qao58H/BXq/zZAamimWONRGN8h6qO1Rp&#10;BJMOcotKcRHbEQAOM+tZJcurOlaasnSAud9w249QnYVBcjEzYHA6Vat5DJGd3JB61Xu8+cR6jrTq&#10;O6HJ6FSfJKcd6sx7fNBcjbUEqlgCvUUsbBk6jNQmSagIJ+UjFOrMXJYANjP4Vk23jrwdHkSeM/DR&#10;JIwBqsPH/j1awvLYpSR0kXDunvvH0NS1S0jUNO163N3oOp2GowxuY2ltLhZkVsAlSVyM8g/iK0/s&#10;z+q/hWvKx86IOlIPerH2Z/UUfZn9RRysOdEHb2rL1BsyLKn8PGfUVrz2kzptVkGevWqx0yUggtHg&#10;jHU/4VEoy2sS5ooqc4x0xmrNvKUbafumnw6XcRptLRHB4OT0/KnHTZscmP8A76P+FZqnNE3sZniC&#10;4s7ZBJe3sNrvhkiTzCMMWxlh69P1rOtjY6lNNJaXUMnlvkqYucZHD5OSOOO1T3Hhe9utWkuLprWd&#10;Hh8sOxOUwSQQMHqDg8irN34eu5UtJ42tkvbUbVIyFdOMo3HT+R5rTlkdLdK1r6lI6XFJGsUT5KJ5&#10;YwmBt+XC9cgfKeAf4jWgujh2YMwjj3IQEBDqFA4Dbs44FbcVu4VcbBkdFJIpzWz7TgLnGBx0quRs&#10;y5kjm7fQHjQot7IUwMrgkFgm3PJ46Z49a0bGE2UB86TznZt2VXHGAAPXgDrVLVfFnhjSb6Wy1bxL&#10;odleR43291fxRyJkAjKswIyDnpVywNvrNol/pl9Z31nLny54JRKjYJBwy8HBBHHpSlGSWgnJWKup&#10;X09vc2xjlj/eSCPyCvLDqzbs8YXn9D1FZTeKpJry4t7NY5AzRLbNGRIzAhy7kZHACHA+lbtz4e+0&#10;Xkd0Zpopo08seVOyrgnJyMdz1PWlfw7EZnmWKOOZ9mXjYoRtzjGBx94/nUqMzVVIW1MuXXWnuS1o&#10;6PZo8EbfLy4lON2c8YyOPrmpdMnluYJ2uERJI7iSHCHIwpwPxPWpW0y2t7iPbCA0KqqhWO07c4yO&#10;hIyeakt4IoQ6QrjzJGlYZP3m6mspO5MpxlpEsQwtIuc4FEsDp3BFW0XYgUdBUd0+IwB1NW4rl1It&#10;ZFaFzG+480mo6rHY6ddXkinZbxNKwPcKCcfpTD1Pc1x/xYvWtfBdxDFky3siWqAdSTyf0Uj8amm2&#10;mYVqns6bkM+Elo8PhFLufJnv5nuXJ6nJIz/47n8a72zbKFfSsvSLIabpdnZIcrbwrFn1wAM1q2Y+&#10;Vm/Cne8xYaHJCMRt6gG1h16VXNXp0Lx4HWoRat/E4H4USjd6G7TK9WrRiUYE5waaLVifvjHsKmSN&#10;YlwoNOKaGkx/NebfEW/n1/V7fwbo8hDyYfUJV/5ZR8EL9TkH8R6kV1XjjxHF4Y8PzXjhZLpv3VtF&#10;jPmSHpx3Hcj0HvWX8OPDcuj2Ul3qZMmsXzfaLp2OSGYkhM+2efc+wrZLqcteTqyVCHzfl2+Z1WmW&#10;UGm6fbWVouy3t41iQegA/nTrtHZ1CjPFWO+e9KSemMVElzI61FJcq6FNbVzyxAqX7PGoO7JAqY+v&#10;51RlmMjDbwg+771NlFag0kQQ6JarcXFypuY3uGLSKs7hSSMZxnHTgenap30mye3SLySFQk8OQTuO&#10;WyQcnJ65696swyeYvuOtSjBbIqlboVzOxVtdPtrWd5YIgjsMYBOFycnA6DPtUtpbRWdtHBbJsiQY&#10;UZJwM56ms/WPEWj6NJGuq6jb2ryEBVduefUdQPc4FWra+jvYRLYPHPC3AlVwVP0Izn8KqzI9rGTs&#10;mmW+2e3rUP2gPkQKZCO46fiaPJ3H98xkPoRhfy71I7hE3PgKPWkUMVNgLysC579h9KxYrsf23qCw&#10;oW8yKJyT6/MP5AVplWucyOCIwMop/maydLXM+oSEEN9oMf0CgYFROTWxUdIyZkal4Xs5ZWmZJG3N&#10;vMAf92xzyCPTknHQ9xV+208vtM/3RgBF6KB2/wD1VsbSegOKesT9kIqE2tkKdac42bOH+JXh46n4&#10;eEtlFvvbFjNGqDJdcYdR745HuAK8YaZViMoOUxuyP0r6iW2c9doFeX/EH4fTGafU9DjMvmEvcWaj&#10;GSerJz36levUj0PJiKEpe8j6zhzOIUv9mxGi6Pt5HkUR3NI8v+uP8P8AdHYZpqQkBMuQ5GQx/l9a&#10;stahWaNfMRkOGRxhlI9QeRQyskGx13D+8On/ANauFprc/QIyTXulYwwyoTLFvB4APPNVJ9HtSdrx&#10;kN6xcYPpirrbkZiCpIPC9Ocdc1v+DvDV/wCI7xWiUw2QYlrh1zx32c/OfpwO/pTjFydkY4itToQd&#10;Sq7JHO6P8MtU8X22oxaFcwRLGoUy3OVUk/wggdcA59Mj1rH0/wCD/jbwnqUs95pM91bCNh5mnv54&#10;JzxlV+bHX+GvpbRtLh0bRpItEaSC7gllQyhtxf5sZcfxZHOeoxWhockhB/s7CajGN09rK5KXHP31&#10;Pv6jjnB9a9ihajGz6n5bn1WOa1ZNu0dl6f8ABPl9viH498GW6G11e6uLe3YJLaalaFWj9MhgHA5x&#10;XWeHP2opQqx+IdCDYHMto/X/AICcY/M16v4r8Onxf4ZuNRgtQNUjuHuLeKYLJuC4Voz1U528f/XN&#10;c/YfCz4d/ELQY9Si0UaXdt8k40+QxGGQdV2cp6EfL0rq5oyV2fPU+ejUdCbu+jfX/hjV8KfFnwL4&#10;jnjlufENtBdkgpbXqm3WL2y3yk/Qmuj8Q6pDqt9Fp9pKs9oIftEzROGWQk4RcjOehOOnFeI+I/2W&#10;ZRufw14hVv7sN/CRx/10TP8A6CK88vPhd8UfBbyS6fZ6j5Q6zaTcGQNj1VDux9VpOKa0Z2wqcru0&#10;fUWk2K6nr0skf7sW4a2JC/ewcsT7A4A/GuqnvZLKMwRJFGYYWlZpMlSoPTgg18beFvjZ428GO1ld&#10;R2t0qcPBf2xR1555XaQeepzXqWiftM6BftF/wkvh66s50+7PblLgKfXkKQPYZqY03FFVa6qu572m&#10;sxYfzIZUK5AGQS7A4IHvnv06+lPm1i1hG6XzFTAO4pxnAO364IrifCvxG+H+up5VlrOmiZ8jbcMY&#10;JHJzkYkwWOGb8zXdLZWU7F1SNt6gBkc9OMYweOg5HpRZojmRDa65Z3UbtA0kjJjcgX5stjaMepzx&#10;9DV+zuFuII54g2GUEAgZx6kf57VENNtBEIlt1WMdApI757e4qaGKOCKOGBQsUahVUdFA7ClcClra&#10;atJEG0m/8iUD/VtGhRvxIJBrkbPxjq+mXrW+uI0o6MAio6+4wACP85rvj7/WsfWbS11aAxXMQYD7&#10;rj7wPsapVLaMiUVuXrfWYr21E1nOsgboQBlfY+h9qPts/wDz0yf90V5td6bqPh24+0Wjs8H99R29&#10;GH9a6PQ/ElvqOIpsQ3OPu5+VvoaifNvBkHTfbbj/AJ6foKQ3tyR/rP0FVxn8fT0pT0rHnl3Av211&#10;IwwzfMOppttdzzyyPv8A3AO1Rgcn1qhIxRDtOCeK0LZQsEYXoBWsZt9TRJFjzn5+br6CjzpDzu6e&#10;1MrM8SavBoWhXup3OfKt4TIRnBJxwv1J4H1q+ZrVsuFPnkoxWrPKfjP8TNX0PXYNK8O3wtngj33T&#10;rGj5ZuQvzA4wOfxrv/hPd69e+DYtR8S3puLm6JliBiRAkf8AD90DOcbufWvm3wxp91498fJFclma&#10;8na4umH8MYOWx+Hyj8K+wNiW9n5caKsca7FVRwAOBWGFlOpKU29D6PP6OHy/D0sHCK9pvJ219L+p&#10;U+1zcfOPbgU+8+3XFvC9jOkTfxh1Bz+Yqr/COOtaNiWMOTkZPFdVOTb1Pj4u+hSbTbi7TZqV60yZ&#10;3bI0CD8+v5GlNiLdNsCYiPOF/r61qHuB0oPBVV/P0rWS5kVyIxdq4IKg+2KzdXPkRRpGWSORiGwe&#10;CAMn6dO1dU0KO2Sg4/WsPxNDAlgpAk89pAsKIMl3PbB46Z5PAHJrOMOV3ZHspP4Sn4csRLI11KAI&#10;IeFzwC2OT9BzW7YanY3wl+x3UUpiYowB5BHrn+f19K5dNbjhsJ9NvtNmitUXypZYp0dVDHBJJweC&#10;ecAj8BVPWE0vSViWfVZptQkVwzRQrLIYnLZIROAuWPzEd/y1lNG0aMlokdpc3Cs7RJIpYfeAIyPq&#10;KqEKF3OV2gZzvGMZ6j2H9RWLDY2+oWaXtjeSKZ1OJxEAQ2JFPBwQf3hAznG2rC6Pbx+dLC8qtJgg&#10;ON68OXPBbGDwMDA4BrGSUndmc4pPU0gVK7lwQehByD7j2pFHBplvCLe3jhQ7ljULkY5x346Z61IM&#10;kk9h2rIyF9u1NxnrQWwueMetRmQsCIwT70BYbKxJESEBj1PpUsaLGoCnjrmmxxhBk8sepqTA6ZzQ&#10;AZ7gcUhOD0Jpc9xRg+tIBM8+9KBxQCPXiozMpcxxhpHHVI1LEfWizewaseBnp1pTn8Kh8ycqQkG0&#10;DjLuBj8s03y524MwUekY/qaALAy3AxirEFo8ke4FeT3qh9mBJDSyke8n+FcL8XfE2r+F7bRF0K7N&#10;qJ/P8z5Fk3bdmPvA46mtaNP2k0jOtVjQg6k9j0o2Mp7pj6n/AAo+wy+qfmf8K5PWfG02g/C7Ttcu&#10;Ck+pXNrAIw4wskzoGJO0YwAGbHAOMDGRXnuj618WNX02G+0x5ry1l3BZVWyTJVipGGwc5B7VssNp&#10;dmdTG04Wik22r6I9qXRLBW4tw69dr8gVo7FjjCgbVAwFXjHsKglvowQsCtK3onNVpdSXBCxSB+nP&#10;RT6k1TuzvVkUfEWoTRTJbW5aJWXezjgntgflzWZoYmfVYjCz9f3p5IK+5/ya35Y9PvUD3jpLtOFG&#10;SoXPYdCenvUlvNY2kPlWaAg/wxr/ADNO6tYjld7mkMZ4+lYOqDU7m9KQKYraAbwykZkPpz69PSrz&#10;XNwwBW2zEe27mq9/qghs5CUeHYpLMw4VR1b8qlmqPL7jVprsS3lyQJ5HKTSypkIwJ/dRp1Yr0x04&#10;JNdD4V8OXtyxvL8y2ttIMbGOZ5l/2mH3F5+6Me9c9DeG21VtT2aW95PnMTncYzn5SNmeowSDzmty&#10;fxN4hba1siSR4DMUsyi9AThpGX164Nc3u3uz2KiqW5Keh6JZWcFnHstYY4EwOEGOB61MevB5rmvB&#10;Oq6nq+jxXGpwqm8EqygDf8xHYkdAOnrXSgDZnO0V0JprQ8icXGTT3FGAaTHOaOwJ6VApecMRKVTJ&#10;ACjrjjrTJLAyW9j60xpI0OGkjU+hYD+tM+zQ7fmXd67yWz+dOSKNR8qIP+AigAFxCMnzY8/7wNMN&#10;3DnJkAH41IUTPCr+VOZtp9AO9AivLN5y+XByD95x0A9PrU0UaxqEjACr2FHmI3yqQT1p2Tt+Xg+9&#10;K9x8yPJPFei2Nj8RWuorWFJrqyEnEYBDq7Bmz6nK/lS9FANeffGrxDrVt8S2jhd447RES1GwfOrq&#10;pY9Pmy2R7ba9FRS8aM67HIBYehxXNSnGcmoq1i87y+tRhSxFWpzc60XaxEVG7kCpIQMntigxNnI5&#10;pvf3rZX3Pn9tCz2pKriTZ1NP87jKrx6tVp3GibGKrzECQ880HL9ST6BeKcqlekfPqxzQ0BGqu3Rc&#10;D1p4iVOXO40/ax6vgeiilVFXnqfU9aNEAg3N0G1aUKFyccepoaQKaidi3U8UNg2OeXPC9u9MzzzS&#10;UY4qLiuHSiilAyQKQCU5D8wpzxY5HIpYV5yRVcrAJcNIqfjT2OFJqMjFwuehXFOl4QZ9avoUQ845&#10;pQKTP5UvasiOoKpzjrVhQFHFNjXavvT/AK1olYoSkKg9QD9aWimMjMKg5BZe/FUfhzFJe+N9e1Yr&#10;5kVmi2CH3zlsf98/+PVa1G6WysLm6kI2wxs5yfQVsfCDTmsfA9pLMCJ712u5M9fmOB/46AfxqZuy&#10;NMND2leK7Xf+R1b3asmIs7j1z2quSRknnPWprq2OfMh+93HrVdSJB8vTvXDNM9ySY0HYcHlD09qk&#10;RS77VGT9KRlBBHWpbG3UxsX3swOOWxSUeYlInhgEXLH5u/bFS+YnZ1/Ok8mMD7g+tO2J2RPxUVsl&#10;Y1tYcCCMg5qOaNZB83X1pGiAPyFlb/Z/woCSd5f++Vx/Om1cCnIjRuVfv+tRmRV6nFX/ACIyf3gL&#10;n/aOaeY18sqqgA+grN07EuJl7iw+RG/3j0pUAUEDnnOfWnkEHBOcUfyrJkgOlJnaPmxmo3l5wgya&#10;uWUKFNz/ADP61cY3aFY4f4X+Y+peMWjI+bV5cv6DJ/xrv4oQhJyWP95q4T4WuEHiqUAENrM4H6V2&#10;f2mQ8jA+tbTlyuxjg3aivn+ZYuZNkfHU1njPHHWpGd5D8xye2Kit7iFt8hJSKJiHdxtXIPTJrF++&#10;zoerNKFNkIUdT1pJot6Y/iHQ0gurdpWQTxF1AJUOMgfTsORSPfWyBi9xAu0AnLjjPTv/AJzWrjpY&#10;q2hTwQcHGRUTrtJdOD3q3PLakSOZ4V8vBZi4wAehPsapXNzBbRyGaaPCjDbSCcnpjnvz+VZOLRNm&#10;ixbtu8tvX0r4i+GOs/C3TtBni+IXhvVtV1Y3LNHPZSsqLDtTapxMnIYOencc9h9s2jLuVfNjLKQS&#10;A4yM8jPP4/1r5z+HmgfGfwL4WvtA0/wRot9p17M806ahPDJv3oqMhAuFUrhMYIPU10YfS5nI7/wN&#10;4++HvhX4Pa54g8B6fcxWFjMJbrSpJT9oWeQpEhbe77VbCHcCRgNgFgVrkoPjx8QtEtdA1/xp4SsY&#10;vCepvhZ7SJ0ldCMgrukYAkZZQ4G9QcHHzCz4G+CHiR/hd440/XZ7LTdb8SvDIlskaeXbmCVpF3eU&#10;dihycYQEIuCMn5Bg3Pw8+MHjTQPDHgvxNY2OmeHdLdR9u8yB2VUQqhYJIWYomUUALnd85/iHQI7j&#10;xV8UfiA3xp1DwN4L0jRLxYPJZZruGUiJGhjdpJXWQAKC56DJ4ABJANXTPjvrl58KfFurXGjW1n4r&#10;8OTQQ3EE0TiBjLOI8bCwkVlAcFSeCAcnO0YGp3Hiqz/aw8W3ngm0ttQvbeyt3ubCeRYvtVsY7VWR&#10;XbhWyyMDkY2H733Wk0/4S+Nv+FS/EFtWjjufFvim5t5zYJJECpjufMdmcMIwW3u20cAAc5O0AFv4&#10;l/tD6r4d07wkmi22k3Gq3+kwajqazIzxwtNGrKihZAyn7xw3O1kOTmur8dfFLxYfiungP4eaJY3d&#10;/Aive3OpK5ijDKj7/kYbUVXGWOSSdoGcbvKrz4A+IIPg3axWmiR3PjO51YT3KGeFXt7VI5UEYcyb&#10;GGSrnaQSXAIOzNeieMvB/j3w78b38eeB7G21q01KFIL6yaaOArGqRq0ZaRh18tWV15BUgjAw4BNe&#10;fGfxFoHwdm8SeK/C8mn+ITfnTbe2khkgikcxmRJisnziMKGBAJJKYyucrn+HfjH480zxv4b0f4le&#10;FbXTrPX9kdpJaxvHIruyqpbfIw4LAOh2uoYH0VjxN8P/AIjePfgjJY+Mby1bxXBqR1C2tyIl3RLG&#10;Y1hZowEDHc7A8jlQSMnbn6d4O+K/jn4heDtR+IlrZaVp/hx0uFljaFzO6OjH5Y3J3yFEyflQBSQA&#10;eGAOp1Xx/wCPtQ+M+v8AgjwdB4XEem20d0s2qx3GWUpCWBaNuTul4+UcD161D8QPiVqHxQ1TwRo1&#10;v4OF/plhBd3Et2lyI2YxQmUIVbOPMm+XIHyjnmtrw14P12z/AGlPFfiu5sdmgX2mJb29150Z8xwt&#10;sCNgbcOY35Ixx7isv4UeFfGb/GnxP458YaNbaLFf2YtY7ZLpJieYtuCjHokI3E4yWyBjIUAqeGPj&#10;VrlvpXxIu/GOnabNL4TmhtVj0pXjE8ryyRYLSM3y71XnGQMnBPFYPhf48+LZ/FHg+z1u18JXNh4g&#10;mjiKaZclri28x9gEgEr7GG5H2sOQdvDBglqH4S+KtRtPjJYS2ttY/wDCS6nDcabPczqUkjS7klLN&#10;5e5l+UrwQDkjjriL4Y+EPHmlah4WsdS+Gvg62trFk+161dw20l1hJC29GiYEOECKpKsS43M3JwAe&#10;MfD+bxCmjeIPFVv4G0jxTDbyNJqGp6zBJdlS+GbCmQK5GN7MFZlDEsdpr6B8T/Fk+G/gX4a8V+Bd&#10;C03Tre/vRarp88OIYf8AXmTaIyg/1kZIbjIJJAJ44a3+H3xf8GaF4o8GeGbCy1Pw7qjuPtokgRyj&#10;qFcoruGUsgCsGDYwdhGdx6j4ifCTxGv7P/hjwbocUWr6tp+oC5uPKkSFMMs7PtMjLkBpQAep64HQ&#10;AHQ+EPil4s8b+Ltdm8HaJY33gnTUkEVzcq9tPeTLEdsUbsxUFpMHJUbUI3bWIB4zxJ8cfH/hOOxu&#10;NftvA0+65aC802xvTJeWpRuVkCysEJCthgHCkYYA4U72k+BfG3hjx7430zwnbS2vg3XbW4NncG9i&#10;hjsbySDckqIn7xAsmYxtUELtJLbBXjlx8EPHknhuz0+LwDaw6nFOzy6mNVjZ54yPlQoZvLGCWyQM&#10;kBemCXAPsm+5unPPJ71Jbw4+dup6VRtJbq5t7a41Cz+xXk0UbzW3mCTyXKgsm8cNg8bhweta1cSX&#10;vM0ghGOBnsKzpXLsW7f0q5ctti+pxVSNN8gWpnroVJ30LFpEAm9hyea4Dx2o1T4heFtJXhLfdfzA&#10;dAFPy5/FcfjXo4ABAHAHGfSvO/CijWPiR4r1Rv8AV2oTToj1HH3sfin61rCNkcmLV1Gn3a/DU7E5&#10;xg+3+f5VfgTbCo796ZFbgHLHd6VYrOMLO51qNhMUE45oPSuZ8XeMrLw3LDbPBPe6lcDMNpbjLn0J&#10;64HB9ehxmtUm3YVWrCkuabsjpue2f8/yrk/EnjzRtEm+yrI1/qJOBaWn7x8+hI4H05PtWCNL8X+L&#10;yX1e7GhaU3W0tGzK3s7/AOfTArrfDXhXR/DcOzSrNEcj5pn+aRvqT29hVWSOX2tas7U48q7vf7v8&#10;zltG0bWvE3ie217xRapYWlon+hWJk3sjZ+83v35weBXoqqE+VQAB0pce9B9qUpXOijRVJPW7YtHW&#10;jI6jmqGsavp2jQefqt7BaRdvMfBb2A6n8M1KRpKSirydkSXknyiIdW5bnoP/AK9ViQi5OAqjvnAH&#10;vXES+N7/AFy6lj8F6LcX2Tt+2XAMUK479s/mD7VJH4C1LW2EvjTW5bmPOfsVn+6hB9+mfyz71Lpu&#10;W5xPFc7tRV/y+8t3/wAQ9G06drWxM2rXzfKsFiu/Le7dPyyaqiHx14oGbiWDw1p542RfvLgj3P8A&#10;Cf8Avn6dq7PRNE0vQ4DDpNjBaoR8xiHzMP8Aabq34mtKrVoqyLVCrU1qy07LT8TjtI+HXh2wDtcW&#10;x1K5k+/PfnzWc+vPH4gZqldfDSxgmafw3qN/olyeT9nlJjP1BOSPbOK77t0z7UjEKpJOPXPanzMp&#10;4Sg1Zx/r13PPGu/H3h5SbmCw8Q2acmSJhDNj3HA/QmpLD4j6JdXawa0LnSLgYxDeRlQT/vAEEe5x&#10;XaqDdSBm/wBQvKjPU0uoadZajD5N/ZwXUP8AcmjDj8jRzJ7oj2FSn/Dnfyf+e4+1ure8gE1lPFcR&#10;f34WDr+YJqlp48nV9RtiMBitwvf7wwf1U/nXL3fw002O4Nz4fv8AUNEufW2lLL+Kk5x7ZrOivPFG&#10;g+NNBstevLLUob4ywpOiGOTaNpO4cAYO3nn9aHFPYf1qdLStC19LrVHpq8deaM80L14OfpzS1J1o&#10;TvQBjpS0UDMXXPDGi64d+q6dBcSAAeYRiQAdg4+YfnXI6j8LdBLqIHv4i7bQguCevbLAn9a9I+tV&#10;B+9vTj7sYx+P+f5VDpQerR10cwxNBWpTaXq7HA23gLwxpFxKmpWJkjbBhuppHYDP8JzwCD0OOhHe&#10;rsmj2um3H2iQtPaTEebISP3Z7OpGMDoDj2JruyARgjI6c81kXmhW0kbG13WrsTkR/wCrf2ZOhFL2&#10;cY/Ci5Y+rVl+9k36u5ylpp0dxeag6B1ljdSUEzd1Gcc8/wBcVlx2Ty6fb3YuZHPlbJFkbAiVjjep&#10;Hp05re0qxl0241GLUba4dZAEElvlwiY9vm/T8azZr/yYBo1mIbi6miKI9spDBfuncrfdbB+malru&#10;bRnK9os7bQ7jfA9stv5JtSsWFfcp+UHhu/UVxGsj/hBPGw1aMbfD+sOI7tcfLBNzh/YdT/317V1X&#10;hBbiO3mS4iCSM5aTHRTgADPfAxn3rS13SbbW9JudPvU3QTrtPqp7MPcHn8K3ps8XHUfaaxfvR1Xr&#10;/wAEvA5QEYIPPtj/AD370oAxiuC+Geq3NvJdeFNbcnVNM4iY9Z4P4SPXAx+BHoa74fT/AOvRJWYU&#10;ayqw5l/TM7WdE0rWrfydZ06zvoR0S5hWQD6bgcV5j4k/Z68B6vl7Wyu9Jmb+KynIGf8AdfcAPoBX&#10;r+cdeBUZljU/eFCk11NGkz5Q8Sfst6vbhn8Pa/aXi9RFdxmBvpkbgT+VcJN4P+K3gO4Y2tpr1rGn&#10;JawkaaIj1OwkY+or7rV1YjBBptwXEbbfofan7WwnBdD4n0b9oHx9o0nlahLbagU4Zby32uPxTb+o&#10;NejaB+1HZyYXXtCuIT3e0dZQffDbMfma9y1nQtJ1pBHrGmWV+vpcwLJj8xXn2u/AfwHqu4xafNp0&#10;pPL2Vwy/+OtlR+Ape1g90Qm0aej/ABx8D6zGqR6zDZyt1S7DQkfUsNv5Gu0sdSs9QgE1lcwTwt91&#10;4nDqfxXINfOeu/sxHLNoPiNcdor2H8vnQ/8Asorhb74MfEjwzOZ9NtnmK9ZtMusN+RKv+lJxhPZg&#10;5XPtAFZAQSG7EcH8/SuW17wqkxM+mkRyn5vKP3W+h7V8mr8SviZ4TlS31K+1KEg/6vUrUMzY/wBq&#10;Rd2Poa6fSv2lPElsAL/SdKul77PMiJ+vzEfpQqc4axYr3PfNJ8RXWmS/ZNVSRkQ/xffT/EV2lpcw&#10;3cImt5FkjPQr/UV84P8AtE6FrEW3XPDN7bsOklrcLMy+/wAwX8qNP+LvhpJCYNTvbMHkebA6kj32&#10;bhn6EinKkpLazC59IS/M6L/WrlpLtPlnoema8R0z4qWM7L5PiHT5ieizOqn8mwa62x8cvKgYwQTr&#10;1DQv1/mKj2Moj5rHphIC5P514T+0V4o3C08PWrEAYubjnr2RT+Wfyr0GPxrZTAefHNHxzgAj+f8A&#10;SvJ/E3hB/E3xAu7qLUraPTLho5HuLh/L2gjDIoPUjH61hiFUceWJ7/D88NTxXtsVKyim16nVfs/+&#10;HTp+hy63cLi4viBD6iJT1/4Ew/QV7Talnhy68njmsnRBYW9rDDa7Ps0SKkQQ5CgDgce2K2FuI2GA&#10;4FdWHp+zikePmGNljsTPET6/l0ENtGWyYxn1qViqKT/Co7UA56GmXH/HvJ9K6HZao5LWVyqb08kI&#10;MZ7mmm9kPQKKrduO1ArmdR3MuZk5vJhk5GfTFYvibTrjVprd4bhl8j95EEfY6yYI47Hgng8VpEZP&#10;tQThR0x0xR7RjjUcXc5G41mayFvea1pkMkqTLbPcJII0JOeWVuhCg/jx3Aqbwtp1vp73MV2I7ldQ&#10;wsF1EMrsGdijGeBkn69q6a6hju4Ps90nmR5BGeqn1rItNP1DRLeUabfxzRb2Zbe6iOEJOTtccj8i&#10;KtSTO2Ne8WouzI/Ckiafp0mk3GI761kYz5csZC3PmAnGQf06VsG5iON7FeOCwK5+meTWDeS21wkT&#10;atBc6fcp80d4o3hW74kA+76hgAataLe3F3dTxl7a8s0UMLyFdoZj/CQMqeMHIx9Kyc1civS525mm&#10;blDkhXJ+nWkaWZ+Ej2D1NWOOKTGWHenfscexEkLZJlbJPapenAHFKeW+lBPJz3pXAOR2pAOfwooA&#10;yaBAPlx71C853skUbSMOpzgL7E0SyMzGCH7wHzv/AHfb61LEqogVBhVpjI0geR1NxJ8oPKJ8o/Pq&#10;a24UjiQLCiqg5wowKyeOgGPpVuO8KRomzOOOTV05JPUqLsNvl2SZJPzciq5PfOT+tTXFwZgPkA2n&#10;rmoM+3epla+hMtxOSK8o/aDH7jw2P+vn/wBp16zk546V5N+0L/x7+Hff7T/7Trowf8VHn5l/u07e&#10;X5o8+1zW7jXLjQ9P1Z/sNhYQQ2seItzRRsqb5j/ExYBXAHGAMZPJ+pfD9tb2mhadbafOJ7SG3jjh&#10;myG8xAoCtleDkYPHFeT+N/CkWq/CfRtWtoUGo6fpsDmQDBeARgupOQMLkuM56EDG41yXgj4q3fhH&#10;Qk0ptMjv4VkeSFjc+T5asclcCNs/NuOSc/N6AV2zi6sfd6HLh6v1Kt+++0tH+h9Dx28h4KiCPsqY&#10;yfxq0qLHGEVQMHp1xTLi4hgj8yeRY0z1Y4z9KyZPEloJBtjmaPoXAGB7nnP6Vy2bPoLpGsbaBmDe&#10;TGSOny0ydlt4ZnjjB2KTgL1PbpU0bBowyHKkZB9c08DA5OBS6jPPpZ5biX7RLMzTA5DFvuH0FdpY&#10;ML3S4jdKr+dH84YZDDoePeo5tIsJpd7W6h85+UkZP0Bq5tCnaox8oGOwFVJ3IjFxdzlb7wXby6jN&#10;c2t5cafFKFDQ2oVQSBjPTjt0qvN4U0a3kVbqCS52Jw88hkOffNdk2DLz0H6064iE0TxN0ZcH2rPl&#10;R0OvNq1zLtbyK2t44YYisUahVHoAKm/tJTjMJx2561JaStGVtp/lkQYU/wB4VcJBzvUED1qjLfUp&#10;C+jlVsZDDgD3qzEu1VjHARcH3P8AkVXuLeK4nwuEEXVgMc+lIss1q375d8fQOPSgC4Co4GaccKKj&#10;hlSX5oyGXHUf4U4jPQZoAEXKFm49qqag2FQDPParjAgDP0qjqPDJk8kVE/hJlsVoJDHN5h6DjFTT&#10;3TOML8o9qqRsXdwEYKp6nvRLNGuFJrFN2sjNN7GB47trF/Cup3V7bJKbW3eWN1Ub4yo3ZU9uR+Ir&#10;yzwN47OtXv2DUIUiuChMUitkSEckfX/CvcPJe+haPyFMDAhvMHBGO/qPzr5a+IXhu58EeMGt4GZY&#10;N3n2Uo7pngf8BPH/AOuuerKpQaqLbqfUZJgMNmlGphK38S3uv9D2x5gvyjk0jK0nLcfSsbwvq8Wu&#10;aNBexAByCsiZzsfuP6/jW3G/HzcAd67ozUldHw+Iozw9R0qis46CFViAwCXPrT1QdTyfekX523Ho&#10;OlPqzEUenakNFFAxkpZeh4qIknqf1xU7jcOlV8epx61EhMl1278P+GvDlrrXifVm06yuJvIR/s0k&#10;vz/MQMICeiMenb89jwvp2k+KdDttY0LVmutOud3kzeQybtrFW+VsHhlI5A6fjXz98b7m08S/ELwL&#10;4U1C9srbSrVDJeXH2iOFrcTTHzgzudqkRRIyqRn5h97corqP2NtdFqfFHg+5ltvPtp/t0PlHzC/S&#10;KU+YpKMqlYcEHneSCR0qx6dPDwcU2j27/hDE/wCfxv8Av3/9el/4Q1P+fxv+/f8A9evI/CGr/EPx&#10;3498f6bp/jo6LZ6Fqb28Ef8AZFvcZjaWZVGSFPyiIckknNcFbfHbxonw1sXn1a2XVtT1me1GrXFs&#10;mLOCKO2Y/u0jw3MxJO1jgHCkkbRIr6tT7H0x/wAIYn/P43/fv/69L/whif8AP63/AH7/APr14L4B&#10;+LXiu/vfiFYSeJ7XXrbTdAu9S07U49PW3IeIDYwjKL/f+ZXDDcnBI5ar4E+KHxD+JV34c8N+GdX+&#10;w6pbwz3Gt6rNa27K6GX5CkRT+BCijGNzPzgDfTsh/VqfY+iB4RQdbxv+/f8A9ej/AIRJP+fxv++B&#10;/jXi0/jH4oeOviN4y03wPfW+kaX4cM1uY/JgleeVDIsa5lX70rIeeFRRk5I+ff8AF+v/ABB0n4Ze&#10;GL/XvEWi+Eb9ZjFrV3PCLiV/nKxiGJFkR2ZMyMq45HBRQ2APq1PsekP4PjZlP2xuP9j/AOvTm8Ix&#10;kAfa2/74/wDr14F4B+LXiu/vPiHYv4nttetdM0C71HTtTjsFtyJIguxghReu/wCZWDDKcEjJZv8A&#10;w0Cf+FF/8jN/xcf/AK8P+nn/AK5+T/qf87qA+rQ7HvjeDUP/AC+MP+2f/wBekXwagOTeN/37/wDr&#10;14/8YPip4h8N/CPwBeaVqMlv4j1q3huZroW0Lo6CBTLlWUhSXljIwvY9Oh2fhn4k8Yx/HXxF4L8T&#10;eJDrdnpumC4ST7BDbFnb7O2cIM8CVhjcQfywWQvq1Psel/8ACIx/8/jf98f/AF6P+ERj/wCfxv8A&#10;vj/69fM/hLxr8Z/E3gPxJ4rs/E0a6fo6E7TZWm+dl2tIACg2hImLknrwqgknHX+LfjR4rvvhz4Dm&#10;8L2Vta+IvFc8tusisriN4plixGsg2/OzDlyQoyOT84B/VqfY9p/4RKP/AJ/G/wC+P/r1U1bQrLSN&#10;LvNS1DUGisrOF7ieTyi2yNFLMcDJOADwATXmPgHxn8RNA+Mlr4H+It3ZasuqWrXFtc26IgjCo7hl&#10;2IpIJjdCrqDkAg4+9seL/jD4H8U+CvE+jaHrZutSutGv/Ki+yTpu220jt8zoB91SeT2oD6tT7G3a&#10;6FpPj/wct3oWsvJpl9kR3ItmXcEkKt8r4I+ZCOa3vh5rvh7xT4djm8J35vdPs2FkZDFJHhkRTjDq&#10;D0ZTnpz1r59+DfxS8U+G/hvpGlaV8Mta1yzg84x6hbGXy5t0zscbYWHBJU/MeV/Csb4a+PNQ+H/7&#10;N+q6hosUbX934ieyglk5EDNaxt5m0jDEBDgHjJBOQMFNJlU6UaUuaK1PsT7MP73P0qn/AGSomkdZ&#10;SA5yV29K+cvhJ8VvE+p/F/RvD134vsvFGkX9s5kli077N5UqwtIQuY42yGjIB5Uq2cBjheDsfjb4&#10;wl8HX2pXXxIFvr8MwS30f+woX+0R5T5/PEe1Mbn4Iz8n+0Kl04vc25n1PswaYo/5aH8qmFmofKsQ&#10;NoGK+bta+MPjOT4VfD3+xltm8V+KJpbX7WEQYaGdYgAjZQNJuXJOFHzYUZBXqbO6+LPhmy8bSeKt&#10;RttQ0200Ca7sdVjgt08u8SENtVFwSoYyDLpg+Wp+XJBSpxWwuax7X9mH940fZv8AaNfK3gT4o/EP&#10;4lXXhzw54Z1j7BqlvDPca3qs1rbsroZvkKRFOdiFFAGNzPzgDfW3qPjP4r+OfiD4x074e3Vlpmn+&#10;HJHtmikWFjO6O6rhpEY75CjYHyoAoBYHlq5EPnZ9HfZR/epDbDqW/Svm1vjx4g/4Z/8A+EhFta/8&#10;JB/af9h/asDbv8nzftHl4xu28bfu7vm6fJUHwl+K3ibU/i/o/h678X2XijR7+1cySx6d9m8qVYWk&#10;IXMcbZDRkA4IKtnAY4VciBSZ9HSuIlyRnPQVUaeQng49sU67JM2Ow6VWkcL7muKUm3Yu7Y5z3Y++&#10;ahJaU4XhaNrOTu4HpUqgLwOKWghFUL2q1ZH94VHeq2PepIG2ShvfmiL1EcV8KyG0rxBJnJfWp+P+&#10;Ar/jXYkjHSuJ+EZH/CP6kQc7tUmb6gqldv3Iq63xnNgv4MQQ4IOcY5qhBpccMYUSt5mR84Re27Ix&#10;jBPzHnrV4g0Y6etZxdjqvYr22hgR5a4eNhIZE2qD5Zzn8Wxjn2qdNI2ReXHcyKA24EopIO3aSeOc&#10;/wBas20oA8tu/GauY5OcVvGV0WncyBosex1M8hUg4ZgNwBUqMt3wCaVdFijRvLcRv5xmVvLUsM7u&#10;Dkc8Ma1CwXJJ+pNVnuDk7QMe9DkgbsZo062iljt2LNFDL5sfAGz0Oe/U9c1q3WtQ2kDz3TJDCgy7&#10;O4AH4/nVK4LSOHBGR6V4l8U9eur7Xn09JHS1tcIqqeHkxlmPuM4/D3rCpiHSV4noZVlrzPEeyTsu&#10;r8j0C++MekwXrRWlrNdQAAeepKqTnnggce9dNonjWw1kQPp7LIrsFcb8MhI4ypGfoe/UV8zCLcyR&#10;LnAOWb3rU0+/m0zULae0x50cgfGcAqCCQT6HH9e1YQx9S+p9diuFML7P9xdSS69T6JsfC+hWfjG+&#10;8VWuneXr19CLa5uvOf54wEGNpbaP9WnIAPHua3I7sOpbyxjOPvelZ9neJe2Ftc25yk8ayIfVWGc/&#10;59qtIoVQASQOM+9eipyaufAumouzJ/tIHSMZ/wB6nfah3Qf99VBRRzSFyon+1D+5/wCPUfah/cx/&#10;wKoM0Zp88g5ETi5AOQv/AI9QLgDJCDn/AGqgoo55ByIn+1D+4P8AvqgXI/uAf8CqCilzSDkROLkD&#10;ogHbrR9pHPyDnr81V889aWnzyDkRY+0j+6P++qa93tUkJkjtuqGkPNJzlYORFFm865LBcZPSrx6+&#10;1IFAOQBn6UprNJrcaVhksYkTHp0pIYRGSSck1LSdBT5dbjsVtVvU03TLu+lx5dtC8zD1CgnH6VyH&#10;wds3g8Fw3U/+vv5pLqQnrljgfmFz+NJ8ZL57bwVLbQDM1/PHaoB1OTuP6DH4112k2K6bpdlZRnK2&#10;0KQ5H+yoH9Kvocf8TE26RX4v/hi3jHcUH8fwoJ4rI8Va/Z+GtIlv9QY7V4jjH3pX7Kvv+mKSTex0&#10;ymox5p6Ip+N/FEPhjTFk2faNQnPl2tqoJMsn+6OSB1OPYd+M3wJ4UnsGm1jxA/2jX73mZiQREvGI&#10;wR6DA44wAOcZqv4I0C9vtRbxV4oXOpzqPstsQdtpEegAPQnJ9xnnknHW61rWm6HB52q3kVqpHyiQ&#10;/Mx9l6k/TNVa2iOOCdV+3qaJbJ/maAGTnv0pksscUTPNIscajJZ2wB9c9K87l8falrTmHwVoc1yp&#10;ODe3YKRD6Dv+JH0NNj8BaprkiXHjPWJ7zv8AZIyYoV/AYP8AKjl6sv61z6UI835febmr/ELwzpm5&#10;ZNUimk7Lbfvcn0BXj8zWKfiBq+p8eGvCl7Ojfdnuz5aH+n/j1dVpHhTRtKINlYQROP41QbvbLfeP&#10;51tpGsf3Aq/QUrxWwezxEvilb0X9fkefDS/iBrPOoazZaNC3WKyi3uv49j9Gq7o/w30e0uPteqNc&#10;azfE5M965Yf989PzzXbEDpjNGAD05PejmKWDpp807y9dRscSRRrHGioijAVRgAU//wDVSY5pak6k&#10;rLQOvWkNLRQMQ8CqdyzTXiWy8Ko3SH29KtSyLFG0jdFGaraYh8pppPvynPPp2oAtgKAAo46UUtFA&#10;CADGO3pXA+O8/wDCwPAe0kfv7np9I67+uC8cjPxB8Cf9drn/ANBSqjuceNX7r5x/NHejkknvSd6U&#10;dBj0xSVL3OxbC0UUUAMlcRxM57DgVFZJtgDH7zncf8/lTbz52iiHUnJ+lWcY47dqAA0Y+alpD160&#10;AU9QXY0VwmN6HB+npVlQrN5gABYdfb6050V0ZXGVYYNQWBP2fY3JjJT/AAoAnCgHAAA9BSkAjkZH&#10;vVa4kMcg2ntyKsIwkQMpyDSUr6Ep6nAfE/TLhJLTxHooI1fSvnOM/vYf4lP0zn6E10Wha3Fruj2u&#10;o2zfurhd20HlD/Ep9wcg/hitK7Q7t23Knrxn9K8107Pgjxi2myEroersXtWJ4gm7p9CSPzHoaUry&#10;VjhqJ4epzLaX59z0Qscckn8aAB1NGck8ceneg81gdSdwUkHK8EVoQtvjDHnPFZ/ToKtWbfeT05q6&#10;b1KT1IZ02OeODUf4n860JYxIhHftWe3BwRzSlHUTQuaQLnk9BQTx0ppO0ZNQhWElCOreYAysMEEZ&#10;yPesKXwL4W1iaSTUPDmkz7ujNaJuJ+oGf1raQb8u3TPAqU8j0HpWim4saaPPdT+AXw8v8lNGltHP&#10;V7W5kX8gzEfpXIar+y34dlDf2Xruq2pPIE6xzAfgAhr3VXdRwx/OlM8hXAOB7cVp7ZjdmfKWrfsx&#10;azA7f2T4g066A73ETwf+g765K/8AgT8QdLk8y206O6CciS0u0B/AMVb9K+1gO55PvR9OM0liJIiy&#10;Pimz/wCEu0hZbPxQ2tWrcNELwyJuHchm+8Bx3xUq/FjUNJuTbPawX9vGAFcuyyH6tyD+Xavo7S/F&#10;2i6r8Ult4blW8myktYSVwrylwWA/BT7ce4z0et+AfCeuBzqnh3S53c5aT7OqOf8Aga4b9aKU7zdS&#10;57GYYh0cJTwVWnZr3r23PnHS/jHok2wXtre2ch6sAJVH4gg/pXeeG/H2naw5j0jxLCJBx5U9x5DE&#10;+irIV3fhmtvUP2b/AANqry/Y11PTDj5RbXO9QfpIGP61514j/ZU1m3Uv4f8AEFlfAZPl3cTQN9AR&#10;vBP1xXXFqSueLo9T2aLVPFdiEdlunixwWi3IfxHX86nHjzU0DR3dpAe33WRv1NfK03hD4r/DaUzW&#10;1trdjCvzGTT5TNCe2WEZK4/3hWzof7SHjawAh1iLS9YjBAb7VbbJCO4zHgA+5U1Qz6Vh8bxEATWU&#10;i+pR92fzxV6Dxfpcn32miH+3Hn+WT+lea+F/jt8OPEGyLX9LOhXTcFpIQ8WfaSMbvxZQK9Q07QPC&#10;evWa3WiTxXEDDiWzufMX88nms3TiZ8iLUGu6XPjy76AZ/vtt/nitKMxyxB4pYpFH9xwf5Zrn7j4e&#10;Wjti2vZ4/wDroof+WKyb3wHdW3MF9A5/2lZP5ZpezitQcEdtgk9RScZOB+mK8+bS/Een/NBJK6r/&#10;AM85dw/Inn8qkh8W6laSbNRt1duh3go38v6Cs+TqieXsdtg27bgPkY8j0qVFUKAiqqDJG0ADnrxX&#10;P2ni/TrjifzLcnrvTcv5rmtS1u4ZAWtJ45oup2MGx+XSk4sNUrF+j6UisrAMp4PPWgEHOKnUgUDg&#10;470hxx7UEnHFKQcY6UAHb3qGeR/ljiADv3PYdzUx68cD1ptrDJcTySKoKr+6BPTjqfz/AJUJNgJB&#10;GsUYUc9+epPqafy3ABPsBV6KzUcv857DtVmNFVcLWqpstQMxoXRNzjAqIAZ9a1Lz/j3b2rLB9Kmc&#10;eVikrAeDgUGg9RzzSngZNQSIOKh1Xwpo3ie2tf7bs/tJty/lfvXTbuxn7pGfujrU46EsO9TwXUkS&#10;BFCYz71pTnyO4csZrlmrotwaXZQ6QmlrbRtp6QC2EEg3qYwu3ad2cjHHPWuUHwr8HAf8gg/jdTH/&#10;ANnrpPt0uTwn5Gk/tCb+6n5GtlWS2Y5U6U7c0U7HI6hcvPfyfanBnDELG3VRnjaK09K0aWdllvVZ&#10;IhyIz99vr6CuoKg4Yj5vXvSk+mQf6+ta8+lkWqet2GMJgDA9OmB6UoAHXPrWRr+pNZxLHACJ5c7S&#10;egA4J/z61haVNdS6rBsmllO759zkrtxzkdBS5bq43OzsdmvLcDHvRwGOOfelJzkDOBmmgHaOOKks&#10;Od2TjHSndXAAOPWg4AwTzSr1B/OgCvdQieMqxw4yVf0NV4LpwfJkXFxnGexHqKtzSKgzgsScBe5q&#10;reQMLcznHmqQ30HoKALiRbQFHQD8/ehmBGFGe2aYZTJGPLBJcAn2p/EcSg9aAK0lhHu3xM0MnqDw&#10;aQC+QYVoZAO7A5/SrhK5AFBxjAoAp+bfdDbxknkfP0+tRTw3twy7vKj29O+a0SMLyeOpFH3zwBij&#10;cDHgs/NuZIppXyoz8ver8VlbRfdi59W5qO5IhvIZicI2UYgfkaeJJ5MGONY42PWQ9aVkhWRYYg4U&#10;DjvxXnvxo8MR+JfDXlw7f7TtSZLb1Zscp9GA/PFd2LdjgyTO+MHAOB+lOjt441+RQq9OOuKmpBVI&#10;uLOjDYmeFrRr03qv6/E+Qfh3rx0bW/IuW2Wl03lybuiP2b2x0P19q9vSLBy5y2Tx6V5v8fPB40Px&#10;ANYso9un6i25wBgRy9SPow5+ua3/AIaa5JrPh8JcbjcWhELuf4xj5Sff/DNcOEbhN0ZHu8V4Onjc&#10;PDN8Ps9JLz/4Gx1tKKSkZgvvXonwFx2DTSyr1NQli3JNNxmpcibkplz06Ukw43DjPFMUZYDtVhxu&#10;BFLce5wnhX4HP4i8e6v4j8erp2qaJepILS3huJopo2V1WMsECDiNCp+Y8nnnmtTQfg7r/gn4q6j4&#10;h8BS6LZaBJZSW8NjczTSMWMA2rJlSQv2hUYkPnaDj0rs7HXr2ytY4LcxiNM4yuT1yan/AOEo1H1j&#10;/wC+KrmPQhioKKTMj4GfDrXvBV14q1PxZqNjfarrtyk8v2RTsyDIxYkqvLNK3yhcAAYJzgeZW/7O&#10;niiPwRYWkWv6daa/pmpz39q1u0vlnzFtlB83aGjZfILDCtyV6dR7L/wlOo5+9H/3zTv+Ep1HH3o/&#10;++KOYr63TMGw8LfE7VdM8YWnjTxHodzBqmmXNpYWNnDiGGWVSAzOYxIFUELg7yQxJOQM8VF8EfFm&#10;k6f8PrzQL7RIfEvhz7QLq4lurhYZ4zcNLHGNqZK4klVuFyHIyRjHqI8U6iQRmLHT7lPj8TaixyWi&#10;x/uUcwfW6Z55rPwj8caP478S6x8OvEdja2XiBJWu4L6SSN0kl35K+Wp5RnLI4wy5xyN288d/BjxZ&#10;4g8FeCLUeIbLUPEWhPNJcT6pvmjuDK6vjc4cuEKKgDrhl64xtPo//CS6jjAaP/vio5fEupLtAeLJ&#10;/wCmdMf1qmeT6B8F/HNj4j8UajcS+EIIde0i80x7exEkKQCSPEYiQRgAB0jBJydu4nLHNdaPhZrZ&#10;/Zv/AOFf/atM/tjr5/mv9n/4/PP+9s3fd4+719ua67/hJdRxw0ef9yom8T6mpxuiz/uUmxfW4Hh2&#10;reCPGfjLxlYeG7Wbw3Lb/D2z0yH7NfCQwXMj28bvuwhMis0RUg7flC4AJYnpPD+l+L/DH7SGk6t4&#10;sbQJLjxda3NpKmmmYxxrbwRtkCQAqSYoupbI3cDjHpn/AAlOpZzuiz/uUv8AwlOpno0X/fujmBYq&#10;B81/BXwb448UfDDX7fwlr9laaTqV09lfWd48ibSqwv5kbIG5dWaNgQAV4O7jb654x+BM9z8PPCej&#10;+GNclt9b8NO8trdzkxJI8kgkkYlAWjIYBkIzjG05J3Ddt/EFh4SsHjsrfSNItHcyGK1t0hV3IAJ2&#10;r1OAOcdh6VFaeOPFevtjw1pqC3zg3t6hjj/Ad/1PtS5ktyPr1O/Kk2/xM34dfCrxdF8Tk8a/EjxF&#10;balqVpCYrSOzJK8oyHcDGgRQrMQqDlnLEjnd3XiP4a+HJvDWtW3h/wAO6Bp+rXWn3Npb3UdjHEY3&#10;liaPO9V3AfNg47E1q+HP7XS2WTWdQjuZycEQwhIx9O5+ufwq9LfzrIygrwfSolVjHU7YpyV2rHP/&#10;AAa8LX3gr4b6P4f1WS1mvLPzvMktmZozvmdxgsoPRx29fx8j0/8AZ/1qT4M3HhHUdX06DUV1htWh&#10;lhDzRP8A6OIljYkKV5zlgGwOx6V719vn5yV59qDfzE/w/lU/WIjsee/Dzw/8VbDxBZP4w8U6RcaB&#10;aWwhazs0M0lwyxhAzySRh8k5kZtxJbjGG4880L4P/E7Rfhzq3gyzu/BT6ZqcxnmmnM8kqsRGPkJj&#10;2j/VrglcgnIIIBH0L/aE3qv5Ufb5vVT+FH1iAWPFNd+A+p3Xwt8HaRpuuxweJvDbyzQXILRwM00o&#10;kcBgC6lCF2uBzt5Ubvl1tI8AfEa+XxhN4y8T2F1JquhyaZa2NtPMbVZniVPOZGUCM/ICdinJkcgL&#10;wD6p9vm/2PyoN/MRj5T2xij6xELHgsXwR8WaTp/w+vNAvtFg8S+GzcC6uJLq4WGeM3DSxxjamSuJ&#10;JVbhchyMkYxc8Q/B7x1pnjfxJq/w38VWunWmv75LyO6dkkV5GZmC7Y2HBYlXG1lDEA9S3tyajMp/&#10;eqpGeoFSyajHFD5ss0cUSjJLfKFqvbRtcqMHJ2R4hL+z9M3wUt/CMOtxpqgv/wC2JZmiLQvceS0Y&#10;iXGCqcr8+GPBO3kKOp+Hvh/4qWGv2T+MfFWkT6BaWoia0tEMslwyxhFZ5ZIw+ScyM24ktxjDcbn/&#10;AAniXuufYtI8i4hiG6eUt1HYJjr9elbesavPb6TeXcITEMZcB+dxHY/XpQq0GtDWeFqwklJWuJd3&#10;0Dxq0TlvlD7wjbdp4646kg4Hf8qpLeWan57hA/UqeGHX+E8/wnqOtWtPgsr6xiuLcSLFNGBtDlcA&#10;HIGPUHj26VMdItBGiCM7UyQSx3Dg9857msHFPUHFp2ZSiv4GQb8xSFmUoytxtYLk8cDJHXHXtSvf&#10;2qRMzTKowxAf5GcAbvlB+9xjpx71cOk25mVmMjIqBAhY4PzEkn1ySOvpSTWFvFB5YjLhvvGQ7ieM&#10;dTz2FS4JCcTPt9Vspn2xzZYsEXg/MdoJxx0GcZOBnipYb+2mQPFMHQkjcqlh8oBJ4HTkc4x71MII&#10;jcNPtPnOCHJY/MCOh9uBxTIbK3gAWNJAMEMN5+cEAHdzzwBU+4RK1jhvhJcW8Hhq8DPtBvpjuOdo&#10;4XGW5HQGu9t5o7iETRHMbZwcEdCfWuD+ElrBN4Vm8xCc3Uq43ED06ZxnnrXReMvEdl4O8LXWuanH&#10;czWdkqKyw4aQ7nCDG5gOrDvV1EnKyOXB/wACJu45yWoJyK8xt/i9Dd28Vzb+BvHk1vMgeOWLSAyO&#10;pGQykPgj/wCtXoumXf8AaGnWt4be4tvPiSUQXKbJYgwztdf4WXOCM9fpzm4NbnQWQPwqRJ3X/aFR&#10;9Oo469ece/H1/Kk5C4PXp070k2hpksspl5IAA7VHijv14/z9KPXg0O7AgvrhbSynndgqRIXJPsK+&#10;dvElvdW+s3FzqETRzXf+kIvT7/pn3BH/AAH3FfQ99bxX1tLZzRiWOVSjqTgEVz2qfDu21WFI9Q1K&#10;7leNSsLHaCmenbnt1zkelZVaEprQ+iyDMqWX1HKps9GeGIGCqI+ZD970FT20RkZI4keSaUiMKByz&#10;E4AArvpvhXq8MoW2ubGSD+/JvRvrgA/z4rq/CngeDwzcLqF3KLyfO0tt2rEOeVH8yT6YxXPDCzbt&#10;LY+sxfEWDp0nKEuZ9EdV4bsTpmk2dix3NbW8UW72VAP5jNa1QnAnBHRhtz2yOR/M/pUv6Dvnt/kV&#10;6qjZWPzec3OTlLdi0UgIzz+IPX8q5P4jePtD+H2jxX+vzSEzP5cFtAA005GMlASBhQcliQo4HJIB&#10;LX0Fc62iuE8M/EX+3tct9MHg7xlp5m3f6VqGl+TBHhS3ztvOM4AHHUj1rusjGecevqPb/PpQ0Fxa&#10;KQbucj8hnFGevt2oAWikHXGc/SgHkZxjuR096AFooHv/APqoFIBDQTtxkgD1Peq91eR2u0Sq7EkB&#10;tgztGcZP5c1nyW1xqBxNK8abSsiquBnPDIevTOD2wDVJC9CSHVVe9SJD5sbjIdV+4vGCfqSRn1Fa&#10;mDnnp0qokNtp8G793GqLgucAnj19yPz5rlNe8baJblfL1e1WQfKsgk3lcnBOwemD69admzOVWEPi&#10;kkdsT6UDp6159/wtPSpiItLsdT1S42/dtbc4z36ndj8KD4l8bajzpfhKK0j6b9Qnx/478po5GY/X&#10;qW0Xf0VxvjFf7W+JnhbSusVorahLzxwflz+KAfjXfT3EVtGZbmSOGMYy8jhVH4n8K8th8EeML7xB&#10;c6xqGuWun3c8YhZrNCzKgx8o6beg5zW1a/C/R2lE+tXOo6vcfxNd3DH/ANB5/M1bS7nPRlW5pSVP&#10;d9XYfrPj5Jbs6Z4QtjrWqHq0WTBF7s44/XHPXtVFPh1NrbC+8Z6tc3N+eY0tWEcduOuEyMHB9hz6&#10;9a7rSNI0/R7T7NpdnDawZyViXGT7nqavDA6fjU81vhNvqrq613fy6HnT+EPFtni30XxjO1o3DC7j&#10;3yRr/svySfptq1ovw90SznN1q5m1bUDw1xekurH2H+JNdvISf3acE88dh608IAu0Dj0o5ilgqKd2&#10;r+T1GwxpHGqwoiRjoFAAH5U/A7cVF5ag/uyUPfFO3SKPmTePVP8A69QdSVtB55/nRimpIr/dYZ9D&#10;wafz3FA0gpKWk70DCloooAKSgZoJCqzMflHJoApXxM00Vsp4f5m/3RV3gfd6dKp6aGlMl04wZT8o&#10;9FFXR3oAKKKKAErgfi3DLa2eleIbdS0mjXSysoPWNyAw/ML+dd8zBB8xx9aq6pYw6npd1ZXIzDcR&#10;NExHXBGM/XvVRdmYYmn7SnKK+XqTW88d1BHcW7B4pUDow7qQCD+RqSuH+El9M3h+fSL04vtGnezl&#10;H+yCdp+nUD/druDSkrMKFT2tNSFox2pCQoyxwKgkuY0ViST6Yqbo2uNjw95I3GE4GT3pby5FrF5h&#10;imlHP+rAJUDqTmo7OZUhP3izEngc1U183V5Ym308wgyMBL5rlCY+4BAJBPTOOM0nJDTRZh1SCa4t&#10;4137bhN8EhX5JBtzxznOOeQO9QXGu2UN5NaBpJbqIBmiiTLAEE/oASfw9agWCZ760uJBDbpBE0ZW&#10;OQydRjbggAYPO7GeMY5rJGgXFtrJvre98/EJhCXICs2S25mKr1BIxn1NLnRaUe500ep2kt5DbRyh&#10;5ZoTOgAyCgI5z+Ip6ny7yRT0cbh9azrWyW1utNaOTdb2dq1tzkM2dm04/wCAH0q/eRmSNZIuq8n1&#10;NNO5DtsiF23MSOp7U+CUo2P4T1qJGDrlfxA7UHpg8Vjdp3MdmaecjIP41heMvDtv4k0KewlxHKfn&#10;gl6eVIOVb8+vsTWraP8ALsPJFJfX1tY2z3F9PFbW6AkySsAB+fWuiLvsOoozg1Pbqcd8PtZn1bTJ&#10;rLURs1jTG+z3UZ6nHAf8cYPuPcV1AHWvMrvWk1P4i2WqeBra7vpV/wBH1GRIysEkeQASx7j174X6&#10;163NCHycbW5qalNLVHJg6nPFx3tpfuUafbtskye9Mx1Bpe3FYp2Z1Jml061Tu02vvA606GfA2v8A&#10;nTLiUPhVPyj9a0lJNFN3IM96jm/1eB1apO9RBw85VeQvWs0T1JUG1R9KU80pOaQ0mAYoxSfjS0AF&#10;QahOLWxuZz0ijZ/yBNT/AMNc/wDECf7L4J1yTOG+ySKD7lSB/Opk7Jm2Gh7StCHdo+evhJCbr4ja&#10;KjEnErSE/wC6jN/Svqsnjnrj/Gvmv4BW/nePQxH+otZJP5L/AOzGvpTHOe9ThF7jZ7/GlTmxsYdo&#10;onsmAuFB53cc1pHBPArHQ7XUgdDWvn0HXnNejSd1Y+UgxSM8HpXKeKfh54U8UBjrOiWc0rDHneWF&#10;dfcMK6W5nMO0AZJ5OaWCdZVypO7uPStLpuxak9kfNHjD9ly1kEkvhbVXhPVYLkbh/wB9DmvHNY+H&#10;vxB+HN99rt4r62K9LrTpWw2O2V5/Cvve7kZIeuC3HvWawDKykZVhhh61E6nK9Buor+8j5E8KftJ+&#10;M9DZYNfittagQ4bz08qce29Rj81J969g8K/tBeDNfYLqE02i3bfw3iZjz6CReMe7ba6nxX8MvCvi&#10;mNjqWlRJMf8AltAgRxXjHi39mdgHl8Maqp6nyLkYP0Hp+JNT7RS0YcsJK8WfSVheWt9apc2FzDdW&#10;7/dkhkDq30Zcg/gafPDFcRhbmJJFznDKG/nXwzd+E/iH8OL9ri0j1OxYEZnsnYo+OxA+8PYjFdh4&#10;T/aQ8TaYyw+I7K11eJeGkA+zzfiVG0/TaD70vZvozN05I+nL7wpplzlo42t3/vRt1/A1g3Xg+/tX&#10;8ywuVkPbB2N/Osrwn8c/BHiAKkt++lXTceXfr5Yz/wBdBlMfUg16bazQ3EKTW00csDjcskbBlYex&#10;GQfw/OknKO5F31OAh1vWNGYRXsW6PPAmBH5Nx/Wt+w8YafONtyr2z993zL+Y/qK6CWFLiFkkAdW5&#10;x1HX+VYF74Z0+Y4MZt27PEcL+XT8qfNGW47pm9BcQ3CBreWOVf7yMD+fNTlTxnOfpXA3HhLUrOQN&#10;p9wJB6qfLYfrTPsnimDgPcsP+uwf+Zo5E9mHKd7M/lxO+OFGTmtG0MNvaRRl/mVRnHr3ry1tZ1rT&#10;7iFdVEvkkgsjxqCy55wQOtd9a3EV3Ck8Db43G4EUK8A+E1zdw9Nx/Kl+1xY+8fyrNI7ZpB168Ue1&#10;Yc7L1xcxPEwUnJ9qo9uTz2oHGaFBCZqJSctSW7hwOe9DEnk0vb3pDgnFSIByvXNKKQnceBwKME9a&#10;AA8ZHc04DimnuevpRwOp5oAzP7fvhIGxb+WOqBCMj65rp7Odbq2jmQna4Bweo+tctY6NdXTbpc20&#10;Y4y68k+wrp7K3jtLSOCIHyohtGTkn3r0JW6GkOZ7iXthb36KJ0yEOQQSCPyp9rZwWkOy2iCD9T+N&#10;TDHTtSSPHFEzuQqINxJ7AVPQuyTuDNtVixAUdT6Vz994iKuY7GNXA4Msh4J9hWbquqS6gQoylt1W&#10;P+8PVv8ACqPsMfStIU7mM6r6GtHr92jZljjlTGSANp/CujhuRJaxSBTukUME6nBGea4XDNhUUs5+&#10;6o6k13GnWws7KGAZZkQKzZ9Pepmkh05Se5LEpVtzndIfToB7U9/3kbhhxgjn6U7GwEqOaQAtyTgd&#10;ag2KulyA2iDuGI/WrIXMjM33j29Kp6cwSSeFeSrbh9KujlmJPQ0AOwf9kUxjtXPc9qAo5C9T3qF5&#10;WJKwAMe7t90H0+tAEyocc8k96jkuFU7E+dx/CO31pnkPJxNO7ew4H6VLGiINsagHv6//AF6AKF1a&#10;vPCzAnzkBKDPGfT6VctJxdW6ygY9R6EdRUwxggevWs5j9hvyQSLe46Y/hegDSABBPamkcg+lLnIG&#10;R04oIOPagChr+j2GvaXLp+q26XFrKMMjcfQgjkH3FeS2mjQ+Dtbn0KJCLe43Xdq7DBkXPzKW7lcg&#10;fTFe0kcCvJP2itK1HUfDenvp1rJcrBcFpViTc6hlIGAOcf5PSsa1oLnSuztwlOWMlHBSqcsJPvom&#10;SmRsdh/n/PNR9TzXKfDMXSeGdt8zhlndURzhlUYGCDz13V1faiE3OKkeBj8L9UxE6HNzcrtfuLjJ&#10;pO+KBRjrVI5CaMIBwQTTyarVPHkJk1URojlXDZ7GmVYbG3BqufSk0JoUAscCldCtEZw4qSft60WC&#10;xCKfE4UYxTKKnqJFrtkYqL71x7KP1qPJHQ02Mnk5784NXzDvbUss4U881A7bmz09Kw9R8TafZz/Z&#10;4Ga8vCdogthvbPpkcA+2SfaprLQPFHiH5r1xoVieBGo3zsPf0/T6VMpW3JTc3y01di6trunaWP8A&#10;S7hfN7Qx/PIfwHI/GoLS38UeIgDp9oukWDdLm6GZHH+yv+frXaeHvB2iaJte2tVmue9xP+8cn1BP&#10;A/ACujbk1hKsvsnZDL5S/iv5L/P/ACOO0P4faTp84ur9pdUvu812dwz7L0H45rsQMABFwAMDA6D2&#10;9KD0AXjtU1m+HKkAZ6VlzOT1PSpUadNWgia0UrBjpzk1BcjbMTjrzV3Gcjpiop4t+CvUDFXKOlkd&#10;FtCl3o9eaV43QZZSPpTQKxafUzsLQaBk9ifwppdVIBIDelADu1MlljgiklmZUijUszMeABUscbSY&#10;IBx71m+JbaC40u4sZ7lYZJ0+Q7ScHOQePfFPlZdOF5JS2MubxUr280+mWMtxbwgmS4dhFGoAyTk8&#10;nvXi/irXrnXr8XGpqgtx/qrYcpGP6n1+tepfEOz1+DwrdySagslps2PHBDtLKR17k89fY14rBsl3&#10;r5gkyOCPSuTFSlGyPvuGMHRcZ11ZtaAsoWdJI3KMnzBxkEHsQRyD79q9M8EeLDfWWoaXeiW5v5os&#10;Qt5ZLSkfwtx94cc+nuK85sgGjKuPmVsfWuv+GFs0njvS2iHyxeY8mD/CI2UH6ZZfxrOjOSkkj186&#10;w1GrhZznvFXT9D2/w7brYaVbWOX3woA24EEnueffNaWPUVFPCsnK/LIOjDrSQTFj5cvyzD9a9e1j&#10;8ubu22T4zxVa9Iwq985qyORnpVK7/wBb06CpnsRLYiNIMd+lB7UZArnMmcN8Gx/xRw6ktdSn8c1z&#10;n7T93ep8NItO0+3NxLq2oW9l5aIXkbrIAgB+8WjQdD97HJOR0fwa58ExMcc3Ep5/3qyvi/4J13xP&#10;rfhHVfDdxpMU+hXL3RGovIqM+6JlyEBJGYznkHmuh6VWc2D/AIEfQw774ka/4C0nTI9a+Gl3p3h+&#10;2SO3E8Gprdi3iXYgyQhweQAHZSxwM8E0eK7rxP45+LU/g7SdSvNC0DRI4ri/vbJ2SaYvGpCbxwpI&#10;YhVJxhXY7sBQzxH4I+I/jq7tNP8AFut6LZ+Hd6G7tNG80PIFJYcyJkk5Xq2wYDbSVrc1/wABeMrX&#10;4h3HivwJqenQvqMKx6hYaqX8iRkUIhHlqScADGcEHOCVcqNLK502Zl/D6+1bwp8UfEPhTWPE51nR&#10;odPOsR3N9ceZcWgDIuyR2Py/KdxHTAVxt3MK4vwPofjXxn8Pr7xJqXxB1PSVeS4mslFwY4SQUDSS&#10;OjZWLMci7NoCY3KMEq29rnga88B/Djxz4v8AFmoHXPFmq2j2k80UjLFHFM6RAKSozjKt90ABAq4A&#10;JNbwt8OfiBqPwv0jQbDX9FtvC2pQw3Tz+XIt6kEyCSSHAG1lDM/G4FuhYKSodktR2M+z8WeJtc8J&#10;fCLThe6hNPq+oSi+ntpZYriaGCbyypeMg7fLJLt1+QMTwTXV/FDxJrGn/FvRrSNLw6TpOjXWuXVt&#10;azyxCfYkrKJmQ42b4YwNwwC5B3bsVb1X4Q6voPirwnrXw3udKT+wrB7JbfWGlIYsZSzkxglixnck&#10;DaAcYyDtEXhv4SeKv+Eo8U6r4u17Tr2XX9CfTHuYI8OkrpEpPlhVUqu0gEEFgAcAscO0dx8tjI8I&#10;eDfHXj3whe+KbvxprWi6pqg87S7Cznmt7WKMEhd6DnawAClckKVcmQtiruoS+OPGvxDt/Ap1i40e&#10;z8P2dtPrep6Y7I93O8KFgjqqhdxdtqHAwHchtoVZNG+HHxPOj+HvDmp+LrLTvD+mOfNn0e6uFvZk&#10;GSqF2UDAB2qMhQuCQ21RXReJ/Avi/T/iTc+Lvh9q2nK2pQrFqGnasZPIkaNAiEbBk4AB7EHPJVyo&#10;LoaRzOh6vq3gbxp4z8K6z45+06RFpD6pbatqDfabnTpGZI0DhvvN86ny+d3yFQu8qfL/ABB4rgs7&#10;SxtvB3xF8d+I/EzTRsr4k+xTsZCBF5Mh378bDjEit0x8xCeqp8DtTv8Awl4sm8Ra4l74315Asl6S&#10;5giVJUkWMDAJDGJATtG0ABVwvzLfeBPjDqeh6do8virQdKtbBH8ubSDLbyykKfKjbZGiqi8LhMAA&#10;5KuQKaaFaxUlsdf8Z/HXxLoV14j8SaZouj2ERiOlXRt0RysZVWIBBJDynJ+YgccLiuO0/wAYeK/C&#10;EHjyWwu9e1u5TWk8PaPNqFzLciNmacsyofkklxFFwBkFwcYJU+zfCDwTqnhHVPEmqeIp7KTVvEF8&#10;bmRbF2MCLuZgE3qGDbpJOpPG3nO6uM0L4Ja1a/Ca58PXWsW9rrUGr/2zYXVjK+yOVYlRNzFVZf4u&#10;VGVO0jdgqS6Hqzh55/HGl2VpdeG734uz63Bv3rqmlNJaT7iAAIzI4TCFuokywB+TqOn8V+Hta+IH&#10;7S95bWV/c6PZ+H7OCOTUbAvHKsbJv2K44EjGaQA8DarHB2kHu9F8NfE3U9f0ibxl4p0230bT/Lme&#10;DQ2eN72VOnmlkX5Wz8yg7SFACAncp4n8DeL7H4k3Xi/4f6vpyyalCsWpafqxfyJGRAkZAQEnAAPU&#10;FTnDEMVBdBY4S48X+IvhNr3jbR5tc/4Sqzs9OTVLI6jO0s9vJJPFCscrZyMCQMUB+YBWXZvatXS/&#10;hz8Rr/wnZ67/AMJ9rVr4xuZVv/sdzcSR2cSMQxheLbwwPJG3YMbNhHzVJH8DtTv/AAn4rl8R64l7&#10;4319FV70lzBGqSpIsYGBkMYkGdo2gAKuF+bZ8PeC/iTeeIfD03i/xXbQ6Po0SA2+jXM++/dMc3Bc&#10;DfuwNxOQQCAq7i1F0Fjg/iT8SvE3hj4y+Kbexe4ubAWcGlWSvOsNrY3E8SSRzOWHl7gRIcvjI3Dc&#10;FWt7xo/i/wAGeGfC/gnRNYv9R8TeKZ3W41W8upLhrQqkSy+SwXcsQyW3YJRQ568qal8FtZvtO+Jc&#10;Mk+jSXHiLUob7TXd3P2crPI7FjsJVykm35c53EE4Oa6fxt8O/EWteGfBt1pXiA2fjTw5CgS8eRni&#10;ndkjSYu5XcSxTqQdwJVl+bg90NTmNX03xH8MPGvgaaDxvqWt2ur3sOl32n6vdGVnZ2UPLEmTtUZH&#10;OcqdoywciuIi8WeKPHdxfeIL0/EjT7GZHi0238LWTtaxhThWeXevmENvDDAJPRgMKvqulfDjxL4g&#10;+INp4o+Jup6fcppOx9M0zSXlWCOUEHed4DD5lVu5Y4ydqhTlaP8ADz4n+C7LUtE8D+JdGOgyTeZZ&#10;S6kHa5tBncwQbGTkkg5yDywVCxougdzrfgLeeJbrwdeL4vOqtcW168Fo+qWf2W4e1WOPy3Ze5+9k&#10;lm5yNxxmux1LUQyLDakP5p2b1bkH2GOhyOfTJHTNYnhPStR0/wAM22iXGoahf3tocPfXk255HOWJ&#10;Y5Jxk/LnPy4GSRmultYE06KaSSUlFAyT0jUD7uOcAEk1LSuNDLfTSsqyyuWJVlkjb5gwOCM+4x17&#10;is3xX4s07w7ZPJcurSrhRCflLgg8KO/T6DOegrF8Z+MFsXSxsF+26lcZSKwhOXzkYZ/RcZ4yOD1x&#10;khvhPwRIb1db8XSLe6swBigPzRWo/uqOhx6jge/Wmo21ZyVMQ5P2dBXfV9EZVn4b1jx7crqPi1pL&#10;PSxzbacDtdgejPjBzz9foOK6/TvAvhvT8GHSLZmH8Uq7z+bZNdKOBgdPSlqXLsXSwlOGsld92Mhi&#10;jhQJCiog6BRgU7+dLSVN2dSSWwYHpSiij6UD2E78UjttQsen86GcIMsfw7mmqpZtz8Y6KOg+vvSE&#10;LEMAs33j19vanHmilpjQA/nQeetFMlkES7m59BS0QmK6buR97scUiPuXJ4IODnsaqm4kI7LVdy7O&#10;WHPYgnrUuaJ5zQaeNTy35U0XEZ/iP5VQEi5wcq3of8aeAcc1HtGLnZe8+PH3hT1YMMgjFZ1KrMGG&#10;zr7U1UBTNLtj1qrf4dFhBI8w849KnjLlF38NVdWVrxmYgLGMDJ71puWWUUIgVcgDgU7pUQm3D92r&#10;P9BgfmaNsj/ecKPRf8aYDnkRPvHn+6OTTcyv0Hlj8zT0RV+6AD3PrTqAIxEq8/ePq3NPz7dKWjrx&#10;60B2PO7z/inPi3bTjKWOvweS+egnTG38/l/76Neh5+UY575rjfitpkmoeEZbm2/4/dNdb2Fh1yn3&#10;h+WT+ArofD+qx6z4fstTiOFuIVkx6Nj5h+ByPwq3quY46H7qpKm9t1+pPdychM+5qjMc7VHOTyKm&#10;Y5JJ781DF8zl+w4FczdzpJsADFAHGM8elAGaTHHOagQp5ODz9aDjpjPr70dSP51Yhts8sxGegFCT&#10;eiBIrZyeBk1fgGyJQevWkXyojjgEcEmuf8UeMtF8PpsvbxPtB4WCIb5D/wABHT8cVtGKFKcKS5pu&#10;yNO7iXzy0Tbc8nFZWs61aaHbedql5BDGehc4LewHU/hmuW/tPxd4l/5BFmNB09ul1djdM4/2Vxx+&#10;X41f0bwFpdlcfbNSaXVtRJ5uL07+fZeg+hyaWi+JnJ9YqVP4UdO72/zKC+Mdd1vcvhHSGSDp/aF8&#10;CsY91Xv+v0qzp/gq1vblb3xhqdzrV4DuCPlIEP8AsoP/AK30rtBtVcYCoo9gAP5YpY3G5TuV2IyA&#10;CPmHtz0qlUtolYqOEjJ3rPm/L7izZfYre3S3sxDDDGMLHGAiqPQAdBVgEHlcfgaqiSwnlKLJbO65&#10;JVXGRz3pskEIiDxFjuwQVPGMdRzVNrc7kraJCXHyzOBx0qIntUTI5JPmMSfWjfJGR5m1lyBkdqwZ&#10;myXuKp3t09tdWwAHknIkGPvM3CAHsd3X2NSavdJpVr5sp3u7BIo1PzOx6D6f0pV1WUSpBcWyRmWM&#10;yRNHJu3Yx14GOopxXc0VJ25mUY9TlW2BuBG8hLEkNsIByQdpHCgcFj6dKnS7EJmjMIHlqG84yYjc&#10;tt6MecDdySPzqzbhly7E7mAyBxgdhUpZuR29O1HMibozBrH75o1tGfbEXysg+Y+gz2OeCcVYtL8X&#10;F0sKxqu5Wbl/nAAB5XHH3gOvODVzc2epz65q3BErRgnknkkU1Zi3KlBz+FWJLbaCUbPtVcn2qHGw&#10;mgzheK4f4z3HkfDvUgh+aVo4x+Mi/wBBXcdq86+PMFzP4HzbRl0juEebaPuphufz21lV+FnoZRGL&#10;x1Lnel0cf+zhbiTWdYuQP9XbpHn/AHmJ/wDZa96715L+zvpc9poup3s8MkSXUqLEXGN6qp5Htlq9&#10;b96vDq1NXNOKKyrZlUcXdKy+5CdqvW10Am2U4x0qjg4pe3NdMZcp4CfKSXUpmmz0QcCo13A/KSv0&#10;pD70vXik273C/UfI7MAHYtUeO1LzgGkByxOKBAQT1waXjv8AlSZ7UFvmCqOvekAjqskTJIqsjcFW&#10;GQfwrh/Ffwp8IeJ973umRR3DDHmwHYfyH9MV3JA6nn0oOD16ULQuM5R2Pl7xV+zRdRh5vDOprMBk&#10;iK4GD9Bj/E15ibD4h/Da9Y2ravpu35yYGYxPjuy/dI/3hX3hkbeScCopoY7iEx3ESSRn+F13CrU5&#10;dTT2il8SPlTwn+0xrVoFh8T6XbajHwDcW/7mX3JXlSfYBa9o8KfGXwR4oEccerLYXR4EF+PJYf8A&#10;AuVJ9gx+lP8AF/wd8IeJFd5NPS0uXOfOhODn1PIJ/OvFfFn7Nmq2peTw7fR3kQ6JKcN+n9Af61Sl&#10;CXkDhCXws+pY45CitBIrxnkY5GPWnCZ4xiSIg+o6Z/H/ABr4WB+IXw5nCJNq+mxwnzNiszQ8dyvK&#10;/mK7Lwr+0NrlheTNr0AvopiGcIdoXAAyi9iceuPahxb2K9ivtO3yPqbWrO31aLyZWZcISshU/K+e&#10;PwxmuX8P6nNoWoy2F/8ALCWww/ut2I9j3qHwN8WvCHi2RLeK/hstQK4EF1+7346bGP3uvTr161qe&#10;J7WO/wApHbvDdI22M9RIvpmqjroyOVx0Z2C8qGGCDyCO/v8ASnhcD3rzyw8QanohW0voS0ScBJOG&#10;A9m7/wAveus0zxDYaiAEl8uXtHJ8p/PofwrNxa2M3FrY1zweaD04OBTRknJBPvSkL/DkmpJHZxzT&#10;UJIz3pTxQDhfr2pAIxOKB1JzSng+pNHP5UAJg4/pS7fXrRSFWY5zQFjZb0X5j6mhU55z74704hQA&#10;CcU0sW4XgfrXadAE9s49qr31qbi0mgBwXGKslNuCcY9T1oPB4Gc0Ba+hwUlrcwyGKS3m8wcHbGSD&#10;7g+laGn6NdSzI9xCIoepDtyfTge/uK60tgc8DsKYxVfmkJ9s1bqOxmqSi7s82hvr2K3klV1W8ggv&#10;rkyxoAHaGbYiYOcAjrjn3roLa4vrfxMw1CS4EN9kWUZdfKULEjEMuNwbcJDnJq/cWWnyRxoLCAxx&#10;yNKm5ejsdzH8Sc0+1t4/7QN0kSNdsArSkc49K5+e7N/ax2SMIahqEvhmO4kvXOqG4ntrdIkVVmlE&#10;zIgKnOFAXJ56ZNdqN5iG8gk4ztGOe9ZV54c0m9ihSexjKQO8kW1imxnzuIIIOTk/nWnFGIoY40BW&#10;NQEVc5wB0qxSknsV5sQ3sUighHGxj79quKu0dCTnpVLUlJtHYEgxndn6U+O7STk7gWAJ9BxTbSIb&#10;Q6dmlnECE7Qu5yD27D/PpUoXaDtUYX7o9Kr2533txsOR8pJ464H41aLcYTnNMadwHyx5f7xHNC42&#10;4FO256mkXG08/WgAAOCAKiuI0mj2PyCcZ9D61IxJBxwPWkO1V6Ese9AFJLprUmG5Usw4Rh0YU2S8&#10;kYEIFX3NWri3SeEKwweoPpWUS8T+RMPn7H1FZ1G1sRO9tCXzJGHzOx/Sr9sAYQCSSRzis0AtnOcD&#10;sP61XXVprsfZdBVZimVlu3/1MR9Af429h+dRTlrqFKLkzwr4w61qnh3x1LHppNrBNCkzKVBWdstl&#10;sEHGenGOma6rw5q0Wt6RBew4G8YdB/Aw+8Pz6exrX+K/gMaz4cmlgeS51iDM6SyfelP8SccAEdAB&#10;wa8S+Gmv/wBkav8AZbpiLO6O1s9Ek7H+n5Vxe0lSrcstmfU1ssw2a5Tz4WKValvprLv6ntAoo6Ei&#10;ivQR+eap6j0UsAT0qUkIMHilQfKPpUboSc9aooY7ljzTc0dM54NFS2QFTf6xB2PeoaVWKnimhokE&#10;PvUfQkEVYZgqFmICgZLHsPWuYbXbrWrtrPwrYS6hMvDTEbIk9yx/+t+NNoUml6mzcTx28ReeRI0H&#10;LM7BQB75rF0LSrjx3e30gvLiDw/akRBYW2tO/fORwPr2xjua6LR/hobqRbrxjfSX8wORaxErAnt2&#10;J/T8RXotna29lbpBZwR28C8LHEgUD8BUSaSsjqoYCpVknVVo9u5z2g6BpehW+zS7SKDjaXAy7fVj&#10;ya1M9uanuo1VtykY/u+lQg1xSbb1PVjTjDSKsH8/WjGBmjg0lIoOwoBwQfShvlUZOM9M0zJI7gdi&#10;e9CAuR3O1h5pUA9ycU97lFOMFj3x0/OqSR7jwCxHenmJs5KNWikyk2S/anbgKntzmoHDvgsxHrtG&#10;KkEUuOFbFSR2rHlsL+HNJpsVmyt5XmMAQzY9TV2G2AGW6elSpEsa4Uc+tO6CqjCxaiBwp4qOSONm&#10;DuisRwCRnFPzzS985rQdipe2EN20fnK2Ez8qngg9civBPHfhR9B1+Q2UJezmO+NRyVGOVB6HGPXP&#10;setfQ5xjkCoLu1gvIjHdxJLGTna4yKyq0VVWp6mWZpVy+pzQ1T3R8tWtneT3hW1tpmfGCpGw/Ubg&#10;Mn6V7j8LfD9tp2mm+z5l7ONkrbSPL2nlAD0AOcnua6UaVYC68k2NqyMmdpiXA/StC2it4EEFukca&#10;xj/VoANv4CsqOGVN3O3NM+njafsox5V+ZLjr71HPCJV5OGHRqkyPQ0V1Hz5BBM2fKm+WQdPen3EX&#10;mJ7jpRPEsqYPBHQ+lRxSlXEU/Djo3Y0mroTKp646mkBxy2AB1zVi82IC24BvTuarm3eWCR5flXae&#10;PwrNQ95GbicR8GkmfwPbCIf8tZct77q72OxGQZnZm9M8VyPwUXHw9siM/NLKf/HyP6Cu7A9a2klc&#10;xwK/2eHohkaKgwihR2A7U8cHNKD1PejNI6zP1rT7LVNLls9TtLa8tJSu+C4jWRHwwIyrAg4IB/Cr&#10;drbw2lvDb2sMcFvCgjjiiUIiKBgKAOAAOAKJl3R4UcjkU5JA44znHIPUUB5ju3tQenSvJPHnxN1h&#10;PHFt4M+HumW+oa6MS3s96r/ZrWIqCCSpB6MrFs4GVUBmbC5jfFXxD4U0fxFc/EfQ0gvNPuYrewaw&#10;SRYNRaRXKqjNuAACEls5AYAruGCyHNHtuBjgY7cdaXj0HNfNk3xw8YaLYWmrazF4E1Kybf8AaLDS&#10;tWT7XFztXP71wckhvkD/ACg529RuWHxF+IHiHxX4wsfDsPhW207QLo27y6qJwSA7oOUPJJRjjHGQ&#10;OetPlGpJnvHSkz6cfSvnTQfjh4ku/hnrnia6sdKkurKby47eCCREUZjUM7GRiQWmX5RtOEIz82V9&#10;E8B/Ee18Q6fpqSarok+tXmnC6Nlb3KKY5guXj272bgZOMZAU+hNKzKsd/ejEKsoxsbOB6VPkMARy&#10;MZrwfSfib498fXGpSfDrQtJfSLCALJc6mJF+1XGMskWGAGc8A9Bguy7gBJrXxl1Xw54e+H9zrujx&#10;aXPrF28eqrdxy5tYYpEWRkj4YFg+9c5wBjD5Bp8rZN0j3G3yFZAeFYgGpCPXB+teQ+HvihfT6b4k&#10;8Y6rBZW/w+sZJYrKSOKb7bduroiuobCFHJZe21uCflY1z3/Cy/ikPCR8af8ACK6KfDYl877H+++2&#10;fZM580ndjbt437f9vZs5o5WF7Hv/AF60p56814f4x+Nj/wBpaRpXgpNKjvbm3gvrq58QXCW1vawz&#10;Irop/eLvfbIrNsLYAwAxJ26fwm+Jms+JPF9/4a8Q22hS3EFtJeR6hot6s9vJGsiRgYDOQSWLcsGw&#10;Vyg6k5WHMj12kAAHtS0VJSE7Y7UEDOfx6Udaiu7mCzt5Li6lSG3jXc8jnCqPrQvIltLVjLu6itTF&#10;5wI8wlA2OM4JAJ7f/XrzbXfFGoa9qk2ieFoVnvlYLJdbi0NqqkgsCOpPTpj0z0EE02oePdRuYPDz&#10;z6f4cMmLi+YkGc9CsY7Z9Pzx92vRfD2h2Hh/Tks9MgEMI6k8s5/vMe5/pWmkdThc54nSnpHv39DK&#10;8F+DrPwzE0m5rvU5R+/vJPvOe+30H09sk9upAGSemetJ39aWobudlOlGlHlihO/tS0Uh6UjQU0nP&#10;f+VRS/O6x84I3HHp6Uvkrjgv9NxoESfjTDJk7YwGP6D603yI88g59dxqUAAAAAD0oAaiYJLfM/cn&#10;t9Kf3oooGFFFFACE7QSegrOkYyEt71Yu5DgIO/JqqKxnK5nJ3FHAoPNFHSsyRGAK4IyPSmwktEhP&#10;cD+VPIqKNtihGBAHAamBPEodwp6Gr6IqfdAGPWs5WKnIOPfrVue4jEW53VExuZicbRWsEupcAnlx&#10;G0hYqi+nVqg00jDpKm2bO47upB71XtdQs9Tl/wBGmSS3tyN5HAz9T24NSre21xcrLazRTFGCS7Gz&#10;tzjAP5+1XdGjjJbo0uuM849aKQe9QzzhOF+Zu/tTbUdSdCeioEuFKZbhvSqzzO756HsPSoc0LmRo&#10;HikxUNvN5gwRgjvU/QZzxVqVx3uI6qyMrqGVgQVI4Irzv4ZM2l33iDwnMxP9n3BltyecwvyP6H/g&#10;Veidh0NcD4Vy3xZ8YsQAFitl/wDIa/4VS1TRx4hWq05Lu18rHUzHanueAKWJdqDJp98AbuNR2BLf&#10;Wk+lc0lY6H3AAswC8k1fWMCLa3XHpXO6n4r8PaBuGparbJcJw0SZd1PoVXJH44rn5fiNdakMeF/D&#10;d/fA9J7gCKP8CMg/mK0hTdrsxliaVP4pfdqdn3YnsfXpXN618QtI0v8A0S3d9S1HO1bezG859Ceg&#10;PtyfasP/AIRrxH4lO/xbqps7Vuf7OsMKMejNn/4r611mh6BpehQeVpVlDBxguoy7fVjzS0iZe0rV&#10;PgXKu7/y/wAzlDaeMvE2TezL4d09h/qYTvuGHue36fSt3w74P0bQsSWlqJbk9bmf95IT65PA/DFd&#10;F2x+NJyTk1LqN7DjhoRlzTvKXmL6+/X3o9cUDNI3TrUHTYiu5Y4bKeadDJDGpZ0Cby2OwHfNYWn+&#10;VN/Zpt13S/afOlVIWUxg5O0McAIuQCO+DXR5IOQSD6ip41jaP95KTn1NVE0hNJWObvrMSS3t3Faq&#10;hjeOEbIwpkQOrytwMnIyPoD60sFu4udNkCSCL7bcPEoBVUiZHx8vQDPTPqK6ZRCHU78kdMtmorlw&#10;ZiQeoAOO+KpvQt1HbUiB4xSOodGU9CMUvQdKYzjooyTULUw3MnxHbvd6RHMhH2mwk8wZ7jGD+maq&#10;TTTR69pkUm2KLYqpIo3byQQVJ7DgH8q6K9sy2m3xHzSSQMoA78dK4y6u/tFppN00gka3uYxIV7cd&#10;MDpxVy0O+i+aNjtMcdKUUHnJwaO1ZHAH5VJDK0ZA/hz0qPtgDJqzBBnDSflVRvfQavcsg55xTHhj&#10;c5YflUlFb2uaEBt4sdx9TXA/GHX7LQPDMlrI0v2q+UxwqgzwpBdj7DOPxr0T9PevMfjj4Xi17T9J&#10;l80w3aXaWsZ27gfOZVOfYYBrOqnyPl3O7LFReKh7d2idh4c1W01rRbPUNNYtazR4TIwy44II9QQQ&#10;fcVpCs/wx4ci8LeF7HSreR5Ut92ZHGCxYlmP5npV8+1XZpK55OL9n7afsvhu7XFPWlJGOlN7ckU4&#10;988DFBzjTkd88UZxj1xzSjC+5pIx8pJB60gADgcUp4PWkyTwOlLigBCe+KMfhS559qM5NACHHc0u&#10;cj2pD1pQcigBCeMYpR09KDnoKTOO9AC87QMnFDHHTJpDRgjocUx3Zma/o1lrVmItQD7FDYeN9jcg&#10;gjd7gkfjXiXiD4deFvE9vYLBaQQamyPERYRGLc+7CPIyjYNo+9kAk17vqETz2U0UJHmOMDJwD7Vl&#10;xWDfarRI4QtvH87sAAGYdc/jRGPVHXQxChFqWp8veNP2eNb0ZJJ9Iu47+1XnBQhwMc5AyevHQDnr&#10;XI6Z4k+Ifw9Eax3Go2tpGRiG5Tzbcc9g2VGfUYNfc14jfYJwmcsjBcdckfrWVZ6Ra3+mGLVbJJiX&#10;P+tGGx7N1H51optbkqpCS1Vj588PftJx3UaW3jLw/HMh+/cWLdPfy27+4f8ACvRNH1Lwf4vCt4S1&#10;63Ny3P2O4YxyZ9ArfN+WR71F4s+AXhfWg8toj6dO3QxjaPwxxz7gk+teJ+MPgD4n0R3l0rbqMC8j&#10;YMMPT/JxVKSYezv8LPomPU9b8PuIrtGaHOMScqfo3r+P4V1eha9basCEBinHWJjz9R6ivjPSPiR8&#10;QPA7LZ3lzczWmNotNUjMsbKOylvmx/unFdfonxr06a5jkv7CbTJgc77djLGp9v4gPbmm4XRnKD7H&#10;1qM+n40Dk5yCa8/8JfEvRdetQRexTOMbnhO78WTO5fxFdtaX9pdoPslxFKT1CsMj8KxcWjLlaLI4&#10;OW60innB4FByTgevJNOPHBwakQfQZoz74poPNKB70AbjKWHBoCbRgdfWk3bjx0/nQH4Gce/NdqN9&#10;hHi3dTRsKrgfzpdx3H09a8V1rx54r8T63e6f8PbYG1sm5uYjE5mwSpbe58sIxIKjO4hc56gVGPMY&#10;V8RGiru7vtY9oAAxg5NVntHlbJkB/lXlepeF/ihqECxzeJrFQjb18iZoDkDGC0cQOOTwcjocGvVN&#10;GtprDSLG0ublrqe3gSJ7hwQZWVQCxyTySM9T160pwQqVaVVu8Wl5jP7OYuC8mR7VcSARptTAHrT8&#10;8DvQX/GoVNI3SsVbm1kk+7IFUdBU0SMoAkYEjoRUm7qCRRuxyeKfLqGm7Ibu3M9vJGGxuB5qsLBg&#10;pG8dABx7Ve3ZAIOaA+FG7g/WlKPMDsyraWbQSSsXUhyP4eRx61a2YAAOBQWPrjNG4DODz+dUkPbQ&#10;NuR1oZMjAOBQjHPOAaUMSeKATT2ApwAKCpxgHFIW5xmgk4znFFguAXBHNQXloLlCCdrDo2ORXmU8&#10;3xQ0631fT4ra31aR2AstUDQReWCOT5ZIycdAejZyXXAr0Pw3BqNto1rDrd6l7qSg+dMiBFZiScAA&#10;DgAgZwM4zgZxVSiY063tHblaKFxoc98/l3d0q2g48qLIMh/2m649h+ORxW3bW8drBHFGioiDaqqM&#10;ACpxwetD81lGmou50czasUNRUGNWAHGevYf5FfMPxt8KDQvEP9pWSFdP1Bi/Ax5co5ZR6Z+8Px9K&#10;+qHQPG4YdRXA/EvSX1XwTq1tFai4uFiMkSbcsWXnj36/nXJjKXPG56+RZjLA42Lfwy0fzPG/CPj8&#10;vALPVLeWSSGMBZYBuLgYHzD1rpx4rgYZj0zV3X1W1yP/AEKsD9nzT7keKdQuTFIkENq0LsykYcup&#10;Cn3+U8V9C2sgA2uQD2zU4avLltI5uJ8rpQzCSw75YvWy11Z5D/wk0zAeT4e11kI4P2Q807+3NW3Y&#10;XwlrrA9D9lcZ/wDHa9mIBHY0DpjFdftbnhLLW/8Al5+R402pa/I+0eENV9iQV/mtN+1eJ9wX/hEb&#10;tSehecL/ADX+tez49hQ2CmCMipdQf9l/33+B4yp8XyEqnhcA4/iu0/xFOitfG8rFE0C0VsfxXSH+&#10;TV6zLbsCNhO32p9rGyoxYYJOBUqq77CWWRvrN/18jx7U9D8c6jamwmsLK1jm4ZopxvK98fMcV6j4&#10;Xh06x0mLT9KjMMVqPLaFhiRW77h69T/KrMzkXo2/wLjmm3NnFfFJomaC7QYWZeoHofUex+vXmiVX&#10;m0OvC4OlRk3e78zSHAwBx2xSfePpWba38gnFrqKrDdH7rjhJvdc9D/snn8K0uSPelc7HFx3M+UbZ&#10;GB/vZphJz7VNeFfO6jcRyM1Cpy2FIPrzXPLcye4owATTCzOSicEYJPpUh4BP9KiU5kkGMcg5pCHB&#10;BvyTlvWnKOSTz9aTqTjpQo4NAF21K+XhTkjrU3J69KoRy+Ucr1anNcuRgECtVJFp2L2M+tJnNZ++&#10;R/4jVy3RkT5jknr7VUZXY07knSonnRHwTUpOASazSdzMe5NEpWCTsaKMGG4HIpxOR2qnayqiFWOK&#10;mllRYyd3JHahSVg5lYerqxIBBp55AqhaZ85cgjir46j2oi7gncrTcXtuegwQD6n0qN7FBfLdRu0b&#10;YO8D+P61J/rL0ekS5/E1YHeqGgB/Klo9KKBh3qOWNZBh1z6U/vmjtzRcRDFaxI2Qu5vU84pbxttp&#10;OR1EbH9KkLAHBIGag1EhdOuienlN/I01uhS2OO+CwI+HthkdXm/9GGu6PNcR8GSD8OtM92mP/kVq&#10;7eiW5z4H/d4eiExTZW2sqqMljxT6iX5pyR0QbR/OkdRKOuDwajlGB5g+8nP1Hen0Ac5PSmhdD5/1&#10;q91vwV8afF+uJ4O1TWrDVbG3Npc2FmZjvSNFCGUE+WjMr7gQW+WMgEYzF4zsPHfi/wCE+m6nrGha&#10;Y+t2Opx6qukLE5862RG/dvGzHc5LEmPP3eMb+K9+UEwvGclo+Mnr6j9OPwqn0I7cY/KplOzM5RPn&#10;W81aKeazOl/A4RW0XlS6k93oaGRYywWRLdNq+Y3zKVbPrlAMkdD8JtC8QaV8LvF+vahbTp4t1YXt&#10;+kLWoEzyBD5YeFkGW8wOyqAVxIMDkivauccH3HtVi0jyQ5OV7fWkqregRWp8u6x4U161/Zj0PT9M&#10;8P6mus3moMNStYbJzO8QklZTIgXdj93Bhj6KM4ODY1DSI/EPxG8HDwl8MdY0CztdSiu7u+vNPNmQ&#10;quGdQF+QIFUtzliSAu3o31Jj2FGBjHb0rXnsW02fMfw88Q+N/AvgT/hFNM+HmoSeJE1JkS5ksWWz&#10;ZWYZkllVgHYHKBsquwKd2Fwdvxt4Y1rxZ8X/AAnpXiXT5Z9GGkT/AG2eytWa2t7qWGVZGSRlOGDL&#10;EV3cghDgEnP0F3zzmqjAJfrgAB0x0646Uc4uU+ffC2g+L/E/7NWr+FdRsZ7TVoJxbWEeoK8LyxRv&#10;FMq5f/gSKeF+UDgAmk1/xL428b+B9L8F6J4F1bw/eXsYtb+6ntZbWytYV6iJu0bKvIPRcoA5YGvo&#10;wgMuCSB9elNjYsMN95Tg/wBKOcOU+b7nwrc+APHzHWvA/wDwmvhy+02ztkurXTBdz2721ukORGch&#10;NxGSM4IKkMSjKfRfgza3Fz/aWt3vgPRvB8M22Gyt4LURXmwf6zziEX5SwUqNqng5B+Vj6cV4xxj0&#10;oHJ5OaHO6Go2FHsOKOc0maXGOT2/WoGArxPxje6nqPiN18XabqcXhu2kOIbBPMR8E4LsDwDwcH8s&#10;17IzGcsiYEfRm7H2qQxIUVQuR0HPI/H8TVQdjmxNB148qlb8mcv4d8Z+Fby3ittL1C1t0RdqQSfu&#10;Co/ugMOfwNdUjh1UoyshGQVOQR6/qK5/XPCOjaxHIL/TrWd2H+tKBZR9GGCce9YnwkvZU0u80C/b&#10;N/o87W7ZP3kJJVvzz+GKbSepnSqTpzVKpbXax3tFH8x1oYgdePqcVB2hTXZVXLZ+nc0zez8RAEd2&#10;PalSMKd3LN3Y0DCMHLO+NzHoOwp9LRQAlLRRQAUUUhoAWmSN5akntTgeap3Um59o6DrUydhNkLMW&#10;JJ6k0AUd6M+tYGQUUU1nVfvEUWAXvzQ2Np3Y2981EZwT+7UtSF34Vo8jIz7800rjSZLK1nZ26Pdz&#10;+SWAO3fyfYDv+Fc3rWozX4t4rXS5Y7NJ0kee8+UNtPIC8k/jiob2PUdP1a/ngtWuI7lmkE+QsqdB&#10;sYnovpimaZJeaj5kc2+OASsrJGwYkgDJLnjufQ8Vbdj0IUowXP8A19xHql1am4Vrtd80uESMEnfg&#10;8DaODz3NX9Gtnl1CLVLiNIWMawLGrcsAwOXxwSOnHNRafZrIZJrdGeJpiBclsyOvqSewOcHvgGug&#10;s4ljkPlqfLX5V/2vU0EVKvKuRO5rJcwySyRLIoljC+Yp4Khs4z6E4NVZIyrNjPBz6/rVOPRXW9S5&#10;N2JgctLHIgKkk5yMAcjPGc+1NGgD7K0bXDLJl2MiM4L7uPm5+vHSrcbo5WrlwqRjIwfenLGWY5GA&#10;OpJxiqF5okkl0WSZTHIzO4kBYIdpUADPofpkA086GzgpJcBoRu8tNnQksQSc843D2+Wp9nYXKkbK&#10;qkS4UjA4znv9f6VWuZGc7V+6Dgkf/rrLfTI49scLIqK2ceX7LyvPX5RyffuarwaSI42QzrIHclt4&#10;LDkAZ5JO7v6DPHQU20kO6RsxStFweQDgj0NcZ4KdX+I/jaXP8Vuv/jh/wrr/AMSeP4uvpXDeBzu8&#10;a+Nzkc3MKg+mA/8A9alCbSZxV3+9p+r/ACZ3d0wN62OgXmmA88ZHFRLg3DkdOn+fzqYdaibu7nS2&#10;edLp9lpPxXxcWlu8OsQb4WeMHZMn3tpPTj/0IV6IAAv6VxvxTs5m0CHVbQD7ZpU6XaH/AGeAwPt0&#10;J9lrq9PvItQsLe8gP7m4jWVM9cEZwfzqptyjc4sPFU6koL1+/f7iweCMcUU+FDK3sOpqc2wI+UnN&#10;QoaXO5RvqVaOlBDK2GGD6UHrSYbBmk4446UtHakIKTGaXOBSDJpjF/lSFgvWhmVByeO1AtpZE8xs&#10;AdhTV2CRES0p4GF9fWpAoUcU4YA4/wD1U09MUgbJEkdehOPSsNvD9jdXkgCSjkPIsb7QxByMgVqX&#10;DmNQAfvZBwOeh6e9ZFjLeJcbIryYwXVz5CO4QldiOzMMKByy7efQ1cVdam1JSs7M3zFIoA2NSrDI&#10;eq4FZljq13NNoZcosN3FIZU2/MWVQQfpW8N0gBIKrnJBPJquRMlwtuMgj2As+AT0+nrT2mjXq3Pt&#10;UN23RR9ar8UnLl0RLdtjQR1flSKfWajGM5WtEEMgI4yM1UZcw1K4v6V4n8YfH0+leKdO0y2tUljs&#10;JYryXeTl2HRB7Y5z617X+eK+TvjRMZviTrRzlVMaD2xEmf1rHFTcIXifRcNYOni8U41Y3Si2fVmn&#10;3iatolrexKVW5gWdQeoBAYD9ar5IA46irmhQfZdGsYMY8qBEx9FAqG7j8uYgdG5FdlSN0pHyuISU&#10;3y7EWCAc/wAqOTg84+lWLD/WkHuKvhR6ClCnzK5ko3MgdSemKATggDjNX7y3LKHjUbh1HrVJoZSv&#10;KOOe1TKDQnFpjF46dKXPPIq/bQiOMsw+YnvSS2Qb5kO0+lV7N2uVylEYHGaMjNOeJ4/vIR7038Kz&#10;s+pFrB060oGAPekzxk/lQT2x0oAQ9ecUvG7JHFIM96XOOnSkApyTxSE+tB5FGeOAc0AKQB7mq9sc&#10;NKCcYbOPxNTk4Unviobf/WTY+6G/XmqQ0Urhri0jeZRN9quLrylChpisQHVUztzhfTvUBudYMcyI&#10;iCaORYwyRg7yQpYdwAvzAk8ZPoK2iflI7nH+f1o5IwGIAqlNdiucxCupqLm4hQo8zImxoOEwWyyq&#10;AS3G0bj6ntSwya9+/JhtmCyKEYpsG0b9xX1P3COo5xmtkKOeKUZweTn603UQc9jndT8PWevXV5Br&#10;WlxyWhBGZYFXJ3YAD9W+Xk5yMnj0rynxb+zloWoF5tDu5LCViSEblM/4ewAr3c89OPpQeBx1BqXL&#10;W6LVd31PhvxJ8H/GPheU3UFvJPFGx23Fs2GHv14+gJNU9I+JPinQJxBqB+1qh5ivEKyL9G4bP1zX&#10;3LE5gvZIs/JJ8yjPGe9YviPwP4c8RwMmr6RayknlwoVvrkd/er9o+qL54PdWPC/Cnx8tXKQ301zY&#10;v3E486L6bhyPyAr17Q/iJaahCswEFxCf+W1rKrL9Ov8AWvMPFn7NFjN5svhfVJbdycrBcjcn0DDm&#10;vH9c+GvjvwRcNcpaXiqvH2mwkJH4leaq8ZCdNPY+1rDXtNvCBHdorHosvyH9a1gcjIwR2Ir4V0T4&#10;sa/pp8rVIotQjU4bzF8uUe2QMfmDXoGnfGbRGtVMr6naOesSpuA+hBFJ0l0ZDpn0F8PvEWseL/h7&#10;qEoaGDWovNtIrkgbHl8tSkhXBA5cZGCMgnAztHkuoeDtJ03TdVl1/wAW6addacrEltK10BKMl/Pw&#10;hcFjuBYj5SATuJ21ueHDdaf+z/4guRtiS7uikT5VxLE7RQuO+MkSL0z6djXI+CY/CwstZufExluJ&#10;7e232ljueKOZs44kQlt+dq4wMKS3zDOz0VGzk1sfP1qnPCnCotXG929P+HOt/Z4vbiPxHqGnrM62&#10;L2rTtD1HmhkXf7HBIPrxnO0V5/4S8PXfiXWLfSLF2RJiGlcqzxRqgb94wHGQGYLnGS2MjOa7T4By&#10;xR+OJknlVXmspFiV2wXbehwuepwpJxnoT61leBtUk+H/AI/kj1qP5Yy1leMsTuyqSCHQcErlVbOD&#10;lTwDkVo7KUkuxyw9+lSc37t2rmh498Lah8ONatNQ8P6heLa3ACxzrkOjLtJjkIG1gxUNg8NggjC5&#10;PRfE/Xj4k+EXh/VGQLLcXaCQAYHmKkquVGW+XcrY5zgjNUfjp400/V/suj6VcRXNvbv9ouLhPmQv&#10;twio2cHhmJ4P8IByGAXxtp9zpXwO8NWl8gS5+2CV0IKlN6zOFYMAQwDAEHoc1nFfC3udFS0XWhRf&#10;uW+V/IS78Sf2N8CdLsLdyLrVDcQZH8MIlfzD90jkEJ2I35H3aq/s9AHxxdkDGLBxj0/eR8f/AFqp&#10;/B/Q5fEniy2muz5lhokYkUEAFWLu8acEH75d88/d2ngirv7PA/4re79tPfH/AH8jqpJJTRlQlOpU&#10;oSltsvkt/vI/HM0dv8dllnkWKGO9s2d3OAqhYiSSegHWun+OmvaTqfhOzg0zU7K8mW9SQx286u23&#10;y5BkgEnGSBn3Fcp8QLWG++ODWl0m+3nvLSKRckblZIgRkcjg9q2vjN4L0Dw74YtbvRrH7PcSXaxu&#10;3nSPlSjk8MxHVRz14oSjeFynOryYjlta79SzZeJ7zwt8DtGudMjRrq5nltlkfkQ5klO/HRiNhABO&#10;ASCc4weX8E/De78YaDqOsPfyQXTyyLELiFiLiQbWMjOTkqSXU4BO4ZySpU6eq2N5e/AHQmsrd5xb&#10;Xck0xTGY4w8wLYz0BZc4zgZJ4BNX/hn8RNP0DwHd2moSRfbdP82S0tgjoZ0JDKC2CNxdyOOi/MRg&#10;E1Otnyb3NE4TnCGIfucqt/mbfwb0jxd4fnutM1yxMOieU8sRaaOTZKWXKrtYkBsuSMYyM8End5j8&#10;Mddj8OX+tag8sSzrpkwgWXJEkxaPYCowTlsZ6cZ5Aya9g+HPxEn8Y6vc2f8AYbWdvDbmZrgXBlAb&#10;KhU+4ByCxHP8J49PFfAPh5fEtzrFmInluodNkuLREcKTOrJtHPGD9057HscEFPXm5hYiy9isM7/F&#10;a52/wK8KXN5qx8WX08giieRYQ4JkuZCpDyMx6r8xGRks2ckbcHO8Hf8AJfZsf9BC9/8AQZa1fgD4&#10;sjt5X8N3bsftDtNYn5mG7aWkTOeAQu8cAZLZ5Iz5z4tupLXxr4hlik8vdd3cbHaGzGzOjjn1UkdO&#10;9OMbykn2M51YQoUZx111736k/wAQ/ER8U+Lby/Vt1qmILUY6QrkA9ARuO5sMMjcRngV6N8TR/wAW&#10;X8Inufsmf/Adq5P4heGz4Z8JeErWdNt7L9onuhnOJGEPy/eI+UBVyODtzjmup+Juf+FLeEun/Lr1&#10;/wCvdqqyahYSU/36qbtL8SheeIxo3wH0vT4Gxc6r9ogOB92HzX8w/dI5BCdj8+RyKrfs9c+OLwgA&#10;f6BJ26fvI6p/B3RJvEniy1muz5lhokYkUMACpLu8acEHly755Hy7TwRV39nj/kd7v2098f8AfyOk&#10;0lGSHRlKpVoTltsvkt/vPooDFVZXxfqmeGjJx75FWs9ao3ZC6jbMehVhXEfU7lj6Vn3yMLhWHCnn&#10;j1q/nnHSuc+I1pfXvgjVrfSNxvnhIjCthj6gH1Izis6tnBl0qaq1IwbtdrUxPB4H/E9dWBV9VnYA&#10;D0wM/ofwroei8V49+zzpeqQTavJdxzwae2ECyZAMwJzgeo5yf8OPajanjDHH0rgheavY9LNMN9Wx&#10;Mqalzba/IrrKUGEYmr8TbolYjGRVf7Jxw/P0qyFCqBnJFawTW5wxT6jqMY5qKaTy1GBkmoYp2aQB&#10;gDnp7VXNqF0W+1J0xnqTTZZBGhOOlUpJXkPzHA7AUOdgbsRZ3XM7e+KcTgd6itx8rHuWqXrxWLet&#10;yL3I7mJLqEx3ALp15P3T6g9seoql9tuLFlt7yR5LXotz/EvoJP6MPxq+xAHTA7A9TSKA6lWUNv8A&#10;vA/xdsH1pXZUZ20lsKArfNhW9D1yPX6e9IUU5O3k+nFUPKl075rQGazB+a3HLR+pTP8A6D+VXoJ4&#10;riBZbdxJG3Qj+R96V+4ShbVbB5QxgM/4GnBQvbJ9T1pw470nBPFPcgX6UhYLxxVtbZcctke1SiGM&#10;HhQcd6tQKUSgqknIUk1Ktu564H1q6OOnSlqlApRIoYFQ9ckd6k6GlHFIAferSsNKxBePhAg6mqnb&#10;mpbpx5pHoMVAfrWEndmctxck/SlH3emaT8sU5UZsKoPNLXoFiW0XMuT2FWpZFiiLseFH5mkgjESh&#10;Ry3c1Vk/0y6Ean9zFyxx1at4qy1LRJYhyjSyABpDvx7Vax+ApDxnHSjr3qigznoOKD0pTxSf0oAa&#10;Hy23pxkH1ptwXCEr2oTmZjnhV2g/r/n605yFjJbpSewmZ5JYZPJqHUJWTTLvnI8l+v8Aumpue3Sq&#10;erB20q9WJWdzA4UKMknacVkpNNGM5NRbMr4NgD4caTtx/wAts/8Af567P61478O/G2k+HfDthpOt&#10;G5sbmDzA4mt32/M7MMEc/wAQ7V6XpvibRNTA+warZTE9FEoDf98nkVu9TmwWIpOjCPMr2RqyHahP&#10;pwPrRGuxAp69T9aa4zKinoAW781KPfrSZ33EJwCa82+IHxLvfD3jjSfCeheG5Nc1m/tnugjXiWqK&#10;g34wzBsnEchOcdBjJOB6SOteH6bImt/taamt9DEx0LRVSyZCVILCMlm5wTi5lXnjGOMjNVFITbLu&#10;ifGK5/4TPV9G8XeH7fw0uk2Rvb+efVFn8pPk27QkeHZjLGAoYHnjLYU5T/HTUn0NvEY+H+of8Ih9&#10;s+z/ANp/a13hd2N/lbfw+9t3/LvzXD6rpt745v8A46XdnYfatdgltbG3S2yC0MVx8+FJ+Zitqh7s&#10;SMKBnFa/iD4s6f4o+GemeC/h1pl4de1S2TTf7PA3ixhVQrqZHGHBQEBsjCksxQrVOKIuzuPFfxds&#10;LHUNF0rwrYSeJtZ1RI54rSCXyQkLrvVpHKnaSpDYIGFyzbQAWdoXxmsrfTPE8vjPSrnw9eaHJHFN&#10;aNIJmmaRSY1iOF3M21iP4duG3bckeaeHda0v4UfE/Wl8ZQyrOug2MFreQrIwmaK3hR44lwAwd0OH&#10;YqAYsHGTjX+JOr6p48+EGl+Ir7whPFY2urRX81h9q3NcWKRvukLBVZVbcRkDIUbx8vIhQSeiJuzq&#10;Lj40a/o9laar4r+Gus6XoU2/zLqO4EkkO1to3xMiFMuVA3lc5yN1bPiD4oarD8RL/wAH+FfCEuu6&#10;hYWyXFwz6hHaKA20/LvBBAEkYzkHJPGBk+QRN8F9RvbO38N+C9R1JPKF5qUzXd1Cmm2qgmZ3+clm&#10;jGMhRtYsArEkA+gfAmVPFXxE+IPjowxvbXFymm6fdoWQSQoPm/dsd2Si2zEsOpOAOQNHFF8zLXh/&#10;45wSx+KZ/FWjR6FB4fdbeZBfi4mmuWZ1WGNQihifLk53YG3J4ywq3vxj1/S7bT9W8VfDfWNL0WQv&#10;vuo5xK8YBC/NEypsyxAG9lznI3dK8js7KTxL8Jtd8XyaKdSnfxeNS1i3t5XQPapEzsowSVUG4cbh&#10;lgGLHIXI6GwtPhD4l1vSdH8FeCtR1S6u/Llune8uYI7CE8O0hLnLJlcgDaSwCuSQCWQXZ7vp3j2H&#10;UPitqvgiCwkEmnWAvJbx5OGdvLIRUx02yqdxI5BGOhNPwx8S9P1jXPHkUttJZ6f4WkCz3UjbzKF8&#10;3zG2KCQB5TYwSWGDgHivLfB3hs/EX4xfEzU7zWNa0W80+7jsY5NFufsxeJS8eHJDE8W8ZI4Gc9OM&#10;c58N57u2/Z4+JGvWsU19rGpXEtrdTys8rSR7Y97Nz1VZ533exJyBRyoLs9t0f4orcfB658f6npiW&#10;VsqStBarctMZSrmJFZxGNpeQbeFYAEEnqBmXXxina10C10Pw1JrXifU7aK9l0uyuiyWUEgBjaaYx&#10;gKTvjzlQBkkkDaX8X8Y/ELRB8AtH8HeFbe5mJitF1O5MMnkwykmWSMOxB8xpYyQACu3dt6cbHjDQ&#10;vBnhr4uajb/EPQLiDwze2dtHo98s0zJCtvAkTJ+7bc2doBzlgQpIw+6jlQXZ7N4F+JdxrviW98Oe&#10;IPC+peH9etonuBBMwkikhV1j3pJhd2WYjIBUhchj0rvwjynM3A/uA/zNeP8A7P2m+FLu51TxF4P8&#10;HXuhWBQWlpf3V5JI94hIMo8sswUK6KNwJBPGQQRXtHHTFRLcpCAAAAAAAYFFAB70HpUjEkdY42eQ&#10;hUQFiT0AHOa8/wDhLF9vtdZ8QzoQ+rXrvHntGpwAPoSw/CtT4ramdK8Dai0ZIluV+yx/V+Dj/gO4&#10;/hWz4X0waL4c07TgAGt4VRwOm7HzH8STVLY45fvMSktoq/zZfEbBfllcL6YBpVhXvlv945/SpPaj&#10;gVJ2Bjp7Ue/WkkdYxl2Cj3qqbsyMVtk3H+83FAFvPrx9ajaeJfvSKPxqL7MzsGuHZj/dHSnm3hRS&#10;ViXOD1oGH2qDvKgpRdQE4Eq5qKxjQ2ykopJJPKjpn/8AVU7QxFcGJCPTAoAep3fdwR7GjtVY2aqc&#10;wu0ftnIo23S9HjcD1GKAJZ38uLPc8CqIqSc3LIAYVO3+6arbpSSBGQe+7ispJszle5IWA6moy7nO&#10;xR9TQsYzljk+lSjjFRoLREPlOeXfn2pywp1IJPqakXvQaL9gDgDAAH0qSK3aVSScDqDUlvBuwz9P&#10;SrWOw47CrjF7jUepEwWe2IkUEMMEH1H+f0rCm0uCV3OZVhlIaWFG+SQgY+Yfhz69634eGlU/3s/h&#10;iopbY8sh/CqnG5ak46xM1YwHMa4VABwBwB6Cr9pGPvY+VeQKZZRgTTq65Ix/WpriQIvlpgHv7VNu&#10;Ul3erFN0M8qeD3NTIwcBlOcetZ2AMDFORzGwKmhT11EpGjVSefcSqfQnvVlG3qGHQ1WuYtp3qOD1&#10;qpvTQp67FccdOKXJ9TSfQUD3rEzDqDXC+Acf8JT42cjA+3Bc/wDfddy33TjrXB/DxDceJfGEak7T&#10;qRLH0AL8VpBXizmrK9amvX8juIRwXPVjUgyT7VPNbbeYuVHaoM4HSokmmdTVhl1Al1bzQTjdFKpR&#10;19QRg/pXGfC6eS3sNQ0C7bNxpFy0IPdoySVb6H5v0rth1BGeOa8/8GmTWPHuua9agQ6cg+wgdfPZ&#10;cfN7cAfmPerjrFpnHW92tTlHfb5Ho0EnlMfQ1cUgjKnINZ1OjcxtkUozs7HbF2VuheljEgweD2NU&#10;GRkOCK0I3DqCvPtSSIsi4brVyjfYppPYziQBz+VANPkQxsVIz6GmjrWPkZgaazbQB+Q7mmtJzhRk&#10;/wAqnslUS7peX7e1Ul3KSH21vg+ZcYB7Ke1Ww6k8MpPpUV2pMWcdDVIcYI4NW2ojuloW7iDPzL97&#10;09aq9GwRzWhE2+MHOTTZolkAPQ+tDhfVA431M2XAXdgEqSRnscVO9hatp8NsIFMSkEJkjaepII5z&#10;1/M+tK1o0gKPgKe4pqyuFWMsPMhbaT6jHBojotQV0TvbWsbwSeWqtDkREcbQRggfhTnuEA+QEmqr&#10;FnOTk/WkxzyfwqXPsJzuK7s7EnikxQaKglBWhF/ql+lZ9XIp41RQWxV09HcpMhunZpCqk4A6V8l+&#10;N/8AiY/EXVk6mW/aEe+G2/0r6wlYM7lTnJr5Qsf9P+J0BA3CfWA34GbP8q5cVq0vM+u4U9116v8A&#10;LE+v4LsAYkGPeppFjuVAVhkcjFZpOOvXp+VCcEkZXPcV6MZ2VmfEyldmlBB5TE5z74qO6uTFKiLz&#10;3aoY7uRSR95feq5O5iTkkmqc1bQnmtsbCncAw79KUcdc4qrZyqYtrNynX6UPeKOACT7VopJrU0Ul&#10;bUtE8cDmq91cGIhFALdT7VC18ccIB9apl8li2SzGonU00Jc0WLi5Z4ypXg1WwQmW59qUg8Z5pRk5&#10;J4rFtszbEGSuQCKd0xz2pCTtwBUZ8wPkBWXpx1FAh4wM9zS89TTUYMMggD0NL1PNAATkgCnY2jr1&#10;oXHLE4AppIIHq3agBccc81BaYKu/Tc2cfhn+tOuZBFEXJ6DgepptsjpENw+bqfxpjRMcEDvRgZPB&#10;5pfSgk9f1qRABRk7jjgd6TJpcZzjNAACBk01pIYY5Zp5FihiUu8jdFAHJpzYOOMAVHNCtxDJA+fK&#10;kUo2OuCMGmioJOSvscxdeNtDubR206K8uZV/1DmIqsp/2CRhhWglx4geyUW66TPcADe6b9yk/wCw&#10;Dzx33DrXMeL9H1PRrKOaGa6ntEljSR9+yIRdt0QxxnAOME/SmW2IplGmR3N3DzcXF0sBhW3U/wBx&#10;cDIHXCk8Zq1JN2Z7PsKbgpUtvM6e21XV7W+t4fEGnwRQTSCNbiBGK89AQTlTnj0963jkghsnPBzz&#10;n2+lct4J0JkSW/1ASXEiy7rSV5JCzrjG9kJwCcnHfGDXUbuOox29D+n6Un5Hn4rljK1N/ocl4r+H&#10;HhTxTH/xN9JtzL/z3hUJJ+YryXUf2YtKku3fT9buYLc/djkQMV/GvocY6E8ng4HT8KQvGvDNGD6b&#10;wMfnUpyWxkqs7amuthaDTxYC2hFkI/JEAQeX5eMbNvTbjjHTFclD8K/BsMkbro4JjYMA9xK6nBzh&#10;gWIYeoOQe9duKK7eZrYiVGnO3NFOxyeh/DvwvoWoW99pemGC6t8+W/2iV9uVKk4ZiM4JGaveJPCG&#10;g+JGR9a02G4lTAWUEpIAM4XepDbfmJxnGecZreop88m73BUKai4qKscnpPw78K6Tfpe2WkRC4TGx&#10;pXeUIQQQyhyQGBUYIGRWp4h8O6X4isktNZtRcwJJ5qrvZMNgjOVIPRj+dbB6VGXwcZGe5o5pXuJU&#10;aUY8qirGX4b8O6X4bs5bTRbY21vJIZWTzHfLEAZ+YnHCjjp+Zqp4c8E+H/Dl895o1gbe4eMxM3nS&#10;P8pIOMMxHUCt8sR3FOU55ByKOZ9xqlT0Vlpt5HO3ngnw/eeIV1u5sN+prIkom86QfMmNp2htvG0d&#10;u1XvEfh3S/EllHaazbfaLeOQSqvmMmGAIBypB6E1rUUuZ9x+yp2a5VZ7lHRdIstF0yHT9Mh8m0i3&#10;bI9zNjLFjySSeSa5eX4WeDpJpJDo4VpGLkJcSqoJOflAbCjngDAHbFdtRTUmtUxSo05JRlFNIy/D&#10;3h/TPDunfYdGtFtrbcXKhixZj1LMxJJ7ZJ6ADoBWf4e8EeH/AA7fPd6PYG3uHjMTP50j5UkHGGYj&#10;qBXSUUuZjdKDtdLTbyOPt/hr4SttRjvrfR0iuI5luE8uWRVV1bcCEDbQAe2Me1Sn4e+GP7Z/tX+z&#10;T9v+0C78wXEo/eht27bux17YxXV0U+eXcn6vS/lXfYwvEvhPRfExtzrdn9pNvu8r966bd2M/dIz9&#10;0dfSjVPCWi6polnpF9ZmXT7Tb5MXmuuzapVeQcngkcmt2ijma6jdGm73itdzJ8N+HNL8N2Utpots&#10;be3kkMrJ5jvliACfmJxwo4HH5mqXh3wT4f8ADl895o1gbe4eMxM/nSP8pIOMMxHUCujopczH7Gnp&#10;7q028gxWVrLmOW3dfvKT16YrVPSsnWU34B9OPrUSdkWyJZmE28HPfPrVPxr4iXw34TvdZMJm8hBt&#10;jBxlmYKoJ7DLCn2z74hjqOD/AJ/EVxnxqmK/DDVowflZoP8A0ahrmlNxjI6ctpqviqdKS0ckn6XM&#10;v4EeKm1mHVrKe2EUyTtd7lPDeYzEj6g/54zXrHJOR1rwL9mcE6rrrHtDEP8Ax5q9+ycDFY4aTlTT&#10;Z7Wf0KeHx06dJWWn5CfXrS9e2KKTI7VueMU7skzbR2HFLaJiQseaS8B87OeCKbDKYwRtzWN7SMup&#10;LeNhVTPPWqwwOxpZXZnyevSiNHlbagJ9SelD95g9WQREAyEnjPHerKwSvjbhFPduTT7GPZNOv3mB&#10;HzY+pP8AOroJFXydyuUoG0ZMyAhyKiAJJJ/KtM/Xmq88BY7kGT6VModgcexV71Rns5Fma6sHWOcn&#10;Min7kw/2vQ/7X8xxWg8MgAyppvGAOgH61m0+ooycCrZXiXZZQrRTp9+J/vL+HcehHWrIAA7HPHFV&#10;dRtPtKeZCfLvIwfJlBwQfQ+qn0P1p1ldreW4mVSrA7HQjBRx95T9DUp2KlGLXNE0LabYdrnjtVvN&#10;ZgBI9TV22DhSHH0reEmKLuTAk/SloNJWjLDsaCeOTxR2pG4QnrxSAz2wZGPXJoQGRwB1pMc+1Pgn&#10;jjck5OOgHJrFK7MrXZcihRBgDc3rRJIkQ+ZlHt3qANcTg7QIk7HuacltHENzksRyWatkkjS1iC4v&#10;ZOFiQgOdqt3PvVi2VLeJUzz356ms8yG4mM/RQNqD29akHTPeolMlyNPqRn8qOp46VBbyblCMcMP1&#10;qxn5qtO5SdxDyT6UAc0o7UZ/LFMCG35jBPfmoLqXdLtXotWIDtt19lqhkEk+pzWc2TJ6CnnqcUnF&#10;T20QcksPl9Ks+UndRipUbiUeplzwwzxeXPHHJH/dYAj8jWHc+BvC+ouRc6NbKW6NDmIg/wDAMV2A&#10;jj/uClEajooH4VpHmXUiVCEviVzz9/hwli6HQPEGs6aSSCqzb4x9V4z+JqQab8QdM5tNZ0vVYwOE&#10;vIDG5/75A/U/jXeOilcNz9eaYysnO53HUh8citecxeCpL4W16NnFaR4y1KDX7XR/FulR6ZPdIfs9&#10;xHNvikcHG3vjP19BjnnumyN3UE9awfGPh628UaG9nKdsw/e204+9FIPukfyPt+FZHw+8SXF1Hc6L&#10;rv7rXdM+WUH/AJbIOkg9e2ceoPehpPVBTnKlP2dV3vs/0Oxzm5DA8lTn+lScHOeeMVHGpyzH7xxx&#10;6DtT2ZUUlio+pqG7nZYoPGwLkr1JH1FSW0bvLufIAJNTG5iBIUlzz90E0hmlIOyCTvkscD2qFDUV&#10;ic/UnnNLjPHQdOKgBuGPCxqM+uT0oMc3BeYD2VavYZMfun06YqDUCPsrgEHvgnt3pTbDjdJI344q&#10;G8hjS1YheemSc0ASi4QhBEDI2BgKOn40jRSSgrMwRSMFU6/Qmp412xqoG0YHA4p2O3b2ouAxI1Qt&#10;5a8nknufqaEdWPYMOMdx9KdnmmuisORj3FFwHHnrnNHSowWjOHOV7N3/ABqQkYzkbfXcKAF7UA9D&#10;6c1GZR0jBc+w4FVtQuYrKzuLy/l8q1gjMkm09FHPX19qBSdldnEeOXGr+PfC+h53QW7NqFwAM4C/&#10;cyPqCPxrvhKT9yN2xjk/jXA/DKzn1bU9R8Y36mN9Q/c2kX9yAEYP47QPwJ7130k4DbQN7+g7VUtN&#10;Dkwicuas/tPT06f5iiVCcElD6NxTWmZ8iABjnG4j5aTymkOZ24/uDpTvIjAwm4eysRUnYMaFVUyT&#10;kuwHfoDVXJLZ6fSrU0EjJ8sjMRzhsVUGT9cc+1ZVLkyLMVyRgP09akupAtuSpyW4WqLEBc5/+vVi&#10;zgYgSSf8BX+tODbCNyzbp5cManqq1JUE1wsbFeXf0A/nVdrqZvuhU/DNW5IfMXvamStsQtnkVS82&#10;Y/8ALU5+gA/LFTPFJLACZTv9NvFK9xNkKOytvB+b3q0kiTDDjmqDCYcEoD6FTSbWJBaVhj+6Kz5r&#10;aMSl3LUtuU5X7tQ/SrNpJIUxIdy54bv+NSSQI3PKmjkvsHLcpDjgc5qzDBg7n/AVJDAIzknJqYd6&#10;qEO5SjYSmvIqAFjg9sUyebyxxyx7VTLln3Mc03O2iByHpdHzJWK8EgflV1eUVsdRWVDwHToQSeav&#10;RXCiMBieOtKMu5KYyJ9r3Td9+P51X65J6ml3gy3CKcgtuz+JpMc+9RN3YSYAml+lGKKkklt5PLbB&#10;OVP6VdwCOeQazCBirVtMANkh+h9a0hK2jLi+hBIuyVl7DkU2rN2mQHAz6mqoPvUSVmSxHO1C3oK4&#10;34RZbUfGDsME6o//AKE1djOcRN9MVyHweBKeKJez6rIM/Tk/zraklZnNP+PT+Z6IaimgD8jhqcJo&#10;2Jw2MetODKejLk8ZzRozs0ZnyqyZBGD2NcJ8Iv8ARtD1DTZeLqxvpIph6njDfic/lXf61fW2maVd&#10;X1+223t4zI5xz7D6noPrXCfDKxuGttQ16+BS41iUTiIdEjBbb+JyfwApOPLH1OGsv38Lef3f8PY7&#10;Y+1FFBrE6vIfHIYzkdO4q+p3AHsRWciFyFXqavgCOLlsADqela02XESZFkQ54x3rLLM7FU6Dqann&#10;naclIziMdT3NMwAoCg4HcUpNX0FLyBFCDj8/WlDY5A5pBk9MY/OlAPXHHWodyeYvI4ljzjqMH61S&#10;ZdrMG7VNaEhmGDzyKluIt67ujD1NaOLkitLXK0Urxg7ehpxuJMgZH0xUJznBBHrnt7e1AyWCr949&#10;u4qFfYFctwyvIxUqMAcsOh+lQahEEEc6jG35W+lWoUEMW1j3yTUMtwWDLtXaeK0vpqVcgBB/mDSe&#10;tQxExOyMcr/Cam6e+axatqZ2F7mg5PTmp7eNZFbd19RViKIRAgHOfWqUblJFD6mjinSf6xsDvTTU&#10;khj/AOvXhPgr4eahb/EyUzzQNbaVcJNJIG5fcCyAD1PevbtRuRZWFzdMpYQRtLtHU7RnH6V5F8JP&#10;Hd7rXjbUYb6CFf7TRZsx5GwxrgDk8jB6+v1rKfK5K572VSxVLC4iph7Wtrf+u1z2onP8j9eaU9Pa&#10;kPXnmnOCuM5Fddux8skNpegwaTJGABkml4A9SaYCHO3A/GgKO9KR3JGaT7vNAAf0pVUKpY9SaQde&#10;amgRJnKMSp7UJAQ8s3Wgkg4AyasSWsi7jgBR3qDOelNprcGrCjI4PWpY7dpY8hh1qJsr0+83StCB&#10;DFbHP3sEkVUFe5UVcyXyshIXKk/MBUp4HekTJ5xgURW8rq5hOR/dc9PxqfIXUCMgAg0jYDc7dwHO&#10;D0FWI7SZyu/bGO+WyfwqXUBHBasQibpPlHyjPIq403uylEyTma65x5cfOMjk1aA654piQqsQGxSD&#10;97I70ghjK42DAPrUMgmB6Y5puSRyKb5aqcozKw468GhX5Ik+Uj8qQC9zxThzQBwc5BNHFADWX1PG&#10;acwBwKTBb6elKCdpOOhoAFJUHHC9/fFRF3a9Qu5ORUnLdeAKglP7+MKORz9aqOpSkzO1K31CXVJb&#10;ixWIOsKpFJIqMF4bdjJDBgSMdAe9WNmpJLbCGWZkEJWVpSgyzEfMcE5Kjd+XU1ppFIwUKh9hjjpU&#10;62bnuqAdAB0NXGUmrWKu2znDDrgeNRd4iKED5k3pJuGGdv4kxkEAZzj3qjq+hXeqXjTvcSQsMrgO&#10;gBGSQRweMEDnniupdGjcqTgg9R1/zzSHHfml7S3QXMHiXxXo/hn7N/bd59m+07vKxE77tuM/dB/v&#10;D86ybr4n+Ebad4n1qJ2THzQxSSocqCNrKpVuD2J9OtcJ+0l97w6Pa4A/8hVZ8MfDTTL/AOGUcs1n&#10;bPrl3bNPDcmaUKrsHMOcHgAOu5QMEjkHANd6pxUVJ9Tzp4uu686NNL3VfX0PV9J1W01fToL/AE64&#10;Se0nTeki9CP5gjoQeQRg81y0nxU8HxyyRnWVYo5QlLeVgSDjIYJgj0I4IwQSDXkHwhvN58R6ZqN9&#10;cRaFNpVxNcpGNxXGxTIowTuCM3QHPGQcDFS71XwJpmjajp+naTqepy3Eu37beTJA8aqDteB1U7Tk&#10;AgFRkE7uAFpqirtakf2lKVKM1ZX3vf8ABH0N4b8U6R4mhmk0S9W6SFgso2MjJkZHysAcHscYODzw&#10;RXKfEa88K+I1k8I6tqLW+qGVFgCwyN5czDCZwNrAh8EE4wTyDyPOv2egD45uycZGnyAH1/eRf4fp&#10;SeND/wAX6hzjH9oWXX/dip+xSm4kvMJzw0allq7M6nU9D07w54i0LUvH3i651D7LGVsIntZAN0ZQ&#10;7iyls8lSc/M5C5JC4r1LRdWs9a0uLUdLnE9pNu2S7WXdgkHggHqCK+YPH+tTeKvEeoa1Cu7T4HSz&#10;hYYBVPnMYIIVvmKyNyDtJIzxXZajqNzYfs+6PFauFS8uXtpm+bPlmSViAR67QpByCCR3olR0Te7I&#10;oY9RqTjFe7FXW93956VdfE3wjazvDJrcbumCWhhklQ5GeHRSp4I6HrW54d8SaV4igabRtQhulQDe&#10;q5DpkkDchAZc7WxkDOOM15X8G/AGl6j4Zm1XXLSO7e+3wwo7HEUQO0sOAVkLBvmByAFwQS2eQ0W1&#10;u/BPxet9PtZt4F6ltlmYiSCUqBuwFBbayk9t6g4wBU+zi7pbo2WOrxUKlRLln2vfU94vPG+gWWvj&#10;RbrUNmpmRIhB5Mh+Z8bRuC453Dv3q94j8Rab4csY7zWLn7PbySCJW8tny5BIGFBPRTXgHxFvY9N+&#10;M81/OHeG1urSd1TBYhEjJAz3IBq78VPiHpfi3Qbex0+2vYZYroTFp0QLgIw4wx5+YfrT9ivdt1Il&#10;mvKqqdrxbtue8aFq1prmmw6hpk/n2c2fLk2lc4JB4IB6g1o1w3wVH/FttI/7bf8Ao567msZK0mj1&#10;qE3UpRnLdpBRRRUmoUUUUAFFFFABUUyBsBlBHoRUpqhqM7xuqJjDA5pN21Ym7GfexLbXBZMeU3LA&#10;djXn/wAb2B+HF+F7vF/6MFd+y7wfM6elec/HINH8P7kZBja4ix653Z5rirtOnJnfky58fR/xI5n9&#10;mUE3niBs/wDLOD+cle844rwb9mXi58Qe624/9GV7z7Vlhf4aPZ4lf/CjU+X5IOcgDijp0pBwMnH5&#10;1BJchCQkbMfU8Cui9jwGxl5zKuemKrk4BJ4HvRM8sr5Zgg9F5NEFv5j8AtjqWrFq7IerFgia4bJJ&#10;WP8AU1oqoVQqjC9h2FCqEGAMUvU5NaxjYpKxVkPl3yH+FxtP1x/9areMd6rXq5h3j+A7hU6tviDD&#10;+IA1RQ4Gk+lAwBzSjkelADJGVFy3SqMjbyWAAB6CnTyGSTGeF4FRkGsJyuZSd2IMAjPrmqVlGy6t&#10;cW5yFmUXC59fut+PCn8a0IUDuFPQ9aZrQEDWt6uf3Eg3/wC4/B/XB/CiML6mtLqjQiiVBxz708Dr&#10;QDnpz70v0rZK2wkraAMAepoGTTGdIly7Bf8Aeqv9pLnFsjOf7zcCmMt/dUljj61Vmu0+ZI8yORjC&#10;jgUgtnk5uH3HuB0qxHGsYwigD2oAz4rSV8eY4UDsKuwW8cQ+RefU1LgCgZ6mlZBYPc9qqX5MgSBD&#10;80nJPotWj7nFZ9rOGnlmkBAY7V9gKL2B+ZKtocbVKhRxTJYTHgE8e1XGlRVzng9qqSy+YcHgDtWc&#10;kjNpWGKdpznkVfjO5Fb1FUoYvMf/AGR3q+ABwKdNMcQ9MfpUbkyEqmNo4Zv6CpR/nFRW+AgUn5gS&#10;SD9a0KEnOICFGBwKpYAGfSr0yF4yO+arraucFsCsppt6EyRYtxshX1PNS5pFG1QB6Yo9zWi0RSFp&#10;KWgUxhSY644JpaSgCMYSRl/hPzj+WPzrivH/AIfurxrfxDoHya1p3zRgD/j4jHJUj164HoD7V2N2&#10;yBoy3zMP4RzkfT/GnkyvzzEh5LcbqadjGrSVWLizG8J+JbTxFosN/Z581ztlh/iikH3lb6H/AOtW&#10;wsW7LS4ds9Ow9q858R20vgTxF/wk2mRs+j3TCPU7aMZ2EniRfTr09f8AeGPRbO6hvLWK6tpY5beV&#10;BIkiH5WBGcj2x3ptdUZYeq5fu6nxInwAMAAfSjArLvNYRHC2qCds4JB4+gPc1pg5A45x07/jUtWO&#10;pO47tgU1mCgsSFHqeKd7kcVz11p19LO7sPOU5I/eds9MU0Js3wQwBB3A8568VFeIXtyF9ckeoqHS&#10;baS2tBHKfmJztBztHpVzn8aQ0MhlEqZT6EelSD6H8qgkgUndGxR/UUz7PIQS9w+T14xQMs4Of/rU&#10;d8Gq32QbfmlmI7fN0pA81v8AfBlTsQOaALR9B+NRMkKZZlUY9eg/Co/tMhBKW789zkf0oSAud9wc&#10;t1CjoPrQJiG7D/JDG79unFee+OZ7rxR4gtfCFoRFFlbvUpFOdkYwQhPr0P4r712fi3XYPDXh+61K&#10;YKfLXEUf9+Q/dX8+vtWR8M9Dn0vSZNQ1TL6vqb/abl26rnJVPwyT9SapLS5x4h+1mqEdt36dvmdH&#10;bWHkQRwrJshiUIkaDAVQMAflirkaKgwox7+tLwPX86Bn8Knc7ErKwUtFFAxMZ9BVG8URP5g+63Ue&#10;/rVmecRYGNznoopkcJLeZOdzdh2FDSYmiivzkSORtHQZqy13vTbECPVv8KsG2hY7jGM0/wAqP+4v&#10;5VHLbRE2ZnDC9+vUk9alhjMrDrt7mrnlp/dH5U4ADoMUvZi5RAqgYAGKXtilFA5NXZIsqXq/OrAC&#10;q+KvXCF4ztGSOQKqQxPOzLEMkAHk9j+n69qykm3oRJaj7eVY1II/GpvtKeppn2CfH3R/30KBYzsA&#10;Qox9c1SU10FzEn2mP1NSqQw+U5Bqv9guMfdX86mtrWePcGUY+tVHmejQ1LUgu48/vBz61WHtWube&#10;Q9VGPrUL6eTnbwfrSlSfQHYzHXJyuAfem79vEisvv1FXzYXGT8o/Ok+wXGDhAP8AgVRyS6onQyyS&#10;bstD8x24bHSpPMcH50P4Vaj0qcAkoAx7hsU/+zLnGdzZ/wB4Y/lVcj6od1cprMhPUj6ipcnnp+FW&#10;3tiy7ZHH/fIzVC4haCZFWQ7GGegyKTgkNok+tKilmVai8s55kkx+FXrWMj5iPpmoirsS3LAA27e2&#10;Kz5EMbkGtDFVr5lCgZzL2FbSjdFuJTcbyIx1JrkfhKCdC11h/FrE5/DCV2MaulwGcfOOgrzLwe/j&#10;PRtOvLKw8MpMsl3JP5txcKg+bAxjcCcbf1p01dNHBiJclWMmm0r7K56b/KgcdskelcQ//Cw5zgxa&#10;DY5HBJdiP/QhTP7C8bXS7brxVbwD0trRTj8cA1m6dt2P6y3pGD/In+IDSa74k8O+Fi4Syuybq4ZW&#10;++sYY7fp8v5keldgxit48/JDCvC5wAB29hXCr8M7i/u47zU/FWpXE0alFdMIwHOQDk4HJ7VJF8L9&#10;A35uft16+eTPOST/AN8gVpPlstTGHt+eU+Td9X0+Vzo7rxLodoCbjV7BD/dM6E/lnNY1z8R/C0Az&#10;/aYlYfwxQyN+u3H61dtPAXh20/1WiWxA/wCeoMn/AKETXQafo+naeDJDY2lvjp5cKr/IVCjB7G6j&#10;ipdl+P8AkcdH8TdPZCdM0XW75uu5LYbT+OTUU/jLxNqKgWHg24SPsbm5EefqGUe3fvXcTStcHk4i&#10;HQDvSLx04PqKp1Ix0igdKt1qfckjhVn+IV0oWOz0SwHTMjs7D/vksP0pf7C8a3Xy3viq2th6W1op&#10;x+OFP613WD60Co9p2QnhL/FJ/f8A5HCHwDcXQI1XxTrl0p6qsu1fyOaevw10kAD7frHAxzdf/Wrt&#10;x+lKOOlL2kh/VKXa5xUXw20gyqpv9YAJxxdf/WrH+Ifgex0DwjealY3+rG4hMewSXOV+Z1U549DX&#10;pucEH0Ncz8ZDu+G2pMDwfJ/9GLWtKbbszHE4anCjOSVmkdTZr52nWe8kyvEpLE5J+Uc1cjjVOFHb&#10;qRzVfSlxYWrHgiJVH0wKtnofpTa1uelBLlRVuZNx2DoKr0MeeO5oxXPJ3ZLGuoZcYx70xG2Nsk/A&#10;1LimugYYP4UgJoJPLkz2PWrxxnj61jhmEio/Tua0bWXK7H6jpWkHYqLsyK6XbKT2aoavzRiRQP4h&#10;0qiyMj4fj2qZrXQUlYQqHBVhkMMEetcZ8OPDul6dc69fWdnDFK+oSwRuufliXb8gz0G4Hp7egqz8&#10;T9WudF8D6jeWEnlXSqiI46qWcKSPcAmuF/Z71XULmTWbW5nea2TbON5yVdyd3PvjP4Vkpx5+Vo9j&#10;D4LEPLauJhK0bpNd9v8AM9ysYklbcx6dBVu6hEqcjDL0rMBIAIJH0rRs/M8rMmeTxn0r0IWkrHz0&#10;bNGbyc5BBPFL2xVq/jVXVlOGbqKq5HFZSVnYhqzEOOaOSAaUgGrOnoHYsVOF6URTk7AlcrEFcHHX&#10;24FCkqFPQ57VsOAwwQMfSqps1MmWY7eoArT2bTui+WxO+WhOQBuHeqQtJcjhQMVdM0SnDOPTmnnH&#10;JY4HWraUtymkyvBahGDn5mHrT7lisDEnmqd3OZJRsYgD0NV8nHJOPrUOaWiJ5ktBfarensql0Y8n&#10;pVPPcCgZTBBwazjKz1JT1Nlmz8o6VlasxNxAg+6ST+lXIbtCB5nyn1qjqTLJdwFGBABrock1oaOV&#10;0NYbiBz1zil9vTtSkYxntTR3rlMQ60jKGBBGfanAUnXOaAGeWwxtkb5exGaCsm4/MhT/AHTTweDS&#10;dwAfxpgNUyAHcqE9sHFG6QLkxDP+/wAfypXIyFUb3PQCrMOnl+bhsf7C1cYuRSgU1klmYpFCGOOS&#10;G4FXtPtxHIzSsDOO2MYq7DEka7UXao/WldNxBU4cfdJ7VvGCiaKNhzBicHgelKeF/HNMjk3xq5BG&#10;RyDSSlvJYgYwOKb02KM2dt0zkDjNRknNA608ROwzsY1yu7Zg7nln7SgGfDwPTFxn/wAhVzWlfEbU&#10;9C8DSeH76wu1uJYGWyu2leKRIJA4WQFsk7WxsK4BXAGNnzdl+0Dpeo6odBOmWF1eeX54fyIXk258&#10;vGdoOM4P5V6L4Mge28IaHbzRPFNHYwI8bjDKRGAQR2PBr0+dKCueWqFSeMqSi+XRa/I+evC3gzWr&#10;3wl4i1GCxuSr2sUVtCYtv2kGaOVnjyckBUBGAd2/AJIIqn4A8Wf8I5DqiWGnJPquoQC3sryMbpon&#10;YgBdpDBhk7sBeWVVO4EFPqwqCvNJtAbhR9aXtr35lctZVyOMqc7NLt3Pmv4CajFbePIY2Dub62eC&#10;IqOFOBJknjA2xnpz04x0o/GkqPiPrXmfdxFnPp5MYNfUm0U0Kuen40e297msDypPDqg59b7HgHjj&#10;w5/wjHwe0W1uU23st+lxdAt92RonyvVh8oAXK8HbnvWtp/hi48UfAjS7Wy+a+t5JLi3QtsWRllkB&#10;UkjurNjpzjJxmvaMADGPwpQBjGMDFL2ztobf2dHnbvo1y2PnH4ffEK68D2uoaNrGn3MmzM0EEhaO&#10;SKVgDsZW+6jfeyBkEk4bdxH8P9A1zxn4zh8RXW6O1W7W+lu3VjHIVkyI4sk5Hy7Op2BeewP0mUTu&#10;AaFUDgdqPbbtLcmOXt8sZzvGOyPnXxiP+L+RA9RqFlx/wGKu2/aHGPBtlxj/AE9TkenlyV6ntGQc&#10;ClwCOQCKPavR9ivqHuVI83x6+hxHwVJHw30cHuZv/Rz13VNUAfhTqyk7ts7qNP2cFC+2gUUUUjQK&#10;KTPelzQAUfjSZoyKQrhWbqf+uj+laXFU7hPMu489FGTUzV1YHqRxWqquZPmJHT0rzn49aY+q+GrD&#10;TrFx/aE16rQ24HM2FYEfQZzk8cVp/F/xpc+C9Dtriwt4pru5m8pPNJKLgEkkAgnpjr3rI+FOqy+L&#10;lufFGr+X9uDGzjSMERxIoUnYCScndzXPUlD+D1Z6+AwtbDQjmKXup6eqIPhF4Nv/AAXpl5damU+0&#10;3jJvhQ58tFzjnufmJOOOleliVcKwO4MMgDqabnepCJlT1YjH6VBaf6LM8D/dPKOf5VMIKC5V0MsX&#10;i6mMrSr1d2WtpYgyAf7vpTZ4/NQDqw6VKRxkcZ9aXp9Kp6nOzN2ksE6GtBECAAdqNoLb8cjvS9Bx&#10;SjGxKVhaD0pB1pe5xVFDJV3xOp7qRVPT763mhREmQsEDnBzgHOOfoDVyZBLC8bHAdSpI9+Kx4tGg&#10;kikW33WuWwpRFBACFM9OvzHnrmgDUa5gVSzTRqgGSxccc/oKZcXlvHEy+fHv2b8bx93+99PfpVQa&#10;LBGZPId43kkEhOFbLDcMkEYz8x/LNRSaXFFs2yzbx8wbAJyCMdfYUmxNjxNCQcTRsAm/IYfd/vde&#10;nPXGKXzo/LMnmxiPGd27gD6/lVQaTaiCWEln8wJl2VS2VwM5xznANcb8W0sPD/wo8UTlZyr2Zgyo&#10;Vi0kg8pCcnoC4z3xzyQKzUU2RZdDuNK1G01C2hvdLu4Lu1k/1c1vKsiPhiDhhkHkEZHcfWnNqdjq&#10;bX2mJcW8txCgW4hjmVpIQ6krvUHK5HI9QOPWvDPhL46/4Rn4daJpSeD/ABvqLxQtJ59vpGYn8x2k&#10;JU7zuXL4DcZAB46DkvBnju18N6d4x8U2B83UPFWuSW2mWN1iGNNh3+bPIWCKo+0rkZHI64LMuipy&#10;1sKMmmj6j0TUA+mRi5b/AEmPMUqjruU4P8gfxqxLPOyExqI1zwW6mvAfDPxU8QaZ4v0ex1mLwhql&#10;trlxbxMdE1APJaTSuE+cb2J2gHIA2kkYfsYPFHx61G9u9Vu/CbeG4dA09Sscmryt9pvZAR/qoEYS&#10;ANuAGUAAUlmXlVfJKxpOSPfNgJzIxc+9aNquIVAPFeCXnxh1iTwx4WttI8PtN4416ITR2Lo4hji3&#10;somOdp2uELAbsBSWLYALdDpHjXxzoV54lt/G3h/T5LXTdKk1O3vtM81LeYxjJiLvuwx56gEbCdrB&#10;gRMYyT1M1I9f20D0rwHwt8ZvEXjOx8O6V4UtdGm8XXX2iXVPtENwtrYxRk7C2Mn5wV+YMQGwpHzD&#10;G7qvxJ8TeIfiDeeF/hlpmnTppe9NT1LVllFvFKCRsGwg8FSvQljuIG1dx05GXzHsNKfSvD9P+OE+&#10;k+FfEEnjvQ5LHxLotzHaSWVuCEuZZVdoQpJYoNsbksdwwAyltwUc5cfG7xholpa6prMfgPUrIlvt&#10;FhperobuMA7V6SuOSQ3yh/lBzt6g5GHMfRt0223kb2I/OqUcbxxrlTyBVi+LGJU/vso/z0/zivGL&#10;P4meNvHGr6w3wu0bSpvD+nIUS81dZUN3MBnZHhlALAghW6AAuV3Balw5hM9eGc9yfpUkMRkb0Hc1&#10;4x4i+NOq6X4W8P27aJb2PjnVIWmks9Ub7JbWsaSOhkdpWTG/y2KoWGMj5jwHr6d8ate0/XrnTtft&#10;vCesRG0ubq2uvD+pBoz5Fs8zKwJdhuwqgsFwQxAfFSqDJ0PfEUKoVR0pw9RyPavnG5+JXxPm+E58&#10;cqnhCHSDg7I0uPtOPP8AJxgsV+979Pfir/iD4o+JPDlt8PdQ1RrF08RJDJPI2YreKIhC42k5DASp&#10;85cqNpO3nA05WtjSOp7/AIPvTJV3qcffHIOK8v1D4m6Tp+h3WotrUV7Y26QS3M2nvHO8TOsn7tdv&#10;y5LIFG71OTgZHF2HxL+K8+kad4gg8K6deaXOxePT4Y5TezW4dR5oAJ67sAhT3bZtGaSTY7WPoaNh&#10;IiuO4Bpwrw/xL8b4vCnxD1/QdVt7aPTdM07fbHEhlvLvajpHuAIRWDkZKnBXJOPlqzrfxO8SeEfA&#10;Om3PijS7Obxjrj7dJ0uwgnGAUjOJlf5g6s+Ci8klQO7B8rJ5kez5PApD19a8Zt/Hvj7w14r8N2Px&#10;D0HSl0zXJI7WO40rzCba5kICxyF2IyOcgcEZKs2wisK/+N+s61rGpN4Jk8IW2iWaMkUviC+W3mvZ&#10;F5/dx+arKGDAKWAXg5ZTlVORj5j6EGRR3rg/g543ufHfhe5vr+zt7S9srx7CcW04nilkRELSIw4C&#10;kvwAXGB949a7qRxGuXOPrUtWC9xe5zUTMZSQhKoOC3r7f/Xpkjs/3gUQ9v4j/wDWpy+aFACRhQMA&#10;bucUAPijWMfIMHu3c/jT+c5qMyOBkxMM/wB1gf50GZQPmDqO5K8D8qAC6t4rq2kgukEsEiFHQjO5&#10;T1FeR6a154R8Qjw3fyuNFupWawkkb5IyT9xj36/TJzjk166JYz0kXP1rK8WaBaeJdDn067GA3zxS&#10;AZMUg6MPT/659aqL6HLiaLkueHxL8fIuWOnx2gB+/L0MhH8h2H/16uk4HHX1rhvh9r93JNP4b8Qk&#10;rrmn/KGP/LzEOjr69s+vB65x3AwcEc0pLU1oVVVgpL/hgx3zS8YoPSjpSNhFHftSnrQT26UdqAEo&#10;GdwpaKAEYcmlPBPag0deTQAg55oHoKUnim8Dk9Byaa1E9DzZz/wnfj5UU79A0Jssw+7PcH+YGPyH&#10;o1elEHGBxznFef8AwPjCeA4pFUbprmVycdeQP5AfkK9B6fU05b2OPBLmp+1e8tRMUUtFSdoVDcTC&#10;IDAy7HCD1qU9OKqwfv7h5/4F+SP+poAfbwlCXk+aVup9Pap8UtFACdqXtSGq73O1iFXIpNpBdIs0&#10;mD1zxVX7Wf7g/OlW5B+8Copc6ZN0We9HtQMYGO9LVFCGvB/2x0X/AIVnpjAc/wBsR8/9sZ695rxf&#10;9q3RtT134d6fa6Jpt7qNymqxytFaQNM6oIZgWIUHAyR17mqhuTPY+d/Hek+BdNu9Db4R+Idf1TW3&#10;uQNjQMHR8r5ZjYJG2/d0Chs+q4G76y8ZfEPxRpHia/0vw78OtV12CxthcS3vnfZ4pDgMVhJQ+aQG&#10;AwvzFtwC/Lk9bpfg3wvpN5He6V4b0SyvYs7J7awiidMgg4ZVBGQSOvQmvnD4+eH/ABDrfxbu/wC3&#10;PD/izWvC0FkBpSaIvyxuY1JyRG6jdKrK24Bgu1uVVVPQYHcz/tDQL8KoPGMHhyR3OrHSZrJ7wIEb&#10;yzKHWQIcjbt4KjkkdgTs+MfjXbeH/ixpXge10n7dNdTWtvPdfaDH9medwANhjw+FZGyGAO7HBBr5&#10;4j8L+KJPgNP4fHhLxIupQ+Jor/Y2myjfE9rImVGMna0fzcYG9OecDpbb4Wazo2rfCbWZNO1a/wBc&#10;1DVhqWu3Xlyym3BmgdBLlf3ZClyxbktvySAMAHp3iv4+Gx8Y6xoPhfwrc6+dHhmlvrn7V9nSHyQT&#10;McFDlVxjJxubhQcqW0P+F4QS2fw5ubbQpWj8X3T2jCS5CGzZJo4WPCHzBudiPu5CjpnA4C2k8cfC&#10;z4n+P5rPwhfa7YeI3lvbW4srWS4RJCZXg3bcDaGkKuhIYD5gSMb8/wCOdt4/8V+FvhrrMnh7UofE&#10;UX2y4mi0u1lY2ZMkRhY7SzRsVVW5OQc8AggAHqem/Gu21P41v4BstK82JJprc6l9oK/vIomd18ox&#10;9nRkzuwcbhkECrXgL4tHxb8LfEfjEaL9j/sj7T/on2rzPO8qBZfv7Btzu2/dOMZ56V5j4O+Fl34E&#10;+OngFbPTb6e0h0p31LUkjkkt/tbx3Icb9oVRkoqjg425BYknF+GnwctL74MeK9Q8T+E9STxXALv+&#10;z1nW4glO22QxbYgQH/eFsZByeOelAHp+q/H/AE/S/hdoPiu60eQ6jrUkyWulpcZGIpTG7NNswAAA&#10;fu5JYADGWFz4a/G1fFPjWXwp4h8N33hrWjHvt4Lh2cyEIXZWBjQodg3DIwRnkHAbyW/8G+Mrb4P/&#10;AAu1jSdCuZdT8MXl1PPps1vJ54Z7sPGTDgMy/uxnGDhwRxkjqfBEPjLx/wDH7TvGms+Fbrw5pWjW&#10;TW4jvUkR3DRyqApdV8xi8rEkKoCgZ5xuGB79dTCMkDls8e1ZdzloyzHJHNPku4Li4lEUmSGIIPB4&#10;JHGeo4PTPQ802R0ZCvmR8ggfMOP88fnXC23I11L8UCEK+SeAcdqsfhVWznjNrGS6DA5BYds8fofy&#10;NNnu1wFgYOWGdy9Mev8AKqSSKSSJZpm3+VDhpDyT2WlghWIFmJZz1Y0W0caJ+7O4nktTrhtkLE9+&#10;BTbSVxt9SjK252zzk96ns2wWU8g9AardgO9ORijBh1FYp2dzNb3NAqrdVBpQABgAflVaKd2kCtjB&#10;9qs1snc0vfUKAAM4AGfQUtNlcRxl2+6BTD1EkdY03SHAFZ0sjXDktwg6Ckd3uDufhQeFFLWcpkyl&#10;0DGfpS9BRSYrIhC9qDRQfWkC0CkY7R0yewpCdoJboKIxyWPVufpQAh8zbxsDdwa5L4uM/wDwrzUl&#10;ZiVBhwAOP9aldgOeK4v4wE/8IDf4z96L/wBDWtKTtJHNjNKE/Rne2Msf2O3G8A+Wv8hUskqKpywN&#10;ZdpxbRdM7F6/Spe3am5vY6oyfKL15ooNFZivcMUUUh6UDI5l3shJA6j9KS3kYko/DpT5gNydsN/S&#10;mSjbKrr9DT3A0Ibnna/X1qV1SUdc8dRWfmnIzKflJBqlLox3voeffH/Fr4DZQwImuY0H6n+lc3+z&#10;Tau6a9KqlsmBPy8wn+Yq9+0be58N6VbsMF7oyD3CoR/7MKu/s0RJb+GNTuHJDT3hQZ6bVRf6sawg&#10;lLEI+uVqfDsm/tS/Vf5Hr8NosZ3Pyew9Ksjk1GZYuPnXFI08Sr98H6V6icYo+K06GfOxkmYk9Dio&#10;s8YFOY7izDOCabjPNcz3MnuGB6Gp4Ll4l2qFx3zUOcf/AK6QHqeCaFJrYV7Fp7yQg42j6VA8jyff&#10;ckelNAx1PPpSHOD6U3JvcfM2B6Yp7TSNGqOx2jsKbzjjFA9zwKFdBdjc46dOwp3UmkLAYAoJxnkE&#10;0hBkknA4FBG4/MfwpRkA4wM9aT720A0MAbsFqG5BwpH8PU1PgBjUdyf3LgEDpz+NNDQ8dAfUUmSR&#10;gcURcxLxjjvT41LnEYLUuohG4pP8KurZfLmRx9BUos4gOVJ49av2bZfIzNO7HOB6VHK/kxpj5pG4&#10;UDu1aMltCiM7MyKoyc9Kr6VbGSQ3cg4PESnsPWnGk7goaljT7X7PFmT/AFrHcx9/SrMreWhkxx6U&#10;85zntTXQSRFWPBrdqy0NWrLQrJfqeGRh6VOs8Tj5WH41QaFojtCEgfxYqE8kjBz7VjztbmXNK+pq&#10;INkzAkYkO5QT+dStkgemcVQtP3hMbn/aX1Bq2FmO7MkY9CqHP61tGV0aJ3DyIlbOzJqVRwKiCTbO&#10;Zzk9DsFIEbAzOc9/losgsjlxc3+pSMrlzbq28/LtG08rtI5OVPfPTPatfSLBVj8z7RNMzMXYyNnD&#10;EDI9uRn0/OtSCFYoUijG2NFCgegHQVn3mLO6W5jOIG+WUD+H3/lVN30C1tTSUBeFozk4U5NVb27t&#10;rC2M9zMscY4yf4iegA6kn0FZy3WragoWwtEsIiP9dd/M/wBRGp4/FvwqXJFqDerNtsD1PFUtS1KD&#10;TYhJdvtDHaqgEs7dlUDkk+grLm0nYwkfV9Ra6HHmJKFGO42gbcfUZ96ittOjiuftU8kl1dgbBcTY&#10;LKvooGAv4AZrOdS2w24x1buWtO+03uoRaheMbWJFYQ2u7LEN/FIRxnj7o6etbhyEHXJ9KxTgt0wB&#10;UiyPnILDPqelSqtjJ1eZmsSFGSTSoQRnOBVe0lMkRDHODjNTO6DO5lA7VrzXVxp6Du5JOB1FVJL1&#10;FnKDOPWorm5DMdjdsZNVMKD8q5Y8E1nKpbYiU+xs+YjDKNn0NVrMkXd3GzMSHDD6GorWaKBG353E&#10;+lMhuYxf3BJ+9jHHYAf1zVxldFp3Rp55OTwKbubPHAojw3Ocqe9KDycjHPFWncZFcqxgbBII561n&#10;b3/vn861j8ykN0PWsiVSkzIB07+1Y1b7mczTtmDRKwY8ds1Uvd0c5O5sMOOaSwkCS7DzuqfUVJjU&#10;gcihu8dAeqKRd8gb2B781k+JfE9l4U0a41PUSzKoCxxKctK56IM/z7VoTzR20Eks8ipDGC8jucBV&#10;HXmvl34i+Kbnxt4kRLRXazjfybOBRy5JxuI7lv04HrnkrV3TWm/Q9vIMolmVf3vgjq2eraVrVv8A&#10;GO6W21CzNppunfvpYPNLPK7ZVCGAGAAGyB3r0rQNC07QdPjsdLtlht48kDJY5Pck5Oa574W+Do/C&#10;Hh5YZAralc4kupB03Y+4D6LnH5nvx2Y61cIu3NP4jTMK9P2kqGGbVJPRX09fmHfOPxpksKyptf8A&#10;A9xT+/PSlJGetaHm7FTNzFxhJlHvgilF4ucSq8Z/2hxVrikPOQeR6GgBiSJJyjq30NP59KgktIXO&#10;Quw+q8UwW8yZ8ucgf7QzQBb4FIOM571W86WEj7Qm5f76VQ17VZbI2sdt5W+cn95JyoA9ACCT+NK9&#10;hpczsjTvJWhtZpEj3uiEqoYKWbHAyeBk1zml6fqEWmtJb7bK6uWLzW52uNxAUFWDHAAzk8knJzSX&#10;uoXptVle9054lBdlETgkjoM7zg/hR4fu7W81NruGYqrqZArIUyG9Mjkf1oUky3Sklc6HTopYbOCO&#10;5ffKo+Zs5yf8morwhZST6d6ebl5OLaI4/vN0pFswx3zsZGPbsKUo3MWr7lVHaQgRKW564ryz9pbT&#10;devfhvHaaJaXt7Ld3sSXMFnbGdvJCu+Thcgb0Q54+uDivZ1AU/KAMelKAB0GKcYqLDlOf8TRz6R4&#10;F1geG7YRXlpps32GG2gDFZFiPlqseD0IGFxjtivnW38F65pfwy+HetxeDE1aXSLi+fVdGu7M+dcC&#10;eTYrmIrliERcMQxH7tsFVOPqrHAGBgUd896tSsJo8G8NiLWPHun3WmfCq08OaFpkoeW91PS0trmR&#10;2AEXlIFGGWTkkFsAA5UkA+az+HNQ0TwXqHhDWPhTc6xrdnPItlrul20m1g6uVlaZEJk2llwh4IwG&#10;CsnP13qNsLuwnt2PEiFRnsexpmkzm7023lkGZGQB88/MOCPzBo59SuS6PAtStvEPhP4g+B/EGqeG&#10;NV1yGPwzHp9/JZW4vriG5UNvYFWwH3MoLk4ZWcDJzVvW9U+Ifib4PeL72/8ADp02e722+m6dBbSS&#10;XrQtKEl8xGBP3GIBCqcb2wBtJ9+9yT9aTAobTd2iFA+dfhj4e1nwf8UPC/8AZ2lahBo2t+Hbc6wX&#10;tnWCC5SA/ewAqSbox9/LZmfu4xc0nUvEXww8a+OIZ/BGo63a6xeS6tZX2kWzSs5diUhlcA4Vcn1K&#10;EsQGDgj38c9CfwpOh4o5h8tj5Zvfh1451DwZqni7VLGC/wDEOoava64+h3CNIfJgWYCEoxJbImA8&#10;rOQiBcljtHT6O0XiXxBpOnaT8F9O0i1Plzape63pCRRxRgkSRwjYu9jldjHknOYwMke/4FKxGRj3&#10;p8+gcpUnO++hT+6S547/AOfzr5s+HXiHxx4E8B/8Irpfw81CTxGmovHHdPYMLN0ZhmSWVTiRsgqG&#10;BCbAh3ELg/Slv897cN1AAX61aBI5ycnvSUrDaueCfEzSdbsPH3hrxXrXhCy8XWD6XHpeqWVpam6M&#10;E28yNLFG4JAycKWzkBlYqWU1x3iy+1m907WU8NfB6TQ7e8tZbKxurfQgbwMXQSM+FHlI9vJInCt8&#10;xIVzg4+qwBjgmgjinzi5TwX4zeF9c0z4AeH/AAvoGnyXVzHJa297Bplq0ocLGzyPgLnBlVWL4HJ5&#10;+8apfFHSjpnxd8JN/wAIfqWueC9L01w1lY6Z9sjV3EqbcH5TjEJ2k4UAYHr9DbeSe5704dST1o5w&#10;5bnx7qnhDWfE954/1HQPh9e6Bp0mlxxWlo1q0Lyst1BIWWNjguY4pDtjGOi8swL+reFvGPjDWfEH&#10;hXTNJ8BNo1na2iJqt1qlhLaxRINgkjtRngfKAoO4nK5VQjMfa8cYoxxijnHynyd4r8I+Itauvipr&#10;82layuuWWr2k+i3UFm0csqRyyRARFVyyiIoxKd0RiTjJ9B+J1v4oubL4beObXw3HquoaOn2nUNI8&#10;l/MV5o4s7IyCwKMDg/MyNtbBCtj28IFcuPvHHP0pR7Uc4uQ8Fuh4p+KvxL8PSjRdV8N+EvDlxFqB&#10;OqwPDLdzBlYDyidpPylQRkKCzE5YJXJ+F7S58DaJfeHfE3wdPiTVbGUra6ha6WJ4ryNm3ZecxseA&#10;xIOCcYVlQqTX1HK6xqWb/wCvUHmeacu4VD0QH5j9f8KOYOU574c2FzpfhW1hvNG0bSNUlJmu7XSI&#10;RFbxyMeBxkFtgQMQTypwSMGuiVcsdv7x+7n7o9hUiozDbgRxqMBB1/H/AOtUoAXAUAcYqW7jSsNj&#10;QLzyXPVj/SnE/wB3J96KKRQCl75NJ2FLQA0qrdVU/UZpnkRZ+5g/7PH8qkooA4z4g+GLjUIodY0R&#10;2i17Tj5lu4PMijkp798A9z6E1oeDPEaeJtFS7hZY7mM+XcW7DmKQdQfbuPrXR8//AFq828YWVx4P&#10;1/8A4S3SI2ewmITVbZP4lJ/1oHrySfQ/U5tO+hwVovDz9svhe/8AmeihpR95UP0bFL5jD70Lj6fN&#10;/Ko9OvbfULGG8splktZkEkboeoP+enap8jsOveoasdqaauiPzc/djkJ/3cU9Sf4gAfT0pcUDigoW&#10;iikoAWk/lSmg96AEqtqMywabdTE4EcTuT9ATVluBx1rB8fXf2HwXrU46i1dAfQsNo/UinFXZlWly&#10;U3N9DgPhj458N6J4MsbHUtSEF2jSM6eTK3V2I5VSOmK69PiT4SdAy6zEM+sMuf8A0GpfAuk2dv4J&#10;0WC4t7d2NqkreYgblxvOc/71bTaNpUiHOm2Loe3kIf6VUmr6nFh6eJhTik1a3Z/5mLH8QfCsi5TW&#10;rb/gQYfzAqaLxz4Ykzt1yx4/vSbf51fbw7ohGDo2mfjax8/pVeXw34bQ86DpO7sBZx5P6UvdNrYr&#10;uvxK9x4y8PvEUt9c07zH4BNwoA98nitDStY0m8ZbXTdTsbqVVJ8uG4WRgO5wDn+dZsPgrw/Izyy6&#10;FpoL8BBAoA/SsvxH8PdPmiS98MpHpGs2zeZBNCNqkj+Fh6H6fn0ppRehM54mmrtJ/md0TjA/yaWu&#10;S8E+KzrEkumavD9h8QWuVuLZhjd0+dPUHrx0+hBPWZzUtWOmlWjVjeIHoazW+831rSxnrWfMv75s&#10;1lPYqYw/SlAz0Un6UD5jtHNX4YxGgHf1qIxuJR6ix5Ma5GCKfRR0rdaFkcsqxjnOfQUy2vfLkzIn&#10;y4wAvaqrtukZj3OB7U2sudp6EN3NUalEOiNSf2lF/cfmsvpR3qvbzM7Gp/aMJ6xsfqKX+0ov+eb1&#10;lUUvbzHY1f7Ri/55tQdRixyj4rJ6Dmij28wsaw1KLP3GzR/aMWMbH/KsrPpisnxTrkPh/S3vJgXb&#10;ISKIHBd+w+nBJ+lDryWrLpUZVpqnBXb6HTHWbYSbXyrE4AYjLfSqer+J7HSViNys5MrFFWKMsTxk&#10;njt1Jr5d1zV7/VNRubm5ndnY7goJCgegH+f0NWdL128sdQsrqzkdzb5ZI3YtGM8Yx279Oa5f7Qk3&#10;Y+yXB01BSc7vt/wf+Aey3GsWCSC5fTdSNuLh2hkjIPnOTuHGM4+Y47Dn3o0e5Sa7k0+fT5oQ9vvc&#10;iYMQB8oB44OF6qep9MVk2euQXkdpqjeZeXVyhjNsSPMjdey/3Y+eT9D3rovD+lXRu11PUZSk+3ak&#10;acJGv91R3HuetaqcpanhV6MKClGcbP1NF9Ns96MY5gVHykScfeY/zkP6e9aEMSRJtj6ZJPTkk5PT&#10;601TvuCxH3eh/wA/jUo5OatyPKbFV2Q5U4qSaXzAoIwBzUXeiov0FcM+lCgscAZNKi72Cjqa0EQI&#10;MAdO9VGNxpXIoIAnL/fPb0qeiitkrFpWCqOosSI4wepyavVm3L+ZdnHRBj/P60pbA2NAA6UtHag1&#10;gZBRQKO9AAeoooPr6UzLMOflU9+5oABlnz/AOnuaf3pFAUADPtS47mgAPFcb8Xcf8K/1H2eLH/fw&#10;V2R6cVxXxgP/ABQd7z1eLj/gYq6fxI5sZ/An6M9CiRDCnyj7o7ewptxGiwkhQDUkP+pj/wB0fyon&#10;UtEQBzWs+p2Je6igeaKq6xdHTdKvb0xlxbQtLszt3YGcZ7Ummz3F1bmW4S1XJG37NMZQPUMSowa5&#10;7C5Ha5bFHXNA6UUEjJQNoyM/MP50si7lYUjEllUdOpNO6d6E7DuMibIKn7w4xUg4I9cipks1kjBJ&#10;ZWPcVVdJopGVSHA6A1bh1HbseI/tF3IfUNEtRx5cUkpH1Kj/ANlrvPghbfZ/h1YMRhp5JZTn/fIH&#10;6CqHxO8LWfiTUvD0dy0kFxNcNbh0I5jCl24I68cemea7vRdK/sbRrWxtLdhbQRhY+dzAf7XuetZU&#10;KMvauR7+Px9N5RRwtNe9dv8AMv7hnJ6UDkfdAqETAN+8Qr7VMHDg4IIrqcWj5NbBnsvIoVWbOcYp&#10;MehAHtTm6DIOfWpANqgjPXFGAAcAUgJOWP4Cmg7juyMUwHc7ucY7e9IxO3jHWnKRuJJzTo0kl+WN&#10;eO7GnZt6AXIYwbTlRuIPNUOT/WtZE8uALnccYGKyEztBYfNgZ+taTVi5IliiMp+QZ9+wq/BbogOQ&#10;GJ6n0qWJVSMDAH0pTgnrVwgralxiZdyoSVkHSo+2BxWrNAkoG4fMO4qpJZtn92wPsazlTd9CHHsU&#10;8A9+Kne1YwOxCgbCQPXij7LKM4TP41fQBYVDkbguCKIR11FFdyrp9tE1rGWDMcY/U/4VdREjGEUA&#10;+1cpqd5c2eoW9vbCeWNFaXyoW5l+YAYO0jAGSRkHBPtTo/EF+fsitBbGWdTLsRXJ27lAX2P3+Tx8&#10;vvWyS6Gtkjqse1GTgdM1zP8Ab2oiGDzdPSO4m8weUSSVKhGySOoILHPrtHrTJdV1dbS6M1rASiN8&#10;iB0IIEZPzHIwC5GfbI6VQzXlzqFyYlOLWE/MR/E3pWkMDoMdselZmg3BuLVgLV7aNGCqsgwzfKCS&#10;fXk8HvWoenFACZ60E8YFA+6SaX+WKAA9cZ4qteQqYy+ArD0qx17cevrSONysvqMc1MopoTMqA+XK&#10;rk/KK1AVdQVOUrMkidGIdTx3FT6erbnbBCHvWVNtOxEbp2L46ilJOeDSA4HXNJuI4yK3NAO7Y3uO&#10;AKp6jdWtlZSPduFhA2n+Iv7ADkn2FV9X1mCxxBGDc3p5S3j5Y+5/uj3NUIIHe5W8v3E98RlFH+rt&#10;x6KPX/aPP0qHUiirKC5pGfpNpIbx7jVI5RcdbSJ3yIYu3yjgN6n8MjpW0ryFSFLADrzUd3yFkJyV&#10;6knpVmKKW4RfLGFPJJrGzb0M5yc3dEeckAfgaNvIGckdSauCzQcvLgjilSyQ5YuxBPAo9nJ7kcj3&#10;KQXJwAWOegqzHaM2DM20HsOtWmMduuI0Ofb1qQDao3Hp1PetFSXUagRyQqItsfygDrWWS5U712Hd&#10;jDda2SxyCwxg8CmtErA+bjJ705RuinG5kAqD/ex6CnFXUhnUqD2rTSOOIqqqPwp7AMTvAx6VPstC&#10;eQx3OTtGDmoVOLtxnOV7/nWrLZx5ZlJBxwPSqk9skV9bliXDEg9qSgw5WS2ayBtyH5cd+9aA6Atj&#10;PpSDYowvbinFs9BzWsY8qLSsIPmJIqlqMeHDk9Rg1dPTApkyo0ZD/dHJz2okroJK6MlBjkHp3qR5&#10;HmYFySB0A70/7LLJwCqRnoSMkj1xXOfEqe60HwLquo2DNJeQxjYSvCbmCl8D+6CW5445rBxcE2FC&#10;hKtUjST+J2+88q+OnjbzGbw3pcoMYOb2RDwe4jB/n+XrV74CeBiiJ4m1SL5mBFlG46L/AM9Me/b6&#10;H2rz74VeGB4x8XiK9lZrWEG6uSeTIN3TPuT+Wa+rYY0hiSKJBGiKFCgcADsP0rgowdSXtJH3GbVo&#10;ZVhVlmG3fxP1/wAyUdBSE0n8qX1GK7j5BWAkjpQAcc0AZpfU80DE4x1pR0pMcAGloASjmloyQD60&#10;AyK4ljghaScqEAy2a5PXr7SZ9Om810dIs4R4i5RscHjoDkce4rS8ZX11Y6Yj2kMMrGVVcOC20Hoc&#10;Dk84rg455TvR45b7WBLkxbCYomJ5PXAH/j3ArOcraHbhqHN75peHLVjHb3U0Je9kjUvuQDYMdBjg&#10;DkYxzVu6s7aykMtncKdRRw6W8ZLblyN6so4GevQciiw8N6zqMP8AxM757S2Y5+z2xxn23fex0446&#10;V1uj6VaaRbCCwhWMd2A+Zj7nqaI69BVZqLb5r/kW7aUTwJIBjI+6e3t9al61SYCzux2hm/INV3GC&#10;PWtDj0eqCloooAT1oJ+X3pc+lIelAB2NZemlrfUdRtSMLuFwn0fr+TKa1eMc1lamfsl7aX5BES5h&#10;mI7KxGD+DAD/AIEaTKj2OK+IHxLvPDvjjSfCeheGpdd1q/t2uhGbxLVQg34AZg2TiNyQcdBjJOBk&#10;aJ8Zbk+LtW0Txf4et/DY0i0N5qE82qLP5SYTaFCR4diZY8ANnnAy2FOZpzx6/wDtZ6mt7ChOg6KE&#10;s2iJVst5ZLHnBOLmVfTGDjIzXA6npV542v8A453Fjp32nW7eW2sbaO1JyYYrgb8KWwzFbVGPckYU&#10;c4rZRRjd7HeD486mNEPiT/hANR/4RD7X9n/tL7Yu8Lvxv8rb+H3tu/5d+a6HxZ8Y7Cx1LQ9K8Iad&#10;J4o1rVljnitIJvJ8uF0Dq0jFTtJUhsEDC5ZtoALeda/8WLDxR8NNM8F/DjTL069qtsumDTwNwsYV&#10;Xa6mRxhwUBAbIwpLMUK1X8Oa7pfwk+KuuL4zglWdfD9hbWt5CsjCYxW0KPHEuAGDvHw7FQDFg4yc&#10;HKguz0nSvjPZxaX4om8Z6Rc+HL7QZY4ZrNpVmaZpFYxrEcLuZtjEcbduG3bckZlx8aNf0aztdV8V&#10;/DXWdM0KXfvuo7gSSQ7W2DfEyKUy5UDeVznK7ulYXxN1bVvH/wAF9K8SX3g24hsLTV4dQn0/7Vlr&#10;iwSN90u4KGVW3kZC5C/OPl5rlVb4MajdWlv4Y8GalqI8kXuozNd3MSadaqpMzyEyHcyDHABViwVW&#10;YkApJDuz1bUvifq0Hj7UfCPhbwhLr2oWcAurl31CO0AUhDld6kEASJznqx4wMmXwR8X/AO2ZvFbe&#10;J9HtvDln4Zwl/LJqH2grKXZdihYwG5RhwxJJUAMWyML4BMvinx/498c+TG1vPcR6bYXaFkDRIo3D&#10;YxzkotsxLAc5xjkDgfCenXnjH4CfE7WLGwE2v6zq/nTRwE/MiPFOVRWJ6b5cAEsc45O2iyFc9HPx&#10;o8QDTP7cPw11n/hF/N5v/PAl8jG/z/J2fd8v5t27ZnjfXTw/FGzuvG/g/wAPWOnXD/8ACQ6d/aYu&#10;JXEf2eNonkRSo3bmPlsCMjHBBPbwmzuPhBq9lpVt4Z8Aahq3ii/wg0hL65QQuCNweYvtK43MGUHh&#10;fmCdt6HQbbxf8fp9Da61HQLXw1oMNtp8mk3RjnjVRHhTI24txPIuRglQvuS2kF2eut8TrGL4ja/4&#10;YubWSC30PSzqV5fyNkAAIxVY1BJASQHOc5BAU8E1dH+KC3HwduPH+p6bHZW6pK0Fqty0xlKuYkVn&#10;EY2l5Bt4VgAQSeoHhOkQ3lhZfHK+ga91nVbGP+yFur+SSec2jyyRyl8EZIjjVtxxt8vpjIqHxh8Q&#10;dHX4CaV4O8LW08wMVompXXkSeVDK2ZXjDsQfMMsZIADLt3BenByoLs9ou/jFO1r4ftdD8Nya14n1&#10;O2ivZdLsrosllBIFKNNMYwFJ3x5yoAySSBtL7PgD4kXXiHxPe+G9f8Maj4e122ikufJncSRSQq6x&#10;7lfClssxAwCpC5DHpXjPjHQ/BnhX4u6hbfETw9Mnhu9tLaPR75Z5/LgW3t0jZMRNubO0A5ywIUkY&#10;fdXoHwBsfCt1c6n4i8IeCr3RLFkFpa31zevI92pIMo8tnYKFdFG4ZyeMggik0rDTZ7WAe9RmTLbY&#10;gGI6nsKQh5Pv/Iv90HrTwAoCgAAdh0rMoaqANuJJb1NPwAc4GfWiloGBIA9TQOlA60meaAD1oAoo&#10;689qAAn2pTn6UcdqQ0ALj1oHXikxQSQKAFYgcdTTJo454ZIpo1kidSrowyGB6g5pT0pT04FAmr6H&#10;mOmSSfDvxN/ZV05PhvU5C9lM54t5e6MT0BJ/Hr13V6d7YPHrWX4l0O08QaLcabqCZhlHDj70bdmX&#10;3H/1uleYeHL7xumry+GW1ewgvbNAYxcxbvtEfZkbGWGMdeefY405edHnc7wcuS14vbyPY80VwD6Z&#10;8RmIK6/o6jA+7BkH80pDpXxG4/4qHSf/AAH/APsKnk8zb61Lb2cvw/zPQc+1J1IFeevp3xEj5k8R&#10;aQqjv9nyT+GyhdL+IM6tjxDp6pjr9lAz/wCO0cvmP61L/n3L8P8AM72W5gjJDPk9gOajF2W5SCVx&#10;jqBXDR+HfHvyg+K7OPjkpYoT+ZX+tK3hXxmzZbxs49dtov8ALIo5fMFiZvam/wAP8zuftMnUW0p4&#10;7iuF+M09wPBhtjhTe3UVuiDqxzu/9kp8ng3xQ7At48vPbbZgfyemnwDqE+o6fc6t4ovb+GynW4EE&#10;sAAYqc/3iP0ppJGNadWrBwVNq+nT/M7eDTbeCGOJUJSNQgySOgx2ps9uY1LwSOqk4Iq5ycEgD29P&#10;88U2b/VNnkVnJnelZWMwIduPNk2+mas2ZVXCkDPqeagBzil6VjzO5F9TTPPakIz2yelUknkGAORS&#10;vcM6kYC/StOdWK5jA8b+E4tdWO+0+UWWuWnzWt0nXI/gf1BP16/UUzwT4sfV55dJ1qH7F4gtPlmg&#10;YYEn+2nqD7dPfrW2ehGfpXOeMPDKa7HFd2kv2PWLX57W7UYK4/hf1X8+v4U41U9JHHVg6cva0t+q&#10;7/8ABO3OcioZYFdt27HrXGeCvF899O+ka7F9l122+WWJhgTD++h754P45HFdweh68c02r7nVSqxr&#10;RuiKKAR85zU1U2uj/CMfWpIbjcdsnyn1qVJFqy0LFFAGaOnWrKsZsgIkYe9J0q29ursW3EE0C2TI&#10;zk/WseR3M3EpjntS8+lWblI1QYADZ7VVPFTJWFawv86Wm8dc0ZP0qRCnkik4qW3QPJ83QCrioAOF&#10;FXGF9RqJnSOI42dvuqpY/Qc14x8T/ELapBpMkFrNHa4d9zg4YkLjBxjs3Q969l11GubC7gi2B2hZ&#10;FJ4GSCBmvOfFFxZX+kHSNVjOnXUDJ9l8whsjGAyn+72PsTWNaF1ynt5HUhQxEa0o3s/weh4/JK0z&#10;bo48N/CSf0pwcwoU2DzcfKP8TV3UNLvbWWb7QrLbodhmQbo2P+yw4P58d8Va0Pw5e6vPGunWssq/&#10;89Tny0HqW/wyfavO9nK9rH6dLF4eNLn5ly+p3nwV09TFqVzMociRVVz1Jwd2fzXj6V6jI2ELY+g9&#10;6yfCuj2+h6PDZwnc2S8khGC7nqcfoPQcc9a1ipkmij4z1NepSg4rlZ+T5riljMZOtHZiQLiMHuf8&#10;/wCH51Jn0q+0KMeQBiqc0ZjfHY9KuUTzmhlB6UnNSRRmRsDp61NriWpNZx4Usepq19Kag2qAOAKW&#10;uiKsapWAZoPFVrtmBGCQDUUUrIw5yO4qeezsLmtoXJm2Rs/oOlZcIzyTktz/AJ/SruoNmxdh0IOD&#10;S20SPDyO5olrsD10IreMSMQfuiknjMb8crVuKMRjAzzTnRXGGGRS5NBcpnUVcNunYH86ingCR7lJ&#10;OOtQ4NE8rRWk+4ecdqUAAADnAxTZf4cjgsKkVSzbV5OaVhCUfWrItRxucg+1QzRmNsYJB6Gnysdm&#10;hqqWYAd64341QCPwFcsGJPmxf+hV21qQZgOvFcd8b/8Akn9ye/nRf+hVpSjd3OfGL/Z5+jO9Vdqq&#10;v93ind6COfxqvLcbSVUZOepq5NI61oh14ivazK0H2hSpBiwDvHpzxXN6VaOmtahei1NlbTwxRpbs&#10;FVmZSxZyo6feA/CugS4z8sig+tQSNukY9jzWU5JoPaaWQ3601jhcngU4Uxzl0BHFZGYqDBYnknr7&#10;VJDHvkVe1N7fU1Zsh9+qjuNblnHbsKzp8ea+7pnvWlWdKcSscgc9TV1NEipdD5++KsviX/hZcaWJ&#10;vQU2Npywk7RwNxGODlt2c9R1r6Zt1b7PEsuN+wBgPXFee6RqenX3xUlhivbeSa308Q+WHG4v5hY4&#10;9SAOfevRu+fYdavCU0ryuelmeJdSnRoyp8vJH77mVNGYmKEZHaq0iFH3RAcdVrbliWVcPx71mzxN&#10;CcMOPX1rRxa1PCcbEULB03r+I9Kdz3OagkVkJki4HcZ61JG4dcr+IqGupI/qeTikGFXAHTnNB6HF&#10;AGMZwakC5DNbhBuADdCcVdXGAFHHt3rHA3OBjqa1tywxZY4RR19a3ps0i0K+SrY+Xg4NY8YIUc5A&#10;6nPX6VNNdSTpt2hEJ6dyPeohjGQAKmpO+xM5XNKCdZFHZu4PWpsjd0rGB2spBO72q7b3YBxNjI6M&#10;KqFTTUcZFzOc02WRYkzIcA9KhkukTodzeg6CqEj75d0hJ9qqdRJaDlJIfNctISQSo7AcU1EYjOCT&#10;1LHp+dZXiXUpdJ0aa7t4opbgMiqJX2IMkDJPb8eK84ub7VdVsZWu9S1CW5aJgsMMANu+SR1GBxyM&#10;5HTODWLbOrD4KVZc7lZfielX2u6fpc4f+0bZn2ktGJQQAMkk4/GsGf4iwWs8V0+m3xilkSEOINu4&#10;FsA5POOSffPTvXGWOk6dJpkNlb2QGsPeiOaGU+a0O0clcYOwj1P8Veh6R4Zvpb+0vdaaKT7OWZLf&#10;AEakjAIXHUDHJOeauMpPRHZOhh6CXM2zqMSXsokx5UYGA+PmYHnH06cVcijWNAqAgD3pwxkUE4H8&#10;q316nmb6oXOBmk5oPAwT8x7UEEnk5oAOq46D0pTnjHQUhYdB19KBnB7UABJJIyMj9KBgjPb1rgPG&#10;1/dWmrXkl5caja6ZFpxltZLLeR9oBbdvKg8gBcBvl656V1nhe8udR8OaZe38flXdxaxyyx/3GZQS&#10;KSeti5QsuY0zj6+1IBtX69qX6daX8KZAgPtSFQT8x5p3SigDm9M0+CyjK2yO0jcvKTudz/tMfXr6&#10;VpQ2kjDLbUX65NXiFChVX/8AVT+AvA6VkqSQmnJ3kysljEVIYM2Rgk03T3xC8MhIaJsfhVzB3dc8&#10;Vlaihiu1lGQknytj1q7KIWS2L8ke6SNyvCdqnwQAP4uv0qha3JUlJDlT0PpV05KLg8UKdwTuHAzj&#10;5mzQ3JyaBxzTIyzSPz8mOBiqGSHk5Aye+T0pCm9lY87fypkfzxn5Sqg4Ge9PIyFAzjqTQAjH5gEw&#10;Ae9LwCcdcUZXzMjp2pScH1JoATadvPpzVTVhi3SUZ/duG/CrZb5cdc8VS1EN/Z1wXft0x0FAFxWB&#10;A9+aVnRFy5VP941DHI8kY8pQq4Hzt06dqfHCikMclj/E3X/61ADRNuB8mOSQ+uNo/M4pVjJIM5Ug&#10;dFHQfX1qYn5elJnCjPNABwc4Gc+tR3MUVzFJBcIskMilXjYZVgeoI7ingE9DQcKCeM0mr7gnZnm/&#10;hzR7Hwn4/wBQ0yxt0t7PVLZbq3wOjIdroD1/iBx713fbOMZPT0/+vXh/7SF3qlnrWiTWzzW9pFC5&#10;jnhJUiQn5huHOMBa9T8BT3t14P0ifV93217ZTJv4YnsSPUjr71wqcedwSPcxmHqSw9PG1J8zno11&#10;001N4cdRS8nvijOetFanmAOeKQYzwc0vPpSEkcKAKADnmg9RgUySVIvvtjioDLPP/qV8uP8Avv1P&#10;0oAnlmSIZkYLnoO5qASTy8RDyk/vN1NSR2yIdxzI/dj2+lTEfhQBVWzgdGSVBMGBDeYM5Bp9rZW1&#10;sc28EcXptXGPp6VYAA70D9KQ7u1hFUZOeaUkAcU0H5iKUZpiI7iITxlGPXofQ1FZSsyGJ/8AWx8N&#10;7+9WeAKqXqtE63UY5ThwO4oAuUn1pqOJIw6HKtyKeeKAENHbmlznrQc0AGR2qK4hjuIJIpl3xyLt&#10;YeoqTApGKhcsRii1wTsZOkzvbyHS7wkypnypWP8Ar09f94Dr+BrYBzySSTk81m6hai9i4DJgZWUf&#10;eRh/EP6+op2k3rXMbRXAC3cJ2SqO/ow9iOR+VK9htc2qL4FL35+lJkZ4Ix9aX+VO5KQjc9eapajf&#10;/Y5Y1KMfMyQ45AAIyT+HNWfNLHESlv8Aa6CmND5pBlKnaeAq+vB6/WncGjHvNQltbmWG3BEQYb5I&#10;xuZemQAeP4sjtTntLq8kR5XIzHtYL0zj06ZBCtwexrRurcqqyQZ3x+pJJHpVmCRZo1kToRz9aLis&#10;VY9PT7QLhxtkVnYY5xu+8Pz5/GpxEIstGMjuO5HrU9J9KGxpCKQygrn+VLUb/IfMHQ8MPT3qUYIz&#10;1HakMQdD/Sl9uo/lQOKQcDmi4WFpKKOO/SgBetGOKM+nSjNABQMZ60EjtSZ9KAFByaD1Oe1RyTLE&#10;cMSW9AM1D5l1LyqLED3bnNAFnNANVwl3/wA9ov8AvmkzdoDny5R7cUAWs0hyTjtVb7YqjE0ckZ+m&#10;af8AarfGfNXFAExoPNMSaIjIlQg9OcUj3EMf3pUz7HNAEmOa5D4h+HJtWtoNT0dvK13TyZLWQdXH&#10;eM+uecZ7n3NdM17Fzt3MfZaTz5n/ANVbsB/eY4App2M6tJVYuMupleCfEkPibRUvEAiuYz5dzAes&#10;Ug6j6d/ofXIGvLcAPsiHmP8AoK858W2F14T1seKrFGexuG2arbw8cE/6xR6gnk+v1OfRdOmtrqyg&#10;ubJ1kt5VDpIvO4Edc05R6mGGqt/u6vxL+kKlvlt8x3uegPQVY28dvpSjrRjuTU2OtARRR1oHUikA&#10;UYGc4FAx3oHegA7U2QbkYeop1HWmJmZyDjHTrRV2aDzGznb/AFqubeQHGAfSsHF3M3FkVFS/Z5O6&#10;/rQ8DqueDS5WFmRUHn3I6e1J34NKetSJHOeMfDEWvwRzWzm01W2+a2u04Kf7Leq5J/M+tO8FeK5b&#10;6aTRfEEYtPEFqMMhPyzrj76nvxzgdRyPbofvMO5yB71keLvCkHiKwgkEjWeq2vz212nDIc52tjt/&#10;jW9J30ZzVKUoP2tLfqu//B8zX9sHIznNB5GK5Xwh4imubqTQvEKrZ+ILYcqeFuV670Pc45x36juB&#10;1bI6H51x9aiUXFmtOpGoroUSOBwxwKkSeQMBndmoetS22BKtKLdzVSZYknRTggk+gqNrnj5ENMuI&#10;mDlhyp6+1Q1Upu9gbYEliSTkmg0flXmT/GLTX13V9K07wz4s1S50u5e2uDp9gs6qVYrnIfOCVOM4&#10;4zUqLlsK56bGu51B9a0CiHjaPyry7wd8WtF17xonhmfTtc0fWCjOtvqVoIicLvwcMSDsy3IAIHXJ&#10;APp7yhDhhlv7q88+laKPLuXGw5UVMlRin9jVc3MeOp574/lzTZ7tI4ywOWx8o9f8+lNNDuitdRF5&#10;RAjZZuW9h71TXw9b/wBoyXsiieVsBBIcrGMYO0Vo2WyJSXbMz8uxB49unarSyrIcIxJP+f8APWly&#10;xe5cajh8LKa2jIoVFRVHRQMAfhTChU4OAQenp9K0ge/X9f5VnSnMjEYyTjqP8monBLYibZG0Snkg&#10;ZqOKZreRGAzHnaT6ZqSRgqE5PPTH+frTRGGiCMeD37f570J21ZKZr+46U2VN6Ed+1VtOlLQiJ+ZY&#10;/l9c+n+eatE8ZB4PQ/17VruitynHAzn5jhauKgUbQMAdKF64BA570vscg+/ahRsFkhGdUALHApnn&#10;x/3xVe8OJAG4UDPWoOc8j64qJSa2E5MnuZBIy7egqEmg5wOxIP8AkfpQfvEfp6c+/wDkVnq3chu7&#10;GXMjC1ZCeGBA+uK0LXIi5GMk4rNQiS5UspMcZyBnqa0UnjJ5bHpxjj/9daR8y0T0UwyRjBLjHoKY&#10;1wi9cn8Mfz6/1q7oq6JcUMoKkeopkcivjDDPpT89Px/D+VPcL3MuX5V9SrZxVqzI3uO55FMvFw56&#10;hWHXGcf560lkTuTdgNj5sc81ik0zO2pfpMDGDzQCO1LWxqJtAOQBn2FcD8cCB4BnBIwZ4gB/wKu+&#10;PSvPPjiQfB4U/wDPzF/M04aNHJjnbDz9GegRSiTPqDVW6GJj780yOQxvkd+tLPIJZNwGOMVhKV0b&#10;30GUfWiisyRCM01id0eORk5P4U/timSD5V5+6cmmA7vjNWrM8vVYY4xUkEmx+mc9acdxpl8dayNR&#10;mFtDdTE4EaM5PsBmtOWVY8bs81ynj+6+zeD9euFOCLOXbn1KkD9TVVZe6zoow9pVjDu1+Z89fCXz&#10;Lr4n6MzSMJGuHld88n5GZsn3xX155yBcmRcfrXyp8Bbbz/iBHJj/AI97aST9Av8A7PX0rxiowU3G&#10;D9T3eMqqWMjCPSK/U0hdw+p/KnCSKc7SQ3+yRWYM4xmnQyFJFI65rsVS+58kpl6SzjPTKn86pXNi&#10;0H7yD5sfeFapOSPeggluOnStVBMrlRioylflOfX2o6Lmpr+1aF2mgGV6Mo/nUKsGQbeRisJRszNx&#10;HDO5e3Q06ef7QzFlOxeFHv8A5z+VIOwOPxqK3yIgzjDHrnjFSm+gk2P+6AMGhj0AHHam70J5bn60&#10;B07Ecf7VKzDcco5x3oAbtjFAZVycqSfemecucAkn2FFmFiQ5CnJxUPmMzYiwx/velLsaQ/Mdq1IB&#10;hQqrtAp2SAbDEgcGZRIp+8p5Bquba0huGLWkRU/cJXIUegHQVbx74pGAfgjI96aqNFKbtYggtILV&#10;f9DBVt2/cWz7Y9vStO2vVkOyYCOQfkay95gmCMMxt90+hqd1U/KwGByef61am07jU2bfYHvRk1iw&#10;30sHA/eRdie1aEMks0YeKWIj02n+f/1q2Uky73LIBJ5HSgevOT6VE32nbjEK++WNHlSFfmmb6IoH&#10;60xk3cZFJtypHrUQjkjHySlj/dcZzQs3IEgKE9Mng/jQBR1/R4NctktruSYWvmB5YozgTKvOxz12&#10;55xnnoeK0kVVUYwAOMDoPb8qdj/6x65oGMACgd3awmR60Dr8vNKBjPSq014sQwo3HuKTaWpN0iyS&#10;APejB9KrxXSOuWIVh1Gc07zIu8goUkw5kT4AwM80m5ecGkPByeecUEcYGBTGAJZuOlQXsJuLd0I5&#10;xkVYYhSB+dIDgHFAGFHukRS3QfLgcdKvW1wVZUY7gTx7UQoqXs8DoCsnzqP5/wBfyqb7KikMpZcH&#10;p2FZcjTuiOVlrnIHA4zSF88JzSfxYGSfWlJ4XPHPJrUsDycd+9KAT0PbFBPJwwqN3KEKqM+R2oAe&#10;gC55GaM5IJIIqJTMxOxY0HfPzH9KTypQebhvpsAoAmDbm4TAHes/UpWmjEScCVgi+pHc/SrToERp&#10;J5ZGA57AfpUNqjz3H2p0wNm2NfQetAFtVwADztGKcflXPU0FsAU3byR1xRcBdxK5xQMgD9aGwPvc&#10;fjQBkHPccUrgNEgYkIQce9OHqccVkfcdh0we1ISe7N+dZOqZ+0H+KjZjwzqrahGZbZbaRpEXklQp&#10;Jx715N8GviI2rT2vhzUYAk0cG2CcP/rdo5Uj1xk8ehr1KVEnjeORQ8bAqytyCDXydcrP4H8ft5Yb&#10;dpt3uQdC0YOR/wB9Kf1rjxFaUZRktj6vh7C0cfQr0JL30rx/r8z7CyMDJ+lJ2749apQ6hFdQRS2f&#10;75ZUDqw6YIyP0NO8iSTm4c/7q9BXQeE01oyWS6iQ4Ul29FGajJuZsYAiQ9z1qxFGkS4jXFO/WgRB&#10;FaohDN+8f1apgOead3PrSUAAoOcUtFACAE96Xj1pBxRjuKAAYySB+NLRjkE0dTQAUh5GCOKXoaQG&#10;gClB/otz5B/1T/NGfQ+lXTxyaiu4fPi2jhwcqfQ020m86IhuJFO1x7igCcdPelpPejHBoACwUEnp&#10;UaLvO5hx/CP60S/MY0yMO36AVJ9OlAmKeue9Z99psM8izYdJVXaJInKtjOccdfoc1oUh46UDT5dT&#10;KUalbjMM0d9EOCkoEcgH+8Bgn6gVY0+7GpWqzKjxxkkbX7kHHUcEZHGKh1x3SBIbZit3csIUK9gf&#10;vN+Ayau2sEdtBHDEAqIoUAeg4H9TSLdrXJsUtHc0UyEJiqWPsdwGwfs8p5/2Wq9TZFDoVYZBFADs&#10;jtQKqwuYHEMpJX+B/wClWeRnOARxQAdTz9KYoKPsP3Tyv+FPJABLYAA5J6Cue1LUWupAsJ2xITgg&#10;4LcdfpTirsmUrHQ55zRkdq5rS7uS3uUQMzRPncrHJGBnNOsdauXtIm2ieaeQKpZ0WNcjdjcMc9sc&#10;mhqzBSudHn2pc46YNYkutusjhIohGcGN3YjPLDB46kocY65FRza3KIZmjhTcuMRmTD53bSrccN3A&#10;HNIo3ZJBGv7xgKrm9jz8quw7YHWsM6lsVpGhjwZWjiM04B4DZLDseAMf7Q4qeTXmiZd2nyhAeTvU&#10;fLuIDDJHXaeOPbNAGr9pY52QSH6ilBnlHK+Uv6ms6LVDc30EaGSMuw2p/fB38kEZXHl+vetoEZJx&#10;+NAEcUSxjjr696f64GBS/Wjnq3FABzjqaTilz6dKSgBTyMdfrUfkoT9xB/wEVJRmgCI28JbLRIT9&#10;KFhiT7saj8Klox60AIAAOABQaMg9KMUAR3EMdxbSQTxrJDIpR0YZDKRgivOdAnfwH4n/AOEfvpGO&#10;g37l9OnY8ROcExEn1J/Mg/xGvSjwDnmuW+Idvot14Znt/EF3DaRtzDK33kkHIZB1P0HXNXDXQ48X&#10;Cy9rHSUfx8jqTnoTz9P8/wCc0gGDzXFfCbxDea74cIv4pWltWEQumUhLhcHDAkDn1/A9TXbDk/0q&#10;WrM3oVVWgpx6gMClHrSn3pueM0jUDzS4x2pBzRjkmgBaKSloAQDPJPFFHTNGcmgAxR0B4pRSDvQJ&#10;kL26McrkUi2yA/MxY+lTkgAkniqq3RVjkArnrUOyeotCwkarwqjNOPBzimM4aJirdqoiRuDuP50N&#10;pbBdIzfGnhW18SWkZLtbalbnfa3cY+aJs5HTqPUe5rG8L+Kbia5OgeJ0Frr1t0YkbLpezoehOPz6&#10;juB2ltPuIVz9G9axfGnha18TWKIzm3voG32t2g+aJs5/L1FaKSmrM5KtKSftaPxduj/4PmaJ49Rz&#10;070sQLSALwa5Hwf4gnOoN4e8VKLXXYh+7kB/d3a9nU9ycfjg+hA7qOJY24Bye5rFU2maUaiqpNae&#10;RLj154qpcwrGnmKQB3FWhnoO/FULhzLM4/hQ4FXPY3lsJbp55O/KjHCjq31r5x+BeteMYrDxB4g0&#10;X4ejWH17UpLmW8TVEs42AJIjSOTOVVnk+YE9SCflr3Xxfps2s+Etb0y1ZFub2xnto2kPyhnjZQT1&#10;4yaz/hBoV34O+H2laDqslvNc2nm75Lcs0fzyu/BYA9GHbqKKc1FGe5434rj+IkV9B8QPG2p+HvCV&#10;zpML2WnW8jSTxmWUFDIEjMvzFZHORuP7kbk2jNcV4L8c3DeJfA8en+LvGV5q02owQanBqUgazdJH&#10;CsIwXYjAOOVOfvAoQBX0Z8bfCN3438LWdno93ZQX9lfRX0QvYhJFIUDLscEEYw+cFWBxgjBNcTN8&#10;PvG+u/EPw/4n8ZX+h3sem3O4abayzxQwKApSSIlSWfeN5DYz5ajdg4XX2kWtQa7Ghper6pqH7Q+u&#10;2k8t4NF0XS40jihmkS3MrhHBkXdsZiJJQuRyqg4yua8/1L4geK9P1Tx/qtnFd3N6+sRaBpQDyvBA&#10;/wC9DmOEkq0uIoiRjO5wcYJU9Zb/AA98c6L4y8V3fhTW9GtbDXb5bqW7nid7m3HmM5CIQUZh5jLy&#10;fmwD8h6Zmn/BXxJafCs6BHq2n22t2+uLq9tcQvLsyIwgG7YGVhywIB5AHGeJ91C1sdBovw28Z6Nd&#10;eGL+Hx1qd9e29wh1a0vrt5LaWEn5kiUg8hcqCw5zuzGRirvwf1bVdc+J3xDvNTmvDZ2l8NOsozLI&#10;LZQhdXCoWK7yEiLEDILdg3Oh4U8JeOZPGTeI/HHiG3S1gh2W2kaNJKLVyQQzSK4GcZJGdzEkcgIA&#10;eD0b4U/EHQ/C2reE9J13QYdEvZriSS4EcjXE6vD5flspUqittTOMsuSQzAYJp1CzKuj+LPE0v7PX&#10;jvxhc3+o2+rX2on7LM00hSKB5YkK2wdiEUGSVQV5GAN2VGMzxp8Vl1L4V+GtF8IeINQl8WSmzt7x&#10;YI5luHPlYYCQqCWMoTlWy2e4Jrq9c+Emv33wR8PeDYrzTBqen3zXMrtNJ5LKWmOFIQtn96vUY6/j&#10;1fxP8E6h4m8VeCNXsJ7KO20K+N1cidmVpF3xMAmFIJ/dt1IHTn0OaLG7s5GA+Jvij8R9dg/tjVPD&#10;vhbw9cy2AGmTtDJcygsMmTGCfk3HOdgKgDLFznfEWHx34J+E0OmS+I7zUdVuteW1tbq0Zzcy2zIz&#10;LGTjeHMi9Ax67dxHFasvw/8AiLpuoeLv+ES1zR7fT/EF012JLh50ntS5LPsCqyoxBwX+8QikbSAB&#10;q6/8MdXvLv4ctDrI1H/hHLtri+utSndp7jMsTnGA2eEYAEjA2jJ60Nq4jkbbxpruoaBr/wAVpLq4&#10;gs9P8u10vQo9SDwBz+6drlFUFvmlWQZ2scY4XYam1Dw142074Yz+NtR+IetWXiWE/wBpyWdxctHa&#10;IhO77OYjgCQkjCldpP7vbj5q6DSfhDenSviFomoahDa6Jr12LjT4bIsRaYldxmMqqjpECFOCExkY&#10;BGde/Dr4j+JdI0vQfF3iPS/7AgYfbJLF5TdXqryocsgViMADOP7zBmUU1OI0zF8UfEHxT4z1nS9N&#10;gi8T2Wl2thZXt+/hO0eaeea4gSUoW3r5abWcKCW5XJDcber+B134rTxzqVjfy+Mp/CzWclzA/iaw&#10;McqXBljVU80lt37vsGUH5jtFaF58PfEuheMx4g+F2p6db289pFZ3elas0rW5WGNY4cFQS2FUYJIY&#10;EHkhio7D4YeHfE2jW9/d+NfEUus6xfOhkSMlbW2WMFVESbQASDliFXPHHBZquraFJMzvjx4s1Xwj&#10;4LguPD1qbjV7+8j060ZVLtG7q5DKmDvb5MKvqQTkcHnNG+FvjPR7jwvfQePtTvr6C4RtXtby7kkt&#10;ZYSfnWFSCcgZUbhyTuBjK4rqvjV4K1Lxv4VtLPQdQj07VrG+iv7eZyyYZA44dfmQjfuDYPKgcZyK&#10;PhPwv47l8dP4i8ceI7UWtvDst9G0WaVbRiVYM0iOOcZJGcksR8wCKDKskN7niEfijxN45nvtdvD8&#10;RLGxnR4tOt/DNmz2sQXhHeTevmENvDAAEnoygBRJLq/j3ULfwZ4f1PUvFNn9t1ye18wwGzvZbONL&#10;cK5IGeFeViSWGQSxbaCO50nwD8SfB1pqOi+CfEejnQpJt9jLqSu1zagncQo8tkGTkHgjgsAjMRUv&#10;gz4Y+JLD4iaZrnivWrfVItItJbWyuElka4nDySFWmEgP8EsnAbjCDkAknNHoZpamTa6Pq2hfH3w5&#10;oNv4i8VarpL2LajcpealLIqkecF37do2b0jGDwScHrim+GviTqmh+MfiLd6/YeKdZ0mDUXgt5LG1&#10;862s0gaQMDllVPk8sk9SBk88nvNE8EalY/GrxD4wmmtG0u/sFtYoUdjKrBYAdwKgY/dN0J7VwnhX&#10;4c/FHwr4Q1Dw9omq+F7WK8naZrsS3AuI2ZVU7G2bR8qAZxkZODnGJTi9wNb4i/EHUte8OeErP4dG&#10;RJ/FzyxR3jo6yWiRlVk4AO0qWbc4ztCErnhhueF/APifw14w0e+g8aapq+jC3eLVLbU7hpC0m04a&#10;EcgDdtPJBUKRubJFc/N8J/EeneGvh+nh7V9PTXPDMs0zG482OGbznDuu5RuKjGzBA3KW+70Otpfg&#10;fxneWXjC48WeI47rUtYsZrG0sbeaT7BbeYmA20jg5AXgE43Eli3C0tpsB5T8OvF/jLxm1n4Rm1PU&#10;bW51bUTqc2rte+TK1mvEkVspXI+ZGx5fAIYYChyO10GHxR8Q/Geo6afEeu6N4U8LMdKEtldOtzfy&#10;p8hd5toDOSodiRwGUBcsWqbS/hJrunw/Dd7e80uG98O3EzahPDJIrTQSXHmCNWCZYbGlG1sL87f3&#10;mrTuPAvjvw94n8Q3ngLXNLXTNbd7qS31YuTb3LnLSRhVIJHbOQQQGDbQarmj0C7Rxo+IXjDwZoPi&#10;vw0uoJ4m1ew1S20zTb8hppg9wkzHIOS8imLAQ52uxGXCgVkSyeNtHsra68L3fxbm12Hf5i6no7Na&#10;T5OB8jSPs2pu+8HywBGzGR3UfwOki8Bz2keuXC+MZruPVJNT81ipu4w+xc/ewDK/zj59x3c4CDd0&#10;bw98S9Q13SJfFvinT7fR9OMcj2+iM8b3kydPNZkXAbPzAfKdoAQdQ+eIJs9cllKcCQM2f7uKaLwA&#10;hXTDe3Q1XH4DjjjGRzz9P8KQjcDmud1HcvmLf2od1OK4D40MJfC8PHym8hGPbmuzXggE89veuI+L&#10;/wA3huzXPB1CEH6YaqhJuSOTGu9GXodz60UYIorJnSgFFFFAAaZL9w56dKf0qOU/JgjOTQA8dMe1&#10;S2yhpOe1RgHHNKrFGyvWnHR3Gtye95dee1cD8ZLj7P8ADzVMHmTy4l/F1z+ma7mWRn5bAIHGK8v/&#10;AGgJHXwVAiIxR7xA+0Z2rtY5P4gCorP3WellEFPHUk9uZHL/ALOFrv1vWLoD/VW6R5/32z/7JXvY&#10;HPNeQfs42pTRtZuypAlnSMH12qTx/wB916+OmTTwyapoviir7TMqltlb8gJAz60gAwMDmloBx0ro&#10;PnjTtJA8OSfmHy1LyAMDNZtnL5UhL/darEt4Aw8sbvxxW8JqxqpKxa6Dmqk9krjfE3lkflTku1JG&#10;5Sqnvmqd7cm4mMcLful6sp61blFobkrFV5ZOVjAZh3HamRW4KguXJI9c1ZIATaoOOhpkH+ojw3b/&#10;APXXO5djO4gt4sYKA/U0fZ4f7i1J2HrS4x0FTzNibITbREf6tSKeqIpARAo9hT/50DgD1p3EICFB&#10;pRnBpMeuKcRxSAbjjk0pOBjpQTxUZaQE/us+mG4pb6AR3uPKVOpJB+lOihjEakruJUHJJOePSmyK&#10;2yR3xvI4A7U+A4hBznA2genNW9h9CRQc+w4wKktYX3PLb4Vx/CehqPJA5PNXtNH7tjnnNOm9Rw3C&#10;G9R32z5ikHG1uKtocruwMevWmSxRSjEiBh2yKqG2lgBa1mKjP3HPFdJrcvc7Ru6mhlDZBAI75HWq&#10;VtfhtwuFCSZ9eKuZAXcTx1z2pXQXI9rwgtGcp/cY8/gaW3nSaP8Ad544IPUVSuLjzBhOI/51XG4M&#10;HjbY46Ht+NZ+1SZHPqbPcisqdQkrBicg54q9aT+eD2YcMP6/SquoSKZB5Q8x+hC9qdRcy0HJXWhB&#10;z3zTWJBx81PS0uZRliIh71MumgD5pnJ9qzjTfUlQZo4XOScnrQzhSXYgDOBQy4XHU0OqOV3Anac4&#10;966DUFByT3NL0HqaQtlgB+NKcLwOSaAKWoLsijmj5aJufpVxSHRSDkNzn/P+eaa6K6FG6Ec1V0wn&#10;yTEeGiJXn6/5/KgC6vXOe9Q3lwlpBJPNwic/U07d+9KY+VRktWLr0kd40djBeWouQ4d4WlXcExnd&#10;jOcZHvTVuonezsWNK1hL+4aJ4vJfbuUbg24d/oRWmcnHQjpg1wzPHBeCWwdyEwVkc/eYDknPQHP5&#10;V0kmuWlvoI1PUpUtoMEsWPcHHH17U5pR1JptyfKlqX768jtLZ57jiNOwG4k9gB6k4AHPWqOka/aa&#10;jPcwhZIJrfBeOUYO09GyOPUcdMHNcLLqTeJ7tzaybLqN96rM+Y7aPoCFyN8hwSccDoTVnwppURup&#10;tRWV5BKnkpLI/wA8yg5LkdApI4UdOvU1zurrod8qEYQbnozuI2OoTFj/AMe6H5R/eq/x69OwqnYI&#10;yKzEYXGFGMVbT7pz1rSLutTiTurhkZ+lUJLuR2ITAArQAFVnskY7gxXNTNN7ClfoUSzMSWJJ+tXL&#10;K448uTp2PrUEltJHkgBl9RVdnCqcsOKyTaepGty/JabnYqwGeSDVeWF4eZQNnrT4L2RowkELSv8A&#10;3jwKetpJM267l3n+6vAFaOmpIrluUFkaVttshc/3scD/AD/k14Z+0V4fls9S07WThluENvMQOA68&#10;r+YJ/wC+a+jkVI1+UBQOwrjvi3oP/CQ+BNSto03XESfaIQByXTnA9yMj8ayxFBTpNLc9jIsV9Sxs&#10;Kj2bs/RnOfAfWxqngiK1cjz9PcwN6lOqH8uP+A16Tg9q+ZPgFrv9l+MvsUrgW+op5fJ48xeV/wDZ&#10;h+Ir6bAJAznpz6Vhh588LnfxBhPquOnbaWq+f/BFJI4pG4FFFbniC4zQeuBQTxQBx9aAD60H2pDi&#10;lHSgBGzThSHGOtBoATqSaKXoOajaRVOCct6DmgB+DuoZlQZZgF9T3pgaRu6oPb5j/wDWoSJQdxzu&#10;9SaAE+0Q9PMX9aqTusM4uYyCG+V1z+tX8Ujorgh1BGMHI7UCG+bG2CJF2/WkM8Q43bj2A5qtaAQS&#10;tayKuR80ZwORV0kDpmgCNAWfeylRjCg1KewFIO+O9Lx3oGHSkB556UA8mkPQ49KAMpwW8UR7j8qW&#10;pZB7liGP8q1sYHPU1k6d/pmrXN8eI4gbWIdzgguT+IwPpWvSRUuwlLRRkcY5pkhQaKQ0ANnRHhKy&#10;YA9fSq1pPn91IfnX7pP8QpLiXd8gHGearSDcRt+92NRz62IciLXZpAY4ACkTDcT/AHj6Vk9m6AIM&#10;sxwoQe5PAFauravbWmmeZexfaJdwRYQAWds9geg5BJ9BXIXcU1+Vk1lVjts5g063XKk+6g5c+54q&#10;/aJbG1PDe0fNJ2ReTXJEkddGt4rgrxLczkhOnIXHOB61s+F9audesJJZI4Yykpj3R5KngHIyPfrW&#10;DBYPfIsd68dlYtgCAHkj0bHX6DA+tdtpdpBa2yrbHdGeh7fgO1SlJ6s1qOio8kdyeCFY1wBk9yea&#10;kCjsBS0dqo50MeKMyI+xTIudrY6Z6/yp4x3+tJg96Unsoz70AJncc9AKUc9KPrSdsmgBaTApVAAJ&#10;JoNABRSGlHQ0AGM98UceuaKTGOlAA3tQMHOeKCOM9/fpXPeJfGOi+HR5eoXatdHhbWH95KT/ALo6&#10;Z9yKaVzOpUhTXNN2OhrH8QeJdJ8Pw+Zq17HASMrH1kb6KOcVyf2zxp4sGNPt18NaW3/La4G65cf7&#10;K8YP4D2JrX8PeAdF0ib7VMkmpagTlru9bzGJ9QDwD+vvVKKRy+3qVf4Ufm/8jIHiDxV4r+Xwxpo0&#10;rTm6ahqA+dh6on/6/qDV7R/h5pkFyL7XZJdc1Jus16dyj6IePzzXbEZz6HrSgHOKOa2xUcIm+arL&#10;mf4fcJGgRQAAAOAKXPNK1NxUHWlYDyM9KQdOOlOIz1oxxxQMTt70o96O9FAB24FJnkUDk80DrQAU&#10;UfjUdxIY1yvFF7CZITzxml7d6oCaXB+YU+O5cff+YVHOhcyLbAFSD0NZ8yGN8MOO1Xon8xNygjmm&#10;Tx7oz3I6USXMgauUhnJ549KByAaPWgcCsTMM+lX4TviGe/B96zz06cVet/8AUrWlMqJi+MvC9p4m&#10;sFjmYwXkJ3210g+eJ+Oc+nAyP/rVi+D/ABRdxai3hzxWEg1qMYinJxHep0DKePm4/Q9wQO4kdUUs&#10;5AGK8z+NIjm8O2s7Ros0V2gikHEi5znB7dB+QrdSWzOPFR9jevT3W67/APBPS2cRxFznABPI5/8A&#10;15rOjGFyep5/OlkyzHezM2c8nik6msJy1sdbdw6n2paTIHQ0d6yEKent6dqZK4jjLd+314pxIGSe&#10;BUIXzXDtwo+6PWnYC7pabbY7uWY/NUotUzwSB6Dpj0ptm33lHXr9asOwXljgCtVa2potiK5IWLA4&#10;zwP8/hVP+nNPuJd7ZbhR0rB8W6pPpXhLW9VtVjaWysp7mMSglWZI2YBgCDjI5wRUy95qxLdzYZuN&#10;oGc8YppQucyc+xr5v/t74hr8Gj4+Hjk4/wCfH+yLfI/0jyf9Zj/gX3fb3rVsfG/jTxVqnh3wl4X1&#10;H7NqS6db6nrGs3UMDkCWJJCsce0KVXzlAAG4naMgBma/ZdmTc9/AwAOMDpS9sHnjHPpXhkfxE8T/&#10;AA/1LxRpXj0prv2GxGqWN7bLHA08TTJAilQMKC7jOQSu1/vgriPTG+MmqeFbXxVYaxp8s91Mt1Do&#10;ItYQjWrHIxKeehHyl923nfv+WpdJ9WK57ucEYPI6c0HJbPf17186eNfi7d3fj6+0ex8UW/hDSNLm&#10;e1muJdPN9PdSKSGZECMoUMoABZeG3ZOdqx6H8WvE0nw28b3Ump6Xqd/oiWi2upW9s6CXz5CrMUdU&#10;yUyAPkAyvIYcl+xdgufSUcT4aWI8/wB3sfarcEizpnGD0YH1r5k8a+IviP4V+GPh/wAWJ49+0jVT&#10;bg2n9j2yeV5sTSffwc7dpHQevHSpPF3xavZfHlzodp4vj8KadozNZXF9dab9sutQmTcrOI0jMYG9&#10;AMZThi3P3F2jB2NFI+nM+vSkK5GDkj+VfMmh/GLxQ/w08cXMup6Xql/oiWi2mq29q6CU3ErKzMjq&#10;gygwF/dqMryGzk7HxB+MNxp/wb8O3nhzxHpVx4qu0tEvTG8Ms0JaEvK3lDhTvUKcrgbjwDinyMfM&#10;j3w2qlsqSpqi8e26YA5VFwPauC8XeL9Uj+Ofg3whYXUlnp9zbS3t48Yjc3AAkKx/OhKgGAglSCQ5&#10;HBANcb43+Kmo6B8V/EUDG4GhaBpyTTWUIizdzO0YUl2QsikzopwcgLu5J2GHSuLTc9xAHfk0oJ6j&#10;j+tfJcnxh8TizGqjx5pDXnneedEGlOIvL2hvK80xbt2SY8bu2fM719JeD9c1DXPDOmanNaWwmurW&#10;2maJC6DdIiuxBOcLgtgHOMDk1m6LXUlanQg46DH0pSc5yTz39ayxqF55QeSzWJWAKsFZ8nAOMcfT&#10;3zmtKJi8UbSDa7ICwxgAkZx9fb2rNxsJoXdlip5IHSrdtENhZv4u3rVeNNz5AyUGfrV8EEAjpirh&#10;HqVFDTDGR90VDJbnOYiT+NI9y27CAAU+CYMvzkBqr3R6MqEEcEYwc4oqzc7GQEMN4qsB696yasS1&#10;YRlyACPpXDfFoltC0xSMH+1IVP5NXdHk1w3xZBbStFH97VYF/R/8Kul8SOXGfwZHcdDycml570dM&#10;E9cUZzWbOlBRRRQAUxskoB0ySTTjnB5ppGZR/dC/nnpQA6jPHNKfSgjNACcZH1rjvirqOnWvhKe2&#10;1OaJPtbpGiuN2fmBLY9AAc/hXZdSK8r+Nnha61680KWwki895WtFjkOFy3zbs/8AAeaibaWh6WUU&#10;6U8XFVpcq3v6Hp2kJYx6dANHS3SwILQi3UBCDzkAetW8ccjgVh+B9Fk8PeFdO0qWZZpLeMh3T7u4&#10;sWIHsCcfhW6wz1NdEfhVzycUoqtLld1d69/McEaThFNTiykwCWAqWwcFCncU6+LeUGQ4UHmt1BWu&#10;Ry3VylNEYn2sRUYHPtQW3cnJqKV+QkXLnqfSs9HsRYbckuDFF17n0qWONIUCr0x+dES7Fwoz7+pp&#10;6gHlvSi4AuT3qIKyEBNhX3zxUpOcdqReBzz7UCGK5ZipUrj16GpDUbZaRNuPlJJ/KpKQBn0FBHOT&#10;QDmkK8DmgBTSE0p68Gjp2oAApZgPU1ofY4tuNp471VtBvuBntzWkenpW1OKeppBJ6sydQiFuhPJU&#10;jAY81DANtugO319/X+tXdYAeKOFR87tkD2qqQQ+3bllO0j3pTjbYUlbYUBmAyASegrStovKjJb7x&#10;6imWtuIxub7/AKelWTVU421HGPUAMADrTLhB5Lg9akz+ZpG5XBrRrQtmNtDDkcUxjKoxGxKD+GrE&#10;kEofBQ7R3FOitnkb5gVQd65kpXsZ2ZU89SAG4PcYzSrI0rbIY2Y988YrYEMYC/In5CpAMcDgeg4F&#10;aqkupagZX2OVFMks3KjJVe47itKCONIx5SgAjP50lwwEZHOW4AHfNPRcKqjnAAP1rRaDshetKMEc&#10;0jYBx3oHTpTGB3Fjnj0peAMdc0hBI9qbKp2lVOCcc+lAC5VCS3BPQUMSAcAFuwpTtVgACxA7/wA6&#10;FYkk4FAB3Bbkkdqozv8AZ9RVghKzfLwe4q6xYBtgBYetRXcH2i2aM8ScMpHZs0ASTsY0faMfKSSa&#10;898R/ZtU1LTrHTrXN2kyanczJEFcKpITPf8AeN8uCfuhieDXd2kpu7Y+YBnBSRffpzXPX3hzQW1O&#10;e8FmX1CdlMrpcSJuKgBd21gCABSexcJKLbZlTXVtp2oLaPay6jqOAxtYhwi8cn/FsL2rAubr7Xr9&#10;1D4hiS8u0RWs7KMhokQ5G5uwI78YHGM1vajoU9trqLC5MGps0r77h0Qzjnkj5iCoOFBA+U8VIvg+&#10;z+2CW9PmSjKiK2XyYlB6ghTk59yawqykzuouhQV+/UyLLw1Bq2qie5dJ7W2YKjopRZTjmNMHiIdD&#10;j7x69K6vVZxZwQmJFdmfYMoWVUClmO0MOgHrUPhoBdL+zt96zke1bjGdpwp/Fdv510KWNvPHGbq3&#10;ilKNvTzEDbD7Z6VNJXZx4irKpUtLZHPrr0MO3y3uTG23y2Chg+7cA23OVUlGHOMZq2fEsUd5Lbyo&#10;7Mjsh2hc4UZ3dehOVHHVT25rbSxtI2cx2sCtJy5CAFuvX8z+dI1jZkMDaQYYbW/djkc8fqfzNdRk&#10;ZkPiBZFkZbSbER2SYZSFYtsAHPPzA9OBTT4kt2uWgiiklcqHQqwCyKX2Ag9OWH5c9K0l06wClVsr&#10;YLsMeBEMbc5xj0zz9acNOsfL8sWVts67fKXHbtj2H5CgCvaTy6nZwzxMsNvKm5RwWP8AQ/Ue1Tw2&#10;EMeDtLkd2qxDHHCqJGioiLtVEGAoHYAdKcCXbJ6CiwAMKuFAA9AKF6mgjPHFHTp1oAQDIB5z2oYZ&#10;BBHXrSgf3jSMRk8nJ7ijfQFvoeAWHwwj0v4s2aJef6CmdThRU+YBXGEPPQEjnuB717oBhNuee9eS&#10;678QtJtvi/bQlJTHBGdPllAG1ZXYH8geD9TXrQIxnt2rhpqCbjHue5mdTF1fZTxSd3HS4oOBRSDH&#10;WjHWtDzBeKT6UcUjttAAGWPbOKAHDpSE8VHvlP8AyzXH+/RmRv4UX3LZoAfx3pjzIOAS7D+FRnPt&#10;R5W4/OzN+gpXVRG4bCoQQx6cd6BCbWflztQdlOT+Jp6qqD5FwTxxXDQ/2bq+mzzwXtnDZrcpMkL4&#10;kjVUBA3rkY3HJwT0x3qO/lvpoJXhha21IpCbWIAgpGYsuoHoPm6+o9qVzRU79TvQMDGec/1+tL3x&#10;3ripLmztNPv5ZVRrBniS2RyVBmKYP64z9D3rqtHK/wBl2oS5W5CxhfOVtwc9yD3oWopR5S5060nO&#10;eKXrSFuy80ySC+iMkQZeJU5X/Cqlxq8NvFBJIsreZuyI0ZyNoJJwAfYfrWlnuc1l6iLa0uPNu/LW&#10;3lV433duMnBz3AHSgAOt20cIkuEliygb7mRuIB2D1I3D0p8WtWEgOyfBAVipHOGAIx68MPzpJYdM&#10;Z5TK0KycGQGTayHj3+U8D0oEGlB93+igxIHwH4jUAYI5wBjHI68UAWLC5e6jkLBBypG0HoQGHXvg&#10;jirXAGT1qlZPp9palrSS3SFiWJDggnHrnk4H5Vc3ZGRyOoI7j2oAytHDWt9eWEnJDm4jcfxI7E8+&#10;4OR+Va3eue1K7a219TCFaX7MMg9ACx5P9Kv6dqn2mbypYwjsMqV5B9vahIc3qaRwKOg6UfQUvJoE&#10;IMnmg0DvxSjrQBRuU2yZHQ1EMA1duUBjyOo7Vn8yOEjOWPU9hWLi7mTTMfX7GW8j+02tz9nmtnyr&#10;7QSc8ED147VJoMJhs7sI0s9+ybmklX5iPQHt9OlabwxSxi2vA6bG3Ky8Zq/a20NtGBAuAepzkn8a&#10;1jFI3c5uPJ0Oet9Ou5OVhKA4y0hxn39a6Gwt/slqsIYtjkmrHueT6mg/d96pyuZpW0E6+woHQY6U&#10;pzikBpFIG7UuM5xSHml7UABNJ1NI7CNSXqAXS55UgetK6QrlnHFGOc56UgOcFeRRimNBwcGjofal&#10;J4wBmoLu5hs7aS5vJY4beNd7ySNtVR657U0JtLVk/vg4rkvEPj3RdFm+yiZr/UT8q2tmPMct6HHA&#10;/Hn2rnrjUNW+Is8lporS6d4YUlJr5lxJc4PKoOw/p1P8Ndn4b8M6R4dh2aVZpGxG1pm+aR/q3X8B&#10;xVWSOP2tSvpRVo9/8v8AgnKfZ/Gvi3/j7lHhrSz/AMsoTuuWHuf4f0+ldF4a8F6H4eHmWNqJLo8t&#10;dTfPI3vnt9BiujwDR1JJ60nK+xUMNCMuafvPzFwAOcUDrzTQPmpe9SdYo60A880nT3zSDlvpQAoH&#10;JzR1+lKCPoKQ4z1oAMe9GKUEA5oBGT6UAIO9LSZFKO5JwKADNJVeW5xnYB9ajS4lJAJByfSp5lcn&#10;mLtMkRZFw4yKf1PXFAqnqMqS220FkO72NVwD7n6CtLpTWYKcKMue3pWcqfUViK2XyoiZCFzzzTvN&#10;3f6tdw9TwKVYstmT5m9/8Kl9MVolZAZs8csbZwm0/U/rURdl++hA9RzWq6h1w1UJI2jbGDntWM4t&#10;EyiyMOrYAYc+taAkRFVV+c4wAtQ21uAxZ0HtkVaAAHAA+nFXBDiihMXabD9R0A6CuC+MQB8MWozn&#10;N9EP0avQLoYlyPSvPfjAM+HtOA76jCP0alH4zjxv8GR3jcbueSaltow7sD0AqIjnnrU8M0UMfJ3M&#10;ey81MY3Z1xVx08KiLKjBHWqhIUcnrVpnuJgQirGp4yar/ZnTII3H1qpRXQbiRAGUgsML6VLwT04F&#10;HOTntQSADWTJAHHTP4UEnuc/Wgfd3EYpIo2uDheIx1PrVRTeg0LFE1yx6iNe/rXF/GPSdW1r4baz&#10;pfh1JJNUuFjjjjSURFl8xN43MQMFNwIJ5GR3r0VECKFX7ooZFPJUGteW2qG43PA/iZ4O8Uav8D/D&#10;Hh3RbR5NSt0tIr22S5jjGyODDKxLBWAkCHGTkgEZxkX9d0nxv4Y+KWp+JfC2m2+v6TrcUS3ti9xH&#10;bSRPCgjQh3P4gjIwzAgHa1ey3caqoO0ZP8qrZ689an2jWliGj52n+FXi3xB4e8Za/wCIntl8X61C&#10;kMWnRMixRxRzRPt3AkbiIVVeSBwWYljt63QJfixq2v8Ah+LVrS28PaTYxRnUpzJb3UmoOhG4ALny&#10;92OAu3bljlsKK9dZWXBYYz0pKXtX1QrWPFYdN+IvgXxP4p/4RrRrPxDous3E2owM9xHbm1uZDzuD&#10;MCwGACAcEBSGQlhWb4y8O/E3xb4c07w9rcMTJqN9Fe317azxJHYRFmH2XytymYIAkm4sctgZYqHr&#10;3wcHI65zSqCSFGSR2o9q+wWPNfin4a8Q+IPGPw9uNGt5Z9L0zVlvNQCzoioFkiKuVZhuIUS4wCRz&#10;685UGmfEjwF4p8Wjwxotj4i0PWribU7ctcx232S5lOSGDsCwAwCvRgFKshLLXtdtD5SnfyxxkfSk&#10;um2xBRwTWqm0tS+Wx4R8RfDPxH8W/CGDT7t49Q8QXmqLeXNjaPHbw21tsbEG4sBIFcIckk7j1baG&#10;q/8AEn4W+d448AX3gvw3p9tZWOoifU5LNIbbagkhILDKlsBZOgOOfXn16Ntkinqc9TWhj+eaI1Gw&#10;STPCfEmg/EHQfjFrXinwxoy67a3mmLZ2fnajHELU4Q4ZXKkgPEzbVwCH+8DnHG6T4H8Z67o/xDg1&#10;xLO3ufEF3bokzz7ow8MrthRuZkQYCgMM7SMA4wfqZxlGUErkEZHavPvDCPI2tz3E4AW4MM0LHA3j&#10;+IZ9eMetEqmtjenSTjKXY8/0PUvjPeXVn4ZuorTSro7Td6tcNBcNFHkENGgJBYhGGDuBLDmMcj39&#10;1URAAgIoyPb0rmNUszZXWnanCfPhykFyzNtYpnCt7lS2OvQmt66YtIRn5Rj8eP8A9dTKRNVJLmXU&#10;iyRggkYGBQB7+1Heg88Vz7nPcmAlW1ZrcxCT+9JnaB3zj2rIuteMOiwXxgLXE2P3aNgFN4Uvz/Dg&#10;g/iBWtqdgNQ0yayM0kKSAKzx43Edxzxz0qjqGg2l1pxivgLqVQFWdkRXUA5AGAABn9K3tZHRFxS1&#10;Kx1J900fkKkq3os03NuU5UNvOOgwTxRHqTSDT2+z/wDHzLJDId4xGyBuB3OShx7VPJYwP5rBnR5b&#10;gXKupGUkACgrx/s9/WkFpCBaxhWAtXMkXzAkkqykt/30TxWbsJyhYuHp+NJk5pe+OcUdKkxuHvXD&#10;/Fdtun6CuM51eA/o1dx3rh/ijhovDiHndq8P5c1dP4kcuM/gs7fORk0oA60W6vMvAxiphbSE84pc&#10;rZ1JMhPsadHG0n3Rn3q0lsi8k7jUygKOB+VNQ7lqPcgjt1QjPzNVaYhriQqcgYH5DH+NX2fywS2B&#10;gZrNUhuR3Jb86crJCkLQeKKD0zWZID2ry3xv8QbDSfHek2csU0kWmymS6dcYVnTAx9A2a9RAPUmv&#10;lTxWx1b4kahGOfP1AwD3+faKxqzcLNH0fDmBpYurN1vhjFn1luyAc5z079qQ4PtQqhQNuMAYH+fx&#10;pTnjpXatUfJStfTYltZBHNnseDWlt3DBHy/zrHI/Cn73GBuOPrVxnyqxUZWQX4FqScYXGQP6VWtY&#10;yqlm+8x3H2omzNcIjElV5OanIzmk/IliDOOvel5PaggKBxSfSoEG0kDPSkkYRqWP4UvRTnOBTGBM&#10;oH8KgE+5pgOjTYuO+eT6mnD1pABn3o68CgBR0NIOBTlUu21etWBaORyVH1oUW9hpNlbHHoKQt2FW&#10;zZNkZkXFOFgMf6zn6VXs2PlYzTv9axI/hrQPP4VFDCsQO0knHJqvql0be3wmfNk+VAP51vHRamiV&#10;hkLC41CSUHckQ2Aj1PX/AD9KumNC4bA3CqEN1a2FtHHNKkK5C75GADOf51b+1QG5+zmaL7Rt3iLe&#10;N2PXHXFVoytybHf1oIpgljMfmeYmwnaG3DBOcfzpBNH5wi3qZtu/y8/MFzjOPTtTDUlIGRmkPTnp&#10;RjK8nFIoOMigB3OPQUh+4PagL6nmlPAzjOKAEAxyaOSaUc9aQkD6UAQj57kkfdQAfjjn9CKmA59q&#10;htAfIRj1fLH8eanOVUnP6UANUck5p1Rlz36+3f6V4Z48/aGsvDfia70jTdEOqLZsYZrh7v7OPNUk&#10;OqqY2JCkY3cZIOBjBPVhMFXxk3ChBt7iclHc934C4zk+lMYFuEyDUmQF4HNJ0HP3q5RiE8n8s5o4&#10;CjPFMAWJgigln5p+PmOck0AKQSgxx/Wo2xFvllfauOB6U9nEaF5GCqB3NUIw17J5kgIhH3V9fc0C&#10;GJE1zcySx74Y5AMgfxe/+f1qeeO2t7dkKAjHTvU0soiU7eT2z/npWLNIxbH3pGOAPSs5TtsJysR3&#10;SJdWrWU7lS3zxyrndGw+6QR6H9M0231SB9Hs76+mit2li2yGVwo3rww/MGpvJKAIACSfmzTdG0fT&#10;PtNxILKE3IcsZSuWOep5/P8AGod6i0LhKMo8sijol0k+vXUsKu9nMiO0gRgnmg7eCQM5G3p6V154&#10;wM49feq4tYxtbDcepqcA4JY9TVQi46McpKT0FBJPHSjjPHNBwCMkD2oPI4Faki8DrSZ9BS84680n&#10;A60AC8AmjORjpQDweOKMnPFACsAKQk44GBQBk80p+8OeKAEYdPWkwfanHnvzSEAjmjQHseKeKfh9&#10;pR+LGmXLTTCHUXkuZIFxjzI8MRnrhiee/XB5GPXsDp/COK+W/jVf3kfxV1RxcSrJatEIGDEGMeWr&#10;fL6ckn8a+ntPlM9nBKeS6Bs/UV51KUXOSS6n0ubYevDDYepUnzJx08v6TJ1NGeaAfSmySrEuXIJP&#10;QDvWx4YO+04UZc9BQoC5LHtyTUCXCjLMDuPX29qZNNvBAHynrS5kLmRbBBHByKd6VmxsyEEE8dq0&#10;RyBnr3HpRF3EncXHJo7Ug70ZxVFAR8wPf1owMilyDQBQA0qBgDgUuAMY+mKX60daACgdeKQ80AGg&#10;APBBqne2EN40TTZDRZ2EL91iQcj34q5inYAx1P0oA559LM1+dty0bI5kxIikAZY5Hry3f0FWY9Gh&#10;hZgZZGjwFWNscfMrYJ6k5Ude1WL9ljMcsTqJ0OMA9Rnoa5S9MVn4ihbSn+zrbIZNQZpWIbzCCFbk&#10;ksAGb8h0NJuxUYczsdA+hRu1yHl4lQR/dznk7mPHU5xnsBWvGgjjRFztQBfyrz/wpFFod1Yrc2tr&#10;NJez3AjvIcl8ktIAcgcbeM9uld8WlfhR5a+rdT9KE7hKHLoZOv6Y11Mk9kVW8iXadxwkiddp9O+D&#10;2/SptAEBt2aLd5+dswcYZG/ukdh/PrWkiBBhfXJb1qjqNm5kF3YsI7xBzn7kq/3W/wAe1MWktGaB&#10;PpRziqmn30d6jYDRzRttlibho29D/j0NTS3cUZxuDMey0Cs1uS/nTZZEiHzMoH1quWuJQcYhT16n&#10;/P5U5LSNTufLt6tzQAxpHuflhUiMcFz3qeCFYl2xjJ7n1qQJwB0HYCnHgYoAayhvlI357GqxieAk&#10;wHI7oe9Ws4HTFVriYDKofm7n0qW0hNhHdRudpOx+6mrAwO/FZbIG4IyTVmO2ljUFJSG/unpRGXMJ&#10;O5bxmjr7VBHcAtsnHlv29D9Ksds9vSqKDjb1prE4Ozk0pIIxig8DigDOdmYncenWmdqvvChcM340&#10;8xqVA2jB9BWLi9yOVlKORozwePSrkcglHynB96oSKVdt/UHHX/PNYfifxVa+G40iWJr3Vrn5baxi&#10;5dz2LY6D+fbviqd27Gc6saa5puyRs+Ite0/w7pr3uqT+VEMqq4y0jf3VHc/pXE2ekar4+uotR8Sp&#10;JY6CpD22mKSHmHZ5D/n6DgmzofhW6udRTXvGbLeaqRm3tP8Aljar6AdCR+X1612wuH3DcBgnoBWv&#10;MlocqU8S71NI9u/qWLaCK2gSG3jjihjUIiRrtCgdAPYCpOO3WgHPbHp7UA554GKW+rPQSSWisKeO&#10;1JioTcRg4ySfanxSh0yo796XMgUh4HOaD1pe1JnmmMXpSA9fU0q+9Gcn0oAT+dGKDSngUAFA6Gkz&#10;xmge1ABkDoKqXM+4bF6etW+nHWopYEc9dpPWpldqyEyiBx1qxZplixOcUyaExkY5X1pIXMbfL8wJ&#10;5rJKz1M0rM0O1J0AxSOyqNx4FRndIPmyqenc1uaDi+5iseCR1bsKVEC+5PelAAUAABR2paAFoooo&#10;GFJ3pap3l4beKd9ufLQt9cCi4XLZpaxYNaZYkN5EsUshKrHuGQwZU2k5IJLNkY7fmCPxBE0e94TG&#10;Cu5cuDnOML7N8w4ouK5oXvRTj2rzr4uNu0bSVXkHVIFz/wABf/Cuvu9XDrLiP5E5UFwCy9SxOOO3&#10;HuK474sX6S6RpCRwbRHq0LgbwSRiQc+nSlCN5XOTGr9zI9EWyyczSbs88VNCsKkiJVB/U1kNr8U1&#10;nJMsEkag/wAZCZABYsPbA49cgVaiJO1sYOAcA5wT2pSfKzpT0RaupmV9iHHHJpsdyQMOC2O9MuJB&#10;IwYDDdD71EOOWNZOWonJkkziRsqCOKhZgvJpyFpTiNScdT2qSCHbdrHJhjt3ZpqLerBK4kFu83zS&#10;janZavoABhQAopT14o6CtUrFpC0jEBSWOBRTZhmJh7UMGUp5DI4J+6OBUlrEHO49BVcDI5qxayhR&#10;tbvWMfi1M1uSXMTSYKdR2qqwKnDLWj2pGQNwwzWkoX2KkjNqzZD52PtUDjBYA96ns87m44xis47k&#10;rctYqnd/67npirlUro5mbBzVz2KlsRAnII7Vce4QICvJPaqZ46UhPas1LlIUrEplYyKzHgHOK5nV&#10;/DtzPJLJpd8ttJMpEh8r5nGcrg/3u2T2NdEuSwwCT2qzDbsCCx2ntVK7NaVWVN3Rxlr4gtrzR5dL&#10;vraeS9c+T9lXl2fAOc9l4zu9jXS20VxDbQRXsvnXKxqJJMY3kcHj+v6Ut7ZW0eow3cUKJc7Su9Rg&#10;7c5wfXpUrMWJLEk570pX6l16kZL3F/w4lH1pBS1KOYvxyrJ90jPoacw3KVPQjGKzwSDkcGrUE27C&#10;ucN2NaqSehopX0KjZDFT1pHG5cZ+lW7qLJ3jqODVU8dKzkrMm1hgfBCtw2OfQ0+m4BAB7UiZBKsc&#10;ntSAfXD/ABM5n8LD11eH+f8A9eu4riPiUAdT8Iqe+rw/+hCrpfEjkxn8J/L8zubd9lzuJ+Rxj6Gt&#10;DHftWTKDsDDqDmpo5mX7rcU4ytodcJWRoHAGaqPck8R8D1qSO5U/fGDTniSUZXGfVe1VK8ti3rsU&#10;pCzKectjvTYyTGDwMippYvLY/MMd/X61WtmEkeY2V1UkEqcg9/8AIrJ32ZPLLV2JabnJ56VyXjrx&#10;5p3hCO3E6Nd3M5O2GFlyAMZJOeOoHTk57VBB47XVNAe88O6Tqt7cNExULb/Ij46F84Iz6ZqFLVrs&#10;dccuxDpxq8lovS/Q7R2CqXJAAyck18reCkOq/EjTHOcS6gs549GL/wBKLvW/F/iW4eJrrVLpycND&#10;bhgi8/3V4H4123wk8Aa9Y+LbLVtTsfsdpbK7DzWG5iUZQNucj72eQK5nKVWSsj7LDYOnkmEruvUX&#10;PKOiXoz3rpgY5pSfpmiNGbCqCxq0tk56uoPoBXpqLex+btNsqmm9Tk1Ze0lB6Bh/smoGUhsEYNDi&#10;1uK3crxZaWRvQ4qcg5HNQWv3HJ6luT61Px3J45OOeKGJq4p68npXKeJviB4f8OagllqN2TckjesS&#10;F/KB7vjp9Pvd8VW+JeuXFhodxY6NNI3iG4VTDb2yl5VTI3tgAkDbkZI69K8G0vwD4n1a2urtbCeM&#10;xAsftWY5JW77QwyT7muWtWlB2gj6jJckw+Jg62Mqcq2Svq/P0Pqe0uobu1jurSVJbd1DpIhyrDsQ&#10;afGjRoA55zk++a+avhH4s1PQ/Elho7Ey6dd3SwyW0nHlszgbl/ukHGR0NfUN6QTGwxyDW1CaqwbR&#10;5+c5TLK63I3dPVPyKo6nAowQMetL34oxj6VXQ8fYs6ev7xiTlgOBWgAScHt3rKt5PKlDVqLnHXg8&#10;5roptWNYbAc9uRRgk80wyRxgb2A9s1E95Hk43H0q3JFXRZIxnJ9zWC7Nd3bzE4RRsj+nr/n1qfUd&#10;RcQ+XGgVnO0Emkgt3aJVReOhz0qJtyVkTJ32MjxNO8elhIbaaV7l/I3xW5mMCsPmkIHP3c4AHJIq&#10;npemztqMES29xHELz7Ssrxsubb7P5aoSeQ2T9088E12MNoqsGdiWqwBwQBxRCDRrCbjGxwsejS/8&#10;IDYWn2OUTwXsbrFg7lAus5x7Lz9Ku2NvqkHi26mxK4ubghy0f7pbYRfJhscNv7Z/iJx3rreCxyM/&#10;WlxwAR71pYp1NLBgdO2aCPmoJ9elGAD60zMWj6mk/WlI5weaAEzmmuQqk9gCTTzgCqepXMNraSS3&#10;U0cECqTLLKwRUQAlmJPAAAPJ4o3dkJk8HyW8QPUIAfyFfPfjP4tXfi1fCNr4Iu7zRYNU1c2U9zPA&#10;hmRkaArtG4qU/fZKk5bbg/LkN6n4X+J/g7xTqiaZomtR3F86F0ieGSLeFHO3eq5I64BJwCegJHzb&#10;4z8DR6f8cLjRNKm/sr7ewutIuPPSJIZWG9R8gyq+ajxKBhgShG7GH9/KMFT9rOOLTjKKurrTZ7r8&#10;fkZTn2Ov+P0er6141k0LUFnmszEv9hadYzIHuJ2Ub7mYYbEafvQS23p8pA8xx4mYbXX2a+1TXrGx&#10;v2O2f7Ys5adh/wAtf3MDDkEZLMWZgzE/NX0fpfws1Lxjoq23xSVo9U0uT7NZ6pZXKG4urdQceYSr&#10;Ark8FsPwchTuL9zoet+CfDViNN0BoIbSI4YafbNKhcAKSzop3PhRkkknjJNejQzWGCoqjQXNNbuO&#10;3yet09G9N16WiUHLVneORnApenNAXknrQRk9B+NfHnSIP72OabK6xpudtq+vrUd3cx28fzk5PQet&#10;ZMryXDbpT8vZRUykoibsSy3K3UmXVvJB+VR/Eferb3aLFtiU59D2qiRjaBwKJCsYYn7qjJPrWPtG&#10;zPnYy6lYuCzHPYDvTFjZIXIb98w/Kkt9zjzHwGbkD0FaVpAzAMQNp9e9JJsVnIS3tCAN5O0dz1Jp&#10;zRva3DTxrvRlwwHarhQAY3ck5pXwGA3DHp61vGPKapWKX9oxYAXe/sq804XVy4AitGx1yxxVort4&#10;AC57DinjryaoZRK3zn5nhi9gNxpxjvAMieNvbaRmrmPm4oJJ6DpQBDaXHnQ5ZQrg4YelS8VTtjsv&#10;7hMcMA4/z+NXAeelAChu2KATzmkIx15oA596AFBpMYNL0HrSAc9DQAHqcUjHjjn29ad60mMjHrwa&#10;EB8l/HaMr8UNXJBXesTZI6/ulGf0/Svo3wTqMOq+E9JvLZ1ZJLdM4OcMBgj8CCPwri/2gvCQ1fQF&#10;1qyize6epMhA5eHqf++ev0zXD/AHxW1pfT+HrqXbBdEy2xJ+7J/Eo+oGfqP9qvJ/g13zbM+3rpZp&#10;k9OpT+Kjo16af5M+gpp1jO1fmcdh/Wqbncxdzlv5U5YJSemPX/8AXT/sr9QQxreV3sfHO7IACSCO&#10;lKSd2AKXypC2AhzVyGBY+WOWqVFslRY22hI+d/vfyqxnAxQaQCtkrGiVhR0oozik6+1MYv1pGoxm&#10;jPHrQAHmgZoUcfNSg9ewoATBoJydq/iaM8cGoZLpI/lHzv8A3VoAnbCoTkAe9U2drlisZKxDq3c0&#10;4QyTHdPwv9wVYRQq4HAFAGZqCy2iJLZwq6ocyZ5JFc3e6f8A2SVmtHvJWvZ97Q3EwKGR+PnyucdP&#10;wHFdu5CoxPTvXL67HPeF9Pk2AFlnTkgnB3YJHI7j8KT2NKTSkr7FXw26alr9zNGWkgsXaNWmmLkM&#10;cg7Aegxxk5ODgV10lzFGTl1J9BzXJ6NHBpnnQPFLPctOxkKtuGSfU8n/AOtXXRwxoBsQDv0pRvbU&#10;dZpzfLsQfai3+qgkce/FOP2tyOY4R6Dk1ZHX3oHHJqjIybvRvPlWdLqSG7VdvmoAcr/dYdxVWDUx&#10;YyS2dzGGvk5UqOJE/vH0PYite+89rSQWvEh6GuYm0W7ukCrD5MqHdHKxBCt68HJB7jvTS6j5r+6y&#10;aa/unfzPNfdnIVTx9BXVgE/MRgnGR6cVzvh+3Eru92Al3A2HgB+42OvuD1H1rocnGaJNPYhJrRgR&#10;SFhSHJqrO+5ioPy96ltIbY6WcYwh+pqt944HNOVd77UGfpUrMkHyoNz+tYt31M3rqLGFgIMnLdlH&#10;ap45VkyR17g1QOXYknn1p9uMTpTUrOyGpdC7KiSJhwCP5VXxLbccyRe/VatkY496K2NBkTpIm5CC&#10;KfwRVeS3+YvE3lv+hpgumj4uIyoH8Q5oEWjz615frN03/CWa+dX1DxFb6fbtCEawaTy41MYLMxAw&#10;Bk16Y88S27TO6rCqlmdjgKvqT2/GvJPGXjqfX3n0nwyZo7EqyzXqRM0k/H3IgB39T656dTl5iZYm&#10;NLRq7ey6mp4n8cQ21umneFpBqN7FADLeyNvit0xy7tjBb29SBz92qHwlsLi38Ra9c60hm1QQwv5s&#10;3zSKJNxx/s5AHHbpWro/gCWLw5o1tFdrp11Bi4uVECzeZNwV3Z67TnA6Cn+FLHUbXx54ia91F7lI&#10;4IBITbqglJVtvT7u32655qZS5dEFHDRcZVa795bLtqv6udg7F2JzyeSfWpLZN0gyOnWouPl28+tW&#10;7NfkbB5JrKOrJV76lk9KqXM2SUXgevrS3M3OxfxNVvwqpS6Dcg6dOBVqyVgGY/dPSqjHLDHNaMLh&#10;0yp/ClDcI6sfgd+BSDBfOeKOoGTRgYrY0A8ml/pSdKXAAx3oADQaQUvegBKXPHBoooAOlFFJ2NAB&#10;j5SCODTEVI0O0AAdTT8gDnNR4MpBPEYOQPU/4UrCYqLvIdx7qPannmlHSkxTGLiigYpM80ALSc5G&#10;KWkOccdaA9BssiohLMAvqTgVyv8Awl9leaotrYxmeDcI2mCZUk5Ax6896y7pLvxVcvLLctDpMcxR&#10;bfn5wh5L89z/AC9an8P2z3OsLcRLFbWGms8EcYALs2AOfQdwBWUpanVGjCEXz7nSTRyOxW4CsDuB&#10;BAzg9ee31ojjjVAqxRKg4VNgwB9PwqR2LsSTgk8ilhVS/wAxAUdaV22cNx1ucTLtVSTgEhBnHYfT&#10;p+VYvjrws3iPTbS3srmOxlt7pbpZDDvUsAw6cf3s81vm4iX5YVLn2FNka5ZC2FjHvya1g3EU6Uak&#10;eSRxF54f8arDz4stHGcYfTYQO/PT3NUXsvGkcyCXxZaZkPG6yXbk8D5tmAScY5rujHu5d2c+54qj&#10;qC3DXtnHFaNLYqxllMciKd4I2ggkcDqfcCk6t+hhHB076yf/AIEzjZR4xFvcXCeJbAxW7FZHfT2V&#10;chipCnZ8x3DHGaelv443RK+vaZvlA2JLaOpGem792NpJzjOPpXWiwXzbwG2b7DIjZtjJxLIX37xz&#10;hep9OtVLXSrzzZ1lIdbmWF9zSBmhWOQsqE9ScYGfrQpLsjT6lSe0n97Mm2h8fyPLDZ6z4ekaFgsq&#10;mNwVJGcfcqQWvxGjuY2e98OyOwIXKyY/RK7DTLOS21LVJWRUjuJI2TH8WIwD/wCPZqzeDa8D44Dc&#10;1opaaoh4NJ6Tf3nFyD4kRtw/htgOpHmf1FLDL8RwCSnhqXPTJl4/LFdteSYXYO/P4VTAHpUSqpdD&#10;N4btOX3nKPd/ElXKiw8ON7hpP/i80qXnxIAIfStAYn0kcf8As1dXk4xk4rQi/wBUv0ojU5tLDWGd&#10;/jf9fI85a6+Im4j+wtIP0n/+zp8d78QFGX8PaWxHpdAf+zV6KeFGcY96rXM3GyM/Uim3FdB/VmtV&#10;Uf4f5HBHxF8QAcf8IrYkj0u05/8AH6lj8QePdhLeEbViP7l8n8txrrgo64FPjcxnKnA7jtUKsr2s&#10;T7Cf/Px/h/kcRJ4g8aycnwWob2u1/wAali8T+L7eL5/BEjHvtvl/liu/hcSrnH6UruqLlzj2q7x3&#10;silh57+1f4f5HnkXj7V01fTrDVvC8unfb5RFHI1yGOeMnG0evrXZ5578881xfxCczeMPBSknZ9qk&#10;wPptxXZgdazqvaxNCU+acJyvZ/ohaOMg0UdOetZI6UaEShFG0dadVHz5MDBp63TdGUH3raM0jRSI&#10;Lht90QOiDH+f1o7cVFEd2899351ITyMVlJ3ZLdxR0NFCjc2FBJ9BU62zFckgexoUWybEFDdKle3k&#10;XHce1RlH/uNRytBZotQN5kJHcDFUzwTVuzRhuyMZqtIuJGHvVS2KlsNHXmmn/Wr64NPHBpiHczN7&#10;7R9KzJH1wvxGGdZ8HAH/AJikZ/JlruvoK4j4j6dq15daBc6JZi7ls7rzypcKowARnP0NaUr8xy4z&#10;+E0ld/8ABR259P64qIOqKd52qg5JPAFcU2n+PNR/4/dU0/R4m4KW0Rkcfi317MaVPhxY3Lq+vanq&#10;mrSA/wDLechf++eo/OqcIp6sSrVJL3Yffp+Wpr6p418O6bkXOrWxcfwQt5jfiFzishPiHNdsP+Ed&#10;8OarqA6b3Xyo/ruwwx9cVvad4V0PTAPsOmW0TDkPsDuP+BHJ/WtgMQ4VgMEcMO/1oUoIfJiJ/FJJ&#10;eS/z/wAj5g+Jmq+IbvxNdR+IDNasNpW0WTMUaEAjGCQT7+ua9C+Dvga4/suS7197ldPvVWS2tYLs&#10;or9y7bD1wVwOD1yKz/2idJ2XGl6wiD5la2lOOpHzL+m78q7P4Faz/aXw++xud02lzmIZ67G5U/8A&#10;jzD8K5KCUqz5j9Dx2Kn/AGFTqUElspaduv8AXcseK/hfoGuWUEVnCNLlhYkS243l+Oj569OD/wDX&#10;rp/C2jW/hvQbXSrF3aGEE5ZvmYkkljjpyTWo3PJ6elHXAHArqUIp8yPh6uPxFWksPOfNFPYMdSQA&#10;afDEZXIUdOp9B6VHjueTVywkHMffrWsFdnLvLUtQxLCu1Fz/ALXrUU12EfagyR1p905S3JB5PArM&#10;yR1OO5rWcuXRFSlbRE8t1K3TCD2qDOT15PrSH5UZm4A6kjP/AOqvJfiD8WrbTS9j4ZKXV4Dta5I3&#10;Rx/7v94+44H+1XLOqoq8mdmBy7EZhUVOjG/n0+Z6hBLFFEyyyImwbn3NgqMDk5xgcGvBviV491h/&#10;FgXw7qVzFpyIgt2gB2zHuw4+YZJGeQcVz3gjRNY8Z+K4bycSXMKzK93cz8qVzkofr02j16V9MG0t&#10;28kG3hIhGIhsGI/9304Arn9o6y00PoHhsPkOIXtEqsmtV0RneFNLt9M0qN44WW8uUWW5llYvK7kc&#10;7mPbrxWwehxkDHag8kU2XOxgpwSMD61d9LHz86jqT5n1Plbww4PxQ019uA2rocemZR/jX2NJEssY&#10;DduQfSvknwVouqX3xNsXhs5XEWpiaaSNSY1VJcud3IHQ9+vFfXAOFGea1wCfLK66n0vF04Sq0lFr&#10;SJV+xqTkO2B1qvcwCJwAxwRnmtPOfYCoL2Myw7u45FdcoKx8fKK3M0daUOSSCxwPemjA5pRhQSQc&#10;da57vZGSEUbs5GRSscL8+FUDvSwW9xcKHUrFGeh6mrMelxdZneU+h4FaKm3uWosq6ZbC6m+1yr+6&#10;X5Y1Pf3rZOOAOBTVRVVVUAKBgAU+t0kjRKwlBOKM80Y4JJyaYwUDbnuaUkk8mg44ooACB1NJnLDI&#10;pe1BYKM9qGBUuLoxuUjAUjqWqOO+bPzqD7iq8jbncnnJpoGBkiuZzd9DJy1NAXcTqQWK54ry/wDa&#10;R0u81j4cXiWFy8ZsyL6aFDgTRJncG5AAVTv5zkpgDJrvcln8qFd0h/IVm3Gtx6fq89pa6bqWq3US&#10;L5v2SNWSNzyFZmYANjnGehHqK78DVqU6sasVfldyruSZ8yeGn0/xb4r+H9l4N0e+stSsYo4tauLQ&#10;/ZjLEvlrLLvjcYyDKC5wzb1GScAfQ/gf4X6H4W0rTbe53avc6e7y2898Awt5H8suYk6RjdEHHVlJ&#10;bDcknkPg1oXinwTDrlhb6JdXGmz3plskvJ4YvLTGNzuu5izKE3AJtBTIJ3EV6K2ka9rMeNf1KKxt&#10;GPzWWlk5YZ6PO4DEf7qofevbzXFe0qezpytTW2t293r16tEwjZaiytL4quWgt3aLQISUnkQENeNn&#10;BRT2jGCGP8R4HAOeliiit4khhRI441CqiDaqgdAAOwFFrBDb28cFvFHHBGNiIigKoHQAdhipsV4U&#10;p30WiRqNlfaMsyxj3NU3vS7FLSMyN3Y9BSxWQchrh2lY9s8VaVFVcRqFXOAFGMVmBVjsgwLTsXlP&#10;fPT8KgkgkRiAuR2K1qY/Smg4yBUygpCcbmQI3blg2B0GKrtFJe3AhiUiKM5Yk8ZrZ1CVre2cr9/o&#10;v1osLb7PbgfekY7nPuahUrEqA22tEjG5xuYduwqyv3SQMUpHIBPNJ/F7VoklsXtsBAXA9OTSbc4O&#10;M807+Kg8DrTAQg7ySck9Kdn86aD09aDQAp6ZHJoP3cdM0hzjmjBHNAFS4IS9tZBwGyh/H/69XEzy&#10;TxVPUB+9tvTzVx/30KtMwUZc4HvQ9AHHBAJo5J4/Omo6SLlCCKdkYJz8oo21AOBwM/hQTg9TWfcX&#10;RZz5ZIA6YqS0uGZiknzNjgioVRN2FzFskdBSnB4x1owR3BNGQOWbp1NWMr3Sh4GjwD5mUUHkY7mv&#10;kn4leGrjwN4xb7CHjti/2ixlUHAXOQv/AAE8fTHrX1xFl3aTH+yo9BUGrabaarYTWl/As0MqMjKR&#10;zgjnHoa58RQVZeaPYyfNpZbVbteMtGjP8PXM95oWn3N5GYrmaBJJE/usQCR+dXwc5FcH4V8S2+iS&#10;yeF/EF/EuqWcogheQ7ftMeMxsPfBAI9a70Y6jPPrWcGmrdTmxFKUJttWT1QDI60dhS0nXpVGPmKK&#10;Q8GlB9KAMdaAEHXml+lJ1+gpcehoACCQM0uQBTenFQyTKMqn7x/QUATEjGe3qarPdJu2RgyN6L0F&#10;KbdpMNM+AP4R0qdERFwigD6UAVvKmmOZn2KeiL1qaGGOL7ifietSjjpSduKADPU0bifpS9qbI/lR&#10;k4Oe1ADJvnZY8dTlvpVa+aMzR5Ckg5bHXGakeQwgIo3zt1+tSRW6xphwGdvvE0AR2lokFxPMjsxn&#10;O4k9AOvH51a61UBNo+D80BPB/u1aDBhnPB6YoAcSF6Unc56U3gtz+AoAzknpQA4DcfQCoZp1TH8T&#10;e1QzXBJKpwvr3NV2JOccVnKfRESkVNRkMeoWVzFxO0ogIX+NOSwP0wSPT8a3lOV4OR/Sud1AtBqF&#10;rdSqxtIlcNIBwjMQMsPTHGRXQxYESbSCuAAR370oN9TST91ARlT2NVHiWMfvGz7L1NSTXG0MF7Hr&#10;VQszHJzyetE2jNse8hxhPl9QKY/QYpQMZxR9azuRcTt7VNaIfO3HsKiJ44qWCQRsc8ginF6gi92z&#10;SZz2qmbp2PybcD1qeGUyr2U9MCtlJM0vfYm9e9ZfiDWLLRdPkur+dIYU/ibuewUdz2wKoeMPFdj4&#10;atVM5aa9m4t7SLmSUn2HQZ6nBrk9I8M6h4gv49Z8aEOV+a205f8AVwj/AGh3P5/jVPbU5a+J15KS&#10;vL8EUo7XVPH8onuxLp3hhW3R2+7bLd453MfTp/T1r07RYrW206K2sIEt4IRsESLgJ/8AX96iVCRh&#10;FOB2AwKktVMN0Q4A8zoT61Km3pYqhQ5HzSd5Pf8AyL/Qbc1Uu2PmbQcKB0q334PNV7m33/MnXuPW&#10;iS00OhlMnPA4p2SgJB7etTx2wxlyeOwqO4jCSDbnaelY8rRHLY5LUPG+m2XxB0vwfNDeNqWoQG5i&#10;lRFMSqBIcM27Of3TdAe1Zk/xP0X/AITgeFNPttT1XUVdEuZNPhWWG1JYK3mPuBUKSNxwQucZyCB4&#10;98UtW8X/APC5PEuo+FbC3ebw/pMcTXrQoxs4SqzvIDIdvmHfIo4yU3ALkE13vhJ9E8MfA3VPE3hr&#10;UJHu7yxnvJdWvlCz3F3h1Bk35GRL8qr8wJJ5YkltvZpK/ck9g+qkZPoRj2p8LlJcjp3r5gbw340H&#10;wdj8Xaj8QdYs7uG0F3DayXjRxmAszBWkV8vJIGQoTz0jPbZreCPHurWHjbWb/wAVaheNop8K2mr+&#10;VKQqSSeTbgtCDhQWd5FwuAXJBGQMJUuwJ2Z9Mk8cH6Y5pG64H5d89q+ZLbUdU/4VhLr3jP4iaj4U&#10;vPFGo/arVQk9yYrZNzCOCIHfErFg25WK7BEM/Pgp8LfFBv8A40aXYeEfE3jLW9CaG6W/GtsZo9qq&#10;xSVDnhS/lDJRGBIBzvKjbkNOY+nMknI6diemPWm4xls4/wB7+tfLXgjT/EXir4TeKPG2s+MfGdtf&#10;wfbZ7ZLfUTDbTKkW/ITH3d+9TtIUbcDGKi8P63421/RfBvgjTtU1TT9Q1mB9Y1PWrq4nluI4POkV&#10;NpJzGhSKMjBUOWQZUMxY5A5j6s9cZ6Z9/wDPSgAknkfUDivC9GGteBPjbomgDxZf6/omv20rtbat&#10;O1xdWpijZg4JxgFgQCAARvBBKBqx/Bdp4v8AjEdX8UXviPWvDWlOGtdKstKneNAVyfMc8CVQSQSM&#10;Fm3AFAoFHIPmPotj83OAeevQfy/+tTNzuMp8qdcupzj1x6dfyr5u0K91zxV8NZJfEnxBk0nTPDOp&#10;z2l9qGmkltRhjWPawnBBYneyqQp35QlWYZONonxE8S+HvCHii58OajqniSxu9Zh0rQbzUv3twsrR&#10;uzsqHLOQFiCqdoJIO0HclLlJ5z6qxNnBZB6/Kc/l/ntQRKOC6An+6hJH4ZP+Qa+Sp5/HOlWFpdeG&#10;734u3Gu2+/emqaSz2k2SAMRtI4TahPUSZYAjZjI9E+JEvifxP8cNO8KeFfE9xpNlb6RJcXrWjqfs&#10;5cupLpuUliDAFzym8OuOtPlQ+Y9xEXGZJCxHJBIC1JnnHPH+f88V85abeeJfA/jnx/oq+Mb3WrWz&#10;8NXOrWjXk/2mW1kUjyw4fIRwGJwOGDIxXkAYFv8AGa1tv2fDpkfii9Pjoxum+RZpJhuuST++ZSuf&#10;KPB3ZGBjBxRyBzH1aOAAcZoJOcAHPp1PtmvnGyuvG3jzxPovgtNS1Xw/p2h6VY3Gs3sMkiXc8slv&#10;GxjeTHyv+8YBGP8AC7ncVCiG48YeIvhPr3jXSJ9b/wCEqsrPTk1SzOoXDST28jzxQqkrdeBIGKdG&#10;Cqw2b2o5LhzWPpTI69vXtj16Uhzkgg5HXAr5FE/jk6d/aAvfi6fFPnfato0lvsG7G7yvK8zG3zP4&#10;tu3bx5XavqLwXNqF14P0KfWVlXVJrCCS6WSMRN5xjBfKYG0hieAOPTjFJxsNM1884yue+P8AP1/K&#10;lIzkdP6V4NaDxT8VfiTr0A1vVfDfhPw7cS6eqaTO8Ml3KCVJ8wDBOVDEc7AUUDLF6x/G+qeP/h74&#10;Q0/wk2q3Wt6vrN9dC31S1V57yOyQRkhVIDGU75Dnc2wDAboynKK+p6pcy2/h3V721uFZbW5Y3cJA&#10;Lg7jiROBxzz+P1qXwbJF5eqM5YzvMJRlw37sjCcZ4+Ue1fOOj3/ieDxXos9lc+OtTuormKG9g1uy&#10;3xiMsPMYO7v5ecAcrwMnf2qLwZb69rXgrxF4ok8SeJbS7hS7umNpeNbxMETchwAAVL+Yu1cfdIGM&#10;Vn7PU7nNSg4ta2/I+t082ZisSAMODk9D0x7VZis0HzO3mcZ+Xoa+YNX1vxXYfs8+HLm01LXf7e1r&#10;UljkmM00l1MjNMY1RmJYBhHERsxuH+8c+zeGPi1pOt+LbXw3c6P4i0XV7qFp7ePVrIQ+aFBPy/MT&#10;0VyCcD5SM5xm/Z2OFaLVHoaqFGFwOP4RxmmXBAifPH1PTmvnrwRY+LvjH/a3im/8T6z4X0mTda6T&#10;ZaXPJGoK/wDLRvuiVVYkEjlm3AFAgFU/ijrnjjwHoPw1stQ1S41HUbea5utSGnzN/psVuyModwgY&#10;qIi28kYOCzZxmm4X0Bs+gwBnkEgfewORSHrtYD+v+NfOV14o8V6Z4Lk8eQ3t3dar4mvjp+laZHdi&#10;5trGKTmMrEqbWnXymXjuw3DduSpPGWieLPhh4S0nxQvjzUb3U7OZFvbG/u3ltblnOPLiQkE7RnIP&#10;JUFwYyoFZey8zNPsfRP3vTr83I7/AI9OtSRSbXywz149P89a+aPE3irxF4q8earE6eObTw7o13Lp&#10;0cXhS2Z2ndCQ7SS7gA2QjBdrAKcYBJY9v8ArrxS412z8Sy+IJ7C28j+z5tcsTbTyb/MaTJLMWwcd&#10;XbAxjHSk6TgtwuezC6H9z8qZcTCSJl2nPWoBS8d6nnZdxFk3qGPJxilqFSIvN3HaqqWyRnA9aess&#10;bySIkiFo22soblT1wfwI+lTZsVmPqxHchIwrKSR3qv1GeoHUjt+v+c0KMsRkZHBG4fL9fSmroFdD&#10;5ZWkOMYFMFWhHFGuZXHuWbFQzxmNhjkH9Kbi92NpsjGaKT8aWs1oSOV2UYU4FIST1OfrSUU77A3o&#10;cN43Bbxt4JX1nnP5BK7helcR40O7x54LUDkSXJH/AHytdwewq5fCjmofxanr+iCkIpaBWZ0hnApM&#10;5JwexpVG5wB3rQWNUHCjI61cY31Go3Mu3P7vGOhxUh4puNssyejf1P8AhTu3vSe4NWJ7PG5gfSrf&#10;XjPFZyFlOQeaf58mMEirjKyGnZFl50jY929Kj+1H+6efeq3XOaOKTmxORZ+1EdE/WqzNuYseM0dO&#10;SQB70zzV5wc/QVLbYXuK5wvHBPApUGNqnsOaaBnDEEEdvSnjpSEJ1NSwDMy1GO9KCQcg4NCdmBo+&#10;v8qhkt0YZA2sO9RJcsAQwDVE8jOxJJHtWjkrF8w3uR6U1wSPlxkcinUfSsyDkfinpf8AbPgXUo1X&#10;MkKfaI/Zk5IH4bh+NeVfs/a09j4rudOY4TULchR6yJlgPy3V7+8e4MvZuCMZB/CvCdJ+Huo6F8Td&#10;KR7iOGx+0NPbzhj86IN2zHXO3j6Z5NYyi1UjOJ9Vk+KpTy/EYOs7XTa9T385B+br6U5Qc4HJq7PA&#10;JVDoQCwBHuPWltbfYdz4LenpXoum7nxri7sqPBIo+ZG59Kt2UBT534cjGPSrRIFIfXqa0jTSdylB&#10;Ihuk8yI84K8iua8Q65p3h6xe81e4WCIHAB+8xx91R3Pt+tbGu63YaFYNd6ndRwwg4UH7zt2VR1Le&#10;wr528d+GfF3jHxSdSj0i7SyuNotluHUCBMD7wz8uTlscmufEzcFeOrPYyvLqeMq/7TNQguu3yRle&#10;PviXqXil3s7APZ6Wxx5Sn95N7uf/AGUce9a/w++E1xqHlX3iYSW1pwy2o4lk/wB/+6Pbr9K77wB8&#10;NtO8Mol3eBb7VR/y2YfLEf8AYH/s3Wu95wQOtefGlKT5qh7mNz2lhYfVcrjyrrLq/wCu5Ts7K30+&#10;OC2soY4beNSqpGuAP8jvV3ucnmopR88fHOcVIAM9c10s+TnKUm3IUdea88+LXjeTwvbW9nZ2/m3t&#10;5E5V2O0RDgA47nJP5V6EeeK4b4geHbHxNr/h3T79WRJPPkMiHa5CrnYPqcH8DUyUmrR3O7K/YLER&#10;eJV4K9zq/hbPaXvgXR7iyiMcBtxGFbkgqSrc98sDz3611q9yBVDQ9LtNF0m1sNPjEVrboEjTPb+p&#10;/wDr1fwcV6VJcsEnucOInGdWU4bNu3oLTFkjeRowcleDSXD7InYcYFZaMVcOPvClOfLoYSlbQdNF&#10;snZR0HNRnDKQx4xjFSTSGWTcwA4xxUfesJb6GXUl0i4Mb/Y5zyOY2PcelavY+1YNxHvQEEh05Ujq&#10;K17Sbz7dJDyTwfr/AJ/mK6KcrmsXdE+eKT3pQKMDvVlCdRz09aX3ApBjueKMbjQAAdM9aUe9GOeD&#10;QemKAEzkUjgMCD0NOAwKQDuaTAqSWXGYj+DVRZJHm8mPlhwx7Cr09w87eTbcj+KTsB7VNFCIYyiA&#10;9Ovc1LprcnlVzn9RvJbW7j0fRwn9p3EbSvNIu5LaMEAuw7nJ+Vcgsc9ADWpoWlwaTZLaW+91XLPJ&#10;KcvK7cs7nuxPJPvwAMVjWqCw+Ilwj/vRq9j58bHkxC3ZUKf7h89WHuX9QB1e3Arpqe6lGOzX9fds&#10;NDQoLZIGfpTsH8qTg8ClzjpWIwyM+tGDR9Ofej8qAGeYvHanAjknjFQD5cEHNTQf6oFzknJNRCV9&#10;yFK4i85POKVGXGRzz2pd2QQucGorNT9lTjHzHirLK92oku7aP1O5hV4kHPPAqnbMJ9RuJAdyxgRg&#10;jpnvV1c84AxQAzoeeppx4wKM9OKUdcnpQIxtY1G6s9U0aGJYTb3lw0UpbO7Hluw2/io/CuZn8Vag&#10;tk14gjYXEMssMfl5MeydY9o/vMwbgH+Liu1urOC6mtnnTc9rJ50RyRhtpXPvwx61QPh7TGScG3Oy&#10;bqDIQE+ffleflO75uMcik1c2jKK3MSHXNRbRYb0zASLe/ZWjlgwWBcKPNx/qyBnpxkr61b8O67d3&#10;+oQCba1vexTzRIF5h8uQJgnvkMCffNaS+H9PEMcXlyGNJPNZDKxEr5B3SDPznIB5z0qxY6TaWNxJ&#10;cW0JSSTIOWJCgncQoJwATzgYpWYnKNti7n25oJJNO5xxSY4yTzVXMyhrDmNYHA6SD6Dkc1BIzMxM&#10;hJ9Kmv7i38h4CTKzDBA7VmrK0aBZgxZcDNY1ddjOZqWcqJGyv8vfFRXFw0o2oNq+tVDInUsPcmgT&#10;RdmzjrU3k1ZCu2h4HU5wK0NNi2RF8ct61QiKylQh4NagkJULCA2BjceAKdOOuoQVyR2WMbnJyf1+&#10;lMCvIwMoAXsg/rSxxEHc7lm9f8BTidx44UVuajgNqkZ59qbxtJwc0Y9+aXgJ0zRoB86fGD4e65N4&#10;m1LxBABNpsu2aR1P7yFVUAnb1OMZGK92sLiK6s4JbVxJDIgZWHcEZH49fzq1qsc02lXcVswW4eF1&#10;jLDIDFTjI+uK+T/h54qvfBXiuOO/lmSzVzbXlu7EhB0LbfVSM8e9edV5MPO/8x9VhqeIzrCuN1ei&#10;tF1a/pH1fnGc0ySRY0G45PoKgku0ZFMB3hgCGHP4/wCfaoOTknk1bnbRHzjfLoStcu2cfKKSGSQM&#10;ApyT1zTYkMhIA+X1q5HEqDjk0kmyVdjzjjufamSyLEPm/ADvTpZFijZ2IAHeua1S4le6xI3lrtBA&#10;zjINapdCm7GrLexF9s86RKewOT+dXYBGUBiKlTyCp61ySgYAULtre8OBvschJJQv8oP0Gf1zVSjb&#10;YmM22ahwSKQ8kmms6pguQPTPWmgyt9wKq/7XU1JZKPemPIqdW/ADmkKSsPmdVHoF/wAaVUA6cerH&#10;qfxoAYJHkGEUqPVqjl2w4PLyH7oJ5z9KWSYyPstwGb+8egp8MAjJZzvlPUmgBLaHYd7nMh6n09qn&#10;6UgFIxCgk/me1ACkbgQwG09jVIs9qSIv3kfcH+GrOWm+7wn971+lSIgVcAZ9c96BkUO0oHVt5bqa&#10;m7VVkheJzJBg/wB5M1NBMsqbk6jqD1FACtEh5ZRSCOMEYUZp5OetUpJnDHHSpdkS7IuMgZNjKChG&#10;0jtj0rIBk0dsbXk00gkEAloD6EdSp7en0rTt9zRAsee/vUkoPlsRktih7FKVvQx7e5gvcvBNHKg5&#10;OxskfX/69TgA8kEAdBVS7sEuHWVN0F0vSVVyfxH8Q+v6dada3EgnW21MLb3B4VgfkmHqpPQ/7J5r&#10;CzuJwT1gWVOScDijPBqw9sQp2tkjsRVfBz7U3Gxm1YQfSjHpQ7EA9OnekZlRGZm2qoyWPAAx1J6C&#10;pWrE3YcOBjA5/OuR8SeL3tL0aP4cg/tDXJAcov8Aq4B0LOenHp27+lZuo+INR8WXj6X4OYxWifLc&#10;6qQdq+ojPr6H3/Guo8MeHLDw1ZiCwTMjMDLM/MkrerH+nvW0Uo6vc43UnWfJS0XV/wCRX8KeC00+&#10;4k1LWrj+0vEE/wA0ly/IT2QHoB0z1+nSutFug+9kn3qThUDNwBVdrodEQk1cpJ7nZSpU6StFFgAA&#10;YAwKgvVPkiRFy0Z3fh3oFxj7y4/GnPdRqOcnPalzI0uiWNhIivHyCM0pIHWqWnS4Z4Puj7yfT0q9&#10;xnvkU07j3EHIqC7A2qT0Bx+FWM1HKvmRlelEldA0eYfDLwPe+FvEnjTVr26tpP7d1E3EMcOSI4w8&#10;jAsxABY+byB6DBOePJPiToGofDf4T+KtHaOwfRta1uM6atvNIZbdCTJiQsPm+W3jUAEnJYluAK+m&#10;uQffpVLVtI03WLVbbWdPs9QgV/MWK6gWVQ2CNwDAjOCRn3rONR31MbHjV58MfHetaVpPhPXfEemD&#10;wdYv5bPYxvHd3UCHESupXZkAKAASAeT5hUZ5rxBo2kePPjXoeg+GL6K48Oabo8EGoG0nZ4jbwyFx&#10;Dv3AyAkwjKk4JB6qcfTAxnkfjWZo+gaPogmGiaTp+niYKJPslskO/GcbtoGcZPX1qlV3A4/4r/D7&#10;WPER8JX3ge60vTb3w8zi2ivbcNCiMqgFV2OoKGNdo28ZyNpUZ5nxL4G+LfiC8vrzUPE2hRm5t2sB&#10;pVtNcpZNFLDJG7FduS4LBgWDcnOQECn3OGfcoRPmdeDz+tSpEBkyHe3vyBmrjPQ0SPJtQ+GN8fgC&#10;vgTTrq2F8IIsy3EhEXmeeJpDuCbtu7eF+XOMZ55qrqfwx8UWUvgvWfB+s2Vp4i0XS4NJvIbln+yX&#10;UKDLA7VLEFi3BAyMEFWUZ9mB5yDg0AcY7VXMx8qPJvAXw31pPHd144+IOpW+o+IBmKxhsHcW1pEV&#10;IIXcAejMoHQcklmbK89afDb4m+FtH1fw34L8T6UfDly5+xy37yrd2atyyxlEIUnJBI7jeojYmves&#10;dc/hUdzII0HTcaTm1qJxSPnXS/hL468DapInw/8AFdm2nyW7LLDqZdVE5UK8oiVXUEMqsrdRwrbg&#10;CW0NN+DGqSfDK40WfWre18QnVm1y2uLBPKghuAoRFG0AhSBn5Qu0kYB24b2zpx1z/n+p/Opbchrg&#10;ZOSc9azVSTZCSueZ6N4Y+J2pa/pE3jLxTp0Gj6cUle30Jnje9mTp5pZB8rZ+ZR8hC4Cj7w4Lw9H4&#10;q8R/HPx/4j8EXGlWmoaZcppctpqau0M8IVos7kG5TutkcAY5PXAIb6XI6etUNO0fTNMuby407TrK&#10;0uLx/MuZYIFR52yTucgZY5YnJz1NbcxpY8Ol+COt3ng7xTNrOsW+oeO9e2RyXckjrbQxLPHIUXC5&#10;ORGp+6MYVVUAEtvfEj4Za14m+D/hfwrYXOnR3+lG1MzzyOIm8q3aNtpCEnLHjIHGelewkZHPNO77&#10;uhFLmYcp5L4l8C+MLH4j3Pi74f6tpyPqUKx6hp+rF/s8pRAiMvlgk4xnsQc4JDsox9H+Bs9/oHii&#10;Xxtrk174s8QJ5c99bktHAqyJIiqpA3DdHGSMLhVCrsA3H3H249896MAjpkUc7DlPErLwd8W9QstJ&#10;0XXvGOm2mj2/y3V7pMkn9oXEYIIHmMgww2hd4xwSX3ng+2Als4AGeD3zUclxGhJd+fzNUZbh58j7&#10;kZGMetS5hax4pf8Agb4i6LqvjWPwd4g0eLTfEd4935k7zpPbMzEv5YClVf59hfkkKpBUj5dnxj8L&#10;tfn8OeF5dC8VXj+K/DzPJBqF/KzGcyFTLvOGOOMAfMNo2NuB3D1FFC42fp1rSUYC4447cUo1Liit&#10;TwLxD4J+K3ima6u77xF4ZTfFJaLplsZktjHNC8cjP8u9mB2sgfeNxJBULtbVn+EdxZfA+98I6fd2&#10;n9q3UUBkuJpGEW8SrK+G27tvDBRtz0z3NeySWsMhyyAmmrZxKwIBwDnbniq5itdjxLxR8MPE+p2H&#10;w5k0K50ZL/wrHEGa9eURSSRrABt2pkruibrtOMfhp6F4G8d6h8V9L8XeONY0ZrXTYZUtrHTDKUUv&#10;HsIUOBjO7cWJYkqFxjbt9hwPQen4elKefWnzsXKfPei/C74n6L4bbwlpHivS7TQDfmYX0Ek63qQ5&#10;GUQAbUBxv2Kw+YsN5BOep1n4Z3t38UfDOvPd29/oWl6O2mXCX8pkuLn93OhZhtKvkSKWyRnnivWq&#10;R1BQr0B4o52HLofPek/B3XU+Ex8N3+txw6xZamdS0u4tJpGjgYLhUyVDKNzSH5ejNu+Y8Gzc/Dfx&#10;n401bSF+JesaXPoWnqGe00ppFN5KON0mVXBYE5K9BuCqu4mva34chuSOOaQ8jmsPaSuZWPHbnwL4&#10;68OeJ/EV74A17S10vWne6eDVN5NvcuSWkjCIRkcYzwRgMrbQa734f6Hqmg6B5PiDWZ9Y1WeVrm5m&#10;dsxxu2AY4h/DGuBgYHU4C52jpfcDpx/9b6UHk5NTKo5aMAAFWLaIMNzjj0qucdTRdzzwWSiGNnkk&#10;O1CBkL7miG5Udw1Kw+0QSJHOYDKoXcMbgcg8Z4z2rMfRYFvfNV2iILNt6HJBB6nByOpPJI61av57&#10;aTy7TUJHE0eCZUHyhvpTR9vtIwysL606Aqckfj1rVrsaPyIotLiSRJJJWMiSK5KJ5YwCpxtB5+6O&#10;Tmnz+HBMiB7hQVOcrHwQCeSN3zH3OR7VPa3UFwcQyYcHlG4INatvzCpPXGDSi23qJGN/YKC3SCK4&#10;winJ8wb2wdueSevBH0PFal1IjKUBJOc/SrP51C8CuxOWBPNOV7DZSozVv7Kvq1PWBFHTP1rP2bIU&#10;Sj15xRWlgDoB+VQ3MYMbMFwwp8lg5TzvxcSfiF4N9c3J/wDHBXcZ9K4fxQf+Lk+D8dcXP/oFdueu&#10;PSlL4Y+hx4f46nr+iFo6Ck+tKOlQdQ6EZmT61onjPrmqFuMzLV81rT2LiZlx8t+4x94ZpO3NWZQD&#10;fRbhwykfz/8ArUk8Gz5kGV9KUo31CS6kHpQKB0yaQd6zIFHWkckAbQDk96Ue/SmsobHJGORigBNg&#10;3ZJJP6U88DimAkNgj3BFPNACcnrS0qgkgDvTpInT7649xRYBnFFGO/aikAhFSJGzj5QT70z2xya0&#10;Y1CxqvYCrjG41G7KDxun3hjNNNXLlQycdRVIZPQZNElZ6A00BxtIPevMvjhrt7olnocmnR7Zlumn&#10;S527hGyrjaBjvuPXjivUFjc8hTVa/srfUbaSyv4Ult5lKMjjI54zg9/eokm00jrwFeGHxEalWPNF&#10;bowfg34p1XxV4Ya51KCESQTNCJVGxZFwDnHrzj04rvvMlU8w8f7LA1ynwtus+Fk0+QKtzpkslnKo&#10;AHKH5Tj3UqfxpPHvj7SPCFp/psgnvnXMdpGRvf3P91fc/hmu6nJQppzZWIoSxOMlHDQtzPRI6a61&#10;G0s7WS6vLiO3t4/vyTsECfUnAH41wfjzxWupaLc6R4MuTqGt3UOY3snBWJCeWMmcDgEDnOSMeteB&#10;eJvE3iH4ha0kTq85d9sFjb58tPw7nGcse2egr374P+FLnwl4aeHUWQ3lxMZ3CchMqoC579M+nPfq&#10;eZYp1m4xWnc9fE5PDKaUa1eSdT+X/M8++DnhnX4vFh1HxFZXK2ltE+03wyRKxHKA9+vI9a9rlfzD&#10;k4x2FOmkLnpgCo/fvWaXIrXPKzHHyx1X2soqPSy2CjjFHUUnAoPPI5+ADzw1SKOM1HOMofTrUgPy&#10;jHpQ9g6CnHfGPevDvjn4m1TT/FemW9hcG3FnCLmN0A3eYxZTz6YHToc17gK+ev2hI2XxnaOVO17F&#10;MH1Id8j9R+dY121G59DwvThUxyjUV9Hv6H0N4E1CbV/CGk310Q089ujyFehYgEn866A81xPwcuY7&#10;r4caG8R4SExH6qxU/qK7QsB949elerSleCbPEx0PZYipDs3+Y2WMSxlTwKz5rdos/wASnoRWme3r&#10;7UnXNOUFI5HHmMfgCirF9GkbjbkE9RVbtXM1Z2MnpoL0IxVjTg1vO9u3AYeYue3t/n0ptnGJZxn7&#10;q8n3qXUv3YiuAADG3zH2ralHqXBMujk+9LnI45poYOu5T8rYIPrSnjArY0A5x0pVGKQj5sdqOR3o&#10;AXABPNKM/wD66bg5J7VHcTJCu6RwB2Hc0ASE4UknA9TVFpHvCUhJWAfef+97CnFZbsgyfuoP7p6m&#10;rO3ZDiJV4HAPAFAFHUtRsdC057q+kWGBOBnqx7BR1ZicAAZJJ4rnrTRNa1dPtmsa5qViZyZBp9r5&#10;SCFDyEZ9pYsBgEhgM56jBp3gm0i1e1t/EV/un1ObdlZCWSzYEq8UanhdpDKWxknPODtHX4AI4rok&#10;/YNwjv1Fa5j6N4b03S7pru3jmmvGTyzdXVxJcS7SQSu92JC5AOBgZA4raIzQfU8mjB71jKTk7yH6&#10;CZwDik570uMdKUD5fepATmgZpcfL1ozigCsSWbHRR3qWNl2DPPYCoEYFFbqWAOAc4qWDI3ZxWMNz&#10;OO5MAcgYxiqmpTNBbrHHzNIdqAdverfQnHJNUQBLqmTz5SZ/E/8A662NCeytxbW6RDt1PqTyasN0&#10;wOtHTrxTOPvEEnsKAEY7CFUFietKx5AI/CmrMhc4dS3TaGGc08e+CTQJMMYXjANG3j1NKeTkc9qU&#10;D+9QMbznNL0x3oFVrm7jhBydzj+FaAJ5HVELSMFUd6yri7e4G2LMcXcnqahdpblt0vTso6CpNpAG&#10;e1YzqdEZyn2GBQnCAe5qxb25n5cfIOuafa2pkId+Ez+dRa/dNa6YRFlWkPlKR0XI5P5UU4OWrFbS&#10;7MqPV4Q5K6cjR5+Uhvm79ciuhtTDc28U0SLtkXI4Fczo2lDUA7u5SKM7CqgbmOMnr9RXW28MdtBH&#10;FGuxEUKq+gFdLSWw6d2VGskeQuoMRHHqCfWn+e8AxcIcDo69Pyq3u9B+NIADkmoNLWIEu4Jek0ef&#10;QnBqYcqMDP41FJbW7g74UOe+MVBZKYb2SGNv3YTO1j3OOnt1oAvAAfePNCrk5xxTZGCAs3AFUJrt&#10;2HyfKDUynykuSRok59zXzn+0T4S+xarF4isosQ3JCXW3gCUDh/8AgQGPqPevdkkkQ7txJ9M0zXdK&#10;tPEug3mn3iboLiMo3cqexHuDg/hWFWKrwcWenk2ZPAYqNXps/Q8r+BfiY6vojaPcsDeWAATnl4eg&#10;P/ATx+VerJbE8ufwFfJljcaj8PPHp81WFxYTGOVR/wAtYj1x9VwR749K+s9Lv4NS0+2vbNxJbzxi&#10;RGHcEZFceF95OMt0exxFl8aFdYmjrCpqu1+v/ALSqEAVeB6UHjIBGB1Jpksqxgs5x6DuagIluOHz&#10;HF6dz9a6z55aIjB+2T5P/HvHwB/eNWzFHJy8aOe25QaIo1RAiAADpSvIsYxnLHsvNAFO50q2mfeV&#10;aMjqIzgGrICQosaLjAwq9KBG7feOz2Xr+dSJGiE7RjPfuaLhYSNMfMx3P3Pb6CndO1KenoP0qtJc&#10;5YpAu9x1PYUDJpnRBukOB6etV8SXIzzHF2Hc/Wnx25375iZJP0FSNNGrfM6g0CHIixqAo2jsKXPp&#10;1qNp1yAp3k9AKCHb752D+6vX86AFaUAkKC59F5pNhY7pcE9gOgqSNAo+UbR7cZpaAAHA96Y8ix8u&#10;Tk9AKWRxGuWwDWdI5dsk4qJSsJuxfjnSR9q/eqC8jZAZoR+8TkgfxDvTrSPaN56mnTTqjFVBLDk0&#10;KWl2O+gnnq1qJVPDdPrVMjIz1NQpmOcoT8jfOv1qas5O7M5O5owECFfXFOzkUyAZiX6VJwBitlsa&#10;rYRvoKiubaG6haKaNWjPY9j6j0NTYzgVyHxb8UXvgr4d6x4g0qK2nvLLySiXKs0Z3zIhyFIPRj36&#10;4qkrib5dTZtpZtPu0srqQyQSZW3mb72cZ2OfX0PpVi6QRyEAEA/zrx7xl8YvEUEPgXR/C/h+01Lx&#10;V4g0231ORJY2MCiRCdqKHDDDKzFmYBVXnOSV9TXxloWlwwWXivxF4bsteihj+224vo41SUoC21XY&#10;MFycjdzgiqlRujOVS5Hqup2elWTXmozrBbJyWbv7AdSfpXDxwap8RJFacS6Z4XB3JF0mu/c+i/55&#10;6j0a+1/wo2i22r32raE2kzOY4Lya5i8h3+YFUcnaT8rDAP8ACfSr+tavpWhWgudb1Cx023dxGs13&#10;OkKs+CQoLEAnAPHoDRGgoo5KtJ1XaT93t3MvTtKi0+0itbG3jt7eMYRBjgev19+tX0gWL55DnHI4&#10;rPuvHng+zuprW78VeH4LmJ2ilil1CFXjcHBVlLZBBGCD3pbvx54OtLqa1vPFPh+GeF2jlil1CFXj&#10;ZSQVZS2QQQQQe9L2GtzojaKtFWRPPI0zZJ2p6UwEHhelXLDX9C1HSrnU7DVtMutNtt/n3UNxG8MW&#10;1QzbnBwuAQTk8A5NQ6L4o8N67dPa6Hrej6lcohkaKzu4pXCggbiFJOMkDPTkUnQbHzXIDwDwTSBS&#10;wyM5qxrPijw3oV0ltreuaPp1y6eYsV5dRwuykkAhWIOMg8+1S33iDQtN0u31LUNX0y10642+RdTX&#10;EaRS7l3LtcnDZAJGOo6Uvq77iuVY4WdsxnEiDI96uwTebHno44YehpmheIdE14zf2Dq2l6n5G3zv&#10;sNyk3lls7d20nGcNjPoaq6V4y8Karfx2Wl+I9Cvb6XOyC1vopJHwCThVYk4AJ6dKuNGyKU7GiM96&#10;GPIHWsu68d+D7S5nt7zxT4fguIHMcsUuoQq8bg4KsC2QQeMGtO61nS7XRxq1zqNjDpRRZBeyTIsB&#10;VyAh8wnGCSMHODkVXsx+0Kt1GFbdn73aoOPSrd/4h0LT9MttT1HV9LttNudvkXU9zGkUu4Fl2OTh&#10;sqCRg8gHrSa74g0Pw+Yf7e1XTNME+7yjeXMcHmbcZ27yM4yM46ZHrWTw9yXK5VbpyQB71HkuPlyq&#10;+p71saZfafq1jFe6Xc2l/Zy58ue2kWSN8Eg4Zcg4II69QRWXpfjHwpqt7HY6V4i0K+vZM+Xb219F&#10;JI+AScKrEnABPTpR9XC463YQsCMYxgirscivyvX0qnN/r5MDGWJH0pgOwk5+b2rFScXYpSsae0Dn&#10;qaTJ7jArNDseSzfnShyV6n86p1CuYuSyhAcYYjoAa8X1zxz4y1H4sat4P8I2/h5Dp1olxJPqhmIk&#10;yIydpj+7jzkGMH7pOedo9bbIXNeR/CTTtVPxP+JGsa9p1xFLNdpBY3dxamISwI0igRsVG5dqRE4z&#10;nCk560KSd2yZO5z+k/GrVtMTxhN4zt9LLaFcLp8VvpsEqm6umMoA8x3IVB5LkkrnBz1G025/iN8R&#10;vCum6P4j8ZeG9M/4R+eQC8jsUkW6tFbhS4dyqk5BAPfCMUYiuK0zwf4o1L4Vajqs/h/zvEkfiYaz&#10;cWuoWJje+iSPJTy8Deu6RzsGAQXC8nB6XxleeLPi6dK8MWPhvWPDWlMVuNVvdTheNQV6xr90SKCc&#10;hTyzbThApNa8sb3IOw1X4keKNf8AiDeeGPhppmnXCaUHTU9R1VJRBFKCR5Y2EHO5SvQljnA2oWNK&#10;/wDjFrnh7wOreLfD8eneMrm/m06ytJCYLWUps/0gyOdohHmAE7yGIyGC5Kc9o2v+Jvh9rXxEhg8C&#10;6pqV/qeqSXum3VvYPJHIJGYjzZUJJRVIZUXnJcHaTka/xT0vxfd6R4E8Ua34Z0nXNQ0l5/7U0SBD&#10;NG6z7QAiHduKqOSC2HwwDKCRasaK5Fonxi8T2/ijQLHxBH4M1Oz1ee3tf+JFqivLayyuBiRfMcna&#10;M5wNmSuJOx09P8f+P/FnjPxdpnhG18KW1joF59kZtVNwXf5nTdmM45MbHGBjIGTyax7PVUfXTqmi&#10;/BhdO0LSys0lxLoSDUZ5DtEYtogFAZXyxIZsKpOVOAb/AMKND8RaT8JfF2v6jaTR+MNVe91KNTaY&#10;uTKEYRh4ygyfMDsqYx8/A+YinZCuzE0P9oDUm8CTapq9rpb63eXzafplpEjQQhlWNmlmleQqEHmp&#10;x8vTrglkt6Z8XvFEPibQLHxAPB+o2WrTQWn/ABIdTVpbSWVwMOu9y20ZzgbSSvz9jzNv4M1vSvhh&#10;8Otbi8Gx6rLo9zfPqujXdofOuBPIEVjEVyxCIuGIYr+7bBVTjt/Caw6/45gOm/CrTvDug6f++lvt&#10;V0lLe6kfbmMQqFG0hwSTlhtwflJAKdkguzoNK8bXWofGrW/B62lvHp2nactx55JaV5W8o8kkKq4l&#10;xggnK5zzgc2/xdu4rf4nXMun26QeF5UtbJVDSNJIzvEGlOVBXzFU4G0hSR8xANZPhf4fW3jP4j/E&#10;C/8AiFol5Ogvkj06e4821WSFTIg8sqVDjYkXPPGDnkk8LpPg3xVF+z7q9nYeHNQTUbrXEN5AbIi4&#10;ltERCuFZd5US7cBefvHpuqeWLJu2ex+L/iPqXhX4L6R4slhs7jWtTW38lFgYW6NKpkwymTdgRqwB&#10;BOWAOADgUPEnxg1VvF8nh3wxc+FIH03MGp6nr1x9kt2uADuWGMyCTaGVlJ+fBIycYZsHxnqGv+N/&#10;EHgXS7PwBrOmeC7HV4GkivLEBXRPKH7yEIfJiRXkHJ2MGP8AdwEksLjwd4z8ZxeIvhf/AMJbbale&#10;T6ppt9a6YLtt0rZWGR2U7F6ZGNynJCuGBqoxiitT0b4KfETUfG41my1yx0+DUdJ8nzZtOu1uIJvN&#10;3su0qWAwEAOHbnPQjFem57Ac1wvwhsLmHw/PqGoeFNG8M3V/MZY7LTrYROlv/wAshOQBmQZbjAxn&#10;opyo7v8ASoe+hpETtS9qQ0denSkMByfag8n2oAPHFFAiteRHPmDr0Iqtx+NaZ561QuIihJH3W/Ss&#10;px6kSREeaO9HFO2nnaM1mTYTGauW8g8kDcBj1qnnn0pASQcdKafKxp2J5LWzmL7o42Z+pHWs99Pv&#10;LFi+nSll/wCebf5xWjZnBIVRzzn0qa6/1W4HBB4rZN2uaJ6FNoYGMM1zCguBydnY+9X42DruUEAn&#10;sKzvc5OetSLM6JtHAqFU1J5i8xC/eIpQcgHIIrMZieucmpo5zHGFVRn1NNTDmLv0oxWe0rsckkfS&#10;nxzOrrkkjPSmp6j5i9SP8ykH0oPXig+9W3cbPNfEg/4ul4TB7R3P/otv8K7mJN7bQcVw3iAbvix4&#10;Y9BBcH8djV3tqQs3JxxWUvs+hw4f4qn+L9EP+yk/xD8qPsp/vj8qsCRMH51/OlDqTgMuarlidllc&#10;iig8t8k59KnPGKQUHpVJJbF2Kt3xJbt2D4q2wyTmqt/xCpHO1gc+lWj1470wKVzEEbjoahPtV64T&#10;fESO1UOp/CsJKzM2L2oPAo7UHpUkjJc7Rg4wacDkUyTBAU5ySMDuKkPSgAU85rQRhJED1yMGs8et&#10;TWz4cp2NXB9Co7jJkKPg9O1Mq/NF5iYHUdDVA5AORyKU421E1qSW67pR7c1f/nVK0OJcE8kVdrSC&#10;0KiJgc+9NWNF6KKfRVWLDIqJ4w6HI59fSpMZzmk6cAcfTNDWgj4/n1jWvDvjPU7qG+kj1SOeaKWX&#10;OQxyRyDwe2M8Dir/AIR8G67471SS5Ly+RJITcX8+WG7PIHdm9h+le6678LPD2ueJW1i8W5EjkNLD&#10;FJiOUgAfMMZ7c4Irt7K3hs7eO3tYkhhiG1Y412qo7Y9sVxRwrk/eeh9nX4mpQor6rTtVsk329Dm/&#10;CHgzSPCFpEmnw5nYhZbp+ZH49R0GewwB9a6l8kN24NR3IxCSOMYI/A1McZPvXbGKirI+QrVZ15Od&#10;R3bMv2Hrzmlq3cQhl3KORVPt0rBqzOdpin2o79KY0iq+OWb+6vrTZElyPM+QEdBQkxWGzyAqVByT&#10;6VJHkRDOM9waVI1TGAKd1Ix1o02Hvoc54t8ZaN4WjP8AaVxm4K7kt4xukb8O344r5/8AiL42fxle&#10;WrmzS1gttwjGdzkNjO49Ow4Art/F/wAP77xb8R9Za2vreGKPyGYy7iQjIANuBzyp44613fhH4baB&#10;4cKyCEX18B/x8XQDYPqq9F5/H3rmlTqVny9D6/B4nLcnhGu7zrNXtta6/Ipfs9fb7HwdcpqEEsds&#10;9yZLbcpBKlRkj/ZJHHvmvSbqXzmUgEAds1XgO5BuByeufY4/x/OoLm4ZLu3to5IYTIryNLKMjClR&#10;tAJAJO79DXoQTUVC58jjsW8biJ17cvM72RejuHjPBBB7GrIvRg4Q8e9c7HrG/dJLYvFCqmQ/vgWA&#10;8vfgrjjjGeeNw9eGLr8O8gwqduQxjnDdGZfkGAXOVOenAzxWqU1ojmtLobU8hkk3EYz2pgbNY1xr&#10;6W+4tbbztb/VzB1LgZVA2BycNn02N1qefW7SG3updjubdS0kasC2PMKDA7k7WIA/u+9S6cnuS4Nn&#10;RWKbYt2OWqwyB1KuAVIwQe9czP4kAZrdRHbnAHmiVXMfzYLMuOmc98kA+1Oh8SjZbhYllWSIETPM&#10;EBb5Ac4XAGZFyfXgA1ulZWNVsatiWtpzZSN8vWFj/EO4/CtEkZPtxXIT+JIbyVY2tZImjQSrMZAq&#10;7sqMZI+78+dxA4ycVop4gHnTRzWjxmF40dmcBGLMoyp7gEnJ4+770xm71Oc0AZNYGma4mpalCsMp&#10;EciFlh4O5Nit5gOM4+dRjjnvW6z7QT2AyKA9CC4uGEogt13S43HPRRRFbCM+ZM3mS9ef4aj03mOS&#10;6kIDyksSew7Cub1q4XxYw0bT1M+l+cF1O76R7FOWgU/xsxG1scAFgTnitKcHN+Qnpubkmu6RBM0U&#10;+q2KTLncrzqCvrwTxWVLrOqazI8PheO1Nqh2Pqdwd8O7uIkU5lI6E5Vc5GcggaMHhbw/bxCKHRNL&#10;jjHAVLWMAfhitaGCKCBIYY0jiQBVRRgKB0AFVz04axV35huZ/hzS49F0i006OVpfITDytjMrk5Zz&#10;7s24ntz7VqGkz1pT1FZSfM3J7sYh5HvS4zzS+9Jx0pAH060HtgUHgUgNAAeW4peKQdz3o5oArKAs&#10;QHJ4HenxHLg468Ck9uM5+uKVGIOeMA8VgnqZrcmYAZPtVLTyBFLO2cu3/wBepL+48q2kCfMznYPc&#10;n/61JGgjjjj/ALqjP1rWTsi3sWFctg4681k+JNQMEKwRMRLMM5Xqqdz+PT86m1XUFsLUPtLSSEqg&#10;7Z9a5iKK61C4Z41aaVjlnA+Ufj2HtV011ZnKWlg0uJTqlmqABvN4YdTjnOfwrusKFLHIB7VjaNpB&#10;sphNcOsk4HAXon+NajyLFjzXxnpxzTk03oVTTS1Jf7oxgfrUM06p945PZQeaiLz3BzGPLj/vHqal&#10;hgjj5A3N3YipLIws05y/7qP+7/EajmtflAhQ7QcnJyTV49PelIHek1cLXMv7PKSAEIFTw2ZU7pSC&#10;R0ANXPpSevrUKmkQoCBS5HZR6VV1SyF/aPFuKNnKHHcdKtg0MeuelabFNXM7RdPbTo5TJKJHkIJ2&#10;rgAge9aHJyTQ7BELv2H1qH7XEV3LknsMUnK24WUScY/GlqpDd5YCRQM9CKdNeIrFYxvP6UlNMTkg&#10;ubkxNtCjpzVCK6dbyRtqkuABnsBTpZDIxZyB2xVaQf6REV4B+XNZc7bsiOa5YklaV8sxY+g7U4wS&#10;kFmXaK0I4UgzgDPdjVS6n3HA+4PTvSlHqwatqyqV7kVasX2SBMjaecVHbRNMxJG1O5q4RDAA5wvo&#10;T1NEIO6YRT3R49+0F4Im1O2g17SraSW5tx5VwkSFmePswA67f5H2p/7P9xqX/CJXVpcKdsF20cQc&#10;4MfAZlI69TnB75r1WQyTjMh8iAdyeWrgfF+qWngTxLDrLvJHpeqIYLpFUlhKgysoXvxwffFZ1aEY&#10;z9rc+koZhVxOE/s1x5mtYvrprY7pYkibfNIHkPcn+Qp+9z9yM49W4/8A11R8P6pYa3p0Oo6XMs8E&#10;oO2QdevOR1BrUHSqupao8qUZQbjPci2St951X2Snxxomdox707OOmKO2TxQIM/5FRTTJF97Jbso6&#10;1HJOfuwDe/qOgpI41iO+Vw0p7j+goEAjlnIMxKKf4FNSZWPCRqM+g6/jS5d+ANinu3X8Keiqi7V/&#10;E+tADPK3cykt7Z4FSKFUYUAD0FLx+FGO54oGA4HJpM+n5UdaXP5UAMkcKu5ycZ6CqzXLknGFWpLx&#10;h5YXvmqhPHNYznroZtgzs5yzZxSxqNyBj1pqn5eAKO/FRfuIu3EwjXYv3v5VSOS3Wlwdxox0Oeab&#10;dxt3Ip0LJleq8inROHUEdehFOA55yfYUjwyJ+9VcKeooWokrmhbH9whqWobbHlKFIbHpUx57Yrdb&#10;GiD6V5j+0rlfgj4kwcY+zHj/AK+oq9N7YFZXinSNF13QbrTPE6xSaTcbBMkszRBtrhh8ykEfMoPB&#10;7VcFdkzkktT5V0e1Pwj8Z/Dbxnf3/wDaGka/pkAmN0PMms1MESSbTtYhUEiFNmG2KY+nLdJqWleG&#10;NZ/bC1i28YtGbUpbG0gmP7q4uvs8HlxPwQQRuIUkBiFXnO0+9ap4N8H+LfCOnaFd2sV/oOnmMW0U&#10;d3JhDGhRfnRwxwrEck57815ZYfBm2vvjN4gl13w9FL4Gl0i3s7BnugSrRJaqgUq/mqQInXdxkAjJ&#10;Dc73RitVdHlfgTwtF4u8A/FjRPDc1xqFnpl7b3+iiVpMttacFwiqMyPAu3bt5JXgYGIfD2pXfxj1&#10;/wCGXhOXTomstAtdl/8AJIitEjANudSxAaKKFQcL+8cjgFa+r4tGtvh94Jntfh94biunhcSRacl2&#10;ITOzOodmmkzyFycsTwoUdq8x/Zf+Feo+CTq+s+KbRbXWbg/ZIIRMr+XBw7NlHKnc+0YIyPL6/NRd&#10;DszK+CPh3Q/EHxQ+L417R9N1PyNZPlfbbZJjHunuc7dwOM4GcegqL4C6L4d8V/Ej4s3Wp6bpGt23&#10;9rCW1luLeO4Ta81yd0ZYEYYBeR1wK9tsvAPhaxPib7Lpoj/4STf/AGr/AKRKftO7fu6t8mfNf7uO&#10;vsMS+CvBXhjwNaXNv4Y02GwjuXEkx8x5HkIGBl3JYgc4GcDJwOTkuhWPi+G5ng/ZZnigmkjjuPFw&#10;jmVGIEiizVtrc8jcqHB4yAe1dZqun+BfDvxX+FUnwu1eSWS4urZb5oblnLI0sahn6bXkVpQ8fGAA&#10;Ci55+mNJ+Hng3SvCWoeGLHSYF0O/dpLm1kmklDsQo3bnYsCNi4IIwVBGDzVXwj8K/AfhDWF1Xw/o&#10;kFtqCo0azPcSzFA3B2iR2CkjjIwcEjOCcrmXcLHznpWn+BvEHxV+KcnxQ1aSF7e5uFsWmuXQhElk&#10;UtGcHfJGqxhI+cgkBGxxpfArSvAviH4UW8fxNvLIR2Oq3cemrf6o1qEVordpFjHmLxuIYjsWz/Ec&#10;+9+LfhZ4F8X6w2q+INFgutQZFR5kuJYTIF4G4RsoYgcZOTgAdAKm1j4Y+CdY8OaXoWoaFayaXpmf&#10;scSO8ZiyPmw6sGO7OWyTuOCckA07pjsfGssGoaDq/wAWLeU2VpfJYPFMmkSAW6K+oWoeOPByqbXK&#10;lDyASrAEEDr/AIfeCv7S1L4bawNW8A6WlvNbzJCl5PDfX6rcfMHjlBEkm9ZEBXCk/KCVC4+l/Dnw&#10;o8B+HY72PTPDlj5d6ix3C3Ra6DqrBgv70tgbgDgdSqk/dGKehfBr4eeH9YtdW0vw/BFfWr+ZDJJc&#10;zShHHRgruVyOoOOCARggGi4rM+fvB2i+CNZ+LXxZHjm48uWGbUXtEPOE3zefMg2ndLGoDKMEj5mC&#10;krlYPC1zPP8AsbeMY5ppJI4NVjjiV2JEamW0baoPQbmY4Hck969H8FfBy01Txr8Q7j4g6BBNp+oa&#10;r9s0qT7UA7J5lwSQYn3qCroSrYB44yox7BeeCvDFx4JXwjNpsKeHQiRizjkaMYVw4+ZSGzuAYnOS&#10;ckk5NF0FmfKfxc/4Tb/hQngv/hIP+Ed/4Rv/AEL7D9hE/wBr/wCPR/L83f8AJ9zdu2/xYxxXR+Lr&#10;Twvr/wC1Rrlj8SL/AGaPb2Ua2sdzdNDD5nkRMIy+RsX55X6rlh15w30Jr/gHwt4g8Lab4c1bTRca&#10;Np/lfZrf7RKvl+WhjT51YMcKxHJPqeareOfh74M8a3dtceKtKt7u6gjKRyedJC+wkcFo2UsM9Ac4&#10;ycYycl0OzPlPwverY/Cb41Wnh3VL2TRILqzWyYyMheGS5aNmIwMGSIKH+UZHBGBitD4feCv7S1P4&#10;a6wNV8A6WlvNbzJAl5PDfX4W45Dxygh5N6SICuFJ+UEqEA+pdF8I+EdE8Mnw7Y6Xpq6LJIHe0mxM&#10;sshYEF9+4ucqMFs42gD7oxg+H/hD8OdB1iz1bSNCto763bzbeR7uaVVboGCu5XIPQ44OCOQKLoLM&#10;6m5IWeUdMsWz68kdKfFbho1ZmwTVG7v41nmAhlOCzrgr8yjOXznGOD79PWpTrKfaDAltcSSKwRVU&#10;feGAS3sOR+dcXK7tsuMR7ghiPelxxxVGTVrZQ7ulwqfMwYJu3Bd2TgdB8p5PtRJqUa7QIbhmk+4q&#10;AMX5IJ4PHQ9fTio5GDTLpAA+Y0csT2Ddcd6NuwjcDn0P9aQ5PGeKmwrC5HIAyfWgjPXA4x+FDusY&#10;wetLFA8xzJ8ielNRbGlcaCzuBDyQclv8/SrKWiEhpS0rEY+fnj0qeJAijauFqT863UeUtRsIBQfm&#10;5Pb1o68ZFKcZ60ygHBz39aRhuzuAIPX3o+tLQFiMRx9kAz6d6fgYwQCPQjNLRSsFkIffn60AADpn&#10;FFL0pgJjoT2/SjgnFL3oOe1ABnFJnijPqKXPHSgAHT3opM89KXv70CCqtzMCNi8+pp127Daqg8jn&#10;FVB06Y+tZTb2Jk9Ax6davwR7EGRyetVbUbpRnGBV6nCIRWhWuodyhlHI61WWNnwAD71ojjvSj9Kb&#10;hdj5SOJAi4H4mo7pyFCY4NT/AMqhuo98eR1FNqy0G9imeBSDk80DGaAKwMhTg0VaW2XAJY5Iqsyl&#10;WI54puNlcbiIeRU1ooMmT2FQduafG2xwwFCtcS3NEcUZquLoFuVwPXNTKwZcq2RWyaZre55x4gUj&#10;4veHF7LazN+avXamuO8R/wDJYfD4x0sZSfyeuxB96mqrWOHD/FU/xfohQKVThgaTNKOWH1FZLc6U&#10;aIIIBFLR0zRXQtjZFbUCPsj574x9asLnAB6jr9arXnzGOLH3myfpVo8mmAh5GPWs5l2MwPrWjVK6&#10;/wBec+lZz2InsRfypkhIB5x70/NNmxtw2PmPArEhAq4A/n3p2PU0YopgGcUDjp1o7UUgNCNxIgI6&#10;45qteD95kdxRaSbXKngGpLtMpu7g1s/eiW3dENr/AK4fSr1Z9sf364q+KcNgiLSHgEnHHrSijPQ9&#10;cc1ZSMj+0ZIdRuYb14BBHF5zSKCPKGcKrZ65GTn/AOtVPTtfuLy5tEazSKOa6mgYl8lNill/EgZP&#10;pVy20SKCe6eWee4iuXMksFwEZGY4wT8ueMDHPGKfa6HY2ksTwR7DHO9yAuAC7ghs8dOaRd49SnYa&#10;3PdHPkxss1u1zAmcHaGC4Y++Qc/WtTR7pr7SrK6dQjTwpIVByFJAOAfTmo7LSbayaQwmTBQoMsCI&#10;1JyVX2yc1ZsraOys4baLd5cKLGobrgDHP5UA2ug+dd0LjvtOPrToyHRG7EUp7/So7cgRbR/CSv60&#10;yCU1nXKlZvKjGS3I9qtXExjAVfmkbgD+tFvD5Yy5zI3JNJq4WuJaWywR84Lnkmi7TKhgORVikPII&#10;PQ0W0CxmZzyalihZsN0Uc5NWEtlVyT+AqYD16e1ZqnfclR7nzYsXihPjeuDeC5kvvvZIV7UP0z3U&#10;J27fWvpzy0KgFQeP849q888f6vZeHvEPhjVL2dLdEuJIpATyUdMfkDjP4V31ldw3tpFcWsqS28qh&#10;o3Q5DD1Fa4eKXMr3PTzbESxUKNRwtFK1/Qge0RHLBmVGwOexpJLFy6kLG+0/KWA+U+3pV91DAqwy&#10;O4pkDbgyZJMZ2EnvwDmt+SO54nL1RXjs2yTKRg8EAdaSSG1tZjLHBGJnAUkDnA7VewMisy+GJmHf&#10;rSl7q0FLREqTW4CqYVVQMDCjAHP+J/OrEaRHLrGnzHdnaOTzyfzNZaqQgLHJNTW8xhc/3fSojV11&#10;JjPuX/Jh5xFH8xBPyjkjuaUxRlChjQoeq7Rg/hSxuroGQ5Bpw/OtzX0I2ghfeDDGfMGHyo+YDsfU&#10;VDfQRGAklUwcjI4POen1/pU9xIsURds8enWvPvE/iSWab7PbTQW427mknYqoX0A6sTgjA6kdhScl&#10;HVmlOlKq7RN+41kkeTp8MYugP3kuAFRR3z04AHtx+FchPPPfwzXWob7vzkIsQ8pt40hX/WTFhggH&#10;P1IAwOTVeMalqdo0CQT/AGMHbL5kf2W2ZerNKSSzDB+6OOOlXrPSf7cns7iZXuNOiIZrmfP+msp+&#10;RY4+0Cn5gxxuZUIyOS4QdR3lpE6bLDq97tkHhnS31lvs9m1wNImKNd3UUsohkjTlYoXchn3kjc6j&#10;btDLkk16jbQQ21tHBawxw28ahEjjUBVAGAABwAOlU208rAfs80kcgHygNxn0qWzvEmg3SkJMDtdT&#10;2NaTnFq0djklP2j5pFvv7ml7c1Es8W4BXBJqXOTWSt0JTuJml578Udh2o6dBTACfTk0HjqeaUA4N&#10;JjgUDQFgMk4wKia4iGfnFQag21FHqc1R+tZTqWZm52ZsqcqGHQ80jttOMZrPtrjyvlc5TNaOM4Iw&#10;RVKXMNSuV+RnIA56CkI+X6c1mv4l0tIBNJK6ISFYtEw28KQSPT51/P2qxcyy3sarbKyo4Us7DBwR&#10;np2qXC2orCQ7bq8MgOYYRsXPdu5q82C3bNRRQiNVRVIRBtFPmmjtwN/3j0UdTSs5aBYkkhjlVVlj&#10;R1ByAy55okkihXqiAdh/hVfbdT8uywp6L1pyWUSgMSWPdn5NbbFWEEsk5IgXan/PR/6U+GBFYt80&#10;jd2b/Cpv4eMIvvVaa5CjbFlj/eqZSSBuxPLIkI3StjPRRVf7cCMLGdo96psCW3SHJpNwwdvX261i&#10;6rexm5s14pRKNy9PT0px65zk+lU9PikUl2yFI6Grg68VtFtrU0TugAOPU+lBJXlutLk9AKTGepqh&#10;gMnJpceopQOCeOKTI2jufagBJh+6cnsprHZuBg4rWfLJIOOlY6jLAA1hVM5ityRzS8DOKQcsfQUq&#10;rzz3rLYzEGWKgDk9qkuoDFaI7/eDg4HQfWrFjGNzORznaKbrLgWqruwHYA+4raELLmNYRtqLeXAc&#10;4U/JnHHc/wCFV41Z3AOFUdTUIcuwEKM5HA44q5BYsWDXD5Y/wL0pcjk7sVm3qSrKSAlqu5R/Gfui&#10;gQYkALGSbqWboo+lWG2xKPugDoF70QxsFyw+duW/wrc0ESJVyx+Zupc/0rgvi/4En8bWFktjcxW9&#10;1ZuzIJc7HDAZBxyOgr0I4xyfwqMuqLl2VT3ycfnUThGouWRvhcTUwlWNai7SWx5p8I1g0LRpvDt9&#10;Mseq2V1IkqM3+s3HcrJnGQVIr0IsOgHXn0z6YH86+Y/jlZ3mnfEWXU1mfyrsJLbTISCpQBSo9wR+&#10;or2n4ceJG8X+Fra7aZY7mP8AdXKL2cDk/jwR9a4adRc7pW2PfzPAS9jDMVLmU9Xbo2dbLOqvsUb3&#10;P8I7VHIpYgzsM/8APNKeiLD8kQO89z1+pqUIFA7nufWtzwSNY2xgBY0/2epqRERTlRz6nrTwaMd6&#10;BiUUtGcUAKcD60hP40mM80vSgA6fWmSsY492OlPxUVwQsRz36UnsJlJ2LMSadEhdwvao857Vdto9&#10;i5P3jWUVdkJXGtbKV+UkY9aiFu5HBGau4p2MZJNXyIrlRR+zS4PTNPW2AA3n8qsMflJziqBdnyWb&#10;C+lJxSE0kXFMUfQpn86GuI8jBJxVAtk4BwKPbPFSp22QubsLMxaTfD8p+lWbK58+Pa3EifeXvj1r&#10;mfEvijS/DsQ+3T7rh/8AV20fzSOewC9vqeK5oaX4m8Z7ptS36Jox/wCXOJv38y9w57fQgfStKabf&#10;vbHPPFJPkprml/W5va94+t4706V4atm1vWDkeXCw8uP3Z+mPofYkGqth4Iu9Yukv/Hd79vnHzR2E&#10;RK20Ptj+L/PWur8OaPpeiactvo1ulvAfvY+8x/2j1J+tavbgcZzWnMlpESw8pvmru/l0X+YyCKOB&#10;EigjSOJBtREUAKPQAdKkzzSZ9KBU3OyKSVhc45FIRxzgD+VLSEZouMTj61WvzygxxVsLUNynmH5T&#10;8y0pXaEyjgKOQM0egABJp5gkU8qT7ilhT94OD7k1hZmaWupZig2j5gN38qmyAcDrSDk+1KBwSf0F&#10;bpWNLWEwSQabPH5qjHBHSleRVGCQP500M8n3BtUfxEdfoKYENpFskkbryVH4dasNGHjw6gj3pIwq&#10;KFXtUn8PsKAKY3WpAbLQ54I7VW1jVtL0yJZtRuYIVIwhY5Y9+B39eK5Xxf4xlsp7yC0eCCKz/wBc&#10;8o3vIcZ2on6ZNeH6hfy6pdPd3rtcTsPmkfqM87R6D0ArlrYpU9FufQ5RkE8e+abtE92sPFnhG4MU&#10;Fhexxuj7h50Lxhm6BizAAnnqT3p15rcNvcpBpNvbTKjbXmbCRBgcjB6kg88A/nXz+YpHXDsyxnsx&#10;zkfT+ldh8N73fq66bdw3Fyrgi2VJNoBAyVz2BH+FYwxLqStI9TG8NUcNB1qUm7dH/noeq+H7oSax&#10;cWt0tvPbxxrcGRrYRkSsTjA9CASM8/WuhX7ACMRICr+YD5fIb+8D6+9QeHrSxi05HsbYQq5LSK3L&#10;b+jbiepBBFa4xjp+Vd0VZHx9Vpy0VjNtk02GHyoo40XGCWXluO571OIbFgzeXb/M/mMdoGW9asTN&#10;GEzNt29geaqQRJPK8jRgIeFXHH1qjMne7gHCneewAzUDiSQExQFB/ec4q4qKpARQv0FO2ep/PmlZ&#10;A1cqW9oFIaU737egq307UEhQTkcVxWt/ELT7a6NhokMut6p0ENn8yKf9pxkADvjOKaj2MqlanSV5&#10;Ox2ozyTwB19q43XfiFpdjc/YNJjm1rVTwttZjcAf9phkfXGcVl/8I34m8WYfxfqJ0/Tz/wAwyxIG&#10;R/tvnn6c/hXZaDoWmaDa+RpNpFbR8ElBlmx3LdSauyRz89et8C5V57/d/mef6xeePbO1j8SX/wBm&#10;hs7Rw8mk25z+6/iLnnJGfU+vGMV6TpN/batp9vfWMnmW06b0bvjoQfcHII9qsuFkUh1DKRtZSM5H&#10;cV5tojN4B8XnRLlmHh/VXMljIx4gl7x598/y96ekkRaWFmnJtxffo/8AI9L79aUUnIbmisz0BTz0&#10;pCMUcnHvRjk5/CgAPUUvekP60p7CgAA60AZNJ/OjnHpQAcZpaTHoaWgApM0dKXpQADpmmuquPmAN&#10;L6Up4IpWCwxIkQ5VcGn0UUAAPFHej+VFMBKP/wBVLRQIzpV2Sle3UUwkjpVm9wrA45NViTXO1Zmb&#10;NCJt0akemKgvBhg3rT7Nsxkdwc0+6TfCcdQa1fvIroUM7ic0tDHn09aB0rEgTt0p8DmNgeo7imk8&#10;UNwKE7DvY43WZkf4yaJ3xp0hP/j9dj71w+oYPxi0r20x/wD0J67gEYzjmtKrvb0OTDO8qnr+iF+t&#10;AyCD2zSnpkikGSMdTWaOpbmkDkAjvR9aZBkRrn6UXLFInPTAroWxqmUjMTes4AIQbRzVhblc/MpH&#10;0qjAv7tT6808kdAKyc3chyZoCVCpIbP1qlK/mOWxgdBTTijrSlK4m7h06U1v9Yq4HA3Zodwo5OMV&#10;Ekqgtk85OMelKwrE/U0DvUSzqfUexBzThKmO4/3gRRYLD6PxpAQeQcilApABOCMVoqdyjPORWael&#10;aMYwq/StKZcRQijoopfwpaPpWpYUnXrS0UAIOOnFL/8AroooATHBHal6/wA6PpQOOKAE4xz0qK3I&#10;EJYjgsST6U+RtqE4z/U1WuspbpEv3nOPw/zxQJi2gMsj3Lfx8J7KKtfSkRdiBQOgpelAxaKQdaO9&#10;AC0UUh6H6UIGeE/tMWZEuhXqg7cSwt3APykfmM/lXb/s+ah9t+HVvAWJaznkg69s7x+jY/CqH7Ql&#10;h9q8BNcgc2dzHKT7HKf+zCuf/ZhvyF13T3bABjuFH4FW/ktctN8mJt3Pq6i+s5B505f1+Z70eDuP&#10;A9ajt87WbaAWPAx2FIn73DHO0dB6+9Stn869RbHxe2gZJHPWqF+uHDdsYrQUYTJNRXESzR7c49DU&#10;zV0J7GV160+KNpXwo/8ArU9raRW2hc56Gr9tF5Ue3+LuawUHfUyUWNt4PJY/MWz+VTnpQOD1qveX&#10;IhAUDdI33UH9a6EkjWxieLJtUkjis9EMazyt+9dsZjTH3ueMevfHTmuGtdMt9O8Q3Nz4guRr3iPK&#10;fZ7DTkJMKhdoLgcR5y3zOVXk4POK7DxDfy6baSWllIJPEWoHZboBuMeSF81h/cQHcTwOMdSK0NI0&#10;6y0DTLfStFtkjSNQuAACSBhnYj7zHgknkk5PWtFTjFKc9fI3jiJwjyw/4JlDw9FcMk+vNLe3rYIs&#10;o55FtIh1CeSCFcDrl1JJGeBgDp7a12HzZsPOf4v7v0p1rarApLHdK3JapmIWMse1EqjluzHbUXHr&#10;WJqD+VfmRVGx8K/19avNenadiY9yapOvmBg2CDzXNOoZuXQkjX94nueorWZguS5CgccmsFY5Itvl&#10;y9DnJqTy2lYea5difWiEkgjK2hoPfRniJXkP+yOKQ3F2BuFoNvoW5NWIY0ijCoAMDtTwcdAK1Wup&#10;oVF1GPpMrxN6OP8ACplurdgMTR89BuGakcLyZdpX/a5qhObZs7IVOe5GKHJITdh98ytsKEN6c9qq&#10;nk89qgaEEl0+Vu2OlLFJn5GHz9/eueVnqjKSu7kp5qWK4eNNoJxUQH97j2qzaxxPFlgc59aULpgt&#10;yrpGkQwwM91bQG5lChwmWRVUYVAcDgAdK0/MhtY1UsqIo2qucnFQLaXDn99dSAeijFTRWcEeTsLt&#10;6tzXUbN3ZAbi4uCfs0e1em9+n4dv51Nb2wjYu+ZJO7MOn0qyeOOKQZAoAQ9ADyfSjnqx5pRyeB+N&#10;AAySTQBXvYnl+dc7R2rP5kbCg4HYCtcElcgnk0qJj0AJ7c1EqfM7ktJszUtWZvnyoq8kKRABFHPc&#10;1KMc465qveXtvaBXuJAgPCjkkn6CnGCQWSG6lfJYWnmvlv4VUDqT0rFtPEL+fi8hRITxlCSVPv7V&#10;bupbfW7BktpSXDDaMEEMPUemMjPvWJFo17cSeVJB5SfdZ2PA9cetapLqZybvodmg3DOcjsRS8AU2&#10;MfuwvIA4z6470EfKNoNQbC9iBxSbhjA/SlxxS4wDQBG4wCTwMdTWUxA46+4qW4nMvBO1B2rL1jVL&#10;XSbXzbpyM8Io5Z2PAAHc5rnqTuZtObtHcvrwDnvUbzoG27s467RmsVNVvZXhlvtPNnYMyo7NJmRN&#10;3AYr2XOBycjPIxWjpPibTrrVUsLSCQLIG8q4Kfu5So+YA9eOeTgHBpRgnua/VprVmsl6ioqxRyue&#10;w20eWZnM16gSMDaiZ/nVxj5aknqeig8mm4wfMmKg9uwX2+tdCVhWGJKirhIpQPaM808O5Hyxbfd2&#10;/oKjlv7ZMgy7z6KM0z7TPcf8e8Wxf70lMCdItpLyMGfvngAewpkl9ECREGlf0UVGtmZMGeRpD6Dh&#10;R+FWljWLCxrtx6CgCowupuGIhU88dagurUQskjgzxDhg3OPetRQBkt1NKSu3bjIPGKAOJ+KfhKHx&#10;Z4PmtrVFN5CPOtHHHzgfdz7jj8R6V4B8IPFL+FvFohuyUsbsi3nV+BG2TtY+mCcH2JzX1Rp3yCaD&#10;nEbkD6V83/tA+Ev7G8QjWLSPbY6i3zgDhJsc/wDfXX65rz8ZTcWq0N0fX8NYqFeE8sxD92a09f61&#10;Po5EAyQSd3OTTwMmvOvgn4sHiLwulrdybtS0/EUmTy6fwv8AzB9wa9Fz6VcJqcVJdTwcVhp4WtKj&#10;U3TA8dqKTnNA6GrOcKWjtQeDQAUUlKOlACYqlcvvkxngVe6dBn8M1DJCmcleoyTmk05KyJZBax72&#10;yfuirvA471hX/inw/palbvV7KJl6oJgzD/gIya52X4o6NLIYtGtNU1aboBa2xAz77sH9KcYSRhLE&#10;0YaOSud/mkyevX9MV5+fEPjfUudM8KwWEX/PTUZyf/HRtI/Kg+HvG+pDOqeKobCM8iPT4OR9G+U/&#10;qarl7kfW+bSnFv5f5neyyRwxtJM6IijLM7AKPxNczqnjXwpYEm51i0Zh2gYyn6YQHH41lQ/C7RpZ&#10;BLq95qeqy55N1ckj/wAdwf1rpdN8K6DphBstIso3XgOYgzj/AIEcn9aGo9Rc2In0S+9/5fmcr/ws&#10;a2vBjw94d1jVP9tISkf/AH1z/IVXu7rx3qyBYdMsdBt5TgTSTebKo9sHGfwBr0vBHI69KrXEbySb&#10;gR0xUtqK0Qnhqkvjm35Ky/4JyPhnwdp2iTNdN5l9qb8yXtx8zlvbP3f5+9dpAgSJf71RR223BYg4&#10;6AdqsHkVEU3ub0qUaatFWKrg2zmWPJib76+nvVlSGUMDwenvR1BHY9RVX/j0kwSTAx4P90+lXc32&#10;LlJ34pN2fw/WnD2HFAB0oB56Ud6CcUAB3HjpTeBS84owAKADce1IMYyRx600yA5VAXPoO31NJ5TO&#10;cyNnH8K/dH+NIQeYGOI1Ln26UFXYfO+0eiVJtxgDAFKT2FMBixqhGBz6nk09uuM0gz6UdetAxTxx&#10;ik6ilB9qgvPMFvIYGVXxwW6UAlc83+Idpamw1a2tWaa8MZnxkKLfnJORyS2MD614pbtHHGHfg9ge&#10;oz7V6fBZvcTXFm0cs10s7CSd1Y7ju+8x7k9h09qn1z4XyPCl3phQSscyRT8ZPdgQDj6H9K86vSlN&#10;3R9zk+ZUMDH2NafxHlrEXDjyvliH3n/mB611fw40ePUPFlqxjmaK2Bmk2EgnAKjJ+pH5H0Nath8N&#10;NfuJVEq2ttDuHzPJnj1AA5P5fWvWfCnhu08OWH2e2zJK+GlmPBYj+Q68e59TU0MPLmvI6M4z7Dww&#10;7pUJczlpp5mnp0UENssVqCkak/KSWIJ5OSamnmEURbqegHvUM8ZjYSwcH+JR3qKSRbiS2VO53HPa&#10;vT8j8+V3uSRxFyXn5fsD2qwqnotErJHCXlcIgO4knAH1PSuH1b4i2f2prHwzaS67qR4224IiT3Zv&#10;T3HHuKaTZhVr06Wsmd0zKiszsoRRksTgAd64jWPiJYxXX2Dw9bTa7qZ6R233F9y/Ix7jj1IqiPCG&#10;veJys3jbVGjtM5GmWJ2oO+Gbv+v1rttG0jTtGtBb6VaQWsWckRry31PUn3NPRGPPWrfCuVd3v9xx&#10;P/CK+IfFB8zxnqX2WyY5Gl2B2rj0dief19QRXa6Jomm6FaC30qzhto+/ljk/VupNaAA7UpJ70nK+&#10;xrTw0Kb5t33e4gx0Ax9KWkB5NLSOgKxPF/h+38S6FPp8+Ec/PDKBzFIOjD/Pc1tZ7A0mef50J6kT&#10;hGpFxexx/wAOvEVxqFncaTrC7Nc0w+TcKTy4HCyfiMZP0PcV2HJI9O9cF8RdMutOvIPF+iJuv7Bf&#10;9LiHAuIOjZ+g7+n0FdhomqW2s6Xb6hYvvtp13KT1HqD7g8EdjVyXU5cNOUW6Mt1+K/4Be6Gg0dqM&#10;+9Qdop7UnckDrS/Wg9KAE/nQ2cUoBxSUALgdqSlFAoAQ0o6UNSCgAwM8dKU80dsUUAJS0UUAJ+FL&#10;3NFFABR1xRQOKAK94uY1Poaptz0FaUi7o2X8azhnPPHtWVRGclqS2r4lx6jFXR1rOU4dT6HNaWc8&#10;+tVTehUXcpTxMrFlGVqE8Doa0gM/SkwPQUnC7E4mdg+9IMcVp4HoPypksSyDkYI6Gl7PQXIebXqh&#10;vjLp59NKP/ob13R6DiuGuEYfGe23cbdKP/obf413XUc0VFsjiwu8/VgqmR9tXY4lQcck0y0Tam7H&#10;Jqxz6VUI6HdFCHgVDeAtbvjqRU1BGQR6girKMtDlVK8DGKXp1qJH2Kyk/dbH1qSOOWY/INq+rVjy&#10;u5nZ3EZ1T7zDPbFICz5AGPersNpHGdx+ZvU1DMNsrDjnmiUeVXG42Idi4/vH3pI1AL9Cd2fpUhI+&#10;lM4Eoz1YVFxXHMAeoB+tNKITyi59cU+ii4EJQodyZx6U8SqR1APvTgOuKa0SN94U1bqIevOCDnmt&#10;Ef0rJEHzDaxXmr4+0xd1lX6YNaQLiWO5parpdITh8xt6MKsfQ8dvetCw+lJSgZBpCeMCgAFFKOKD&#10;n6UAAFJ+Qx60jMFGWOPqaZgy4LcJ/d7n60AC/vHDDOxeh9T/AIVBE32m9Zx/qouAfU06+kKosUf+&#10;skO1cdhUsEQijWNcYUc+5oAlP/16T60YpaAE79KKWigANFFFAHOfESxOo+B9atVXczWsjKPVgNw/&#10;UCvBf2e777J8RYLcvgXdvJCR64Acf+gGvpqVBJGysAQRgg96+UPBtnd6J8WdNsoYpDcW+oiEoBzs&#10;3FS3025Oa5K6tUhNbn1eRyjWwOKw0n0v+H/AR9eZC0vSgc4/lSnp716p8WGM0HA7UA4HFNkYIpZ2&#10;Cj1JoYDieRSMQoJY4+tZ9xqccaM8ezYuC8kh2og9ST2olKRW73OpzrHFGN7l2Cog/wBo8Cnyt9A2&#10;J2uC5226bz03E8Cue1PUpUuJdN0VTd662A8mMxWgPR5D04GSFHzMRgADJCJc6j4kymkiTTdFPW+K&#10;bZblf+mSnlF/225I+6Oj1o28NppFqNP0eBYUXJJXqSerE9Sx7seTWto0tZb9v8yW7EOl6Xb6T5kN&#10;kzT305BubuY7pZSOMu3qOyjAUHAAyK2ra3SBSAdzn7zHqah04xqm0cSHkk9TV3pzzWTm56tjXkFV&#10;r3iAD1PNWck/SmSxCRNrZxUyV0Nq6MnjNHetA2cQGTu/OqD43sE+52PrXK4NGLVhOcdKs2Ee59+P&#10;u1VUH8e1attGIoVU9TVU43YQV2TZ+U56VUmu1UkRgsfWrRPFY8ilZZAfWtakuVFzbWwryNIcsck0&#10;3Puc+lC89s/Sp4LZ5DlvkFYJSkRqyOCIyttHbqT2q5PZRvEEX5XHQ9/xqZUWGIhOMCs3zW3by53H&#10;vmtNKe5StHchBcSmObAceo604nBOamuZI7iBdwImHRqpLJgYlB3VLSesSWl0OgJBPv70HcehApAC&#10;cn3p7FVHPJ9K6TYbgfU0pBx60gJAxjn0oGSDj8aABm2jCjk0Mdo+YgKBkk0DgdB9TXM+ItSMrtZw&#10;Fgq/6xuhJ64ppXYpOyuQ6rq8t1K0ds5jtl4BXgv7/Sstco6vGWWQHhgTmk+7zwP0xUlvDNcnFtDJ&#10;Mf8AZHH59q3slucrcpM6LQdTkukaCZWlnQA7hgblPGT79aj1bSry+vBMGhRdoXa7Ekep4q1oGmvY&#10;wu8zDzpMBlHRQO369a1uCMZIrFuz0OhK61KGlabFp6ts+eZvvysOSPQe1XuMHPJoOBnmjHpU3uWl&#10;YU4PXpQTk4U9KNvrR0HHegBQvHrmkJB46ignA9vXpVaW9ii+RT5j9hHzQBHc2mXBiI9x6VzvivT2&#10;l+zOrvHdQN5kEkW0PkgggAgg5Ge2auXurytdLaWxiW5fojMVxxwCevzdB0x360yCxmuHnW4UNC4j&#10;kjlYYdGycqR2cccjvU+yW4QfI7o848R3TJbalp1xeuySxhYomYvK8u4ZQHklTgbvTJ6dKvR6kLO/&#10;8PtZX0N7dCQ7reGARJGpXDBixByozgZHTpWxDomrQ6rdvZ6ZBFf3LsZtRlIZAM8CNR7Y698kiui0&#10;zwnZQHzrmSW5u5OZpGf/AFhHGSBgflj3rJQbdz1pYmnGKRpwTTXI3wKCH+7K3THsKW5igt4nuL+Z&#10;nROpOcZPAAA68nAA71dhijt4VigQIijCqOKg1KzF7bCEyNEQ6SK6gEqysGBweDyBW55CII9QsEVR&#10;5kNvKQMRTlY356ZU8jqPzGKna/s1SVnu7cLEdrkyABD6E9jwePY1nz6DbyyySzyyPNIG3sqrliyq&#10;vHHHyrj/AIEarHw26mIQ3pAWRX3GNflCoyqEGMfxEknJzzQM17rU7W1aISS8yjMYUbi/IGBjqTuH&#10;HXrQmoWbRGU3trsD+WWEq7d393r19uvNUp/DtrM0TTO5khXyoH2jdEuTwD6kHBPcCq3/AAjbSPGp&#10;vWaMby7FFydyqm1eMAbVI9eaANabU7CHf5l7aL5Z2tumUbT6Hnjp+hp/261Hl/6VB85AQ7x82eBj&#10;15B/L61mR+G4R5jNdTMCpSMFVHlKVccccnEh69e9Mg8OReZulkz/AKUbnai5AwxKqpPQAkk+pY0A&#10;ai4GqTc4xGuQe59f5Vm+NdBt/E3hm90q5wvmr8kneNxyrD6H9M1fUsby9kT5mVRtOeOgOK+b/BXi&#10;HxV4l8drpWqalqIt7l3F5AjFAgUE4HHyDIA9/XmuevVjC0Wr3PWyvA1cRz4inNR9nZ/19xY+DHh7&#10;WtK+I8scqeXDaxyR3ZVwyMOijIyM7sH6Cvomqel6ZZaVarbabbx28CdFQdfcnuffrV3FYUqapxsi&#10;8zzCWYVvbSVtEhTQaD2orU88FOOtIAepoP6UdCO/tQDdtw7CkZggYuQqgZJJ6D3rl/FPjfS9AlFo&#10;C99qrcR2VsNzk9t3Xb/PvisEeHfEXjErP4vum07Ss7l0q0bBb2kb8uOfwNUovqclTFWfJTXNL8vV&#10;lvV/H32i8bTPB1k2s6j0aVf+PeL3LZw34HH+12qtD8PrrWc3XjXWbu8un5NvbSeXAn+yOOfqMfj1&#10;rt9H0uw0iyW00u1itrdf4Yx94+56k+5zV7370cyWxH1Z1NcQ7+XQ5nTfAfhjTsG30e1dh3nBmP1y&#10;+f0rpIo0hQJCixoOAFAAFKMlhkmnHHrSuzqhRhBWikhMc0tJn3o7UjQX3oHTnijIH0pv3uTQAo+Y&#10;+1GQO3FLnApAvHNAAOTmlpMgj6UHqKADpSOqupDjK45FONJjI9aAK1sWjlaBjkAblPt6Va6nmqz4&#10;GoRY7qc1Yb9PSgAxzQRmkZgoySFHv1qPLyfdG1PU/eoAe7qvB5b070wozn95wP7oP9akRFT7uST1&#10;J6mnADHPAHagQi4wAqgAdhS4OeelG7PA4FJt6c0DBuaUDAo6n2pCDnJNABRSkZxioJp9reXBh5PU&#10;dBQIkuJo4hzy56KKgETzHdOcL2Qf1p8UAjbcx3ynqfSpRls5oGRyQxPIkrxqzqCFJHSplGASe/Wj&#10;FIxOMdaAAEKOKTOMD8qZcSxW0LTTSpFCg3NI7BVUe5PArhtQ+IaXN21h4PsJtbvh96SMbYI/cse3&#10;5D/appNmNXEU6fxPXsd3M6Qo0krrGiDczvwAPXnivPtQ8eW8mryWvhKxm1y+A6wD9zGemWfpj3HH&#10;oabD4I1TxDItz451Rpk3bl02zOyFT7kYz9evua6/QNOs9NtnhsLWG2hD4CRrgcfzPuadkjC9evpF&#10;cq79Tj4/Bms+JGE/jjVWMWc/2bYtshX2Y9/1+tdzpGlWGkWi22mWkNrAv8MSgc+56k+5q6D2oPvz&#10;70nK+xrSw8Kbvu+4EA/X170HkZPWlHT3pKR0IXpmgKe5zSH2ozigAPU4pe1JS9qAGjHJPJzTsAdO&#10;9HTpSYoAGwQQQCDxg9DXmmnE/D/xh/Z0pKeHNXfdasx+W2m7oT2Bz+WPQ16ZisfxVoVt4j0O4068&#10;G1XGUcDJjcdGH0/ln1qovozmxNJzXPD4o/1b5mueDz/9elHBrivhxrtzcxXGg638uuaWRHKCeZU7&#10;SD14xz34Peu1A4/xpNWNKFVVYKS/4YTvS9zSUuMdetI1CjI7Gik60AA60o4pMUtACcntQOnHNLnI&#10;ooAKKKKACiiigApD7UGlzQAGij60fSgBOc8VXuoyx3qOR1qxS4pNXQmjLBzjPSr1tKHTaeq/rUNz&#10;FtG5eh6+1JaLmTdjgVnFOLISsy706UnejsKa7qg+b9K1b7lj6TI7EZqpJck8IMCoQx3ZGc+1Q59E&#10;TzW2ONnjab43KAfu6R/7UP8AjXcran+NgPpXnXxPstU0S7l8Z6VqUdvLHbpatC0IfcC/QE8dSD68&#10;GvRtLeeTTbRr0KLpokaUKMDfgbgB9c1pOCaUjiw0lGc4SWu5ZHAAHTpS0nUk0tI9AM8GkB55paZK&#10;dsbt6AmgCtZxrIZJWUFtxAPtVsdOagsBi1X35qxQAmOMVDNCJPmXh6npKTSaBpMzSpR/mHzUyTK7&#10;W7A/pWnKiuvzDp3rNlGUYL17GsnGxk1YfjGaT68U0NlQeuaU8Ad6zELkZ4NIW4q2YUEGSOcZ61UG&#10;AKqSsO1h8fMiD1NaI9Kz7cZmWr44bmtKexURrorjDLkVXw9ryuXhPbuKtHrS9a0LGxurqGUgg+lL&#10;wOlUZc2c/mKCYXHzAfw+9XUKugYHg8j3FADjimswX3JHApryBTgct/d7/jQoO4u/3j19B9KBAI8n&#10;cwBf6dKJZViXcxyT0Hc1F5ryllgxtHVz/Snxwqvzcsx7mgYy3hZpmnl++wwF/uirA4YnFKfagDGf&#10;egAXpSUuTjFJQAtJRS0AHak7Clo57UAMlkEUbSdlBrzDxp4s0Twv490G6u5G3JbypciJNzhH4Un/&#10;AIEp9+K9HvMSSxw9Rnc2PSvGPjJoei3uv6dK98YtVkdba4t4PndlwxUqgGSxOBj3FROM3ZU1dno5&#10;XGjOs44htQad7eh7Xp2s2WoadBf2lysttOgeNwDyPXHUfjU39oIeVhnZTyGCcYrzrwn4E1mLRLJL&#10;jW73R1gi/wBGs7NYyYu+ZWYNvbPJAwOoBIre+2+ONKZln0vTvEEAwEms7j7LMR3LRyZXP+634V6U&#10;aLas5K/rb8XZHl1lBTfs37vT0OmbUYSP3W92/hUIRz6Vxr+N7e5uJHtdJ1nWLaJ9rz6fbiSHIJyA&#10;dwL4x2FS6jrfiy9sri3h8ETx+dG0Ykn1G3CpuGMkAk4GewNbPhKBND8K6RpVw8UlzaWkUMghJZSy&#10;oASDj1HfH0q/ZxpRvOzfk1+hmrHFeKNR0vx9faF4fsXn2G4la/sprd43hRbeTa0sbAYAkMeM8EkY&#10;6GtOz8PaZo11avrWl7YIyBHctqE9zCr8YLpIcLngg4IBHUHFdsHuJWLQwJFuGC8n3iBSSaes8TLe&#10;MZ0YYaM42Edxj8aUsRKyVJtL1/4YaktpLQiu7wykx2/3cfM/+H1/Wq6KqLhOvfNUo7caFOlrK7HS&#10;pWxBKxz5Dn/lm3+yf4T26GthrKTcNpVv0rgnzSM6kWttiuM8EZ4qeK6lUgMdwJwBTXt5lBGw/hS2&#10;8D+am5WCg5yamKknYzjdGmD7YNNldUXLnAPTFKx4OOTWTLI0jncea3nPlRblyks9wZCQOF9qgJ9O&#10;lA5P0oPX2rnbbMm7jk++v1rXNYwJDAjtzWvG3mIrDoRWtJl0x361Rvov3ysB97j6VexQcY6ZrWUV&#10;Itq4xI1jXAAzT6CaT3oSS2GtCK5OIHI9KywOBWpcg/Z3AGTWYDzz2FY1TOYnepVtpXGdn5061aNZ&#10;QZMe2e1XjdxjgHI+lTBLqTFKxLu7CjBBPGTSZApWOxTmuk2GknOO9OzgEA01AQOR19aXjpjJNADJ&#10;CVjZ/wC6N35Vl3Wh295N5z3EySOASEK4Y4xnBFbDYIH8qiTMDiNv9X1Q/wBKadhNXM+20Oxhb50a&#10;Zh/FK2f06VpqAECqNqjjA9KFBCknvya57WNadpjDYMAFOGl4PPoP8aaTkS7ROjPTjAFNGD0rH0DU&#10;jeJ9nuG/foM5OBvX147+oraGM9eBSasUncMYOKD+lDuo5LADuTVNrp5iyWa5x1kb7o+lIZallRB+&#10;8dVH+1VR74udlpE0jDqTwBSx2CH5pWaV/UnA/KpVnjT5VV+OPlQ4z7cUwMrVLgWcQl1K4xkjEa8b&#10;uQDgn65x7Vn38k8l01tZ24ltkIb9zIymQEcZbjgg8EHquORmt+7jS8jWMxOzK4kVipXYw75qa2tY&#10;7dQI1UEZIwMAZ5OB2oEzPtNKUTRz3RaS4CYJLc5KgFsds459xWqoC8KAo9AMUp5+7zQBzzSbC1gw&#10;MDIFNd8Zx1pJHAGBSImQC3HpUOTewm7jkZjzxj+dOYcjJyfpR0qrq0rwadO8JIkA4IGSOeatId7b&#10;jb/ULXT1Hmt+8PRF5Y/4VinxJMrljaoEBywB+baKxMliX3Fmbq7HJP1NPgga6uI7eIEu7DgHoO59&#10;hitlBJGHtG3Y7yMBkVucMARnrj/GnsTkKgApFwMYPQYoz6GsToFxlh3xTXO3Jx05NLyAB0FUtTlM&#10;cawxczTHavsO/wClAFWW+g0rSL/VLxvLgiVppCBnCgZPHevH/CXxR8P/APCQeINRvYbi2e8kjMRE&#10;QZmjVcDcQcA5yce4xXoHxil+w/C3Wdv/ADxWL/vplX+teP8A7Ntvv8W6hcdorMx/99Ov/wASa4cR&#10;UarQh0Po8BgIVMrr4lu0lovwZ6bH8WPDUh/dm/fHpbE/1pJPixoKsVFtqre4th/VhXoGSaMn1P0z&#10;W14nzPs8T1mvu/4J583xV0ggFNM1tx/s2oP/ALNSr8ULAnA0LxESeg+xr/8AF10dppdw11vu8KgO&#10;8kHO454HtW7u5/X6U249BKliH/y8/A4CX4kqD+78L+I2Hq1rt5+mTVU3fi7xoxSzhk8NaMeHnlBF&#10;zIP9kdV+vA9z0r0hjnj1oGOgGT70cy6IPq9WelSd15aHP+FfCWk+GoiNOt8zt9+5lO6R/ct257DF&#10;b4FO+vX1PWkqW7nTTpxprlirC9+aB19qQY9aXI9aRoIOtKSPSm/XiloAB0paTHel+lACGgUEcUo6&#10;UAJQfeg0uO5oATHr0opc8e1BoAPrSZ54oxSPJsTI/AUAV7chriaQg4X5RUgkLn90u7/aJwv4etV7&#10;KPd53mckPkg9KkN3DHcPC5ZWjALFkO0Z6Dd0oETLENxLne3cn+lPHqO1RyTxJEzl0IAJGGHOP8im&#10;291DPBHMjjy3AZcnHB6f5+tAyde5PSgktyeB6UzzFY/fAA9+/p/P8jS7lLEZGelADuM9aOvFJ9SP&#10;zqC5uVhG1eZPSi9hMkuJlgUFsew71RNxcucqyxjqAajwXYPKcv1x6VNDE0vPQetZuTexLlfYidpX&#10;+9Mfwq7ZoEgGBgnv3NAtkBxk1MQAAoB4pxv1HFMB7UE/rUV3dQ2ds9xdTR28CctJIQqgfUkVwd78&#10;QXv5ns/BmmS6vOvDXTApbx+5bjP44/GtLGVXEU6XxPXsd9cXENpE89zLHDBGMtJIwVR9SelcJffE&#10;L7fdvY+DNOl1m7HBmwVgj9yxxkfkPfvVe18FXWtXCXXjnVpr91O5bKAGO3T8OM/XAP1Fd9p9naWN&#10;qlvYwQwW6fdjiUKAPoKd4ow5q9bZci/H/gHCweBtR16ZLrxzqz3gU7lsLUlIEPocYz/nk13On6fZ&#10;6bbLbWFrDbQL92ONAAP/AK/vVrkgE0AY6cUubsb06EKeq389yOdwkTMx6D86bZIUtkUjkjcfxqtq&#10;cyxhFILZZVCggFmY8KM+vP5Uo1S2QAXEgil3bCnJ2sMDacD3GPXNI2L+OfWk/lVG41O3i81UfMyg&#10;hVKNgt0xkDnnrjpTbbV7WeFJNxTcgcgqTjOOAe5GRx156UDNH3NJVFdVsXhkl+0xhYgDICcFMgEZ&#10;HXJyO3erdvKk8KSxHKOMgkY//VQA88ZFLxgUlFABilFFJn3oAO9LSUtABSH36UtJQI4T4j6RdW8t&#10;t4r0RP8AiaacMzRj/l4g/iVvXAz749wK6rw/rFtr2k22o2TZgnTOD1VhwVPuDkH6VonOOcEd89K8&#10;0iP/AAr3xj5bZj8M6xJ8m7paz+h9FPp6Y/u1a95eZxTX1apz/Zlv5Pv+h6YM54o55oPHtR3GO9Qd&#10;qEyO5petHQ0lAwFGc9qUY7UE80AFBpDS9hQAUUUUAFFFFABQeaKKACjpRQetABSYpaKAGuoZSCOD&#10;Qiqi4UYFO/CjNAmQ3EhjUY6k1SZtx+Y8mtCSMSL81NjhjXoMn3rOSbZLV2VI4WfkZVe5NW4okT7v&#10;J7mpO1GMVUYJDSsef/FoLenw1o2M/wBoalHv90Xg5/77z+FegdSCO4rz/Vf+Jl8Y9Gth80em2Mly&#10;4/us2V/qhr0DHOa0lokjmw/v1ak33t9wfSl7UUVJ1oKr3rYgI7scVPVab95dxxnoo3GgCwi7I1Ud&#10;lxSNIqfePPpTnO1T9KzSSxyetRKViW7Fh7knOwY96ZHMwcFiSKi70nUGsuZvUhyNGQb4yAeoyDVA&#10;gg7SORyatWkm5AhPK0l4o2BuhzitJK6uU1dXKUQxGADkLkGpAMuAO5qNvlJZcYJyanthulXuKztq&#10;iI7lq44hPtxVDtirt2f3X1NVEjL8LVTWpctyS1H75fpV7HOTUUMSp0OT3NP71cFZDSsLiimyOqfe&#10;bHt3ppMjdBsHv1P0qxjpWQKVkx83GBzmqNuZIZDAxKRNloyeuPT2p9/f2elW7TXkyQovVnPJ+gHP&#10;5Vymq6rJrabImk02wiYvLczAK7+m1T0HTrz7UnJI1hRnP0OrlvrK0VDPcxIHOAWcZY+gNPd/tT+X&#10;Ew8sDJYHr9K87GlXF9EqWML+VI217m4Xc7g9lU/dHuQPau3Mr6J4dUsnnSQKo2BtzSY7D/axSjJt&#10;7FVqUYLR6msiKq7EHyincDvz6Vi/24V+U2juc7d6MBGzbSxAY9QAOvrU51POTHbuwyqjLKMuVDbf&#10;yOc9OtUYmlS/yrDfxFbKAzQ3O3qSI8jHGSMdcbu3oauQ6kst6tqIWVmUksWHBABIx143Lz3zQBoU&#10;UYNJ0oAKKD0qF7mJeDIuR6c0C6k1Yfi7xPpvhXS3vdVm2L0jjXl5Gx91R3/THrXPfEj4i2nhK1jj&#10;hQz6jMu6KJuAB03N7Zz9cdq+f4YvEXxH8SnG68vZOpbiOBOv/AVHt+prmq17e7DVn0GVZI8VH6xi&#10;JclJdX1OhuPjD4kOsSXVo1tFbE4W2kiDr7ZPDZ+hH0HfnbDxBrWo+P4ddsYxJrc1wHjjjXIboNn0&#10;xxn0719BeEfhF4f0jShDqltFql3IB5s8qcA+if3R9OT3Pauk8N+CPDvhm4lm0TTUt5pFCtIXZ2x6&#10;AsTgfSinhq7ablY9CrnuVUIzjh6N3aydlZ+vU6JD8qnA/Kobm5ZJfJhXzJSMkZ4Aou5zDhEGZm+6&#10;opbS38lPmO6VuXY9c+lemfDvciWzeX5ruQt6IvQVZihjjAWNAqrUh9Rxigck0ABx2pOufSlXvR0H&#10;FAEVxBFcQvDOivHINrKwyGHvWKsN/op/ceZf6evSJuZ4h6Kf4wPTqPU9K3sjBPajj07UmrlKTRW0&#10;7ULbUYfNs5lkQHaQOqt3DDsfY1ZHA7+hrJ1XS4WkN5bO1pqBG1Z4gDuHoynhh9fzFVbbXZbd0g1u&#10;NYHY4S6jyYJD0AJPKH2YY9CanmV7D5U9YHQHpjt0rOmtnRiVXcCe1aKngeh70uSfYU5RUjNq+5kB&#10;GZgACT6AUjKUYq4wR2rY47GopIUl+9+dZukR7Mys1d05/vJzgfNQ1k3RHBHv2qxDEIo9o5buaUIO&#10;4oxaZIKUYz60hOBSj1rc1AjmkNL7013VF3NwKT0Ex1Z15B5beYgyrdvSh7uRnLJ8q9hjNWopknXB&#10;69CM1m2p6E/FoZueaAQOpNQXeo2Udw1vaM93dj/lhbrvKn/abOF/Eioha6/OPMH9nWgPSKQNKw+r&#10;BlGfYZ+prLkkNUW93Y6ToelKfl5bqaDnIIFB9+prqKDkjrQcKcAZpksqxRPLI2EQck9q5G61m7mm&#10;Z4ZWhj/hUAEkepz3pqNyZSUTsTz2qjqd/a2iMty+6Qj5Y1+8a5OW+vJP9ZdXB+jbR+lVx1JzyepP&#10;JP41oqZm63Y0L7Vrm8UIT5MJ/gU8t9T/AIYqgqszRxxoWdvkVQOT7fSkyASxIA6kk10nh6wEERu7&#10;obZGGBu/gX/E96ttQRmr1HqWdF0tbJDJJh7puCR0Ueg/qe9XZrpIfkHzydlWoTLLdFlthtjHBkbq&#10;afHGkA2wp5knViTj9a527nSlbQYLeSc77tseiKePxq6ihVCqBgdhUQkk/wCeBz67hj86Uxu/Ej8H&#10;+FRt/XrQMST528pTyfvHrgen1qVVVBhRwvAFNRFjGEUD6d6dQArZOP5037xwDj3peSOTxSrx0/Og&#10;A6DAFMkZgMDrTt2Ae9Qck5qJu2hMmSxoR8zdad1OOlL2zSD1qlsNIU9OPzpAARzzQOeBxTugpjMt&#10;9D0952mMTgsc7VYhfyzVq0srW0Vvs8Spu+8epP41OWAUknmomct6YpSnYlpIk8xQeKFIck1ERge9&#10;SoPkFRGXMwTuPwMcms+yQz3Ut3KQedkYHZcdf1q1dSeVbyPngCm2aCGzjB67cn6nmr30KR5J+0lr&#10;62vhq10WM/vr6USOvpGhBz+LbfyNZP7NmlTQ2WrapKuIJ2SCE+uzJY/mwH4GvOPiTrM3jP4g3D2R&#10;82N5Vs7Rc8FQdoP4kk/jX074T0eLQPD1hpkP3beIKTjlm5LMfqea8uMvbV3U6I+3xqWWZRTwn26m&#10;r/P/ACRr8cetJR3zS11nyOwnQcDiilpKADJ+tLyfaikx6mgA6UuMdTSY4HNDDOKAF69KMbetIRx1&#10;oxQAmKd0ooPNAASPWgkZwKKQ5oAMUtB7YFIfagBaQ89qMdKX6UAJjtmg9ayNV1GaG4MNudm37zEA&#10;kmnaPfyXEjQzlWYLlWA+9603FpXJ5tbGrio1+Z3J6IcD8qoanqZgl8m3CtKCCxPIA9PrVfStQnkv&#10;FinKuspJ3YwVIH/1qFHqHNrYnvr9NLllknz5bkEuSAE9cn8/ypZbGO+tneC4AE7iZZNgYfc2jg9s&#10;YP1rmfFt3a61d/2cu9re1Ja6kUb1LFSBEP7zcg+2K1fBUtzDZHTtTIFzAAVAx/qj90HHcdDWalqd&#10;MqNqfN1LX/CPwq6yQyssi4OXXcDyvJXOP4ccU46Nbhl3SstoiAeXgDO1SAc/8Czx3rXdlVdxwq9u&#10;OaqOpvMKoKwZBJP8WKswKFjpav5UolkWPqVYZMmC5ySfeQn8K1PscBGPLHrkcGpwABheAKRwSpAx&#10;n1oEzMkij8w7AwA7g80ioAM8/UmpmgkH8JI9RSwwl2G5SFBrF8zI1ew63hDfM/3ew9auDA4HAqvf&#10;3lrp1s9zf3ENtbr1eRgFH5964S48eXutzPa+BdMkv3HytfXAKW8fuM4J/n7Gto07IzqYinS0bu+x&#10;3l9e29havc3k8UEC8tJIwVQPxIrhLrx9c6vO9n4H0yXU5gcNeSqUt4/fnBP0OM+9Osvh/JqFyl74&#10;21KTV7kcrbqSlvGfQKOv149xXd2ltBaQxwWsMcMMY+VI1ChfoBVuyMn7et/cX4/5L8ThLXwBcarc&#10;JeeN9Um1KcHK2sTFLeL2wMZ/8d9Oa7FrW3sbSG2soIoLdD8scahVH4Cr2Tk470yWLzFAzyO9RJto&#10;1hh4U9lr+JRA9uT6UMrIeQy/SrcdsA+WYnFT4BBzzWSgaKLKCTumPmyPerVvPuUs6gAd802W2U8r&#10;wfSlRPLhcE5JBJpxTTHY5zWLwyXQtkaNGZTP5zFvkCsAMAYJPOPTijSpLO9jVtSgeOS7fzI3diEm&#10;24ClT26ZAPOec8Vk6xY3Gp61tRtiQ2ahm38lW3ELjHqOvtV6TXvIs5Ydc0t4bZUG4xEOAB7A5AB6&#10;GhS11O2VH3FY6R9MtndnYShy5YESEbM8sBzxnnOOtCaZaiVWVH+U7lXedq9Og6dh+VLownGmW32t&#10;i02wZJ647Z9TjjPsauk9s8VZy2s7Gb/Yljk4iYHaFGHPy424xz/sitBeAAc8DHPJNLgUDgcUwFPH&#10;FJjk0DrS0AIaWk7UDNAC0HqKKTqaAFozRRQAZPasvxLotr4g0S5029H7qZeGxkxt2Ye4/wDrd606&#10;MY5prRkTipJpnDfDfW7k/afDeutt1nS/kyes0I6OPU4I57gg+tdznIGK4X4kaLdn7N4j0Mf8TfS8&#10;sVGf38PVkPqRkkexOO1dL4Z1q28Q6Pb6lZMDFMMsueUfup9x/wDXqpK+qOXDylCToT6bPuv80agB&#10;5zQBTulJ9Kg7Q4oHfNHUcml7UAFJnjrS0UAFFJzzS0AFFFFABRSdQKWgAooooAKKKKAEpaKQ0AKT&#10;SDPWlpKADFGQRntS1h+MNfg8NeH7jUZ8MUG2KM/8tHP3V/Q59qcVdkVJqEeaXQ5rwQf7Q+IfjHUz&#10;92KSOxT/AIBkN+qA/jXoJrkfhjoVzonhsnUmJ1C+ma8uARjYzADb9eMn3J9K66nN6mGDi1STlu9f&#10;vCiiipOoKrQfNdTt6YUVZqra/wCuuR/t0AWcVA9spB25BqxTZG2oSTSaVhMzuQSKBQTk/jQ3Sudm&#10;QqMyNletOklMgAOOKZjjijvRcdwpYWMUm5RkHgj+tNPQ/WrdrHhQx+8eBn0qoLUEiYqsiLnJHXFO&#10;AAGAMU0r8+9T83QjsaFfJIIIYdjW9jRodTHbBwoy/t0FLKxXCpkyN+lKihRgfQn1NACImCSeW/vU&#10;8cGikoDfQ5vWNEvL3xDbXkMsCwxwGIl1LMrE53AdM49apW3hS1luS32YjbKXe5nPmSyserE9Pwxx&#10;XYmgD16jvU8qNfbTtZGfLALKOGS3zsjOH/2h61eKpIEYhWA5XIzjP/1jRMqtGyMMhgQarabIwjeB&#10;/vxHHPdexqjPcWTTrN5FZ7WHcP8AZGDxgZ9cDpnpUklpbSlzLbwuXxu3IDux0zU9FAEZii3bvLj3&#10;DPO0dzk0RwQJJ5iQxLJjbuVADj0z6cD8qfiigAPWmTyLFE0jHCqOfensdqsTjAGa5vxXrtrpGjXm&#10;p3XzWtkNxiBG6RiQFH5kCk2krsuFOdWShBXb0Ll7cW9lp8t/rFysFvGC7F22qo7D3NeB+I/id4kT&#10;xOx0oNaWbOptrR7VSZoz90nI3HcPQjr7c63h/wAYv8QvF1rb+KIIo9JtEkuVtoVLLI4wFEhJ+YDJ&#10;OOAeAcjIr1t7zU4LzSRdf2fcm5m8qJ1XBkQAncWONhAGcAHJ9KTiq1O8Zdeh7NOCyiu4YqkpO2ze&#10;1+25xWp/DPUfHFzHrHiq9XTr91VEs7RQ6xQjnazHq+WOSMgV6T4S8M6Z4W0qOx0iBYoxy7nlpG/v&#10;M3c1tLjB5zn9aUlUBZjgdya6VThz86SR41bH4itSVCUvcWy6BnnpzUNzcpbqdxBkb7qDqfrURuJJ&#10;yUtFwvQyHp+FSQWscR3H55O7NVnGyO0hYEyzZMzev8PtVwfSge9Vr2UogWM/OxwKTfKhN21LPTrj&#10;8ahkuokGFO4n0qobmQxYAJJyQxHOPp/WoHQ5xhu/TvWUqnYTb7Ft70jomR9asxSCWMMO/X2rLKN0&#10;CnPqFPFXbDhWB45PXIz+dKE3fUUW76lo9BnpSnkD+Gmq3oR+dOHzHtit7ooq38ZeEMAPlNZ+I3Bj&#10;mRZYn4ZHAYMD2INbMgBRlz1FY20Ann2rCpZO5Enyu6IjbXmk7TpZN3p//PpI3zxj/pmx9P7p/Ait&#10;PTNRt9Rh8y3YnBw6MNrxn0ZTyDTrFw8ZRz8w65rI8QW8kV1FqGmKPt8Sneo/5eI8jMZPr6ehx2qu&#10;ey5jZSU9GdDjBoGQDnj2rN0jUo762imjfdFKMo3f6EdiPT2rRrSMlJXRLVnYPrxR3GKB1PFL1pgG&#10;KKQjjj+dVNQ1C00+ISXtxHCp+7uOC3sB1J+lFxpX2LZrP1N/LG+V1SIDO5iAB9STVUX+pagCNOtD&#10;bRHpcXikE/SMc/nihfD9vMVk1WWTUphyDcfcU+yD5R9cZqJXasiuRfaZm/2t9obbpVtJdjp5zfu4&#10;R/wMjn/gINNOmz3i/wDE2u2kTORb2xMcQ+pB3N+JH0rdmtXjbKjK9Bj0qBuOCD+Ncri1uZupbSMb&#10;BaBbOMRWqrFGOioMCleR2bLMSabnjNIAapMxcm9zbJJ57CkJzye1NkIUFnOFAyT6CuW1TWZLsNFa&#10;kx23Qt/E4/w/WuxK5rKaitRde1QXj/Z7c/uI2+Zuzn29hWR60qqWICIT7DJ/P0/GvNfid43udGuo&#10;tN0S5tTPsLXEsZErRHPC+gOOT1xkVVStChDmlqbYHLq+Y11SprV97pHfanqdlpdv5+oXUVtF2aRg&#10;N309fwzXnmu/Fe1hlEei2jXIB5lnOxT9B1/PH0rgdK8PeJfGN4Z4YLq8ZjzdTMdn/fR7fTNdtrHw&#10;avtK8IXupSXX2i/t083yIlwuwfexnkkDJ6DkV5lTGYiom6cbI+xw2RZVgJxhjaqlN6W6Xfc9W8AX&#10;9l4g0S01p8EvlRafe2ODggnvz04HB712TqZWD3rhV7RA8j6188/s7+IhZ+IJtDuHCw343wn+7Io5&#10;A+q/+g19JJGkeSq/N1yeT+Zrqw9V1aakz57OcuWXYqVKHw7r0YwM7KBGhjTpuPBP0FSRoEQAfUn1&#10;pVAxyOT196cQK2PLAAego7cDFIeRSN0oAX6HNLkAZPNHbHrSdOxzQAD370Dnilzjk00OuetADui4&#10;qsTgGpy424AyaiRSeWrKXvPQh6sljyUG6nE5wCce1UdT1OLT413DfI33EU8n3PoK559c1BmZkeJM&#10;9FCZA/E1souwOajudeSAOcimO2ATz+NUtIv11KEvgrIh2yLngH1HtVqZsnB9qid0h37DMknJxSrj&#10;HIoz6daCeKwuSHVuhJqcdQB92ool+fk59qlPJPataZUSvqA3Wc6gc7aq6pbyah4fura1mMM1xatG&#10;ko/gYqQG/DOau3KZt5QOpQj9KZaMFsIW7BOT6etW1fQ0jJxkmj58+DXw9vI/Ev8Aa+qCH7HYvJHF&#10;tbcJJVO0kew5/HFe/wCOOleXfDDxnos2rah4ftrkkteTS2TbcJJGSWwD6j5jyBwK9R5PXtXBQjGM&#10;fdPdzivia2I5sSrOyt00FopKDWx5ItJ3paTPNAC9aOgoowO9ACDmjHr0pR7UnPpxQApxu4opP4qB&#10;QAtFH4UUAFFFIaAFpKUdKSgBTntQTwcd+KBgUlAjF1mykMv2iFGk3cOFGSD6gU7Q7aWOSSeSMoNu&#10;1Qwwc/Stmj60+Z2sLlV7nPataT/b3aKJpFkII2Docc1j39xNDcjTNLZG1ifiSVTlbOPoWJ/vEdq7&#10;WeMTQvEHZN6lNynBGe4965fwraxWGr6pbzIizLHE5ftKDuG/15xyDznPalObska0oRV5y1sVtOW3&#10;0nVIFtod+nxJseXukhPMh9c5xmt7VYreeOO6tphHcx52SR8gjuCB1HH6Vi6vqluqzaXoyqZHz58m&#10;dwiU9Qf9o9APfNP07SZ7Sdfs92bayugD5flAMmABgHPU46/1OajbY21aUpvU2tId9Q0+3u7kEGRd&#10;wQHgf561p449vSorWCO0to4IF2xxgIoPoP61Nx361Rzt3bYGjtkH8KPpVDXE1BtIuxozwrqJjPkt&#10;MMru9/8AOPUHpTSM5y5U2SalqFpplq1zqF1DbW69ZJXCj6fX26+1cNN461LXpmtfAukyXS9G1C6B&#10;SBPoOCfx5/2SKwPAuk2HiTWLkeM57u98S2rkPY3bBURR/EijqvI6ce3evXoYooIkit40jiUYVEUK&#10;oHsKt2icMJVcSrxfLH8f+AcJYfD4Xl0l9401GbWb3qsJJSCP/dUYyPwA9q7u3t4baFYbaKOGFBhU&#10;jUKq/QDpT88+5pxqXJvc66VCFL4VqIPbilHFFFI2ExQO5paKAsJQOKWjmgAqOYgQyk/3T/KpPpUV&#10;2QtrKT0xQFjFvvD1tqkdtO8s9vdRqFEkD7SVznBB4P41UtfB8MMqebfXsttG3mJBLJuQt6nOSfWu&#10;ltgVgi3EkhQM/hT8nJpcqepaqzSsiqrz2w2ugdPVetTwzJL9xgT6d6kHFQzW8cnP3H7MvFMjXqTn&#10;qQKQZyarRzNE2yf7vZ/X61Z4JPPX0oAOOOuaWkA4+lHrQApOPrSDpz1oAH44pc5NADRyOaWjpRzQ&#10;AtApKWgBDjNAxmg4yeKMUABGW4/SvM5s/D3xkJh8vhjWZMPgfLaznofYHHHtkfw16YelZ/iDSbTX&#10;dHudP1BS0E64JHVT2Ye4/wDrVUWc2Ioua5o/EtV/XmXwOAfXp/n+VL1GDXC/DHU7xEvvDetOG1TS&#10;HEYbvJD/AAt79vwK9813VJqxdCqqsFJBgUtB9qTBpGwtFFFAB0ooooAKB70UUAJ3paKKAEopaSgB&#10;aKKKACiiigBDk9BilxR06UmKAA+3XtXm1mB478dNeE7vDuiOUgz924uO59wPywB/eNafxL1q5it7&#10;bw/o5B1nVj5aAH/VRfxOfTjIz7Guj8NaNb6BottptmP3UC4LEcu3Usfckk1aXKrnDUft6nIvhjq/&#10;N9EaYyevHtS0mOc0tRe53LQKKTFLQAGqsP8Ax+T/AEH8zVk1Wt/murhh0BC0AWvpVK7kywUHgdau&#10;ntioZIEdt2cHvUSV1oTLYogZO0dasfZWPerEMKxkkZJPenk9aUYCUdDNORx6UgJ7VYNsxYncuDSr&#10;anPLj8BUOLFyldumK0U+6vHao1t0Byealq4RsUlYDSShdnzdBz9KXmo5xkomfvN+grQYQKQCzHLN&#10;yPpUlAx6d+KKBhS5owKBj60AJk0Clzz0ppz6UAKcbuKqXqlZBcxA7kHzAfxCrhH50LyOlADEcSRi&#10;ROVPTFOGepxz2qq1psP7mRo/bqKAt3ggyxgD+MjrQBbNUtV1K10iwnvdQlWO3gXe5xk4HoOpNR3x&#10;S0tJrnUL4QQRIXkkZgioOuST0rxPxd4/sfE91N4e0zzorO5b7OJ5lCmVycDLN9xM4P3ST/sU2rRv&#10;J27HVg8JPFTtFNpb26I5/wCIXxV1HxCWtNJaWw0sE8qdss3uSOg9h+favOFmlRZQJHCygCQBjhxn&#10;IB9eQDXufw/+GuizalNcXcklzp0Z8mOSU7Rcycg+Xj+Djr1OO1WNd+GOmaBr8d5aadJc2burx/aJ&#10;/wDR4GJxiQY3MoOMc9+a8+WFrT96T3PuMPneWYK+How2V7935mZ8EdDm0uwn8Q6jpm+ynkEQdm2S&#10;IgIw4HRkLHGMjG3PNej6JALrxnJc6pE5aU/6ISMeUVUZh9sctxjPOc4rMvI7c3P2S/M/iLUpE4so&#10;vkghXpuwMBQP7315Jro9C0i9eaCfUL1rq4gLCLbxHCGGCAertjjcefbvXoUaaprlR8dmGL+t1Z4i&#10;ejl+XT+tDqZ7mOEhQDJL/dXmo1t5J333R47Rr/WoYC9kD5sBbJ5kU5q2l3BIcLIoPcMcGuk8X1Jg&#10;AAAoAA7UvWkVlI+UqfcGlPFABkZHBqvdR74mIHzLyPerHOD6UfXpSavoJ7WOE1y8sk8Q2NpHNDb6&#10;gi/aDKzbGYYKxxA9y7Hp2APc1jzJO/hvUWt2nTbYW5n8osrm6DN5mcc7sYzzzxXfTb45WQEgZyOa&#10;YWYkHccjvmudu2hSrKPu2Od8RXloviW3tY5oLfUkBuPNY7GI5WOJT33MeQOw96PCu4MWjyIzZwLc&#10;cYJuhv8AMJ/2sEZrogzAY3N6daQ7m6kk+5zS5hOumrIBx3xSozDOGOfrSHrnNBxildmF2SrcyqCF&#10;cn61DzjnqTmlHSgYyKG77iuAB9SKDnGM/MaQ8k0oxSGZbQz6beyXdhEZreZw89svDbu7p/Ve/J61&#10;0en39tqFqs9nKskTEjcOxHUEdQR6HmqkELSuFUYTPJNR6hpTC5bUNLcW99jDA/6u4A6Bx/Ucj9K1&#10;pJx1OmMlNWlozYz1I6etUNR1iy05lS4mHnPwkKAtI59lAzWTpr3+u2xlu7z7DCrNHJbWow6ODgq0&#10;h78dgvWprOztrAubKIRluGfOXb/eY8mqnUsOSjD4iUnVtR+XjTLY9zh52/8AZV/WrOnaPZ2T+YiG&#10;W4PW4mbfI3/Aj/IYFR+dJ0EjfnUiXcqkZYt9aFUXUj219jRIHelyKjhlEy7l49afn0FaJ9UF7jjn&#10;rjimMA3BUH8KVs9e1Rzy+TCGz8x6UN2BvQa9rE/8O057VCbI54k4qKO7kH3vnBNWPtw/uGsuaD3M&#10;7pmP4q8XaF4di/4neoRQbxhYgC8jDpwqgn8a8z1bxBDq+iz2fhC4m1LVbiMiBbNMmNScbpGOBGcd&#10;jzkjpXlvhfwR4l8bXjXarKYpG/eX14SQ34nlvw/SvpXwR4ds/BPhuHToZWnkBLPIUw0rHvjsBwPw&#10;rKjWq17q1on1OPy/A5WoNVPaVk9uh4z8MvBfiG/1ySLxZDqkOhhS9xFcTuizv/CMZ+b1/Dmva08O&#10;aRPYRWEGj2KadC2UV7dSAfUAg8+/WpNVvzAVEih7gjKw5+Vfdv8ADrSaFcXl5cTtPcN9nRRkqoUA&#10;+3oBW9LDqnHXU8nH5tUxlbnso+S0Rs21pBaoqwoPlHBx0+g7Urrv3xYBHRyRnIPb8qZb+Vchmt7q&#10;SUKcEq4IBqxGgjB3MWJOST349q0stjgcutzxS98Aaf4B8U6X4ngeWbSkvQk0MnS2EmVVwe6hivX1&#10;r2m3mjuIVeJ1kjPKsDkH8fzrz7456Nq+teC/s+ipLM6zpJNBGfmkjw3HvglTj2rJ/ZzS6tfD2q6f&#10;f+bFPb3mDbSgq8IKKRweQDzXJBqlU9nFaPU93EqWNwSxlarzTj7tutu567nj2pKO9Lnius8LYKTn&#10;PNFL2oAQmjBPU4oxzxR9TQAoI9cAetQOys/yDPvUk3QD17DvWLqOrpaytFDGJpF5bDbVX2PvWbTk&#10;7Iibsac0yQxNJIQqAcsaxZPEK+WRbwOznoXIAx6//WrKvr2a/kVpsKi8hE6A+571X/P862p0bbmL&#10;n2CV5JJXlkJklfkse/tVmaCQxyfZlX7pMbYUg8DHXnOdwPoMGptN0uW9j8wyeVF/CQOW9x7VsWui&#10;2tu4c7pnXoZAMD6AcVUqsVogUW9zGu7aWGKa2jgu5JJBJOqwggLhNqgnI6k5/CrhuNVu45XtlniW&#10;QSMrtGg2Y/1e3Oc5A5znnpit8jnr7/jSE846+prD2vka7bGTKdVFs7DzPNacjYioWjj2nbgd/mxn&#10;OeM1JpZ1Jri4Oo7Ao+4iL8vXghs88frWlwMAfh7Uc/dHU9annT6AiSEdz1NS8DtSKNoA9KWtIqxa&#10;ExxjrnrVKwUNazQSHIQsh+h/yavHocdTWVMxstSLgExXA/Jx/j/Wn6j217HjXhr4dR+EPilp32i9&#10;aa2eKaW0O3aSwG0q3uFbPHpXtxGCc5r5x/aAv9Sh8d2ci3UsUcduslsUcgIckMfzHP0Fe1+A9YOu&#10;+E9Kv5GzNJAvmZ7uBhj+YNebSnBTlCKPps0o4ith6ONqz5lJW9Ox0Q96U80lLXQeEndXCkpRSUAB&#10;oPFKaTFAC49KMe9FJQAtFFFABRRSc0ALRSUtABRRQaAEpaKKACkNKMmmyyLEhZmAHb3oASRgiFnw&#10;FFcze6GNQ1GWY3Nzbm5RS6RkYcL0yeo98EZrejjedlkmB2g/Kn+NLdDZLbv2DYP40WuVGbg7xKmk&#10;aLZ6ZGBFChbrkDjPqB6+55rQuIUmhZXxk8g9we1SHJ5pQKLWFJuTu9yosk8KqssZcAY3LUsU8T/d&#10;bn0PBqXGB1/XFec+LfGl1JqMuneENOTVLmzBlvZQpKRqvVFweX4x3545OcNK5z168KEbz/Dc9G6f&#10;/XoODgY5rnvC+tQ69pEV/pc2+M5WSGT70b8ZVvcf1FaVzqdvZ20k+oH7NFGpZ3f7oA96LdDRVYuP&#10;Onoc98QfDlrqFkNXhuk0zVdPUyw327aAAPuv6r+fX8Kl+G/iO68T+HFvb21MU6SGIuPuTYAy6jsM&#10;/rkda5uFL34mXyyzia08H20nyR8q18ynqfRf5YxyeR6XbwQ2sEcFvEkcMQ2qijAUDoB7Yq3tY4qE&#10;XOq6tPSP5+fkSjHU0nOc9qUeppDzWZ6CFooPagn0oAKACTQePrScngde1AA3tQKVE352/XJPb/P8&#10;qkED+gppN7E8yRHVS7PnSR2wPDDe/svpV8QvgEYORkc8VDa2UqB3k2mR2yfYelPlkHMhByfbNOI5&#10;FTfZ39qPs8ntRyyDmREMZ5pO9TfZ5Paj7M/tRyvsHMiB1VlIZcg9qqjzLXpl4j+a1o/Z5Paj7M56&#10;4o5Zdg5kQRsHXcpBB9KdUbWM0bhrfaAeqZ4qysEhUHGD3yaOWXYOZEXWkNTfZ5Paj7PJ7Ucsuwcy&#10;IaO9TfZ5PQUfZ5PajlYcyIqQ1N9nk9qPs8ntRysOZER+907Udh61KYJPbNNaF0Xc2MCk4sOZDKTH&#10;p1paOvrSH5nnXj/PhzxPpPi23Ui2DCz1AKMAxNnax+nP4ha9DB3AEEEEAgjuPX/PtVHXtLh1rRrz&#10;TboZiuYyhP8AdPYj6EA/hXM/CnVJrjQ5dJ1Agano8ptJlzklQTtb6YGPfbmrfvI4o/uK7h0lqvXs&#10;dtmg0lLUHcJS0YpKAFooooADSc0tFABRRRQAUhpaBQAUUmaWgAooyKQn0FACn8qp6pqFtpum3F9e&#10;yeXbQIZJG7gen1Pb3q02eMda878ab/FHjXT/AAor7dNgQX2oFSctg/Kh9uV/76z2qoq5z4ms6ULx&#10;1b0XqT/DjT7jVLu88X6vHi71D5bWM8iG3HC4/wB7+Qz/ABGu+6U2JFSNUjVURcKFUYC+2KfSk7lU&#10;KKpR5d/8wopKWkbCZpaTpRkUABOOT0HNVrAfuWY9Xck1Lcttt5Gzj5TSWq7beMdOOlAE3eiiigBq&#10;+1Lj0oHFLQAUlLRQIY7ogLOwVemScCnA5GQQR7c1meIR/okeRkbwD+NR+HZWaKaEklUwQPTPan0u&#10;K+thy6jM+rmABREGMZHcEDJatGIb2Mh6dF+lV5bOBJjcIhErZGc8Zbg1cA2jA6DgUmNC0UUUDCk6&#10;UtFACGhf1pTjHNC0AJ1PNGOevFHWj2oD0AEE8DPtXH+OfH+k+Dfs6X/nT3UwLLBCAW2j+Js4AGcj&#10;rz2zzW7r+u6boGnvd6tdRW9uOpbksfRR1J9h1/Svlj4meKl8YeJW1COJ4baOMRQq5+baCTuPoSSa&#10;58RWVOPu7nuZHlDx9a9RP2a3Z6/pviebxlcf2hpmnT3Iib/R0usJZ2ZX/lrKc4eXnIAzgbcYOTVN&#10;fgtY2X2S8a7uL5mIzFCFWPcecjvtz0FXdH0qbQ/Adray2j/aBbfaEsipYmVhkySj+I56L2HXnAGj&#10;4U1WTStJ8iAXLWE02yO7mO1DI2SQM4O3r2A+ldEl7W3tVqRLETw0qkcBO0W7eq9SWw/tOTVnguri&#10;wnntdoAG4qx7glfuMMfdHStXV9P1XXIrqDV9Vt7SxdGTybNDuOR/EW9PpUfw7sFka5M0MjQQSn7K&#10;7rtUqTnj1wSce3r1rvGhiIYiNN577RnNbKJ5NWq4TsktDjdA0a8mvrSaW2jsIreLy5Gjk3teHbjJ&#10;I/hHXnnNXYvFlslrbOLRl33BhZFcEomSFf3DbRx1yfat7S8GyjGPuFl/HNEumWMsZR7O3YHB+ZAe&#10;QSV/IkkematKxzVKjm7soDxNprIsiySGJgm2TyzjLqGUfUqc/gar3XiHRBNJHcYDJC05JjI+Qbie&#10;fojH8K0E0PTllnc2kbCZVUoygqFUAAAdsYFLBomlwMxh061jLAqxWMZIOeP1P50yDM/tPSfs1zdJ&#10;PLHbW2fNmXIRTu249ffp05qOXW7KKINLf3aqSVj/AHfLlThgOucEjPTrW+bC03Owtocv9/5R83O7&#10;n155po0yxG/bZwrvILbVxnByP1oAYsN0VBS7yhGVzHzg07yLsDIutx91GP5VbxgfLx9Kd25oAzZb&#10;S5lIMlxGpHTatRPZ3aoSHiOOw6mtXrS/hScExWOf3z94wR0460LNz+8BT0zWrcWu5t0R564qi6Zy&#10;rgEjtXPJcu5m1ZjVIKjB3CndWwBUBQwHdHyvpUkcqMCQct3HcVNibD+elIBzilOc4xj+tHNIQuMU&#10;3jk4NL3z2oHHB5zQC3NaNQI1AHan/TmsyKeRAdrZ9jVmG7VziQbf5V0RmtjVSMjU2Oj6ot4nFrfE&#10;Qz46JJjCSfj90/8AAan2/Nzk47nn8q0dSs4L+xltrhd0cqFTg9j/ACrE0MTyxSWc5H2yzbypM/xj&#10;HyuPZhj8c1nUTvoaSXPG63RbHsKTk9qme3mXkrn/AHaaIJSoIRuaz5X2OezYttIYX45U9a1QQEyc&#10;Y61RgtGJBfGPSrrL8u0DtiuiCa3NIXSKxvIx/eIHT3qrcSmdyTgKOgFQuMuyk4xS8BR6VlKbejIc&#10;riN93ilBFIDjtTgeOetZk7FsbzGqoqW0IGAeAQPb0qMriGQaeA1wRhZHyRn60l5MsMNw8RW5uYRu&#10;ZCcY/DtxXNz6tqEgVvtWzb8yhFCqcevrXco32NZTSZBJH5crfaZvMmLbnSL5mJ7gt0/LNaeoCO50&#10;aGa0DJbRHbJCv8PqT64Peo59NuL2dbizhAguFEmXOAhPUY61t6RpSacGLSNLK4AY9F/Adq0ckZxh&#10;2KXhaG4jM7yxlLeQAru4yw7gemO9bwGDSnkilP8AKs27m0VyiYHevHviJ4ss/AXxEs9QhR53vbMp&#10;f2qnGVVsRyAn+IHcPoK9hPPSvMPjB4Ih8XXOmi0kEOrbJBHIT8hjUZIb23EDPbd36VhXU+S8N0en&#10;lLw/1lRxXwNO/wBx3HhfxBp/iXS4tQ0qfzYZBypGGjburDsR6fiMjmtevjnStT8RfDbxNKgV7S6Q&#10;gT28n+rmXtn+8OuGHT86+mPh9470vxlYB7VhDfRjM9o7ZdD7eo9/zweKyw+KjU0lpI7s3yOeC/fU&#10;Xz0ns1+p1wpexpM+n59aOv0rrPnw7UKfQfjS/wCc0hJwccUXEyKYgkgkDHfNcxPod0JT5UkUisxY&#10;s/ysPr6/hXSYyeaOQOO3pxWUaji9DOSvuc62gzLHkXEbSD+8hCn6HrS2WhyyP/prIkYPKIdxb6nt&#10;XRImOcBfcUdixzgdz296ftpvQnkS1ERQihVBCLwB7UZyeMAVVt762upCkM4Z8Zx0/L1q0R3rNp31&#10;Kv2F4B4GaACCSvJoAoPAGO9IBWGc5Ip6KQQccmhEAG44yelSZCqPWtYxKSAgjp1NGSRgde5pM4HP&#10;U0o478mtCxKq6lD5to4H3lGatUYzwefagFueBftG6a0mk6Nqu37kj27MO+4AjP4ofzrQ/Z/1I3Ph&#10;K4syfns7htoz0R/mH67/AMq6r4s6b/aPw7121xmS2Auk46BSGOP+A5/OvIv2e9R8jxPe2Ln5bu33&#10;j/eQ8fozflXkV4+yr3XU+ywv+2ZDOn1pu/6/qz6PtpDInzfeHWpqz4ZNkoPY9avmuqL0PlE7hS96&#10;BSVZQtFJiloASlHSkpewoAKKSjigBaKMiigBKWijuaACiijIC5bAFABSOyoMyEKvuartO0jFLcZ9&#10;XI4ojtFLbpmaVvrwKABrvedsCF/foKSOBy++5IZuyjoKsgBRhQAPaigBR1GKrX4Jti3dWB/WrJ5q&#10;OZd0Lg/3TQA9DuRSD1ANKew9eKgtGBtEZiQAOT6V53rWs33jnUZtD8LSmDSYzs1DUxypHdIz3z+v&#10;06tK+5z166pKy1b2Xck8QeIL/wAV6nL4d8HS7IU+W+1MH5Y1zgqh9eo//UTXX+GPD9h4c0qOx06L&#10;CLy7t9+Rum5j61LoGi2Wg6XFYabD5UCcn+8zYxuY9ya0jgYOOPSm5W0RFGhK/tKmsn9yPOfFOk3n&#10;hLVpfFfhuINbn5tTsFJCyp1Mg9COvtyeRkGrbQXnxMvo7y9SSz8JW7/urcnD3jDqWx249/T3Hp55&#10;pcBVCrwBxx2p85DwactJe71XmUo7FLeJVs/3CIAoQD5BjoAPpgVJ58kY/fRZA/iTmrJ6k8Z9aOtS&#10;3c7IpJWWwyKWObOxgSO1P9h+NQTW+7Dx4SQenelhnLkxSDZIOoPekUTdT7UdB70uOlJ1JoADQMda&#10;D7UgUAknoKAPCv2xiw+F+lkcH+2IsY/64z1T+O/xg8DeKPhPrejaFrf2nUrnyPKh+yTx7ts8bn5n&#10;jA+6pP8AkVt/tW6Lqmu/DvT7TRdOvdRuU1WOV4rOBpnVPJmG4qoJAyQMnuavfHf4daH/AMKn1z/h&#10;FvB+m/20PI8j+zdLT7R/r4923Yu77u7OP4c9q6IbGE9zNuPi/a/D/wAB/DrSLPSLnXNf1DRrFo7O&#10;JzH8jRKqndtbczOMBQDnBJxxnU8GfHe28Q6X4s+16DcaXr/h+zuL6TTJpS3mpCPmBk2DYwf5SrLk&#10;bgRnkDgfEuh+MvDGr/Cvxvovhy51b+y9AtdNudPiikM8UgikEiuijcvyysA2DtZfmHQMnhjQ/Gfi&#10;jVvip441rw5daR/amgXenW2nyQyLPJIYYxGqIRufCxgFsDczfKOoWiToLv8AaG16z8H2Hiq5+Huz&#10;QL6Y28F1/bcbb3BcEbBHuH+rfkgDj3FdL4++Oun+G7TwwukaNe6zq2v20F7bWG7ynWGYfuySFfLl&#10;vlCKD0OT93d843fglW+GVhYW3w18ar43WYtcagbKdYGTe5A2nIPyFBgInIzuOCH9P8ZeHPGvg/xF&#10;8MfGOl+HZdYl0fQ7bSryxtg0skcqxSCQERg4BWVgHG5Qy8jlQwB3Pgv48W3iHS/Fn2zQbjS9e8P2&#10;dxfSaZNKW82OFfmHmbBsYP8AKVZcjcCM8ganww+JPifxydMvf+EGFh4cvfN/4mn9sRS7Nm5f9VtV&#10;z867fxz0ryzwzoXjLxRq3xU8b634budJGqaBd6dbafJFIs8khhQRqiMNzYWMAtgBmb5R1C+u/s56&#10;fe6T8GvD9lq1pc2V7F9o8yC5iaKRc3MhGVYZ5BB980Aclr/xy8T6No93rd18LtWt9Chufs4uL67+&#10;zyDP3S8RiLKDleeV3HbuJxnqbf4sw3fxE8I+GbXSZTb+I9JXVYryWcI8CtHK4RowrAnEQ/i6nvjn&#10;5U8Q+D/F2qrrl34n8J+Nb7xlLeDF7HCXtDGOHyFjO7G0BdjBCrDGAgD+j2ngm48ZeP8A4XReI/Cu&#10;tLoNv4ZjsNQF1azW6xSwLcrh3UjZl1RlBIJV1yOcUAe56N8Rf7R+MOu+BDpgj/suzW7N99o3eZkQ&#10;nb5e0bf9d1yfu+/HnmoftD3yP4pudJ8GR6novh66FvcahHrCKrK8pjikC+WSQ5XI27gM9e9czZWM&#10;PwX+LPj3xBZeGtSj8KWGjIlmAsnlTTSPaAIs0mc/vGbJySAGwDjFcF4b0XW9J+EXi/w/J4J8avr2&#10;uzWu110l/sqRQSq4ycBgxJlzwR93pzQB9I6b8XDe+OfBXh3+xDH/AMJJo0er/aftWfs2+KWTy9uz&#10;5v8AVY3ZHXOOKwPC/wC0FbeI9U8Xwafogez0LTLvU4Lr7WR9sjgYAfIYwY94OeckehrxLxJo3iLx&#10;23w2uvCOm6sttJ4ct9Hkv1gkEMLLLPbTeZJGCFTG4nJ+43I5xXpvw3+GUegfHHxdo66NqX/CIzeH&#10;/sC3Nwsnl3O9LbzF87AG5j5hIUjBBwABgAHf/wDC3D/woz/hYp0T/uHG7x/y9eR/rdn/AAL7vt71&#10;V8QfGc2UPg2z0Tw7c6z4m8SWUF/FpcU/liGKRC2TKUweQ3OAAEZmKjGeA+KPwEstB+GGpf8ACK6h&#10;4s1KeGaK4g0rz1mhklZ0jaTyUjGWEZbnqAPTNYHxB8Da1Le/DLWNQ8Halreg2egadp+p2kEbtOrK&#10;JDInloyyKyqcgnC7toJ5wQD0jS/j8bvwL4u1y58L3NnqPhyeCG406a6xv82URj5zGCrKQ+VKcYHJ&#10;JOKWrftB6v4ftNA1DxL4AksdK1lRNbXEWrxzu8JCMXVAg52yKQrFc5xx25N/Dst58EPH0Ph74Yat&#10;4XuLp7GNLZ7i4u570x3CsdsTruUIrZyBg7j/AHTjgvE3gM6poPhew8IfDbxjZeIlWOLU7q8tpUt5&#10;pCqqT85YKC+TuJjVRnIIPygH0R8SfjcvhfxrF4U8P+G73xJrezfPBbu0ZjJUOqqAjs52fMcDAGOT&#10;8wXb+EPxS0/4n6DeXFraS2GoWTqt1aO3mBAxOxlkwAwIVuwIKnIxgnzXxvD4x+H/AMfdS8aaN4Vu&#10;vEumazZLblLJZHZAqRKwYqrGNg8SkZBDKSBznbtfs2+HvElo3jPxN4r08abc+Ir1bhbV0aORSrys&#10;5MbfMilpcKGO4gE9MEp7DW57P2FJQKWuY6EIfavOvEp/4Rb4hadrseE07VQLK97Kr4ARj+nPorV6&#10;NWJ4y0NPEXhu+01gPMlTMTH+GQcqfz6+xNVFnNiqbnC8d1qvU2/889qK5T4aa4+t+F4DdEi/sybW&#10;5U9Q68ZPuRjPvmurpSWprRqKpBTXUSloopGgUUZFGaAE7mlo+nejFABRRRQAUUUUAApDknmlFGPW&#10;gBKKKKAGyOkETyyMEjQFmY9FA5JPtXA/CiN9SOteJ7hSJdVuSIt3VYUJCj+n/ARVz4s6lJZ+EpLS&#10;05vNTkWyhHqXPzD8gR+NdLoGnR6Roljp8HKW0KoD/eI6k+5OT+NUtEccv3uIUVtH82X6MUd6WpOx&#10;B3oNFJigBaQnAoNMuJRBE0jdug9TQBWuyZ51tk6cNIfQelWwBnjoOBUFlCY4y8h/eOcn/CrNACGl&#10;o4ooAKKKKACkNLRQBDdwLc20kTnAcdfQ9qr6dYLZ+Y28yO+OfQCr1J9KBNEdxwYu2HqXGDj61HOu&#10;YmAzn7w+opykMAR0PNADqKKKBhRSUpzjpQAhXLYoLHjAwKxPGfiKDwt4du9WuI2mWEALEn3nYkAD&#10;Pbkjn+deNaT8aNYvPFNpHNZ2i6bPMkRgTJdQxAzv7nn0GfSsp1Ywai3uejg8qxWMhKrSjeMdz3/P&#10;pXhPxS+KGr2WvPa+GZntrS1keCW4a3DCWZD86guCMLkdO5NbPxc+IDRaXc2Hha4lku4XX7Zc26Fl&#10;tk9C/QEnA/PHQ45n4c27ap4FvZddtZZtMTUGlkumkO5jIFViF/j+baefenUd70rNN7M7ctwkcPS+&#10;vV4qUU7cr3/4c8/8YeLNU8W3FrNq7RbrdDHGkKkLyclsEn5jwOPSvRvg7oGmaZqtrqGsRrdzzMiW&#10;5ypjgcjduKnndkdccYz3GLev/C/w3ZNHqmn3095azy+TDawsrIZCcAF+cLnAI5PbvXqVvYus0F/q&#10;dtEtxHEIbeJByfXPfFZYfCy53Kpqehm+eYd4aOHwScYu9+hu6g3mTrbW6jzmBDORyid/zqzJaW72&#10;wt5YUmjGDtdQQSDnOPXNR2Fu0KM0nzXEnzSH+gq3jHfmvTPiH2YBcDj5QPSjr060fypaAKel8WrA&#10;9RIc1b/Gqen8SXMeOkmcfWrpweKAD2o7cUHgcUdqAEpRRQfagBegpOtGfUgU1ZIycBgTRdAOHSjF&#10;LSCjcBCefao5YElHIIPrUV3P5fyJnd1z6VXW6mXqQ31rOUk3ZkOSZHPEY3CEj1z61XeKNj8oKn1F&#10;WZZjO4YqBgYqMkKuawb10IK4SZD8jBlHZqDM6ECWPA9VqfPr3oPPGM0cwriI6uPkIOKdnHPBqGWP&#10;aQ8Qw3cDvT4ZFk6nafQ0WDcefUmkPAwOaU8nk4xQM5zjIpC2HxyvCTtOR6HpVHWppYJk1W1jLT26&#10;4mROskXUj6jlh9MdzVrJ5yKUA8fXOKbk9kaU5uLuTW+peaiSwmOSORd6svRh6j8xUov5Ocx/rXN2&#10;sg0jUTp78Wk5Mlp/snq0X/sw9sjtWl9oLdI5CPZSf5CmpSZU1yu62NP7b6xn8DUkd0jvtdSv41km&#10;aTqIDj3yP0206OWTILQMQDn5cn+lWpSuQpM23WNuqA+9Zt1F5Mo7g8gVYXUISQHEiDvuWo76WN2j&#10;MbKwx1Bq5xVrlSWhWByST+FAweStNZgAcnp6VFmaT5lG0elYWIMvQp2i1aLaC/m/JIM7sg85Pvn1&#10;7Vu2+g2kNw8khaVd2VjPCr/j+NaFtbpAGWFI4l9EGKmA6DOTXa5a6GkY2WoEgDAGBSDkAAYX1o25&#10;O5unYU4DIyelSUB44FJ2JLUpY9qQDPJoAB04P41i2m668UX07cxWkSWyEf32+d/02VtSMsaFjgBR&#10;kk9BWR4UQtpK3TjEl473Lf8AAjkf+O7aT1Ljomyh478G6Z4v077PfxbLhMmC4QfPE3qPUeo//XXz&#10;F4k8PeIPh1r8cm+WF0bda3sJwsg+vT6qf1HJ+wiODnmqGu6PYa7pkthqlulxbS8FXHQ+oPY+9c2I&#10;wqq+9HSR7eUZ7UwH7qouam91/keffC34pW3ijy9N1bZa60OBjiOf/dz0bjlfrjuB6jz1zxXgEnwT&#10;1TS/ECX+h6jayW9rILiCOfcHLqwYRkjjBxjdn8K7GT4w6Lp+y11+1vrDVVbZdWxj3eQfXd0ZT1BG&#10;eKKNScI2rlZjgaFespZXeSau0uh6bnPFO+tVdNvLe/sbe7spVltp0Ekbr0ZSMg+1WjwK6d1dHz7T&#10;joyueCcetJmndeo/KlEZKhj8ue1Y2u9DIaNx4HSue17UmcvaQbliU7ZG6Fm/u10RTBwelQpp1l9r&#10;+0rAvnkkliT1PfHStKVk9QaurGJpOjXJube4n2QpHyqfxYxjp2HNdMUGcnqTTuB269hVe5uFjyF+&#10;Z8du1VO27K5VFCXMix8Ly3cGqTys3GcfSo2JZtxJJNOjjZwSoJ+lczbb0M7tj7aVo3HzErnkE5rV&#10;GF56+lZcVpK5+YbRWkqhQq9Qo4NbU77M0jfqLye1L3wBmjOaBgA461oWBwAM9aQDPTgUq5/ChjxQ&#10;BmatbLMzRSjdFcxtDIPUEf4V8l+B5ZPDvxK06OTmSC+NnIP95jGf519fX8Xm2rYGWHzAeuO1eaeL&#10;PDWjWvifw94ojs082a+WK6JJ2lmBCuR0BDAduprjxdF1OWS6H0GR5nDCxrUKqupq3zszuzbPn5SC&#10;Ox6VaUERgMTkVV1TULbStPnvtQlEVtCu6Rzzgfzz/OvDvGPxuuJ1eDwxa/Z4jx9quAGY/wC6nQev&#10;OfcConONLVs58BlWIx0rUY6dX0PfR7H9KBnNfJvgvx1qul+LbS/1DU7q4gklCXSzSllZW4Jx7ZyM&#10;emOlfWEciyRK6/MrAEEd80qNaNVOxrmmVVcsnGE2pKXVDsepooBzS1seWgoo+lJQAtIaMil6UAFJ&#10;S1G8qRjLsF+poAkpPYdarm8TOIkeQ/7IpAtzMfmHlL7dTQFyWWeOHhjlvQdaiWOSf5pztTsgp8UU&#10;UOSTlv7zHOalQqwOOaV0IVAFXCDCjgYpRx160Dp9KBzknpTGJRzRng8cUEgdOPrQAucf4015FSNn&#10;kYJGqlmZjgKO5J6AYptxLHBBLLO6xxRqWdnYAKo6knoPxrzS6ur/AOJOoSWemtJZ+FIJMT3QUq14&#10;w/hX0H/6z1ADSvuc1euqSSSvJ7IinvdR8fXs+jaFM1t4ehcre6gvWb/pmnsRz7g88HB9F0fS7PRd&#10;OhsNNhWC3jGAo6k+rHux65qHRrC20lPsGnwrDaxIuxE4AHv6n/E+tauKbl0FRw7g/aTd5MQ9KOpp&#10;aTFSdSA88CkAGT6Zp2do460m3AoAQ45460vbpQelBNAAelRSwrKPmyCOjDqKm7UdaAKn+kQekqD8&#10;6fHcxyNgHax7NxU+cc96ZJDHKPnUH6daAH5+tV9RnNtZXE6Dc6ISq+rdh+eKRYJohmCTcv8Adaj7&#10;QVOJ4WXPUjkUCZRtNdkhMpurdI2D7FQyDIAC5yfXcxwPanxeKElidhaugVjgSOBkYB4xkE8jAGfw&#10;pZ760srae+v5Y4beNsiRwAE/zmvGdQ8fyXd3fTwW0hjY/wCjFLloljUH7wQDknrkn26VE8QqS1O/&#10;BZVXxzbprRHtMviSNRvES7C+1HMgAPIHp1yRkdqjbxKhDBbKRJAmQszhN3U4HXJPH1zXnXgj4mwX&#10;KQ2+vW6RuXIW5XBUZ7uOMZ46Z969VQxyKrgK2fmVsDjsP09PSrhXVTWLMsbl1XAz5K8bFWTxDFG0&#10;qCGR2jLeYE5KgHGeBxk5x+FQP4pVLJrk2EmwMERd65JAYtx2xj8c1qbFBJCgFupA5NJ5ceW/dp8x&#10;3H5RyfU1fPI4+REdjq6XN20aRDChjkPkjDYww/hyenritD7QB/DVPYqkkKAWOScdTTjRzyDkRZFy&#10;OPlPHvR9oXH3OKrelHXt0o55ByIqeKNH0rxVoV1o2vWZutNudvmw+YybtrhxypBHzKDwe1af2hck&#10;BDVf+GgCjnkHIin4X0jS/C2h22j6FZm00223eVD5jPt3MWPzMSTyx6nvWr9pH9z9arDpzRxijnkH&#10;Iiz9oH90/nQLhc/dP51Woo55ByIs/aAP4f1qGS/ETgPGdh/i3ZpoprAMpDcg9jRzyDkRaFwCoITI&#10;PTmmyShkIC4/GsxWNrcLG3MMg+U/3T6Vdx+dHO9gUEFFFFQWFIT3xS0UAeczZ8J/FJJeV0vxENrd&#10;Aq3I6E/X+bn0r0UfjXM/EXQTr/ha4toBm+hxPbMOCJF5GD6kZH41P4F15fEfhiyv9w89l8u4AGMS&#10;Lw3H6/QirequcVD93VlSez1X6nQUUCioO0SloooASgcUtFABmkzRS0AFFFFACGlwCRzRRQAZ5wKQ&#10;9SD+lFQX93FYWVxeXLbYYI2lkI7KoyaErsTly6s4PUP+Ki+LVpajDWegwGeT089+g+o+U/8AATXo&#10;YHr1rg/hFayyaPe67eri81m5a5b2QEhR+e4/Qiu9AqpM5cHH3HUf2tfl0Cik70tSdYUUUUAIelVJ&#10;V869VGPyRDcR6k9KuVVtv+Pi4z13CgC0KKQ9OelIGB4B5oE+4djilHQ5rzX4j/FK28K3z6ZZWpvN&#10;S2hjucCOLPTd3J744471N8LfiRF4w86zv4orXVIvmEaE7ZU9Vzzkdx+Oewz9tDn5bnoPKsXHD/Wn&#10;D3O56LRSDpnqOKWtDgQUUUUAFFFFAB3B9Dmoo/3bCPt/B/hUtMlXem0cHPH1oEP+nSimI+5Nx4PR&#10;vYjtXH/EPx9p3g+02ysLjUZF/c2qthj6Mx/hX/PriZSUVeWxtQw9XEVFTpK7fQ7M9M03PH+NfPPh&#10;H4z6pHrWPExim02ZsExR7Wt/cY5YD05Pvxg918bvE+qaH4YtH0RjGt7IY3u052LtyAD2J7H0B+oz&#10;jXjKLlHoelUyLF0sRDD1Ek57PoafxJ1nw/deE9d0281GxkultnP2Yzr5gkVSy/LnIOQD+FeF/BrQ&#10;7PxD46trLVLdLmxEMrSwyDIYbcDp05YdPSszwt4L1zxel3PpFstyIGG9pZAuWbn+LqeOa9e+CPw9&#10;13w14jutT122jtU+zmCOMyq7MSynd8pIx8p6881z03OtVjO1kj6SrHDZPga9CNZSnLpezTt2PX9K&#10;0PStJsDY6Zp9raWWSTDDEqqSRySB1PuatmK3jtvLKRpCP4SAFx9KLi4S3XJ5c9FHU1AkEk7iS7PG&#10;crGOn417DfM7s/PE2la5knSLZtRNzZxPt3CQIzYgVwMbwo6nA7/Wr2mB7qVru4x8hKR46fXFW9UL&#10;ixkEbbWOFBHYE4qS1iSG2jSPlFXAP86SSWwOTluTZz6UY9KQEHkcUoNMQEYxQeOhpTSdaAKcJ8rU&#10;5U7SAMtW/wCeaqX48swzL1jbk+xNXM5w3YjNAAfekJpfrSZ9qAFxyKOlHJqveT+Wm0HLGlJ2VxN2&#10;IbybJ2J0H3j7+lVAcfd60h7c80cjpiuVzbMWyVJ5I8bGz9an+3NjGwZ9aphc9aCR07UKbQJhuLNl&#10;sknk0ADOSTSnjpVq2t1ljJcMPQihJyYWuVcjJ70dR0q/9ijxgMwqlKPLdo8ZINEoNDcbDckDij+d&#10;AHGSeO1BHvUkgR2B5pkkavz0b1FSbCFztIB74puM8dqd2g2IPLnU/IysPQ0pmlXiSEj6VODhlJ7G&#10;tQSwyHGUPfBq42kUlcxVuYz1Yr/vClaUnATlj6dK2mijYcohX0xWbcRiKVlUYHUcU5RUVcbjYzL/&#10;AE0Xtm6GQxz5DxTDrG46Efy+nFP0y9OoWgZ1CXEbGOeMn7kg6j6dx7EVcYcY9eKy74f2derqkaZt&#10;n2xXmOgX+GT6jofb6Cstd0aQftI+zfTY2IYfMkwB06n0q7cObeJViHWpYI1jQBDkevrUF/lo1x0z&#10;XRy8sRWsiFLmReJP3gPYiobpLaUARx4I7jimnGeKQZ71lzvYy5mMWFU9T6VIDgc0nuau21orxBie&#10;vNCTbGtS6qgKRkZzQOvA5o3ADnqaQZwAOprqNgb5TjOc9qBk5HYUuMNn0pMnrQAoHSg+lJQDj8KA&#10;MjxU5Oiy26EiS7ZbVCOuXIBP4Ak1qQxpFCkcYwqKFA9ABgVkX5Nx4m062AzHbRvdP7H7ifzf8q2u&#10;KSLlokgPAFB+lLwaO/NMgDnjivMvHPwm03xXr51Rr64tJ5NonSNQyvgAA89DgAV6bjJNGOmelZ1K&#10;caitJHThcXXwk/aUJcrPMJDr/wANNGLBota8N2aDiQiK5t0HHX7rj9axrH49aRNKUvtLv7ZM8OhW&#10;Tj3GQR+teu6rZW2qafcWN7GJbWdDHIjHgqeDXkmrfAbRZy50zU72zLHhZAsqD6Dg/rXPWhWVvYvQ&#10;9jL62XV1L+0U+Zvdf5L/ACOw0b4l+ENTx5OtW8T/ANy5JhP/AI+AK6+2u4LqFZbaaKaNujo4ZT9D&#10;XzZq3wM8RWpY6ddWN9GOmCYmP4HI/WuRvPCnjLwxM0p07VbNu8tqWYD6vHkfnWSxFan8cD0P7Ay3&#10;E/7riV6P+k/wPsYnkj+XNIEwxwMV8i6R8RvGmmXUUUeq3k77wBBcr5pc/wB35hu56cV7jrPxMu9D&#10;0Z7nW/Cuq2s4UYO5GhLHopcHj8j+Na08XTqXb0seZjeHsRhJxhdS5trPX8bHpeT7Vl3Csjsvcn9K&#10;878DfGfSdbmmg1uKLSJlx5bNMXR89s7Rg/p/Kur1jx74TtLQTXWt2TQltgMD+ac/RMn9K1dSFSHM&#10;meZiMrxVKp7GUHzf12NT9KvaeG2t8p29jXB/8LU8CwA/8Td5HHYWsv8A8TUUvxs8IRgiOe6kA/u2&#10;5H86zhUpx+KSHTyfHS2oy+5nppGcdAKOjHn9K8jm+PHhtSNlnqsvGRiJAP1cVZ0L42eHNSvfIvFu&#10;dOBXKy3KDax9OCcH61qsRTbsmbzyXHxg5SpNJeR6lkmlOK8m8XfGvR9Ja2XQ4v7YaTl2VjGqD6lT&#10;k+1bNh8TbTUbCG40/RNfvGkQPthsjtHtvJCn8D2NNVYNuKexlLLcVGkq8oPlf9f1c9Ax6U13CqSS&#10;ABySa+d/G3xk8R22u3NpptimmRQkDy7uLM3TqecD261wOoeJPFvjS4+zS3d9fs3S3t0wv/fCAA/U&#10;iueeOgnaKuz2sLwriasFVqzjGD13/r8z6P8AE3xS8L6AGSW+W7uk/wCWFp+9bPoTwoP1IrxDx18V&#10;r3xBbSWOm2iWNg0yzBmO+TKkEHphRkAkc8jrirXhj4JeINS2SavJFpUB7N+8kx/ujAH5/hXrHhz4&#10;PeFtITNxaHUZ+8t2d4/75wF/MGsn9YxGmyO6P9i5U7turNfd/l+Zzfgyz1v4n+DmPiXVZYbAsYvL&#10;t4Ar3BXBDsxGMA8YUAfKfoNPwr8FNA0q4+0anLLqsin5EkG2MemVB5P1JHtXodmkeltFYxxxx2u3&#10;EIRQqqB/DgVp4Gfb1rqjhoWTkrs+fq5xiLzhh3yQk9l/mfNH7QnhWPRtZtdVsIVjsrtPKZUXCpIo&#10;wMDoMqO39016N8D/ABJ/bvg9LWeTdeacRBJk5LJj5G/LI/A11XxF8OL4p8I3+nKB9pZd9ux42yLy&#10;vPp2PsTXjHwL0jWdG8eXlrf201motWMsUyld43AKRx83OcEcdfWuScHSrXitGe5DFU8wyh06sv3l&#10;Lbu1/X5H0F70vbmkB5o6nNdLPll2AUvtRVW5uwh2RAM/8qNALJOPaq8l3Gh2pmRvRRUSxifmeckf&#10;3c4FWkEUY/d7VH1pcyFdEAFzN94iFD+dSR20Sckb27s1Ek6L0O8/pVaSZn4zgelTKaQm0izJOiDE&#10;Y5/Sqskzv/FgUzGasw23AZxwe1RdyJu5FdEZ/ugn3q/boY4+epp4AAAUYFKeOKtRsXawZ9KOmKTF&#10;BqxoCfl4qK9uIbO1mubuWOG3iUs8jHAUY5yTTdQvLbTrGW7vpkhtol3PI5wFH+e3WvN4Yr34l3yz&#10;3ay2XhKB8xQ9JL1gfvH/AGc/4DJyQ0r7nNWrqHuwV5PZCu178Tb4pF5tl4Phk5cgrJfMD29F/wA9&#10;fu+kWNnb2FrDa2UCQW8S7Y40GAo/CnW0EVpBHb20aRxRrsVEGAo7AD2FFzKsELMx9h7k0N30ChQc&#10;Lzm7ye7/AK6Edv8APdTSjpgIPwqyeahtl8q3XcdpI3HdTTdwA48wZ9gTSOlInNHaoPtcH98/98n/&#10;AAo+2Q/89Mf8BP8AhQBOOtBNQrdQno/5gj+lKJ4s8uP1oAlB5pSc1F58P98frSiaI8K4J/KgCQUi&#10;55pemAeT7Uck0AJ3oIzSgdaQ0AKew7U1xlSB34pSc89AKXuPT1oDqePfGnUXFlpumhj5U1xJNMPT&#10;ZgKPxLZ/CvLIY1bd5YwoAOEPBOa9p+MWgS3dlbapaxbza7hMnfy2xlvwKrz2GTXiX2aSOUJC/wC6&#10;Y8+w/wA/zrycWpc92fpXDM6bwMYQeqvf1uSWWVupFUMVxg/Wvdfg7qUl74fmtp2LtZy+WhJydhUE&#10;D+Y/CvFIoliGI+D6k9a93+Fmiy6P4c33SlLm8czMjDBQYAA9jxnnpkg1WDi+bTY5+KqlL6r73xNq&#10;3c7P8KQnBJo6Uc8e1eofnthB1570uKU/SkzSAD04pR0pOlKfWgBOnFH+NDc/WosnPNJuwmSk8UDr&#10;0qLqaTtUqYrk1L25NMi707jqasdwJ4AFL0x3qEnJJ/KnIecdanmVxXEuIRPCyHjuD6Go7OYumyXi&#10;ZOCPX3qxUU8KyjPRx0YVZRL3xS1Wimbd5c42yAdezVZ7D1oAKKKKAE6CvOtF/wCKU+Jl5pT/AC6b&#10;rmbm29EmH3l9s8/klei59RxXG/FPSJdQ8OC+sT/xMtKcXsDAcnbyy/iBn8KuD6HJi4vlVWO8dfl1&#10;/A7LPOO/f2pce9ZfhjWIte0Gx1KDAW4jDMo/hYZDL+ByK1Khq2h0wkpxTQUUUUFBRRRQAUUUUAFI&#10;aWigBB1pRSUtAB3FcH8XbyVtCtNFtD/pms3KWqY/uZBY/TlR+JruyMivPLUf8JD8XbmY/NZ6BAIl&#10;9PPcc/jyw+qVUd7nJjG3BU1vLT/P8DutNtIrDT7WztxiGCJY0+gGP6CrVFFSdUVyxSQho6jrRQOv&#10;FCC4UHgVR1XVbHSbY3Gp3sFrEP4pWCjPoMnn8K8v8S/G/SrMNFoVrLqE3QSvmOL68jcfyH1rOdWE&#10;PiZ24TL8TjHahFv8F97PXicDJx078VyWpeOPDej6vJbX+sW0czkDaCW2n0bAOPqcCvnbXvHfinxZ&#10;cC2e6m2SHCWlipUN7YGWb8Sa2vCvwd8Q6tcRf2kq6XA43kyjdKR7IOn/AAIj6Vh9ZlN2pxPfXD9D&#10;CQ58fWUX2W/9fI9xn8Zw3btB4YtLnWbgEjfbriFDjgmQ8Y+ma8Y0HT/iBf8AjeK11F9diR7gfbHL&#10;yJEse75trfd6ZxivpLSNOh0zS7awt1/cwRrGM9SFGOauEDJ4zxXW8O5WcmeHhs0jhFOFOmmpK13q&#10;/U831r4P+GNSkglZbuB412sUnJMvpv3ZyR7fTpxXgfi7w7qnw88VoscsimN/Ns7pf41z+QPOCOfy&#10;NfYn0rnvHHhWx8W6BLp18oVvvQzAZaFx0YVFfCRnG8NGdeUcQVcNUUMQ+em9Guxg/DLxvb+MdHEh&#10;2xanAAtxBnof7y/7Jx+HIrswcivj4NrXw98YuoPk31o+GXPySocce6sO/b2NfWOgata65pFpqNi+&#10;63uIw6+oyOQfcHg+9ZYeq53jLdF55lcMHJVqDvTnqvLyNClooroPCEpe1IaAeRQAHHc4FZus61Y6&#10;NEjXspMkpxDBEpklmb+6iLksf8nA5qt4q1K4stNSHTmX+071xbWhZchXbOXI7hFDOR3CkV5t8Vrh&#10;/Dejvb+H7ie5126/4/r0nzbkQc5yw+4udowMDHQd61tGnT9pVfol1NsLhp4qtGjB2v3IvGnxgk02&#10;K60/TdNmt9V34L3DRusY55wjN846bT0788V5p4P8J678QdblkEkjIW3XV/Pkque3HVsY4HGPQVuf&#10;DL4V3vieVL7VhJZ6ODuBYbZJ/wDdHYf7X5eo+ltG0qx0XT4rPS7aO2tIh8qIMD6n1JPOa4lRnip+&#10;0kuWPY+qxOYYbIqbw+C96q9HLe39dunU8m1b4DaVOsA03U7izZIyshkTzfNP97GRj3A49h3j8Q61&#10;J4Njbw949FprGkXFgGspLezMZZ0YKY2Uu3OCpByK9jkvIUbarb2/urXKeO/CkPjbTIrW9he38p/M&#10;inVgHjPTGPQ+n9cGuxU406clCK1PnqWaTxNaH16o3BPdbowf2ebjSpPBJh01s3yymS+XkbZGxjAy&#10;cLtAAx/dPfNejz3R3+VbjzJP0Fcn4D8AWfhCxngtLu4lkuGDSyHGWIBAHHQDJ4967KCFIVAQEepP&#10;U1dNycU5aM5MwnSqYmc6Lbi3u9yO3tQjb5D5kp6k9B9KtdKQY9aTOQas4ivqIzYT4OCFyamjIMSY&#10;GBtGAfTFRX4H2OYNyuMmnWhY2sBfltg3fXAoAmHagUdqBQAtFGR60gyaAGTxCWF4/wC8MVDYSGS1&#10;Xd95flI9MVYyaqQZi1CaP+GUbx9aALfJAzS4xQOQOn0oI4OOtAyKeURISeW7CstmLnexyxp8oKu3&#10;mElqj/h965pSbZhJ3YLw2e9AOc44peAKAc8YqCQOSMLUtpB5snPKjrUP8PWtS2jEUI7E8mqgrsqK&#10;vqJ9jiznaSPrTnmjgQAnHbAqrPdZJWLoOpqtk9T+taOajoinJLYsSXjsSsS7feq7Nz6saaD9aMYO&#10;e9ZuTluQ22IfvZY0+NN8qA9zTferFgw88BvTj60RSuC3NB0DRsp6dKyXXY5T+6a2MHmqOoJhlkA4&#10;Iwa2qR0uaTWhU70nGelKPmI2jJ9BVhbOQrngE9jWCUuhmkyFZJE+6xFDsWO52JapWtJ84AB/Gk+y&#10;TZPyjP1p8smOzIcbu/FaYij+z+UyKyOuGUjIIPY1SFpNgZUYz61pjCpgnnGK0pxtqy4KzuYOhSyW&#10;dzJo9yxYxL5lrI3WWH6/3lPB9sHvW5Iisu1s4NZfiG2LWTXUciQXFrmaOVzhV45VvYjP5561c029&#10;F/p9vdrGyCZFcK3VcjpWvWzNqiuuYU2kPYNj2NRyWPOUfr0Bq7kBR70E8YBpciM+VGU1vKo5jJ+l&#10;aFqrCBQ2M1IOBiikocrJ5bB1JHGKcp54NNGQSTjA9KOcH1qywHOfU0ewpQNuB3xSAc0ABHfNHGKM&#10;VBf3K2dhcXLj5YY2kP4DNA0rszdEzdajqt6QcNMLdP8AdjGD/wCPFq2hx9azPDdq9poVnFKSZtm+&#10;Q+rnlv1NaeOaSHN3YAnPNIOSSaUjijgCmSB6HFIcBRnrRmlIwMDmgBDjHb8TioLa8t7i4uIYZo5J&#10;YCFlVGyYyRkBvQ47VMwypAJDEYGO1UdH0yPSoDDABsZmdmwdzuTksx6k+5oDlRoDjrSEKeoBpTnv&#10;QRSsBE0MTMGaNCw6EqMiq2s6TY6zpk1hqVss9pMNrxnjPcdOmOvFXu/NHU96LdC41JRalF2aOZ8O&#10;+BfDvh6GaPS9MiAmx5hkJlLAdB85PHtXIfE34UW3iYW0+hm1066gDKQIsRygkYzt6EYPbvXqpAxi&#10;k68tUSpRlHltodVLMcTRrKvGbcu71Pna2+AWqSKv2nWbOPI5CQs3P5ir0P7Pj5XzvEYx3CWf9d/9&#10;K975PWj6AVzrA0Ox6k+KMzl/y8/Bf5HiMPwAsFAM+t3bfNztiVeP1rpvB3wk0Pwxqyakstze3MYK&#10;xi4K7VJBGQAoycEjmvSAD+FHTpxWscLRg7pHJXz3H14unUquzOJ8d/DrRvGMtrLfefbzwjaHt2VS&#10;y/3TkEEV0+iaXb6NpVvp9kmy2t0EaAnJwPU+tXxQOetaRpxT5kjhniq9SkqM5PlWyZk6n4b0TVbg&#10;XGp6TYXc4AAknt0kYY6ckE1Z0zStP0uJo9Nsra1RjllhiVAT6nAq7SgetVyrexn7abjy8zsJRgn6&#10;9M0p6UuKZlYo6qqvboh5dnG32NXMAAAcmqT/AL7U0UfdhXcfr/nH5VeHAwKBgcc4rgPincwaCul+&#10;JiypJYXAhkHeWGThk9yPvD/drvif/r+9cv8AEHwjb+M9CGn3U0kDJIJo5UXOxwCOR34JGPes6qbi&#10;7bnTgp04V4uq7RvZ+gzwl4t0nxXBNJo1wZPJIEqOhRkJ6ZBH6iug74ry34LeHbfw1deIbSaRn1WG&#10;5WCXcu1TGBmNlGTwQxPX2r1D9a5oOTj7+52Y+lRpV5QoNuC2bIL6RxEEgALucZPaqaRGL5SDkcZP&#10;c1bYb74L2Rdx+tWSMnoTTaucLVzLAGTnH0pcfhV94Ub+HFMa1XH3mArPkaI5SmOTgUDrgAlqtfZR&#10;2c4qeOJI/ujk9TQoa6jUSGCHjc+fYVY6YycnFL29qTAzk1qlYtKwo9aSlPQgUmaYwzgc0jHapbnj&#10;njrSnml/HFAn5HlOleb8T9Wmu9Qk+z+HrCbbHp6t+8lfrulweB/kdM16lHHHBGkcUaxxIAqxqMBQ&#10;OAAPQDpXnnjDTbrwvrLeLtAiZ4CNuqWSDiVP+egH94df17nPYaXqMOv2MN3psoazlAIkB6n0+o5B&#10;Hrn0q5bXODBrklKNT4ur7rpY0JLgA7Yx5knTA6CqjLLdT+W7KpiO7A5AqzM6WkHyKNx+VcdSa5nx&#10;/wCI/wDhAvAmo+IGszfSWpjZoBL5ZcvIqY3YbH389D0qDv6HS/Y1PMrtKevJ4qZYo1wFRQPpXlWl&#10;/ED4garptpqGn/C3zrS7hS4hk/4SC3G6N1DKSCoIyCOuD/T07Sprm40u0nv7X7HdyQo89t5ok8ly&#10;uWTcOGwcjI4OOPWm42C5Z2J/dX8qNqf3V/KlPGQQQQDnI/z/AJ70dx0x79O/0osFxjRRt95EP1UG&#10;g28H/PKL/vgVyPj3xJ4k0EI/h3wbceIYEhea4lS+ig2Y5Coh3O7YycBe64ySQJvhj440/wCIPhWP&#10;WtOjkgKuYLm3k6wTAAsuf4gAykN3BGcHIBZhdHT+RD/zxi/74FDW0B48pB9FANPJ5PIwPWl/i6H8&#10;+f8AP+eKW4XKwhljP7iQ4/utSrcbTtnQoexHSrGCOD1+hproJF2sMg9Kdguhw6fWkGeKqqZLYYPz&#10;xdiBkjr1/wA9qtK6sm9TlTyD+Hvj3oswuhcUUcjqDn6GlHbv/ntSswuhpUEEEVwWt/DjRbzUA9uZ&#10;7EyZJFsV2k+m1gQB7DHrXe9wD1PYj+lVr35VV8HCNk89KmUFL4kb4fFVcNLmoycWcz4e+H2kaPOl&#10;wRPeXEZyslwwO0+wUAfQkZrsMD049qD156k9T/TP8qOoyCMHoetOMFDZWCviauIlz1ZNsRjlgAKX&#10;GKTOOSCAO5pTw3PAHXI6VRhdB3PNFGTzxzzgH2/z6Uc9Bz/nt/n/AOurMLoWg0nfqMf56UZ9OT6U&#10;ALUbgZpw6HJ/Ljj/AD9KJPbHX/Pf/P6UmhMjpKUHv1xj29aMc45z9Dn/ADzWTXUm4+McGhzjgUzc&#10;ccZ2+vrS47/0qnJ2HcSgcdKKD04qBEo5AxS4pqjinVsjREU0SyqA3boR2qHfNbnEqmSPsy9RVuim&#10;BHFNHLnYc+3pT8/T86gltY5G3Hcp/wBnjNM+wx/3pP8AvqgCZ7iFPvuo9s1EbtGPyRvIO/HFSRW0&#10;ScrGM+p5qXoOOB7UA/M8pC6r8NrqeaC3ku/C1xKZHTGXs2PfjqvT8ucHGfRNO1RdQsobyy8u5tZl&#10;3RyRPkEf0+h+nY1feOOSNkkRWRhtIboRjHPtXm2paPqfgO+m1bwxFJd6NI2680vnMfq8fX2+gHcc&#10;i78x57UsJrHWHXuv+Aeix3UbnGSjej8VPn8qxdA1rS/FGmreabKsqH7ykYeM+jDsfzB7Eir4hmhO&#10;YG3qP4WqGrHdCcZq8XdFyiq8V0rNskUxyehqx25/SgoKKKKACiiigApM0tAoEUdb1GPSNHvdQn5j&#10;tYWlI9cDOPqen41y/wAJNOmtPCgvrzm81OVr2Zu/zH5f0AP/AAI1V+K8j30Gj+G7diJtWulWTbzt&#10;iQgsf1U/ga63UNT0vQLBDf3NvY2sShF8xwAAMYA9eAPWqdoxu2ctOMsRivdV+XT5s0s4orx3xN8c&#10;NMti8OgWcl+/QTSkxR/UDBZvyH1rmPCPxN8a614ohtLZrS4Nx8qwGHbHFwTu3DLADryT07VzPEQT&#10;SWrPpqfD2NlSdaUeVJX1dv6/A9y8U+ILLw1olxqepMwgiA4QZZiTgADua47QfipbeJGltdC0bULj&#10;UlUsIG2KuPUtuwAOn41oT/Dt9ftJD4u1a51CaQZCWzGKGA9ii9yPVq0PAPw60jwXNcXGnyXNxczA&#10;IZZ2BIUfwjAAAzye+a1dOrKXkc0JYCnh5c95VL6djwLU/BHjvxB4kuF1DTruW6LnM0zYhUc8Kx4K&#10;+y/lXe+FvgNBGI5vEuoNK/B+zWvyr/32eT+AFe6EccUgAXJHXv70RwVNSvLU6K/FOMqU1SpWgvJf&#10;1YyPD3hnRvD9t5Wjafb2qn7zIuWb6seT+NW5wE1K2I5BDCrvBAJzVO5G++tUHBXLk+1dcUo6I+fn&#10;UnUfNN3ZdxycnFHXpSk5JPbNB5pkDSPWgnjigClwMdKA3PLvjN8PZvF9va3mkeUNTt/kxIdokj67&#10;SexBOR9TTPgXaPp3hS5sbqfdewXsqTwH/l3YYGz8cbs/7VeqYHPbPevGvif4jfwD4xh1SwhS4OrW&#10;xS4t3JVd0ZAWTIBycMQfwrjq04U5Oqz3cHiMTjqCy1ardeq6HrAz3GKCa5j4eeLI/GOgDUUtzbSL&#10;I0MsW7cFYYPB4yMEV05pxkpLmR59alKhOVKqrNbgelUNY1ODSrTzZ97u7COKKIbpJJD0RR6nk+gA&#10;JJwCawPHnj3S/B9qTcP59+w/dWqHDMfU/wB1ff8AKvDdK8U+JvGnjiyhW5lX7U32cx26j/R4GYeZ&#10;tJB28DluM4AJPAqPb04zUZano4PJsRiaMsQ/dgtbvr6HRfE6XxDq95DNozXl3eWpdLkaYjslmDtx&#10;EjqMk8fMRjJxkYAA7r4H6dqOleGLmfxJA0N7c3DMDcD986hVA3buTyGruNOtrLR7CLTtKtwEjGAi&#10;dj3LHuauw2pZvMuW3Pj7v8Irp9nKU/aTfy6L0OavmN8MsJTgkk9+r9REkuJ8eQgiT+8/X8KUWIfJ&#10;nleVj2zgVc/GitLHlWIo4UiGIkC1Jx+NKuePSjHNMBAKDnPFKeBRzQAEZ6mjjFHRRikJ6ZoAgvwT&#10;ZThecoRT7X/j3ibrlAfxxTpf9VIO201BpvOn2/rt/rQBZGSc5penFGKD0oASlFGD2o/nQAYqlqaM&#10;IVmjO1oz1Hoaug+1JJhlKkZB4oB7GXFcPw6uTkd+RVqO9H/LQY9xWbGpillhJPyHj3H+f50/g4Iz&#10;mudycWYttGhLEl18yMN1VJY3RsMhA9RUYyOQcH2q3FdkALL8w/WleMvUejKmcjIp6RySfcQmtCNY&#10;XGVCn6VN90YwMVapdxqBSgsmDAyFSBztFXGwVI7mjvgcZpUH6VoopLQtRsYzcMVHY80d/wDGrN/G&#10;FkDgcN/Oq3WuaSszFqzAUd6BSUhC9TQODkcEHIpDmlovYC4l7xiRfxFWFkikXhwfZqyu+SaO/PFW&#10;qnctTsbARQMqq/gKXoRn9ayBI4PysRV+zlaRSH5Ze9awqJ6FxlcsZFGfajp9aD0ya0KFzjGKhubm&#10;G1t5J7qVIoYxlnc4AH1qLUL2DT7Zp7qTaoOAAMlmPRVHUk+lZttZzanPHe6tHsjQhrezzkJ6M/q3&#10;t0HuRkJlxj1YyGCTXpI7nUImj05WDw2rjBlPZ5B6dwvbvzwN9Rj60ADcDjoMClAxn3oQpSvoGBRn&#10;k8UuaYzhVLMQB6mmToLSjHrTEljcZVgTUg5Gc4oVugJnKya/qHkQzpYq0RRd6srp826MMdx4A+c4&#10;BGflNSv4leN0eazmghkIC74mLAbgCWHsM/p61b8Iz3c+hW0movvuDu+fADEZON2ON2OuOM962FYk&#10;kgHFF7lSjyuxyi+INSa3up/sMI8sRqqMWDAvtIZh2XBP5Vc07Wb25urWJ7dIndEaSJkbcMoSWB6B&#10;QeOc/Wt44PDc/XtTwMKcmgkQ8Z4+nvWL4pPm2trY5Oby5SI467Qd7fhhSPxrZ+lY3/H34q4P7uxt&#10;+f8AfkP9FX9aTLhvfsbI6+1KKKKZAp6U3NOI460h9qAAE+lFJ/OjJ6UAApR6Ckb0ApxAH1oATmhi&#10;ScDgUYOOelHXngUAHQUAnHNJS0AIOuaXnNJiigBaUdDSUmeKAAf0o5PQ0LxRj65oDQU+gpBxSeam&#10;cBlJ9qXDd8fWkpC0YuPWijnPWl/EVTGJQx4NJk8ntQCTz6UgKdhg3V4f4g+3B9Mnn+VXePxqhc/6&#10;LeJcdEf93J/Q1eP5+mKAEA7kZoxkjIyKcOeKAfyoEfKvxsOqaR8Uri+86SORljmtJVOCF27cD/gQ&#10;bI/xr6A8H+IIfEHhay1dNoEsfzrnO2QcMv4EH9K5P9oPw3/a/hFdTgTNzphMhwOsRwH/AAA+b8K8&#10;/wDgFr5jvrnQbliIrj/SIFI/5aAfMv4gA/8AATXlNyo1mnsz7WrCGZZPGvTXv0tH6f1Z/ee/Wz7U&#10;eeTAaTkD2qMzOWJ3HFMI5xnI+lHFaObPkG22TQTsG/eHIPep5nbyz5LR+YR8u88Zqic46cU2aPzI&#10;ZI/Mki3KV3xnDLnuD601UaCMrMzptbvVihZVgWETyRzXXku8YRFzuAByATkZJ4wfanXmu3FpeXQl&#10;8tYFKpbqYmzMzBeQ+cYBY8YzgU+HTo49M+wG6untwvl4IQEpjG04UDB9etS3WmQaiUWYSPEgHlxZ&#10;G2JsYDDvkDpmq5rs3Uo7CNrU8duS1uks0V8lnMVO1V3FfmAPPRxW6M45/A+tZ50mBrUW7vK375bh&#10;5CRvd1YNk9uw/CtEcn+Y9ParJbT2DNJ9KPwpc+gpiQhOOgpG4UliMdyelMkmVBtGWb0FeceIPEOo&#10;+KNTfw94SdRs/wCP3UBykC91U929/wAuejSbMK1aNJefbuS+K/E97q+pP4a8JKs143F1dMf3duvf&#10;J9cfXHTk8DqfB3hy18KaIunWsryDcZJpX6u5ABbHYcDAHp35NP8ACvhzT/DOmJZadGc5Bkmb78rf&#10;3if8itO8IEO0cFzt/wA/hVN6WMqNGXP7ar8T/Aht1N1cG4fPlr8sa/1ryX9qW5u5/A2leH9Kmj+3&#10;65qkFoLXfGHuF5OBu6ASCLJ4xkZIBIPssarHGq8BFG2uH+IXgA+L/EvhDV31MWZ8PXn2vyTb+Z9o&#10;+eJtudy7P9X1561MWkzqaujq7ufT9A0Oa5mWGz0zTbcyMI4/kgijTJCqoOAFHQDoMYr4f1l01TR/&#10;EOv6t4d8TeIH1BhJb+J7ndZxwEYX/VqHj27/AJCPMI2gBQhFfcGvaZDrmh6hpV28iW99bSWsjoRu&#10;VHUqxBIxkZ64I9q8T1D4Caxq3hmz0LWPiFe3Wmaen+gW/wBgUJC+4cviQmQKm9FBIK7htwAVNxfc&#10;lp9DnfiLrl7LB8DQj6hq93HFb6teWNoWnuJ9iQP5hjByzkLPhj/t89a1dM8S3Hjz9pjw9cWmn6zp&#10;9pomnTvdWeqoIHgLpIpk8vecbvNgHHJwOwyPRG+G5k+JPhjxa2o28X9jaaLD7BbWRjif5ZVynzny&#10;1Hm8LhsBQMnqLOkeAPsHxd1vxuNT81tTs1tPsZgx5ZURDdv3Hd/qem0devHL5kFmeT/DbwB/wuGy&#10;1Hxt8SZrm4m1IyWunQwS+UlrGpI3xgE4IfeFVuPlZmD7ga4C1aQfA658M+HNRW+fWPGRsbYbRE17&#10;EsURRgr8oC4hOcjbkAnmvYbj4GX9naa9pPhTxxe6N4b1Zt0mlm0E20Y5QSGQMAfunoWXCtuxk7Pi&#10;b4MWV3ofhCx8Navc6NN4XmeayuZIRdZLOrszKSAWMiq3Xb94bcEYOZBYxvjZANQ8b/C7wdpkVlJp&#10;3277Zc6XtiCJbw7MFlPSMR+eAvRsEAMQAOAt/GOm+AtU+NVvqF1qNj4i1S8nWwgS3ZWwxm8uVZAR&#10;t/1ofJx8u0qXJwPVPDnwhv8AT/iLpfjDWPGF7rWoWiSiVbm3wHLiUYj+fESASD5ACMg4IDYHafEz&#10;wofG3gfUvD3237F9r8s+f5Xm7NsiyH5cjJO3HUdaXMh2bPnuUeKrb4PfDPwVo1rKX8RpeTXVvBcR&#10;wzXFsH88RrMxKIHilycgnsQQSpt+G/hv4n0nxj4avvD/AIK1Xw0lvdW0OpTr4khuEubcSAy+Yi7S&#10;S2FLKp2fKAE5r1Pxf8JbbxD4N8M6UurXNjrHh2KKOw1aBCHVkVFZtgb+Ly1IwwKsoIbqDJ4T+Gt9&#10;Y+Ml8S+LfFV54l1O3jaOwR4BbQWu5AkjLErlclcDAAHUkElSHzIXKfNuvR+JfF3hvUPHviXwpe62&#10;dQSSO0v4r0/ZdPiQkbhbR/vAE2S/M77MtlgSct248Oa34ik8C/DZPEEs/h19DTWtQvLfKmaFpX8t&#10;f3hBKL+6RQRwSGK/KAvX3vwFvIItX03wx451HRfDeoTGd9KEBlC5Qqyl/NUspDEEEfMAu7cVDVve&#10;IvhBLNrfhjV/C/ia50TUdB01dMhlms47vdEisgJVtoDbZHDcEHIwBjk5kKzMbU/h7afDDTvGviLw&#10;7qkul6ZcaHNALE3DKkdzj93KsjPnfn5VBywaRsNzivNPg/pc3ja90PwR4yEEWhaBaPqaafG0oe+F&#10;yA8byMjbRsEysOQwDbcHLbfWrT4I28Hw78RaAddurjV9emjmvtYmiMhkKTCQfu9/+9kliSXJJ4Cj&#10;U034V/YvG3g3xCNZ3Hw7o8elfZ/s2PtG2KSPzN2/5c+ZnGD93GaE0NpnlHgHwr/wtn7b4q+IX2m8&#10;utTL22nwwzCGG0hU7d8fzHJUhgqEHoWYPvDChpnjbxJZfBafR/DWqS6jK/iE6DpmoMnlym1MYKCM&#10;scoxIG0sSUDEDG1SvYeJvgzdaDp2s23hrxpe6R4Y1KTzJdLa38zy0IAcK5cE8fL2LLtVi2MmzrHg&#10;Lw5J4Ej8JiObTdNR1nS6Y/P5/Krd4/jPJV1OPlIxswu2edI0jSlJXR5pL8PPEFpb2X/CJ+CNX0TX&#10;4SyxapH4ngZpS7EYYBUAGwOgCFODzur6Q8V+Kr3RtA17UooopZbS1uJIImJdVaNXIMoX5iDtzgHo&#10;TnFcv4b+FeqT61pGo+MfGuoeIrPSdj2liYTBF5sf+rlchz5jDLckbm43MQCp9O1/S7fWdC1PS7sv&#10;HbX9tJbTPFgOFdCpIJBGcHgkEUOV2iVGy1Pmjwp8M4vHHhi91nxq9/P4q15Rdwak0ymO2Qrujwqt&#10;hiVABQgYXCqEKk1U8cDxD4p8Vr4dure68T6F4YtbFJIYtSjsTc3DwIzTTO5YuzfvVwpyMnDAklu9&#10;0/4CXMllomj+I/GVzqXhbSZnmTSorIWyuzMWIMgck8seTyAWClc5rpvFvwruL7x0ni/wl4jm8Na0&#10;8Pk3TLai6jnG0KPkYgDhQCMEEqpADAk1dImzZ5l4d8PeJPAVl441KbTdR8JeG20K7a3t5tdjuEiv&#10;3KiIx7NpVsAIpIL5AG4kgVzerfDzw7pH7NNt4j1LTo7fxXdJE8E7Xb5l8y4ygVN+wkwc4C5ABJwQ&#10;cen3vwMv7jwzd6aPG9693qrh9ZvLu0Fw98Iypt1G6TdGIwp6MSd3JwFUdZ8T/hlaeMvA+l+GLG/G&#10;kWWmzxSQnyvtG2OONo1TBcE8P1yemOpzRzIOU8j+za9ovxU8Aaf4c0aPVb/w14ZSS70eK/ihSGeR&#10;XjmJYnaHJljYkAlvlPIII7HXPjBrLeAPHU40KTw94n8PPBA8FzItwi+fIEV1OFDHBZhwVICNlwSK&#10;2Nb+F2uP8R9Y8Y+HPGf9iXmoQJbyR/2WlxhFSMEZkfByYwc4BHTmqOifAuGy8GeLdF1LxHe3974i&#10;eOSe+aEKVaNzJGxUsxYlyxYlhuBwCpyaWjDVGNpX7Pltc+ErO6vdW1Kz8dSzJqE+rmQyPDMSGaPa&#10;Hw205+cNuLjdux8tcH8UvFesaR8ZfGWp6LfW4sWgt/D0l9LM7Jp4miDHYIzvVleGZvlDYZW43ECv&#10;WfD/AMGLmHxB4f1HxZ4suNftfD0KRabZC0W1jgZMbCdrndjAJyAWKruJA2lt38GBPYfEG3/4SDA8&#10;W3cV3vNpn7KEnabb/rP3n3tueOme9F0hO9jita8ATHxX4f8AhRo1zNaeG3sF1rXJ4CRLdSBvKaQh&#10;3PBaKPCL8oZ92G2jGvpvh/TPh1+0D4f0jwhfT21hrtpM9/pLFpI1WOKQxOHcnOWRiOSy4fkK4Wum&#10;1/4QfbIfCV5pHiC50jxJ4ds4bKLUo4N4mjjQgBoy+OpbuQQ7Kd4xjQ+H/wALIvDniTUvEuvarN4i&#10;8T3bkrqE8HlCBCMHy0BIU9RkEYXCrtG4GHNbiseF6Tofif4mJc+LPEXgu98SHU0lis5oddhsobVF&#10;baPKiILZRg33iVJYllYncfcvgNoviHQPCF3Y+KIry3db5/sUF1erdvDaCOMRpvU7cKQwwABnPArn&#10;k+C+raP/AGxZ+C/Hmo+HtD1CZZjYJb+Y0LDHCS+YrL6ZGCVChi2Mn1Hwj4dsPCfhuw0PR1kWys0K&#10;p5r7nYklmZj6kkk4AHPAAwKU5q2g7Gz16UH60CjFYDJFORTqiU7fpUvbNbRloUgpPSl/CkplC0gp&#10;R0ooASg9KWigA4xSf5+n0o6Uc0CdjhfEngmVNQOt+EZxpms8mRAMQ3PqGXsT/P35q14S8bR6pctp&#10;es250vXouJLWThXP96MnqCOcenTcOa7AAenHpXP+LPCuneJrZUvUMd1FzBdR8SRNnIwe4z2/keat&#10;O+jOOdCdJ89D5rv/AME3pIxIuHUH3/8Ar1BiW2HGZIfTutcDYeJtU8IXcWmeN8zWTHZbayqkq3tJ&#10;6EevB+vWvRIpY5oY5YpUeNxuV1OQw7EeopOLWxtRxEaumz7PcWJ1kXchyKfVeSD5g8DBH7jsaVZ8&#10;HEqMje/SpNyeik+nI9aKACs7xFrFroGjXWp37EW1su5toyTzgAe5JAH1rF+I/i+PwboP2825uZZJ&#10;Vhij3bQWIJ5PsFP16Vxena3e/FjRnspYE0rSA4W9lVxJJKwIYRxAjjgAlj0zgVm6l3yrc7qGBlKm&#10;sTVVqSaTZ5r4o+Jmp6n4p/trT0XT3jg+zwAkSNGpzuYHGMnJ5x0PfAIztJ8L+LPG919oit729Ldb&#10;u5YhP++m/pXvPhT4beFNBl85bSfU7jcWDXQD+X6YXAXj1xn3rv47tAoEFvIVXsq4x+BqFg51HerL&#10;5HtPP8Hl6cMtoJP+Z/1+p474U+A9rEEm8S6g9w3e3tRsQexc8n8MV634f8O6T4ftjBo1hBaofvGJ&#10;eW/3m6sfrVkXcjcxWszHuWG00fbiP9bbzKR7Zrrp0KdP4UfPY3NcVjX+/m2u3T7i6eTk8mkqqNRt&#10;ieXKem4Yqwkscgyjo3+6a2POsPpKXB/Cj60DAcVTtj5l7cSdQvyA/wCfpVmZhHE7twACag01Ctqh&#10;b7zksaALNLn3oobgUAJilpM460EjGQeKNgF/GsHxZ4T0fxVZpBrVoJ/KyYn3FWjJ7gjn046cVLq3&#10;ifQ9IYJqWrWVtIeiSTKGb6DqfwrNPiyXUD5fhzSL7UJDx508bWluvvvkALD3RX+lafV5zjrHTz2K&#10;p1pUZqdOVn5bnB+E/GegeCLCXw1rEy2t3psrRF4oWZZgOQ5KgjcRjPTmuc8W/G+5uBJB4Zsxbocj&#10;7TcYL/UJyB+JP0qHxv8ACvxFqHiWW+gk06T7bIZJwkjAW7nqOeSPwBJ7Cur8IfBXTbAxz62zX8y4&#10;OH+WP8EB5H+8fwrx5U8Q5OnDRI+1hPJqMI4qs3UnLVx8+v8ATPG/DXhzWfHWsyymSRtz5ub2fLAZ&#10;/wDQj/sg/lX0r4G8FWPhmw8jTojEzgGa4cAyzEep/u+3Qe9dPp+nWmnwpFaQpFGgAVQoAUDoABwK&#10;uAAdK66GFjS1erPFzbPauP8A3cVyU1sl+pHBDHCirGoXH61KQP1oyeMjNBznpXTueF5gRR3NH1o6&#10;mgBccUhOG68noKCOOnWj+I0ABORxQOO9Jmgc80AA5B9KX0zSHFKKAIbttlrM4IGFPWksgEs4VAOA&#10;g4PWotUlAtjEBmST5VH9atINkaL3AA/SgB2aazARlieB3pzjINVL+TCiMdDzSk7ITdkQtfSZ4xgj&#10;I4pFvJgCfl/Kq44FHJH41zc7MuYtC9l9EpRfPn7i1V9h1o56Cj2jDmY9JWm1OP5QPlO73FXJrRHP&#10;yHa3p2qlp67tSyOiL/n+la5wTW0Y8y1NUk0Zkts8XYkeoqH8v61s1FLBHJyV59RUukQ4dTMR2Q/I&#10;dpq9a3HmNtcDcBwfWmPZHJKODnsaS1tZFmDMAAO9KKknYSUi9gk+1MkkRAd7Ac9utOY7Udh2FY7M&#10;WJJ6k1c58pcpWLFzcLKu1F4Hc1X+lKqOw+VSTViKzdvv/LWNpSMrORW4Hce9SxwSychMD1PFXoYI&#10;0/h59TUjEKuWxj3rRUu5ah3KQsnP3nUCpRZJjDMx+lEl2q8RDJ/Sqxu5ixIbH4UnyLQNETvZL/yz&#10;Yj61C1lKp42kfWnpesD84BHqKtxSpKPlYZ9KajGQWTMpgVYqQQw61a0+MkmTceOMVbliSX5SOR3p&#10;IYxEhC5OeelEadmNRs7khPHHWqWqajBpsIkuCxZjtjjQbnkbsqjuaZq+pRafEnytPcycQwR8tIfb&#10;29T0FQ6Zp0guPt2plJNQYYAX7kA/up/VuprW/Q2SS1kN06wmubgX+rhftA5itwdyW49P9pvVvwHv&#10;rSuka7mzgdPWmXEnkRBgM5NZju0jFnYn0FROXKZzqN6Gh9tiABIbmp0kDgMpBBrKUFzhQT7Cr1ij&#10;IhDqR6A0ozbJjJssMQOe3esy5lMznBwg6e9TXszOTGh+UfePv6VU6LgmpqT6IU32JLMfvkwOc1q4&#10;HeqGnJ87PngDAq8ADV01pqOGxHawrDDGg6IoUH2x/k09W3Djp604gAAE+ufekDAcAGtNjRu+ovAH&#10;HWkPOKOwpcY6UCEPAJGB6ZrG8M5mhu74jJu7h3U+qA7U/Rc/jVjxHcta6HcvET5zKI4wP77nav6k&#10;Va0+2Szsre2j4SGNYx9AAB/Kl1L2i/MsCoZpkiHz5znoKm49ay7pCs7ZzzzmpnKyMpNpGkjq6Kyn&#10;INL1+8azrSbynIY/K3b0rSPQZojO6HF3QduBRz6UdW6YFHAPBqxgMdcHNIvWl7A0p47UAI2e9KRn&#10;IpMc0DnpxQAD0ooOQKQe9ADh7UfUik9s8Uhxk96AAHOcCjBGAcUY49KM7eo5NAC59eDWVJI5c/Me&#10;/etTGQc8ZqmbEfwyce/as6ib2JkUWOABnr6VZtZHDrGrEjPf0qUWI/56fpU0NssTFgxY+tRGMkyY&#10;pkwxz60DHOaB+lL9BW5oHYUc9KOc47UdKAGzxLJEUcAqetVLSRreX7NMcjH7tz/EKu8E9KhuoFnj&#10;wThhyrehoAmYYzQeCoC8HrVSznLlo5RiaPqPUUalK8cBEed0h2Kfr3/KgCvdIuqiS3cK9pgpICOH&#10;7EfSvknxBp914D8fSxW5KyWNwJrdmON8eQVz7Y4P419i28KwQJGvRRjPqfWvGv2jfC7X2l2mv2cD&#10;NLZnyrgIMkxHox+h/wDQj6Vx42lzw5luj6bhjHRo4n6vV+Cpo/Xp/kejaXqtvrOiWl/aHMV1GsqZ&#10;6gEdPqOc1IeleZfs7z3N34WvYLjcbW3udsD59RllH06/jXrK2yo2Tk/WsIXmlJnl5jhPquKnSTuk&#10;xi2wKDLHcaabVznDKRVvNKePxrfkRycpUS1P8TjHoKtIqoCF49fejoKZLKkQ3SkLnsaFFIErDyCe&#10;Oo6YpJJFjBLsF/3qr+dNNxCmxf7z0sdsqndKTI/rngVQxDdqeIY3kPrjApP9IfmQrFHjnH+NTyOk&#10;UbPIyxRIMszEAKPUnoK8yv8AUb74i30umaHI9r4ahJS8vwMG49UT2P8ALrwQC0r7nPXxCpKyV5PZ&#10;DtU1a98aX82heE5TDpifLf6r6juqHv6cdc+nXuvDuh2Ph/S4tP02ERQpyT/E7dNzH1NTaLpdno9h&#10;DY6dAsNvEMBR1z6se5PrV4D2puXYmjQcX7SrrN/cvQUADGKq3H/Hzb/3Tn+n+NWfpVW74lthjnf+&#10;lSdauWupx0FKOOBx9KQknk8UvAoATAzR+GaXGTSZ5oAOMAY96OO/NLRQAc+pxSEZI46fpS/SgcUA&#10;IeBnqf5UE8cnA7n0owKwvHuoXGk+BvEWo2MnlXdnp1xcQybQ210iZlODkHkDqDRa4Nm5x7j1Hp+F&#10;KBxjAHqD0H+c+1fKlxpHiC0/Z5XxzceM/HEGt+Wsgtn1SRYCr3IjRgpG7BjIYfNzkHoQK2tKfxn4&#10;18R6N4Hg1PWdB03RNOtLzWb5biY3k88sKSNG0rco2ZHAjY4AVzhtqot8pHMfSPPbPsDk/T6Z9aTA&#10;A46ep/n2/Ovm248X+I/hRr3jbR5tc/4SqztNOTVLNtRuGlnt5JJ4oVSVs54EgYpn5gqsuzea1NM+&#10;HPxG1DwjZ66vj7WrbxlcTLffYrmeRLOJGIYxPFtO1geSNuwY2bSPmo5A5j373Oc+rDn60vY465/X&#10;/P6V8xeKfFviLxb8QdZiZPHdp4b0W8l06OLwhbM7TyISHaWfcAGyEIXa2FOOD8zR2viLxzo3wk+I&#10;Dajf+Jo47KOyTTL7WLD7LclZpis+GYsSfmwD5jEDaRtOADkDmPePiAq3WkQ6egAlvZxHHI3/ACz6&#10;kvn1ABP4VQl1MTTz2tlpjanb2gVJ5VKPvGOgHfPoM9fy8M+KPhjxBofwv8L6rF4n8b3evarNa282&#10;nXd/JIBLLCzMix4Dbg6hQCSeowTS6nrGq6p441SysYPHeneF9CuX0uKHwlA8r3DxZVmmnLjEmQjf&#10;MHOG9SXaHSu7nRDEqMeW2x9JeFLeS10KCCVShjJUIeSgySFz3IBFbGeeMZ7DNfLNl4i8b6J8KPiD&#10;9tvvEsIskshpl5rFh9luts022cgks2fmADb2IG0gqcAJ43+Lq6p8JfDGieDfEeoS+L5fsVverbpO&#10;LhyIsOBKVBLGUJ91stnuCapQaMZT5nzPqfU/CjjgY69MelIASDheD7ew/L9a8j8X6pq95+0T4O8O&#10;W0l7Ho0NhLqN0lpLNGHJMiqZ9pAKB4ogAwxlyDuDYrlPHfj7XND+KnjfU4o7i50vw3o8CW1ss0yW&#10;rXE7whHmVW2u37+UgEcrGMYK7gcl2K59EHGM87TznsR69KXJz1IPcelfIf2nxv8A2d9v+3fF0+Kf&#10;O+1bf7KYWG7G7yvK8zG3zP4sbdvHldq+o/Bc+oXXg7QrnWQ66nNYQSXSyReWwmMYL5XjadxPAAx0&#10;wKHGwkzZpMAA4A56+9LRUlgeep/OkY5ByQTQaXjHTmjcGQ8g9Tn1owMY2jH0pXHzUlYNWM2HOMZP&#10;50d+O9FAFAB36UUn40uaACnoeSKZQOGpxGiaikHWgVsWLSUtFACUtJS0AFFFAoAKKTvS0AV7+ztt&#10;QtJLW+gjnt5BteNxkEf56V51JpmtfD6WS50LzNV8NklprBiTJbe6H0/zg9a9MPSlA57Z9cc1SlY5&#10;62HVT3lo+5k+HNf07xHp63mkzCWMgb0PDxn+6y9j+h7E1qMAw2tgj0JrhfEnguaO/fW/B8w0/WRk&#10;vCMeTdezL0BP8/Q8irH8UbLTbaaLxbaXGlatAoLQeWWWY9vLPvjuce5okklzN6Cw06tSoqE1eT2t&#10;1O6uCtpDJMZliijBZjKw2qB1yewry+9+N+k2+sC1gs5bm0DbXu4m4+qjqw/L2ry7x54+1bxreLaR&#10;LJBYM4WGyiyWkOeN2OWOe304716F8L/g60L2+q+LF/eKRJDYA8KRyDIe577Rx6+lcSqzrTtSWnc+&#10;0WUYXLsO6uZS95rSK3/r8Dp7nwtf/EOJbnxOJ9M0nG+105MCcHGBJKxBwcE/KPXmut8G+ENL8Jab&#10;9j0uNyCxeSWVtzuxAGScY6AdK6LpjFFehGlGOvU+XqY2tUh7FStDt0D8TSnnrQeaPbvWu5x+gdvU&#10;UcnnOKKKAGvGj/fVWHuBVZ7C2c5RSh9VOKtUdOe1AWKfk3MH+rk80D+B+v51LDdxyMVb9246q/H5&#10;VR13XLfRoYGuEmmlnfyoILeNpZJXwWwFUZ4AJJ6ADPFYl9ruqXMEgPg3WlBUgSmW0yvvt87OP19q&#10;0jSnJX/UVzpdQfdbrGpyZG28c/yp1xeW1nFmaaNAoHBYZ6eleO6/4i8QadIIrTTdQSSRNscdzFGm&#10;5+4B8w5wMcqGxnnpUb6BqUVug1PxR9iuygb7PbbrmXzOpJPQ59NgFU6Lj8ckl63/AM2dMaF4pns0&#10;N/bzWYuUmQRHozMFH69K5mTVrrxNqT2fhnVIoNPtl/0u/hjErGQn5YoyTtBAyWJDYBXjnjiI9BDX&#10;0E1+t1qOHBk/tgLKpH/TOA7tnr0X+lenaXdGGyhWSzaBdp8uNVAwPTGP85o56VPWLu/Nfp1Mp0nD&#10;cyx4Uvf+Wni7xE79Axe3T8PliA/SlHgmwkJbVb/VtQGc7bq/kVemDlUKqeeeRW5Ncy7d7lLSIsqB&#10;5SASScADPqSBUqWSk7pmeZuuCeKSxFRO6evloRYz9L0/RtIDJoml2sJPX7NAqZ+pA5q80d1cDbIV&#10;ijPUKcsauKqouEUADsOM0vfg8HvWbk27sNiCG2hgAKoNw6Meo+lPMgzgCmyE7sE8U2sZTIbJkINP&#10;4quDt5HWp15AzVQlfcaYcUE80tNPBzVjQrcCkGT0oJFLkj0oGJ+NA780DgmlJ4oATp0oFKe2KMk9&#10;KADFRzyrBGXkOB2HrUh6c9O9YU05vLrzM4giOEH94+v0pNpasT0RpWULljczj94/RT/CKt8dcVBa&#10;z+cm1uHHarHQ/wBKE77AncM5qKaNZl2t17GpCeKQAYyetNpMbMqWF4zhx9DTCeMAitgjdweR71lT&#10;KqSvjpniuepG2pjKNhnakHQY9aX60hYKpJHCjNZpakk+jgNLPLjjO0f5/KtIcnmqWjrtswSOXbP9&#10;P6VePSutLQ3QhpTzRjikyC3HSmMXtSEkDApTzwKOpwKAEYboyh71WWzjRskl/Y1a/nSc9qTimKwB&#10;cdwB7UE9xnnqaOB1qpLeBQVi5b1pNqO4N2LE8qRjLHn0rOlmabljx2A7Ux3LHMhBNIq5HHArCVTm&#10;MpSbADg56UDHGKTpkUoqCQ70BthBXgik65NX7QRPHkKC461UVdlJXJbeUyxbsYbvVHV9U+ysltbR&#10;G4v5QTFADjgfxsf4VHr+VM1PUpFnFhpaRy3zgE5+5Ap/jf29B1P51NpempYxvudp7mQhpp3+87dv&#10;oB2A6V0q+x0xio6sZpWmtbu1zdyi41CUfvJsYCj+6g/hX+fU1p4Hrmgd8ClA4GRTJbu7jHTehU9D&#10;VKOzckiTAGeorRPSmnPGRjipcE3clxTGRxrGMKuD/OnOGMbBeGI60uTSngEnoOtVawWSRlPbzBuV&#10;J47d6EtpWOChHuakg1mxmkWNJ8FsYLAgH6H8q0CT05x7+tZukSopkYRYItoGdvNUpbqUudpAHpUu&#10;oS4AjU5PU1RBX+LJJqJy6ImTtojWSdJeY2BOencVIoyTnj61U1GNEheVVAkXkEcVF59xaxq0uJY2&#10;A5x8wre9kamgM/lRk9fSsg3bTtnzdoP8Ip8c0iMCWOAeRnNZ+01I5tSLVz9p1rSbAE4Vmu3Hbagw&#10;uf8AgTD8q2cBc4HP8qxNJJude1W8OCkZW1ix14G5v/Hm/StzpjPWrRtNWtEMYX1qvfR7o8j7y1OQ&#10;F9c0ckHd0NDV0Q9UYw6DJ61fspvMzG55XpVa4tzE/OdpPGKs2VttbzX4OOBWEE1IzSaZb9PrQcDn&#10;vSbuMY70EZ6810Ggp7YI6UnejdgjavNAPXPWgAzk80Ek8ZwB3o5pcdsUAJnjjmlNHTGfxqG1mFxH&#10;vCkckc0AS4wcdTTh1zSDuRRzjGOaAAk5pOhoOcUdfpQANgkelKQB0OaBjHvSL3x2oAViFHqaTgAZ&#10;6+lLj5Rn8aQ5Y5GMUAKOue1BOO9A60EigBFB60EnPTigtuHFA4FAATQTxg0ucngUYoApajC+1LiD&#10;/XQ8kf3h6fzqMypfXFt5ZO1QZGHcH0NaQHNZUubK8OxVWOfkP/dPcUm7CZqNzgYppUYIKgg9j3rL&#10;jlmA8wM5zxnBx2rQtpfOjz0YHBFTGXM7MSd2cDqN5Z+EPHLPdzxWml6zFkNI4REnTA5z0yCPyrtY&#10;ZEliWSNg6OMqwIIIPfI615H8evBOu+I9S0+90eE3kMULRPCHVdpyTu5IznOOMniu0+F/y+AtFVpT&#10;KUtwjMezDIK8+hyMe1cvNJVHFrQ9zEUKX1SnXjO83o12OqJ9qCcDP61Wlul3bYgZG/SmiJpTuuJQ&#10;f9lWAq7ruedZ9R7TtI222Xce7noPpTordQS0p8x/foKeCiDClVUDgDFO6DqP8aPQLNbi9TUN1PDZ&#10;2s1xcypDBGpaSRztVF7kmmaje2um2Ut5fTpb28S7nkc9B/j7c15tDDqHxMv1nulmsPCNvITHEQVk&#10;u2B7+gyPw6cnkNK/U569Zw92KvJ/1dizS3/xMvnt7UzWXhGCQiSblXvWHYd9v8vr09IsLG102zhs&#10;7GBYLeEBUjUcAf4nv61JaW8Nnbx29rGkUEa7EjQYVR2AFS9KG09EFChyPnk7y/r8APFHQ47UuKOB&#10;SOgTrxVYfvb4f3Y1z+P+TVksACT0HNV7IZR5D1kYn8KALJpMDvRgZo7UALnHSkopaADpiij60nfp&#10;QAue3eg0gHNGaADvntXH/F7wxe+Mvh3q+g6VLbxXl55QR7hmVBtlRzkqCeinoDXYHIGPWg/oaadh&#10;M8e+JHwx1nxN8IfC/hWwudNj1DSvspmknkcRN5Vu0bbSEJOWIPIHHWrPibwN4usfiRceLvh5q+nI&#10;2pQpHqGn6sX+zylECIy+WDnGAexBzgkOyj1kcHPekI6+/X3p8wuU8Fi+B2pX3hPxZL4j1xL7xxr6&#10;Kkl6S5giVJo5FjAwMhjEgztG0ABVwvzbHh/wV8SLvxD4el8X+K7WLSNGiQGDR7mfffyLjBuC4G/d&#10;gbic5AICjcTXsZFFHMw5Txe58A+P/DnirxHe/D7X9KGl65I909vq28m2uXJLSRhEK7h2J4IwGVtg&#10;NZniP4T+NfEWj6Romv8AiO01TTXv49U1S5lllW6WYllkithsKLEI2G0ED58nCghR71j/AA/D0pcc&#10;n1NHMx2PNfil4G1LxZ4x8B6rp09lFb6Ffm6uhO7Kzr5kLYTapzxG3UjtWDceAvH3hvxT4kvfh7r+&#10;lJpWuNJdSW+rF/8ARrhz80kYRCuR2zwRtDBtoNezgHqTS98nrRzMOU8F8cfCfxP4g8AWWh3PiGPU&#10;vEE2pDU7y5v5HWFSY3UxQhVJVBlcLtA6n5eFHYfFLwLqnizxf4C1fT7iyittBvjd3IuHcMyeZC3y&#10;YUgnETdSO34d9eDbJHLjhWxgHsev61bOe3HfNHMxcp4z4j+Hvje1+Ket+LvA+oaFG+rWC2jLqSyb&#10;7chY13IFVlJ/dIwLcZJBU4BNDw58FNVOlfEPTfFOtW9wfE00UyX1ohD70lkl8x4yoUZZkJRTjG4B&#10;hwa91OAOAPWm4AGD0xRzsOU8WsPB3xbvrHSdF17xlptpo0Hy3d7pMso1C4jBBA8xoxhhtC7lxwWL&#10;7zkH2sHLE454yR06f5/zxSEg85/Gl6+/1pOVwSsLRRSHgc0ihTik/CjOegOK43xP45hsL0aVods+&#10;ra452rbxZ2Rn/bbtjuO3cimk2ZVq0KKvI6TWdUsdHsWvNUuorW3Tq0hxk+gHUn2FcHZ/EpZNUgkv&#10;NMuLLw9dN5NvfzjbmX1bsFPTvjB56gWtH8DT6jeJq3ji5/tG+HMdon/HvAM9MDqc/h9etdbrGlWm&#10;saXLp95ErW0i7do42+hX0IpS5U7HFJ4ir78fdS2XV+pe+nTt/n/P8qDXnnhPVLnwxqsfhTxBJujY&#10;f8Sy9fgTR9kY9iOMDt09M+hdyefSs5Ra1OmjV9rG63W6F6UnPrS9D7/yoqDXfUWgdaTpQenvQgJe&#10;9LSLkknHGOvr9KFOa3LUk+oMwVSzMFUDJY9h61Wlv7SKBZ5bu3SF22q7SqFJ9Ac4J+lSXTpHbSyS&#10;ozxopZlVdxIHPA71yMMS3WnfbdlzDfLcNOsK2rYRzGUVMMuCNuMkd80r2KSudh50Zk2CSPfjO0t2&#10;9fp0pI5o5I1dJEZDwGDDB5wOfWuL1nS9TlZhb8SzA3cxVDuDbApiD5wVPPA54q5d2bz6XeSRQSeU&#10;+oQzQRqpQhQ0YJ2+nDHkUXZXIrXudYDnpS0hOT1pTTICiiigApKWigBCMjH4V49+0nZCTw9pd5g7&#10;4LkxZz0Dqf6oK9hPQ/SuE+NenS6l8PdREETSTQtHOFUZOFYbjj2XcayrK8Gj0coqqljaU5bXRx/7&#10;M+n6bcW+q30lsj6lBKqpMwyUQr0HpyDz1r3cADpXgf7L6zrLr7iNxausI8wghS43ZA9Tgj9K99Fa&#10;4L+CtDTiZt5jUu77fkLgU0GlPSg9ueK6jwQ/WjnPSkAHrQPqaAD+dBzilA96OB1oATt1oPCknIqO&#10;eZIY3klZUjQZZicADrk+grl3nuvFyGK0eW08PuMPcr8kt2vcRn+BD/f6kcrxhq0hTctXohXE8PI+&#10;uXl74iJwkge10v0SEHmX3Mjjdn+6E96vDSdTcHztYdfeMdf1AratYIrW3jht40jhiURoicBVAwAP&#10;QAVKeRz0xilOanK626BbQ4bW7k6b410yMYYXVr5c8kp4fawC7f8AaycnnkeuBWHHGkEdzHouo3aW&#10;lqxFyIbJZCjYy373IBAyeDk13XiTw5Z+II4ReCTfExZGVsdf4T7VP4ftbW1sylrCkR3nzEUcBvYd&#10;hWHK7naq8YRXc4y7tfDVhbCabVpLjUpI/NtZTOS27sUCggZOB0J612PhcXy6HbHU5PMumQMd2crn&#10;kAkgZI+gq1b2NnZM5tbWCFpG3P5aBdx9TirAcjtn0oVoswq11JWMnxHpV1qgRYLtYBErOisgfMv8&#10;JOew68c856gVUuPDcsks0q3JWaQlhJltyks7HHOP4lUcdFPrXSKwIxgA0uO/f2q7oxucydF1BJYo&#10;4r2QRxwlGldzl23naeO4UtnsSB2qbT9HurDU1nhvStoQweDJII3SEDBHX5l+bP8ADjHOa32IUDjp&#10;UTc8n60pSSBsRjk5PelQZbBpOvapI/vH1rJK7IW4vlg+tPHGOtIeelKBx71skkaATxR1oPSkpgL9&#10;TRxRgCjrQAHFHSkPSjHNACig8A460vSmtkigChrbuLZI0bAkbax74qrHGEUKowqjFXLgebqcMZ5C&#10;qWP5EVWdSkhVuorGqZzGhiG3KcYrVhffGj45IrKzxWpa8W6jvilSYoEg6c0vWkAyRmlFbmoVRuLQ&#10;li8fIPOCavA0detJxuJq5kOjocMhBqC4bEDjPOMVvDpg1Q1JFIgjUAFpAD7jvWfstbkKFi1aqI7e&#10;JR2Uf4/1qXr9KTpnjnpTjhfrWpoIelJuwoyQv1qO5Yi3YqcGstmLHkn86znPlJlKxqmWMfxrn608&#10;EEfKR+dYrDkClAO7g/rUKqR7Q2s460gPrWfBcsj4b5k/lWhkEA89M1rGfMaJ3AYORmsiRSkjLg4z&#10;1rXHTIoKqw24BHfNKcOYTVzGIweR1pe5x0FW57MKS6Hj0NU+uSa53FrcyasKMAZNAOe1J1+lSwwS&#10;S8KAB3JpJMRE3QAUmH8t1hkMUhBCyAZ2k9Dg9cVfFkvdzu/SqciFGKOOnH1pyi46lK8HzGf4RuYb&#10;Xdpl1H5OpbjJIxYt9qyf9aGPJz6HkdD2rpuw/wA4rndSsYr9FWYsskZ3xSqfmibHUH/OfQ1NpGrS&#10;LONP1bbHfYzHJ0S4X+8vv6r1H0rSnV6M6dKiutzeH1xQTzgdKTIIxQoGa3IFycn1pAOc0daBQAE7&#10;QOeaGB78mhQOM0OTnigDn7nw6HvGMcqJbN823HzKc5wPaugQAAYzgADJ9qXoPek5x/SncSVjKucC&#10;eQsSM81RlkZm/dqxXoDWjeAXd6LaM42DMjjt7VYSyiRQqkkCud03cjk1DVOLJznGCD9eRS3Yzag/&#10;SotXk/cooGDvBA/Gopp3lBDY2+laTlbQqTsitJAj9sE9xVeeZrGCWaUhoI1LsfQDk1bIOOSBnpzW&#10;b4hRpbOKyjGTeyrBjplScsf++Q351z62JprmlYu+D2WPRrdZ22XMmZpA3Us5LH8s4rfA3Enp9apr&#10;ZRsG8wZPGCvb6flTAtzbfdPnwj8CK6YfCrm0pc0my+ACcgdBjrR2GetRQyJPGDE3BPPtUrEYwD0q&#10;iROMYoHUknilA9KTqeaAFU+gpKX60D3FACZx7UZz2oySelLjnrQAcdqQ/eoyKBjPJoAiuW8q3lfB&#10;ztNNsEEdnEuM5XcT9ai1ViYUjHWRwv8AjVzbtAHYcUADcqoHWlIIUnPegjGMmk3ZB44oAXbxk5pC&#10;3GAKQOHXKuGHsQacPujFACEZA6077oGKQ8KMdc0beeeaAE6nk0AcYBpWPpSY49KAFHseKCPSkGAO&#10;tKT8vTmgBMZpccYo5o7ZNACgYHFVLi+ggO1mLv3CCmz3DSSeRafM/wDE/Zapm3aIsArHnkkdamUr&#10;CbsSHU3Y/Lbts/WmX99a3FhKHOxgM4cY2n1J7U3np0PbOay/F8Ik0OFoofNfzlcrJ9xsdVbHOD2P&#10;rjqOKhTb3QQvN2lsU57uKed7i2zNORDHDLHH8ypuPmEFsKCRkAn+VXyniCOGSKFSpwT5rGNio2r8&#10;uMjLZLHPA+Xqa5+2nm1C3E+ms5lilWVrdzgwyc9R0wRkZ6dx61uS67qKSQy3EFvaWTECVTJmaEMc&#10;CRgOAueD9c5pxtudEqH8o6Ma+iYuLspOtsFjBVNjyHqW+bORwcAfia+YbnX/ABVa6heW5u9QtJvO&#10;Z5beHciI5Jz8g4HP519g21rFDlhlnPVm5J/z/Wpto6lR/jWVeg6trSsejlGaQy5y5qSne2/T8D44&#10;GqeNZ1+S78QlW4xG8wB/LikjtvG7qYo4PEjJ1KKk5H5CvsjaMfdH5UoQDsKw+o33mz2P9bIq/Jh4&#10;r+vRHxyPDnja6TL6brzY7yRyDH517p4G0Dx3D4btYrzXreykCkeTPbfaJEBJwGbcMnGK9TGPTFLg&#10;VrRwipu/Nc8/MeIKuNpqm6cY210Vz5w+KXgfxzqWuQuzvrMO3Eb26iFY290LcfWujXx5eeBvBlpZ&#10;a5oeoLqlqiwIZlAhlxwCJFyOABx1OK9ryKoazpVjrOny2Wp28dxay43I44Jzwfr703heVuUHuZ/2&#10;xGtCnRxNNOEe2jPG9C+OljKVTXNMntmPBlgbzFHvg4I/DNekaB4w0DXwP7K1S1mkP/LIttf/AL5O&#10;D+lcLr/wH0e5Dvot9cWEnaOQecn64b8ya801/wCEXizR90kVmuoQrzvtH3MPT5Ths/QGuRvEUviV&#10;z2lhclx/8Cr7OT6Pb8f0Z9SL0BJGaM/NyOK+SNM8b+LfDE3kfb7yLb963vVL8emH5H4Yr1X4ffGC&#10;TWtWtdK1mxjhmnOxLmBvlLYJAKk8Zx6mqhioSdpKzOPGcNYrDwdWDU4rqj1y7fbbSHHUYFOt12Qo&#10;uMYUCoJ/9IuVhB+RPmf69hVvqc9q6T54DS9MUUUAHYUUlLQAnWl5x7UlLxQAvQUgopKAA9KOeKUd&#10;KKACkpR1NH1oAPSjIoPSgUAIOlLQece1FAAMd6TtzQeaO1AEN4m63k45A3flT4m326Ed1Bp7AFSG&#10;6Hg1XsSfKKN1ViDQBZAAXjvxSYGOaU80h4OKBEZUqaFJXr0qQjK1GQQazaaE/IkByKo61q9jolk9&#10;3qt1HbW69Wbgk+gHUn2H/wBauW8Q+OYrO8/srw7AdY1tjt8mE5jiPq7dBjuPzIqHRPBEt7epq/jS&#10;6GqaiP8AV2wH+j249Avc59sfXrWse7OSeJcm4UVd9+iKBv8AxJ48JTShLofh1uDdyD9/cD0T0B/L&#10;3PIrs/DHhrS/DVl9n0m3VNwAkmPzPL/vN3+nStkKuMAAAcYFB68emKbn0RdKgovmm+aX9bCkZ+8c&#10;4qEjsKc7A8CmjArCT1N2Yvizw9a+JdKezvBtcHfDMv3on7MP6/8A6qwvA3iK7W9k8NeJCE1q1XEc&#10;pBIuox0ZT3OOv/1jXbH864L4kR6RqjR2qXF4NdsmEsUun2kl1LB3HmBPugjONxXPbPfSlB1PcSuc&#10;denKMvbUvi7d0d27rGhd2VFHVmPA+vIrmdY8feGdJVjdatAxH8MJ80/Q7cgH2JrhY9BtNRZG1dPG&#10;Gu3rcJDc28ltFn3L4CD/AIF9OeK6/wAN/D/TbSVb3VNM043KlvJtYk3w243ZzuYZkfp859PlC9+i&#10;OEUPeraL8Q58RUdopR9df6+85u5+MUN0CNB0qSWMnaLu9lWCBT2JY/KPxYVrRWHjbXoUmude07S7&#10;SVdyjT0ErEezH9CGr0cqGjwwyOnTOBXL3OkNoLm+8OQusGSbnTIm/dyKerRL0Rx14wG5BGcEW40a&#10;mlJWfS7vf59AeFm9ak2/JafkYafDjYxng8Ua/Hfv9+f7R9/6jAJH41L/AMI945sBjTfFkN5GP4L6&#10;1A/8eAY122m3cF9YRXVlIs1tModJFHBB/rVnrgkdK5/ejo0afU6dvdun6v8AzOA/tT4hWB/0nQdL&#10;1GMdWtZzGT/30f6Uh+ItxZk/234U1qzA6tHH5i/nxXoNIM7lGelHMuqF9XqR+Go/nZnJ+H/iF4d1&#10;y+is7K8dbyU7UhlhYZIGcbhkcY9R1rrPfof6V598Q1WPxt4IuQoDfa3jZscnIQDP616CRz70pJLY&#10;rDVKkpShUd2n00FoxSUtI6kJ3paO9J3oAWiiigApkjKkbNIQEAJJPYd6dUd1CtzbSwScpIpVh6gj&#10;mj0DRO72PN/hP4v0e78Sa9o9nPj7ReyXVqpTaJF2rux+IY49Mehx60a8J+HXw8Xwz8Vwk12Zxa2b&#10;XVsQm3O4mPDe4BNe6c8VWFc3D3ztzmOHWIvhpc0Wlr5jjTe9KaO9dB5IUdKKBQAKvUmg9PalPSmk&#10;ZGM0AcjraLrHjew0m5DSWNtaPfTwsfkmdnCRhh0YLtc4PGdtdcB3xiuVmJj+KFlkYW40mcD6xzRE&#10;j8pP1rqz35GK2rO0YryEhDjPXpQOme9QHrmpkI2Dua5oy1sHMOONtZ9x/ol6txj93N8sg9GHQ1oZ&#10;/KoL+PzLSQd/vD8KtjEblsmquq3o0+JTtMkjkhBnHTrU1u3mQxE9xz9a57xNN5uqCMHKwptP1Jyf&#10;6VEIKT1MZOyuPTX5w43wo6j7204P4Z61t2V5FeR+ZbSbl6EdCD6EVxvXryKBlX3ozI/95WIP6VvK&#10;insZqbR3Jz3zR3ya5W01e6tmXzpDNEPvK+MgexFdRAwnjWSE7o2GVauWUHE0UuYeBkipAgVsjNCx&#10;7SMnNSVcI2RqlYQAYpTSUZ9asYlLR9KSgBaOSKQ+1KB78UAHU4FHegcfWjpQAZpCe5wAOSaODVG4&#10;Y3Uxt4s+UvMjf0oAWyzPdXFwBhCNiH2qK+GLh/wrSRVRQqDCgYArOvlzdHtxWdXYiZX/AJVsRjCL&#10;9BWOcY+lbCcov0H8qikKAvSgAn6UAYFLW5oGMHpQeKTk5PpS9RzQAjHjrzVS5GdTtd33cNj61cwC&#10;PeqV5xfWjDkkkYoAuk4OPzo4xSZzn0NH8qAIL8gW5GOprO7+1X78MYl2gnB7VTSGSQ/Kp59a55pt&#10;mck2yPkmlGM8datCzIQlnw2Oi81VXAH+NQ42M2rBg+laNo/mRAZ5Xg1nZz+VW9MPzSA+lVTepUHq&#10;XuNuB2pB7Chjjp1peg966TYQjk5HWqL2TZJ3KATxmr2MnNKxz2qXG4nFMpw2gVsuQ2O1W1UZGTge&#10;lOz17U0Y9aFFIEkhTz06CqOoqQyyAdsGrrHpUVyu6F/0+tE1dBLVGWgJbJ/Tr+HvWJrxXUmGl24Q&#10;3GRK8x+7aekmeznnA/PjObeo3kxkFlpwU3cgyzNysCH+Jvf0Hf6Zq7ounQWyGFCSSfMd25aVu7sf&#10;U/yrk+J2RUF7P3nuatkd0C/Mx2jaS3Unjk+/+NT5piIsa7UBxnNSYwM12LbUV7iDAPcmnUnQe9B6&#10;imAY4FGPmopOdvHf8KQC9uBzUN5P5MBkxlgOB702a7hhA3SLkdhyaoNcGe5DvDI0KnKIo6n3p3uB&#10;c0+38i3BPMjnc5PXn/P86stnPHSqv2qdj8lpJ+JpDPef8+qf99j/ABoAhu1ae+2BSREo49c85/UV&#10;Ilo7f6whfYcmnj5dVO7gNF8v6f4Vc9hxUOF3clxuyCO3iXGFye+ayATfeKtuMx6fFn/to/GPwUH8&#10;63HYIhZiNqjJz6Vi+E0J0572QES30jTnPUAn5R+WKOVLRGsEoxcjcwBjP6UmaBgDrzS5xVkFOW2O&#10;8y25Eb+nY00XNwv+ss3OOpQ1dB9s0Yzx0NAFQahF0kjmj+q1bRgyAqQVPQjkUpA2YYA59apG3kt2&#10;Z7Rge5jbp+FAF4Du3AFNJLHjpVeC7jlO1spL3R+CKs+mM/lQAgoxSnrQPpQAAZNNdlAG4gZOAD/n&#10;0p3YEVl67psmpJbLHO8QiZnHlyGNi20hfmHI5P8A+ugCW9O6S0kX5kL5yORz7/QH/Iq8M4OA2T7V&#10;xlx4fvLbTDEl0IljQRgxzOC68cHKkKAAegOcnkZq2mmXguSIr6GS4hWPrOwaRQU4Zedo+Ruec57U&#10;tAt5HTSBtjFTiTBx6CuRuv7YKsLpp1jHDFnVI/rnrj/9VSR6Tq9zGsOozoUVot7wTMgmUK248g4+&#10;Y7scdQN3GS1tDvrsNLdhdrTtIYJbh/nG9iu7HAwCMAdSBz3qk7EuLZvaFZiz09UR/M3Euzjp+FaK&#10;9wB+dcmvh/UyxH9pbCFwLhZGZ3IIIyCNoGABgZ6nnNatjZXsGps80yG0XcUQOxbJVFHXsNrdc8mk&#10;UjXU5b6UAkDmkHQigKARnmgAGMdaU9OKRmCJufCqO5qn9onuGP2SNSg/jfp+FAFwD/OKbLNGmN8i&#10;KB71U+zTyn9/dN/uoMCpY7C2T5vL3H1c5oAjbUFY4tkadvUAgCmmG5uD/pM2xD0VP84/nV0AKCcA&#10;fQVESc5z8x7VMpWFcfDCkCbYgR7+tP7c9aUDBBxR36cU9xgAMcgflUc8Ec8DwyLmNxtI9qk/i6Uc&#10;07AeYeIra70W/int0ZpkcKGVSd8Lfe4A5xwfqKGSQ3tpJdwXRs5EcyRO4QznjAwDkjrkH2yK77V9&#10;OTULUp0lU5jf39PpUGlWYsLmO3L+cRHu3MOh6HHtU8psq2m2pqQnfErKu3IBwe2e1PAwKM5PHPvS&#10;4xmqMdxBk96caTFJQAvajtRmkJ7UBYPrSkelGOKOTjFAAOB6Cj69KG5zxgUmaAKGr6LpmrQGLVLC&#10;2uouu2aMMB+dcTP8LfBNi8ly2m7WcfKDcuAh/vD5uMf/AKq9CnlWGNnkOFH8/Ssy40/+1bK5jvSy&#10;rcxNFtB5VGBBOfXBrOVOL6anVQxlal7kZtRe9mcH8K/Gek3+nWuivqIl1aEyRBX3bnVXbadxGGO3&#10;B4JNej8ZyOleHfDv4bJpfxBvZLjUGc6LKvlIItplV48q2c8AZIxjkr6cV7gOM/XpXJScnH3z0c1p&#10;YanW/wBmk2mk/m/uAdKWg8igVqeagooHvSDP4UAL2NJilpDQAvpQPekP1pe1ACdqXtSdaXsKAAcA&#10;560maU8EUnagAAyc54paaBS0AHQUuOcUDrzQRQAdKKD7UCgBKrRfJeyof4gGFWevFV7n5LiGT329&#10;M0AWOhoHJyTgnt60N9Oh+prifEfjpY746R4Wtf7Z1o5UpF80UR6ZdumPUDp0JHQtJsxq1o0leTOn&#10;1zWtP0Oxa81O5jt4FO3LdWP91R1JrgjceIfH/FgJdD8Nsf8AXuP9IuR/s+gPqOPc9Kv6F4Gkub9d&#10;X8Z3X9q6mPuQn/UW/sq98fl7HrXe9+BVXSObknifj0j26v1MPw54e03w5Z/ZtJtliUj55D8zyf7z&#10;d/p0rXyQ2epqRgCeevrTSvPWsWm3c6oU1TSjBWQ7cPpSFhjjrSFffNNpNsu7QY9KB+tGQOc1neIN&#10;Sj0jSLm8lQzGNQEiQfNK7EKiLnuzEAfWiEJTdoq5D7k+pXttpunzXd3IEgjGSxPLegA7kngAck4G&#10;OaoeBrGey8MWZvoymo3K/arzcMMZ5PmcHPPBO0A9AoHYVDo+hXJnt7/xBqEmo3yDcsQAW2gkI5Ma&#10;gZJAOAzFiB3FdIQc54Fdjaox9lF37/LoVFa3A5J9qO340DOOtKeoFc5Vugh6cdqDzjB6evagkAkD&#10;JoHtQgZz13BLoF3PqNhE8unzOZLy1QFmjLEEzRjr7sgznG4YbIfdt54rq3jnt5UlglUMkiMCrA8g&#10;gjIxj/PFSAc9v8/1rm7nwZpVzdzPPJfiCVvMNnHeyRQK+c7giMMEnn0yc9ea6FKFX+JpbqTqjpD9&#10;KDnqa5geHtR08E6Fr13Eo6W+oD7XEPbcxEo/77I/lQt74uhH+kaNpN4P71rfujH/AIA8WP8Ax78a&#10;fsFL+HJO/d2/PQL90Y/xTxHqPg+47R6vED+OM/yNegHr715T4+1f+2ZvDuk/ZZrPWhqkUzWsxUlI&#10;wD+8BUkMp3ZBBxwR1UivVSc56de3+elZ1YOGkjloO9epbbQU5xR060h6YHWoueh61g5WOxskLAd6&#10;TeKZiip5yeYkDAnrThUHenBiKakO5J3oOexpqtv+tPJC/WrUgvqeK/GfxXqXhXxtpN3pMaJL9jdD&#10;JImUkDOMrjuRsB69+1d78M/iFY+M7HaCtvqkQ/fWxOc/7Seo/l37E3/FnhvTfFOkyWOpx7lPKSDh&#10;o2/vA9v89a+ZPE/h7W/h54ihkEkkZRt9pexjAcD+R55U+vcGuWVWWHnfeJ9VgMLg82wqw3wVo7Pv&#10;/n+h9iA+pB/GgnAJPFeafCz4nWviuBLLUSlvrUa8oDhZh/eT+q9fTI5r0RizEAmu5VoyV4s+VxmG&#10;q4Oo6VeNmh/m+2acrj6VF0PFFLnZyczJyfkyTTFcEDcMc4qOim6jDmZzniBhD4y8KXIP+sluLQn2&#10;aBpP5w107MuOK5Txidmq+E34IXVAvP8AtW86/wBa6c9T+ddFabcIPy/Vi5ugDge9PiOAfU0w0qnD&#10;AiuWLs7gtycdKCMjnp3oGCc0HnPp3roNSjpinZJG33kkI/z+tcnfSedqF1IOjSsM/Tj+ldbHmLVH&#10;Q8eYoYfh/k1xsiGGeWIkko7KT+NaU9GY1dhtB9+lLSHoa2MepKIhGitJKqfKHxtY4HJGcDHODgd8&#10;VqaRqiafYlHVpIxKuwrwAjjcTz1xgn6VkiXBU7RuAA3ZIJxnHTuMnB681ZsTHdXdtbXFvDNbn91t&#10;dc4GMcZ79OetZy1Lg7M6N9as45XjkeSN1kMIDxMN7gbtq8cnGCMU+XV7NIkkMrsjOEysZPLAEdvc&#10;fTIzSy6ZZSZ8yLd82/JJzu27M59QoH5etMg0e0jjaMoz5kdySccs+49PoB+FZaG+pas7uC8jMltK&#10;sqBipKnOCDgg/lU9VbKxt7EOLZCN7Fjli3XJ7/WrVIpB2pKDQaAD6UuOOaOnfmg/XFAB1pAtL06c&#10;0hJGc9O59KAKt/MybIoR+9lOB7Duamt4Ft4giHJ/iPqaq2I+0XEl22cH5Ix7A9avkCgBCcVnXwIn&#10;69RWielZ+oD98PTFRU+EmexWCg5A5962IyPLQ/7NY5ztxWnZvugGe3FZ0nrYiD1JyeKTrRwe1KTx&#10;xW5qGKQZ6Cl/Kj6UAHPOap6gMTWrDORJ970q2FyQKpar/wAe8bc4WRcgd6ALxwWOOlApWOBwOSKb&#10;nAx3oAXj0NRPIsafOcD0zUgJ29ay7zm5fnjjg1E3ZXJk7IkuLov8qDavf3qsOWpSecjFAzg+9c0m&#10;2ZN3DPzbVGTWhawmNSW+8eoptpbiMBn++e3pVsjGK3pw6suMRAKUjjtQKQnnHFamgoyO9Jnmgdet&#10;LjHPNACseKaBQeTQehoDyDGaxNV1OWSSWx0pVe4GBNK/KQA+vq3oPzpLm9m1aeWy0uQxwRtsnu1/&#10;hPdEPdvU/wAP16X7bT7ezsBa2seyNM49Se5J7k+tTK7WhdlDVmXp9pHZQeXGWeRss8j/AH5G/vMf&#10;Wr1jgXKg8DFRKrFsKrFj7VcgtCrb5GA74Fc8ItMwu5O7Lh4z7UpIx60h56fnQQOOa6jQCTjNA+7n&#10;mmTSpCm6U4HYHqarBZbpg0xMUJ+6o6n60ASyXIVgsSmWT0U8D6mqV8sjbBNKwJ/gXoBWkkSxqFRc&#10;L3461m3TeZO2DwOBWdSVkRN2RXSJU5RMHtk5rXtZS8XzZLD9azAMH3NalvGEjUE4buPWop3bFF3J&#10;ckijcewo6D2pAcd63NCnIQNVhPZkIPt1P9RV0ck+gqlqJEb2so4CybT7g9f5Vd7/AI0AY3iiRv7I&#10;mhjbbJdMtsh93IBP5E1qwRLDCkcYwiKAo9ABisi+H2vxJpttwY7ZHunHofuJ/N/yraPTiki5aRSC&#10;jvS4oHXNMgQAml5GaOh96Q9880ARucgD86dEBswSeajGT2PPepwFAwaiDuyVuQz28U4xIuW7MODU&#10;As5k4jun/wCBDNXWKqMjpUW9mOF6elU3qO5B5N4uQt0CB6oM/jTTLewnMiJKvonUVewOnp2oxgUx&#10;laK+hkONxjf0firHU9evQ0yeCGUYlQN796qfZZoCTazHH92TmgaMWO0udfS7e9vpUt/OeKO1gbyw&#10;uxiPmfqc4B6jrVPUrDTNL0ptUsdunX9pG5V4v+Wny5KuP4lPHJ6de1WJ7y70S8v2WyklW7PnKIxu&#10;2yYw3A5wQAfz6VlHTb3xBdWMl8PsNmcPLG4HmXA6kEA/IuePXnFS9DoSe97I7m0uUnt4XZ0Ekkav&#10;s3DPIz/WrIPOP/rYNcfeaS4vJHhlthGxLCQvgqM8DA546V0Md3FbwRo0zTuoClgMlj9as5b3bLxA&#10;PXpRgE5Awo7dKpme6m/1EAjHdpKBZyzYNzcOR/dXgUhks15bwkhpFJ9F5qEXruf9HtZn9C3AqxDb&#10;QxcRxqD6kZNTfdGM0AU1glnO+8OB2jHarQG0BVX5R27UooB9ST7UAH4/hSsO1H1FBPNADJjgALzm&#10;o1wCAetOmPI9qjHJ6VjLcze5ZOfpSHjvk1CGKng05GwfmNWpIrmJckAepozSduORRVlBnP8AKqkZ&#10;H9qTbu8a7f61cA6c81Svw0ckVygLFOGx6UAXAaXOTTIpFlTfGwZT0NPzQAYo6+1H1oJyaAADB5o9&#10;SKMZqhLdONwQgBTScuUTdi/zyKOpFQyS7IfMznIHFQpegH94mPpU86C6La9Tml7ccZqOOWNhkMB7&#10;GiSZI4WkDA7RnrVcyYcyKpX7Tetv/wBVDwF9T7/57VcPC+9QWCbLYMwO5/nJqw2So9KY/I+XNS8a&#10;61pfxf1G4N15URv/ALLNEPuPCj7RkfTnPWvpZOQOc8fjXyr8brI2XxL1YDhZvLmUj3QZP5g19N+H&#10;bwahoWnXo5+0W6S5/wB5Qf615lCT9pKLPsM9oU/quGr00leOv3I0OlHTvnNLyTxQO/rXSfMCCilp&#10;DQApoo7UdxQAdaQ0o60lABS/wiig9gKAEJ5HFB560MegpcZFABkA0e9B4zmmSOkUZkkZUjXks3AA&#10;+ucULUTdh27nFBPpXK6v8QfDGmZEuqwzOP4Lb98SfTK8D86x/wDhO9Y1QY8MeE9QnRvu3F4fJj/w&#10;P/fVVyM5pYyjF2T18tT0M9qhurm3tIjLdzxQRr1eRwqj8TXB/wBkePtYP/Ew1qx0eEj/AFdlEXcf&#10;8CPQ/RjUtr8MNHMouNZudR1i47td3DYP/fPP5mnypbkfWKs/gh83/Vy3qvxJ8Mae5QXxvJv4UtEM&#10;m76H7p/Osm48WeJdXixofhKeKMHcs+ov5Yx67eM/gTXb6Voul6SpGmafa2mRgmGJVLfUjk/jV5lD&#10;Rsv94EUXXQfsq8/jnb0X6s87fw14x8QW+Nc8SQ2VpIObbT4Typ6qW4PQ45yK7Dw54f03w7YC10u1&#10;SKPHzsfmZz6s3c+3Sr1k2Ydp6qdpqwf/AK1TzMunh6dOXNu/MXtRScY4pRSOkSj2xRzmloAPrTSo&#10;Jp3oaKNOomMdcDKjpXMTL/b3iqCBcHTtHfzZ88iS6K/Ig/3Fbefdk7g1YvdQutWvZtN0F9kcTFLv&#10;UFAcQNx+7j7NL+i9+eK1tL0+20uyjtrGPy4kyfvbixPLEk8kk5JJ6kk10QiqK538T/BdSWuYtjge&#10;56+9Gc0e5pTxntXPvqyxB6UcjpQoGc96O9AABjPvS0UUAFGOMZwPQUlB6jFAB06cUfWg0N0/pQDP&#10;LbW4h1z4+XAlkjA0PT/KgjY4Z5ZeWIB64BIyPSvUs4znOM1ynjXwPp3igR3IaSw1iDmDULcYkQ8c&#10;NyNw46GuT8P/ABGvtFa50rx3aTi6spfJa/t4iY5B2cjjAYEMMevQYruqpV4KUOiSa/U4FP6vJ+12&#10;fU9XB7imuOcisbSfFWh6wV/szVLadm6R7trn/gJ5z+FbWevII6fX/P8AWuFxOqE41NYu5GPeilYY&#10;NJWLGFAoopAHTmpOGFR+lFUn0HcMVneINGsdf02Ww1SFZreTk54KnswPYj1rQHel7mptfcqFSVOS&#10;nHdHyn458G6n4F1eK4hklayL7ra8j+UqQcgN/db9CM+4HsPwh+JieIfK0fW2WPWQv7uTGFucDk+z&#10;DHTvj8B6BqmnWmq2E9nqECXFvMpV0cZz/gfQ/SvKoPhc3hPXYvEGiXDah9jkMi6fKmxmTBBw+eSA&#10;eMjqBXPGnOlNcuzPqamZ4bNMI6WNX72PwyXV+f8AwT2kMRjjGeaWuI0X4oeGtX1qHSrWeZLmbAUS&#10;xFV385TPqOnTGe9duvOPoDXepKXwnyOIw1bDytVi1fa4UcetBoprc5+tjl/Gqk33hdUI3nV48Z9o&#10;pWP6A11B7dvYVzHicmbxR4QhUEst5NdP7KtrKn/oUqV0pbgliAB34Ax+vpXRV/hQi+1/xYK19Rw6&#10;0vY9qQcjI5/Sl571ztPqBJGcp9KcenNRxYG7NSE5reLujRGXrm+JoZoxl1OceoByf0zWLr8QFzHd&#10;xcw3Kg8/3gOf8+xro74Zu7MYyN7ZHtis77Gsq3OmTMRtbzIW9B/nr+NaRdncU43RzeecEYpafdQS&#10;2s5hnULIO/Zh6iozmuhO5y2tuBFTWAZtSswhOfOXP0zz+lQ+2ce9a3hm2aW/M5GI4RgZ/vEdvwqZ&#10;OyHFNs6vr1+lGOKOlFc51iduKUe9FFABgUlOHSkPQUAJj5jR3xR9BzS9Pc0AIRVTUWfYsEf35jtP&#10;sO9W2YIMuwUe/eqdsPPvpLhs7FGxD69qALcUaxRoifdUYFOPrQe9IelABVDUD+9XHpWh2pkiLIPm&#10;XPpUzXMrCaujI659qvaYPkkJ9adJZoQcFlz+NSW8QhQqCSTWcIOLuZxjZ3JuwpKRjxyQO9APbP19&#10;q1uaju1J0obOPbrxSDnoelMNRSaqasM2eR2YY9j61bPI9v51DfxmWylA7jOKAJ8YC5OTikGScnpU&#10;ds3mQRtn+H/639KlH3SKAEzgcCmPGj5LoCakJ4wOpo+tDVwK5s4TkgEGiO1SNgxySOmasDjrSbaX&#10;KhWQo5waU9KReAODRnNMYDrSH2FAzkmgZoAOenGaX8aReeelHAoAMd6wrl7nWLyayt3aCxhO24mQ&#10;4eRuuxD2AzyevOKva7enTtNlmjXfOcRwx/35GOFH5kU/R7P+z9Nhty3mOBmR+7uTlmP1JpPsXFcq&#10;5ie2t4rSGOGCNYoowFRFGAo9BUvGOTxQegxxilFNEN3GhiWzjAowBnJ5NNknjiHzuo79arm8aTi1&#10;hZ/Vm4FAFw5PY1XmuVT5Yx5sv91eg+tRGK5lI86YKP7qD+tWY4ljGEGD69zQBXgtWdxLcnfL2H8I&#10;q5gbix9KQngY70HpigCO4l2Rk+3ArKBPp15q3qBJZQB8oqrXPUd2ZSZLZp5k/I4XmtPHzZ9agsow&#10;kYPc1YP6VrBWRcVZCHpRSjlvalBGOlWUU9TXfZSgDJUA/rViF/Mijf8AvAH8adKoZGT+8pH51lm9&#10;Wz0S4nf/AJdkYkfQZouNK7sQ6ETcanq96RwZxbRn1WMYJ/76L/lW2RxWb4ft2s9HtIZOJQgaTP8A&#10;fblv1JrSPAz3pIc3dhikz+VHOMmjtk07kgMk8DrTZHCdOtIZO69qjwWOTWcpEuQqEkZJIFKshLdM&#10;4pu3PBNCrtzWak0Tdjnywp0aEdRzSRDcSakXgGtIp7spa6jhn8aaR83JpxIHGeaQDkn0rQthgE88&#10;igtngA/nSZ3HAxjrSsQBgjJoEcHIhu9V8uUnzpJtpbHzDkcj04rrtSUP9lU5KmUA54zVlYY/OMoi&#10;QSkY3hRu/Oq+oD5rX/rsKb1JhHlJktLaMgrCgIPBxz+dJLaxOgARUx0KjGKnH1pSPxpFFFZZbX5b&#10;jLxno47VcRkZQyHcD3B4pTyMEDHpVR7d7dzLaD5erRn+lAFw+i96QZHWo7edJ1JjPzDqp6ipckkj&#10;pQAYpaTgfWg0AKM9xTRgE+1BOee1RSHjAqZSsJsaTljRSAcUGsL3IFHWjj8aAOASaO+RQIfG3OD3&#10;qTOSOKgJ5BqwCD9a1plx2Exz70uP/wBXrR0BrLnmcyE7iMHAFVKSjuNuxPLA0DeZa9epjPepYLuK&#10;WEy5xjhl7g1UFxKp5fP1qhcuYrnzxgxycMB6+tR7RW0J5zYN7GcHaxp8Nykj7cMG96zkVnICDr3r&#10;RtoFhXJOXJ5NEZSbCMm3qTnHYmseXc7sAABk5zWncS+Wmcc9hWWW+bnk1NV9BTJWlLxLHgYXvURI&#10;zk84pOeeKVFx7k1kzO4nP4VDclgqrx8xxmp2ODg9ahgT7Vehf+Wcf3j6mqjuUjdQ5RRjgAD9KMZ6&#10;9KUA49B2ozxgda6uhskfNf7TFl5Pi3T7wAgXFp5f1Ksc/wDoQr1T4PX3234daM55aOMwn/gDFR+i&#10;1yX7T1mG0bRL0c+TcPDn/fXP/tOrX7ON35vg67t3P/HvdsAPRSFP891eX8GJku59piH9YyGlP+R2&#10;/P8A4B6wOlIOprjNX+JGgaT4lGiXly4utyozhCURj0DEdOo/+tR42+ImjeFEhW4aS6uJScQ221mU&#10;Du3Ix/XtW/PDW72Pno4HEScYqDvLY7SkrO8O6zaa9o9rqdgxa2uF3LuGCMcEH3BBHHoa0f0+verW&#10;qujlknTbjPRrcD04oBPes+81vSbLJvNTsbcD/nrcoh/U1iXfxE8KWh/eazA5/wCmStJ+qginZmEs&#10;RSh8Ul951YPrQOpNefH4q6TcSNHpOn6vqUnb7NbZB/M5/SgeKvGGoHGleDngUfx3twE/NTtNPlZn&#10;9dpP4W36Js9BxSEhRknGOpPFcAbL4i6jzPqejaWp6rBEZGX6hg386avw2N8Q3ibxHquqc5CeZ5Uf&#10;02kn9MUcq7k/WKktIU389P8Ag/gdBq/jbw5pJIvdYtQ4/wCWcbeY35LnH41z5+Is+pZXwx4a1TUR&#10;0Esi+VF/31yPzxXR6R4P8PaTg2Gk2quP+Wjr5r59dzZNb/OOMZ6CnoHJiZ/FKy8l/n/keei3+Ies&#10;H9/d6ZoUJ6rAvnSAfU5Gfowp8fwysrqQS+I9V1TWZQekspVPwHUfg1eiGFgSdvHtSCByei59aevY&#10;Fg6Uv4l5er/QxNJ8N6JpBH9m6XaQOP8AloIwZPxc8n862O9S/Z5M9RR9nk9qm0jogoQVopIhx+VJ&#10;1NT/AGeT2o+zv6CjlkXzIhGcUHpU32eT2o+zv7UcsuwcyKCYS+ZegdeB71ax+dJc2cr+WyY3K3P0&#10;qY28mT0xRysOdEIwODRnPTinOpRsNjNNPSpKVugDrRnJNKOOaB3oAKQjIIxknpxQehrJ1zWo9OZL&#10;aC3kvdTlBMVnEfmIHVmJGEQHq7cdAMkgG6cJTlaIm0tzHt9L13w/G6aRNY3+mLM862txGyXBDuXd&#10;RNuKs25mwWUdgTnJrotH1K21fTLa+sX8y3mTcpKlT36g8gjkYPIINYn9ja7fbjqfiKa2STl7XTok&#10;jVBj7glYFz2+YbT6Beg39MsbfTrC2srKIQ2sEYijQHhVA4HPJ+tdGIlFx1acu6/XbXsTFaljtijq&#10;cmjOaU1yFoCeOKMUn0pRxQAnelFA60lABSjGOKa59KYDjpUuVmK5LR+FNQ7qdg079gvcQjI96xNf&#10;025a5j1TRhCdSiHltHKxSO6iJ5jcgHGMkqcHByOjMDtM2CBTHbPbjrVwrOnK6/4cmSTVjzPV/h/c&#10;+I5M6haaBpBbB3afE80pJzn5z5Y9OSh71W+G/iSfRdVuPCWt3Ud1FBK0On6ioISYAAmPJyMgnbwS&#10;AwK54Fdh48kc6JHp8TyLNqd1DYgoSCFdgZDx6RrIfbFSeJ/CtjregjTRElsIMG1eFNv2dh0KgdBx&#10;jA7fhXTKteglOK128vO/6HDUo8j56K95fidCTxgjHvScetcX4C8RXM8s2ga+Fi12xG0kni5jHSRf&#10;U9M/n7DtPoOK8+as7M6KVaNaPMgoopM1JqLRRRQAUUUUAJmgrhTjge1LSHrn0oC9tTxiX4Tajpvi&#10;l9d0u8guhBci9gtZFIZzu3bC3b616bYeNNDuLGOa7v4NPmLeXJb3cqxSRyd1IJ5NbYzjGRz3P8zX&#10;ivx38FXupTr4g0uLz0ihCXMKL8+0EkPjucEg+wFSm6MW4I9qlUWcVoUcbO1tE/yTPcY2EihlIZSO&#10;CpyDTz0/+tXzX8J/inLoDQ6Vr8jz6SflinJLNb57epX27V9HWtxDd28VxbypNBKu5GQhgynoQR14&#10;xWtGrGqrrc4M1ymtltXkqaro+jMvxBojanNaXVtfS6ffWu9UuIlVysb7RIu1gVyQoIYg4IHbIOVd&#10;+ErRraabxLf3mvLDGzomoeVtj45KrHGgJIGMkHHbAJB67ov8hVTV7X7dpN9aAgfaYHiyT/eUj8Ot&#10;d9LEzTjFOx5LW5j+AoJ4fAej4kzcy2kc2ZSzqjSDeQMnOxSSFXPQAVRXxVdKt4zRwSRaftaWVFOL&#10;lDIUynPy8q3r92r/AITK6t4EsLZpJYJTaC1n8ttskMqrsdf9lgwI/WpLTwtZWwiDXF5cCNEiCTSL&#10;80SHKo2FGQDz+PvU4j+JJve5tTcFH3i1b6heT6tq9gkUML2scRglZi+7fu+ZgMdNp4rEHi682Xbm&#10;O3eGxKtJKinFwjSGMMnPy42se+cVv3WlwTnUX86eGW/hWCSWN8MoUMAU44PzHn2qnZeFrK3aEPcX&#10;kyxrHGFmdcGNDlEIVRkA5P8APNZqXQ0UoGzf8PauPvCYD8+tPvLbzWWSJik6cK39KZqPC2xP3vOX&#10;P9f6VcPTjmtEZ6GeUg1BPIvYR5y846H6g1jXnh65jbNm4mjJ+65wy/j0NdFc2yzKCxw6/dbuKiju&#10;WjPlXgAbs/VWq1JolxTOP17TtV07QdQvLSGKW7giLRRJlyT64x2GTjvin+CtZjk8SXuj2V9JqNjF&#10;ZxXa3DooKO7MCpIAByFB6cciu4JGz6/lWRoGiLpUt5cS3El3fXsnmT3EgAY44RAB91VHQfU96mTb&#10;ZpT5YxaZsmkpaKCRopRSLilNABSHkYp3akoAaWCKWY7VHWqbXbzNts0DYPLt0/Cl1BjLJFbr/wAt&#10;Dk/Qf5/SraqqKFjACrxxQBBHa8752Mjeh4AqyFGMDgelL6dKQA85oADR060c0HGKAE6tgUoweB2o&#10;JGc0DOc0AByelGcHrmjjHNJQBzvjm8srPRfMv1iZ3kEVssrFU81uhJ6YH3snpjjnFc/p5kOrWqw3&#10;n2u6S5gWKfdky2ggG9hjOQW35P8AeI56CvQiAeDzkY55zQAAMAAD2pNGkZ8qseeXV1aWGj6x/akh&#10;nf8AtZ4LT7XIcCRlXac9Ao5b0GOOcU7TmkfWLVYbr7XdJdQLHPuyZbQW43MDzlS+7J/vHrnFegMM&#10;gjAOeORSqoUccfSlZh7TSwue1IeeD0NAoFUZlSx/dyzQH+E7l+lXO2Kpz/ur+KX+FxsP17Vb9j1B&#10;oAO44pe4pKMEmgBfX3oJIPIoPA5NJgkD+dAAh+Yk9TSn3oI2DI5JpFJ54oABjHB5pTzwOtJjCjPW&#10;j7v1IoAMn8KXPbigcD603rkevFAGPJ/p/iYRN/qLCNZgP70j5AJ+gB/E+1bRGelY+lHzNf1qQfwt&#10;FF+SBv8A2etgA880kXPoISuNxJCjqT0qk00l2dttlYu8h7/Sm3Ja+lW3hOIFOZX9fYVeVFjVVjHy&#10;LwBTIIIbOBOdoZv7z81Y7gDAHtQck88ClyAOKAAjk0cBvwoB5zSZzzmgABy1KRmgnFAJoAr3yF4f&#10;lHKnOO9Z0SFyFUZYnmtggnqaQKqtlVAJ7is5U+Z3Icbu4sceyMLnoKXnp1FJyaXgdDzWhdrCDOaO&#10;aXHSkJ54oAU5JzXM+IF8y5h00qSt9cIWH+yvzt/6DXSn3rk/ElvHe+JLVZTKFtbZ5SUlaP7zhc/K&#10;Qe35ZqZGlL4rnUuu4CljbcSDxiufWMaNqVk9vJM9heZgfzZ2k2SdUOWJPPK/Uit8jcMqMGlruROP&#10;Lqh+78ahdi+Oy/zpM44PBp6DJ6cVLbloRdsQR7uTwPapPLVh3wKXmgA9PWqUUPlSG7UA45pcccCl&#10;IHAHSnE4HY01FDsNAwKUDjPejB79e9Jk4J4AHJqgFDAdetJyST+lZ76vZJqa2DzqLg44wQMnkLno&#10;GxzjritAtgHbycc0J3G00O+4ueM0wdQTgse1IELMCx96f8o5Ayx7CgQmTnmql6Sbq1jHLh95HtU9&#10;zMtvHvc5PoO59BUNlE5drmcfvZOAB/CKALhGSM8ZzSEE9DgUp3Z54FN5PfigBVxnrQD/AHT+NIAO&#10;gzSsRgevtQGvQq3NqxbzoCFm/wDQqda3Pmko42TKPmU/0qBdUspNR/s9LmNrzaXMStkhR6+h9qnu&#10;LdJlBBKyL916Ljaa3LH50x3wcVWguGEghusLJjg9mqaUEOSepqZNpEtimQkYximHnOaBmg5HQVi7&#10;sjViY9Kdik/nSqpJPH40rMLDePy7U4ccgj8adt2pz1pijJx2ptBYfEmTuY5PapetAwOAKAMVtGNk&#10;WgA78VU1CHcvmKMEdaucYqOQExvtAZyDgE4BNOSugauZJA49xQIfPBjABDcVlf2tJ/Zl5eJaxN9k&#10;aQTYnyhCKCTG235uTtwQOQRmrNv4lsIZtRThEsIfNl3OPMLBd7KF9gRnpycY71hGGuoo0XubGkqq&#10;QMhHzxnaatvIsaFm4ArlF8Rm2nmM9k/2jz7eGSKF9yqspULIWIHHPIHf862bmXzXI/hXp71o5KKH&#10;OLiriXMzS44wM9PSo26j0Hf1oY4xQxB4xXO3fUxerEz8w5pc84FIaXgUhEUriGNnbk4+Ue9aOkW/&#10;kW258F5Pmb/Csu65aKP1bvVyCdo+B90djWkGo7miaRqkY96aDwahiuUcdcN6Gp+RjP6V0cyexonc&#10;wPHPha08XaBLpl8zxgssiSJ1Rh0Pv3GPeuI8J/Cu/wDD9vNa2viy7it5X3uLS2RGZsY5Zt3btxXq&#10;x7/WgqC3NRKjGUuZrU7KWYV6VF0Iy9x6203PE9V+BwvfEa3p1qWWzldXnW5XdLIf4vmGBzj04zWF&#10;+0F4W0vQrHQ7jR7GCzQvJDL5ahS5wCufXo3519EMBggYyf1ry79oqyFx8PfPA/49LqOTjsDlP/Zh&#10;XNXw8VSlZHt5TnGKqY7DqrO6Tsl66HFfB7RtU1/ws623ii/021trh4vs1smMcBs7gw6767z/AIVf&#10;pc5zqeq61qB7+ddgg/pn9a439me7/da7ZE8K0Uyj67gf/QVr3EZHrSw1RulGx5/EGX04ZjV5le7v&#10;9+pyFr8OPCdtjZpCO396SWR8/m2K2rXw7oloB9m0jT4iO626A/nitXJJ5/WgE1q5Nnlxw9KHwxSE&#10;VVACqoCjsBwKcST3NHP+RRSNbIaB/n0p2T26UUUDEpfbApBQ3AyelC3Ez4S0Hxq1j8FpvBmi30lv&#10;q+r64zXHzLFH9kaGNNryuQqhnGDyBtRtxCnDfQ2harp/wP1/wp8PbfR729s9ddHl1sy7RJdyN5Rx&#10;GQVwNsXAfKqwJ3HlvPPB/wAL9R1f9m7xHZ6l4furfxHZanLfacl3bSRT4EUG8Rrjc29UdQuCCwHd&#10;QRb+JdjqXi79mzTtc8WWGo6Z4l8MTrbs1/BJG9yjNHGW+dsncGiYuwJLROAADmuo57HqXir4znRf&#10;iFrHhez8O3N//ZOmTajd3fn7FTZbGcDaFbCn92m9iMM+MHA3Wx8Wz/wo3/hY39i8dP7P+1/9PXkf&#10;6zy/+Bfd9vevIvgl4Yvta+GfxL8bX8Vzd69rtnf2luFgZTNujLyNGF+V98pC/KvymIgHkgUx8HbP&#10;/hnD+1v+EU1H/hPT/AVuBcf8fm3/AFGcf6rn7vTn3oA9k8f/ABkh8I/Dnwz4nbSo7q61xIZE043o&#10;jdFeHzGYNsJYKSik7R98dM4rP0n406pJrnizRtc8H/2VqXh/RZtXki/tRJ/M2KjrHuVNo3LIp3An&#10;HpXi/wASTfeKm+H/AITXwv4kuYfCum2SaybC0aSdPPggZkVMHYwRCAXxltwIwuTe1jXLib4qfEHV&#10;9Q8P6/pNv4l8LX9rYLqdkbdy8VnGzkgnGAIG+6T95M9eADsbL9pu7k0ldauvAdzHoC3kdlNex6iH&#10;2uwZiqKYlDsEUnGR/DkjcCfU/GXj++03SvDt54P8Mal4q/tza8Btg0MUcTKpV5ZCh8vO9cbwoxuJ&#10;I28/M+i6l4z1v4A2PgXSvB97eW+oXKmz1KCFnha3+0yM4kfO2J1nQDLYGwkkLgM3ovx38OeLbf4a&#10;eAPDumWWparpdpDFba1b6QC7TNFHEEGdhbblJcEoVB2llyFFAHU+H/jddXt/4x0zXPCNxpGs+HdM&#10;m1J7Z7sSrKIgCyF9g253IVYBgQxOcAbtT/hbR/4UYfiN/Yvt/Z/2v/p58j/W7P8AgX3fb3r5/wDA&#10;HhnVdH8Q+OY7Dwd4xttK1Pw5qNhp7ahYu0gYxh08xgiqCxiICgHDMqgt947A+Dlmf2cDqx8K6l/w&#10;np/g2XP2j/j82/6jOP8AVc/d6c+9AH054d1b+3/Dejaz5Pkf2jZQ3flbt3l+YgfbnAzjOM8dOlX6&#10;53wAkmn/AA98KWuoK1tdQ6RaRywzIUeNxEikFTyCCcHPfiui9fXpXPLc3jsKKQc9OlBHrWPrPiC2&#10;0+6FklvdX1+y7vs1nF5rqOgLfwoD2LEZwcHg04U5TdkNuw7WNWaCaOw05EuNWmUskRztROhkk7hA&#10;ePUngeok0TSYtLjkcsJ7ych7q6kADysO59AOir0UAAYqr4WsLiG3nv8AVUxqt/J506kg+Uoz5cQI&#10;4winHBI3Fj/FW4fb6+laVJqH7uPzfclX3Zm3mtWVlcfZ7iSSIrtDSGNvLQseAXxjnP6029160tNS&#10;+wNHdS3ZjEzJBA8mELYBJA6ZFY/irUbK61W20K4u4IIgVubxpJAuEU5RRnuzD8Ap9RTPFsVjBLd6&#10;jFfyW2s/Ygtuscu3zMFmQAY+YFjjvXM3bRGyiup1ytkA4IzzyMGnVXsGlaxt2uVCTtGpkUDGGIGe&#10;PrmrFUQFFFFABSYzR3prPjj1pN2EwduMAUztzRiism7kNhT9/HNMooTsAr4JFIeh6/hRig9P8KT1&#10;YbmJ4j0a41G60+7sb5bO7sHd4zJCJomLLtJZcgnAJAIYfePWqX/CN6mmJ4fE2qPfIdyeesZgL+jR&#10;Kgypz03ZAHXNdRx6AfSggHqM/WumOJqxSha9vJEuJ5t4lhsdau7KLVb9PDfim1P7m4EnEyHP+rYk&#10;b1OTxncM8gZIq0P+Fg6XkpJpmvwf7Q8mXH6D8ea7m6toLyFobuCK4ifhklQOrD0INc9J4PsrXcdA&#10;ubrRZByBZuDCD6GFgUA9dqg+9aKVCas9PxX+aOaWFTfNG6fk/wBNjIHxGFgQvibQdU0o9PM2eZH9&#10;d2Bn8Aa6LSPFmg6vtGn6raSO3SNn2Mf+AnBqoviC40gNB4qtmt4kO3+0oVLWzjuXxloj6hhtHZm6&#10;1z3iCw8NeJCbbw/o+l6rfPGZGubeYRw24PRpJY+pJztUAk4J4AJo+qTey079CX7eG0lL1Vvx/wCA&#10;ekdx34zRXnfwP1NrzwlLZShhPp9y8RV+WUEk8/iWH4V6JzXNVpunNwfQ3oVfawU+4UUUVmbBSUva&#10;jtQAdKMZPOCOvNGM1meJNVi0TQL/AFKfHl2sTPj+8QOAPcnA/Gi6SuXCEqklGO70+8+ZPi8unR+P&#10;dRj0iBYoo8LME6GXGXIHbqB6cGvavhvZa/oHgfRp7Vk1mxlt1uBYIqxTRiTL/u5GYK33hkNjud3a&#10;vEPh9pE3i7x7bx3OZN0jXdyxPXb8xz7FsD/gVfRvw+1Szi8OaPo1zOLbVbKyggms7geXKjIgUna3&#10;LLkHDDIPY1eXU3adZRv0t5H1PFlZUqNHL27uKu359P1LD6trupkWthod5pbtgPd37xbYlPUoqM+9&#10;/QcLnHzdqZ/wjGpWybdM8VatFHj/AFdyI7lc9zkru/Ddj2GMHqhwM4IoAwRjj6V3rEyg7U0l+P5n&#10;xG+pl+G9GTRbB7dZpLiaWaS4uLiQANLI7Esx2gAdgMdgK1R37AdqPwFHoO1c85ucnJ9R2DPUnk4o&#10;QbiD2o6t6YqSMfIc0RV2NK5WvcteWijruJ/L/Jq6etU2OdVh/wBiMtz6n0q4B6VuaAKbJGkiFHXK&#10;+lOJx9aDxigCiFlsx8uZYPrytW4ZUmUNGQR39qcKqy2xD+bbNsf07GgC5SHpVe3uhISjjZKOqnv9&#10;Ks4IHOKAE9KO1KMcUmOeaADuRRwAc0YxzVCaRrpzDCcRKcO/r7UALZfv55brtnan0/z/AFq8MZHP&#10;4U1UWNFRRgAcYpxxQAdz7Uclc/rSdOPWj+HFAC5x9aQ8nmgDmjkmgAxS0D3pcDqTQA1ucAClKgYB&#10;NAPOe1Gec0AHQ8CjaQvPeo/NTdjeo/GpD9RihNdBJ3AUdqBR3xQMSjHb1pR9KAO9AFe/j8y1fb95&#10;fmH1FPtpPOgRx3X8v8mpM5yO2KzdOY213NZE8f6yMnuD2/z70AafTtS9M008cZzS9Tk0AJ29TS8/&#10;hQvPJ6elJ1B5xQAHJHtTuhpo5UZ/GlJ96AEJOelGBnnk0p7UDrQAZyenSkJH/wBag5zxTJZY4FDS&#10;MFB6Z6mgDK0LH9o64x6m7X9IkFXJ5TPJ5Fsxx/G4/hrI0RZbu91o5MURuxx/Ef3aVvxRLEu2NQq/&#10;qaSNKvxC28SwxBFGEH6+9PyckgZo70AnBzxTMxOe/WnHPYULgLSZHagAAznvS7cDHGKOe2KQ88UA&#10;GOcn8qBg+wo6cUdetACtjb1oBBANJjdk5xQTlQBQAA5pc8mj2xR0HQk0AGTkDFADNyOKCfU80UAY&#10;d3q8tzK9rokaXEg+WS5f/UxfiPvH2H5irWlaWln5ss0j3V5NxNNL1I9AOirz0H41cghitYVigjSK&#10;JOFRBgAfhTg2TgL7Cp06lSmrWijFv7NWt5tNmdlt7hSYZc/6thyOfYgGrmgX7ahp6vOuy5jYxTxn&#10;+GReCP6j2Iq9PBHNHtl5BIP0rm5fM0PxDHPMzGyvwIpG7JKv3WP+8OPwFN6FQXNFxOn2jOSMmlAw&#10;CelIp3AHqMZ4oJpmfmL9aByTQc9aWgBD14pCD1xSkgA0hPbPb/IoD0EbjpyTWNqOoTXE76dpJ/0g&#10;f66cjK2wPr6v6D8T7xz302rTvaaS5jtlOya9HTPdI/VvfoPrWpp1jBp9qsFsmyND07k92Y9yfWlu&#10;aJKOrKqaLZJpbWJiLRH5nJPzl+u8t/ezzmoLC7nsbldM1RizscW10eBOB/C3pIP/AB4cjuBu8bQc&#10;1U1GzgvrN4bhco2MHoVI6EHsR2oasJSvoyxgswJJ+gqG6ukgJRAXmPQCsTTtSu/tD6TM6tdIC0Vw&#10;TxPH6j/aHRh+PQ1u2tskJLDLOf4m6n/61CFKNiGG2d5BLdHLDkJ2Wrg/LvR6k8n0prH149KZIvOS&#10;TRnrjgVR1DU7awVRPITK33IUUtI/0UDJqiq6rqq/vi2l2p+7GmGnce56J9Bk+4pXKUHuy3qGs2tn&#10;MLYM016wyttAN8hHqR2HucD3qo1lqWrEf2jMbG272ts3zsP9uQdPov5mtHTtPtbCMpaRLHuOWbqz&#10;H1Ynkn61c4VfSla+4+ZLY5/W7SHS9LgurOFYY7CVZiqL/BgiT8dpJz7VvrhlBJzTLiJJ4JIpFzHI&#10;pRh6g9ayvCk7SaQsEzEz2bNaS567kOAfxXafxp2sxt80dTUmijmj2yD6EdRVZZXtWEdzzGfuyf41&#10;eC8cdPWkdVZNpAYHqDTM9wHIyMH0Io+tUtslifkBkts8julW45FlQOhDKemP60rIB1HFAyTilOM4&#10;700gIZDucjkinqNqinAegxQoA5btUKOt2JBn2Ax3pAykHDD35qjd3G/5RgJ/OqvryBUupZkOdjaB&#10;AzgZApkoZ0cIwVyCFYjIB7HFV7CMiMSMxOenNW+ccLWid0Wmzk7rwtPLZRwQaiIv9M+2TK1sGjlb&#10;suwMAF3ANgHkjJ6mpJPCkUrOLu4eSOUySyRomzdLJH5bsDk8EE/LnqRzxW814qOVVDgdTT4p45CQ&#10;hAPpUXVy1VfQwZvDqixlNxcvLO1xBcPKIwpbymXaMfRevvVtW8wb2GMgHB6/Stdxu3IB8pBBrFjU&#10;ozRsSdjEY9amrHS5FVtrUcTkjApfXHPFV5byKC/t7IqpkmBbJkChRnA69e9MXVbCSPel0roWKjZG&#10;zbsAE4wOgByW6CsuVmPKy3x8v05pssoUAD756Cqn9p2TRs0V3FIBKLcMMlS56AEdR156UyO/sYpI&#10;/OulEssgjRWRgXJxjaCMsDnqMiqUGtRqLLcce0h35f8AlUwBGePxqoNSsW2+XdxygttzGC4znHUD&#10;A5wOe5xVoj5tvpSkm9xPQTHBJq3bTmMhZD8vr6VWGWHGAAaMeY2BznsKUW1sNN3NjIODngjNB5Iw&#10;OKZCDHAqsQCOtV5Lpncx2i727sfuiutbGyLbFUXLEBQep4riPiuI9T+H+uW8SNKVtzLlenyEP/7L&#10;XVrZM+GupGlYdhwKTU7JLvSruz2AJPE0RAHZgR/WpmrxaN8LU9jWhVXRp/cfNP7Pdy0fjSa3EpjW&#10;4tHxjuQykfpmvo8WuQC00pPqD/SvnL4ReHNa034pW8VzZSwNYiQ3O8YAUoygj1BJGMf0OPpU4z68&#10;152EUlC0uh9JxPKnPGKdN3Tin/XyK32MEfPJI2D1Jx/Ko1ijLlRNKo9M/wBalvSdiqD3zVXGK1c7&#10;M+avYs/Z5VGVuX9sjNCtdquSIpB7HFRJO68dV9KkNyR/ABTU0PmF8y6/590/77o23bHl44/YDNRP&#10;cOxxnH0p9pnzCSx6etHNqHMOIuxxuiYf3iOtAmuUI3QBvdGwatHjApCOKsYg1RQf+PaYH2WuL+Jn&#10;hCw+IVjb2OqX3iGyso92+30+cRR3OShHmqyMH2lF2+hJrtjxwM/nQfyHtxV876E8iMnwrbWHhnw9&#10;p2i6XaTJZ2UKwx5jAZ8dXbAALMcsTjkkmtX+00/595/rto6DijnHSjnkHIihpGm6PZ65q+s6faeX&#10;qWreT9tl8xiZfKUqnyk4XCkjgDPfNU/GPhLRPFyxnV7aX7TDbXVpb3EUpV4EuYvKlKj7pJT+8DjF&#10;asttHJ8wBRvVaiDS25AmAkj/AL2OlHPIORFPwH4d0/wT4WsPD+lPczWdn5nlvcupkO92c52hRwX9&#10;Bxite81a1s1BuGC54VerN7BRyayvE91cWvh+8ubFwsqKGV+oAyMkZ9s1yOo+JbLwnY3jzsl3qomM&#10;cbScyMNqncx9BkjjFROvyfEdOHwUsRJRpq7eiR39nqc1zudrN7aP+EzOA5+qjOB9Tn2qK9163s76&#10;3tZAplmJUANypxkZHuP5V846n4x8SaozTf2rPCpbhYHMY+gx2+pJqfw94outNvEXU3+0QyMv74jM&#10;i/OG3Z6t075rlWP1sfQy4Trwhz3Tt0R9D3+n215dx3MiYli27SQDjBJ4+pNWehJ75zUcE0dxBFNb&#10;urxOoKsDwRjgg+lZGr6yyXZ0zSFjuNVZN7K5ylsh6SS9CPZerH0AJHbCDqPQ+Xs1pYk1rUpo5otP&#10;0tY5tVuFLIrfMkCZwZZMY+UHgDgseB3In0XSbbSbV4YN0kkjmWeZwN80h6s/19OgGABgDCaLpMel&#10;xSlpJLm7nbzLm5m5eZsYz6BQOAo4A4rRyTWk6iS9nDbv3ElfUMdT75oPIxRzSjisH2KIZbeCQ7pY&#10;Y3Y9Sygk/nUmxSQSq5HQ46UvWloHcQd6WiigQH2pBnPWjFLQAnrUWSakbhTUdZyIYGjoM0UVAg60&#10;UUUAFFBpBQAtFFFIAxRzRRTEB6Y6Dpj0qKC3it/MMMUcZdt7bFA3NjGTjqcDqaloJxznGOc+lNSa&#10;07geUeGLV/CXxf1DTJnzaa5HJdWr9AW3s+z6rlx9CDxkger/AIH3ryj7QPFnxttVhPmaf4dglLMp&#10;A/fMQOe/UYxznyz616v39PbFduNTk4ze7Wpy4RpqSi9LsKKKK4TrCgUUUAGM8d65L4rWcF94A1eK&#10;4laJBGHUgZJZWDAfiQB+NdYc4P06+lfOXxa1rX5PiJLp6vcNBHJE1pZgExzcKwJXo/zDknuD6VnU&#10;korVbnq5Ng6mJxCdOSi4+9d+R6Z8IfAf/CF2FzqOqzRm/uY1L4G0W6dSM9z3P0FaGvXVt4vtGtLL&#10;w02pRSqyR319AIYItw/1il8Ow4BBQc4BBHUaPj5i+labHMT5NxqdpFMv8Lo0gyreqngEH1xXVKAO&#10;nTt2r1cOo4aEZJXb/A8nHYurjazrVneTK2lwS2mnWttPO1xLDCkbzsu0ysFxuI6AnrirXQUUVzuX&#10;M7nMAyKBS544pBSAegDAk1NjAAzUcX+r/GnEgVvFaGiKkR36rKeyR7fxzVzkZxVOy5urxup3ge/e&#10;rgqhgOetGKU9OKQ8daAAUUmRS9zQBFc26TKC3ysOjDqKrpO8DCK7/wCAydj9ausM4psiI67WAYH1&#10;oAX0x+dKevqapiOW2U+STLGDkqeo+lRX18qWzCHP2hmCKpHIz3oAkuZHnl+z2x5/jb+6KtQwrDEE&#10;T7oOPqaZaQC3t0TndjLN/eNT89+B2oAaaMZNBo70AL15x9BSAj8fSlPSgcUAHbpR9KTI6Uj7gjbR&#10;lu1F7ADMo++wXPrS8HB6/Ssh2aRi0hOelOSWRFwrYFYe1ZnzmpI6pje4FVp7tNjKpySOOKpck5Y5&#10;PvTcnbSdS+gnMTsOP/11qWcvmRYP3l4NZq5Y4xk+gq9ZwPEWZ+GbsO1FO9whe5bxml6DikAozXQa&#10;iUAD1pcj0zSDk+1AATlgFHFUNYQosV1EPngOWx1K960OhppUMrBhkEYNABE6yxrKpyrDIPtS5yen&#10;FZ+kMYXmsn5MJyhPdT/kVojOeaAD3oIy3tQRjk0c9M9aAEJyfajk4J4pV9ulJzmgAwc80uCaOhya&#10;TOfb1oAjubhLeFpHPC/qaq2ULSYnuhulc7lU/wAA+lLeAS3NtEcEZLmrvct09BQBj6Bzeazn/n7/&#10;APZFrZ469axvDx/0nWWx1vCPyRRWxmkjSr8QE9Rg0vbHWkAPPqaFwBz1pmYp6cCko5x/OjqT7UAO&#10;HGcdaaMd+DSkDHfJpPYUAOA/Kmg5FKRk8mjoOOlAAcUNwOTgUD7ppG5I5oAXGB6UcEgA0LtIzycU&#10;DA+tACYAJNLkelJ1/Ol4oAhYknHTPpT1UL35pVTbSgHPNQo9WJIABnk5qjrtgupaZcWpwGYbkb+6&#10;45U/gQKvgUEZJJq3qUnZpoxfCt+15YBZPlkj4ZT1Ujgqfoc/pW0D34rmLgjQvEAuZCF06/fa7npF&#10;N0BJ/usP/Hh710meQB057Uk0VOOt11Hnp0zSfXio5p4oIy0sqRqBkl2AAH1rGOp3epts0VNtuRze&#10;yqdv/bNern36fXpQ2JQbL+p6pbaeFWZi0z8RwoMvIfYf1OBVAWF7qp36q32az7WUTctn/now6/7o&#10;49SelXdN0u2sXeZA0tzJ/rLmQ7pH/Ht9BgVoEbQPQ9aWrHzKOiGW8UcEKxxoI41GFVRgAemKeWAU&#10;HAH1NV57uOM7U/eyk4wvQfWovss1wwa6k4P8C+lURvqx8t/GDshRpnHZRxURt57nm7fanaNTwPrV&#10;6ONIlCRLtA9KcTzmgDM1jS0urRBbFYLyA+ZbzYzsf39QehHcE03SNVF0ZLa6j+z6hCAZYCc5H99T&#10;/Eh5wfzwa1cDJyaoajp0N8qMWaGeI5jnj4dD/UHuDwaTXYtNPSRJfaha2EIlupljU8KOrOfQAck+&#10;wrNeXVdVC/Z1bS7U/wDLSVQZ2H+yvRf+BZPtVuw0i1tLg3L7ri9bhriY7nPsOyj2GBWjgknOcelL&#10;VhdR2KGnaVaWO54I90z/AH55Dukf6sev06VfwT06UvvjmkGec1VrEtti7gG6A0h+7njJoHrjpQ2c&#10;AcZ9aBAcY681jWwFn4muoekd7Es6D/bX5WH1wVNbWOm7nnpWL4mAtobTUgQv2OZXdv8Apm3yP+QO&#10;fwpMuD1sbWSR6CkweMULzg0p5pkWtoJjnryazs/YdQx0t7jp/stWljAyagvrcXMLRk/MeVPoe1AF&#10;jvSd+KqadcGe3HmDEqHa49xVvGX44FAClhisye5ZyygYTOPrWkQOAPxrHcEzEDOMmsqrsRMQDgk4&#10;o7jOMd6CDu6HFIeeOgrBmT0NWJ0KARsCq81Wnu2YED5QOB60yy/1xHQYqe7td6+ZGBn09a2u2jW7&#10;a0M/PAGTz1qa2iMsmRgKvU0xIXc4VST34rRhjEUQXHzdzU04u9yYp3uSj73H51l3sax3yM7bY5vk&#10;3ehq3ql8mn6fLcyI8gQDCJjLEkAAZ4ySR1rm9Z1S9u4NttbNaWnnJHNPOhEibiPmRPYkck/QGtpW&#10;2Z0xpOevQ2LvS4jcC5IlkkVVUoXO1trEqSvQ4JyPfHpWU1lb4to1MzpCjRrHvOCCQSCe4+UfL7Vn&#10;y3esaGtxH541CHcAqTOFkRiOQGxgqeozg8mpNC8QWl1eS2l8n2K7CqUJkDLKGzgK2ByMdKzcrbBL&#10;Dy1cNbGmllF9ligkDtDE+9Yy5Kg9h17EAj3FRjS7P5S0TMUII3uScDG0Mc8gbRge1WGuYgOQQPUi&#10;mi6QkBPm9hipvM5rvqN/su0Do6wtHtZX2pIVUkEEEgHnlQfwqy8iofmKrn/P9ahbz5Dnaqj1zTkt&#10;14zmRz+VLV7i3Azx7to3MfQDrVq1kkUZhtZGY924xVy0tktkzgbz146VYHT2rWNNFqJT8m5uTi5I&#10;jX+4hzmrccaRLiNcKKU+1Kw2qPWtCxM8ignjJ6Up6U1hkU0BwOsX1npXxUsTLcxRG/04wsHYKNyv&#10;lfxO4/lXZjP/ANb0r58+M/grWrz4grfRAPaalLDBbyl/9U+wLtx1B+Utx717/bxmOCJGYuyoAW9T&#10;jrXBGUueSaPbxuGpUqFGpCfM5R1XZ/1p8iG85ZT7Yqv35rQkUSR7elZ7KQ20n5qmUTyZIAGIwAT9&#10;KHUggFSPrV63jCIP7x60s0YlGD270+TQfLoUCB6VYtPvt9Kb9mfjBBqeCEx8sck0Qi7iUSYUCigV&#10;qaCGl7UnU4oPoBn+tITFozScA9c/XivL/wDhc2h/8LK/4RTyJ/KMv2MX/O37Vu2+Vsxnbn5d+fvd&#10;tvzV0UMHWxKl7GN+VXfoS5RW56icnrSFQ3B6GjPQ+uf6Udawa10K3Vzm/Ft0um6b5ZR5Y7tvIEKg&#10;FmJByBnjpXg/jmVpL+CK6ZTLDaonmRgkEZY8n16D8K9n8eXcl9/xLdKjtprq2dJrmS4G6K2RvlXc&#10;B1Yg5C+gJPYHlfGnwpW50hbm0u72/wBQi/1vnSBfOHXhFwox2GOhIpV8NFwvJ2/F/p+Z7+RY+lha&#10;yc1v1vZHkzXdvDGguLiKJcYAZwCfwqJblZ0DQwXssgzsKxlV/NsCn2UMFg8q+QkUyMVZQmwjHY8Z&#10;z7dfpWxpFjd6vdNb2cYc9GfHyRj1Y/0615ydCLtGLb82vyX+Z99UnOKc5zUV/XX/AIB2nhLWvFR8&#10;EWKW8lnplkJHg+1yv5s5Xewwke0KpAGMkntxW54d8KC0vYViuhFKGM95M7kyyu38Mhz8xPUgjjI9&#10;aEa2tbe30nTElub+Ly0ikYEhmBBxxwq8ZP8AjXXafoEccKr5rLdK/mTMfmDseSR6eg9hXpOq6i5F&#10;HlXkfm+LqKM51FvJt/JmppUlwjSWl0rboej9mHatEHFIucA+2M+tLQeX6hRRRQAdqQUYooAWikAx&#10;S0ABpKDSOeKTYmNds8Cm9zRQOtZN3IYdaKKKQBRRRQAUUUd6ACilpKACiiigAo6mijvRsLdWPJdX&#10;8F6XYaxqd3q1nqMMN3dtcQ6nphZjACo+SRADtwd2GCkYPJFaWn6Z4ohs4rzwr4rtdbsHBaNL0bgw&#10;BxgSAkn06jB4NekcDrwO9YOpeFrK7vZLiO5vtPkm5uBZXBgE7dAXA6sACNwwTnknFd/t4Vvj0fff&#10;8DllhIPVK3poc6fG2t6RgeKPC15DGoy1zZETRn9ePxauq8N6/p/iPTzd6XMZYlbY4KlSjAA4II9x&#10;+dZw8EaKwIn/ALTnB6ibVbpw34GTA/KuD8S2dx8Mdei17Q2uJdBvGC31nJIZckZwQzZYE5O3J6gg&#10;8ECkqWHq+7Tn73mtP1Ibq0GpSd4/iexiiobK5ivLSC5t23wTossbY6qwyD+VTVxSi4ys+h2rVIoa&#10;zqtjo1k95qdzHbWynBeRsA+w9T7Vz3w6e31y51bxQAkhvLjyLUnkpBFlRj0y25vxFeXftE6+bnWL&#10;LRoW/d2iefNg/wDLRugP0UZ/4EK9H+A+jyaV4Bt5JiwkvpTdbT2VsBfzVQfxrKnU5qnKuh71fLlh&#10;MsjipO05u1vI6vxfp0ureGtQs7Y7bp4i8DHkLMpDxn3w6qataDqUWs6JYalb5EV3Ak6g9VDDOD7j&#10;ms3WvEn2HUPsFtpWo6lcCATzLaLGfJRiVUkOy7slWGFyeOcAg07wZp93p+lzfbgkct1dT3Zt0fet&#10;uJHLBAcDJ5yT/eJxxXsSVqPvd9Pn/wAMfLp31N/FGOaSlGa41sMKKO9Ht3oBksfCU7A3Z7UiDC1F&#10;eTrb27yv2HA9T2xXQtjRbEOl8pMx/ikPPY1dOB35qtpyNFZxhxh2+Yj0zVgD1pjFJNB5NGKD0FAA&#10;aB1pD0ooAdSUppuQKAA8Cop4I5+ZFJc+nBFTZBHHJoJ9qAKa291CN0UwYf3Xo+1yxcXNuwA/iTkV&#10;bPPXpRyTwPzoAjgnimGUcH271KO1V57OKY5wVYfxJxmoR9rthg7Z4x6cEUAXj06d6D1HNQW1xHcq&#10;fLJBB5VuoqYgAdaAAdc0dKUdOBxRj1oAo3kJGZEGfUelVAM44OfStjrx60ixopyqgH1rKVO7uQ4X&#10;ZnR2ssnJG0e9TrZKceY/A7Vc60Y9aapofJYYkaxnCAACnZPNL9RQenPWtCkBNB7c0d+1Ix9OtAAv&#10;GPWlJ46c0Y754pADmgAOcUH5c45oGQcY60Y5yTzQBm6orQSQXw/5ZnbIB/dNaK4YBlOVIyD6g0SI&#10;royvyrAgiqGnu0ErWMx5UbomPdfSgDRP6UnAqO4lWC2kmlbbHGpYnGent3+lQW+pWdzNLDb3ETyx&#10;SeS6huj4zt9+OvpQBb4FHSoIru3kjLx3ETqOpVwfT0+uPyqTzY8H95HwM/e+nP6j/JoAfQeQaikn&#10;hiQvJNEq8HLMAOTxzSXM4hhDkZLcKByGPbmgCGL95qMzdo1Cf5/Wrp5IHpVayheOJmk/1kjbmHp7&#10;VYHGKAMfw7/rtXP/AE+v/IVskYx61jeHP9bq/wD1/P8AyFbGeuaSLqfEGccc0ZwTgDHalz2GKCOK&#10;ZAhHBLUvUcUhwaXHy/WgAPbJpP5UoAA+bJpRx1AFACDBY0hUEZ7UEkn2pSM/SgBCcgUgXjpSsenp&#10;SjigBDjHX8KD1HXkUpx3NJ7jP0oAOgpRj0pB680uaAExk5NKaDS9BQA0ZpR6CjoMZ5oPAoAgv7SG&#10;9s5bW6jWSCRSrI3TFc/DokNqRFd3WoyxABUb7U4UDsDg/r1rpGO0biwA9T0qut5YzM0X2mCQ5wVD&#10;g0WuNTcdEU4PDujLtY2UMxzuDSgy8+xbNaqgDgDgdqokPYsChLW5OGU/wVeQrIuUIKkcH1osDk5b&#10;sXOMenAJqkXkvmJRiluOjAct61S1u3kub6JlhSTyoHeIOf8AlqTwT7AA/n+NZsf9ttdNb25uUEcY&#10;ZTL5eFJLf6wjqcDovAyMmgR1EEEcQ/drge/WpTyTj6e4rmf+KmktYGbyo5FjZZQAoZ27MOSFPXIy&#10;Rg9R0qWxi1ltRhFxNcR2I3PhxG7HqNshBGOxG1T9aAOhOBigkBaQkcnt/nijg9M4oATGeacOuTSL&#10;jnj6UNgEAnmgBcY5JzScgZ7npRj5c/rS9D6mgBNpIAPFLxnA5ocHq3ApPXBwKAFyCckcCkAz149K&#10;XnoRgUY4oARshsZzUF9ax3tjcW04zFMhjYexGKnGQc0rA45zRuNO1mZXhmeSfRbZZjmeEGGb13od&#10;p/l+tapPGf0rFsP9D8R31r/yzukF3H/vDCv/AOyH8a2cksSR9KEOa1uKTk0h680chTxk0cY560El&#10;K4H2W9SccJKdkmPU9DV4jHHf+VRzRLPC0bj5WGKg02UvC0ch/ewnY3v6GgC0OM+prNuYjBJnJIbv&#10;Wl1wT0pHVX4bpionHmQpK6MfJJJzgUZAFSTxGKTLD5P4feo1HUkZ9K52mtDG1ty/YIBEXwSTxVo5&#10;OABWVHK6E4YhfQetHnSnO5j+fStVUSVilO2iNYDB54+lJnOMCsu3uY43be5bj7o5OasebdTDEUax&#10;L2MnJrSLvqaIj8RwNd6JeQowWVoyU7fMOR+oFef6t4ivPF+iS2WlWDhJSgecZCxMGBIOcE4I7CvR&#10;lsgSGnkaRuvJ4FYGr+CdMv7/AO1R+ZaSbfm+zEx7uO+P/wBdKSk9jqoVKcfj36HG/Y9Rtltbe7ae&#10;eSfzBGIL1k24G7cd3B/+vUlroepS+ItGVpI2jEn2osbt5iiJjsflGScd+/NV7rw9qlrq9xZWkNzN&#10;CxxFcRFtqBtofJPKsFU85/ir0rQNDs9FtittFtmfHmyElmY+5P41EY8x11q6pq6erNR8FfmBYZHW&#10;q5skLZDFQe1WsgdSaTGWznrWrimeU1cqLZpkksSPpVlI1TGxeffqafgAYpM+1JRSCyQHJwe9Lnrm&#10;gDjmk9cjJqhh9aVsZNHUjPSk560AB6mg8Uc5zR7UeYXPFv2iPEt9o6aFaWaxozSG6EzLkq8ZGAP+&#10;+ufwHeu2+GviCXxL4PsdSuAi3EgZJQnTcrEfrjNcP+07ab9E0a+A5juWhyP9tSf/AGQVJ+zfdmbw&#10;nfWzHmC7JA/2WVSP5GvOlNrEyTPq54WlPJIVor3oy1fz/wCGPWx04pNi7t2Bu9ad0pO9bbnzlkLz&#10;xSdjS5pKYxR0ooooAKKKKAEJxVXUdRtNKs5LzUbu3s7SPBea4kWNFycDLEgDJIA5pmt6rY6HpNzq&#10;WrXSWtjbrvlmfoo6ADHJJJAAGSSQACSK+cPiX8Q9H+IlhavaJdpo+hudQ1HT7qMI95l0jQRujHaN&#10;0hViWUgSbgHIAHpZdltTGzVk+Tq0r/03sjKpUUDR+Oni+HX9d0Dw1b6laHwfezwG81C0nAG4SFZE&#10;Mm4x4RGjcqwJUlSTgiuP03wpLdaXrvw3vba2Txhp922p6dMJ4wlzmONXhVm5+aMK4XjJALFNhzge&#10;CtB1nX/tXhWyWTULK6WC6WWBy1vY3JjDrJI3AU7PMicZznOA7Iin6tguNC8MJp8er31vd+IILKOx&#10;a68rzL66VQM/Ku6QgtklcnBPNfUYupHKqccNh1drVW76NSfqm4tP1OeMXUd2bXhqHVINBsYtfuoL&#10;vVVhUXM8EZRZHxycflzhc4J2rkAV9W8Q29nd/YLWGbUdUKhhZ2qhmUHozsSEjB7bmGe2SMVU87WP&#10;EHyxxzaHph6vIFN3OP8AZGSIl/2jlvZDg1s6VptnpVl9nsIEhhyWbncXY9WZjyzHuTkmvkJ8kJc1&#10;TV9l0/rsjrV9jJ0zR7uafV7/AFdoFvNRiS3MFuxZII0DbQWOCzZdjuwOwx8uSHWpRpUCQWzXN75W&#10;Hj3YCYJUlj9QeBW21xn5YUMhHUkZri7rRW1k3JgeeIne6NwAGJyyk+hyfzrmrzlUldm1DkvaRh3N&#10;nDfwW1jNDBeSKSqzqF+Rl/hVj2GcEnPQ96vaB4XmvPNR5baWzjbEbmIncB3CggHn+Ktyw8N27TRY&#10;sHtYolId5Gy8hPYAcfVvTiunkth8phCoygADtj0rnjT1uzuq46UYclN6FHRtDttLLNEA8rDazBAu&#10;B6AD+fU+tXZo5FnM0XLEYZacs+GCzAq3r2P0NTjDDcpyPatrJbHnSk5u8ivHdxvw58t+6tUysrD5&#10;WBHsaRo0fO9Fb6iojZw5+UFfoTQIsf56UHjFVvspXiOaUe2c0nlXI6Tg/wC8tAFqkNVwbteqRt+N&#10;J9peP/XQuo/vLyKALOKWo47iKUfJIM+hqQ8etADTwM1GxJqRz8hqMCol2IkKFzQy7RnNSAYHFNk6&#10;AUOKSHYZRRRWZItJ3oNFABRRzR2NFgFpKQnmloAKKKDQAYooooAAaBn/ABoooAKpa3plvrWk3Wn3&#10;qb4bhCreuT0P1BAx6Yq7RjPHH41UW000JxU1Zni3h3xLqnge1utF1y/s5YdGCpDBMhSa4g/hMT52&#10;sQMfIQOCPmXBNd9P8QvCkStu12yYhc4R93btj/P9eC+M/he88UeKLWLRI1mvrbT3mmVjtBUP8oz/&#10;AHid3X0rhNL+EfjG9uBFJpsdlEek1zOgTPphct+mKqvVrYi84wXqfQZZlWXxw8Xi8RaXby6dDCne&#10;68YeNJZlt555b+5L+VCAZNnXC5IGQo7kDjkjrX1VaeJPDtvpaMup2MFtFGF2SSBGjCjG1kPII6EE&#10;ZB461w/wo+F9z4U1mbVdXure4ufLMUKQAkICcliSBzxj6GvSm0bTHu/tTadZNc7g/mmBS+4dDuxn&#10;IwPypYKEIRftlq+xHEuZUsXVhSwzvTgtPMxPDfm6h4k1bWzbTQWdxBb21qZl2tIsZkYvtPzKCZcD&#10;IGQucV1Ixj1NHTvR+ldVap7SV7WtsfMRVkHSiinxD+I1mlcpIFTP3uKeEXpTh14FVbm48t/KiG+c&#10;9h/D9a2UUi7Drq4WEhFG+Q9EHX8apTRStdW3nuCzvnaBwADV21t/KG9yXmYZZqiY+ZqyjPESZP1P&#10;+RVDLlLRxxS8UAIeOlGeKCc0UAJx3pw4GTSY6elB/WgBCcnp0owcjoBSjPPTJoPBzQAHnp0pMUdx&#10;TufSgBDjtR9RxQRxSHHrQAdRzR0wc0oxxzxQRjr+FAFW7gIYTw4WVOT/ALQqFNQDIGaCXaRyQOOu&#10;OKvkAgjuap6Sdtu8ZxlHIwaALUTrJGro25T0Ip3J69KqPbNHIXtW2k9UPT8KFvRH8t0piPZj0NAF&#10;zgDFAPr0qn/aNuTyXAHcqcfnTvt9pwfOUZ7GgC3n179KQjimJKkg3RkMPUHNP/X1oATHOc8UHnHO&#10;aWjjAxQAn1opetNdlUZY7R6k4oAUgnHYCj2zVV75C22JHmPogpDfFB+9tZ0/4DmgC5knkDgUny+5&#10;NVEvoGADGRP99cVaRldfkYEH0NADgfWqmoWxmiBjOJ4zlD/Sp5JY4xumkSNSQBvOOfTms278QaVa&#10;Rlri/twwH3Fbc/8A3yMn9KV0NRb2HXcS65ostuZpbbzMLI8RAdCCCQM9M461mv4RtGvxcRSNHgth&#10;VTG0kFRjnpg855JGcisq88V2738UOhtKL28dU2zW7qg9WOQMkDnAI6VGPGlxDcXFjPFE97FJtUoh&#10;zIuBghQfr3PT3pc1mbLD1LG1/wAIrA4DTzvJMHD71UIFGQcBRgdl656VIvhqKKK3itrh4oYgQF2h&#10;iVLI20kk/wDPMD6VF4b1uS/tDdT/ALyKTiNEj2ldpIYEdjkfpWxvvJ/9WiwIe7HJqlqYtcrszFk0&#10;C1s4/ItZpA7Mp2lfMwAmwjnPqT9Tmtq0tiHSWYDcihUQ/wAA9PqP61Pb20cByvLHq56mp8np2oEA&#10;HGT1NBHOaaWJIFK5xx1oAxvDfL6t/wBf8n9K2uO9Ynhnk6sT/wA/8v8AStrHOTxSRc/iAmjr2oxR&#10;zTIFAwRmjOBx0pAOfel4wP50AITmgDIGaOegp3b3oAOlJk9KM+ppKADHqaFPBwOKO9OPtxQA1jnA&#10;FLznIoA5oIoATkdaKRv0p1AARk0rEA/TtSE4pOvIHJoAASeQOvc1kalrkNsWS3xPMDg/NhVPuf6V&#10;maxrElw8kFs2y2BKlgeZPX8KyAMAgfKAMZA6CtIwvqYzq9ETXdxPdyb7mTzGP8OCFHsF/wAaiCeZ&#10;gBRx+f8A9ap0wY2AmWMMMYWTaR8pBGMYJJIbd7YqxL5eI9k8RddpcN92RgpVhyMcHBGRg1e2ljPf&#10;Vs3tAuWutO2zEtLETHIGGCcdD78d6lgItLxrdjiJ13x57eo5rm4Uu5bhlgkWZZZlzFFMUIULJyTj&#10;IH3PxHHFQ381zBFc2uoalHIFD5ZWLMgdSilsD5QGZeDzwT2xWTSTOiF2tEaeoap5Vy721xbozQyz&#10;ec43ghCoCKBjJOe360618Syz3UVqdPYTmUof3q4CgKWfJ6/e6DPTmmnTdSaa3lj8ryow5jR5C3l7&#10;g2BkjnB2kY5pjaNqUJMVpLEIQsoQu2SrFiVOcZzgjkfj2pWQXYsXilJIQ6Wi/Modc3C8qQDtzj/W&#10;Hj5OpznNdPjJwe1ZWlafJbvcfaTFLH5pkgAA/dgs/AGODgjnr27VrcdB0NIaDGcAChs546Uu7avH&#10;WmhcKM9aBiknA54oAGct1oPFJk9OtAATxQD81LgDgjJNH3TQA3GTluadyTzSZ53Hp6UDk8g8UAL1&#10;JNIenvQck9KUjAx3oACcCjOMFyfYUnfnpRyc0AYniPday6bqCjP2e4VJP+ubjYf1Kn8K21YlsAcD&#10;pVfUrRL3Trm1kOFmjKE+mR1qvoF293o9tLL8swBjlB7Op2t+oNLqW9Y3NLk5pFPHNJkc4yKTqR3p&#10;kIUdPWqt1Cwk8+AYkHLj+9VvHUk0mRgdaAIreZbiJWj7HBX0NTbc+3tWbLuS+JtOXx86ngVKVvm5&#10;3woOnTJoAtyKjjaRkfQ1QntvLBIlVR1wxxUptbhh892QD12rilTT4EwXBkb1kOalxTE4pmasjO2y&#10;BGkcnqOn51Yi06SQ5uJMA9FX/OP51qKoQBY1VR7Clxjr1NKMEgUUiKK3jt1AjUA+p5NSjCj3oxQA&#10;MZ7evrVjEH1zSjCgt6c0MRjjrUV0xS1lYHGFNAFfSl/0Zjx8zk9Pw/pV0D3qtYLssYl9ef51Y5HQ&#10;c0ALxtwaRm2j0NKeOvU0gA6nrQAvOckYpBkA/WlPTmjtQAcnrQMYyaQnBAB5pcZoATqSe1Ko6cjF&#10;IQM8mjp3wKAFJGTikxzz60dQccCjnH9aAPOPj9Z/afhreybctbyxTD2+YKf0Y155+zRd7NR1uyJ5&#10;kiikUf7pYH/0IV7R8RrP7f4F123AJZrOUqPcKSP1Ar52+AV39l+IkMROBc28kX5Yb/2WvNxPu4iM&#10;u59nlVq+S4ij1i7/AJP9D6gxxzRwBQKTFbrY+VFpDS0UwE6UtGaQ/r/n/OaEJuwv1rD8aeI7Twl4&#10;Zvdb1COeW1tdm9IFDOdzqgwCQOrDv+fSuTsfiX9q8VeNbdbASaB4atDLNeRP+8aaMMXjCNjOdsgG&#10;OMxE7iHXHhl58VPEM1/aRePHg1Lw3qcRnu9HhgjRo4XLBBkrvDKNkqfPkr5Z3Ddke7gMkrV6mq+G&#10;zavq01ey82u5jUrRii7rvirxfqvgu11jxrdJd+CPEFw1u8FgscU9qUmLDZuTJIMTYyXDKCGKsQw5&#10;7w5p2peLru80m10u+ttVubmGw1K5EX+j6ZYQhNkRViCGBhyd7Bz5CqCWds6/hvwrdat4gi+HOv8A&#10;iK7t9GFx/aGmCK1SWO9iw5MkUu4+WGj3MOWTJbPzDB+kPGGNRuNM0KENIJ7hJbyJRwlsmWbzMcbW&#10;KrHj+LcQMgNXv4zGUsF+6oxV3qmrpJbxdur7+aV+phCDm7swNKsNN/sA+G/AVhJa6NNIRd6hEWCb&#10;CcybJG+aV2A2BhkLxyNoFdvpGi6Zo8Ji0rTrWzQ9RbxKmfrgc/U+tWXnitxtGAQPuqP0qNfPuB2i&#10;j9vvV8bWxUqzfK9OuurOtRsrEstwqMVXLP8A3VpnlSTHfcNtXsgNSxRJEPlHPcnrUlct9dC0NVFR&#10;NoXC+1JwOPl47ZH+fWnEheT+teJ/HLxHJpHxC+HlvH4k/si0ilmvdSjF28SvbxmN8SIuS+8RyIik&#10;Hc3y9zhpXE3Y9swRjrntkYJo4IBGCp6Y7/5/xr58v9S1z4i6jrXiuHW9d0P4a6LbTPbvpbm1utS8&#10;tCZGXJ5G5SAXwMALgMXK+k3vxS8O2vw3tvG7vcvpVxtEUIVRcSSFyhjCswBZSHzg9EYgkDluIkzu&#10;iAwwwBHoarG2ZDm1kZf9lulcv4e+Iela34ubw3b2+oQarFpsep3EdzAIxbq4QiJ/myJAJUJABA55&#10;yCKjtPib4aubrxbHJcyW1v4YZY9QuriPbFvJcFU6sxDIU6DLYC7sg0uVjujrY7gqwScbWPRux9/8&#10;+1WOO56d6+NfFnxFutNuNJ8R+Ftc8fyG5uZZTF4jEZsLtc4cRiNgmFJwVVcDcMFCoz734j+MXh7w&#10;p4ln8M30Gq3er24j8uGztvMMzyMuyJQSCXKsG9Mcbi3yluD6E8x6eef4f/r/AM6MEgeg/wA/nXjP&#10;hr4j6F41S/ufD80umW9uUjvV1AiNhG5LNK2GK7AEIyGGMnOBg1lS/HjwxNdabcNYa1BZxXgtZdWS&#10;1/0fC9lO7cVIIYqV3bT0JpWZpZdz3semD9D/ACxR9cn+VeT3vjCzsvEln4alnul1zU7G8klEPSJk&#10;3Mhck8fLE4G0EjjIAIJ6LSviBozeJLjwxJNKt/pulJqN5PMAkEK7UJVnYj5sOrHjGCcsCCAWb0Bp&#10;LU7GWCKXlkGfVeDUQWe3P7siVPQ9RXk5/aE8Jj9+dP8AEP8AY5u/sY1b7CPsu713bt33fm27d2P4&#10;c8V2Nx8RtAtvF+seHZpLhLrSNNbVL6byv3UMShSVyCWZgrq2FUgg4znIo5WRzI6uK6SRtpyj91ap&#10;8YHvXlmofGTwza+C4vEmrWGs6fDcTeVZ2tzbLHdXY2o/mwrvw0e1wd5O3t1IDWvBfxY0bxB4juPD&#10;81rquk6vEgdbTVrcW80gI3EKu45IBDY4O05AIBIOVhdHpNNYZFeZeJ/jT4d0TX7/AEi2stZ1q5sI&#10;TLePpNss8dsFzv3sWXG3jceQvQnIIHV+BPGWkeOdEGq+H55JLcP5UqyRMjxSbVYoc8ZAZemR1wTi&#10;hx7ho9DePWiuN+IfxI0PwRdadZagt5farqDhbfTtPiEtw2SVDbSw4LAKOckk4BwdtXwv8VvDWuaR&#10;r+oTm90hNDYJfw6nD5MkJOQOAWBJZWUKMsWGMcjObpslneCivIrX9oHwk50+W/07xDpenX3meRqF&#10;5YgW8mzIbaUZiwDYU7QcE8461u+JfitpOieLZ/DdvoniLW9VtoUmni0my88xqwBGcsD0ZTkDHzgZ&#10;zkB+zYHoKDJ56VIABXlek/Gzw/ead4jvpdL16xtvD6Kb77ZbxqyyM+xIQgkLb2YEcgAEHcRXo2ga&#10;pDrehadq1qkiWt9bR3UYlADqkiBwGAJAIDDPPWmoNDVi6QD2qMgg4rhfGnxV0Twv4jt/D4tNV1jW&#10;5kMhstItxcSxDbuAYbhyVy2BkhRk4BGc5vjX4Ub4ejxeBqJsPtn2D7MIB9o8/G7ZjJT7nz53Yxxn&#10;d8tJ02wdj0s9KDjiuOuPiBpUPjS68N/Z9QkmsoBPf36wf6FYgxtKomlJATKLkHkHcBkEEDkD+0D4&#10;UH+kHT/EH9j/AGv7GNW+wj7KW9d27d935sbd2P4c8VHJISZ7B1oJrj/HfxE8OeC/D1rq+qXZngvM&#10;Gzisyssl0px8yDIBUAg7s4wRzllBzPCPxb0HxH4mPh17PWdH1w/cstUs/KeT5Gc4wW24Vc/NjORj&#10;PODkla4HoYz3oooqQYfzqlrbXSaNfPp43XqwOYB6vtO39cVd965nxx4s0zwxpVw17dpHeSQv9nhB&#10;y8jYOMY6c96Tdlds2w9OVSoowV32PJ/gFe63d+O72W5lu7iB7dhdSTkthlI2jJ6HORge/FfRHb0r&#10;C8Eaamk+EtKtVdHkWBWkkU5Ejt8zMD7ljz71uD860pU3Thyt3Nc4xqxmJc4w5UtPuFwOvekxwTUm&#10;wlM+tN56VvytHltWEyccUY64pyxk81IqbeaFBgkMEeSM1LjHShc55qpPcPJJ5FqQW/jf+7W0VYtK&#10;wtzcsX8m3wZu/otPtoFgBwS0h+8x70tvCsCYTknlmPU1MvWmMTqcDpiqkAzqV0e+1Rn8/wDCrnHP&#10;aqdl813eH/aAz7YoAu8EDHFIOtGM8UKuBQAnejtS4wuTVPVTcf2XdmyKi6ETeUW6b8cZ/Gk9FccY&#10;8zSHXeo2doyrdXlvAz/dWSQKT+dYuv8Ajfw7oKQvquqwReccIEzKT+Cgn8xXz38O9I17xR44sbrW&#10;7K41OyBcTzX8fmQiPnIUsCOuMBT1FekePPgxp+ryQXHhx7bSGjUo8SxHy3ycg8Hg/wD1q5VXqTg5&#10;QifQzyvCYXEwo4uto1duPTy6/kdla/EfwhckeX4gsV/66P5Z/wDHsVtWniDSb7H2PVLGYHp5cytn&#10;8jXzrdfAzxREf3Fxps6nptmcZ/Naxrv4ReNLcnGkrMo6tFPGf0LA/pWX1mvH4qZ3rJMqq608Vb1t&#10;/wAA+tA6kDDZJ/lTgc98jtivjg+FfGej/wCq0rWbf3t0cgfima7v4UX/AMRI9WmWK2vr61EZ3x6r&#10;K8aA5GNrMCc+w4q6eMcpcrg0c2L4chRpOrTxEZJfL9WfRgBJpeO9eAfEv4leNNB1K3snsrXSZTH5&#10;hKN56yckcMR04+v6V2Xhn4kXlzoNlcar4a1vzZY1Z57a03RNn+Jec4PX/IzssRBycddDy62UYilQ&#10;jiHZqW1mj03P5Uh5rwzVfj1HbatPFZ6FJcWkbFVeWcwu2Op27TjnsefXngWbX4/6U2PtWjXsf/XN&#10;1f8AntqfrdK9nI3/ANXcx5FNUrp+a/K9z2roS56CqWl827yEffctXnFv8bvClzGyym+tgykfvIPb&#10;1Umu08GeItK8RaUJdHu1uUiYrJhWUo3XBDAHv6VpCrCppFnDiMuxWGXNWptR72Z0AzQwDDBAP1Ga&#10;BRg5rXXqcKYjAdAB+VIYkJyUQ/UU+joKBlSS0Cnfa4jb0HQ0sF1ufZMvlS+h6GrJ5HFMnijnGJFy&#10;B+f50APLbRliAPUmqzXsQO2PMreiU1dPtwd2WZeykjAqzHGkYwiKo9hQBW3Xcx4VYFPc8mlWyj6y&#10;s8v+8eKtnApPY80ACKqgKihV9AKXkUmcY7UjMFyzMAPU9KABlVkwwDD3Gap3NrbIpYM8Wemw0/z3&#10;lO23Xj++en4U+O2RTuc+Y/Xcw/pQBwPxEL3FlZWVwt21u0omikihMjb1ACIAARkk55IHy9qraEl5&#10;Y2FwtpoV+87x7XkZRG0khzw5JHB55GQMiu/5utRJYnybfovq3+f5VfABB4xms+S7udMcRaChY8sj&#10;1G6e3Q28TWxa4W2keJFzF8+1jnBB5BGa19N0rxLdQlJ7uC1CMVE7x75XUdDjAA4x1ram8J2Et3NI&#10;8l4Y5ZDL9m88iEOTndsHvzzWrp0zOGgnP7+E4PuOxoUb7lTrqK9xFTwvoseg6aLNLh5xvaTc+ASS&#10;STxn1JrZFIThqXtmtLWOaUnJ3YnejqfSgfdzSk9KCQGMmk6En1pc80mce9AHPwWur6bc3hs1srq3&#10;uJ3nVHZo3BbtnBB/KpG1W+t5oF1DTREk0ixb4rgOFLdOCAT+VbuBnJNYmufPqehxKeTdGQj1Cxt/&#10;iKlo0jK+6Nof59Kdz6U0cjI6UvJPFUZgQaGGQAKCeOKAffFAARx1oxxzScc80DoOKADH5UDHejtg&#10;UuMUAHHWk68etKf1pBn1oAXjt1pMYPJzRn0/OjtQAc4IpR0pM/8A66MD1oAr21yJtykbZh95DTdT&#10;fbp13hsYifkduDT7q287Dqdkq9GHf61FHcgkxXQVXPy4I4f2FAn2MbS9GhurGOZ3lVjkbVxjirf/&#10;AAj9r/z2lH4jP8q8y+Mo1/zrLQ/Dtnq76YYXmnazjkdJS5ZfLYqvRQD8u453jI4BrmLf4P67P4ai&#10;1CJ7VbqRRKthIGjYRmMEA7lG2Xd8uw4A67h0rojFNXcrHmVcTOM3CnS5rbu9j3YeHLYgATSkfUf4&#10;Uv8AwjdsQf30ucY6j/CvJv2fvEGpT6zdaLcXTTWKWpmjSQl2iKlFCoxPCYb7vTgEY+bPqHiLxvoH&#10;h69W01jUBbztGJQvkyP8pJAOVU91NRJST5U7m1DE0atJVXpfuWT4fiFvKkF1cQPIcGVMbwvdQccf&#10;XrUNp4UsbSxurSMyi2uE2SpkfMPXOM596yR8VPB2cHVyCOo+zTcfX5K6HxB4i0zw5Zpd6zc/Z7Z5&#10;BEreWz5bBOMKD2BrNxlfVHTHFU1F8s1Zb6ovWduba1ihaVpWjRU8xgMtgYycd6l2DORn8OK4o/FX&#10;wcAT/a54/wCnWb/4it7w14p0nxNFNJol4t0kLBJBsZGUkZGQwBwexxg4Poabg49BRxFOb5YyTbNj&#10;aOmTS7B61ztl420C819tEtr4yamsjxGHyZB86AlhuK7f4T37U3xD440Dw7frZazqH2e5aMShfIkc&#10;FSSAcqpHVTxnPFLll0Q/b07N8yOl2DOc80mzPesu78Q6bZ+HxrdxcbdMZElE2xj8rkBTtAzzuHbv&#10;SeHfEWmeIrN7vRrn7TbpIYmfYyYYAEjDAHoRRZ21H7WF+W6uzVC+9Ltx3rnLLxvoF7rzaJa3/mao&#10;HeIw+TIMMgJYbtuP4T37VZ8R+KdI8MxQya3erbiZykY2M7Njk4VQTjpzjHIHUijld7WF7am05cys&#10;bIXnIoKDJJPJrkdM+I/hXU9Qt7Kz1ZWubhtkQaGRAzY4G5lABPQZPJwOpxWl4l8WaN4aa2/tu8+y&#10;/aN3l/unfO3Gfug46jr60+V3tYSr03HmUlY3CvNGMc5rntX8aaDo+m6ff6jqKw29+oa2/dszyKQG&#10;yFALYwRkkYBIB5IBZN430C30C21qa/26bcyGKKYQyHcwLDGNuR9xuo7delLlb2Q3Wpp6yXc6THHB&#10;o24z1rJtfEWmXnh19dt7nzNLSN5TMI3+6mdx243cbTxjPFUvDvjbQfEd69po+ofaJ0jMrJ5MifIC&#10;BnLKO5H50+Vh7anouZa7anQnA6HOeg9aOM4B/WvMvGh8M+O9XttEtdZltPEdjO/2eWKGUmJ0OXH8&#10;Iz+7yCGBBUEHqDniHRfCXjw6t428UT6hrZtlNvmzkRIozvTOE3Lj7wC8DJZiCWBqlAxlirSe3Lfe&#10;6t/w56/sBOOaqWOnx2kl2Y3YrPMZtp6KxABx9SM1LYXkN/ZW93av5lvPGssb4I3KwyDgjI4Ipb+7&#10;hsLK4vLp/Lt7eNpZGwThVGScDk8DtWdtTq5la99CYqO5oC44Fcafid4RFp9o/tmLZ5nl7fKk8zOM&#10;g7Nu7b/tYxnjOeK0fDfjPQvElzNb6NfrcTwqHdDG8bBTxnDAZ98ZxkZ6jL5ZbtGSxFOTSUlc3yo9&#10;6XaMYzWJ4l8UaP4Zit5NbvBbCdikShGkZyBkkKoJwOOcYyQO4rFj+Kfg6SVI01hcuQoZreVUGehZ&#10;iuFHqScDnNNRdtgnXpwdpySOu+zhJ5Jgxy4AIp+0EA4zxWb4h8Q6b4ds0utZuRbwSSCJW8tnyxBI&#10;GFBPQH8q8pTwXat4S1u+8OeLbiw8IX6PPNAbN5MRoCH6sHI+VgcDLKAp3Y5FEiriOWXLHV9k1f1P&#10;alGWx29v8/5xS7AOlcZ8O9b8LGzh0DwvfNP9kiaTZJHIGI3fOxZlAJLPkgevAArd8Q+JNJ8OW6za&#10;1fQ2gf7iscu/IB2qMs2NwzgHGcnihxd7WLjWhKCm2rfgbAXHek2D1NcbbfE3whc3KRR63DGz5w00&#10;UkSDAzyzqFHTuR2HUiuk1rV7PRNMl1DU5vJtIsb5NpbGWCjhQSeSO1Jxa0sONanJOUZJ2L20EdaX&#10;b71leHPEOm+I7J7vRrn7TbpIYmfy2TDAAkYYA9CKoWPjfQLzxCdEt77fqYkeIw+TIMMgJYbiuONp&#10;79qFF7W2B1YWTb32OiPBqpqbEWUo7nH86tMTziq+oKTZSg4J25wfbmka7bksK7YIwvZQP0/+tTu3&#10;vUVqd9rCck/KOfU4/wD11OOmMZoAacfjS4yOTigct0xSNycUAMndlicp1AyKqxXzciQHHHIFWrhf&#10;3Lj2rK9e9ZVJNMicrGsrjZuGCPWoVvEeQpnaPX1rPBOByR7UfxHHWpdW5PtDZOBjuTTSPamwZECA&#10;8kjrT+grdao1Qo5H40HoBSdBxSgkkccUAMuYkmieKQZRlKke1eE+C/hwvhn4qxrLemaOC3e6thsw&#10;zBsoQ30DfjkV7wSM84z714z498f6ZoHxRsA8Uzm0t2t71l/hD7WUD6ZDH6iuXExhZSkezlE8VL2l&#10;DD680Xdeh611ORS0xGDKpU5VgCD/ACp1HoeeLQKOlJnPtQAvfjPHNcR8X/Clx4w8CXmmWNzPFdoB&#10;PBHE4C3DoCVifJAKk9DkYOG/hwa/xr8Z3HgfwWb+yg8y7upvscUm8L9ndo3YS4KsG2lAdp4PrXlP&#10;h7W/GHgTU/Blxc62/iOy8XW8O211C4kU28rbMYdt5UKZl+YA7huBUEKa9vLcvrWWKhJKSeifVrV+&#10;W3cwqTSfKzi/Avi3xXYa5eeOrPTU1hI7eHT9RbeZJBEiJmRwGLqWWDJlYFd276V2vgf4eL8QNa1L&#10;xFLfMPB2pam9+1m8LRXEsyNJtQnBAQebIN6OcjI+Vs7Ot+EPgbWofFdx441yNNGudTgczabCWYyP&#10;K5Z2dXBaIcRtsDE7s8qP3der6zqsWmW6PMHeWVvLihjG55XI+6o/MnOABk9ATXq5jm9qzp4OKUmk&#10;rrslt1WnSSM6dK6vI40+HdKg8QabpvhTTdPsr3SLMxG/8oPJZwyFsKgJ+aVyJGDNkjdITneQ/T6d&#10;pdtpwktbASebK3mXFxIxeWZsY3Mx5PQD0GABgACs3RLXVRr1/quoQ29rPe20EC2cMrSlBGZCGZyA&#10;MkSEYAxwOTXT20SwJtXqeWPqa+cxNWV/ZqV9Ndeu7OiKSHRQJEeF3H+8ec/5zUhyRRk0nJri8ikK&#10;BgUh4NHTNKKADOBnOK+e/EGhaP8AEf8AaZvtH8RWMkljoeiIBEszKLhiyuC23awA+0kYBHKA5wSK&#10;+hMZJODxVKCxsLS8vL23tbaC8u9puJ44lWSbaMLvYDLYBOM9M8U1KwmrnjnwgivJbDxp8KPFd9LN&#10;Jpam2t7gzIJpLGaMqpRfmwFUqwJLbRKqkDaBXmnwYsbn4kJ4Q8PzRZ8LeEhJe6lHIw23NxJNK8ab&#10;DuDpgKDlRgGYZ+Zc/QPjjStS2XN/4Cs/Dtl4luz5E2pX1v8AOYduOGVSWYFYiAwZfl5BwKT4N+Dk&#10;8CeCrbRmkWa9aRrq8njLbZJmxkjJ6BQig8ZC5wCSKr2iJS1PJ/DOma54z+N/xG1zw34h/wCEavNP&#10;lj01m+xpe+ci5jJ+cgLk2obgHGcZ7nzC0sI9V+EupeKNcbUboXvi+E6xLaxrlYVikZpFG3ajFrlh&#10;z8uSgwO/2np+jaZpt1eXOnadZWlzeP5tzLBAsbzvknc5ABY5ZuT6morDw9oun6ZcadYaPptrp9xu&#10;861htUSKXcArbkAwcgAHI6cU+cfKeFfGbxXoPjPw/wCHfAngI6dqV7q08BgEMO6LT4FzzleYmAGC&#10;NuVjEu4LkZpeC/GWhWXxq+JmueJr+z0/ULeX7LbFmdBJbQs0bhR0aQiKA4HzE52gDIHvuj+F9A0O&#10;5e50XQ9K064dSjTWtpHCxUkEgsoBxkA49q86+EHwig8OeDZ9J8a6foWsXH2+W5gfyBcJGrxxqcGR&#10;AVOY+QB2H4HMrC5TzbSvEGor4K+L3xBsNEtrXT9Ymt4rAXFopjlQytDIxjJIZtsuWJyhkL/e5WvP&#10;vF+nyx6doeh6D4/bxFda48bHRtPXyLCBpH3BfvhFJlOQhRCOrBOAftCG3tE0r+ymsrc2KRm2+zGM&#10;eV5WNuzZ0244xjGBWdH4R8ILbPbDwvoiwO6SNENPi2M6BgrEbcEgMwB7BiO5qfapbgzx7xRZan4y&#10;/afurXQ9X/4R7UPD2kL5d79mW78zcBn92+AMrdFTnP3fcY831eyvb6y+NWqa9qUmo6zp7WmlNceU&#10;kKToLxFLFFGFOLaPAB4yc5PI+vYdP0iDV5tVg06zi1SdBHLeJAizSKAoCs4G4j5V4J7CorTRtDjb&#10;Ulg0fT4jqWftu22Qfa85z5vHz53N97P3j6mj2qC1zzHQfHPw8XR/CHgXSrGTXLfVLaBVsY7aG5WA&#10;fK267AO0OCGd8AlSrMQOM+KfE+yXxR4q+Jfi3yI8+HtUs7eS0mmYx3EILW7Z2gMSzRRkYZcKz8kh&#10;a+utI8LaBot09xo+h6Vp9w6GNpbW0jidlJBKllAJGQDj2FDeF9AaPUY30PS2j1FxLeqbSMi6cMWD&#10;SDHzkMSctnkk96rnHynhXiHU/C0Hxs+H3iLWbaTT/Dk3h+BtLaSBFt4JyztGknG1NiSKflPyMY2y&#10;F5rSt9eg8e/tHaJd+F7SO90jw3azx3uqxR/K7SRyKF8zPzoCQFAAOTKRlfmr2m+8PaNqGm22nX+k&#10;6fdadbbfJtZrZHii2rtXahGBgcDA6cVJo2j6Zols1tounWenWzOZGitIFhQtgDdhQBnAHPsKXOHK&#10;fJvwsg8H2Hg+8HiDx34t8JazYXLJqGnW14bYby5UNHCqF3OAqsPvKVOQBg17z8EtNtNN8EC+0X+3&#10;JrXWbmTUmbWyv2t3fapdtowQwRXB+YsG3Z5xXVal4O8M6pfSXup+HNGvLyTG+e4sYpHbAAGWKknA&#10;AH0AreGKUpXQJWdz53tNd8L6B+0n441bxXOLO5t7GBrSSfZsQeRF5m3PzmUrgKEySpkGOgrM+L+v&#10;eHPHXwzs/Eljoep2enS+ILYapcLaRxXU8EcUiGQMCysBv2IzHAbIr6C1jwt4f1u5S51rQ9L1C4RB&#10;Gst3aRzOqgkhQzAnGSTj1Jq42l2DaZ/ZxsbX+z/K8j7N5S+V5eMbNuMbccY6Yp8wWPm7Xbf4faiN&#10;P0ib4l+O9ei1Qxu9vHqazRRRcv5txvTYix7NzBjuQDcVwMjrvg35Hif4zfEXxhBFL9mV49KtJom8&#10;y3uEXCswfGGJEMTDBwBJ3yDXp1n4I8K2P2n7F4c0i2+0xNBN5FnGnmRtjcjYHKnAyOlW9J8NaPot&#10;s1vpGn2thC7+YUtYliG7GC2AOuABn2FPnCx8h3erQ3PwZ8feIltmjuPFniZLV4vOUpbKh+1KR8oL&#10;HLMp6ZyDxg57G8vtN8H+P/AGm+BfiJrutJNfwW9zZy363lpHau6xhcrhFONwC4JA+b5MLu99/wCE&#10;E8LnS/7O/sLS/sBm+0fZvssRi83G3fs27d2OM4zik0zwL4a0q9jvdJ0PS7G+izsuLezijkXIIOGC&#10;5GQSOOxNHOHKeJfDrxV4S8F+K/ixrOv3Hk6zFq86oG8syTQmV9qQDIdmLglx93iMkjBNJ8XdQ0Tx&#10;dofw607T9GudJ0/xdrv22ZmiS3uD8wiaRlAYFnEwYOSchQcHPHtuqeB/D+p3sl5qGiaNe3kgAee7&#10;sIpXfAAGWKknAAA+gq/qGmWt/dWdzq2k2V7NZP5ltNLCsj27ZB3RkjKnKqcjHQelHOHKfLGjWaWf&#10;wJ+KfheHTo217Rb+JL65tUZvtEaXA+bJJJCCKU9FULg4yWNdj4x8feDYfgZYeGPBfl6ndarbJp9n&#10;phhEk8bZUM80a42y5yVIB3SEMu4ZNe+aVpek2Vxd3WlWFla3F4/mXMlvAsbzPknc5ABY5ZuT6n1q&#10;ppng/wAM6VfR3ul+HdFsryMkpPb2MUciZBBwyqCOCR9DijnDlPnTxVo1lpPxA+Hlr401HWfDcUfh&#10;a2sI9S0+VYvJvELK6NNyoXaxVipON6kkKSa7H4c6d4T1b4nxy6L4p8ZeJrzQIpZRd390LiyjeTML&#10;RhygJZh8w2/KwXO47cV7RrOjaZrlqttrWnWeo26tvWO7gWZQ2MbsMDzgkZ9zRo+j6Zolq1to2nWe&#10;n27v5jRWkKxKzYA3EKACcADPsKTldBylsqe1JtPpUlLWPIh8pFhq+UPi1q0mt/EDUTGCVt5PscS9&#10;/kJB/Ntx/EV9YTOI4XdjhVUkn2r5H8Fo2vfEzTGYZ+0aiLhge4D7z+grlxMfhiurPreFYRpyrYl/&#10;Yj/wf0Pq/wAMaUdJ8PaZppfebW2jh3eu1QM1qeWcgDHvUgGDS/1r1FTSsj4ybc5Ob3eon05Apfrw&#10;fSj0o6dquyEAFMmkSJd0jYX+f0p/Pc8elULRBdXEs0g3Ip2oM8fX/PrQApea8GEBih/vHqatQQpC&#10;gVBx3PrUgHWjvQAGg8D0oB4zRyfpQAnGfUVUteL69wMjK/nirnOelU7A/vL3187NAFwfcPbmkz19&#10;TR1GKoaxq1ho1hJfapdRW9tHyXdsD6epP0pNpblQg5vlWrLx6cnHvXhHxf8AirdWup3/AIe0JYRC&#10;IzBcXJJLB2HzBCDgEZxk55z0xzi/ET4y32r+ZZeGjJY2ByGuekso9v7g/X6dKzPhZ8NNT8QajY6n&#10;qUHkaKkglYzDDXABzhV6kHpk9icZrgq4mVSXs6O/U+xy/JKeBpvGZnZK2kerf9dD6T8N21va6Bp0&#10;FnC0VtHDGI43+8o2jGff19608d8c+tM6BV9BjinjJJFd8VZWPjpvmk5dxOduSM+lAAVR2JoPAx6U&#10;i5bqDxTJAAYOefrShdo4HJpQcH8KTPOKAuV7ixtbzabq2in29PMQNt+mfwqbYFQL26Y7U7nPtScg&#10;+9K3Ubk2rNnE+IPhZ4U1y9mvbuwaO7mO6SSGVk3H1IzjPviuXuvgN4dkJNvf6jCeymRGH/oNewck&#10;ntSHPOOvSspYenJ3cT0aOcY6ilGnVa+Z8t/FL4ZW/gnR4NQt9TluhNOIBG8QUgFWOc5/2T2712n7&#10;L1uBpmu3HOXnjjP/AAFSf/Zq7H42aLbax4C1GW4d0OnqbyMr/eVTwc9iCR+Oe1W/hP4Vt/C/haCK&#10;GV5ZLrFzK7cZZlHQdgMAVzQwyhXvHY9rEZ39byd0q0+ablbbtqdpgdqWg9KK7z5MM0mOOeaKBxQA&#10;vbpQOtB9KGGB6UAHJBpO4pTRnmgAxx6Un+Tmq8l0u4rEDI/TCjgfWkMEkxH2hhx0Ren40AEl1k7I&#10;F3t79BRHblyGuGLHso6VYVVjG1BhRSnHagAAAGAAB6dqZcSiGF5CR8vQepp+T+VUr4iW4htgeCdz&#10;8dqAJNOi8q3Ut95ssfx/z+tWd2BnHWl452jjpSHkLQAAEDnqao6ijRsl5CvzxffA/iXvV/PWgDPB&#10;6YoDYZE6zIssZyjDINOPI5NZ1tmyu/szH9zLl429D3WtE9eaADtQOTzRxQMe9AC+p9KTjNHJ+lA5&#10;oAOgPXNY13iXxXpsfeGCaXP1Kr/WtrHIrGhy/i6YnpFZRgH3Z2J/9BFJ9C6fU2eMACgdaMAUgpsh&#10;Cn0FJ1FL07UgAXqcmgAGB0pcflSDr9KCTg/pQAcUAc5NKBgc9aTrQArHikGe1BGRgUZ6YoAQ5HGK&#10;XpRzS9qAD3J4qN5UjOHbaetJJJtwqjdIei/1NJ5StzJ8zd89vagCXLNnGAM1HNAkyYkUMvapBgn1&#10;FITk5xQG+4kEaQxCND8oz3HFeb/F3QvF2tRlNBux/ZnkqJbKObypJnJZWySAGTawyrNg4PBOKx/j&#10;fbeJLK7s9X0a+1dLBYGiuUs5pEjh2Fm8xwrdCpOWIAGwZPIFc7pfxl1iy0BLJ7O1ur2JVjiu5pHO&#10;VUKCZBnLscNlty9enBzvCnLSSPJxWLp3dKrePmSfs96vptvr01jJaI1/fI5hvi5ZtgAbyVAXCr8r&#10;sWyMkKDnC1U8bk3fx3W3vSZ7b+0LKERSneoRliyu08AEljjodx9azfhr9p03Um8Y6lFfzaXYI0j3&#10;JTf9qkkJh2h3Ybm3MxY842HOCRWdp/iG2l+IaeINcinntvtjXbRLIXdCCzRAEkZCsFA6DCEYwAtb&#10;uPvOSPKVf9xCjL+a+32Tf+OmmWWmeLrW3020t7SE2KOY4Iwikl3BOB3wB+Vd/wDtDceDLAjj/T0/&#10;9FyV5Z8U/FFn4s8QwX+npPFFHbLCwnUKchnORgnj5hXffF/XLbxH8MNI1W0SaO3nvxtSYAMMLKpz&#10;gkdQehNKz9xstTg44lQ2aVkcdpHiXwla+B4tO1Pw3/aGrKTul+WAtmUsP3ynzBhSO3OMdDWr+zvb&#10;h/Fuoy+bEpisvL8pjiR9zqdyjuo2DPpuXPXiTwx8RPD+mfD6HQdU0ibU5I1kzBNFG0EjGRnQMWJ4&#10;yV52nGOlYvwSsp734hWN1a2g+zWYklnaLPlwB43VRlmJ5JwMkk4PXBNEn7suhNFr2tFp83kla3qy&#10;14fvINO+N1/eXj7La3vL+WV8FsIqSknA5PA6CuO8SX95rmp3mv3cYjF/cSKpDKcFFTCcAH5EaMZI&#10;54PXNWPFtvJeePdYtLZPMuJ9UljiTcBudpSFGTgDJI5rt/jPosHh3w74Q0mBtyW0dwpfkb3JjLtj&#10;JxliTjPGcCrulKL8jCUKk6VRPSMZX9W2l+R1/i3A/Z+g/wCvCyz/AN9RVxnws+IuleEfD9zY6lbX&#10;sssly04NuqFQNiDHzMOePp712ni//k3+3yMYsbLj/gUVJ+zwM+Db7ILf6e/P/bOOsU17N3XU9OUZ&#10;vFwVN2fL2OA+HV9HqXxqivYAwiubq7mQOBuAZJDg89eR6iq95a3fi74xS2GoTi5U6jJEVlcoFton&#10;YmNdvT5FIGMfMck5JNaPg84+Pk3P/L/e4z2+WX/GoPHmj6n4G8ex+IWLTWc+oG7hmhcxBiXLtA5G&#10;dpK5U9Qy5I7qNHJX+RxQjL2N3rFT9700O58U/BnTNTlik0W7/slViETxNCZ1cKMKcFgQcdeTk88E&#10;knnPjvaTWOleEbS4uXup4LeWJ7h87pWVYQXOSTknJ5JPPWqOrfE/xR4i8RWtp4UMtk08ccSWapFM&#10;zTcl2DMnAGcZPGE3EDJxofHmO8j0jwjFqcyz6hHbyrcSp0eQLFuYYAABPPQfT0zhzKUeZnViZUJ4&#10;eo6C7a9N0ck93H428R+FdIeZ7KyhtrfT90s20ZA+dk4Kq7fdXruKxg9cD0j436ZZ6P8ADvSbDT4V&#10;gtIL2NI0XJwBHJ3PJPck8nknmuG+I+mSWGneDNctPMi8/TII2lhiKFJY0UhjIP4ip4HBAiOCeg2v&#10;H/ikeLvhNpd/JHHHeJqYguY4920SCN+hI6FSrd8bsZODVPVxa2Ml7tKrTqfFbR91/wAAx9S1uaT4&#10;Y+F/Cdgoe81CRpJY+AGH2lhEmWXHzSAHIIxs54arn7PYJ8a3uP8Anwfn/tpHVn4AeHVvNXu9enX9&#10;zZZggA4zMy/M3DfwowGGGD5mR0qr+z0QPGt4RyBYSLx/10jpyaSkkZ0lN1KNSfp6JIg8PXkOnfG6&#10;/vLtylvbXl/LI+C21VSUk4HPQdBXHeJL+71zUrvXruMIt9cSKnzKcFFT5OMH5EaNckc8HOc1P4st&#10;5bzx7rFpbJ5lxcanLHEm4LudpSFGTgDJI5ruPjPosHh3w74Q0mBtyW0dwpfkb3JjLtjJxliTjPGc&#10;CqTSlFmEoTnSqLaMXf5tpHs3gIA+CtA9rCD/ANFrS+Pf+RI1/wBfsE//AKLal8CZ/wCEK0DIx/oE&#10;AI/7ZrR48/5EjXz3+wT/APotq418Z9Q1/s9vI8I+CXhWz8Ra5d3GqW8NxY2MaMInZhmVmyhwOGXC&#10;vkHg7hwe2f8AEfS5PA3jst4fk+wokcdxZGORnaIbdp3F85yyvkHIKnnqRVb4c+JL7wprUmpw2txc&#10;6XtWK/CB9io7AK5I+UOCDt3dcsARuLCS7Gq/E3xs1xaWd1EJ3iicAmeOxTaASSdoC/K7beMnI5Y8&#10;9km/aO+x81B05YaEKa/eX+frfsehfGGPwcviOyuvEkusTX4giT7HYqoRoQ8h3MzAcE7lO19wBGAM&#10;5ryjxhq+j6zrsl1oelLpkf3TEswZHAPyuECgRsRjIBIPbkEnoPjZYzWXxDvbq6sx9mu1jeEyZ2XA&#10;WNFYZUg8EEEBg2CCMZBOd4/8WN4om0xrey/s/SrSAQQWygGNJFC+YFIUcAMgx2UKcLuxRSja3UvG&#10;1HP2kWrNPtq/O53vxLCj4K+EAOABajgdB9naua1HW5pvhj4Y8J2C77zUJGklTIG4faXESZYY+aQA&#10;5BBGz0atrx1fR6l8D/Cs0MciKk8VuRIMEtHHJGfwJU49iOKj/Z+8Ord6vd69Mv7qxJhgHTMzL8zc&#10;N/CjYwRg+ZkdKhWULvubS56mJUYbSilfy6lX9no/8VteEZz9gf2/5aR//XrM1q1u/GvxeudPuptg&#10;e8e13KxASCItkJkNhtqscY272PY1pfs9AHxrebeQLCRf/IkdRfEXQtX8GeN5fEOnJMbN7j7dHdfM&#10;yIxcFo5Su3apZiuCfmVgMk7hVOS9o/QypQl9Vg7e6pa+h0nxk8AaVp/hmDVtDt47JrHZDMisQJIi&#10;doJ4JaQMV+YkEgtknC1m6fqNzqH7PmrxXRytlcR20ROdwj8yFgpye28gY4ChR2rO8f8AxCuvHVrp&#10;+jaLp91EHxNPDGWkkmkAJ8tVT70a8tkjJIBwu3noLvwxeeFfgXrVtqbobq4uIrp4kHEOZIRsznBP&#10;yZJHGSQM4yYjdRSm9bm8+WdSpKgvd5WvK5jfC74iaV4R0G5sdRtr2aaS5eYGBUKgFEGPmYc8fSqf&#10;w5vI9S+NUN7CGEVzdXcyh/vAMkhweevI9q7/APZ558G32cn/AE9+fby464rwb/yXyUc/8hC9OPT5&#10;Zf8AGm2ryMlTqKGHbd1daW2PoZuvFI+HUgrlSMGhzzyeM0pwAAOlcZ9RYoxObOQRSHMDHKOe3tV7&#10;JyQB+NNlRZYmSRcqaqQStbSi3nbKY+R/X2oAuA9sc04Db16+lJnGc/hSAY6nJoAR/uNnuDWOxwO2&#10;a2cDkdjUBtISemPxrOcXLYiSuZpwDijHPua0PscZbJ3GpRBFHhggBHc1mqTJULEiDai5HQUDkZps&#10;0scKl5pFRfVmwKpPq+nRKTJqFmgHXdMo/rW6dtzZRky/gE0pzj2rHbxJpYO2Gd7hz0EETSZ/FRj9&#10;aQarfyZ8jRrojsZpEjB/AEn9KLoapyZrggA8Zrxn4v8AgHTLjWbfxDPcSotxdQQXkYICshwu7J+6&#10;cAA/nXpwudelB2WFjAfSW4Z//QVrxH9o9NVU6EdRlhMLebhIN20MNnJz3wa5sW4+zba2PbyCnVlj&#10;Y06U+Vyuvwv+h7zEAkSogG0DAx0xT68/+Buoyah8PLETytLJbu8BZjk4B+UfgpArv6mMlJXRxYqg&#10;8PWnSlum0BOBS5opD+Qqt9DnM3xLo1n4g0C+0nUk3Wl3E0bkBcp6OuQQGU/MDjggGvlLw7HZeDfE&#10;kum+Nk1W81jw3N9o021hvQ1iWba44xuTJKSZHDdGUYKt9P8Aj3WZdB8KalqNqEa5giLRBjgZ6Z59&#10;OuO+K+Rr67vdc1d7u+me5v7lhudhlmJ4Cj88ADpXXRzmphKM8LTu+fbye2nqrrzPdyfI449/Wazt&#10;Thv5/wBdz2TTfihrviPT70JJZaL9kjM8l2oLl+QEiVGzyzYGfy5qx4C+JttrHiqMarYuNXux9nt5&#10;wwMcC8HYoIyoYjJPJYgdAFA6X4beAoPDmkRS6nbpJfTqStsVyFJUqWYd2wSPRQSByWJydT8F6R8P&#10;Nc03xTHCzabHIY7pHdn+zF+FkUYyQDwQcnkEVySjVowVnd/a/wCAX7fLMRUq0oU3/ct1f/Bex6xb&#10;QCMFiSXb7zfj0/OplFZPhvxDpfiOya70a7W5gDbGIBUqfQg8g8+grWNK6a0PCnTlTk4TVmugHrgU&#10;Ac0vTpRmmSBH50yVtsZI9Kf1qC7bEWB3NS3ZCZVMj/3jk9aax7mj3NBGaxbbMxBgA4PWrVovLOfp&#10;VartsMQj65pw3HHcmooPtSVuaCjrSfxZxzS0UCZn3a7LoHOFccmuXPj3wfn/AJGvw/n21KHH4fN9&#10;OaX41XdvYfCzxPc3cnlx/YJoFO0tl5FMaDgHq7qM9s88V4D4k8OaJ4e/Zf0+51Cw0v8At6+SEwXs&#10;dsHmcyy+cqmTbuBEOQSTjggZGMy6alqyJH0XL4l0KHSYdVm1vS00yd9kV490iwO3Pyq+cE/K3Gc/&#10;KfSrGj6vpus27XGjajaX8AfYZbWdZVVsA7SVPUAg/QjivDfCngseIfjAug+Mbq2vtP8ABukWENtp&#10;nm/u5ZTbw7mCFR5ke/cWJwSTErfL8tcv41vbHwd42+JEfw7u59Ohh0eM3CW8imGO6a7t0fygPuhV&#10;mZf7yM0gXaNuH7BX0JPpmDxp4bk1Iaa3iHRxqImFv9l+3RiUy527Amc7s8Y659Kv634g0bQfJ/tz&#10;WNN07zt3lG7uUhEhGM7dxGQMjPpkV47Z/CL4dQfD/QtC1y80+PVdS8ueLU4buNZ7qchdwt5HHzxn&#10;eFCYIwynG75q5PT/AA54l8d/EvxjrUK+Edcl0vVptOitvELTyfZYUZwm2GP5NjAnlgSWRmGDknRQ&#10;Rakz6TttZ0y50f8Ata21Gzm0pUaVrxJ1aEImd7bwSoAwcnPGDWN/wsLwYB/yN3h3Pp/acI/9mr5t&#10;8Q+GR4I+FPxC+3Xnh3/ib3ljp8FrolxNcRwXMEheSJzJlkbaCxDN1yOPlFbnxp8DaRpfgX4f+FrL&#10;T9GtPFuoXdrZtcw2wTzisflyu8oQMV8ySMndyc5wcHD5ULmZ9Cah4p8P6ba2lzqOu6TaW94nmWs0&#10;95HHHOvB3IS2GGGXkZ4YfWr+mahZ6rYx32l3dveWUmdk9vIskb4JBwykjggg89RXzPYeHfEvjv4m&#10;eMtahXwjrc+mapNpsVv4iadzawxl1TbBH8mwgnlgcshbhsk6Gg+GR4C+HXxX1DUbzw6lteWf2BYd&#10;EuJ7iO1uRG8XlsZMurF5o8gsSCedoo5UPmZ9B2+s6ZdaO+q2upWc2lrG8pvI51aEIhIdt4O3A2nJ&#10;6cH0qKbxFo0H9nGbV9Oj/tLb9h33KL9r3Y2+Vk/PncuMf3h618n65rPiXQf2bbDw7qvhQ2+kX/l/&#10;ZtX/ALRjbf5kxuk/cqCwyoI5IxjnnivQfD+nXLfH7wToaX0cv/CHeGY0vogz+WspiMbmPcACW86A&#10;lsDKjnlcUciDmPdZdY0uHV4NKm1Gzj1SdPMitHmXzpEG7LKmdxHytyB/CfQ1njxl4ZGp/wBnHxFo&#10;o1Hzfs/2U30Xm+bu27Nuc7s8Y6549q+c/Het6n/wmvxf8UeH9WljGj2Nro0coLCSB5J4UkEYYfKA&#10;0U/IwdzblznIS4+EerW3gER3EHwvh0tkSYa1Jd3aylmQIkvnk4IJYEL/AKssR8po5EHMfVeSOCDn&#10;6YNAFY/gzTJtE8IaHpN06PcWFhBayNHnaWSMKSMjoSCex6Vsg+vWsykIM0oozQaBleW3ViGQlH9R&#10;0pvm3CEebDv90NWj1ooAq/bYwcSLIh9xU8cqSDKMrfQ0/r15qCS2ic5K7T6rxQBOeKD+FVN0lt97&#10;MkX94dRVlXV1DKQRQBg+Pr3+z/BetXIOGS0k2n3KkD9cV8//ALPtl9q+I9tKRn7LBJNx67dn/s5r&#10;2X42eefhtqgt0Z8+WJNvZN6kn6YBz6DmvP8A9muzeK+1jUmgkZRGlvGwXG4klmH4YX865Zpzrwif&#10;VZdJUcnxFTq9Pwt+rPobn9KUdeMn8Kph7yXlUjhHbdyaDb3TcSXWPUIMV6h8YXOn/wCqkZ1A+ZlH&#10;1OKp/YQ3Ek8z+2aemn24A3RFj6s1AEV/deYot7U75JDtLL0Ud/0zVq3iWCJIk6KMZPf3pUijiGI0&#10;Cj2FSdGHOTigA+lJ1+lKfu0lAC8AcUmO9LSd6AFx+lUbE/vbpxnBfAA9uKvE4BOea8P1H41wWGrX&#10;1hYaS0+2Z40uJJtiltxGSNp4z79MVnUqwp/H1OzCYDEY1tYeN7bne/E3xvD4K0mOdoDc3dy5jgjB&#10;wMjqT7Dj6k4r5q1HUvE3xG15UcTX10eY7eL/AFcI9cdFH+0fzr6Ck+HUfiOP7V45vpdQvnH7uO2k&#10;MUFqD/DGoOe3JbrXWeGPDOk+GLE2ujWiW8ZOXb7zOfVmPJ/GuWrQqVpWbtE9zL80wmV0eanDmra6&#10;vb5Hnfw7+Dmn6MYr7xF5d/qK4ZYSMxQn6H7x9z+XevXQAAAowB2FIOtOAGK6qdKNJWijwsZjq+Oq&#10;e0ryuxOnNL93vyaOKQcc9zWhyAOepoLYznpS9SaMck9BQAhPBCilPqaQc5J4petAAMfXFB6k4pQM&#10;HtTTzQAYy2aDjBA5/pRjOMH60HgcUAeZ/tAXOoW3gCUadu8qaZYrllGSsJDZ/AkKPxpv7P2o6rqX&#10;g6V9YknmjiuDHbSzElmTA7nqAc8/4V6VdCM20n2gqItpDbumO+a4f4L3UMvgiC1hmjlNlNNbuUYE&#10;HEhwfoRgj1BzXPyNVlK/TY9iGJUstlQUFdSTv/Xod5nJAp2KT9KPxroPHFpMUZ54NJnsaAD60HgU&#10;vfpR25oAPSs+5le4uhbQEqoG6RvQen51fJFUtOwzXUmMM0pB/n/WgC1DEkSBUG0ex61IOKQ9aKAC&#10;lHXmkHHWjtzQAclsVSscS3NzMccttX6D/Iq4zBUZieACaq6WhWxQ92JNAFzGQMUE8gDrRnFIoIye&#10;KADoeaCeemKBxk4zQM9cUAQX1sLm3K/dkB3IfQ0ywuPPjKycTx/LIvv6/SrXqeaoX8TxyC8tx86c&#10;SKP4l/zzQBfHQetLUcEqTxJJEcowyPan0AHfFLjFHeloATk8Vjaf8vibVwx5ZIWX/d2kfzBrZPSs&#10;VPl8YyjtLYrj/gEjZ/8AQxSfQuHU2eTil+770hOOBS02R0DJxzScgml7nPajjtmgBD2NHb8aMZwB&#10;27UvPOaAEY4/GlHHXpSd6O3NAAM1G03zbY13sOvOAPqfWkuGIVEUnc5A+g6mpVVVXaowo6CgCL/S&#10;D0MI/wCAk/1o23DDl41H+ypz+tS559aVu3FADIoxH3LMerHqaeQDRzyacvTmgBoGBwKQ8cUjMOgz&#10;S4xQBJGq7eg5pQijtTMkDAo3YGaAsYHxC0K48QeEL7S7BoUuJzHtaUkL8sisckAnopq94YsH0vw9&#10;pmn3BR5rW2igdk6FlQAke3FaG40DgbicADnmnzO1jL2cVPn62sZ/ibTn1Tw5qlhblEmurWSBGf7o&#10;LKQCevHNZ/w90K58O+ErDSr5oZJ4PM3NESU+aRmGMgHofQVrWEjzeZMWOxmIUHsP8/1q0TjoTRzO&#10;1heyip8/XYk2L3Apdi56Cowx7mjcc+1I2sSbQO1IUHpUeTnrTZXIjc7jwKPMVrImwAMY4o2isY3M&#10;uBh26etXLCR2gLyMTz3NZqpd2FzIu4HpQVXrisqa6keQ7GIA9DTPPlJwHbJ7Zpe1V7C5lc2Ni9hx&#10;QVU9qrwh0QB2LP35pJblYmVWbJPpV8y3ZWhawD2pNij+EVDHMJGOxuKeSfWqTDRj9q8cdKNi/wB2&#10;oySO5oLMO5oGS7R6UmxfSoyxAAzzQWPGDQKxLgAcVi+NIXufB+uQxRvLI9jMqxoMsxKHAA7k1rMS&#10;ehpOfWhaO4pxUly9zyL9n7SNR0w69/aen3Vn5nkbPPgaMNjzM4yOcZ/UV7AEUdBgVn6tFPLplylq&#10;5juChMbL1DdR+op+l3q3+n211GSFmjV8enqPz4/CqnU5pXZlhsMsPSUF0L20E8il2r6VFux3NI5L&#10;KwDEEjg1JtZEoVRwAKXYMYxxVHT53eArKT5kbYbNWdxPc0DtYkCKO1LtHpUW4+ppcnHWgViTYvpR&#10;tHpUQYnvS7uBzk0DsP2qB0pQo9Kjy3PrSAnqSc0CsDjB4FDcH5vwFBJ4OaTHOaBijJAJPFVr6Pzb&#10;Z9uAy/Mv1qzjiqWp6jDp1nJcTE4HCoo+Z2P3VHqT6UbDSvohf7QggsFubmaOOMcMzMAAen+RWV/w&#10;kgaRjHp2ozx/wskG0EevzEVDoulk6k9xq2JrsfvI4icx24P8KDoTgjLdc55rUvMi4bBIzzwayqSa&#10;VypOMOlyql5rVypltrG1iiP3UuZir/U7VYD6VJs16QgGXToARztjeQj8TgU6J3jOU4q9Hdo2N4Ct&#10;70ozutRKr5Geun6qc+drch/6526L+WQaDokxz5+r6nID/ton6qorSe6iT+LPsKljdZRvRvl/KtNB&#10;+1fQy4vD+mK2+S3Nw4GN9y5mP/jxNXILCzjH7u1gT/djAqyTk9DS9ulNIXNLuNACjaihR7cUuFUd&#10;BSg9Mc0mcN82DTJ3AnHAzz3rx39pe183wjp90P8AljehfwZG/qBXsXJJP5Vz/jnw7D4p8MXulzYU&#10;yrmN/wC445Vvz/TNZVoc9OUTvyvERwuLp1nsnr6dTy39mq+R9G1ixzl4p1mAz2ZcZ/NDXs46GvkX&#10;wXrV34E8bLJdK8YhkNteQn+5nB49RwR9PevrS3miuYIpYXDxSAMrryCDzkH6d64cLLmjyvoe5xNh&#10;HSxft18NTVW/Elz3FcV8UvG6eDdIRoVEup3JK20bfd4xuZvYZHHfOK5v4ofFK78K+IIdM02yt5ti&#10;LJO8xPIPRVweDjnPPXpWJrgv/i7caetjpMlnYWqs7XszHHzYyAwBBHHQZOQMhAc1slKtzQpbo5MN&#10;gFQlSxGOjalL732PKtW1bXvFt8r3txdX828KiqPlDn7oVRwCewAzXsnw2+FL6De2WueIZ1a+iHmQ&#10;2EYyEY9CzdyM54GAccnv23gnwVpnhS3SPTIzd34Hz3kyjjOM7ByFHA6dcDJOOOztrRYm3Pl5DyWb&#10;mqp4OnCzk7s6Mx4lqVoyw+EioU9tN2htrb4Pmz8ytyRjp7f5965z4o+Gn8U+DrzT4GK3QxNBzwzr&#10;yAfr0/Guu96QdyRXTOKnHlfU+cw9eVCpGrB6xd18j5G+FniuXwb4s23xaOxnbyLyNuPLOcBiP9k9&#10;fYmvqxGEkasp3KQCCPQ14B+0J4M+wagviSwiAtbpgl2oHCydn+hxg+4966b4C+Mf7V0c6HfyFr2x&#10;X9yWPMkXQfUr0+hHvXl0W6M3Rl8j7LOaMMxw0czw612ku39belj1o0o96aCT2/HtTq7PI+RQlR3K&#10;5iJHapAM9emKRhkEetJq4mZx9fakzTnRlfaccUn4VztWZkHUVZgnCgI/HpVaihOzHsaQORxyKX8K&#10;zoWKyLgmtA1unctO4ueBSd6UDvSdaoowvHPhiy8ZeFr7QdUkuYrO72eY9syrINjq4wWBHVR1Fctr&#10;/wAMdJ8UeC9J8L391qEenaU0QikgkRZT5UbRrklSOhJOAOcV6ORkEHBBGKqSAQ3u9j8ko5J55oE1&#10;c4nxn8KdD8U+JLfxCt3qmja5ChjN7pFwLeWUY2/M208hSRuGCQcHIAAj0f4PeE9L8B6n4Vgt7h7P&#10;UsG5unkH2mVlbcjFwAPkIBVcbeMkHc2fRD83BHHWl/E07sVjzDwt8FvDeg+IdP1me91nWrrToFhs&#10;k1W5WeO2VfueWuxcbedo5AJyBkAg8UfBXw7rviDUNYhvdZ0a61GBoL4aVciGO6DHLmQFGzuwNw6H&#10;bkgkkn0/p04+lJgegH0ouwseW/8ACjvCwj0S3juNVXTdLeOb+zjOrW13MjEmWeMoQ7sGKsePlwow&#10;ABXTeMfAumeK9c8OarqM17FcaBc/arVYXVVZtyP84KsSMxr0IOM11p5684pMA0XYWPMfE/wW8Oa7&#10;4h1DWLe91rRbrUIjDfR6VcrAlyG+/wCYu1s7uNw6MRkjJJOm/wALPDo+G0ngi1jubTSpgjSzQMou&#10;JXV1cyMzKQWYoM8YAG0YAGO7bkgdqMDngc0XYWOE8VfDLRfE3gfRfCuoXGoLp2l+R5EkMiLI3lRt&#10;EoYlCOhOcAc4xgVQ8YfB3QvE3iW+1t9T17S72/txa3v9nXaxpcR7QpDgqcgqFUrwpCjjOc+l55ye&#10;aSi7Cx534W+D3hTw7ZeJNOt7e4u9M1zaLmyu5BJHGFLFFjIAYY38MSWBCnORmsfSfgH4WsrnSmvN&#10;Q17VrHTXaS207ULpZLVC3J/dhAAC2CQDgkDdkZB9c9Pal7Yo5mFhAB1xzRS0UihByeOlBoFLQAHj&#10;FFIORS0AFAoFJjn2oAOMduartapuLI0iZ9MYqwRQeFoA5Hx7r2m+FtEmuL6dzNMjR20Z5LvtOAAB&#10;+tXPhPLYzeAdFOmFGiWAK2wYw44fP/As1z/xn8JP4m0COeCfyrnTw8y5Bw67eV/QVtfBzR49G8Aa&#10;XHFI0puE+1MxGOX5A/AYH4VNLmdXbQ9CrDD/ANmxmpPnctV952oBPWjtR2FJ3rsPG2QuOKB24pGY&#10;e1Yms+LNC0WQJqmrWVtIf4JJgrfl1pNpblwpTqO0Fdm7TR0z15xXM+JvGelaHoEuptd28uYTJbxC&#10;UBrg4yAvrnjoD1rzPwb8ar/VdWa0vtCkuBIpMS6d88mRk8qxwRgdcis514Qai3udtDKsViKU6sI6&#10;R3PcieOlHWvMPFHxbtdD03zm0TVku3IVIbyAwLnnOXOR0HQZ/rXBax8e9WuLUJpmlW1lMesskpl/&#10;IYUD8SazqYqnTdmzpwmQY7GLnpQ93vf+mfQt5d29lA813PFDEgyzyMFUD6k15h4s+NWg6Ujw6MG1&#10;W7/hMZ2RA+7nqP8Adz9a8M3eLPiBqHXUNWlB6D/Vxn9EX9K9E8K/Am6mKy+JNQECdTb2uGb8WPA/&#10;AH61zfWa1bSivmz2o5Jl+XLmzCreX8q/q/5E3gbxp4n+ImuS6JeXy2Fk0bTTSWMRWQKCPkDE/KCS&#10;AT17d8jtU+FPhTTtWttQSwkZImB2tMzKHHRmBPPOPauu8KeFtJ8K2RtdGtVhVuXfO5pPdmPJralj&#10;WWNkYcMMfSuqnQfKva6s8XG5kvbSeBXs4PSy0v6irgkEHPpTiPeqGnSsjmznGJYx8p/vL61eHtnH&#10;vXQeMg704dKQDmjPpQAHpSelBPPtSg84oATA20Y9egpc80UAHGOTRSnpTRQAA85oJ5oXHY5pTQAh&#10;9KCAF4o4zycUMMng8UBueYftB602meBGs43KzahKsHynB2j5m/DjH/Aq5X9mDT5QmuagSVtmMcCq&#10;DwzjJJ/AFf8Avo1z37R2ti+8ZQ6YhPl6fANwPGJHG4/+O7K3/hH8SPC/hvwtBpV813b3Ku7zTNCW&#10;RmY5425PTA5A6V5ftYyxV5PY+7jgq0MhUaEOaVR3dldpb/p+J73Rz6cVh6D4t0HXZNmk6raXUuN3&#10;kq48zHupOR+IrcJ4ODmvSUk9j4ipSnSlyzTT89AAzgk4FKeOnNA9M+9J1OR2qjMXnHPej8aRsUjc&#10;AknAHc9KAEc7Y3ZugBP4VX0xSLTJ+87Fifx//XTHke9JjgBEGMM57+1XI1CRqi/dAwKAFxR3NLj0&#10;pOhoAWjH5ikzRzQBBqLYsptowdnWpLYAW0QA6IP5U27QvaSqvUrTbGQS2kbDqBtI9Mf/AKqALGPx&#10;oINBPIpD156UAGMZA6UdetGDnij+dAC46gcAUnA9/wCtHXrS+nGKAMw/8S66J5+yTNk/7DVp+wpk&#10;8STRNHIPlbrVKyleBja3DfMn+rY/xLQBoYAoB5ox60dhQAHO0+pHFYt/iLxPpcneWKeH/wBBb/2W&#10;tkGsfXfk1DRJcci6MefQNG/9QKTLp7mxxmnH2puOOfWlHWmQtgpD+lLRjjigBOp5ox0ApW4zSAjN&#10;AB3o9B70pHek5wMdaAISc3cRx/A/8x/9epzniop1JVSn3lOR/n6U9HDgMDwe3p7UAPA596TJ70tJ&#10;QAAdzSik560nNAC/dozz0pOMj1o698ZoAXOASetJ3HWnZAHWm5LZIBxQAoxk5rP1KV5XSzh4aTli&#10;P4Vq5czra2zyvjgfmfSq+mQFEaecfv5vmPsOwoAsxRrDGkaDCqNo/wAafjg0mTk8c07Bx6CgBMZW&#10;kbOAB1oY9AKU7uQKAsBG1Rk80x1HlsT6GnEYHQ/40Y4x1Pf6UnsDRjE8jHQClDNjapwp6gVLdRCJ&#10;sHkHkY9KhJJ+6MHtXLZp6GD3A/Lx61dsoMPvcc9h/Wi2tsBWl+96elXc+la04dWXCPVlW9leIAL1&#10;bvVAHLEmtO5UPE4xyBkVlZH580qidxTJbVitwG7ZxWrgc56VHAAIo8AdPSpPr0rWCsi4qyFIGARR&#10;nk4FGew6UZyT6VRQDrmkByOKCM8CgcYFAAfShmHQCjp0pME80AKwyCKxPDxNvdarp5GBBcebH/1z&#10;kG4Y/wCBbxW5jIOaxdQ/0PxBp910iuVa0k+v3kP6MP8AgVJlx1TibJOBSnC89+tIcA80DGRTIKSj&#10;ZqpA6SJuP15/wq9kAVTm/wCQrbDodrE/TB4/WrjD86ADtxRmgdeKDhQT0ouAg68ClGc1B9shAHzE&#10;A+1SRsJF3IwYfypJoXMKBwTnOaXB6A5zTtvTJ/CgkjgCmMRugAo7gd6QH8B61n3ms6dZZE97bow/&#10;hLgsfoBzSvYai2y9LIsUbvIwVEBLM3QD1rD06JtYvk1W5DC1jz9jif8AWUj1Pb0H1pkpk8QXEcIj&#10;mj0mPDymWNkaduoQBgDtHU8c8DpkV0G3A2446cdhS3L+D1KeNmqxjs8W38v8ipLuASLvH31H50y9&#10;yLyzfsWKmrhP6im1cyauYxJxx/8AqoxxVm+j8twy9GquenNcrVmYtWAAYycVc091C+X3zuqmenAo&#10;5DAg4PaiLswTs7myc7Tn1ppyeM4FMtpfOj3HhhwRUgGBk11J3NkA54HA9aUAAZPJNBPymkIJUc0x&#10;iHocDOKU9s4xQOBiobm5gtLZ7i7mSGCMZeSRgFUepPShK70DTqeEftBeCLma/h8QaTZyz+cPLu0h&#10;UsQQPlfA5PAwfovvVD4b6N401PT20VNWvNItEYSS74SZIoyOF5IZdx6LkcZbOCob2Ntcm8QHyPC5&#10;Btz/AKzVHQmJB6Q5GJW9/ujqScbTc0vTYLG2+wabuEO4yTzs255nP3mZu5Pc/QDgVMcJCjUdV79v&#10;8/8AI9mWe15YKODnFPl6nFQ/CfwhDgXkd5qV5v3SSyTtukPo23Ax+Z9Sa9BgtJGiSEIltaooVIlA&#10;4A4A/LirkMEcGBGgB9epNSjCg5601a/N1PMqYirViozk2ltfoNiiSNQsahVH607jAOeaHYKuWIHu&#10;ajNzEBy60OSW5hoiQ8Ecda828e+KtT0/xpYaPaa1pWjWUunvdyXN9CHG5XC7Rl1x1r0FryLGF3E+&#10;wrK1A6A+pRSammn/AG4wHZ9o2+Z5WecZ/hzUSd1ozahNc+1/xIbbTH1zwg9j4gvbTVReIwa4tYvK&#10;R0P3do3NyBjnPbNfKZku/A/jZzZXCSz6fcMqSIfllUEgjPuMg46HPevb/CFvrM/w+1yHwW9tDDPq&#10;1yLCSaQosdrv+ZkIB7htpx0IPauK8YeDtb1jxX4c8PSafpOlMLOTyjBcvKDGhG4sSoJbLfjuJzXJ&#10;iqfOk47o+nyHHQwtSpRrv93Ldf8AA/A928Oa1beINFtNTsm3Q3CBh6qe4PuDkH6VqZA6c1wPwjtY&#10;9C0y+8OSs39oadcuZg38ascq6jspGOPXNd7x261cW3Fc254mKhCFaUaXw309OgpoB+lJ3oPSqOci&#10;njWQZbg+tUm4bGelT3TN5u0nC46etMhiaU8dPXFYyV3ZGbIiSO3Wpo4HkHIwtWUiROnJqTOetNQ7&#10;j5SGO3RWzknFT96OppM1olYtJIWkHf0paOgApgIB61FdR+dCwU4Ycr9amo7YoAr2c3nRnIxIvyuv&#10;oasfhVO6Bt5vtKfcPEgH86tgggEHIYZH0oAWiiigAooooAQ9KBS0UAFFFFABRRRQAUfWkpfrQAUU&#10;cZpBzQAtFGPekoAWgkUnWl60AIOhPNA7k9ugpe3rTWO1SWIAHX0FAehyvxL8Tx+FfC893JAbl5SL&#10;dI92ASwOcn2AJ/Cs34EeJF1zwXDaGNln0zFu5Y7gwA+Vhx6cY7Yrz346eO9M1e0GhaURcmOYSS3A&#10;PyKy5G1T3PPJ/n2i+A1n4nntNXGhXFpZWUsiJJdXFu0jEjPEfIGQDzn1Fc9Ou5V1GOx9M8phHKJV&#10;qy5Ztppvtov8z1rxP8TvDHh2eS3u78z3cRw0FshkYHuCRwD7EjvXmmv/AB8uHJTQdJSIdpbt9x/7&#10;5X/4o0T/AAH1K51eaSfXoGgdy5laEmUk8nK5xnPvXY6D8FPDGn7XvluNSk65nfaufZVxx9c1T+tV&#10;NErIVFZDg4KU26krbdL/AIHhup+OvGPief7O2o3shfgW1mNgPttXBP45q/oPwm8W6v8AO1ktjE55&#10;ku32Hn/ZALfpX1Lpmk6fpMAg0uytrSL+5BGqD8hV4DGM0LA82tWTYVOK3Ri4YKjGC/r+tTiPB3w4&#10;0Lw/pMNvc2Fpe3oQrLczQBmkzyeucLzjHtWxoPg/QNAupLrSdLt7a5kBUyKMnBxkAnoOBwOOK39o&#10;AwAAOtKOgzXZGnBJJLY+anjK9Rycpv3t/MyvEfh/TfEenNZazarcW5IbBJBBHQgjkH6Vx1n8HPCF&#10;rqAufsU0q9oJpi0f1x1P0JIr0X+QoHB9j1pypQk7tDo47EUIclKbS8m0Q2lnb2UEcFrBFDCgwqRq&#10;FC/QCpj165pWx60ZxzV7HM227sMcZNJkUp6c9aSgRT1K3MkBlQ7Zossre3pVm3kMsETkfMygn2pZ&#10;VDxOh6FSP0qDTH3WMJIx8uPyoAtNQOOBQenNJ3OaADnj0pT0J96FPOe1NPOeaAFx3paUdB9KQigA&#10;578UDFDDNJ2oAAaWkyB0pT0xQADBxScKGY8ADJpF557VV1NyLfyl5eU7RQBxPiX4caH4yun1HU1u&#10;Ibxvk82CUAlRnGQQRxz78Vw+rfAFQC2k643TAS4hBz/wJSP5V7vFGI4UQdFGKdjHNYTw1KprKJ6u&#10;GzvG4VJUqjsum6/E+dfDXwZ8T6Z4htbv+07C1Fs4dbiJmdh6YUgfQ545PXpV34t63418HxadA2vi&#10;a3uS5W4itlicFcfKzcjJ3dgOBXvh7dar31lbX0IhvbeK4jyDslQMMj2NQ8KowcabaOlZ/VrYiNbF&#10;xjNLpZeZy/wm8QXHiXwVY3t/Kkt8u+G4KjB3KxxuHYlcH8a7Hp97gV5P471u2+HPiiLV7IK9vqie&#10;Vd2CcFnQfLKg6cdD6giuu8Ga7ZeM9GTUradyhJWSHo0TDqrY/D6gg1pCaT9nJ6nHjMLOSeLhG1OT&#10;dvLy+R0Ml5CrbUzI3oozTBFLdkNPmOIdEHerUUUcSgRqFA6U7PWtjzUIiqqgKNqjoKXtQOnNFAB2&#10;pO9LRwOpoAXr0oHpmkx6UpGOnFAAT0xVCHFpqDRZPkz/ADJ7N3FXxwPWqupQtNAfL/1sfzp9R2oA&#10;s9evWio7aYXFusqkfMMn69xUnYUAHc0tJ+FH86AFzRk/jSfWlByeBg0AB6e9RzwpKu2QZ9D3FSEc&#10;8UcfjQBREktmQs2ZIOzd1+tXUZXUMhDKe9IBkEHv1zVVoJLdjJanKH70Z/pQBc6GsbxSdmnQSgf6&#10;q6gbPoPMAP6E1p29wlwp2/K4+8p6is3xdGX8N6gFOCse8f8AASD/AEpMun8SNjHfIopI2DqrDlWG&#10;4UppksQGl7c8UH5enJpMevSgQHknJpQB1HHvSAc596U5z0oAAeuTmjGMDqaAAB7mj+dAARx6VFIh&#10;Vt6feA5H96pOaUYA+lADUkEiBhwDSn9KiA2XBXHyuC34ipjQAh6jFB+tLnGCOtIOOpXJ9WxigBce&#10;tG3jHH41yDeKpxJsWG3LnoGkYY+XO08ct0HHAJPpVi68SzRm+iisZDc27SKhJyhCqxBJH3SdvQ9i&#10;D9QNTpicD3peetcfa+I7i08tLswzZc5l3HEy4Y7o8AYUbSMngnpUt14iulLQ3loUVi6l4eSmNuBt&#10;bBY/Mfu56E9qANn/AJCF7nn7LAev9560gDk45rD0O/kmle3ls2s4YowwLt/rMgdPocg574xWm95A&#10;p+aVFHTrmgCxnmlY9OKpnUrfom9v91DQ18xGEtZmPXpjj1oAmvAn2SXzJWhTad0ittKDuc9vrXGN&#10;dyP4aNyl3eb7m4KaVGJyHcsAI9xzlhwZPmPC9eldTcSS3VvJDLp6SQyKUdJCGVgeCCCMEVmjQLBY&#10;fKbw7pTwht+xbdMA4xnHPOKTRcWktTmfHfiXVNNewhtJbiMLMsM0q2rbLgvGclWxgBevfkexrQub&#10;2+g0q58i+kWG31eCBJGIdpImeIMu4+7OM9eMV0mIViiim00LBFwi7AVQY28DHHBI+hqzbw2bWywQ&#10;QQ+ShBEYUAAg5Bx7EA/hSsy3UjypJE80SyqQ56HqOtMht0jOcZPqanxn6dOaBz1NPlRhbUQnijtn&#10;GaXaOmc0EAHk0xiKDtJPeovs0OS2zn6mphycdqCcUrJisgwBSfWge9BpjFABNDDOADxQB60mMdKA&#10;DOM470oFIOBjijmgBce4pc8Uh4xikzxg0ALkjjrmsvxNBJcaNceRzcRATQ4/vodw/UVqDr1owAKN&#10;xxdncrafOl7ZwXUWSkyLIvsCM/1qyBntxWJ4aY26XmnHg2cxVB6xt8yH8iR+BrZBPSkhyVmU79/J&#10;ntJmB2K2Gb0BGKvcseoP0pk8aS27xSfdYYqnDK9mqw3PKLwsg/rTJLw4zzUd0xSAnuelSJgjcCGU&#10;9D2NBAcEEcUpaoHsY3fHJqRJDEdwzx29astZAZMbfgaryQSrwVJz3Fc/LJMxs0aaSeZGr9FI/Kse&#10;/vL59S/s/TxDFJ5YleebJCgkjCr1J4+lasI8uBVPB64rKkXy/F8Lk/LLZMgHqVdT/Wt9bHTT8xBo&#10;EM6/8TG7u75j13ylF+m1MD860LPTbKywLS0ghx3RAD+dWyM8UcA9Kdhc7eghwG46+tKAMHNIOKXv&#10;TJKWoY32nHHmgZq9/FVHUPlktc9psk/hV1utAFe9XdAT3BrOPNa0i70ZCSAaoPZyqcgbh7VjUi27&#10;ozmmV8YpewoIKnBGD6Gk528j6VlbuZkkEhjkyOR3FaJmjCBt4PpWX0zng00dqpTaKUrGhHeqzBSh&#10;BJwKtHI6msqE/vkAHcVpTyxwQSzXDqkUal3ZugA6k+2K2ptyLi76mDqmo3t/eyaX4fmhimhI+13k&#10;kfmJbgjIQDI3SHIOOijk9QDQt/DWmm5W5vluddvkbKzag29UI7qmAifUKD703wVFL/wjUFzMhjut&#10;Ynlv5B/EElcuin3VCi/hXTLcRW6+UqkRqdox6101KrpScIO36/Mq6tqKsE8v+vcIn91asxxJGuEX&#10;A69O9RJdxMAN20e9TqwcDaQR9awUlsCa6AOBQPpk0Hpk9BSgk5IHSncZVvYi0e4ZyO1UN2F6c1sD&#10;gY6k1Rayk8zAIC5zn2rGpFsznG5UXO3nvVTU9L0zVkiXVtMsb/yf9WbiFXKfTIraezTYNh+bt71S&#10;YFWYMoUis2nEXvR2CFhF5awoscUYCoiDaqgdgOgHtTZorSXUIL97OBr2JGijnZfnRW+8AfQ4pSRg&#10;cmg8/wCNJTkhKb3W55N8bvEN74b1bRNQ0hvI1CWOaOS4wCroCuEKng8kn27V3fw58RT+IfCGnajq&#10;KLHcTKwYqMBirsufxxn8avaxpGnazAsOrWdvdxKdyiUA4P17V5PdeO7bwF4kv/D0NpJc6RHOJFIb&#10;a1sHUMyqMfMAWJHP8ueeTlTm5t6M+lwrjmODWGw9O9WGrfddvxPdAwPPajPtVfTrmG7sobi1dZIJ&#10;EV0ZTkMCM5H5irPc109Dymmm09xjokmNy5xTgABgcCloNKwrCdqCKX6mk7UwFoxSUUALRQKSgAJ4&#10;4pegpKUdKAEIBUqwypGCKqWmYJmtXOR96Nj3HpVyq97GWjDp/rIzuH070AWP/wBVFRwyrNGsifdY&#10;Z/H0qSgAooooAKKTrSg0AJnnpS0nWl5oAKKKSgBce9JSiigBD7Clx1ozSZJagBaKKKAEPSkJxS9T&#10;7Vla74g0rQkR9Xvre0V/u+a/J9cD2/rSbS1ZUISnJRirvsWtTv7TS7Ga81C4jt7aLlnkbAH+P061&#10;86fEz4qXfiHztP0VntdJ5DP92Scd8/3V9up745Fdh8TYL74jrbWng1HvLKxZnnnVwkLucABScbmH&#10;J9Bn6VqfC/4R22htFqXiLyrvUlO+OEfNFAR3zj5m/l29a55qrWfJDRdz6TLfqOX0frWLfNU6Q7ev&#10;/BON+F3win1jydT8TpJb6dw0dr92SYerf3V/In27/RFja29jaxW9pFHDBGoRI4xhVA6AD0xVgDHA&#10;GB7U7Jx7120aEKKtE8LM81r5lU56z06Lohv3frSgYBzgk96Q8HnkmlC557VseaIegx1pcZNJwc9h&#10;R1wB0oAU+lBxjjjFB6kZpDk9BmgBRyPT29aBSZHfOfSgAk+1ACkeo4pMUp59hSZ5+XigBcAdc0lB&#10;o4FADZgTDJjrtP8AKoNOINlCBxgY/I4qeQ/Ix9jVfS1/0Qe7MR9NxNAFvlj04FGDmkJ54pRkc5oA&#10;OOwz7UmefSjufpRnIGB1oAUnJAFGaQccd6MfNzQADpmjnHPWjq3tS5ySe386ADOKT26Cj3P4Cg/n&#10;QAHsBzVRx5mqIO0S5P8ASrYBI9M1UsTvnuJfVtoPsP8AIoAtnAJoA+alP5mgZ5JoAOh6VWvp/s1s&#10;zqA0nRV/vGrOeRVBf9L1Dd1htuAf7z//AFqAOP8AiV4FXxR4UlgBB1WFjPBJ/t45Q+xHH5eleCfD&#10;DxdceB/FTLeiRLCV/JvYSMFMHG/HqvP6+1fXOOOea8D/AGg/A2yQ+JtKi+U4W+RB+AkA/n+B9a4M&#10;XRaftobo+s4ex9OpGWW4r4J7eT/4P5nvEEiTwxyxMrxuNyspyCD0IPepD0rwn9n3x15kY8ManIC8&#10;YzZSMeq85j/DGR7ZHYV7sCCPrXVSrKrC6PCzLATwFd0anTZ90AHFLSZA4OaOeK1OB90HejA6milH&#10;uKAE680uPU0UhAoABwO2aUDFGQWpMmgCnbnybyaEDCv86/1q72Aqne/upYJx0DbT9DVsDNABigc9&#10;aWkGcZoAU9KTPegmjtQAUueMUnvRjJoAB7UvQe9HfikByelAEM1ukrbhlH7svWqOqxStpd5BJ+8j&#10;mheMMOoypFanOeaGUFSPXih7Djo0Z/h66S70WxlRs7oEYj6qK0eePWsDwvCsmgWe0lHi3xZX/Zdl&#10;5/KtN5rmDAaLzl/vL1pLYc17zLhBJx2oyAOeBVIalEOJFlQn1WpkvLd+FlQmmSTDPpS49800Nu5X&#10;ke1Owc46Z9qAD8aM0m0k9DSBhuxlR+NADh70oIz3FU76/tLC1lury5iihjXc7s4AAFcpafFHwbdp&#10;M8WuRARDcfMR4z+G5Rn8M1Epxi9XY3pYavWi5U4OSXZHYTH54G9HA/Q095FRGeRgqgZJPauH0/4m&#10;+FtZ1OGw0+/Z5y4KBomQSeylgOf59s1b8ZeMdM8P2gTV/ke4DLb2qqZJrgjsqj3xyfUciqjJVNIu&#10;454OvSmqdSLTfdF281uW5l8nSQNqkbp2HAHtmvPvE/xS8MxatJDJLczTQjy5Xtk+TeCQcZYZ/Dj3&#10;rzW++LOtTI0dva2FvbnIVArEj0yc8n6jHtXnZdR97r7tg15mIx9rezPssr4RcryxrsulmfWX202/&#10;lL9qaOS6UbSn30hzlnHXbuIVR+J7USPr1o9xDpM1tbaZJiWKe5kLvBlfnUg9w2WOTxnvXNeCf+Ps&#10;/wDXaP8A9BNdD8Rv+RO1P6R/+hGvQlJs+ShFU5KC19Sz4N1e+fTb+O4vzqD290UW6YDEgIUqoIAB&#10;xk5rqoLF2UPPLIruPmVHOPpzXLeCf+QHpv8A13eu8/if61cdjnrW53ZFNLCBQQVZwecM5xn6dKkS&#10;1hXhYUHrxmrA+4aPWmZDAqr93A+lLuGTyaa3Wl7mgA5blvwFB5NONNFAC4xjAHFVbq1LqWg+WfqD&#10;0Gatt1NKtAFSwuPtVvuIxIDtdf7rCrHpnrWdpn/H/ff74rRP+sNAAASSaD+lL2NJ2FAB2oyBjvmj&#10;tSjoKAEO4/SlPBpGoPWgBJZVjALsMe1U5Lxi3yYA9+9LfdY6pydqxnJozlJo0recTZBADD0qYVn6&#10;f/r2+laNXB3RUXdB0GaTvzzS9qF61ZQA8elHGOaD0NL6UAYV0fsniqylAIivYmt3PYOvzJ+Y3/lW&#10;4GHOBWL4l/1mlf8AX/H/ACetlOn4f40kXPZMB82CRSOoYEMAQeoNKPu0HpTIKEiPZ/vIiXgP3kP8&#10;P0q7G6yxqyEMpGciiX7rfQ1S0b/US/WgC+KUjC4zmhOlIepoAO3vWNqw2eItFk7Hz4/zUH/2U1si&#10;sbWf+Qtof/Xy/wD6Jeky6fxG03H50h44/OlP3j9aUffamR0Exz9KRc59qceppFoAo6qf9GU9zIn8&#10;6v4+bms7U/8Aj2i/66LWie9ACE4bij68UfxClfpQBFPEkq/P19RWfNA8RyeU7EVpDoKST/UNUSim&#10;RJGQSMkD8zTmPOO3amN90/WnH7ornXUzsS2vzTIewOTWV49ZryyttAtwzT6vKLd9p+7bggzufQBM&#10;rn+861r2X+tNYyf8lPg/7BEv/pQldeE09/saRRuIvmXjmMALCm1QBxVTactu4OeRV7Sv+W/++38z&#10;Ud5WdVX3CSKx5I4FAJDDBI+nFC9DSt1Fc+xlckFxKoxv496ntbl5JdsjDBHpVM/eFSWv+tFVGTuO&#10;LdzUzzgHignPFNTqaVetdSdzcd7mo5Ykm+8v41KfumkHShq61Eyg9mw/1ZDfWmpYyMfnIArQX7wo&#10;P3hWXIri5UyuLONeoyw9eleKftD+DPOgXxNp8Q8yJRHegDqnQP8Ah0Ptj0r3b+L8a57x1/yJmtf9&#10;eM3/AKLqK9KMqbTPSynFzwWLhVp97eqPIv2fvF+9X8M38nzIDJZlj1XOWT8Oo9ifSvbwc818ffDf&#10;/kfPDv8A13H8jX2AOp/z61x4SblBp9D3eKcHTw+L5oacyv8AMWlopDXUfNX1YfSlPajtQe1Awo60&#10;UJ900AHYUlL2FFACUtFFAAaM9PyoPaigCimbW624/czHI/2Wq7zzkYFV7/7qf9dBVo9PxoASiiig&#10;ApDS0hoAD7Gig0o6UAFFFFABSHNLRQAlGKRe9OoAD060jHApGptx/qW+lAJXaRn6hr2mafFPJdXs&#10;CeQu6VS43KPcZ4/rXlPjPwZrnxMvYtYsootOtI0EdtHfsyvKpJPmFQp2deB1I9K8r0v/AJKVD/2F&#10;T/6HX2On+pj+lRSisQmpHs4rmyOcalB3k1u/8jmPhv4Ybwn4WttLnnFxNGzO7gYXLHOAPTmup/HN&#10;B/g+lC9661FRXKjwa1WVepKrPeWrAUUDoaP4RVGYo9KQnsKG7UDrQAAd80pND/dNItABxQOnB5pa&#10;QfeNACj71G7nAFB6migBO3NAHHXFAoNAB7ClHNApF70ANuCRBIVGTtOB68VDp4AsYQDkFc5/mKlu&#10;f+PaT/dqPT/+PKL6UAWO4xQfSkXvS9qADijI7Yo/gNMi6mgBw6fSgZzzQv3qVe9AB0FITyaVulJ3&#10;NAC44J6mkHA/rQeoo/goAjlYxxs5PCjNR6amyzjz1bJo1H/jxm/3alg/494v9wfyoAkHOaCcDHNI&#10;vWlHWgCrfTGGIiM5lfhB9e9Ps4BbW0cfUjlj6k1UH/ITrR/iNAAM5OO9RXdtDdW0sFzEksMilHRx&#10;kMpGCMe4qUdaV+h+lG+g4tp6HyH8RfDF54C8WobR5FtjJ9osZweRg52k9yDjPqCD3r15vi5Ba/DW&#10;11oxRyavI/2c2zNtBkH3n9duOfxxmqf7S3/ItaZ/19yf1rxSx/48JP8Arz/9uVrydaNSUYPQ/QoQ&#10;hm2AoYjEq8k7eq8z2TwV4k1r4o3d7Z319JpNnZxq7ppwKtKWJAzISSuMA4HXnms3QPjPqel64um+&#10;I4obiwt5DbyXSRss/wApK72GSCcAZAAPpV39lv8A48te/wB6D/2evJviX/yUDXv+vp/50VK04U4y&#10;TM8Jl+ExWYV8HKnaKSt5af8ABPsiyuYby3intpFlglUOjqchh7EVORzXAfAv/km2lf7rf+htXfmv&#10;TjLmgpHxGMorD16lFa8raAUvSkFB6VZzrVXEHeiiloAhu4/NgdPVcj60llJ5lqjc7hwfr/n+dT/x&#10;D6VT03/Vz/8AXQ0AW8Hb15o4GBml7Gmmk3YErsXvRwRij+GkprUS+G44c8UKcU2lWga2uL05PFIO&#10;BzSv2oPagBB7cmlJx60D7xoP3TRvoK+tjE8K8Wt5GeBFezoB/wADJH86288/4VjeHv8AW6t/1+yf&#10;yWtgUJdDWotWIe+78qie2gf78UZ/DFTfxUfx03oZPTQptp0GSYw8f+6f8ayvFM0GieHdR1SVZbgW&#10;kDSiJmA3EDIGccfXtXQf8tK5v4n/APIgeIP+vKX/ANBNRUfLBs6MNFVK0IS2bX5nz5p3xd16PXY7&#10;rUGR9LLjzLOBAoC99rH5t3fk4+grqfE3xM13T9GsLz/hGrKyTUVEttcG7NwDHjOCFxhsEHr6jBxm&#10;vDv+Wn5/zFeyeKP+TfdD/wCu8f8A6E9eVhsVNwnF79H2P0XNMqwdCrQnGmrN8rXf+vxFv/H9n4v+&#10;GeoaZeJbxeJp54beC2gYg3BaRdrLknjgg9eme9eTazpV3o+r3OmXsRjvbdzGyYJzzwQOuDwRxyD7&#10;17f4C/5BngD/AK7S/wDoTVd+JP8AyWXwj/ur/wCjDXXicLGpQp1G/eZ5mXZn9RxNWhSguR3duzXn&#10;8jwvxFoV94dv47TUVEV20KT7VbmPcOh9xx0r0WP4laZceKfB2q30F4ZdMtpbe9kZQS5dAu4AE5Gd&#10;x7dTVf8AaK/5H2L/AK8If/Qpa8pf7v8AwGvPhWnhKrVM+iWGpZ1g6dfEr3rPY+x/+EC8IaiPtn9i&#10;2MguB5m9U2h885AHrnNSWfw+8J2kbJDoVjtLFjvj3nP1bP5Vr+F/+RZ0r/r1i/8AQBWkK9j2UOyP&#10;zGpi8RFuHtJWXmz/2VBLAQItABQABgAIAAAAIQA+WqknCgEAABUCAAATAAAAAAAAAAAAAAAAAAAA&#10;AABbQ29udGVudF9UeXBlc10ueG1sUEsBAi0AFAAGAAgAAAAhADj9If/WAAAAlAEAAAsAAAAAAAAA&#10;AAAAAAAAOwEAAF9yZWxzLy5yZWxzUEsBAi0AFAAGAAgAAAAhAJ7cZTv8AgAAmAUAAA4AAAAAAAAA&#10;AAAAAAAAOgIAAGRycy9lMm9Eb2MueG1sUEsBAi0AFAAGAAgAAAAhAFhgsxu6AAAAIgEAABkAAAAA&#10;AAAAAAAAAAAAYgUAAGRycy9fcmVscy9lMm9Eb2MueG1sLnJlbHNQSwECLQAUAAYACAAAACEALWjj&#10;YNsAAAAFAQAADwAAAAAAAAAAAAAAAABTBgAAZHJzL2Rvd25yZXYueG1sUEsBAi0ACgAAAAAAAAAh&#10;AP9vUf53QAUAd0AFABUAAAAAAAAAAAAAAAAAWwcAAGRycy9tZWRpYS9pbWFnZTEuanBlZ1BLBQYA&#10;AAAABgAGAH0BAAAFSAUAAAA=&#10;">
            <v:imagedata r:id="rId8" o:title=""/>
            <o:lock v:ext="edit" aspectratio="f"/>
          </v:shape>
        </w:pict>
      </w:r>
    </w:p>
    <w:p w:rsidR="00F33DAB" w:rsidRDefault="00F33DAB" w:rsidP="0081566D">
      <w:pPr>
        <w:spacing w:after="0" w:line="240" w:lineRule="auto"/>
        <w:jc w:val="center"/>
        <w:rPr>
          <w:rFonts w:eastAsia="Times New Roman"/>
          <w:sz w:val="24"/>
          <w:szCs w:val="24"/>
          <w:lang w:eastAsia="ru-RU"/>
        </w:rPr>
      </w:pPr>
    </w:p>
    <w:p w:rsidR="002E56B0" w:rsidRDefault="002E56B0" w:rsidP="00913B62">
      <w:pPr>
        <w:spacing w:after="0" w:line="360" w:lineRule="auto"/>
        <w:jc w:val="center"/>
        <w:rPr>
          <w:bCs/>
          <w:sz w:val="32"/>
        </w:rPr>
      </w:pPr>
    </w:p>
    <w:p w:rsidR="00913B62" w:rsidRPr="007372D5" w:rsidRDefault="00711D71" w:rsidP="00913B62">
      <w:pPr>
        <w:spacing w:after="0" w:line="360" w:lineRule="auto"/>
        <w:jc w:val="center"/>
        <w:rPr>
          <w:rFonts w:eastAsia="Times New Roman"/>
          <w:sz w:val="40"/>
          <w:szCs w:val="28"/>
          <w:lang w:eastAsia="ru-RU"/>
        </w:rPr>
      </w:pPr>
      <w:r w:rsidRPr="007372D5">
        <w:rPr>
          <w:bCs/>
          <w:sz w:val="32"/>
        </w:rPr>
        <w:t>Проек</w:t>
      </w:r>
      <w:r w:rsidRPr="007372D5">
        <w:rPr>
          <w:sz w:val="32"/>
        </w:rPr>
        <w:t xml:space="preserve">т генерального плана </w:t>
      </w:r>
      <w:r w:rsidR="00304E87">
        <w:rPr>
          <w:sz w:val="32"/>
        </w:rPr>
        <w:t>Кожурлин</w:t>
      </w:r>
      <w:r w:rsidR="00085028">
        <w:rPr>
          <w:sz w:val="32"/>
        </w:rPr>
        <w:t>ск</w:t>
      </w:r>
      <w:r w:rsidR="00FE66FE" w:rsidRPr="007372D5">
        <w:rPr>
          <w:sz w:val="32"/>
        </w:rPr>
        <w:t>ого</w:t>
      </w:r>
      <w:r w:rsidR="00024AB9" w:rsidRPr="007372D5">
        <w:rPr>
          <w:sz w:val="20"/>
        </w:rPr>
        <w:t xml:space="preserve"> </w:t>
      </w:r>
      <w:r w:rsidRPr="007372D5">
        <w:rPr>
          <w:sz w:val="32"/>
        </w:rPr>
        <w:t>сельсовета</w:t>
      </w:r>
      <w:r w:rsidRPr="007372D5">
        <w:rPr>
          <w:sz w:val="32"/>
        </w:rPr>
        <w:br/>
        <w:t>Убинского района Новосибирской области</w:t>
      </w:r>
    </w:p>
    <w:p w:rsidR="006B6FCA" w:rsidRPr="00800184" w:rsidRDefault="006B6FCA" w:rsidP="006B6FCA">
      <w:pPr>
        <w:spacing w:after="0" w:line="240" w:lineRule="auto"/>
        <w:jc w:val="center"/>
        <w:rPr>
          <w:rFonts w:eastAsia="Times New Roman"/>
          <w:b/>
          <w:sz w:val="28"/>
          <w:szCs w:val="28"/>
          <w:lang w:eastAsia="ru-RU"/>
        </w:rPr>
      </w:pPr>
    </w:p>
    <w:p w:rsidR="006068AE" w:rsidRPr="00913B62" w:rsidRDefault="006068AE" w:rsidP="0081566D">
      <w:pPr>
        <w:spacing w:after="0" w:line="240" w:lineRule="auto"/>
        <w:rPr>
          <w:rFonts w:eastAsia="Times New Roman"/>
          <w:b/>
          <w:bCs/>
          <w:lang w:eastAsia="ru-RU"/>
        </w:rPr>
      </w:pPr>
    </w:p>
    <w:p w:rsidR="006068AE" w:rsidRPr="007372D5" w:rsidRDefault="00E100C4" w:rsidP="00913B62">
      <w:pPr>
        <w:spacing w:line="240" w:lineRule="auto"/>
        <w:jc w:val="center"/>
        <w:rPr>
          <w:rFonts w:eastAsia="Times New Roman"/>
          <w:b/>
          <w:bCs/>
          <w:sz w:val="36"/>
          <w:szCs w:val="24"/>
          <w:lang w:eastAsia="ru-RU"/>
        </w:rPr>
      </w:pPr>
      <w:r w:rsidRPr="007372D5">
        <w:rPr>
          <w:rFonts w:eastAsia="Times New Roman"/>
          <w:b/>
          <w:bCs/>
          <w:sz w:val="36"/>
          <w:szCs w:val="24"/>
          <w:lang w:eastAsia="ru-RU"/>
        </w:rPr>
        <w:t xml:space="preserve">Том </w:t>
      </w:r>
      <w:r w:rsidR="00F96245" w:rsidRPr="007372D5">
        <w:rPr>
          <w:rFonts w:eastAsia="Times New Roman"/>
          <w:b/>
          <w:bCs/>
          <w:sz w:val="36"/>
          <w:szCs w:val="24"/>
          <w:lang w:eastAsia="ru-RU"/>
        </w:rPr>
        <w:t>2</w:t>
      </w:r>
      <w:r w:rsidRPr="007372D5">
        <w:rPr>
          <w:rFonts w:eastAsia="Times New Roman"/>
          <w:b/>
          <w:bCs/>
          <w:sz w:val="36"/>
          <w:szCs w:val="24"/>
          <w:lang w:eastAsia="ru-RU"/>
        </w:rPr>
        <w:t xml:space="preserve">. </w:t>
      </w:r>
      <w:r w:rsidR="00F96245" w:rsidRPr="007372D5">
        <w:rPr>
          <w:rFonts w:eastAsia="Times New Roman"/>
          <w:b/>
          <w:bCs/>
          <w:sz w:val="36"/>
          <w:szCs w:val="24"/>
          <w:lang w:eastAsia="ru-RU"/>
        </w:rPr>
        <w:t>МАТЕРИАЛЫ ПО ОБОСНОВАНИЮ</w:t>
      </w:r>
    </w:p>
    <w:p w:rsidR="00F96245" w:rsidRPr="007372D5" w:rsidRDefault="00F96245" w:rsidP="00913B62">
      <w:pPr>
        <w:spacing w:line="240" w:lineRule="auto"/>
        <w:jc w:val="center"/>
        <w:rPr>
          <w:rFonts w:eastAsia="Times New Roman"/>
          <w:b/>
          <w:bCs/>
          <w:sz w:val="36"/>
          <w:szCs w:val="24"/>
          <w:lang w:eastAsia="ru-RU"/>
        </w:rPr>
      </w:pPr>
      <w:r w:rsidRPr="007372D5">
        <w:rPr>
          <w:rFonts w:eastAsia="Times New Roman"/>
          <w:b/>
          <w:bCs/>
          <w:sz w:val="36"/>
          <w:szCs w:val="24"/>
          <w:lang w:eastAsia="ru-RU"/>
        </w:rPr>
        <w:t>Пояснительная записка</w:t>
      </w:r>
    </w:p>
    <w:p w:rsidR="00644FE9" w:rsidRDefault="00644FE9" w:rsidP="0081566D">
      <w:pPr>
        <w:spacing w:after="0" w:line="240" w:lineRule="auto"/>
        <w:jc w:val="center"/>
        <w:rPr>
          <w:rFonts w:eastAsia="Times New Roman"/>
          <w:b/>
          <w:sz w:val="20"/>
          <w:szCs w:val="20"/>
          <w:lang w:eastAsia="ru-RU"/>
        </w:rPr>
      </w:pPr>
    </w:p>
    <w:p w:rsidR="002E56B0" w:rsidRDefault="002E56B0" w:rsidP="0081566D">
      <w:pPr>
        <w:spacing w:after="0" w:line="240" w:lineRule="auto"/>
        <w:jc w:val="center"/>
        <w:rPr>
          <w:rFonts w:eastAsia="Times New Roman"/>
          <w:b/>
          <w:sz w:val="20"/>
          <w:szCs w:val="20"/>
          <w:lang w:eastAsia="ru-RU"/>
        </w:rPr>
      </w:pPr>
    </w:p>
    <w:p w:rsidR="00061F80" w:rsidRDefault="00061F80" w:rsidP="0081566D">
      <w:pPr>
        <w:spacing w:after="0" w:line="240" w:lineRule="auto"/>
        <w:jc w:val="center"/>
        <w:rPr>
          <w:rFonts w:eastAsia="Times New Roman"/>
          <w:b/>
          <w:sz w:val="20"/>
          <w:szCs w:val="20"/>
          <w:lang w:eastAsia="ru-RU"/>
        </w:rPr>
      </w:pPr>
    </w:p>
    <w:p w:rsidR="00266C35" w:rsidRDefault="00266C35" w:rsidP="0081566D">
      <w:pPr>
        <w:spacing w:after="0" w:line="240" w:lineRule="auto"/>
        <w:jc w:val="center"/>
        <w:rPr>
          <w:rFonts w:eastAsia="Times New Roman"/>
          <w:b/>
          <w:sz w:val="20"/>
          <w:szCs w:val="20"/>
          <w:lang w:eastAsia="ru-RU"/>
        </w:rPr>
      </w:pPr>
    </w:p>
    <w:p w:rsidR="0081566D" w:rsidRPr="0000345B" w:rsidRDefault="0081566D" w:rsidP="0081566D">
      <w:pPr>
        <w:spacing w:after="0" w:line="240" w:lineRule="auto"/>
        <w:jc w:val="center"/>
        <w:rPr>
          <w:rFonts w:eastAsia="Times New Roman"/>
          <w:b/>
          <w:sz w:val="20"/>
          <w:szCs w:val="20"/>
          <w:lang w:eastAsia="ru-RU"/>
        </w:rPr>
      </w:pPr>
      <w:r w:rsidRPr="0000345B">
        <w:rPr>
          <w:rFonts w:eastAsia="Times New Roman"/>
          <w:b/>
          <w:sz w:val="20"/>
          <w:szCs w:val="20"/>
          <w:lang w:eastAsia="ru-RU"/>
        </w:rPr>
        <w:t>г. Новосибирск, 2012 г.</w:t>
      </w:r>
    </w:p>
    <w:p w:rsidR="0081566D" w:rsidRPr="0000345B" w:rsidRDefault="0081566D" w:rsidP="0081566D">
      <w:pPr>
        <w:pageBreakBefore/>
        <w:spacing w:after="0" w:line="240" w:lineRule="auto"/>
        <w:jc w:val="center"/>
        <w:rPr>
          <w:rFonts w:eastAsia="Times New Roman"/>
          <w:sz w:val="20"/>
          <w:szCs w:val="20"/>
          <w:lang w:eastAsia="ru-RU"/>
        </w:rPr>
      </w:pPr>
      <w:r w:rsidRPr="0000345B">
        <w:rPr>
          <w:rFonts w:eastAsia="Times New Roman"/>
          <w:sz w:val="20"/>
          <w:szCs w:val="20"/>
          <w:lang w:eastAsia="ru-RU"/>
        </w:rPr>
        <w:lastRenderedPageBreak/>
        <w:t>ОБЩЕСТВО С ОГРАНИЧЕННОЙ ОТВЕТСТВЕННОСТЬЮ</w:t>
      </w:r>
    </w:p>
    <w:p w:rsidR="0081566D" w:rsidRPr="0000345B" w:rsidRDefault="0081566D" w:rsidP="0081566D">
      <w:pPr>
        <w:spacing w:after="0" w:line="240" w:lineRule="auto"/>
        <w:jc w:val="center"/>
        <w:rPr>
          <w:rFonts w:eastAsia="Times New Roman"/>
          <w:b/>
          <w:sz w:val="40"/>
          <w:szCs w:val="40"/>
          <w:lang w:eastAsia="ru-RU"/>
        </w:rPr>
      </w:pPr>
      <w:r w:rsidRPr="0000345B">
        <w:rPr>
          <w:rFonts w:eastAsia="Times New Roman"/>
          <w:b/>
          <w:sz w:val="40"/>
          <w:szCs w:val="40"/>
          <w:lang w:eastAsia="ru-RU"/>
        </w:rPr>
        <w:t>«КОНЦЕПТ-ПРОЕКТ»</w:t>
      </w:r>
    </w:p>
    <w:p w:rsidR="0081566D" w:rsidRPr="0000345B" w:rsidRDefault="008D6912" w:rsidP="0081566D">
      <w:pPr>
        <w:spacing w:after="0" w:line="240" w:lineRule="auto"/>
        <w:jc w:val="center"/>
        <w:rPr>
          <w:rFonts w:eastAsia="Times New Roman"/>
          <w:b/>
          <w:sz w:val="32"/>
          <w:szCs w:val="32"/>
          <w:lang w:eastAsia="ru-RU"/>
        </w:rPr>
      </w:pPr>
      <w:r>
        <w:rPr>
          <w:rFonts w:eastAsia="Times New Roman"/>
          <w:b/>
          <w:noProof/>
          <w:sz w:val="32"/>
          <w:szCs w:val="32"/>
          <w:lang w:eastAsia="ru-RU"/>
        </w:rPr>
        <w:pict>
          <v:line id="_x0000_s1030" style="position:absolute;left:0;text-align:left;z-index:251658240" from="-18pt,6.4pt" to="486pt,6.4pt" strokeweight="6.25pt">
            <v:stroke linestyle="thickBetweenThin"/>
          </v:line>
        </w:pict>
      </w:r>
    </w:p>
    <w:p w:rsidR="0081566D" w:rsidRPr="0000345B" w:rsidRDefault="0081566D" w:rsidP="0081566D">
      <w:pPr>
        <w:spacing w:after="0" w:line="240" w:lineRule="auto"/>
        <w:jc w:val="center"/>
        <w:rPr>
          <w:rFonts w:eastAsia="Times New Roman"/>
          <w:sz w:val="20"/>
          <w:szCs w:val="20"/>
          <w:lang w:eastAsia="ru-RU"/>
        </w:rPr>
      </w:pPr>
      <w:r w:rsidRPr="0000345B">
        <w:rPr>
          <w:rFonts w:eastAsia="Times New Roman"/>
          <w:sz w:val="20"/>
          <w:szCs w:val="20"/>
          <w:lang w:eastAsia="ru-RU"/>
        </w:rPr>
        <w:t xml:space="preserve">Россия, </w:t>
      </w:r>
      <w:smartTag w:uri="urn:schemas-microsoft-com:office:smarttags" w:element="metricconverter">
        <w:smartTagPr>
          <w:attr w:name="ProductID" w:val="630099, г"/>
        </w:smartTagPr>
        <w:r w:rsidRPr="0000345B">
          <w:rPr>
            <w:rFonts w:eastAsia="Times New Roman"/>
            <w:sz w:val="20"/>
            <w:szCs w:val="20"/>
            <w:lang w:eastAsia="ru-RU"/>
          </w:rPr>
          <w:t>630099, г</w:t>
        </w:r>
      </w:smartTag>
      <w:r w:rsidRPr="0000345B">
        <w:rPr>
          <w:rFonts w:eastAsia="Times New Roman"/>
          <w:sz w:val="20"/>
          <w:szCs w:val="20"/>
          <w:lang w:eastAsia="ru-RU"/>
        </w:rPr>
        <w:t>. Новосибирск, Горького 79</w:t>
      </w:r>
    </w:p>
    <w:p w:rsidR="0081566D" w:rsidRPr="0000345B" w:rsidRDefault="0081566D" w:rsidP="0081566D">
      <w:pPr>
        <w:spacing w:after="0" w:line="240" w:lineRule="auto"/>
        <w:jc w:val="right"/>
        <w:rPr>
          <w:rFonts w:eastAsia="Times New Roman"/>
          <w:sz w:val="24"/>
          <w:szCs w:val="24"/>
          <w:lang w:eastAsia="ru-RU"/>
        </w:rPr>
      </w:pPr>
      <w:r w:rsidRPr="0000345B">
        <w:rPr>
          <w:rFonts w:eastAsia="Times New Roman"/>
          <w:sz w:val="24"/>
          <w:szCs w:val="24"/>
          <w:lang w:eastAsia="ru-RU"/>
        </w:rPr>
        <w:t xml:space="preserve">  </w:t>
      </w:r>
    </w:p>
    <w:p w:rsidR="0081566D" w:rsidRPr="0000345B" w:rsidRDefault="0081566D" w:rsidP="0081566D">
      <w:pPr>
        <w:spacing w:after="0" w:line="240" w:lineRule="auto"/>
        <w:jc w:val="center"/>
        <w:rPr>
          <w:rFonts w:eastAsia="Times New Roman"/>
          <w:sz w:val="24"/>
          <w:szCs w:val="24"/>
          <w:lang w:eastAsia="ru-RU"/>
        </w:rPr>
      </w:pPr>
    </w:p>
    <w:p w:rsidR="0081566D" w:rsidRPr="000742F1" w:rsidRDefault="0081566D" w:rsidP="0081566D">
      <w:pPr>
        <w:spacing w:after="0" w:line="240" w:lineRule="auto"/>
        <w:jc w:val="center"/>
        <w:rPr>
          <w:rFonts w:eastAsia="Times New Roman"/>
          <w:sz w:val="24"/>
          <w:szCs w:val="24"/>
          <w:lang w:eastAsia="ru-RU"/>
        </w:rPr>
      </w:pPr>
    </w:p>
    <w:p w:rsidR="00F313A2" w:rsidRPr="000742F1" w:rsidRDefault="00F313A2" w:rsidP="0081566D">
      <w:pPr>
        <w:spacing w:after="0" w:line="240" w:lineRule="auto"/>
        <w:jc w:val="center"/>
        <w:rPr>
          <w:rFonts w:eastAsia="Times New Roman"/>
          <w:sz w:val="24"/>
          <w:szCs w:val="24"/>
          <w:lang w:eastAsia="ru-RU"/>
        </w:rPr>
      </w:pPr>
    </w:p>
    <w:p w:rsidR="0081566D" w:rsidRPr="0000345B" w:rsidRDefault="0081566D" w:rsidP="0081566D">
      <w:pPr>
        <w:spacing w:after="0" w:line="240" w:lineRule="auto"/>
        <w:jc w:val="center"/>
        <w:rPr>
          <w:rFonts w:eastAsia="Times New Roman"/>
          <w:sz w:val="24"/>
          <w:szCs w:val="24"/>
          <w:lang w:eastAsia="ru-RU"/>
        </w:rPr>
      </w:pPr>
    </w:p>
    <w:p w:rsidR="0081566D" w:rsidRPr="00A6072A" w:rsidRDefault="0081566D" w:rsidP="0081566D">
      <w:pPr>
        <w:spacing w:after="0" w:line="240" w:lineRule="auto"/>
        <w:jc w:val="center"/>
        <w:rPr>
          <w:rFonts w:eastAsia="Times New Roman"/>
          <w:sz w:val="24"/>
          <w:szCs w:val="24"/>
          <w:lang w:eastAsia="ru-RU"/>
        </w:rPr>
      </w:pPr>
    </w:p>
    <w:p w:rsidR="00711D71" w:rsidRPr="00A6072A" w:rsidRDefault="00711D71" w:rsidP="0081566D">
      <w:pPr>
        <w:spacing w:after="0" w:line="240" w:lineRule="auto"/>
        <w:jc w:val="center"/>
        <w:rPr>
          <w:rFonts w:eastAsia="Times New Roman"/>
          <w:sz w:val="24"/>
          <w:szCs w:val="24"/>
          <w:lang w:eastAsia="ru-RU"/>
        </w:rPr>
      </w:pPr>
    </w:p>
    <w:p w:rsidR="00711D71" w:rsidRPr="00A6072A" w:rsidRDefault="00711D71" w:rsidP="0081566D">
      <w:pPr>
        <w:spacing w:after="0" w:line="240" w:lineRule="auto"/>
        <w:jc w:val="center"/>
        <w:rPr>
          <w:rFonts w:eastAsia="Times New Roman"/>
          <w:sz w:val="24"/>
          <w:szCs w:val="24"/>
          <w:lang w:eastAsia="ru-RU"/>
        </w:rPr>
      </w:pPr>
    </w:p>
    <w:p w:rsidR="0081566D" w:rsidRPr="0000345B" w:rsidRDefault="0081566D" w:rsidP="0081566D">
      <w:pPr>
        <w:spacing w:after="0" w:line="240" w:lineRule="auto"/>
        <w:jc w:val="center"/>
        <w:rPr>
          <w:rFonts w:eastAsia="Times New Roman"/>
          <w:sz w:val="24"/>
          <w:szCs w:val="24"/>
          <w:lang w:eastAsia="ru-RU"/>
        </w:rPr>
      </w:pPr>
    </w:p>
    <w:p w:rsidR="00711D71" w:rsidRPr="007372D5" w:rsidRDefault="00711D71" w:rsidP="00711D71">
      <w:pPr>
        <w:spacing w:after="0" w:line="360" w:lineRule="auto"/>
        <w:jc w:val="center"/>
        <w:rPr>
          <w:rFonts w:eastAsia="Times New Roman"/>
          <w:sz w:val="40"/>
          <w:szCs w:val="28"/>
          <w:lang w:eastAsia="ru-RU"/>
        </w:rPr>
      </w:pPr>
      <w:r w:rsidRPr="007372D5">
        <w:rPr>
          <w:bCs/>
          <w:sz w:val="32"/>
        </w:rPr>
        <w:t>Проек</w:t>
      </w:r>
      <w:r w:rsidRPr="007372D5">
        <w:rPr>
          <w:sz w:val="32"/>
        </w:rPr>
        <w:t xml:space="preserve">т генерального плана </w:t>
      </w:r>
      <w:r w:rsidR="00304E87">
        <w:rPr>
          <w:sz w:val="32"/>
        </w:rPr>
        <w:t>Кожурлин</w:t>
      </w:r>
      <w:r w:rsidR="00085028">
        <w:rPr>
          <w:sz w:val="32"/>
        </w:rPr>
        <w:t>ск</w:t>
      </w:r>
      <w:r w:rsidR="00AB37A8" w:rsidRPr="007372D5">
        <w:rPr>
          <w:sz w:val="32"/>
        </w:rPr>
        <w:t>ого</w:t>
      </w:r>
      <w:r w:rsidR="00AB37A8" w:rsidRPr="007372D5">
        <w:rPr>
          <w:sz w:val="20"/>
        </w:rPr>
        <w:t xml:space="preserve"> </w:t>
      </w:r>
      <w:r w:rsidRPr="007372D5">
        <w:rPr>
          <w:sz w:val="32"/>
        </w:rPr>
        <w:t>сельсовета</w:t>
      </w:r>
      <w:r w:rsidRPr="007372D5">
        <w:rPr>
          <w:sz w:val="32"/>
        </w:rPr>
        <w:br/>
        <w:t>Убинского района Новосибирской области</w:t>
      </w:r>
    </w:p>
    <w:p w:rsidR="00711D71" w:rsidRPr="00711D71" w:rsidRDefault="00711D71" w:rsidP="00711D71">
      <w:pPr>
        <w:spacing w:after="0" w:line="240" w:lineRule="auto"/>
        <w:jc w:val="center"/>
        <w:rPr>
          <w:rFonts w:eastAsia="Times New Roman"/>
          <w:b/>
          <w:sz w:val="28"/>
          <w:szCs w:val="28"/>
          <w:lang w:eastAsia="ru-RU"/>
        </w:rPr>
      </w:pPr>
    </w:p>
    <w:p w:rsidR="00711D71" w:rsidRPr="00711D71" w:rsidRDefault="00711D71" w:rsidP="00711D71">
      <w:pPr>
        <w:spacing w:after="0" w:line="240" w:lineRule="auto"/>
        <w:jc w:val="center"/>
        <w:rPr>
          <w:rFonts w:eastAsia="Times New Roman"/>
          <w:b/>
          <w:sz w:val="28"/>
          <w:szCs w:val="28"/>
          <w:lang w:eastAsia="ru-RU"/>
        </w:rPr>
      </w:pPr>
    </w:p>
    <w:p w:rsidR="00711D71" w:rsidRPr="00711D71" w:rsidRDefault="00711D71" w:rsidP="00711D71">
      <w:pPr>
        <w:spacing w:after="0" w:line="240" w:lineRule="auto"/>
        <w:jc w:val="center"/>
        <w:rPr>
          <w:rFonts w:eastAsia="Times New Roman"/>
          <w:b/>
          <w:sz w:val="28"/>
          <w:szCs w:val="28"/>
          <w:lang w:eastAsia="ru-RU"/>
        </w:rPr>
      </w:pPr>
    </w:p>
    <w:p w:rsidR="00F96245" w:rsidRPr="007372D5" w:rsidRDefault="00F96245" w:rsidP="00F96245">
      <w:pPr>
        <w:spacing w:line="240" w:lineRule="auto"/>
        <w:jc w:val="center"/>
        <w:rPr>
          <w:rFonts w:eastAsia="Times New Roman"/>
          <w:b/>
          <w:bCs/>
          <w:sz w:val="36"/>
          <w:szCs w:val="24"/>
          <w:lang w:eastAsia="ru-RU"/>
        </w:rPr>
      </w:pPr>
      <w:r w:rsidRPr="007372D5">
        <w:rPr>
          <w:rFonts w:eastAsia="Times New Roman"/>
          <w:b/>
          <w:bCs/>
          <w:sz w:val="36"/>
          <w:szCs w:val="24"/>
          <w:lang w:eastAsia="ru-RU"/>
        </w:rPr>
        <w:t>Том 2. МАТЕРИАЛЫ ПО ОБОСНОВАНИЮ</w:t>
      </w:r>
    </w:p>
    <w:p w:rsidR="00F96245" w:rsidRPr="007372D5" w:rsidRDefault="00F96245" w:rsidP="00F96245">
      <w:pPr>
        <w:spacing w:line="240" w:lineRule="auto"/>
        <w:jc w:val="center"/>
        <w:rPr>
          <w:rFonts w:eastAsia="Times New Roman"/>
          <w:b/>
          <w:bCs/>
          <w:sz w:val="36"/>
          <w:szCs w:val="24"/>
          <w:lang w:eastAsia="ru-RU"/>
        </w:rPr>
      </w:pPr>
      <w:r w:rsidRPr="007372D5">
        <w:rPr>
          <w:rFonts w:eastAsia="Times New Roman"/>
          <w:b/>
          <w:bCs/>
          <w:sz w:val="36"/>
          <w:szCs w:val="24"/>
          <w:lang w:eastAsia="ru-RU"/>
        </w:rPr>
        <w:t>Пояснительная записка</w:t>
      </w:r>
    </w:p>
    <w:p w:rsidR="0081566D" w:rsidRPr="00F96245" w:rsidRDefault="0081566D" w:rsidP="0081566D">
      <w:pPr>
        <w:spacing w:after="0" w:line="240" w:lineRule="auto"/>
        <w:ind w:firstLine="708"/>
        <w:rPr>
          <w:rFonts w:eastAsia="Times New Roman"/>
          <w:b/>
          <w:sz w:val="28"/>
          <w:szCs w:val="28"/>
          <w:lang w:eastAsia="ru-RU"/>
        </w:rPr>
      </w:pPr>
    </w:p>
    <w:p w:rsidR="00711D71" w:rsidRDefault="00711D71" w:rsidP="0081566D">
      <w:pPr>
        <w:spacing w:after="0" w:line="240" w:lineRule="auto"/>
        <w:ind w:firstLine="708"/>
        <w:rPr>
          <w:rFonts w:eastAsia="Times New Roman"/>
          <w:b/>
          <w:sz w:val="28"/>
          <w:szCs w:val="28"/>
          <w:lang w:eastAsia="ru-RU"/>
        </w:rPr>
      </w:pPr>
    </w:p>
    <w:p w:rsidR="001766BB" w:rsidRPr="00F96245" w:rsidRDefault="001766BB" w:rsidP="0081566D">
      <w:pPr>
        <w:spacing w:after="0" w:line="240" w:lineRule="auto"/>
        <w:ind w:firstLine="708"/>
        <w:rPr>
          <w:rFonts w:eastAsia="Times New Roman"/>
          <w:b/>
          <w:sz w:val="28"/>
          <w:szCs w:val="28"/>
          <w:lang w:eastAsia="ru-RU"/>
        </w:rPr>
      </w:pPr>
    </w:p>
    <w:p w:rsidR="0081566D" w:rsidRPr="0000345B" w:rsidRDefault="0081566D" w:rsidP="0081566D">
      <w:pPr>
        <w:spacing w:after="0" w:line="240" w:lineRule="auto"/>
        <w:jc w:val="center"/>
        <w:rPr>
          <w:rFonts w:eastAsia="Times New Roman"/>
          <w:b/>
          <w:sz w:val="28"/>
          <w:szCs w:val="28"/>
          <w:lang w:eastAsia="ru-RU"/>
        </w:rPr>
      </w:pPr>
    </w:p>
    <w:p w:rsidR="0081566D" w:rsidRPr="0000345B" w:rsidRDefault="0081566D" w:rsidP="0081566D">
      <w:pPr>
        <w:spacing w:after="0" w:line="360" w:lineRule="auto"/>
        <w:ind w:left="720" w:hanging="11"/>
        <w:jc w:val="both"/>
        <w:rPr>
          <w:rFonts w:eastAsia="Times New Roman"/>
          <w:b/>
          <w:sz w:val="24"/>
          <w:szCs w:val="24"/>
          <w:lang w:eastAsia="ru-RU"/>
        </w:rPr>
      </w:pPr>
      <w:r w:rsidRPr="0000345B">
        <w:rPr>
          <w:rFonts w:eastAsia="Times New Roman"/>
          <w:b/>
          <w:sz w:val="24"/>
          <w:szCs w:val="24"/>
          <w:lang w:eastAsia="ru-RU"/>
        </w:rPr>
        <w:t xml:space="preserve">Заказчик: </w:t>
      </w:r>
      <w:r w:rsidRPr="0000345B">
        <w:rPr>
          <w:rFonts w:eastAsia="Times New Roman"/>
          <w:b/>
          <w:sz w:val="24"/>
          <w:szCs w:val="24"/>
          <w:lang w:eastAsia="ru-RU"/>
        </w:rPr>
        <w:tab/>
      </w:r>
      <w:r w:rsidR="007E10EC" w:rsidRPr="00D15E2B">
        <w:rPr>
          <w:color w:val="000000"/>
          <w:sz w:val="24"/>
          <w:szCs w:val="24"/>
        </w:rPr>
        <w:t>Администрация Убинского района Новосибирской области</w:t>
      </w:r>
    </w:p>
    <w:p w:rsidR="0081566D" w:rsidRPr="0000345B" w:rsidRDefault="0081566D" w:rsidP="0081566D">
      <w:pPr>
        <w:tabs>
          <w:tab w:val="left" w:pos="2268"/>
        </w:tabs>
        <w:spacing w:after="0" w:line="360" w:lineRule="auto"/>
        <w:ind w:left="720" w:hanging="11"/>
        <w:jc w:val="both"/>
        <w:rPr>
          <w:rFonts w:eastAsia="Times New Roman"/>
          <w:b/>
          <w:sz w:val="24"/>
          <w:szCs w:val="24"/>
          <w:lang w:eastAsia="ru-RU"/>
        </w:rPr>
      </w:pPr>
      <w:r w:rsidRPr="0000345B">
        <w:rPr>
          <w:rFonts w:eastAsia="Times New Roman"/>
          <w:b/>
          <w:sz w:val="24"/>
          <w:szCs w:val="24"/>
          <w:lang w:eastAsia="ru-RU"/>
        </w:rPr>
        <w:t xml:space="preserve">Муниципальный контракт: </w:t>
      </w:r>
      <w:r w:rsidRPr="007E10EC">
        <w:rPr>
          <w:rFonts w:eastAsia="Times New Roman"/>
          <w:sz w:val="24"/>
          <w:szCs w:val="24"/>
          <w:lang w:eastAsia="ru-RU"/>
        </w:rPr>
        <w:t>№</w:t>
      </w:r>
      <w:r w:rsidR="007E10EC" w:rsidRPr="007E10EC">
        <w:rPr>
          <w:color w:val="000000"/>
          <w:sz w:val="24"/>
          <w:szCs w:val="24"/>
        </w:rPr>
        <w:t xml:space="preserve"> </w:t>
      </w:r>
      <w:r w:rsidR="00722A91">
        <w:rPr>
          <w:color w:val="000000"/>
          <w:sz w:val="24"/>
          <w:szCs w:val="28"/>
        </w:rPr>
        <w:t>12</w:t>
      </w:r>
      <w:r w:rsidRPr="007E10EC">
        <w:rPr>
          <w:rFonts w:eastAsia="Times New Roman"/>
          <w:sz w:val="24"/>
          <w:szCs w:val="24"/>
          <w:lang w:eastAsia="ru-RU"/>
        </w:rPr>
        <w:t xml:space="preserve"> от </w:t>
      </w:r>
      <w:r w:rsidR="00722A91">
        <w:rPr>
          <w:rFonts w:eastAsia="Times New Roman"/>
          <w:sz w:val="24"/>
          <w:szCs w:val="24"/>
          <w:lang w:eastAsia="ru-RU"/>
        </w:rPr>
        <w:t>10</w:t>
      </w:r>
      <w:r w:rsidR="007E10EC" w:rsidRPr="007E10EC">
        <w:rPr>
          <w:color w:val="000000"/>
          <w:sz w:val="24"/>
          <w:szCs w:val="24"/>
        </w:rPr>
        <w:t>.0</w:t>
      </w:r>
      <w:r w:rsidR="00722A91">
        <w:rPr>
          <w:color w:val="000000"/>
          <w:sz w:val="24"/>
          <w:szCs w:val="24"/>
        </w:rPr>
        <w:t>7</w:t>
      </w:r>
      <w:r w:rsidR="007E10EC" w:rsidRPr="007E10EC">
        <w:rPr>
          <w:color w:val="000000"/>
          <w:sz w:val="24"/>
          <w:szCs w:val="24"/>
        </w:rPr>
        <w:t xml:space="preserve">.2012 </w:t>
      </w:r>
      <w:r w:rsidRPr="007E10EC">
        <w:rPr>
          <w:rFonts w:eastAsia="Times New Roman"/>
          <w:sz w:val="24"/>
          <w:szCs w:val="24"/>
          <w:lang w:eastAsia="ru-RU"/>
        </w:rPr>
        <w:t>г.</w:t>
      </w:r>
    </w:p>
    <w:p w:rsidR="0081566D" w:rsidRPr="0000345B" w:rsidRDefault="0081566D" w:rsidP="0081566D">
      <w:pPr>
        <w:tabs>
          <w:tab w:val="left" w:pos="1985"/>
          <w:tab w:val="left" w:pos="2268"/>
          <w:tab w:val="left" w:pos="3544"/>
          <w:tab w:val="left" w:pos="3686"/>
        </w:tabs>
        <w:spacing w:after="0" w:line="360" w:lineRule="auto"/>
        <w:ind w:left="720" w:hanging="11"/>
        <w:jc w:val="both"/>
        <w:rPr>
          <w:rFonts w:eastAsia="Times New Roman"/>
          <w:sz w:val="24"/>
          <w:szCs w:val="24"/>
          <w:lang w:eastAsia="ru-RU"/>
        </w:rPr>
      </w:pPr>
      <w:r w:rsidRPr="0000345B">
        <w:rPr>
          <w:rFonts w:eastAsia="Times New Roman"/>
          <w:b/>
          <w:sz w:val="24"/>
          <w:szCs w:val="24"/>
          <w:lang w:eastAsia="ru-RU"/>
        </w:rPr>
        <w:t xml:space="preserve">Исполнитель: </w:t>
      </w:r>
      <w:r w:rsidRPr="0000345B">
        <w:rPr>
          <w:rFonts w:eastAsia="Times New Roman"/>
          <w:sz w:val="24"/>
          <w:szCs w:val="24"/>
          <w:lang w:eastAsia="ru-RU"/>
        </w:rPr>
        <w:t>ООО «Концепт-Проект»</w:t>
      </w:r>
    </w:p>
    <w:p w:rsidR="0081566D" w:rsidRPr="0000345B" w:rsidRDefault="0081566D" w:rsidP="0081566D">
      <w:pPr>
        <w:tabs>
          <w:tab w:val="left" w:pos="2268"/>
        </w:tabs>
        <w:spacing w:after="0" w:line="360" w:lineRule="auto"/>
        <w:ind w:left="720" w:hanging="11"/>
        <w:jc w:val="both"/>
        <w:rPr>
          <w:rFonts w:eastAsia="Times New Roman"/>
          <w:b/>
          <w:sz w:val="24"/>
          <w:szCs w:val="24"/>
          <w:lang w:eastAsia="ru-RU"/>
        </w:rPr>
      </w:pPr>
      <w:r w:rsidRPr="0000345B">
        <w:rPr>
          <w:rFonts w:eastAsia="Times New Roman"/>
          <w:b/>
          <w:sz w:val="24"/>
          <w:szCs w:val="24"/>
          <w:lang w:eastAsia="ru-RU"/>
        </w:rPr>
        <w:t xml:space="preserve">Шифр: </w:t>
      </w:r>
      <w:r w:rsidRPr="0000345B">
        <w:rPr>
          <w:rFonts w:eastAsia="Times New Roman"/>
          <w:b/>
          <w:sz w:val="24"/>
          <w:szCs w:val="24"/>
          <w:lang w:eastAsia="ru-RU"/>
        </w:rPr>
        <w:tab/>
      </w:r>
      <w:r w:rsidR="00FE66FE" w:rsidRPr="00FE66FE">
        <w:rPr>
          <w:sz w:val="24"/>
        </w:rPr>
        <w:t>001</w:t>
      </w:r>
      <w:r w:rsidR="00722A91">
        <w:rPr>
          <w:sz w:val="24"/>
        </w:rPr>
        <w:t>2</w:t>
      </w:r>
      <w:r w:rsidR="00FE66FE" w:rsidRPr="00FE66FE">
        <w:rPr>
          <w:bCs/>
          <w:sz w:val="24"/>
        </w:rPr>
        <w:t>-ГП.</w:t>
      </w:r>
      <w:r w:rsidR="00840496">
        <w:rPr>
          <w:bCs/>
          <w:sz w:val="24"/>
        </w:rPr>
        <w:t>1</w:t>
      </w:r>
      <w:r w:rsidR="001223FF">
        <w:rPr>
          <w:bCs/>
          <w:sz w:val="24"/>
        </w:rPr>
        <w:t>0</w:t>
      </w:r>
      <w:r w:rsidR="00FE66FE" w:rsidRPr="00FE66FE">
        <w:rPr>
          <w:bCs/>
          <w:sz w:val="24"/>
        </w:rPr>
        <w:t>-</w:t>
      </w:r>
      <w:r w:rsidR="00F96245">
        <w:rPr>
          <w:bCs/>
          <w:sz w:val="24"/>
        </w:rPr>
        <w:t>ПЗ</w:t>
      </w:r>
    </w:p>
    <w:p w:rsidR="0081566D" w:rsidRPr="0000345B" w:rsidRDefault="0081566D" w:rsidP="0081566D">
      <w:pPr>
        <w:spacing w:after="0" w:line="240" w:lineRule="auto"/>
        <w:jc w:val="center"/>
        <w:rPr>
          <w:rFonts w:eastAsia="Times New Roman"/>
          <w:sz w:val="24"/>
          <w:szCs w:val="24"/>
          <w:lang w:eastAsia="ru-RU"/>
        </w:rPr>
      </w:pPr>
    </w:p>
    <w:p w:rsidR="0081566D" w:rsidRPr="0000345B" w:rsidRDefault="0081566D" w:rsidP="0081566D">
      <w:pPr>
        <w:spacing w:after="0" w:line="240" w:lineRule="auto"/>
        <w:jc w:val="center"/>
        <w:rPr>
          <w:rFonts w:eastAsia="Times New Roman"/>
          <w:sz w:val="24"/>
          <w:szCs w:val="24"/>
          <w:lang w:eastAsia="ru-RU"/>
        </w:rPr>
      </w:pPr>
    </w:p>
    <w:p w:rsidR="0081566D" w:rsidRDefault="0081566D" w:rsidP="0081566D">
      <w:pPr>
        <w:spacing w:after="0" w:line="240" w:lineRule="auto"/>
        <w:rPr>
          <w:rFonts w:eastAsia="Times New Roman"/>
          <w:b/>
          <w:sz w:val="24"/>
          <w:szCs w:val="24"/>
          <w:lang w:eastAsia="ru-RU"/>
        </w:rPr>
      </w:pPr>
      <w:r w:rsidRPr="0000345B">
        <w:rPr>
          <w:rFonts w:eastAsia="Times New Roman"/>
          <w:b/>
          <w:sz w:val="24"/>
          <w:szCs w:val="24"/>
          <w:lang w:eastAsia="ru-RU"/>
        </w:rPr>
        <w:t xml:space="preserve">                              </w:t>
      </w:r>
    </w:p>
    <w:p w:rsidR="00F96245" w:rsidRPr="0000345B" w:rsidRDefault="00F96245" w:rsidP="0081566D">
      <w:pPr>
        <w:spacing w:after="0" w:line="240" w:lineRule="auto"/>
        <w:rPr>
          <w:rFonts w:eastAsia="Times New Roman"/>
          <w:b/>
          <w:sz w:val="24"/>
          <w:szCs w:val="24"/>
          <w:lang w:eastAsia="ru-RU"/>
        </w:rPr>
      </w:pPr>
    </w:p>
    <w:p w:rsidR="0081566D" w:rsidRPr="0000345B" w:rsidRDefault="0081566D" w:rsidP="0081566D">
      <w:pPr>
        <w:spacing w:after="0" w:line="240" w:lineRule="auto"/>
        <w:ind w:firstLine="708"/>
        <w:rPr>
          <w:rFonts w:eastAsia="Times New Roman"/>
          <w:sz w:val="24"/>
          <w:szCs w:val="28"/>
          <w:lang w:eastAsia="ru-RU"/>
        </w:rPr>
      </w:pPr>
      <w:r w:rsidRPr="0000345B">
        <w:rPr>
          <w:rFonts w:eastAsia="Times New Roman"/>
          <w:sz w:val="24"/>
          <w:szCs w:val="28"/>
          <w:lang w:eastAsia="ru-RU"/>
        </w:rPr>
        <w:t>Директор</w:t>
      </w:r>
      <w:r w:rsidRPr="0000345B">
        <w:rPr>
          <w:rFonts w:eastAsia="Times New Roman"/>
          <w:sz w:val="24"/>
          <w:szCs w:val="28"/>
          <w:lang w:eastAsia="ru-RU"/>
        </w:rPr>
        <w:tab/>
      </w:r>
      <w:r w:rsidRPr="0000345B">
        <w:rPr>
          <w:rFonts w:eastAsia="Times New Roman"/>
          <w:sz w:val="24"/>
          <w:szCs w:val="28"/>
          <w:lang w:eastAsia="ru-RU"/>
        </w:rPr>
        <w:tab/>
      </w:r>
      <w:r w:rsidRPr="0000345B">
        <w:rPr>
          <w:rFonts w:eastAsia="Times New Roman"/>
          <w:sz w:val="24"/>
          <w:szCs w:val="28"/>
          <w:lang w:eastAsia="ru-RU"/>
        </w:rPr>
        <w:tab/>
      </w:r>
      <w:r w:rsidRPr="0000345B">
        <w:rPr>
          <w:rFonts w:eastAsia="Times New Roman"/>
          <w:sz w:val="24"/>
          <w:szCs w:val="28"/>
          <w:lang w:eastAsia="ru-RU"/>
        </w:rPr>
        <w:tab/>
        <w:t xml:space="preserve">______________________________ </w:t>
      </w:r>
      <w:r w:rsidR="00195073">
        <w:rPr>
          <w:rFonts w:eastAsia="Times New Roman"/>
          <w:sz w:val="24"/>
          <w:szCs w:val="28"/>
          <w:lang w:eastAsia="ru-RU"/>
        </w:rPr>
        <w:t xml:space="preserve"> </w:t>
      </w:r>
      <w:r w:rsidRPr="0000345B">
        <w:rPr>
          <w:rFonts w:eastAsia="Times New Roman"/>
          <w:sz w:val="24"/>
          <w:szCs w:val="28"/>
          <w:lang w:eastAsia="ru-RU"/>
        </w:rPr>
        <w:t>М.Н.Марков</w:t>
      </w:r>
    </w:p>
    <w:p w:rsidR="0081566D" w:rsidRPr="0000345B" w:rsidRDefault="0081566D" w:rsidP="0081566D">
      <w:pPr>
        <w:spacing w:after="0" w:line="240" w:lineRule="auto"/>
        <w:rPr>
          <w:rFonts w:eastAsia="Times New Roman"/>
          <w:sz w:val="24"/>
          <w:szCs w:val="28"/>
          <w:lang w:eastAsia="ru-RU"/>
        </w:rPr>
      </w:pPr>
    </w:p>
    <w:p w:rsidR="0081566D" w:rsidRPr="0000345B" w:rsidRDefault="0081566D" w:rsidP="0081566D">
      <w:pPr>
        <w:spacing w:after="0" w:line="240" w:lineRule="auto"/>
        <w:rPr>
          <w:rFonts w:eastAsia="Times New Roman"/>
          <w:sz w:val="24"/>
          <w:szCs w:val="28"/>
          <w:lang w:eastAsia="ru-RU"/>
        </w:rPr>
      </w:pPr>
    </w:p>
    <w:p w:rsidR="0081566D" w:rsidRPr="0000345B" w:rsidRDefault="0081566D" w:rsidP="0081566D">
      <w:pPr>
        <w:spacing w:after="0" w:line="240" w:lineRule="auto"/>
        <w:ind w:firstLine="708"/>
        <w:rPr>
          <w:rFonts w:eastAsia="Times New Roman"/>
          <w:sz w:val="24"/>
          <w:szCs w:val="24"/>
          <w:lang w:eastAsia="ru-RU"/>
        </w:rPr>
      </w:pPr>
      <w:r w:rsidRPr="0000345B">
        <w:rPr>
          <w:rFonts w:eastAsia="Times New Roman"/>
          <w:sz w:val="24"/>
          <w:szCs w:val="28"/>
          <w:lang w:eastAsia="ru-RU"/>
        </w:rPr>
        <w:t>Главный градостроитель проекта</w:t>
      </w:r>
      <w:r w:rsidRPr="0000345B">
        <w:rPr>
          <w:rFonts w:eastAsia="Times New Roman"/>
          <w:sz w:val="24"/>
          <w:szCs w:val="28"/>
          <w:lang w:eastAsia="ru-RU"/>
        </w:rPr>
        <w:tab/>
        <w:t>_______________________________</w:t>
      </w:r>
      <w:r w:rsidR="00195073">
        <w:rPr>
          <w:rFonts w:eastAsia="Times New Roman"/>
          <w:sz w:val="24"/>
          <w:szCs w:val="28"/>
          <w:lang w:eastAsia="ru-RU"/>
        </w:rPr>
        <w:t xml:space="preserve"> </w:t>
      </w:r>
      <w:r w:rsidRPr="0000345B">
        <w:rPr>
          <w:rFonts w:eastAsia="Times New Roman"/>
          <w:sz w:val="24"/>
          <w:szCs w:val="28"/>
          <w:lang w:eastAsia="ru-RU"/>
        </w:rPr>
        <w:t>В.А.Григорьев</w:t>
      </w:r>
    </w:p>
    <w:p w:rsidR="0081566D" w:rsidRPr="0000345B" w:rsidRDefault="0081566D" w:rsidP="0081566D">
      <w:pPr>
        <w:spacing w:after="0" w:line="240" w:lineRule="auto"/>
        <w:rPr>
          <w:rFonts w:eastAsia="Times New Roman"/>
          <w:b/>
          <w:sz w:val="24"/>
          <w:szCs w:val="24"/>
          <w:lang w:eastAsia="ru-RU"/>
        </w:rPr>
      </w:pPr>
    </w:p>
    <w:p w:rsidR="0081566D" w:rsidRPr="00195073" w:rsidRDefault="0081566D" w:rsidP="0081566D">
      <w:pPr>
        <w:spacing w:after="0" w:line="240" w:lineRule="auto"/>
        <w:rPr>
          <w:rFonts w:eastAsia="Times New Roman"/>
          <w:b/>
          <w:sz w:val="24"/>
          <w:szCs w:val="24"/>
          <w:lang w:eastAsia="ru-RU"/>
        </w:rPr>
      </w:pPr>
    </w:p>
    <w:p w:rsidR="00711D71" w:rsidRDefault="00711D71" w:rsidP="0081566D">
      <w:pPr>
        <w:spacing w:after="0" w:line="240" w:lineRule="auto"/>
        <w:rPr>
          <w:rFonts w:eastAsia="Times New Roman"/>
          <w:b/>
          <w:sz w:val="24"/>
          <w:szCs w:val="24"/>
          <w:lang w:eastAsia="ru-RU"/>
        </w:rPr>
      </w:pPr>
    </w:p>
    <w:p w:rsidR="00195073" w:rsidRPr="007E10EC" w:rsidRDefault="00195073" w:rsidP="0081566D">
      <w:pPr>
        <w:spacing w:after="0" w:line="240" w:lineRule="auto"/>
        <w:rPr>
          <w:rFonts w:eastAsia="Times New Roman"/>
          <w:b/>
          <w:sz w:val="24"/>
          <w:szCs w:val="24"/>
          <w:lang w:eastAsia="ru-RU"/>
        </w:rPr>
      </w:pPr>
    </w:p>
    <w:p w:rsidR="0081566D" w:rsidRPr="0000345B" w:rsidRDefault="0081566D" w:rsidP="0081566D">
      <w:pPr>
        <w:spacing w:after="0" w:line="240" w:lineRule="auto"/>
        <w:rPr>
          <w:rFonts w:eastAsia="Times New Roman"/>
          <w:b/>
          <w:sz w:val="24"/>
          <w:szCs w:val="24"/>
          <w:lang w:eastAsia="ru-RU"/>
        </w:rPr>
      </w:pPr>
    </w:p>
    <w:p w:rsidR="0081566D" w:rsidRPr="0000345B" w:rsidRDefault="0081566D" w:rsidP="0081566D">
      <w:pPr>
        <w:spacing w:after="0" w:line="240" w:lineRule="auto"/>
        <w:jc w:val="center"/>
        <w:rPr>
          <w:rFonts w:eastAsia="Times New Roman"/>
          <w:b/>
          <w:sz w:val="20"/>
          <w:szCs w:val="24"/>
          <w:lang w:eastAsia="ru-RU"/>
        </w:rPr>
      </w:pPr>
      <w:r w:rsidRPr="0000345B">
        <w:rPr>
          <w:rFonts w:eastAsia="Times New Roman"/>
          <w:b/>
          <w:sz w:val="20"/>
          <w:szCs w:val="24"/>
          <w:lang w:eastAsia="ru-RU"/>
        </w:rPr>
        <w:t>г. Новосибирск, 2012 г.</w:t>
      </w:r>
    </w:p>
    <w:p w:rsidR="00982CF7" w:rsidRPr="00A63AD4" w:rsidRDefault="00982CF7" w:rsidP="00982CF7">
      <w:pPr>
        <w:keepNext/>
        <w:spacing w:after="240"/>
        <w:jc w:val="center"/>
        <w:outlineLvl w:val="6"/>
        <w:rPr>
          <w:b/>
          <w:sz w:val="28"/>
          <w:szCs w:val="24"/>
          <w:lang w:eastAsia="ru-RU"/>
        </w:rPr>
      </w:pPr>
      <w:r w:rsidRPr="00A63AD4">
        <w:rPr>
          <w:b/>
          <w:sz w:val="28"/>
          <w:szCs w:val="24"/>
          <w:lang w:eastAsia="ru-RU"/>
        </w:rPr>
        <w:lastRenderedPageBreak/>
        <w:t>Содержание</w:t>
      </w:r>
    </w:p>
    <w:p w:rsidR="00982CF7" w:rsidRPr="00A63AD4" w:rsidRDefault="00982CF7" w:rsidP="00CA6D2B">
      <w:pPr>
        <w:tabs>
          <w:tab w:val="right" w:leader="dot" w:pos="9639"/>
        </w:tabs>
        <w:spacing w:after="0"/>
        <w:ind w:left="360" w:hanging="360"/>
        <w:jc w:val="both"/>
        <w:rPr>
          <w:rFonts w:eastAsia="Times New Roman"/>
          <w:sz w:val="24"/>
          <w:szCs w:val="24"/>
          <w:lang w:eastAsia="ru-RU"/>
        </w:rPr>
      </w:pPr>
      <w:r w:rsidRPr="00A63AD4">
        <w:rPr>
          <w:rFonts w:eastAsia="Times New Roman"/>
          <w:sz w:val="24"/>
          <w:szCs w:val="24"/>
          <w:lang w:eastAsia="ru-RU"/>
        </w:rPr>
        <w:t>Состав проекта</w:t>
      </w:r>
      <w:r w:rsidRPr="00A63AD4">
        <w:rPr>
          <w:rFonts w:eastAsia="Times New Roman"/>
          <w:sz w:val="24"/>
          <w:szCs w:val="24"/>
          <w:lang w:eastAsia="ru-RU"/>
        </w:rPr>
        <w:tab/>
        <w:t>5</w:t>
      </w:r>
    </w:p>
    <w:p w:rsidR="00982CF7" w:rsidRPr="00A63AD4" w:rsidRDefault="00982CF7" w:rsidP="00CA6D2B">
      <w:pPr>
        <w:tabs>
          <w:tab w:val="right" w:leader="dot" w:pos="9639"/>
        </w:tabs>
        <w:spacing w:after="0"/>
        <w:ind w:left="360" w:hanging="360"/>
        <w:jc w:val="both"/>
        <w:rPr>
          <w:rFonts w:eastAsia="Times New Roman"/>
          <w:sz w:val="24"/>
          <w:szCs w:val="24"/>
          <w:lang w:eastAsia="ru-RU"/>
        </w:rPr>
      </w:pPr>
      <w:r w:rsidRPr="00A63AD4">
        <w:rPr>
          <w:rFonts w:eastAsia="Times New Roman"/>
          <w:sz w:val="24"/>
          <w:szCs w:val="24"/>
          <w:lang w:eastAsia="ru-RU"/>
        </w:rPr>
        <w:t>Авторский коллектив</w:t>
      </w:r>
      <w:r w:rsidRPr="00A63AD4">
        <w:rPr>
          <w:rFonts w:eastAsia="Times New Roman"/>
          <w:sz w:val="24"/>
          <w:szCs w:val="24"/>
          <w:lang w:eastAsia="ru-RU"/>
        </w:rPr>
        <w:tab/>
        <w:t>6</w:t>
      </w:r>
    </w:p>
    <w:p w:rsidR="00982CF7" w:rsidRPr="00A63AD4" w:rsidRDefault="00982CF7" w:rsidP="00CA6D2B">
      <w:pPr>
        <w:tabs>
          <w:tab w:val="right" w:leader="dot" w:pos="9639"/>
        </w:tabs>
        <w:spacing w:after="0"/>
        <w:jc w:val="both"/>
        <w:rPr>
          <w:rFonts w:eastAsia="Times New Roman"/>
          <w:sz w:val="24"/>
          <w:szCs w:val="24"/>
          <w:lang w:eastAsia="ru-RU"/>
        </w:rPr>
      </w:pPr>
    </w:p>
    <w:p w:rsidR="00982CF7" w:rsidRPr="00A63AD4" w:rsidRDefault="00982CF7" w:rsidP="00CA6D2B">
      <w:pPr>
        <w:tabs>
          <w:tab w:val="right" w:leader="dot" w:pos="9639"/>
        </w:tabs>
        <w:spacing w:before="60" w:after="0"/>
        <w:rPr>
          <w:rFonts w:eastAsia="Times New Roman"/>
          <w:sz w:val="24"/>
          <w:szCs w:val="24"/>
          <w:lang w:eastAsia="ru-RU"/>
        </w:rPr>
      </w:pPr>
      <w:r w:rsidRPr="00A63AD4">
        <w:rPr>
          <w:rFonts w:eastAsia="Times New Roman"/>
          <w:b/>
          <w:sz w:val="24"/>
          <w:szCs w:val="24"/>
          <w:lang w:eastAsia="ru-RU"/>
        </w:rPr>
        <w:t>1. Общая часть</w:t>
      </w:r>
      <w:r w:rsidRPr="00A63AD4">
        <w:rPr>
          <w:rFonts w:eastAsia="Times New Roman"/>
          <w:b/>
          <w:sz w:val="24"/>
          <w:szCs w:val="24"/>
          <w:lang w:eastAsia="ru-RU"/>
        </w:rPr>
        <w:tab/>
      </w:r>
      <w:r w:rsidRPr="00A63AD4">
        <w:rPr>
          <w:rFonts w:eastAsia="Times New Roman"/>
          <w:sz w:val="24"/>
          <w:szCs w:val="24"/>
          <w:lang w:eastAsia="ru-RU"/>
        </w:rPr>
        <w:t>7</w:t>
      </w:r>
    </w:p>
    <w:p w:rsidR="00982CF7" w:rsidRPr="00A63AD4" w:rsidRDefault="00982CF7" w:rsidP="00CA6D2B">
      <w:pPr>
        <w:tabs>
          <w:tab w:val="right" w:leader="dot" w:pos="9639"/>
        </w:tabs>
        <w:spacing w:before="60" w:after="0"/>
        <w:rPr>
          <w:rFonts w:eastAsia="Times New Roman"/>
          <w:b/>
          <w:sz w:val="24"/>
          <w:szCs w:val="24"/>
          <w:lang w:eastAsia="ru-RU"/>
        </w:rPr>
      </w:pPr>
      <w:r w:rsidRPr="00A63AD4">
        <w:rPr>
          <w:rFonts w:eastAsia="Times New Roman"/>
          <w:b/>
          <w:sz w:val="24"/>
          <w:szCs w:val="24"/>
          <w:lang w:eastAsia="ru-RU"/>
        </w:rPr>
        <w:t>2. Природные условия и ресурсы территории</w:t>
      </w:r>
      <w:r w:rsidRPr="00A63AD4">
        <w:rPr>
          <w:rFonts w:eastAsia="Times New Roman"/>
          <w:b/>
          <w:sz w:val="24"/>
          <w:szCs w:val="24"/>
          <w:lang w:eastAsia="ru-RU"/>
        </w:rPr>
        <w:tab/>
      </w:r>
      <w:r w:rsidRPr="00A63AD4">
        <w:rPr>
          <w:rFonts w:eastAsia="Times New Roman"/>
          <w:sz w:val="24"/>
          <w:szCs w:val="24"/>
          <w:lang w:eastAsia="ru-RU"/>
        </w:rPr>
        <w:t>9</w:t>
      </w:r>
    </w:p>
    <w:p w:rsidR="00982CF7" w:rsidRPr="00A63AD4" w:rsidRDefault="00982CF7" w:rsidP="00CA6D2B">
      <w:pPr>
        <w:tabs>
          <w:tab w:val="right" w:leader="dot" w:pos="9639"/>
        </w:tabs>
        <w:autoSpaceDE w:val="0"/>
        <w:autoSpaceDN w:val="0"/>
        <w:adjustRightInd w:val="0"/>
        <w:spacing w:after="0"/>
        <w:ind w:left="425" w:hanging="425"/>
        <w:rPr>
          <w:rFonts w:eastAsia="Times New Roman"/>
          <w:sz w:val="24"/>
          <w:szCs w:val="24"/>
          <w:lang w:eastAsia="ru-RU"/>
        </w:rPr>
      </w:pPr>
      <w:r w:rsidRPr="00A63AD4">
        <w:rPr>
          <w:rFonts w:eastAsia="Times New Roman"/>
          <w:sz w:val="24"/>
          <w:szCs w:val="24"/>
          <w:lang w:eastAsia="ru-RU"/>
        </w:rPr>
        <w:t xml:space="preserve">2.1 Экономико-географическое положение </w:t>
      </w:r>
      <w:r>
        <w:rPr>
          <w:rFonts w:eastAsia="Times New Roman"/>
          <w:sz w:val="24"/>
          <w:szCs w:val="24"/>
          <w:lang w:eastAsia="ru-RU"/>
        </w:rPr>
        <w:t>Кожурлинск</w:t>
      </w:r>
      <w:r w:rsidRPr="00A63AD4">
        <w:rPr>
          <w:rFonts w:eastAsia="Times New Roman"/>
          <w:sz w:val="24"/>
          <w:szCs w:val="24"/>
          <w:lang w:eastAsia="ru-RU"/>
        </w:rPr>
        <w:t>ого сельсовета в составе Убинского</w:t>
      </w:r>
      <w:r w:rsidRPr="00A63AD4">
        <w:rPr>
          <w:rFonts w:eastAsia="Times New Roman"/>
          <w:sz w:val="24"/>
          <w:szCs w:val="24"/>
          <w:lang w:eastAsia="ru-RU"/>
        </w:rPr>
        <w:br/>
        <w:t>района Новосибирской области</w:t>
      </w:r>
      <w:r w:rsidRPr="00A63AD4">
        <w:rPr>
          <w:rFonts w:eastAsia="Times New Roman"/>
          <w:sz w:val="24"/>
          <w:szCs w:val="24"/>
          <w:lang w:eastAsia="ru-RU"/>
        </w:rPr>
        <w:tab/>
        <w:t xml:space="preserve"> 9</w:t>
      </w:r>
    </w:p>
    <w:p w:rsidR="00982CF7" w:rsidRPr="00A63AD4" w:rsidRDefault="00982CF7" w:rsidP="00CA6D2B">
      <w:pPr>
        <w:tabs>
          <w:tab w:val="right" w:leader="dot" w:pos="9639"/>
        </w:tabs>
        <w:autoSpaceDE w:val="0"/>
        <w:autoSpaceDN w:val="0"/>
        <w:adjustRightInd w:val="0"/>
        <w:spacing w:after="0"/>
        <w:ind w:left="426" w:hanging="426"/>
        <w:rPr>
          <w:rFonts w:eastAsia="Times New Roman"/>
          <w:sz w:val="24"/>
          <w:lang w:eastAsia="ru-RU"/>
        </w:rPr>
      </w:pPr>
      <w:r w:rsidRPr="00A63AD4">
        <w:rPr>
          <w:rFonts w:eastAsia="Times New Roman"/>
          <w:sz w:val="24"/>
          <w:lang w:eastAsia="ru-RU"/>
        </w:rPr>
        <w:t>2.2 Исторические сведения, национально-этнографические особенности</w:t>
      </w:r>
      <w:r w:rsidRPr="00A63AD4">
        <w:rPr>
          <w:rFonts w:eastAsia="Times New Roman"/>
          <w:sz w:val="24"/>
          <w:lang w:eastAsia="ru-RU"/>
        </w:rPr>
        <w:tab/>
        <w:t>10</w:t>
      </w:r>
    </w:p>
    <w:p w:rsidR="00982CF7" w:rsidRPr="00A63AD4" w:rsidRDefault="00982CF7" w:rsidP="00CA6D2B">
      <w:pPr>
        <w:tabs>
          <w:tab w:val="right" w:leader="dot" w:pos="9639"/>
        </w:tabs>
        <w:autoSpaceDE w:val="0"/>
        <w:autoSpaceDN w:val="0"/>
        <w:adjustRightInd w:val="0"/>
        <w:spacing w:after="0"/>
        <w:ind w:left="426" w:hanging="426"/>
        <w:rPr>
          <w:rFonts w:eastAsia="Times New Roman"/>
          <w:sz w:val="24"/>
          <w:lang w:eastAsia="ru-RU"/>
        </w:rPr>
      </w:pPr>
      <w:r w:rsidRPr="00A63AD4">
        <w:rPr>
          <w:rFonts w:eastAsia="Times New Roman"/>
          <w:sz w:val="24"/>
          <w:lang w:eastAsia="ru-RU"/>
        </w:rPr>
        <w:t>2.3 Природно-р</w:t>
      </w:r>
      <w:r>
        <w:rPr>
          <w:rFonts w:eastAsia="Times New Roman"/>
          <w:sz w:val="24"/>
          <w:lang w:eastAsia="ru-RU"/>
        </w:rPr>
        <w:t>есурсный потенциал территории</w:t>
      </w:r>
      <w:r>
        <w:rPr>
          <w:rFonts w:eastAsia="Times New Roman"/>
          <w:sz w:val="24"/>
          <w:lang w:eastAsia="ru-RU"/>
        </w:rPr>
        <w:tab/>
        <w:t>11</w:t>
      </w:r>
    </w:p>
    <w:p w:rsidR="00982CF7" w:rsidRPr="00A63AD4" w:rsidRDefault="00982CF7" w:rsidP="00CA6D2B">
      <w:pPr>
        <w:tabs>
          <w:tab w:val="right" w:leader="dot" w:pos="9639"/>
        </w:tabs>
        <w:spacing w:after="0"/>
        <w:ind w:left="993" w:hanging="567"/>
        <w:rPr>
          <w:rFonts w:eastAsia="Times New Roman"/>
          <w:sz w:val="24"/>
          <w:lang w:eastAsia="ru-RU"/>
        </w:rPr>
      </w:pPr>
      <w:r>
        <w:rPr>
          <w:rFonts w:eastAsia="Times New Roman"/>
          <w:sz w:val="24"/>
          <w:lang w:eastAsia="ru-RU"/>
        </w:rPr>
        <w:t>2.3.1 Климат</w:t>
      </w:r>
      <w:r>
        <w:rPr>
          <w:rFonts w:eastAsia="Times New Roman"/>
          <w:sz w:val="24"/>
          <w:lang w:eastAsia="ru-RU"/>
        </w:rPr>
        <w:tab/>
        <w:t>11</w:t>
      </w:r>
    </w:p>
    <w:p w:rsidR="00982CF7" w:rsidRPr="00A63AD4" w:rsidRDefault="00982CF7" w:rsidP="00CA6D2B">
      <w:pPr>
        <w:tabs>
          <w:tab w:val="right" w:leader="dot" w:pos="9639"/>
        </w:tabs>
        <w:spacing w:after="0"/>
        <w:ind w:left="993" w:hanging="567"/>
        <w:rPr>
          <w:rFonts w:eastAsia="Times New Roman"/>
          <w:sz w:val="24"/>
          <w:szCs w:val="24"/>
          <w:lang w:eastAsia="ru-RU"/>
        </w:rPr>
      </w:pPr>
      <w:r w:rsidRPr="00A63AD4">
        <w:rPr>
          <w:rFonts w:eastAsia="Times New Roman"/>
          <w:sz w:val="24"/>
          <w:lang w:eastAsia="ru-RU"/>
        </w:rPr>
        <w:t xml:space="preserve">2.3.2 </w:t>
      </w:r>
      <w:r w:rsidRPr="00A63AD4">
        <w:rPr>
          <w:rFonts w:eastAsia="Times New Roman"/>
          <w:sz w:val="24"/>
          <w:szCs w:val="24"/>
          <w:lang w:eastAsia="ru-RU"/>
        </w:rPr>
        <w:t>Географи</w:t>
      </w:r>
      <w:r>
        <w:rPr>
          <w:rFonts w:eastAsia="Times New Roman"/>
          <w:sz w:val="24"/>
          <w:szCs w:val="24"/>
          <w:lang w:eastAsia="ru-RU"/>
        </w:rPr>
        <w:t>я, геоморфология, гидрография</w:t>
      </w:r>
      <w:r>
        <w:rPr>
          <w:rFonts w:eastAsia="Times New Roman"/>
          <w:sz w:val="24"/>
          <w:szCs w:val="24"/>
          <w:lang w:eastAsia="ru-RU"/>
        </w:rPr>
        <w:tab/>
        <w:t>12</w:t>
      </w:r>
    </w:p>
    <w:p w:rsidR="00982CF7" w:rsidRPr="00A63AD4" w:rsidRDefault="00982CF7" w:rsidP="00CA6D2B">
      <w:pPr>
        <w:tabs>
          <w:tab w:val="right" w:leader="dot" w:pos="9639"/>
        </w:tabs>
        <w:spacing w:after="0"/>
        <w:ind w:left="993" w:hanging="567"/>
        <w:rPr>
          <w:rFonts w:eastAsia="Times New Roman"/>
          <w:sz w:val="24"/>
          <w:lang w:eastAsia="ru-RU"/>
        </w:rPr>
      </w:pPr>
      <w:r w:rsidRPr="00A63AD4">
        <w:rPr>
          <w:rFonts w:eastAsia="Times New Roman"/>
          <w:sz w:val="24"/>
          <w:szCs w:val="24"/>
          <w:lang w:eastAsia="ru-RU"/>
        </w:rPr>
        <w:t>2.3.3</w:t>
      </w:r>
      <w:r w:rsidRPr="00A63AD4">
        <w:rPr>
          <w:rFonts w:eastAsia="Times New Roman"/>
          <w:sz w:val="24"/>
          <w:lang w:eastAsia="ru-RU"/>
        </w:rPr>
        <w:t xml:space="preserve"> Геологическое строение </w:t>
      </w:r>
      <w:r w:rsidRPr="00A63AD4">
        <w:rPr>
          <w:rFonts w:eastAsia="Times New Roman"/>
          <w:sz w:val="24"/>
          <w:szCs w:val="24"/>
          <w:lang w:eastAsia="ru-RU"/>
        </w:rPr>
        <w:t>и ин</w:t>
      </w:r>
      <w:r>
        <w:rPr>
          <w:rFonts w:eastAsia="Times New Roman"/>
          <w:sz w:val="24"/>
          <w:szCs w:val="24"/>
          <w:lang w:eastAsia="ru-RU"/>
        </w:rPr>
        <w:t>женерно-геологические условия</w:t>
      </w:r>
      <w:r>
        <w:rPr>
          <w:rFonts w:eastAsia="Times New Roman"/>
          <w:sz w:val="24"/>
          <w:szCs w:val="24"/>
          <w:lang w:eastAsia="ru-RU"/>
        </w:rPr>
        <w:tab/>
        <w:t>13</w:t>
      </w:r>
    </w:p>
    <w:p w:rsidR="00982CF7" w:rsidRPr="00A63AD4" w:rsidRDefault="00982CF7" w:rsidP="00CA6D2B">
      <w:pPr>
        <w:tabs>
          <w:tab w:val="right" w:leader="dot" w:pos="9639"/>
        </w:tabs>
        <w:spacing w:after="0"/>
        <w:ind w:left="993" w:hanging="567"/>
        <w:rPr>
          <w:rFonts w:eastAsia="Times New Roman"/>
          <w:sz w:val="24"/>
          <w:lang w:eastAsia="ru-RU"/>
        </w:rPr>
      </w:pPr>
      <w:r w:rsidRPr="00A63AD4">
        <w:rPr>
          <w:rFonts w:eastAsia="Times New Roman"/>
          <w:sz w:val="24"/>
          <w:lang w:eastAsia="ru-RU"/>
        </w:rPr>
        <w:t>2.3</w:t>
      </w:r>
      <w:r>
        <w:rPr>
          <w:rFonts w:eastAsia="Times New Roman"/>
          <w:sz w:val="24"/>
          <w:lang w:eastAsia="ru-RU"/>
        </w:rPr>
        <w:t>.4 Гидрогеологические условия</w:t>
      </w:r>
      <w:r>
        <w:rPr>
          <w:rFonts w:eastAsia="Times New Roman"/>
          <w:sz w:val="24"/>
          <w:lang w:eastAsia="ru-RU"/>
        </w:rPr>
        <w:tab/>
        <w:t>18</w:t>
      </w:r>
    </w:p>
    <w:p w:rsidR="00982CF7" w:rsidRPr="00A63AD4" w:rsidRDefault="00982CF7" w:rsidP="00CA6D2B">
      <w:pPr>
        <w:tabs>
          <w:tab w:val="right" w:leader="dot" w:pos="9639"/>
        </w:tabs>
        <w:spacing w:after="0"/>
        <w:ind w:left="993" w:hanging="567"/>
        <w:rPr>
          <w:rFonts w:eastAsia="Times New Roman"/>
          <w:sz w:val="24"/>
          <w:lang w:eastAsia="ru-RU"/>
        </w:rPr>
      </w:pPr>
      <w:r w:rsidRPr="00A63AD4">
        <w:rPr>
          <w:rFonts w:eastAsia="Times New Roman"/>
          <w:sz w:val="24"/>
          <w:lang w:eastAsia="ru-RU"/>
        </w:rPr>
        <w:t>2.</w:t>
      </w:r>
      <w:r>
        <w:rPr>
          <w:rFonts w:eastAsia="Times New Roman"/>
          <w:sz w:val="24"/>
          <w:lang w:eastAsia="ru-RU"/>
        </w:rPr>
        <w:t>3.5 Минеральные ресурсы</w:t>
      </w:r>
      <w:r>
        <w:rPr>
          <w:rFonts w:eastAsia="Times New Roman"/>
          <w:sz w:val="24"/>
          <w:lang w:eastAsia="ru-RU"/>
        </w:rPr>
        <w:tab/>
        <w:t>23</w:t>
      </w:r>
    </w:p>
    <w:p w:rsidR="00982CF7" w:rsidRPr="00A63AD4" w:rsidRDefault="00982CF7" w:rsidP="00CA6D2B">
      <w:pPr>
        <w:tabs>
          <w:tab w:val="right" w:leader="dot" w:pos="9639"/>
        </w:tabs>
        <w:spacing w:after="0"/>
        <w:ind w:left="993" w:hanging="567"/>
        <w:rPr>
          <w:rFonts w:eastAsia="Times New Roman"/>
          <w:sz w:val="24"/>
          <w:lang w:eastAsia="ru-RU"/>
        </w:rPr>
      </w:pPr>
      <w:r w:rsidRPr="00A63AD4">
        <w:rPr>
          <w:rFonts w:eastAsia="Times New Roman"/>
          <w:sz w:val="24"/>
          <w:lang w:eastAsia="ru-RU"/>
        </w:rPr>
        <w:t>2.3.6</w:t>
      </w:r>
      <w:r>
        <w:rPr>
          <w:rFonts w:eastAsia="Times New Roman"/>
          <w:sz w:val="24"/>
          <w:lang w:eastAsia="ru-RU"/>
        </w:rPr>
        <w:t xml:space="preserve"> Почвы, биологические ресурсы</w:t>
      </w:r>
      <w:r>
        <w:rPr>
          <w:rFonts w:eastAsia="Times New Roman"/>
          <w:sz w:val="24"/>
          <w:lang w:eastAsia="ru-RU"/>
        </w:rPr>
        <w:tab/>
        <w:t>24</w:t>
      </w:r>
    </w:p>
    <w:p w:rsidR="00982CF7" w:rsidRPr="00A63AD4" w:rsidRDefault="00982CF7" w:rsidP="00CA6D2B">
      <w:pPr>
        <w:tabs>
          <w:tab w:val="right" w:leader="dot" w:pos="9639"/>
        </w:tabs>
        <w:spacing w:after="0"/>
        <w:ind w:left="993" w:hanging="567"/>
        <w:rPr>
          <w:rFonts w:eastAsia="Times New Roman"/>
          <w:sz w:val="24"/>
          <w:lang w:eastAsia="ru-RU"/>
        </w:rPr>
      </w:pPr>
      <w:r w:rsidRPr="00A63AD4">
        <w:rPr>
          <w:rFonts w:eastAsia="Times New Roman"/>
          <w:sz w:val="24"/>
          <w:lang w:eastAsia="ru-RU"/>
        </w:rPr>
        <w:t>2.3.7 Лан</w:t>
      </w:r>
      <w:r>
        <w:rPr>
          <w:rFonts w:eastAsia="Times New Roman"/>
          <w:sz w:val="24"/>
          <w:lang w:eastAsia="ru-RU"/>
        </w:rPr>
        <w:t>дшафты, рекреационные ресурсы</w:t>
      </w:r>
      <w:r>
        <w:rPr>
          <w:rFonts w:eastAsia="Times New Roman"/>
          <w:sz w:val="24"/>
          <w:lang w:eastAsia="ru-RU"/>
        </w:rPr>
        <w:tab/>
        <w:t>27</w:t>
      </w:r>
    </w:p>
    <w:p w:rsidR="00982CF7" w:rsidRPr="00A63AD4" w:rsidRDefault="00982CF7" w:rsidP="00CA6D2B">
      <w:pPr>
        <w:tabs>
          <w:tab w:val="right" w:leader="dot" w:pos="9639"/>
        </w:tabs>
        <w:spacing w:before="60" w:after="0"/>
        <w:rPr>
          <w:rFonts w:eastAsia="Times New Roman"/>
          <w:b/>
          <w:sz w:val="24"/>
          <w:szCs w:val="24"/>
          <w:lang w:eastAsia="ru-RU"/>
        </w:rPr>
      </w:pPr>
      <w:r w:rsidRPr="00A63AD4">
        <w:rPr>
          <w:rFonts w:eastAsia="Times New Roman"/>
          <w:b/>
          <w:sz w:val="24"/>
          <w:szCs w:val="24"/>
          <w:lang w:eastAsia="ru-RU"/>
        </w:rPr>
        <w:t>3. Комплексный анализ состояния</w:t>
      </w:r>
      <w:r>
        <w:rPr>
          <w:rFonts w:eastAsia="Times New Roman"/>
          <w:b/>
          <w:sz w:val="24"/>
          <w:szCs w:val="24"/>
          <w:lang w:eastAsia="ru-RU"/>
        </w:rPr>
        <w:t xml:space="preserve"> и</w:t>
      </w:r>
      <w:r w:rsidRPr="00A63AD4">
        <w:rPr>
          <w:rFonts w:eastAsia="Times New Roman"/>
          <w:b/>
          <w:sz w:val="24"/>
          <w:szCs w:val="24"/>
          <w:lang w:eastAsia="ru-RU"/>
        </w:rPr>
        <w:t xml:space="preserve"> оценка условий развития территории</w:t>
      </w:r>
      <w:r w:rsidRPr="00A63AD4">
        <w:rPr>
          <w:rFonts w:eastAsia="Times New Roman"/>
          <w:b/>
          <w:sz w:val="24"/>
          <w:szCs w:val="24"/>
          <w:lang w:eastAsia="ru-RU"/>
        </w:rPr>
        <w:tab/>
      </w:r>
      <w:r>
        <w:rPr>
          <w:rFonts w:eastAsia="Times New Roman"/>
          <w:sz w:val="24"/>
          <w:szCs w:val="24"/>
          <w:lang w:eastAsia="ru-RU"/>
        </w:rPr>
        <w:t>29</w:t>
      </w:r>
    </w:p>
    <w:p w:rsidR="00982CF7" w:rsidRPr="00A63AD4" w:rsidRDefault="00982CF7" w:rsidP="00CA6D2B">
      <w:pPr>
        <w:widowControl w:val="0"/>
        <w:tabs>
          <w:tab w:val="right" w:leader="dot" w:pos="9639"/>
        </w:tabs>
        <w:autoSpaceDE w:val="0"/>
        <w:autoSpaceDN w:val="0"/>
        <w:adjustRightInd w:val="0"/>
        <w:spacing w:after="0"/>
        <w:ind w:left="426" w:hanging="426"/>
        <w:rPr>
          <w:rFonts w:eastAsia="Times New Roman"/>
          <w:sz w:val="24"/>
          <w:lang w:eastAsia="ru-RU"/>
        </w:rPr>
      </w:pPr>
      <w:r w:rsidRPr="00A63AD4">
        <w:rPr>
          <w:rFonts w:eastAsia="Times New Roman"/>
          <w:sz w:val="24"/>
          <w:lang w:eastAsia="ru-RU"/>
        </w:rPr>
        <w:t>3.1 Экономи</w:t>
      </w:r>
      <w:r>
        <w:rPr>
          <w:rFonts w:eastAsia="Times New Roman"/>
          <w:sz w:val="24"/>
          <w:lang w:eastAsia="ru-RU"/>
        </w:rPr>
        <w:t>ческая база и сферы занятости</w:t>
      </w:r>
      <w:r>
        <w:rPr>
          <w:rFonts w:eastAsia="Times New Roman"/>
          <w:sz w:val="24"/>
          <w:lang w:eastAsia="ru-RU"/>
        </w:rPr>
        <w:tab/>
        <w:t>29</w:t>
      </w:r>
    </w:p>
    <w:p w:rsidR="00982CF7" w:rsidRPr="00A63AD4" w:rsidRDefault="00982CF7" w:rsidP="00CA6D2B">
      <w:pPr>
        <w:tabs>
          <w:tab w:val="right" w:leader="dot" w:pos="9639"/>
        </w:tabs>
        <w:spacing w:after="0"/>
        <w:ind w:left="993" w:hanging="567"/>
        <w:rPr>
          <w:rFonts w:eastAsia="Times New Roman"/>
          <w:sz w:val="24"/>
          <w:lang w:eastAsia="ru-RU"/>
        </w:rPr>
      </w:pPr>
      <w:r w:rsidRPr="00A63AD4">
        <w:rPr>
          <w:rFonts w:eastAsia="Times New Roman"/>
          <w:sz w:val="24"/>
          <w:lang w:eastAsia="ru-RU"/>
        </w:rPr>
        <w:t xml:space="preserve">3.1.1 </w:t>
      </w:r>
      <w:r w:rsidRPr="00A63AD4">
        <w:rPr>
          <w:rFonts w:eastAsia="Times New Roman"/>
          <w:sz w:val="24"/>
          <w:szCs w:val="24"/>
          <w:lang w:eastAsia="ru-RU"/>
        </w:rPr>
        <w:t xml:space="preserve">Общая характеристика ресурсного потенциала </w:t>
      </w:r>
      <w:r>
        <w:rPr>
          <w:rFonts w:eastAsia="Times New Roman"/>
          <w:sz w:val="24"/>
          <w:szCs w:val="24"/>
          <w:lang w:eastAsia="ru-RU"/>
        </w:rPr>
        <w:t xml:space="preserve">Кожурлинского сельсовета </w:t>
      </w:r>
      <w:r>
        <w:rPr>
          <w:rFonts w:eastAsia="Times New Roman"/>
          <w:sz w:val="24"/>
          <w:szCs w:val="24"/>
          <w:lang w:eastAsia="ru-RU"/>
        </w:rPr>
        <w:tab/>
        <w:t>29</w:t>
      </w:r>
    </w:p>
    <w:p w:rsidR="00982CF7" w:rsidRPr="00A63AD4" w:rsidRDefault="00982CF7" w:rsidP="00CA6D2B">
      <w:pPr>
        <w:tabs>
          <w:tab w:val="right" w:leader="dot" w:pos="9639"/>
        </w:tabs>
        <w:spacing w:after="0"/>
        <w:ind w:left="993" w:hanging="567"/>
        <w:rPr>
          <w:rFonts w:eastAsia="Times New Roman"/>
          <w:sz w:val="24"/>
          <w:lang w:eastAsia="ru-RU"/>
        </w:rPr>
      </w:pPr>
      <w:r w:rsidRPr="00A63AD4">
        <w:rPr>
          <w:rFonts w:eastAsia="Times New Roman"/>
          <w:sz w:val="24"/>
          <w:lang w:eastAsia="ru-RU"/>
        </w:rPr>
        <w:t xml:space="preserve">3.1.2 </w:t>
      </w:r>
      <w:r w:rsidRPr="00A63AD4">
        <w:rPr>
          <w:rFonts w:eastAsia="Times New Roman"/>
          <w:sz w:val="24"/>
          <w:szCs w:val="24"/>
          <w:lang w:eastAsia="ru-RU"/>
        </w:rPr>
        <w:t>Стратегический анализ: оцен</w:t>
      </w:r>
      <w:r>
        <w:rPr>
          <w:rFonts w:eastAsia="Times New Roman"/>
          <w:sz w:val="24"/>
          <w:szCs w:val="24"/>
          <w:lang w:eastAsia="ru-RU"/>
        </w:rPr>
        <w:t>ка ограничений и возможностей</w:t>
      </w:r>
      <w:r>
        <w:rPr>
          <w:rFonts w:eastAsia="Times New Roman"/>
          <w:sz w:val="24"/>
          <w:szCs w:val="24"/>
          <w:lang w:eastAsia="ru-RU"/>
        </w:rPr>
        <w:tab/>
        <w:t>33</w:t>
      </w:r>
    </w:p>
    <w:p w:rsidR="00982CF7" w:rsidRPr="00A63AD4" w:rsidRDefault="00982CF7" w:rsidP="00CA6D2B">
      <w:pPr>
        <w:widowControl w:val="0"/>
        <w:tabs>
          <w:tab w:val="right" w:leader="dot" w:pos="9639"/>
        </w:tabs>
        <w:autoSpaceDE w:val="0"/>
        <w:autoSpaceDN w:val="0"/>
        <w:adjustRightInd w:val="0"/>
        <w:spacing w:after="0"/>
        <w:ind w:left="426" w:hanging="426"/>
        <w:rPr>
          <w:rFonts w:eastAsia="Times New Roman"/>
          <w:sz w:val="24"/>
          <w:lang w:eastAsia="ru-RU"/>
        </w:rPr>
      </w:pPr>
      <w:r w:rsidRPr="00A63AD4">
        <w:rPr>
          <w:rFonts w:eastAsia="Times New Roman"/>
          <w:sz w:val="24"/>
          <w:lang w:eastAsia="ru-RU"/>
        </w:rPr>
        <w:t>3</w:t>
      </w:r>
      <w:r>
        <w:rPr>
          <w:rFonts w:eastAsia="Times New Roman"/>
          <w:sz w:val="24"/>
          <w:lang w:eastAsia="ru-RU"/>
        </w:rPr>
        <w:t>.2 Структура землепользования</w:t>
      </w:r>
      <w:r>
        <w:rPr>
          <w:rFonts w:eastAsia="Times New Roman"/>
          <w:sz w:val="24"/>
          <w:lang w:eastAsia="ru-RU"/>
        </w:rPr>
        <w:tab/>
        <w:t>36</w:t>
      </w:r>
    </w:p>
    <w:p w:rsidR="00982CF7" w:rsidRPr="00A63AD4" w:rsidRDefault="00982CF7" w:rsidP="00CA6D2B">
      <w:pPr>
        <w:widowControl w:val="0"/>
        <w:tabs>
          <w:tab w:val="right" w:leader="dot" w:pos="9639"/>
        </w:tabs>
        <w:autoSpaceDE w:val="0"/>
        <w:autoSpaceDN w:val="0"/>
        <w:adjustRightInd w:val="0"/>
        <w:spacing w:after="0"/>
        <w:ind w:left="426" w:hanging="426"/>
        <w:rPr>
          <w:rFonts w:eastAsia="Times New Roman"/>
          <w:sz w:val="24"/>
          <w:lang w:eastAsia="ru-RU"/>
        </w:rPr>
      </w:pPr>
      <w:r w:rsidRPr="00A63AD4">
        <w:rPr>
          <w:rFonts w:eastAsia="Times New Roman"/>
          <w:sz w:val="24"/>
          <w:lang w:eastAsia="ru-RU"/>
        </w:rPr>
        <w:t>3.3 План</w:t>
      </w:r>
      <w:r>
        <w:rPr>
          <w:rFonts w:eastAsia="Times New Roman"/>
          <w:sz w:val="24"/>
          <w:lang w:eastAsia="ru-RU"/>
        </w:rPr>
        <w:t>ировка и застройка территории</w:t>
      </w:r>
      <w:r>
        <w:rPr>
          <w:rFonts w:eastAsia="Times New Roman"/>
          <w:sz w:val="24"/>
          <w:lang w:eastAsia="ru-RU"/>
        </w:rPr>
        <w:tab/>
        <w:t>37</w:t>
      </w:r>
    </w:p>
    <w:p w:rsidR="00982CF7" w:rsidRPr="00A63AD4" w:rsidRDefault="00982CF7" w:rsidP="00CA6D2B">
      <w:pPr>
        <w:tabs>
          <w:tab w:val="right" w:leader="dot" w:pos="9639"/>
        </w:tabs>
        <w:spacing w:after="0"/>
        <w:ind w:left="993" w:hanging="567"/>
        <w:rPr>
          <w:rFonts w:eastAsia="Times New Roman"/>
          <w:sz w:val="24"/>
          <w:lang w:eastAsia="ru-RU"/>
        </w:rPr>
      </w:pPr>
      <w:r w:rsidRPr="00A63AD4">
        <w:rPr>
          <w:rFonts w:eastAsia="Times New Roman"/>
          <w:sz w:val="24"/>
          <w:lang w:eastAsia="ru-RU"/>
        </w:rPr>
        <w:t xml:space="preserve">3.3.1 </w:t>
      </w:r>
      <w:r w:rsidRPr="00A63AD4">
        <w:rPr>
          <w:rFonts w:eastAsia="Times New Roman"/>
          <w:sz w:val="24"/>
          <w:szCs w:val="24"/>
          <w:lang w:eastAsia="ru-RU"/>
        </w:rPr>
        <w:t>Система расселе</w:t>
      </w:r>
      <w:r>
        <w:rPr>
          <w:rFonts w:eastAsia="Times New Roman"/>
          <w:sz w:val="24"/>
          <w:szCs w:val="24"/>
          <w:lang w:eastAsia="ru-RU"/>
        </w:rPr>
        <w:t>ния и планировочная структура</w:t>
      </w:r>
      <w:r>
        <w:rPr>
          <w:rFonts w:eastAsia="Times New Roman"/>
          <w:sz w:val="24"/>
          <w:szCs w:val="24"/>
          <w:lang w:eastAsia="ru-RU"/>
        </w:rPr>
        <w:tab/>
        <w:t>37</w:t>
      </w:r>
    </w:p>
    <w:p w:rsidR="00982CF7" w:rsidRPr="00A63AD4" w:rsidRDefault="00982CF7" w:rsidP="00CA6D2B">
      <w:pPr>
        <w:tabs>
          <w:tab w:val="right" w:leader="dot" w:pos="9639"/>
        </w:tabs>
        <w:spacing w:after="0"/>
        <w:ind w:left="993" w:hanging="567"/>
        <w:rPr>
          <w:rFonts w:eastAsia="Times New Roman"/>
          <w:sz w:val="24"/>
          <w:szCs w:val="24"/>
          <w:lang w:eastAsia="ru-RU"/>
        </w:rPr>
      </w:pPr>
      <w:r w:rsidRPr="00A63AD4">
        <w:rPr>
          <w:rFonts w:eastAsia="Times New Roman"/>
          <w:sz w:val="24"/>
          <w:lang w:eastAsia="ru-RU"/>
        </w:rPr>
        <w:t xml:space="preserve">3.3.2 </w:t>
      </w:r>
      <w:r w:rsidRPr="00A63AD4">
        <w:rPr>
          <w:rFonts w:eastAsia="Times New Roman"/>
          <w:sz w:val="24"/>
          <w:szCs w:val="24"/>
          <w:lang w:eastAsia="ru-RU"/>
        </w:rPr>
        <w:t>Жилищный ф</w:t>
      </w:r>
      <w:r>
        <w:rPr>
          <w:rFonts w:eastAsia="Times New Roman"/>
          <w:sz w:val="24"/>
          <w:szCs w:val="24"/>
          <w:lang w:eastAsia="ru-RU"/>
        </w:rPr>
        <w:t>онд</w:t>
      </w:r>
      <w:r>
        <w:rPr>
          <w:rFonts w:eastAsia="Times New Roman"/>
          <w:sz w:val="24"/>
          <w:szCs w:val="24"/>
          <w:lang w:eastAsia="ru-RU"/>
        </w:rPr>
        <w:tab/>
        <w:t>40</w:t>
      </w:r>
    </w:p>
    <w:p w:rsidR="00982CF7" w:rsidRPr="00A63AD4" w:rsidRDefault="00982CF7" w:rsidP="00CA6D2B">
      <w:pPr>
        <w:tabs>
          <w:tab w:val="right" w:leader="dot" w:pos="9639"/>
        </w:tabs>
        <w:spacing w:after="0"/>
        <w:ind w:left="993" w:hanging="567"/>
        <w:rPr>
          <w:rFonts w:eastAsia="Times New Roman"/>
          <w:sz w:val="24"/>
          <w:szCs w:val="24"/>
          <w:lang w:eastAsia="ru-RU"/>
        </w:rPr>
      </w:pPr>
      <w:r w:rsidRPr="00A63AD4">
        <w:rPr>
          <w:rFonts w:eastAsia="Times New Roman"/>
          <w:sz w:val="24"/>
          <w:lang w:eastAsia="ru-RU"/>
        </w:rPr>
        <w:t>3.3.3</w:t>
      </w:r>
      <w:r w:rsidRPr="00A63AD4">
        <w:rPr>
          <w:rFonts w:eastAsia="Times New Roman"/>
          <w:sz w:val="24"/>
          <w:szCs w:val="24"/>
          <w:lang w:eastAsia="ru-RU"/>
        </w:rPr>
        <w:t xml:space="preserve"> Культурно-</w:t>
      </w:r>
      <w:r>
        <w:rPr>
          <w:rFonts w:eastAsia="Times New Roman"/>
          <w:sz w:val="24"/>
          <w:szCs w:val="24"/>
          <w:lang w:eastAsia="ru-RU"/>
        </w:rPr>
        <w:t>бытовое обслуживание населения</w:t>
      </w:r>
      <w:r>
        <w:rPr>
          <w:rFonts w:eastAsia="Times New Roman"/>
          <w:sz w:val="24"/>
          <w:szCs w:val="24"/>
          <w:lang w:eastAsia="ru-RU"/>
        </w:rPr>
        <w:tab/>
        <w:t>4</w:t>
      </w:r>
      <w:r w:rsidRPr="00A63AD4">
        <w:rPr>
          <w:rFonts w:eastAsia="Times New Roman"/>
          <w:sz w:val="24"/>
          <w:szCs w:val="24"/>
          <w:lang w:eastAsia="ru-RU"/>
        </w:rPr>
        <w:t>1</w:t>
      </w:r>
    </w:p>
    <w:p w:rsidR="00982CF7" w:rsidRPr="00A63AD4" w:rsidRDefault="00982CF7" w:rsidP="00CA6D2B">
      <w:pPr>
        <w:tabs>
          <w:tab w:val="right" w:leader="dot" w:pos="9639"/>
        </w:tabs>
        <w:spacing w:after="0"/>
        <w:ind w:left="993" w:hanging="567"/>
        <w:rPr>
          <w:rFonts w:eastAsia="Times New Roman"/>
          <w:sz w:val="24"/>
          <w:szCs w:val="24"/>
          <w:lang w:eastAsia="ru-RU"/>
        </w:rPr>
      </w:pPr>
      <w:r w:rsidRPr="00A63AD4">
        <w:rPr>
          <w:rFonts w:eastAsia="Times New Roman"/>
          <w:sz w:val="24"/>
          <w:lang w:eastAsia="ru-RU"/>
        </w:rPr>
        <w:t xml:space="preserve">3.3.4 </w:t>
      </w:r>
      <w:r w:rsidRPr="00A63AD4">
        <w:rPr>
          <w:rFonts w:eastAsia="Times New Roman"/>
          <w:sz w:val="24"/>
          <w:szCs w:val="24"/>
          <w:lang w:eastAsia="ru-RU"/>
        </w:rPr>
        <w:t>Использо</w:t>
      </w:r>
      <w:r>
        <w:rPr>
          <w:rFonts w:eastAsia="Times New Roman"/>
          <w:sz w:val="24"/>
          <w:szCs w:val="24"/>
          <w:lang w:eastAsia="ru-RU"/>
        </w:rPr>
        <w:t>вание внеселитебных территорий</w:t>
      </w:r>
      <w:r>
        <w:rPr>
          <w:rFonts w:eastAsia="Times New Roman"/>
          <w:sz w:val="24"/>
          <w:szCs w:val="24"/>
          <w:lang w:eastAsia="ru-RU"/>
        </w:rPr>
        <w:tab/>
        <w:t>4</w:t>
      </w:r>
      <w:r w:rsidRPr="00A63AD4">
        <w:rPr>
          <w:rFonts w:eastAsia="Times New Roman"/>
          <w:sz w:val="24"/>
          <w:szCs w:val="24"/>
          <w:lang w:eastAsia="ru-RU"/>
        </w:rPr>
        <w:t>3</w:t>
      </w:r>
    </w:p>
    <w:p w:rsidR="00982CF7" w:rsidRPr="00A63AD4" w:rsidRDefault="00982CF7" w:rsidP="00CA6D2B">
      <w:pPr>
        <w:tabs>
          <w:tab w:val="right" w:leader="dot" w:pos="9639"/>
        </w:tabs>
        <w:autoSpaceDE w:val="0"/>
        <w:autoSpaceDN w:val="0"/>
        <w:adjustRightInd w:val="0"/>
        <w:spacing w:after="0"/>
        <w:ind w:left="426" w:hanging="426"/>
        <w:rPr>
          <w:rFonts w:eastAsia="Times New Roman"/>
          <w:sz w:val="24"/>
          <w:szCs w:val="24"/>
          <w:lang w:eastAsia="ru-RU"/>
        </w:rPr>
      </w:pPr>
      <w:r w:rsidRPr="00A63AD4">
        <w:rPr>
          <w:rFonts w:eastAsia="Times New Roman"/>
          <w:sz w:val="24"/>
          <w:szCs w:val="24"/>
          <w:lang w:eastAsia="ru-RU"/>
        </w:rPr>
        <w:t>3</w:t>
      </w:r>
      <w:r>
        <w:rPr>
          <w:rFonts w:eastAsia="Times New Roman"/>
          <w:sz w:val="24"/>
          <w:szCs w:val="24"/>
          <w:lang w:eastAsia="ru-RU"/>
        </w:rPr>
        <w:t>.4 Транспортная инфраструктура</w:t>
      </w:r>
      <w:r>
        <w:rPr>
          <w:rFonts w:eastAsia="Times New Roman"/>
          <w:sz w:val="24"/>
          <w:szCs w:val="24"/>
          <w:lang w:eastAsia="ru-RU"/>
        </w:rPr>
        <w:tab/>
        <w:t>4</w:t>
      </w:r>
      <w:r w:rsidRPr="00A63AD4">
        <w:rPr>
          <w:rFonts w:eastAsia="Times New Roman"/>
          <w:sz w:val="24"/>
          <w:szCs w:val="24"/>
          <w:lang w:eastAsia="ru-RU"/>
        </w:rPr>
        <w:t>4</w:t>
      </w:r>
    </w:p>
    <w:p w:rsidR="00982CF7" w:rsidRPr="00A63AD4" w:rsidRDefault="00982CF7" w:rsidP="00CA6D2B">
      <w:pPr>
        <w:tabs>
          <w:tab w:val="right" w:leader="dot" w:pos="9639"/>
        </w:tabs>
        <w:autoSpaceDE w:val="0"/>
        <w:autoSpaceDN w:val="0"/>
        <w:adjustRightInd w:val="0"/>
        <w:spacing w:after="0"/>
        <w:ind w:left="426" w:hanging="426"/>
        <w:rPr>
          <w:rFonts w:eastAsia="Times New Roman"/>
          <w:sz w:val="24"/>
          <w:szCs w:val="24"/>
          <w:lang w:eastAsia="ru-RU"/>
        </w:rPr>
      </w:pPr>
      <w:r>
        <w:rPr>
          <w:rFonts w:eastAsia="Times New Roman"/>
          <w:sz w:val="24"/>
          <w:szCs w:val="24"/>
          <w:lang w:eastAsia="ru-RU"/>
        </w:rPr>
        <w:t>3.5 Инженерное обеспечение</w:t>
      </w:r>
      <w:r>
        <w:rPr>
          <w:rFonts w:eastAsia="Times New Roman"/>
          <w:sz w:val="24"/>
          <w:szCs w:val="24"/>
          <w:lang w:eastAsia="ru-RU"/>
        </w:rPr>
        <w:tab/>
        <w:t>47</w:t>
      </w:r>
    </w:p>
    <w:p w:rsidR="00982CF7" w:rsidRPr="00A63AD4" w:rsidRDefault="00982CF7" w:rsidP="00CA6D2B">
      <w:pPr>
        <w:tabs>
          <w:tab w:val="right" w:leader="dot" w:pos="9639"/>
        </w:tabs>
        <w:spacing w:after="0"/>
        <w:ind w:left="993" w:hanging="567"/>
        <w:rPr>
          <w:rFonts w:eastAsia="Times New Roman"/>
          <w:sz w:val="24"/>
          <w:lang w:eastAsia="ru-RU"/>
        </w:rPr>
      </w:pPr>
      <w:r w:rsidRPr="00A63AD4">
        <w:rPr>
          <w:rFonts w:eastAsia="Times New Roman"/>
          <w:sz w:val="24"/>
          <w:lang w:eastAsia="ru-RU"/>
        </w:rPr>
        <w:t>3.5.1 Подз</w:t>
      </w:r>
      <w:r>
        <w:rPr>
          <w:rFonts w:eastAsia="Times New Roman"/>
          <w:sz w:val="24"/>
          <w:lang w:eastAsia="ru-RU"/>
        </w:rPr>
        <w:t>емные источники водоснабжения</w:t>
      </w:r>
      <w:r>
        <w:rPr>
          <w:rFonts w:eastAsia="Times New Roman"/>
          <w:sz w:val="24"/>
          <w:lang w:eastAsia="ru-RU"/>
        </w:rPr>
        <w:tab/>
        <w:t>47</w:t>
      </w:r>
    </w:p>
    <w:p w:rsidR="00982CF7" w:rsidRPr="00A63AD4" w:rsidRDefault="00982CF7" w:rsidP="00CA6D2B">
      <w:pPr>
        <w:tabs>
          <w:tab w:val="right" w:leader="dot" w:pos="9639"/>
        </w:tabs>
        <w:spacing w:after="0"/>
        <w:ind w:left="993" w:hanging="567"/>
        <w:rPr>
          <w:rFonts w:eastAsia="Times New Roman"/>
          <w:sz w:val="24"/>
          <w:lang w:eastAsia="ru-RU"/>
        </w:rPr>
      </w:pPr>
      <w:r w:rsidRPr="00A63AD4">
        <w:rPr>
          <w:rFonts w:eastAsia="Times New Roman"/>
          <w:sz w:val="24"/>
          <w:lang w:eastAsia="ru-RU"/>
        </w:rPr>
        <w:t xml:space="preserve">3.5.2 </w:t>
      </w:r>
      <w:r>
        <w:rPr>
          <w:rFonts w:eastAsia="Times New Roman"/>
          <w:sz w:val="24"/>
          <w:szCs w:val="24"/>
          <w:lang w:eastAsia="ru-RU"/>
        </w:rPr>
        <w:t>Водоснабжение и водоотведение</w:t>
      </w:r>
      <w:r>
        <w:rPr>
          <w:rFonts w:eastAsia="Times New Roman"/>
          <w:sz w:val="24"/>
          <w:szCs w:val="24"/>
          <w:lang w:eastAsia="ru-RU"/>
        </w:rPr>
        <w:tab/>
        <w:t>48</w:t>
      </w:r>
    </w:p>
    <w:p w:rsidR="00982CF7" w:rsidRPr="00A63AD4" w:rsidRDefault="00982CF7" w:rsidP="00CA6D2B">
      <w:pPr>
        <w:tabs>
          <w:tab w:val="right" w:leader="dot" w:pos="9639"/>
        </w:tabs>
        <w:spacing w:after="0"/>
        <w:ind w:left="993" w:hanging="567"/>
        <w:rPr>
          <w:rFonts w:eastAsia="Times New Roman"/>
          <w:sz w:val="24"/>
          <w:szCs w:val="24"/>
          <w:lang w:eastAsia="ru-RU"/>
        </w:rPr>
      </w:pPr>
      <w:r w:rsidRPr="00A63AD4">
        <w:rPr>
          <w:rFonts w:eastAsia="Times New Roman"/>
          <w:sz w:val="24"/>
          <w:lang w:eastAsia="ru-RU"/>
        </w:rPr>
        <w:t>3.5.3</w:t>
      </w:r>
      <w:r w:rsidRPr="00A63AD4">
        <w:rPr>
          <w:rFonts w:eastAsia="Times New Roman"/>
          <w:sz w:val="24"/>
          <w:szCs w:val="24"/>
          <w:lang w:eastAsia="ru-RU"/>
        </w:rPr>
        <w:t xml:space="preserve"> Теплос</w:t>
      </w:r>
      <w:r>
        <w:rPr>
          <w:rFonts w:eastAsia="Times New Roman"/>
          <w:sz w:val="24"/>
          <w:szCs w:val="24"/>
          <w:lang w:eastAsia="ru-RU"/>
        </w:rPr>
        <w:t>набжение и топливообеспечение</w:t>
      </w:r>
      <w:r>
        <w:rPr>
          <w:rFonts w:eastAsia="Times New Roman"/>
          <w:sz w:val="24"/>
          <w:szCs w:val="24"/>
          <w:lang w:eastAsia="ru-RU"/>
        </w:rPr>
        <w:tab/>
        <w:t>49</w:t>
      </w:r>
    </w:p>
    <w:p w:rsidR="00982CF7" w:rsidRPr="00A63AD4" w:rsidRDefault="00982CF7" w:rsidP="00CA6D2B">
      <w:pPr>
        <w:tabs>
          <w:tab w:val="right" w:leader="dot" w:pos="9639"/>
        </w:tabs>
        <w:spacing w:after="0"/>
        <w:ind w:left="993" w:hanging="567"/>
        <w:rPr>
          <w:rFonts w:eastAsia="Times New Roman"/>
          <w:sz w:val="24"/>
          <w:szCs w:val="24"/>
          <w:lang w:eastAsia="ru-RU"/>
        </w:rPr>
      </w:pPr>
      <w:r w:rsidRPr="00A63AD4">
        <w:rPr>
          <w:rFonts w:eastAsia="Times New Roman"/>
          <w:sz w:val="24"/>
          <w:lang w:eastAsia="ru-RU"/>
        </w:rPr>
        <w:t xml:space="preserve">3.5.4 </w:t>
      </w:r>
      <w:r>
        <w:rPr>
          <w:rFonts w:eastAsia="Times New Roman"/>
          <w:sz w:val="24"/>
          <w:szCs w:val="24"/>
          <w:lang w:eastAsia="ru-RU"/>
        </w:rPr>
        <w:t xml:space="preserve">Электроснабжение </w:t>
      </w:r>
      <w:r>
        <w:rPr>
          <w:rFonts w:eastAsia="Times New Roman"/>
          <w:sz w:val="24"/>
          <w:szCs w:val="24"/>
          <w:lang w:eastAsia="ru-RU"/>
        </w:rPr>
        <w:tab/>
        <w:t>50</w:t>
      </w:r>
    </w:p>
    <w:p w:rsidR="00982CF7" w:rsidRPr="00A63AD4" w:rsidRDefault="00982CF7" w:rsidP="00CA6D2B">
      <w:pPr>
        <w:tabs>
          <w:tab w:val="right" w:leader="dot" w:pos="9639"/>
        </w:tabs>
        <w:spacing w:after="0"/>
        <w:ind w:left="993" w:hanging="567"/>
        <w:rPr>
          <w:rFonts w:eastAsia="Times New Roman"/>
          <w:sz w:val="24"/>
          <w:lang w:eastAsia="ru-RU"/>
        </w:rPr>
      </w:pPr>
      <w:r w:rsidRPr="00A63AD4">
        <w:rPr>
          <w:rFonts w:eastAsia="Times New Roman"/>
          <w:sz w:val="24"/>
          <w:lang w:eastAsia="ru-RU"/>
        </w:rPr>
        <w:t xml:space="preserve">3.5.5 </w:t>
      </w:r>
      <w:r>
        <w:rPr>
          <w:rFonts w:eastAsia="Times New Roman"/>
          <w:sz w:val="24"/>
          <w:szCs w:val="24"/>
          <w:lang w:eastAsia="ru-RU"/>
        </w:rPr>
        <w:t>Связь и телекоммуникации</w:t>
      </w:r>
      <w:r>
        <w:rPr>
          <w:rFonts w:eastAsia="Times New Roman"/>
          <w:sz w:val="24"/>
          <w:szCs w:val="24"/>
          <w:lang w:eastAsia="ru-RU"/>
        </w:rPr>
        <w:tab/>
        <w:t>50</w:t>
      </w:r>
    </w:p>
    <w:p w:rsidR="00982CF7" w:rsidRPr="00A63AD4" w:rsidRDefault="00982CF7" w:rsidP="00CA6D2B">
      <w:pPr>
        <w:tabs>
          <w:tab w:val="right" w:leader="dot" w:pos="9639"/>
        </w:tabs>
        <w:autoSpaceDE w:val="0"/>
        <w:autoSpaceDN w:val="0"/>
        <w:adjustRightInd w:val="0"/>
        <w:spacing w:after="0"/>
        <w:ind w:left="425" w:hanging="425"/>
        <w:rPr>
          <w:rFonts w:eastAsia="Times New Roman"/>
          <w:sz w:val="24"/>
          <w:szCs w:val="24"/>
          <w:lang w:eastAsia="ru-RU"/>
        </w:rPr>
      </w:pPr>
      <w:r w:rsidRPr="00A63AD4">
        <w:rPr>
          <w:rFonts w:eastAsia="Times New Roman"/>
          <w:sz w:val="24"/>
          <w:szCs w:val="24"/>
          <w:lang w:eastAsia="ru-RU"/>
        </w:rPr>
        <w:t xml:space="preserve">3.6 Объекты </w:t>
      </w:r>
      <w:r w:rsidRPr="00A63AD4">
        <w:rPr>
          <w:rFonts w:eastAsia="Times New Roman"/>
          <w:color w:val="000000"/>
          <w:sz w:val="24"/>
          <w:szCs w:val="24"/>
          <w:lang w:eastAsia="ru-RU"/>
        </w:rPr>
        <w:t>культурного</w:t>
      </w:r>
      <w:r>
        <w:rPr>
          <w:rFonts w:eastAsia="Times New Roman"/>
          <w:sz w:val="24"/>
          <w:szCs w:val="24"/>
          <w:lang w:eastAsia="ru-RU"/>
        </w:rPr>
        <w:t xml:space="preserve"> наследия </w:t>
      </w:r>
      <w:r>
        <w:rPr>
          <w:rFonts w:eastAsia="Times New Roman"/>
          <w:sz w:val="24"/>
          <w:szCs w:val="24"/>
          <w:lang w:eastAsia="ru-RU"/>
        </w:rPr>
        <w:tab/>
        <w:t xml:space="preserve"> 51</w:t>
      </w:r>
    </w:p>
    <w:p w:rsidR="00982CF7" w:rsidRPr="00A63AD4" w:rsidRDefault="00982CF7" w:rsidP="00CA6D2B">
      <w:pPr>
        <w:tabs>
          <w:tab w:val="right" w:leader="dot" w:pos="9639"/>
        </w:tabs>
        <w:autoSpaceDE w:val="0"/>
        <w:autoSpaceDN w:val="0"/>
        <w:adjustRightInd w:val="0"/>
        <w:spacing w:after="0"/>
        <w:ind w:left="426" w:hanging="426"/>
        <w:rPr>
          <w:rFonts w:eastAsia="Times New Roman"/>
          <w:sz w:val="20"/>
          <w:lang w:eastAsia="ru-RU"/>
        </w:rPr>
      </w:pPr>
      <w:r w:rsidRPr="00A63AD4">
        <w:rPr>
          <w:rFonts w:eastAsia="Times New Roman"/>
          <w:sz w:val="24"/>
          <w:szCs w:val="24"/>
          <w:lang w:eastAsia="ru-RU"/>
        </w:rPr>
        <w:t>3.7 Объекты санитарной очистки территории</w:t>
      </w:r>
      <w:r w:rsidRPr="00A63AD4">
        <w:rPr>
          <w:rFonts w:eastAsia="Times New Roman"/>
          <w:sz w:val="24"/>
          <w:szCs w:val="24"/>
          <w:lang w:eastAsia="ru-RU"/>
        </w:rPr>
        <w:tab/>
      </w:r>
      <w:r>
        <w:rPr>
          <w:rFonts w:eastAsia="Times New Roman"/>
          <w:sz w:val="24"/>
          <w:szCs w:val="24"/>
          <w:lang w:eastAsia="ru-RU"/>
        </w:rPr>
        <w:t>51</w:t>
      </w:r>
    </w:p>
    <w:p w:rsidR="00982CF7" w:rsidRPr="00A63AD4" w:rsidRDefault="00982CF7" w:rsidP="00CA6D2B">
      <w:pPr>
        <w:tabs>
          <w:tab w:val="right" w:leader="dot" w:pos="9639"/>
        </w:tabs>
        <w:autoSpaceDE w:val="0"/>
        <w:autoSpaceDN w:val="0"/>
        <w:adjustRightInd w:val="0"/>
        <w:spacing w:after="0"/>
        <w:ind w:left="426" w:hanging="426"/>
        <w:rPr>
          <w:rFonts w:eastAsia="Times New Roman"/>
          <w:sz w:val="24"/>
          <w:szCs w:val="24"/>
          <w:lang w:eastAsia="ru-RU"/>
        </w:rPr>
      </w:pPr>
      <w:r w:rsidRPr="00A63AD4">
        <w:rPr>
          <w:rFonts w:eastAsia="Times New Roman"/>
          <w:sz w:val="24"/>
          <w:szCs w:val="24"/>
          <w:lang w:eastAsia="ru-RU"/>
        </w:rPr>
        <w:t>3.8 С</w:t>
      </w:r>
      <w:r w:rsidRPr="00A63AD4">
        <w:rPr>
          <w:rFonts w:eastAsia="Times New Roman"/>
          <w:color w:val="000000"/>
          <w:sz w:val="24"/>
          <w:szCs w:val="24"/>
          <w:lang w:eastAsia="ru-RU"/>
        </w:rPr>
        <w:t>остояние окружающей среды, анализ экологической ситуации</w:t>
      </w:r>
      <w:r w:rsidRPr="00A63AD4">
        <w:rPr>
          <w:rFonts w:eastAsia="Times New Roman"/>
          <w:color w:val="000000"/>
          <w:sz w:val="24"/>
          <w:szCs w:val="24"/>
          <w:lang w:eastAsia="ru-RU"/>
        </w:rPr>
        <w:tab/>
      </w:r>
      <w:r>
        <w:rPr>
          <w:rFonts w:eastAsia="Times New Roman"/>
          <w:color w:val="000000"/>
          <w:sz w:val="24"/>
          <w:szCs w:val="24"/>
          <w:lang w:eastAsia="ru-RU"/>
        </w:rPr>
        <w:t>52</w:t>
      </w:r>
    </w:p>
    <w:p w:rsidR="00982CF7" w:rsidRPr="00A63AD4" w:rsidRDefault="00982CF7" w:rsidP="00CA6D2B">
      <w:pPr>
        <w:tabs>
          <w:tab w:val="right" w:leader="dot" w:pos="9639"/>
        </w:tabs>
        <w:spacing w:after="0"/>
        <w:ind w:left="993" w:hanging="567"/>
        <w:rPr>
          <w:rFonts w:eastAsia="Times New Roman"/>
          <w:sz w:val="24"/>
          <w:lang w:eastAsia="ru-RU"/>
        </w:rPr>
      </w:pPr>
      <w:r w:rsidRPr="00A63AD4">
        <w:rPr>
          <w:rFonts w:eastAsia="Times New Roman"/>
          <w:sz w:val="24"/>
          <w:lang w:eastAsia="ru-RU"/>
        </w:rPr>
        <w:t xml:space="preserve">3.8.1 </w:t>
      </w:r>
      <w:r>
        <w:rPr>
          <w:sz w:val="24"/>
          <w:lang w:eastAsia="ru-RU"/>
        </w:rPr>
        <w:t>Компоненты природной среды</w:t>
      </w:r>
      <w:r>
        <w:rPr>
          <w:sz w:val="24"/>
          <w:lang w:eastAsia="ru-RU"/>
        </w:rPr>
        <w:tab/>
        <w:t>53</w:t>
      </w:r>
    </w:p>
    <w:p w:rsidR="00982CF7" w:rsidRPr="00A63AD4" w:rsidRDefault="00982CF7" w:rsidP="00CA6D2B">
      <w:pPr>
        <w:tabs>
          <w:tab w:val="right" w:leader="dot" w:pos="9639"/>
        </w:tabs>
        <w:spacing w:after="0"/>
        <w:ind w:left="993" w:hanging="567"/>
        <w:rPr>
          <w:rFonts w:eastAsia="Times New Roman"/>
          <w:sz w:val="24"/>
          <w:szCs w:val="24"/>
          <w:lang w:eastAsia="ru-RU"/>
        </w:rPr>
      </w:pPr>
      <w:r w:rsidRPr="00A63AD4">
        <w:rPr>
          <w:rFonts w:eastAsia="Times New Roman"/>
          <w:sz w:val="24"/>
          <w:lang w:eastAsia="ru-RU"/>
        </w:rPr>
        <w:t>3.8.2 И</w:t>
      </w:r>
      <w:r>
        <w:rPr>
          <w:rFonts w:eastAsia="Times New Roman"/>
          <w:sz w:val="24"/>
          <w:szCs w:val="24"/>
          <w:lang w:eastAsia="ru-RU"/>
        </w:rPr>
        <w:t>сточники вредного воздействия</w:t>
      </w:r>
      <w:r>
        <w:rPr>
          <w:rFonts w:eastAsia="Times New Roman"/>
          <w:sz w:val="24"/>
          <w:szCs w:val="24"/>
          <w:lang w:eastAsia="ru-RU"/>
        </w:rPr>
        <w:tab/>
        <w:t>54</w:t>
      </w:r>
    </w:p>
    <w:p w:rsidR="00982CF7" w:rsidRPr="00A63AD4" w:rsidRDefault="00982CF7" w:rsidP="00CA6D2B">
      <w:pPr>
        <w:tabs>
          <w:tab w:val="right" w:leader="dot" w:pos="9639"/>
        </w:tabs>
        <w:autoSpaceDE w:val="0"/>
        <w:autoSpaceDN w:val="0"/>
        <w:adjustRightInd w:val="0"/>
        <w:spacing w:after="0"/>
        <w:ind w:left="426" w:hanging="426"/>
        <w:rPr>
          <w:rFonts w:eastAsia="Times New Roman"/>
          <w:sz w:val="24"/>
          <w:szCs w:val="24"/>
          <w:lang w:eastAsia="ru-RU"/>
        </w:rPr>
      </w:pPr>
      <w:r w:rsidRPr="00A63AD4">
        <w:rPr>
          <w:rFonts w:eastAsia="Times New Roman"/>
          <w:sz w:val="24"/>
          <w:szCs w:val="24"/>
          <w:lang w:eastAsia="ru-RU"/>
        </w:rPr>
        <w:t>3.9 Земли</w:t>
      </w:r>
      <w:r>
        <w:rPr>
          <w:rFonts w:eastAsia="Times New Roman"/>
          <w:sz w:val="24"/>
          <w:szCs w:val="24"/>
          <w:lang w:eastAsia="ru-RU"/>
        </w:rPr>
        <w:t xml:space="preserve"> природоохранного назначения </w:t>
      </w:r>
      <w:r>
        <w:rPr>
          <w:rFonts w:eastAsia="Times New Roman"/>
          <w:sz w:val="24"/>
          <w:szCs w:val="24"/>
          <w:lang w:eastAsia="ru-RU"/>
        </w:rPr>
        <w:tab/>
        <w:t>55</w:t>
      </w:r>
    </w:p>
    <w:p w:rsidR="00982CF7" w:rsidRPr="00A63AD4" w:rsidRDefault="00982CF7" w:rsidP="00CA6D2B">
      <w:pPr>
        <w:tabs>
          <w:tab w:val="right" w:leader="dot" w:pos="9639"/>
        </w:tabs>
        <w:autoSpaceDE w:val="0"/>
        <w:autoSpaceDN w:val="0"/>
        <w:adjustRightInd w:val="0"/>
        <w:spacing w:after="0"/>
        <w:ind w:left="426" w:hanging="426"/>
        <w:rPr>
          <w:rFonts w:eastAsia="Times New Roman"/>
          <w:sz w:val="20"/>
          <w:lang w:eastAsia="ru-RU"/>
        </w:rPr>
      </w:pPr>
      <w:r w:rsidRPr="00A63AD4">
        <w:rPr>
          <w:rFonts w:eastAsia="Times New Roman"/>
          <w:sz w:val="24"/>
          <w:lang w:eastAsia="ru-RU"/>
        </w:rPr>
        <w:t>3.10</w:t>
      </w:r>
      <w:r>
        <w:rPr>
          <w:rFonts w:eastAsia="Times New Roman"/>
          <w:sz w:val="24"/>
          <w:lang w:eastAsia="ru-RU"/>
        </w:rPr>
        <w:t xml:space="preserve"> </w:t>
      </w:r>
      <w:r w:rsidRPr="00A63AD4">
        <w:rPr>
          <w:rFonts w:eastAsia="Times New Roman"/>
          <w:sz w:val="24"/>
          <w:lang w:eastAsia="ru-RU"/>
        </w:rPr>
        <w:t xml:space="preserve">Анализ </w:t>
      </w:r>
      <w:r w:rsidRPr="00A63AD4">
        <w:rPr>
          <w:rFonts w:eastAsia="Times New Roman"/>
          <w:sz w:val="24"/>
          <w:szCs w:val="24"/>
          <w:lang w:eastAsia="ru-RU"/>
        </w:rPr>
        <w:t>реализации</w:t>
      </w:r>
      <w:r w:rsidRPr="00A63AD4">
        <w:rPr>
          <w:rFonts w:eastAsia="Times New Roman"/>
          <w:sz w:val="24"/>
          <w:lang w:eastAsia="ru-RU"/>
        </w:rPr>
        <w:t xml:space="preserve"> ранее разработанной градостроительной документации</w:t>
      </w:r>
      <w:r w:rsidRPr="00A63AD4">
        <w:rPr>
          <w:rFonts w:eastAsia="Times New Roman"/>
          <w:sz w:val="24"/>
          <w:lang w:eastAsia="ru-RU"/>
        </w:rPr>
        <w:tab/>
      </w:r>
      <w:r>
        <w:rPr>
          <w:rFonts w:eastAsia="Times New Roman"/>
          <w:sz w:val="24"/>
          <w:lang w:eastAsia="ru-RU"/>
        </w:rPr>
        <w:t>56</w:t>
      </w:r>
    </w:p>
    <w:p w:rsidR="00982CF7" w:rsidRPr="00A63AD4" w:rsidRDefault="00982CF7" w:rsidP="00CA6D2B">
      <w:pPr>
        <w:tabs>
          <w:tab w:val="right" w:leader="dot" w:pos="9639"/>
        </w:tabs>
        <w:autoSpaceDE w:val="0"/>
        <w:autoSpaceDN w:val="0"/>
        <w:adjustRightInd w:val="0"/>
        <w:spacing w:after="0"/>
        <w:ind w:left="426" w:hanging="426"/>
        <w:rPr>
          <w:rFonts w:eastAsia="Times New Roman"/>
          <w:sz w:val="24"/>
          <w:szCs w:val="20"/>
          <w:lang w:eastAsia="ru-RU"/>
        </w:rPr>
      </w:pPr>
      <w:r w:rsidRPr="00A63AD4">
        <w:rPr>
          <w:rFonts w:eastAsia="Times New Roman"/>
          <w:sz w:val="24"/>
          <w:szCs w:val="20"/>
          <w:lang w:eastAsia="ru-RU"/>
        </w:rPr>
        <w:t>3.11 Оценка картографи</w:t>
      </w:r>
      <w:r>
        <w:rPr>
          <w:rFonts w:eastAsia="Times New Roman"/>
          <w:sz w:val="24"/>
          <w:szCs w:val="20"/>
          <w:lang w:eastAsia="ru-RU"/>
        </w:rPr>
        <w:t>ческой изученности территории</w:t>
      </w:r>
      <w:r>
        <w:rPr>
          <w:rFonts w:eastAsia="Times New Roman"/>
          <w:sz w:val="24"/>
          <w:szCs w:val="20"/>
          <w:lang w:eastAsia="ru-RU"/>
        </w:rPr>
        <w:tab/>
        <w:t>58</w:t>
      </w:r>
    </w:p>
    <w:p w:rsidR="00982CF7" w:rsidRPr="00A63AD4" w:rsidRDefault="00982CF7" w:rsidP="00CA6D2B">
      <w:pPr>
        <w:tabs>
          <w:tab w:val="right" w:leader="dot" w:pos="9639"/>
        </w:tabs>
        <w:spacing w:after="0"/>
        <w:rPr>
          <w:rFonts w:eastAsia="Times New Roman"/>
          <w:sz w:val="24"/>
          <w:szCs w:val="24"/>
          <w:lang w:eastAsia="ru-RU"/>
        </w:rPr>
      </w:pPr>
      <w:r w:rsidRPr="00A63AD4">
        <w:rPr>
          <w:rFonts w:eastAsia="Times New Roman"/>
          <w:sz w:val="24"/>
          <w:szCs w:val="24"/>
          <w:lang w:eastAsia="ru-RU"/>
        </w:rPr>
        <w:t>3.12 Система инфраструктурных и планировочных ог</w:t>
      </w:r>
      <w:r>
        <w:rPr>
          <w:rFonts w:eastAsia="Times New Roman"/>
          <w:sz w:val="24"/>
          <w:szCs w:val="24"/>
          <w:lang w:eastAsia="ru-RU"/>
        </w:rPr>
        <w:t>раничений развития территории</w:t>
      </w:r>
      <w:r>
        <w:rPr>
          <w:rFonts w:eastAsia="Times New Roman"/>
          <w:sz w:val="24"/>
          <w:szCs w:val="24"/>
          <w:lang w:eastAsia="ru-RU"/>
        </w:rPr>
        <w:tab/>
        <w:t>59</w:t>
      </w:r>
    </w:p>
    <w:p w:rsidR="00982CF7" w:rsidRPr="00A63AD4" w:rsidRDefault="00982CF7" w:rsidP="00CA6D2B">
      <w:pPr>
        <w:tabs>
          <w:tab w:val="right" w:leader="dot" w:pos="9639"/>
        </w:tabs>
        <w:spacing w:after="0"/>
        <w:rPr>
          <w:rFonts w:eastAsia="Times New Roman"/>
          <w:sz w:val="24"/>
          <w:szCs w:val="24"/>
          <w:lang w:eastAsia="ru-RU"/>
        </w:rPr>
      </w:pPr>
      <w:r w:rsidRPr="00A63AD4">
        <w:rPr>
          <w:rFonts w:eastAsia="Times New Roman"/>
          <w:sz w:val="24"/>
          <w:szCs w:val="24"/>
          <w:lang w:eastAsia="ru-RU"/>
        </w:rPr>
        <w:t>3.13 Основные проблемы градостро</w:t>
      </w:r>
      <w:r>
        <w:rPr>
          <w:rFonts w:eastAsia="Times New Roman"/>
          <w:sz w:val="24"/>
          <w:szCs w:val="24"/>
          <w:lang w:eastAsia="ru-RU"/>
        </w:rPr>
        <w:t>ительного развития территорий</w:t>
      </w:r>
      <w:r>
        <w:rPr>
          <w:rFonts w:eastAsia="Times New Roman"/>
          <w:sz w:val="24"/>
          <w:szCs w:val="24"/>
          <w:lang w:eastAsia="ru-RU"/>
        </w:rPr>
        <w:tab/>
        <w:t>63</w:t>
      </w:r>
    </w:p>
    <w:p w:rsidR="00982CF7" w:rsidRPr="00A63AD4" w:rsidRDefault="00982CF7" w:rsidP="00CA6D2B">
      <w:pPr>
        <w:keepNext/>
        <w:tabs>
          <w:tab w:val="right" w:leader="dot" w:pos="9639"/>
        </w:tabs>
        <w:spacing w:before="60" w:after="0"/>
        <w:rPr>
          <w:rFonts w:eastAsia="Times New Roman"/>
          <w:b/>
          <w:sz w:val="24"/>
          <w:szCs w:val="24"/>
          <w:lang w:eastAsia="ru-RU"/>
        </w:rPr>
      </w:pPr>
      <w:r w:rsidRPr="00A63AD4">
        <w:rPr>
          <w:rFonts w:eastAsia="Times New Roman"/>
          <w:b/>
          <w:sz w:val="24"/>
          <w:szCs w:val="24"/>
          <w:lang w:eastAsia="ru-RU"/>
        </w:rPr>
        <w:t>4. Проектируемое развитие территории</w:t>
      </w:r>
      <w:r w:rsidRPr="00A63AD4">
        <w:rPr>
          <w:rFonts w:eastAsia="Times New Roman"/>
          <w:b/>
          <w:sz w:val="24"/>
          <w:szCs w:val="24"/>
          <w:lang w:eastAsia="ru-RU"/>
        </w:rPr>
        <w:tab/>
      </w:r>
      <w:r>
        <w:rPr>
          <w:rFonts w:eastAsia="Times New Roman"/>
          <w:sz w:val="24"/>
          <w:szCs w:val="24"/>
          <w:lang w:eastAsia="ru-RU"/>
        </w:rPr>
        <w:t>64</w:t>
      </w:r>
    </w:p>
    <w:p w:rsidR="00982CF7" w:rsidRPr="00A63AD4" w:rsidRDefault="00982CF7" w:rsidP="00CA6D2B">
      <w:pPr>
        <w:tabs>
          <w:tab w:val="right" w:leader="dot" w:pos="9639"/>
        </w:tabs>
        <w:spacing w:before="60" w:after="0"/>
        <w:rPr>
          <w:rFonts w:eastAsia="Times New Roman"/>
          <w:sz w:val="24"/>
          <w:szCs w:val="24"/>
          <w:lang w:eastAsia="ru-RU"/>
        </w:rPr>
      </w:pPr>
      <w:r w:rsidRPr="00A63AD4">
        <w:rPr>
          <w:rFonts w:eastAsia="Times New Roman"/>
          <w:sz w:val="24"/>
          <w:szCs w:val="24"/>
          <w:lang w:eastAsia="ru-RU"/>
        </w:rPr>
        <w:t>4.1. Используемая правовая база в сфере г</w:t>
      </w:r>
      <w:r>
        <w:rPr>
          <w:rFonts w:eastAsia="Times New Roman"/>
          <w:sz w:val="24"/>
          <w:szCs w:val="24"/>
          <w:lang w:eastAsia="ru-RU"/>
        </w:rPr>
        <w:t>радостроительной деятельности</w:t>
      </w:r>
      <w:r>
        <w:rPr>
          <w:rFonts w:eastAsia="Times New Roman"/>
          <w:sz w:val="24"/>
          <w:szCs w:val="24"/>
          <w:lang w:eastAsia="ru-RU"/>
        </w:rPr>
        <w:tab/>
        <w:t>64</w:t>
      </w:r>
    </w:p>
    <w:p w:rsidR="00982CF7" w:rsidRPr="00A63AD4" w:rsidRDefault="00982CF7" w:rsidP="00CA6D2B">
      <w:pPr>
        <w:tabs>
          <w:tab w:val="left" w:pos="318"/>
          <w:tab w:val="right" w:leader="dot" w:pos="9639"/>
        </w:tabs>
        <w:spacing w:after="0"/>
        <w:rPr>
          <w:rFonts w:eastAsia="Times New Roman"/>
          <w:color w:val="000000"/>
          <w:sz w:val="24"/>
          <w:szCs w:val="24"/>
          <w:lang w:eastAsia="ru-RU"/>
        </w:rPr>
      </w:pPr>
      <w:r w:rsidRPr="00A63AD4">
        <w:rPr>
          <w:rFonts w:eastAsia="Times New Roman"/>
          <w:sz w:val="24"/>
          <w:szCs w:val="24"/>
          <w:lang w:eastAsia="ru-RU"/>
        </w:rPr>
        <w:t xml:space="preserve">4.2. </w:t>
      </w:r>
      <w:r w:rsidRPr="00A63AD4">
        <w:rPr>
          <w:rFonts w:eastAsia="Times New Roman"/>
          <w:color w:val="000000"/>
          <w:sz w:val="24"/>
          <w:szCs w:val="24"/>
          <w:lang w:eastAsia="ru-RU"/>
        </w:rPr>
        <w:t>Стратегические направления соци</w:t>
      </w:r>
      <w:r>
        <w:rPr>
          <w:rFonts w:eastAsia="Times New Roman"/>
          <w:color w:val="000000"/>
          <w:sz w:val="24"/>
          <w:szCs w:val="24"/>
          <w:lang w:eastAsia="ru-RU"/>
        </w:rPr>
        <w:t>ально-экономического развития</w:t>
      </w:r>
      <w:r>
        <w:rPr>
          <w:rFonts w:eastAsia="Times New Roman"/>
          <w:color w:val="000000"/>
          <w:sz w:val="24"/>
          <w:szCs w:val="24"/>
          <w:lang w:eastAsia="ru-RU"/>
        </w:rPr>
        <w:tab/>
        <w:t>65</w:t>
      </w:r>
    </w:p>
    <w:p w:rsidR="00982CF7" w:rsidRPr="00A63AD4" w:rsidRDefault="00982CF7" w:rsidP="00CA6D2B">
      <w:pPr>
        <w:tabs>
          <w:tab w:val="right" w:leader="dot" w:pos="9639"/>
        </w:tabs>
        <w:spacing w:after="0"/>
        <w:ind w:left="993" w:hanging="567"/>
        <w:rPr>
          <w:rFonts w:eastAsia="Times New Roman"/>
          <w:sz w:val="24"/>
          <w:szCs w:val="24"/>
          <w:lang w:eastAsia="ru-RU"/>
        </w:rPr>
      </w:pPr>
      <w:r w:rsidRPr="00A63AD4">
        <w:rPr>
          <w:rFonts w:eastAsia="Times New Roman"/>
          <w:sz w:val="24"/>
          <w:szCs w:val="24"/>
          <w:lang w:eastAsia="ru-RU"/>
        </w:rPr>
        <w:t>4.2.1 П</w:t>
      </w:r>
      <w:r w:rsidRPr="00A63AD4">
        <w:rPr>
          <w:rFonts w:eastAsia="Times New Roman"/>
          <w:color w:val="000000"/>
          <w:sz w:val="24"/>
          <w:szCs w:val="24"/>
          <w:lang w:eastAsia="ru-RU"/>
        </w:rPr>
        <w:t>риоритетные</w:t>
      </w:r>
      <w:r w:rsidRPr="00A63AD4">
        <w:rPr>
          <w:rFonts w:eastAsia="Times New Roman"/>
          <w:sz w:val="24"/>
          <w:szCs w:val="24"/>
          <w:lang w:eastAsia="ru-RU"/>
        </w:rPr>
        <w:t xml:space="preserve"> направления развития </w:t>
      </w:r>
      <w:r>
        <w:rPr>
          <w:rFonts w:eastAsia="Times New Roman"/>
          <w:sz w:val="24"/>
          <w:szCs w:val="24"/>
          <w:lang w:eastAsia="ru-RU"/>
        </w:rPr>
        <w:t>Кожурлинского сельсовета</w:t>
      </w:r>
      <w:r>
        <w:rPr>
          <w:rFonts w:eastAsia="Times New Roman"/>
          <w:sz w:val="24"/>
          <w:szCs w:val="24"/>
          <w:lang w:eastAsia="ru-RU"/>
        </w:rPr>
        <w:tab/>
        <w:t>65</w:t>
      </w:r>
    </w:p>
    <w:p w:rsidR="00982CF7" w:rsidRPr="00A63AD4" w:rsidRDefault="00982CF7" w:rsidP="00CA6D2B">
      <w:pPr>
        <w:tabs>
          <w:tab w:val="right" w:leader="dot" w:pos="9639"/>
        </w:tabs>
        <w:spacing w:after="0"/>
        <w:ind w:left="993" w:hanging="567"/>
        <w:rPr>
          <w:rFonts w:eastAsia="Times New Roman"/>
          <w:color w:val="000000"/>
          <w:sz w:val="24"/>
          <w:szCs w:val="24"/>
          <w:lang w:eastAsia="ru-RU"/>
        </w:rPr>
      </w:pPr>
      <w:r w:rsidRPr="00A63AD4">
        <w:rPr>
          <w:rFonts w:eastAsia="Times New Roman"/>
          <w:sz w:val="24"/>
          <w:szCs w:val="24"/>
          <w:lang w:eastAsia="ru-RU"/>
        </w:rPr>
        <w:t xml:space="preserve">4.2.2 </w:t>
      </w:r>
      <w:r w:rsidRPr="00A63AD4">
        <w:rPr>
          <w:rFonts w:eastAsia="Times New Roman"/>
          <w:color w:val="000000"/>
          <w:sz w:val="24"/>
          <w:szCs w:val="24"/>
          <w:lang w:eastAsia="ru-RU"/>
        </w:rPr>
        <w:t xml:space="preserve">Прогноз </w:t>
      </w:r>
      <w:r w:rsidRPr="00A63AD4">
        <w:rPr>
          <w:rFonts w:eastAsia="Times New Roman"/>
          <w:sz w:val="24"/>
          <w:szCs w:val="24"/>
          <w:lang w:eastAsia="ru-RU"/>
        </w:rPr>
        <w:t>социально</w:t>
      </w:r>
      <w:r>
        <w:rPr>
          <w:rFonts w:eastAsia="Times New Roman"/>
          <w:color w:val="000000"/>
          <w:sz w:val="24"/>
          <w:szCs w:val="24"/>
          <w:lang w:eastAsia="ru-RU"/>
        </w:rPr>
        <w:t>-экономического развития</w:t>
      </w:r>
      <w:r>
        <w:rPr>
          <w:rFonts w:eastAsia="Times New Roman"/>
          <w:color w:val="000000"/>
          <w:sz w:val="24"/>
          <w:szCs w:val="24"/>
          <w:lang w:eastAsia="ru-RU"/>
        </w:rPr>
        <w:tab/>
        <w:t xml:space="preserve"> 66</w:t>
      </w:r>
    </w:p>
    <w:p w:rsidR="00982CF7" w:rsidRPr="00A63AD4" w:rsidRDefault="00982CF7" w:rsidP="00CA6D2B">
      <w:pPr>
        <w:tabs>
          <w:tab w:val="right" w:leader="dot" w:pos="9639"/>
        </w:tabs>
        <w:spacing w:after="0"/>
        <w:ind w:left="993" w:hanging="567"/>
        <w:rPr>
          <w:rFonts w:eastAsia="Times New Roman"/>
          <w:color w:val="000000"/>
          <w:sz w:val="20"/>
          <w:szCs w:val="24"/>
          <w:lang w:eastAsia="ru-RU"/>
        </w:rPr>
      </w:pPr>
      <w:r w:rsidRPr="00A63AD4">
        <w:rPr>
          <w:rFonts w:eastAsia="Times New Roman"/>
          <w:sz w:val="24"/>
          <w:szCs w:val="24"/>
          <w:lang w:eastAsia="ru-RU"/>
        </w:rPr>
        <w:t>4.2.3 Прогноз</w:t>
      </w:r>
      <w:r w:rsidRPr="00A63AD4">
        <w:rPr>
          <w:rFonts w:eastAsia="Times New Roman"/>
          <w:color w:val="000000"/>
          <w:sz w:val="24"/>
          <w:szCs w:val="24"/>
          <w:lang w:eastAsia="ru-RU"/>
        </w:rPr>
        <w:t xml:space="preserve"> численности населения</w:t>
      </w:r>
      <w:r w:rsidRPr="00A63AD4">
        <w:rPr>
          <w:rFonts w:eastAsia="Times New Roman"/>
          <w:color w:val="000000"/>
          <w:sz w:val="24"/>
          <w:szCs w:val="24"/>
          <w:lang w:eastAsia="ru-RU"/>
        </w:rPr>
        <w:tab/>
      </w:r>
      <w:r>
        <w:rPr>
          <w:rFonts w:eastAsia="Times New Roman"/>
          <w:color w:val="000000"/>
          <w:sz w:val="24"/>
          <w:szCs w:val="24"/>
          <w:lang w:eastAsia="ru-RU"/>
        </w:rPr>
        <w:t>68</w:t>
      </w:r>
    </w:p>
    <w:p w:rsidR="00982CF7" w:rsidRPr="00A63AD4" w:rsidRDefault="00982CF7" w:rsidP="00CA6D2B">
      <w:pPr>
        <w:tabs>
          <w:tab w:val="right" w:leader="dot" w:pos="9639"/>
        </w:tabs>
        <w:spacing w:before="60" w:after="0"/>
        <w:rPr>
          <w:rFonts w:eastAsia="Times New Roman"/>
          <w:sz w:val="24"/>
          <w:szCs w:val="24"/>
          <w:lang w:eastAsia="ru-RU"/>
        </w:rPr>
      </w:pPr>
      <w:r w:rsidRPr="00A63AD4">
        <w:rPr>
          <w:rFonts w:eastAsia="Times New Roman"/>
          <w:sz w:val="24"/>
          <w:szCs w:val="24"/>
          <w:lang w:eastAsia="ru-RU"/>
        </w:rPr>
        <w:t>4.3. Пространственная организация и функциона</w:t>
      </w:r>
      <w:r>
        <w:rPr>
          <w:rFonts w:eastAsia="Times New Roman"/>
          <w:sz w:val="24"/>
          <w:szCs w:val="24"/>
          <w:lang w:eastAsia="ru-RU"/>
        </w:rPr>
        <w:t>льное зонирование территории</w:t>
      </w:r>
      <w:r>
        <w:rPr>
          <w:rFonts w:eastAsia="Times New Roman"/>
          <w:sz w:val="24"/>
          <w:szCs w:val="24"/>
          <w:lang w:eastAsia="ru-RU"/>
        </w:rPr>
        <w:tab/>
        <w:t xml:space="preserve"> 70</w:t>
      </w:r>
      <w:r w:rsidRPr="00A63AD4">
        <w:rPr>
          <w:rFonts w:eastAsia="Times New Roman"/>
          <w:sz w:val="24"/>
          <w:szCs w:val="24"/>
          <w:lang w:eastAsia="ru-RU"/>
        </w:rPr>
        <w:t xml:space="preserve">   </w:t>
      </w:r>
    </w:p>
    <w:p w:rsidR="00982CF7" w:rsidRPr="00A63AD4" w:rsidRDefault="00982CF7" w:rsidP="00CA6D2B">
      <w:pPr>
        <w:tabs>
          <w:tab w:val="right" w:leader="dot" w:pos="9639"/>
        </w:tabs>
        <w:spacing w:after="0"/>
        <w:ind w:left="993" w:hanging="567"/>
        <w:rPr>
          <w:rFonts w:eastAsia="Times New Roman"/>
          <w:sz w:val="24"/>
          <w:szCs w:val="24"/>
          <w:lang w:eastAsia="ru-RU"/>
        </w:rPr>
      </w:pPr>
      <w:r w:rsidRPr="00A63AD4">
        <w:rPr>
          <w:rFonts w:eastAsia="Times New Roman"/>
          <w:sz w:val="24"/>
          <w:szCs w:val="24"/>
          <w:lang w:eastAsia="ru-RU"/>
        </w:rPr>
        <w:t xml:space="preserve">4.3.1 </w:t>
      </w:r>
      <w:r w:rsidRPr="00A63AD4">
        <w:rPr>
          <w:rFonts w:eastAsia="Times New Roman"/>
          <w:color w:val="000000"/>
          <w:sz w:val="24"/>
          <w:szCs w:val="24"/>
          <w:lang w:eastAsia="ru-RU"/>
        </w:rPr>
        <w:t>Основные</w:t>
      </w:r>
      <w:r w:rsidRPr="00A63AD4">
        <w:rPr>
          <w:rFonts w:eastAsia="Times New Roman"/>
          <w:sz w:val="24"/>
          <w:szCs w:val="24"/>
          <w:lang w:eastAsia="ru-RU"/>
        </w:rPr>
        <w:t xml:space="preserve"> принципы пространств</w:t>
      </w:r>
      <w:r>
        <w:rPr>
          <w:rFonts w:eastAsia="Times New Roman"/>
          <w:sz w:val="24"/>
          <w:szCs w:val="24"/>
          <w:lang w:eastAsia="ru-RU"/>
        </w:rPr>
        <w:t>енной организации территории</w:t>
      </w:r>
      <w:r>
        <w:rPr>
          <w:rFonts w:eastAsia="Times New Roman"/>
          <w:sz w:val="24"/>
          <w:szCs w:val="24"/>
          <w:lang w:eastAsia="ru-RU"/>
        </w:rPr>
        <w:tab/>
        <w:t xml:space="preserve"> 70</w:t>
      </w:r>
    </w:p>
    <w:p w:rsidR="00982CF7" w:rsidRPr="00A63AD4" w:rsidRDefault="00982CF7" w:rsidP="00CA6D2B">
      <w:pPr>
        <w:tabs>
          <w:tab w:val="right" w:leader="dot" w:pos="9639"/>
        </w:tabs>
        <w:spacing w:after="0"/>
        <w:ind w:left="993" w:hanging="567"/>
        <w:rPr>
          <w:sz w:val="24"/>
          <w:szCs w:val="26"/>
          <w:lang w:eastAsia="ru-RU"/>
        </w:rPr>
      </w:pPr>
      <w:r w:rsidRPr="00A63AD4">
        <w:rPr>
          <w:rFonts w:eastAsia="Times New Roman"/>
          <w:sz w:val="24"/>
          <w:szCs w:val="24"/>
          <w:lang w:eastAsia="ru-RU"/>
        </w:rPr>
        <w:t xml:space="preserve">4.3.2 </w:t>
      </w:r>
      <w:r w:rsidRPr="00A63AD4">
        <w:rPr>
          <w:rFonts w:eastAsia="Times New Roman"/>
          <w:color w:val="000000"/>
          <w:sz w:val="24"/>
          <w:szCs w:val="24"/>
          <w:lang w:eastAsia="ru-RU"/>
        </w:rPr>
        <w:t>Развитие</w:t>
      </w:r>
      <w:r w:rsidRPr="00A63AD4">
        <w:rPr>
          <w:sz w:val="24"/>
          <w:szCs w:val="26"/>
          <w:lang w:eastAsia="ru-RU"/>
        </w:rPr>
        <w:t xml:space="preserve"> </w:t>
      </w:r>
      <w:r>
        <w:rPr>
          <w:sz w:val="24"/>
          <w:szCs w:val="26"/>
          <w:lang w:eastAsia="ru-RU"/>
        </w:rPr>
        <w:t>Кожурлинск</w:t>
      </w:r>
      <w:r w:rsidRPr="00A63AD4">
        <w:rPr>
          <w:sz w:val="24"/>
          <w:szCs w:val="26"/>
          <w:lang w:eastAsia="ru-RU"/>
        </w:rPr>
        <w:t>ого сельсовета в структур</w:t>
      </w:r>
      <w:r>
        <w:rPr>
          <w:sz w:val="24"/>
          <w:szCs w:val="26"/>
          <w:lang w:eastAsia="ru-RU"/>
        </w:rPr>
        <w:t>е территорий Убинского района</w:t>
      </w:r>
      <w:r>
        <w:rPr>
          <w:sz w:val="24"/>
          <w:szCs w:val="26"/>
          <w:lang w:eastAsia="ru-RU"/>
        </w:rPr>
        <w:tab/>
        <w:t>71</w:t>
      </w:r>
    </w:p>
    <w:p w:rsidR="00982CF7" w:rsidRPr="00A63AD4" w:rsidRDefault="00982CF7" w:rsidP="00CA6D2B">
      <w:pPr>
        <w:tabs>
          <w:tab w:val="right" w:leader="dot" w:pos="9639"/>
        </w:tabs>
        <w:spacing w:after="0"/>
        <w:ind w:left="993" w:hanging="567"/>
        <w:rPr>
          <w:rFonts w:eastAsia="Times New Roman"/>
          <w:sz w:val="24"/>
          <w:szCs w:val="24"/>
          <w:lang w:eastAsia="ru-RU"/>
        </w:rPr>
      </w:pPr>
      <w:r w:rsidRPr="00A63AD4">
        <w:rPr>
          <w:rFonts w:eastAsia="Times New Roman"/>
          <w:sz w:val="24"/>
          <w:szCs w:val="24"/>
          <w:lang w:eastAsia="ru-RU"/>
        </w:rPr>
        <w:t>4.3.3 Пл</w:t>
      </w:r>
      <w:r>
        <w:rPr>
          <w:rFonts w:eastAsia="Times New Roman"/>
          <w:sz w:val="24"/>
          <w:szCs w:val="24"/>
          <w:lang w:eastAsia="ru-RU"/>
        </w:rPr>
        <w:t>анировочный каркас расселения</w:t>
      </w:r>
      <w:r>
        <w:rPr>
          <w:rFonts w:eastAsia="Times New Roman"/>
          <w:sz w:val="24"/>
          <w:szCs w:val="24"/>
          <w:lang w:eastAsia="ru-RU"/>
        </w:rPr>
        <w:tab/>
        <w:t>73</w:t>
      </w:r>
    </w:p>
    <w:p w:rsidR="00982CF7" w:rsidRPr="00A63AD4" w:rsidRDefault="00982CF7" w:rsidP="00CA6D2B">
      <w:pPr>
        <w:tabs>
          <w:tab w:val="right" w:leader="dot" w:pos="9639"/>
        </w:tabs>
        <w:spacing w:after="0"/>
        <w:ind w:left="992" w:hanging="567"/>
        <w:rPr>
          <w:rFonts w:eastAsia="Times New Roman"/>
          <w:sz w:val="24"/>
          <w:szCs w:val="24"/>
          <w:lang w:eastAsia="ru-RU"/>
        </w:rPr>
      </w:pPr>
      <w:r w:rsidRPr="00A63AD4">
        <w:rPr>
          <w:rFonts w:eastAsia="Times New Roman"/>
          <w:sz w:val="24"/>
          <w:szCs w:val="24"/>
          <w:lang w:eastAsia="ru-RU"/>
        </w:rPr>
        <w:t>4.3.4 Функциональное зонирование территории поселения</w:t>
      </w:r>
      <w:r>
        <w:rPr>
          <w:rFonts w:eastAsia="Times New Roman"/>
          <w:sz w:val="24"/>
          <w:szCs w:val="24"/>
          <w:lang w:eastAsia="ru-RU"/>
        </w:rPr>
        <w:t>. Границы населенных</w:t>
      </w:r>
      <w:r>
        <w:rPr>
          <w:rFonts w:eastAsia="Times New Roman"/>
          <w:sz w:val="24"/>
          <w:szCs w:val="24"/>
          <w:lang w:eastAsia="ru-RU"/>
        </w:rPr>
        <w:br/>
        <w:t>пунктов</w:t>
      </w:r>
      <w:r>
        <w:rPr>
          <w:rFonts w:eastAsia="Times New Roman"/>
          <w:sz w:val="24"/>
          <w:szCs w:val="24"/>
          <w:lang w:eastAsia="ru-RU"/>
        </w:rPr>
        <w:tab/>
        <w:t>74</w:t>
      </w:r>
    </w:p>
    <w:p w:rsidR="00982CF7" w:rsidRPr="00A63AD4" w:rsidRDefault="00982CF7" w:rsidP="00CA6D2B">
      <w:pPr>
        <w:tabs>
          <w:tab w:val="right" w:leader="dot" w:pos="9639"/>
        </w:tabs>
        <w:spacing w:after="0"/>
        <w:ind w:left="993" w:hanging="567"/>
        <w:rPr>
          <w:rFonts w:eastAsia="Times New Roman"/>
          <w:sz w:val="20"/>
          <w:szCs w:val="24"/>
          <w:lang w:eastAsia="ru-RU"/>
        </w:rPr>
      </w:pPr>
      <w:r w:rsidRPr="00A63AD4">
        <w:rPr>
          <w:rFonts w:eastAsia="Times New Roman"/>
          <w:sz w:val="24"/>
          <w:szCs w:val="24"/>
          <w:lang w:eastAsia="ru-RU"/>
        </w:rPr>
        <w:t xml:space="preserve">4.3.5 </w:t>
      </w:r>
      <w:r w:rsidRPr="00A63AD4">
        <w:rPr>
          <w:rFonts w:eastAsia="Times New Roman"/>
          <w:sz w:val="24"/>
          <w:lang w:eastAsia="ru-RU"/>
        </w:rPr>
        <w:t xml:space="preserve">Планировочная структура и зонирование </w:t>
      </w:r>
      <w:r w:rsidRPr="00A63AD4">
        <w:rPr>
          <w:rFonts w:eastAsia="Times New Roman"/>
          <w:sz w:val="24"/>
          <w:szCs w:val="24"/>
          <w:lang w:eastAsia="ru-RU"/>
        </w:rPr>
        <w:t>территории населенных пунктов</w:t>
      </w:r>
      <w:r w:rsidRPr="00A63AD4">
        <w:rPr>
          <w:rFonts w:eastAsia="Times New Roman"/>
          <w:sz w:val="24"/>
          <w:szCs w:val="24"/>
          <w:lang w:eastAsia="ru-RU"/>
        </w:rPr>
        <w:tab/>
        <w:t xml:space="preserve"> </w:t>
      </w:r>
      <w:r>
        <w:rPr>
          <w:rFonts w:eastAsia="Times New Roman"/>
          <w:sz w:val="24"/>
          <w:szCs w:val="24"/>
          <w:lang w:eastAsia="ru-RU"/>
        </w:rPr>
        <w:t>78</w:t>
      </w:r>
    </w:p>
    <w:p w:rsidR="00982CF7" w:rsidRPr="00A63AD4" w:rsidRDefault="00982CF7" w:rsidP="00CA6D2B">
      <w:pPr>
        <w:tabs>
          <w:tab w:val="right" w:leader="dot" w:pos="9639"/>
        </w:tabs>
        <w:spacing w:before="60" w:after="0"/>
        <w:rPr>
          <w:rFonts w:eastAsia="Times New Roman"/>
          <w:sz w:val="24"/>
          <w:lang w:eastAsia="ru-RU"/>
        </w:rPr>
      </w:pPr>
      <w:r w:rsidRPr="00A63AD4">
        <w:rPr>
          <w:rFonts w:eastAsia="Times New Roman"/>
          <w:sz w:val="24"/>
          <w:lang w:eastAsia="ru-RU"/>
        </w:rPr>
        <w:t xml:space="preserve">4.4. </w:t>
      </w:r>
      <w:r w:rsidRPr="00A63AD4">
        <w:rPr>
          <w:rFonts w:eastAsia="Times New Roman"/>
          <w:sz w:val="24"/>
          <w:szCs w:val="24"/>
          <w:lang w:eastAsia="ru-RU"/>
        </w:rPr>
        <w:t>Развитие</w:t>
      </w:r>
      <w:r>
        <w:rPr>
          <w:rFonts w:eastAsia="Times New Roman"/>
          <w:sz w:val="24"/>
          <w:lang w:eastAsia="ru-RU"/>
        </w:rPr>
        <w:t xml:space="preserve"> селитебных территорий </w:t>
      </w:r>
      <w:r>
        <w:rPr>
          <w:rFonts w:eastAsia="Times New Roman"/>
          <w:sz w:val="24"/>
          <w:lang w:eastAsia="ru-RU"/>
        </w:rPr>
        <w:tab/>
        <w:t>80</w:t>
      </w:r>
    </w:p>
    <w:p w:rsidR="00982CF7" w:rsidRPr="00A63AD4" w:rsidRDefault="00982CF7" w:rsidP="00CA6D2B">
      <w:pPr>
        <w:tabs>
          <w:tab w:val="right" w:leader="dot" w:pos="9639"/>
        </w:tabs>
        <w:autoSpaceDE w:val="0"/>
        <w:autoSpaceDN w:val="0"/>
        <w:adjustRightInd w:val="0"/>
        <w:spacing w:after="0"/>
        <w:ind w:firstLine="360"/>
        <w:rPr>
          <w:rFonts w:eastAsia="Times New Roman"/>
          <w:sz w:val="24"/>
          <w:szCs w:val="20"/>
          <w:lang w:eastAsia="ru-RU"/>
        </w:rPr>
      </w:pPr>
      <w:r w:rsidRPr="00A63AD4">
        <w:rPr>
          <w:rFonts w:eastAsia="Times New Roman"/>
          <w:sz w:val="24"/>
          <w:lang w:eastAsia="ru-RU"/>
        </w:rPr>
        <w:t>4.4.1 Планируемый ж</w:t>
      </w:r>
      <w:r>
        <w:rPr>
          <w:rFonts w:eastAsia="Times New Roman"/>
          <w:sz w:val="24"/>
          <w:szCs w:val="20"/>
          <w:lang w:eastAsia="ru-RU"/>
        </w:rPr>
        <w:t>илищный фонд</w:t>
      </w:r>
      <w:r>
        <w:rPr>
          <w:rFonts w:eastAsia="Times New Roman"/>
          <w:sz w:val="24"/>
          <w:szCs w:val="20"/>
          <w:lang w:eastAsia="ru-RU"/>
        </w:rPr>
        <w:tab/>
        <w:t>80</w:t>
      </w:r>
    </w:p>
    <w:p w:rsidR="00982CF7" w:rsidRPr="00A63AD4" w:rsidRDefault="00982CF7" w:rsidP="00CA6D2B">
      <w:pPr>
        <w:tabs>
          <w:tab w:val="right" w:leader="dot" w:pos="9639"/>
        </w:tabs>
        <w:autoSpaceDE w:val="0"/>
        <w:autoSpaceDN w:val="0"/>
        <w:adjustRightInd w:val="0"/>
        <w:spacing w:after="0"/>
        <w:ind w:firstLine="360"/>
        <w:rPr>
          <w:rFonts w:eastAsia="Times New Roman"/>
          <w:sz w:val="24"/>
          <w:lang w:eastAsia="ru-RU"/>
        </w:rPr>
      </w:pPr>
      <w:r w:rsidRPr="00A63AD4">
        <w:rPr>
          <w:rFonts w:eastAsia="Times New Roman"/>
          <w:sz w:val="24"/>
          <w:lang w:eastAsia="ru-RU"/>
        </w:rPr>
        <w:t>4.4.2 Жилые зоны и параметры их испол</w:t>
      </w:r>
      <w:r>
        <w:rPr>
          <w:rFonts w:eastAsia="Times New Roman"/>
          <w:sz w:val="24"/>
          <w:lang w:eastAsia="ru-RU"/>
        </w:rPr>
        <w:t>ьзования</w:t>
      </w:r>
      <w:r>
        <w:rPr>
          <w:rFonts w:eastAsia="Times New Roman"/>
          <w:sz w:val="24"/>
          <w:lang w:eastAsia="ru-RU"/>
        </w:rPr>
        <w:tab/>
        <w:t>82</w:t>
      </w:r>
    </w:p>
    <w:p w:rsidR="00982CF7" w:rsidRPr="00A63AD4" w:rsidRDefault="00982CF7" w:rsidP="00CA6D2B">
      <w:pPr>
        <w:tabs>
          <w:tab w:val="right" w:leader="dot" w:pos="9639"/>
        </w:tabs>
        <w:autoSpaceDE w:val="0"/>
        <w:autoSpaceDN w:val="0"/>
        <w:adjustRightInd w:val="0"/>
        <w:spacing w:after="0"/>
        <w:ind w:firstLine="360"/>
        <w:rPr>
          <w:rFonts w:eastAsia="Times New Roman"/>
          <w:sz w:val="24"/>
          <w:lang w:eastAsia="ru-RU"/>
        </w:rPr>
      </w:pPr>
      <w:r w:rsidRPr="00A63AD4">
        <w:rPr>
          <w:rFonts w:eastAsia="Times New Roman"/>
          <w:sz w:val="24"/>
          <w:lang w:eastAsia="ru-RU"/>
        </w:rPr>
        <w:t>4.4.3 Объекты коммуна</w:t>
      </w:r>
      <w:r>
        <w:rPr>
          <w:rFonts w:eastAsia="Times New Roman"/>
          <w:sz w:val="24"/>
          <w:lang w:eastAsia="ru-RU"/>
        </w:rPr>
        <w:t xml:space="preserve">льно-бытовой инфраструктуры </w:t>
      </w:r>
      <w:r>
        <w:rPr>
          <w:rFonts w:eastAsia="Times New Roman"/>
          <w:sz w:val="24"/>
          <w:lang w:eastAsia="ru-RU"/>
        </w:rPr>
        <w:tab/>
        <w:t>83</w:t>
      </w:r>
    </w:p>
    <w:p w:rsidR="00982CF7" w:rsidRPr="00A63AD4" w:rsidRDefault="00982CF7" w:rsidP="00CA6D2B">
      <w:pPr>
        <w:tabs>
          <w:tab w:val="right" w:leader="dot" w:pos="9639"/>
        </w:tabs>
        <w:autoSpaceDE w:val="0"/>
        <w:autoSpaceDN w:val="0"/>
        <w:adjustRightInd w:val="0"/>
        <w:spacing w:after="0"/>
        <w:ind w:firstLine="360"/>
        <w:rPr>
          <w:rFonts w:eastAsia="Times New Roman"/>
          <w:sz w:val="24"/>
          <w:lang w:eastAsia="ru-RU"/>
        </w:rPr>
      </w:pPr>
      <w:r w:rsidRPr="00A63AD4">
        <w:rPr>
          <w:rFonts w:eastAsia="Times New Roman"/>
          <w:sz w:val="24"/>
          <w:lang w:eastAsia="ru-RU"/>
        </w:rPr>
        <w:t>4.4.4 Си</w:t>
      </w:r>
      <w:r>
        <w:rPr>
          <w:rFonts w:eastAsia="Times New Roman"/>
          <w:sz w:val="24"/>
          <w:lang w:eastAsia="ru-RU"/>
        </w:rPr>
        <w:t>стема озеленения и рекреации</w:t>
      </w:r>
      <w:r>
        <w:rPr>
          <w:rFonts w:eastAsia="Times New Roman"/>
          <w:sz w:val="24"/>
          <w:lang w:eastAsia="ru-RU"/>
        </w:rPr>
        <w:tab/>
        <w:t>86</w:t>
      </w:r>
    </w:p>
    <w:p w:rsidR="00982CF7" w:rsidRPr="00A63AD4" w:rsidRDefault="00982CF7" w:rsidP="00CA6D2B">
      <w:pPr>
        <w:tabs>
          <w:tab w:val="right" w:leader="dot" w:pos="9639"/>
        </w:tabs>
        <w:spacing w:before="60" w:after="0"/>
        <w:rPr>
          <w:rFonts w:eastAsia="Times New Roman"/>
          <w:sz w:val="24"/>
          <w:szCs w:val="24"/>
          <w:lang w:eastAsia="ru-RU"/>
        </w:rPr>
      </w:pPr>
      <w:r w:rsidRPr="00A63AD4">
        <w:rPr>
          <w:rFonts w:eastAsia="Times New Roman"/>
          <w:sz w:val="24"/>
          <w:szCs w:val="24"/>
          <w:lang w:eastAsia="ru-RU"/>
        </w:rPr>
        <w:t xml:space="preserve">4.5. Развитие </w:t>
      </w:r>
      <w:r w:rsidRPr="00A63AD4">
        <w:rPr>
          <w:sz w:val="24"/>
          <w:szCs w:val="24"/>
        </w:rPr>
        <w:t>производственных</w:t>
      </w:r>
      <w:r>
        <w:rPr>
          <w:sz w:val="24"/>
          <w:szCs w:val="24"/>
        </w:rPr>
        <w:t xml:space="preserve"> и коммунально-складских зон</w:t>
      </w:r>
      <w:r>
        <w:rPr>
          <w:sz w:val="24"/>
          <w:szCs w:val="24"/>
        </w:rPr>
        <w:tab/>
        <w:t>87</w:t>
      </w:r>
    </w:p>
    <w:p w:rsidR="00982CF7" w:rsidRPr="00A63AD4" w:rsidRDefault="00982CF7" w:rsidP="00CA6D2B">
      <w:pPr>
        <w:tabs>
          <w:tab w:val="right" w:leader="dot" w:pos="9639"/>
        </w:tabs>
        <w:autoSpaceDE w:val="0"/>
        <w:autoSpaceDN w:val="0"/>
        <w:adjustRightInd w:val="0"/>
        <w:spacing w:after="0"/>
        <w:ind w:firstLine="357"/>
        <w:rPr>
          <w:sz w:val="28"/>
        </w:rPr>
      </w:pPr>
      <w:r w:rsidRPr="00A63AD4">
        <w:rPr>
          <w:rFonts w:eastAsia="Times New Roman"/>
          <w:sz w:val="24"/>
          <w:szCs w:val="24"/>
          <w:lang w:eastAsia="ru-RU"/>
        </w:rPr>
        <w:t xml:space="preserve">4.5.1 Параметры развития </w:t>
      </w:r>
      <w:r w:rsidRPr="00A63AD4">
        <w:rPr>
          <w:sz w:val="24"/>
          <w:szCs w:val="24"/>
        </w:rPr>
        <w:t xml:space="preserve">производственных и коммунально-складских зон </w:t>
      </w:r>
      <w:r w:rsidRPr="00A63AD4">
        <w:rPr>
          <w:sz w:val="24"/>
          <w:szCs w:val="24"/>
        </w:rPr>
        <w:tab/>
        <w:t xml:space="preserve">   </w:t>
      </w:r>
      <w:r>
        <w:rPr>
          <w:sz w:val="24"/>
          <w:szCs w:val="24"/>
        </w:rPr>
        <w:t>87</w:t>
      </w:r>
      <w:r w:rsidRPr="00A63AD4">
        <w:rPr>
          <w:sz w:val="28"/>
        </w:rPr>
        <w:t xml:space="preserve"> </w:t>
      </w:r>
    </w:p>
    <w:p w:rsidR="00982CF7" w:rsidRPr="00A63AD4" w:rsidRDefault="00982CF7" w:rsidP="00CA6D2B">
      <w:pPr>
        <w:tabs>
          <w:tab w:val="right" w:leader="dot" w:pos="9639"/>
        </w:tabs>
        <w:autoSpaceDE w:val="0"/>
        <w:autoSpaceDN w:val="0"/>
        <w:adjustRightInd w:val="0"/>
        <w:spacing w:after="0"/>
        <w:ind w:firstLine="360"/>
        <w:rPr>
          <w:rFonts w:eastAsia="Times New Roman"/>
          <w:sz w:val="24"/>
          <w:lang w:eastAsia="ru-RU"/>
        </w:rPr>
      </w:pPr>
      <w:r w:rsidRPr="00A63AD4">
        <w:rPr>
          <w:rFonts w:eastAsia="Times New Roman"/>
          <w:sz w:val="24"/>
          <w:lang w:eastAsia="ru-RU"/>
        </w:rPr>
        <w:t>4.5.2 Организация нормати</w:t>
      </w:r>
      <w:r>
        <w:rPr>
          <w:rFonts w:eastAsia="Times New Roman"/>
          <w:sz w:val="24"/>
          <w:lang w:eastAsia="ru-RU"/>
        </w:rPr>
        <w:t>вных санитарно-защитных зон</w:t>
      </w:r>
      <w:r>
        <w:rPr>
          <w:rFonts w:eastAsia="Times New Roman"/>
          <w:sz w:val="24"/>
          <w:lang w:eastAsia="ru-RU"/>
        </w:rPr>
        <w:tab/>
        <w:t xml:space="preserve"> 89</w:t>
      </w:r>
    </w:p>
    <w:p w:rsidR="00982CF7" w:rsidRPr="00A63AD4" w:rsidRDefault="00982CF7" w:rsidP="00CA6D2B">
      <w:pPr>
        <w:tabs>
          <w:tab w:val="right" w:leader="dot" w:pos="9639"/>
        </w:tabs>
        <w:spacing w:before="60" w:after="0"/>
        <w:rPr>
          <w:rFonts w:eastAsia="Times New Roman"/>
          <w:sz w:val="20"/>
          <w:lang w:eastAsia="ru-RU"/>
        </w:rPr>
      </w:pPr>
      <w:r w:rsidRPr="00A63AD4">
        <w:rPr>
          <w:rFonts w:eastAsia="Times New Roman"/>
          <w:sz w:val="24"/>
          <w:lang w:eastAsia="ru-RU"/>
        </w:rPr>
        <w:t>4.6. Размещение земель природоохранного назначения</w:t>
      </w:r>
      <w:r w:rsidRPr="00A63AD4">
        <w:rPr>
          <w:rFonts w:eastAsia="Times New Roman"/>
          <w:sz w:val="24"/>
          <w:lang w:eastAsia="ru-RU"/>
        </w:rPr>
        <w:tab/>
      </w:r>
      <w:r>
        <w:rPr>
          <w:rFonts w:eastAsia="Times New Roman"/>
          <w:sz w:val="24"/>
          <w:lang w:eastAsia="ru-RU"/>
        </w:rPr>
        <w:t>90</w:t>
      </w:r>
    </w:p>
    <w:p w:rsidR="00982CF7" w:rsidRPr="00A63AD4" w:rsidRDefault="00982CF7" w:rsidP="00CA6D2B">
      <w:pPr>
        <w:tabs>
          <w:tab w:val="right" w:leader="dot" w:pos="9639"/>
        </w:tabs>
        <w:spacing w:before="60" w:after="0"/>
        <w:rPr>
          <w:rFonts w:eastAsia="Times New Roman"/>
          <w:sz w:val="24"/>
          <w:lang w:eastAsia="ru-RU"/>
        </w:rPr>
      </w:pPr>
      <w:r w:rsidRPr="00A63AD4">
        <w:rPr>
          <w:rFonts w:eastAsia="Times New Roman"/>
          <w:sz w:val="24"/>
          <w:lang w:eastAsia="ru-RU"/>
        </w:rPr>
        <w:t xml:space="preserve">4.7. </w:t>
      </w:r>
      <w:r w:rsidRPr="00A63AD4">
        <w:rPr>
          <w:rFonts w:eastAsia="Times New Roman"/>
          <w:sz w:val="24"/>
          <w:szCs w:val="24"/>
          <w:lang w:eastAsia="ru-RU"/>
        </w:rPr>
        <w:t xml:space="preserve">Планировочные условия  развития </w:t>
      </w:r>
      <w:r>
        <w:rPr>
          <w:rFonts w:eastAsia="Times New Roman"/>
          <w:sz w:val="24"/>
          <w:lang w:eastAsia="ru-RU"/>
        </w:rPr>
        <w:t xml:space="preserve">транспортной инфраструктуры </w:t>
      </w:r>
      <w:r>
        <w:rPr>
          <w:rFonts w:eastAsia="Times New Roman"/>
          <w:sz w:val="24"/>
          <w:lang w:eastAsia="ru-RU"/>
        </w:rPr>
        <w:tab/>
        <w:t>91</w:t>
      </w:r>
    </w:p>
    <w:p w:rsidR="00982CF7" w:rsidRPr="00A63AD4" w:rsidRDefault="00982CF7" w:rsidP="00CA6D2B">
      <w:pPr>
        <w:tabs>
          <w:tab w:val="right" w:leader="dot" w:pos="9639"/>
        </w:tabs>
        <w:spacing w:after="0"/>
        <w:ind w:left="993" w:hanging="567"/>
        <w:rPr>
          <w:rFonts w:eastAsia="Times New Roman"/>
          <w:sz w:val="20"/>
          <w:lang w:eastAsia="ru-RU"/>
        </w:rPr>
      </w:pPr>
      <w:r w:rsidRPr="00A63AD4">
        <w:rPr>
          <w:rFonts w:eastAsia="Times New Roman"/>
          <w:sz w:val="24"/>
          <w:lang w:eastAsia="ru-RU"/>
        </w:rPr>
        <w:t>4.7.1 Объекты внешнего транспорта</w:t>
      </w:r>
      <w:r w:rsidRPr="00A63AD4">
        <w:rPr>
          <w:rFonts w:eastAsia="Times New Roman"/>
          <w:sz w:val="24"/>
          <w:lang w:eastAsia="ru-RU"/>
        </w:rPr>
        <w:tab/>
      </w:r>
      <w:r>
        <w:rPr>
          <w:rFonts w:eastAsia="Times New Roman"/>
          <w:sz w:val="24"/>
          <w:lang w:eastAsia="ru-RU"/>
        </w:rPr>
        <w:t>91</w:t>
      </w:r>
    </w:p>
    <w:p w:rsidR="00982CF7" w:rsidRPr="00A63AD4" w:rsidRDefault="00982CF7" w:rsidP="00CA6D2B">
      <w:pPr>
        <w:tabs>
          <w:tab w:val="right" w:leader="dot" w:pos="9639"/>
        </w:tabs>
        <w:spacing w:after="0"/>
        <w:ind w:left="993" w:hanging="567"/>
        <w:rPr>
          <w:rFonts w:eastAsia="Times New Roman"/>
          <w:sz w:val="24"/>
          <w:lang w:eastAsia="ru-RU"/>
        </w:rPr>
      </w:pPr>
      <w:r w:rsidRPr="00A63AD4">
        <w:rPr>
          <w:rFonts w:eastAsia="Times New Roman"/>
          <w:sz w:val="24"/>
          <w:lang w:eastAsia="ru-RU"/>
        </w:rPr>
        <w:t xml:space="preserve">4.7.2 </w:t>
      </w:r>
      <w:r w:rsidRPr="00A63AD4">
        <w:rPr>
          <w:rFonts w:eastAsia="Times New Roman"/>
          <w:color w:val="000000"/>
          <w:sz w:val="24"/>
          <w:szCs w:val="24"/>
          <w:lang w:eastAsia="ru-RU"/>
        </w:rPr>
        <w:t>Объекты</w:t>
      </w:r>
      <w:r>
        <w:rPr>
          <w:rFonts w:eastAsia="Times New Roman"/>
          <w:sz w:val="24"/>
          <w:lang w:eastAsia="ru-RU"/>
        </w:rPr>
        <w:t xml:space="preserve"> местного транспорта</w:t>
      </w:r>
      <w:r>
        <w:rPr>
          <w:rFonts w:eastAsia="Times New Roman"/>
          <w:sz w:val="24"/>
          <w:lang w:eastAsia="ru-RU"/>
        </w:rPr>
        <w:tab/>
        <w:t>95</w:t>
      </w:r>
    </w:p>
    <w:p w:rsidR="00982CF7" w:rsidRPr="00A63AD4" w:rsidRDefault="00982CF7" w:rsidP="00CA6D2B">
      <w:pPr>
        <w:tabs>
          <w:tab w:val="right" w:leader="dot" w:pos="9639"/>
        </w:tabs>
        <w:spacing w:before="60" w:after="0"/>
        <w:rPr>
          <w:rFonts w:eastAsia="Times New Roman"/>
          <w:sz w:val="24"/>
          <w:lang w:eastAsia="ru-RU"/>
        </w:rPr>
      </w:pPr>
      <w:r w:rsidRPr="00A63AD4">
        <w:rPr>
          <w:rFonts w:eastAsia="Times New Roman"/>
          <w:sz w:val="24"/>
          <w:lang w:eastAsia="ru-RU"/>
        </w:rPr>
        <w:t xml:space="preserve">4.8. </w:t>
      </w:r>
      <w:r w:rsidRPr="00A63AD4">
        <w:rPr>
          <w:rFonts w:eastAsia="Times New Roman"/>
          <w:sz w:val="24"/>
          <w:szCs w:val="24"/>
          <w:lang w:eastAsia="ru-RU"/>
        </w:rPr>
        <w:t xml:space="preserve">Планировочные условия  </w:t>
      </w:r>
      <w:r w:rsidRPr="00A63AD4">
        <w:rPr>
          <w:rFonts w:eastAsia="Times New Roman"/>
          <w:sz w:val="24"/>
          <w:lang w:eastAsia="ru-RU"/>
        </w:rPr>
        <w:t>развити</w:t>
      </w:r>
      <w:r>
        <w:rPr>
          <w:rFonts w:eastAsia="Times New Roman"/>
          <w:sz w:val="24"/>
          <w:lang w:eastAsia="ru-RU"/>
        </w:rPr>
        <w:t xml:space="preserve">я инженерной инфраструктуры </w:t>
      </w:r>
      <w:r>
        <w:rPr>
          <w:rFonts w:eastAsia="Times New Roman"/>
          <w:sz w:val="24"/>
          <w:lang w:eastAsia="ru-RU"/>
        </w:rPr>
        <w:tab/>
        <w:t>97</w:t>
      </w:r>
    </w:p>
    <w:p w:rsidR="00982CF7" w:rsidRPr="00A63AD4" w:rsidRDefault="00982CF7" w:rsidP="00CA6D2B">
      <w:pPr>
        <w:tabs>
          <w:tab w:val="right" w:leader="dot" w:pos="9639"/>
        </w:tabs>
        <w:autoSpaceDE w:val="0"/>
        <w:autoSpaceDN w:val="0"/>
        <w:adjustRightInd w:val="0"/>
        <w:spacing w:after="0"/>
        <w:ind w:left="180" w:firstLine="180"/>
        <w:rPr>
          <w:rFonts w:eastAsia="Times New Roman"/>
          <w:sz w:val="24"/>
          <w:lang w:eastAsia="ru-RU"/>
        </w:rPr>
      </w:pPr>
      <w:r w:rsidRPr="00A63AD4">
        <w:rPr>
          <w:rFonts w:eastAsia="Times New Roman"/>
          <w:sz w:val="24"/>
          <w:lang w:eastAsia="ru-RU"/>
        </w:rPr>
        <w:t>4.8.1 Подзе</w:t>
      </w:r>
      <w:r>
        <w:rPr>
          <w:rFonts w:eastAsia="Times New Roman"/>
          <w:sz w:val="24"/>
          <w:lang w:eastAsia="ru-RU"/>
        </w:rPr>
        <w:t>мные источники водоснабжения</w:t>
      </w:r>
      <w:r>
        <w:rPr>
          <w:rFonts w:eastAsia="Times New Roman"/>
          <w:sz w:val="24"/>
          <w:lang w:eastAsia="ru-RU"/>
        </w:rPr>
        <w:tab/>
        <w:t>97</w:t>
      </w:r>
    </w:p>
    <w:p w:rsidR="00982CF7" w:rsidRPr="00A63AD4" w:rsidRDefault="00982CF7" w:rsidP="00CA6D2B">
      <w:pPr>
        <w:tabs>
          <w:tab w:val="right" w:leader="dot" w:pos="9639"/>
        </w:tabs>
        <w:autoSpaceDE w:val="0"/>
        <w:autoSpaceDN w:val="0"/>
        <w:adjustRightInd w:val="0"/>
        <w:spacing w:after="0"/>
        <w:ind w:left="180" w:firstLine="180"/>
        <w:rPr>
          <w:rFonts w:eastAsia="Times New Roman"/>
          <w:sz w:val="24"/>
          <w:lang w:eastAsia="ru-RU"/>
        </w:rPr>
      </w:pPr>
      <w:r w:rsidRPr="00A63AD4">
        <w:rPr>
          <w:rFonts w:eastAsia="Times New Roman"/>
          <w:sz w:val="24"/>
          <w:lang w:eastAsia="ru-RU"/>
        </w:rPr>
        <w:t xml:space="preserve">4.8.2 </w:t>
      </w:r>
      <w:r>
        <w:rPr>
          <w:rFonts w:eastAsia="Times New Roman"/>
          <w:sz w:val="24"/>
          <w:lang w:eastAsia="ru-RU"/>
        </w:rPr>
        <w:t>Водоснабжение, водоотведение</w:t>
      </w:r>
      <w:r>
        <w:rPr>
          <w:rFonts w:eastAsia="Times New Roman"/>
          <w:sz w:val="24"/>
          <w:lang w:eastAsia="ru-RU"/>
        </w:rPr>
        <w:tab/>
        <w:t>102</w:t>
      </w:r>
    </w:p>
    <w:p w:rsidR="00982CF7" w:rsidRPr="00A63AD4" w:rsidRDefault="00982CF7" w:rsidP="00CA6D2B">
      <w:pPr>
        <w:tabs>
          <w:tab w:val="right" w:leader="dot" w:pos="9639"/>
        </w:tabs>
        <w:autoSpaceDE w:val="0"/>
        <w:autoSpaceDN w:val="0"/>
        <w:adjustRightInd w:val="0"/>
        <w:spacing w:after="0"/>
        <w:ind w:left="180" w:firstLine="180"/>
        <w:rPr>
          <w:rFonts w:eastAsia="Times New Roman"/>
          <w:sz w:val="24"/>
          <w:lang w:eastAsia="ru-RU"/>
        </w:rPr>
      </w:pPr>
      <w:r w:rsidRPr="00A63AD4">
        <w:rPr>
          <w:rFonts w:eastAsia="Times New Roman"/>
          <w:sz w:val="24"/>
          <w:lang w:eastAsia="ru-RU"/>
        </w:rPr>
        <w:t>4.8.3 Теплоснабжение, топ</w:t>
      </w:r>
      <w:r>
        <w:rPr>
          <w:rFonts w:eastAsia="Times New Roman"/>
          <w:sz w:val="24"/>
          <w:lang w:eastAsia="ru-RU"/>
        </w:rPr>
        <w:t>ливоснабжение, газоснабжение</w:t>
      </w:r>
      <w:r>
        <w:rPr>
          <w:rFonts w:eastAsia="Times New Roman"/>
          <w:sz w:val="24"/>
          <w:lang w:eastAsia="ru-RU"/>
        </w:rPr>
        <w:tab/>
        <w:t>107</w:t>
      </w:r>
    </w:p>
    <w:p w:rsidR="00982CF7" w:rsidRPr="00A63AD4" w:rsidRDefault="00982CF7" w:rsidP="00CA6D2B">
      <w:pPr>
        <w:tabs>
          <w:tab w:val="right" w:leader="dot" w:pos="9639"/>
        </w:tabs>
        <w:autoSpaceDE w:val="0"/>
        <w:autoSpaceDN w:val="0"/>
        <w:adjustRightInd w:val="0"/>
        <w:spacing w:after="0"/>
        <w:ind w:left="180" w:firstLine="180"/>
        <w:rPr>
          <w:rFonts w:eastAsia="Times New Roman"/>
          <w:sz w:val="24"/>
          <w:lang w:eastAsia="ru-RU"/>
        </w:rPr>
      </w:pPr>
      <w:r>
        <w:rPr>
          <w:rFonts w:eastAsia="Times New Roman"/>
          <w:sz w:val="24"/>
          <w:lang w:eastAsia="ru-RU"/>
        </w:rPr>
        <w:t>4.8.4 Электроснабжение</w:t>
      </w:r>
      <w:r>
        <w:rPr>
          <w:rFonts w:eastAsia="Times New Roman"/>
          <w:sz w:val="24"/>
          <w:lang w:eastAsia="ru-RU"/>
        </w:rPr>
        <w:tab/>
        <w:t>111</w:t>
      </w:r>
    </w:p>
    <w:p w:rsidR="00982CF7" w:rsidRPr="00A63AD4" w:rsidRDefault="00982CF7" w:rsidP="00CA6D2B">
      <w:pPr>
        <w:tabs>
          <w:tab w:val="right" w:leader="dot" w:pos="9639"/>
        </w:tabs>
        <w:autoSpaceDE w:val="0"/>
        <w:autoSpaceDN w:val="0"/>
        <w:adjustRightInd w:val="0"/>
        <w:spacing w:after="0"/>
        <w:ind w:left="180" w:firstLine="180"/>
        <w:rPr>
          <w:rFonts w:eastAsia="Times New Roman"/>
          <w:sz w:val="24"/>
          <w:lang w:eastAsia="ru-RU"/>
        </w:rPr>
      </w:pPr>
      <w:r w:rsidRPr="00A63AD4">
        <w:rPr>
          <w:rFonts w:eastAsia="Times New Roman"/>
          <w:sz w:val="24"/>
          <w:lang w:eastAsia="ru-RU"/>
        </w:rPr>
        <w:t>4.8.5 Связь и телекоммун</w:t>
      </w:r>
      <w:r>
        <w:rPr>
          <w:rFonts w:eastAsia="Times New Roman"/>
          <w:sz w:val="24"/>
          <w:lang w:eastAsia="ru-RU"/>
        </w:rPr>
        <w:t>икации</w:t>
      </w:r>
      <w:r>
        <w:rPr>
          <w:rFonts w:eastAsia="Times New Roman"/>
          <w:sz w:val="24"/>
          <w:lang w:eastAsia="ru-RU"/>
        </w:rPr>
        <w:tab/>
        <w:t>115</w:t>
      </w:r>
    </w:p>
    <w:p w:rsidR="00982CF7" w:rsidRPr="00A63AD4" w:rsidRDefault="00982CF7" w:rsidP="00CA6D2B">
      <w:pPr>
        <w:tabs>
          <w:tab w:val="right" w:leader="dot" w:pos="9639"/>
        </w:tabs>
        <w:spacing w:before="60" w:after="0"/>
        <w:rPr>
          <w:rFonts w:eastAsia="Times New Roman"/>
          <w:sz w:val="24"/>
          <w:lang w:eastAsia="ru-RU"/>
        </w:rPr>
      </w:pPr>
      <w:r w:rsidRPr="00A63AD4">
        <w:rPr>
          <w:rFonts w:eastAsia="Times New Roman"/>
          <w:sz w:val="24"/>
          <w:szCs w:val="24"/>
          <w:lang w:eastAsia="ru-RU"/>
        </w:rPr>
        <w:t>4.9. Инженерная</w:t>
      </w:r>
      <w:r w:rsidRPr="00A63AD4">
        <w:rPr>
          <w:rFonts w:eastAsia="Times New Roman"/>
          <w:sz w:val="24"/>
          <w:lang w:eastAsia="ru-RU"/>
        </w:rPr>
        <w:t xml:space="preserve"> по</w:t>
      </w:r>
      <w:r>
        <w:rPr>
          <w:rFonts w:eastAsia="Times New Roman"/>
          <w:sz w:val="24"/>
          <w:lang w:eastAsia="ru-RU"/>
        </w:rPr>
        <w:t>дготовка и защита территории</w:t>
      </w:r>
      <w:r>
        <w:rPr>
          <w:rFonts w:eastAsia="Times New Roman"/>
          <w:sz w:val="24"/>
          <w:lang w:eastAsia="ru-RU"/>
        </w:rPr>
        <w:tab/>
        <w:t>117</w:t>
      </w:r>
    </w:p>
    <w:p w:rsidR="00982CF7" w:rsidRPr="00A63AD4" w:rsidRDefault="00982CF7" w:rsidP="00CA6D2B">
      <w:pPr>
        <w:tabs>
          <w:tab w:val="right" w:leader="dot" w:pos="9639"/>
        </w:tabs>
        <w:spacing w:after="0"/>
        <w:ind w:left="993" w:hanging="567"/>
        <w:rPr>
          <w:rFonts w:eastAsia="Times New Roman"/>
          <w:sz w:val="24"/>
          <w:lang w:eastAsia="ru-RU"/>
        </w:rPr>
      </w:pPr>
      <w:r w:rsidRPr="00A63AD4">
        <w:rPr>
          <w:rFonts w:eastAsia="Times New Roman"/>
          <w:sz w:val="24"/>
          <w:lang w:eastAsia="ru-RU"/>
        </w:rPr>
        <w:t xml:space="preserve">4.9.1 </w:t>
      </w:r>
      <w:r w:rsidRPr="00A63AD4">
        <w:rPr>
          <w:rFonts w:eastAsia="Times New Roman"/>
          <w:sz w:val="24"/>
          <w:szCs w:val="24"/>
          <w:lang w:eastAsia="ru-RU"/>
        </w:rPr>
        <w:t>Вертикальная</w:t>
      </w:r>
      <w:r w:rsidRPr="00A63AD4">
        <w:rPr>
          <w:rFonts w:eastAsia="Times New Roman"/>
          <w:sz w:val="24"/>
          <w:lang w:eastAsia="ru-RU"/>
        </w:rPr>
        <w:t xml:space="preserve"> планировка и отведение поверхностных вод с</w:t>
      </w:r>
      <w:r>
        <w:rPr>
          <w:rFonts w:eastAsia="Times New Roman"/>
          <w:sz w:val="24"/>
          <w:lang w:eastAsia="ru-RU"/>
        </w:rPr>
        <w:t xml:space="preserve"> территории</w:t>
      </w:r>
      <w:r>
        <w:rPr>
          <w:rFonts w:eastAsia="Times New Roman"/>
          <w:sz w:val="24"/>
          <w:lang w:eastAsia="ru-RU"/>
        </w:rPr>
        <w:br/>
        <w:t xml:space="preserve">населенных мест </w:t>
      </w:r>
      <w:r>
        <w:rPr>
          <w:rFonts w:eastAsia="Times New Roman"/>
          <w:sz w:val="24"/>
          <w:lang w:eastAsia="ru-RU"/>
        </w:rPr>
        <w:tab/>
        <w:t>119</w:t>
      </w:r>
    </w:p>
    <w:p w:rsidR="00982CF7" w:rsidRPr="00A63AD4" w:rsidRDefault="00982CF7" w:rsidP="00CA6D2B">
      <w:pPr>
        <w:tabs>
          <w:tab w:val="right" w:leader="dot" w:pos="9639"/>
        </w:tabs>
        <w:spacing w:after="0"/>
        <w:ind w:left="993" w:hanging="567"/>
        <w:rPr>
          <w:rFonts w:eastAsia="Times New Roman"/>
          <w:sz w:val="24"/>
          <w:lang w:eastAsia="ru-RU"/>
        </w:rPr>
      </w:pPr>
      <w:r w:rsidRPr="00A63AD4">
        <w:rPr>
          <w:rFonts w:eastAsia="Times New Roman"/>
          <w:sz w:val="24"/>
          <w:lang w:eastAsia="ru-RU"/>
        </w:rPr>
        <w:t>4.9.2 Инженерная защита территории</w:t>
      </w:r>
      <w:r>
        <w:rPr>
          <w:rFonts w:eastAsia="Times New Roman"/>
          <w:sz w:val="24"/>
          <w:szCs w:val="24"/>
          <w:lang w:eastAsia="ru-RU"/>
        </w:rPr>
        <w:t xml:space="preserve"> </w:t>
      </w:r>
      <w:r>
        <w:rPr>
          <w:rFonts w:eastAsia="Times New Roman"/>
          <w:sz w:val="24"/>
          <w:szCs w:val="24"/>
          <w:lang w:eastAsia="ru-RU"/>
        </w:rPr>
        <w:tab/>
        <w:t>120</w:t>
      </w:r>
    </w:p>
    <w:p w:rsidR="00982CF7" w:rsidRPr="00A63AD4" w:rsidRDefault="00982CF7" w:rsidP="00CA6D2B">
      <w:pPr>
        <w:tabs>
          <w:tab w:val="right" w:leader="dot" w:pos="9639"/>
        </w:tabs>
        <w:spacing w:before="60" w:after="0"/>
        <w:rPr>
          <w:rFonts w:eastAsia="Times New Roman"/>
          <w:sz w:val="24"/>
          <w:szCs w:val="24"/>
          <w:lang w:eastAsia="ru-RU"/>
        </w:rPr>
      </w:pPr>
      <w:r w:rsidRPr="00A63AD4">
        <w:rPr>
          <w:rFonts w:eastAsia="Times New Roman"/>
          <w:sz w:val="24"/>
          <w:lang w:eastAsia="ru-RU"/>
        </w:rPr>
        <w:t>4.10. Градостроительные</w:t>
      </w:r>
      <w:r w:rsidRPr="00A63AD4">
        <w:rPr>
          <w:rFonts w:eastAsia="Times New Roman"/>
          <w:color w:val="000000"/>
          <w:sz w:val="24"/>
          <w:szCs w:val="24"/>
          <w:lang w:eastAsia="ru-RU"/>
        </w:rPr>
        <w:t xml:space="preserve"> предложения по улучшению экологической ситуации </w:t>
      </w:r>
      <w:r w:rsidRPr="00A63AD4">
        <w:rPr>
          <w:rFonts w:eastAsia="Times New Roman"/>
          <w:color w:val="000000"/>
          <w:sz w:val="24"/>
          <w:szCs w:val="24"/>
          <w:lang w:eastAsia="ru-RU"/>
        </w:rPr>
        <w:br/>
        <w:t xml:space="preserve">                  и охране окружающей </w:t>
      </w:r>
      <w:r>
        <w:rPr>
          <w:rFonts w:eastAsia="Times New Roman"/>
          <w:color w:val="000000"/>
          <w:sz w:val="24"/>
          <w:szCs w:val="24"/>
          <w:lang w:eastAsia="ru-RU"/>
        </w:rPr>
        <w:t xml:space="preserve">среды </w:t>
      </w:r>
      <w:r w:rsidRPr="00A63AD4">
        <w:rPr>
          <w:rFonts w:eastAsia="Times New Roman"/>
          <w:color w:val="000000"/>
          <w:sz w:val="24"/>
          <w:szCs w:val="24"/>
          <w:lang w:eastAsia="ru-RU"/>
        </w:rPr>
        <w:tab/>
        <w:t xml:space="preserve">  1</w:t>
      </w:r>
      <w:r>
        <w:rPr>
          <w:rFonts w:eastAsia="Times New Roman"/>
          <w:color w:val="000000"/>
          <w:sz w:val="24"/>
          <w:szCs w:val="24"/>
          <w:lang w:eastAsia="ru-RU"/>
        </w:rPr>
        <w:t>23</w:t>
      </w:r>
    </w:p>
    <w:p w:rsidR="00982CF7" w:rsidRPr="00A63AD4" w:rsidRDefault="00982CF7" w:rsidP="00CA6D2B">
      <w:pPr>
        <w:tabs>
          <w:tab w:val="right" w:leader="dot" w:pos="9639"/>
        </w:tabs>
        <w:spacing w:after="0"/>
        <w:ind w:left="993" w:hanging="567"/>
        <w:rPr>
          <w:rFonts w:eastAsia="Times New Roman"/>
          <w:color w:val="000000"/>
          <w:sz w:val="24"/>
          <w:szCs w:val="24"/>
          <w:lang w:eastAsia="ru-RU"/>
        </w:rPr>
      </w:pPr>
      <w:r w:rsidRPr="00A63AD4">
        <w:rPr>
          <w:rFonts w:eastAsia="Times New Roman"/>
          <w:sz w:val="24"/>
          <w:lang w:eastAsia="ru-RU"/>
        </w:rPr>
        <w:t xml:space="preserve">4.10.1 </w:t>
      </w:r>
      <w:r w:rsidRPr="00A63AD4">
        <w:rPr>
          <w:rFonts w:eastAsia="Times New Roman"/>
          <w:sz w:val="24"/>
          <w:szCs w:val="24"/>
          <w:lang w:eastAsia="ru-RU"/>
        </w:rPr>
        <w:t>Прогноз</w:t>
      </w:r>
      <w:r w:rsidRPr="00A63AD4">
        <w:rPr>
          <w:rFonts w:eastAsia="Times New Roman"/>
          <w:color w:val="000000"/>
          <w:sz w:val="24"/>
          <w:szCs w:val="24"/>
          <w:lang w:eastAsia="ru-RU"/>
        </w:rPr>
        <w:t xml:space="preserve"> </w:t>
      </w:r>
      <w:r w:rsidRPr="00A63AD4">
        <w:rPr>
          <w:rFonts w:eastAsia="Times New Roman"/>
          <w:sz w:val="24"/>
          <w:lang w:eastAsia="ru-RU"/>
        </w:rPr>
        <w:t>состояния</w:t>
      </w:r>
      <w:r w:rsidRPr="00A63AD4">
        <w:rPr>
          <w:rFonts w:eastAsia="Times New Roman"/>
          <w:color w:val="000000"/>
          <w:sz w:val="24"/>
          <w:szCs w:val="24"/>
          <w:lang w:eastAsia="ru-RU"/>
        </w:rPr>
        <w:t xml:space="preserve"> природной среды при реализации проектных</w:t>
      </w:r>
      <w:r>
        <w:rPr>
          <w:rFonts w:eastAsia="Times New Roman"/>
          <w:color w:val="000000"/>
          <w:sz w:val="24"/>
          <w:szCs w:val="24"/>
          <w:lang w:eastAsia="ru-RU"/>
        </w:rPr>
        <w:t xml:space="preserve"> </w:t>
      </w:r>
      <w:r w:rsidRPr="00A63AD4">
        <w:rPr>
          <w:rFonts w:eastAsia="Times New Roman"/>
          <w:sz w:val="24"/>
          <w:lang w:eastAsia="ru-RU"/>
        </w:rPr>
        <w:t>решений</w:t>
      </w:r>
      <w:r w:rsidRPr="00A63AD4">
        <w:rPr>
          <w:rFonts w:eastAsia="Times New Roman"/>
          <w:sz w:val="24"/>
          <w:lang w:eastAsia="ru-RU"/>
        </w:rPr>
        <w:tab/>
        <w:t xml:space="preserve"> 1</w:t>
      </w:r>
      <w:r>
        <w:rPr>
          <w:rFonts w:eastAsia="Times New Roman"/>
          <w:sz w:val="24"/>
          <w:lang w:eastAsia="ru-RU"/>
        </w:rPr>
        <w:t>23</w:t>
      </w:r>
    </w:p>
    <w:p w:rsidR="00982CF7" w:rsidRPr="00A63AD4" w:rsidRDefault="00982CF7" w:rsidP="00CA6D2B">
      <w:pPr>
        <w:tabs>
          <w:tab w:val="right" w:leader="dot" w:pos="9639"/>
        </w:tabs>
        <w:spacing w:after="0"/>
        <w:ind w:left="993" w:hanging="567"/>
        <w:rPr>
          <w:rFonts w:eastAsia="Times New Roman"/>
          <w:sz w:val="20"/>
          <w:szCs w:val="24"/>
          <w:lang w:eastAsia="ru-RU"/>
        </w:rPr>
      </w:pPr>
      <w:r w:rsidRPr="00A63AD4">
        <w:rPr>
          <w:rFonts w:eastAsia="Times New Roman"/>
          <w:sz w:val="24"/>
          <w:lang w:eastAsia="ru-RU"/>
        </w:rPr>
        <w:t>4.10.2 М</w:t>
      </w:r>
      <w:r w:rsidRPr="00A63AD4">
        <w:rPr>
          <w:rFonts w:eastAsia="Times New Roman"/>
          <w:sz w:val="24"/>
          <w:szCs w:val="24"/>
          <w:lang w:eastAsia="ru-RU"/>
        </w:rPr>
        <w:t>ероприятия</w:t>
      </w:r>
      <w:r w:rsidRPr="00A63AD4">
        <w:rPr>
          <w:rFonts w:eastAsia="Times New Roman"/>
          <w:color w:val="000000"/>
          <w:sz w:val="24"/>
          <w:szCs w:val="24"/>
          <w:lang w:eastAsia="ru-RU"/>
        </w:rPr>
        <w:t xml:space="preserve"> по охране окружающей среды, улучшению </w:t>
      </w:r>
      <w:r>
        <w:rPr>
          <w:rFonts w:eastAsia="Times New Roman"/>
          <w:color w:val="000000"/>
          <w:sz w:val="24"/>
          <w:szCs w:val="24"/>
          <w:lang w:eastAsia="ru-RU"/>
        </w:rPr>
        <w:br/>
      </w:r>
      <w:r w:rsidRPr="00A63AD4">
        <w:rPr>
          <w:rFonts w:eastAsia="Times New Roman"/>
          <w:color w:val="000000"/>
          <w:sz w:val="24"/>
          <w:szCs w:val="24"/>
          <w:lang w:eastAsia="ru-RU"/>
        </w:rPr>
        <w:t xml:space="preserve">природно-экологической ситуации  </w:t>
      </w:r>
      <w:r w:rsidRPr="00A63AD4">
        <w:rPr>
          <w:rFonts w:eastAsia="Times New Roman"/>
          <w:color w:val="000000"/>
          <w:sz w:val="24"/>
          <w:szCs w:val="24"/>
          <w:lang w:eastAsia="ru-RU"/>
        </w:rPr>
        <w:tab/>
        <w:t>1</w:t>
      </w:r>
      <w:r>
        <w:rPr>
          <w:rFonts w:eastAsia="Times New Roman"/>
          <w:color w:val="000000"/>
          <w:sz w:val="24"/>
          <w:szCs w:val="24"/>
          <w:lang w:eastAsia="ru-RU"/>
        </w:rPr>
        <w:t>24</w:t>
      </w:r>
    </w:p>
    <w:p w:rsidR="00982CF7" w:rsidRPr="00A63AD4" w:rsidRDefault="00982CF7" w:rsidP="00CA6D2B">
      <w:pPr>
        <w:tabs>
          <w:tab w:val="right" w:leader="dot" w:pos="9639"/>
        </w:tabs>
        <w:spacing w:after="0"/>
        <w:ind w:left="993" w:hanging="567"/>
        <w:rPr>
          <w:rFonts w:eastAsia="Times New Roman"/>
          <w:sz w:val="20"/>
          <w:lang w:eastAsia="ru-RU"/>
        </w:rPr>
      </w:pPr>
      <w:r w:rsidRPr="00A63AD4">
        <w:rPr>
          <w:rFonts w:eastAsia="Times New Roman"/>
          <w:sz w:val="24"/>
          <w:lang w:eastAsia="ru-RU"/>
        </w:rPr>
        <w:t xml:space="preserve">4.10.3 </w:t>
      </w:r>
      <w:r w:rsidRPr="00A63AD4">
        <w:rPr>
          <w:rFonts w:eastAsia="Times New Roman"/>
          <w:sz w:val="24"/>
          <w:szCs w:val="24"/>
          <w:lang w:eastAsia="ru-RU"/>
        </w:rPr>
        <w:t>Обеспечение</w:t>
      </w:r>
      <w:r w:rsidRPr="00A63AD4">
        <w:rPr>
          <w:rFonts w:eastAsia="Times New Roman"/>
          <w:sz w:val="24"/>
          <w:lang w:eastAsia="ru-RU"/>
        </w:rPr>
        <w:t xml:space="preserve"> санитарной очистки территории</w:t>
      </w:r>
      <w:r w:rsidRPr="00A63AD4">
        <w:rPr>
          <w:rFonts w:eastAsia="Times New Roman"/>
          <w:sz w:val="24"/>
          <w:lang w:eastAsia="ru-RU"/>
        </w:rPr>
        <w:tab/>
        <w:t>1</w:t>
      </w:r>
      <w:r>
        <w:rPr>
          <w:rFonts w:eastAsia="Times New Roman"/>
          <w:sz w:val="24"/>
          <w:lang w:eastAsia="ru-RU"/>
        </w:rPr>
        <w:t>26</w:t>
      </w:r>
    </w:p>
    <w:p w:rsidR="00982CF7" w:rsidRPr="00A63AD4" w:rsidRDefault="00982CF7" w:rsidP="00CA6D2B">
      <w:pPr>
        <w:tabs>
          <w:tab w:val="right" w:leader="dot" w:pos="9639"/>
        </w:tabs>
        <w:spacing w:before="60" w:after="0"/>
        <w:rPr>
          <w:rFonts w:eastAsia="Times New Roman"/>
          <w:sz w:val="24"/>
          <w:lang w:eastAsia="ru-RU"/>
        </w:rPr>
      </w:pPr>
      <w:r w:rsidRPr="00A63AD4">
        <w:rPr>
          <w:rFonts w:eastAsia="Times New Roman"/>
          <w:sz w:val="24"/>
          <w:lang w:eastAsia="ru-RU"/>
        </w:rPr>
        <w:t xml:space="preserve">4.11. </w:t>
      </w:r>
      <w:r w:rsidRPr="00A63AD4">
        <w:rPr>
          <w:rFonts w:eastAsia="Times New Roman"/>
          <w:sz w:val="24"/>
          <w:szCs w:val="24"/>
          <w:lang w:eastAsia="ru-RU"/>
        </w:rPr>
        <w:t>Очередность</w:t>
      </w:r>
      <w:r w:rsidRPr="00A63AD4">
        <w:rPr>
          <w:rFonts w:eastAsia="Times New Roman"/>
          <w:sz w:val="24"/>
          <w:lang w:eastAsia="ru-RU"/>
        </w:rPr>
        <w:t xml:space="preserve"> план</w:t>
      </w:r>
      <w:r>
        <w:rPr>
          <w:rFonts w:eastAsia="Times New Roman"/>
          <w:sz w:val="24"/>
          <w:lang w:eastAsia="ru-RU"/>
        </w:rPr>
        <w:t>ируемого развития территории</w:t>
      </w:r>
      <w:r>
        <w:rPr>
          <w:rFonts w:eastAsia="Times New Roman"/>
          <w:sz w:val="24"/>
          <w:lang w:eastAsia="ru-RU"/>
        </w:rPr>
        <w:tab/>
        <w:t>128</w:t>
      </w:r>
    </w:p>
    <w:p w:rsidR="00982CF7" w:rsidRPr="00A63AD4" w:rsidRDefault="00982CF7" w:rsidP="00CA6D2B">
      <w:pPr>
        <w:tabs>
          <w:tab w:val="right" w:leader="dot" w:pos="9639"/>
        </w:tabs>
        <w:spacing w:after="0"/>
        <w:ind w:left="567" w:hanging="141"/>
        <w:rPr>
          <w:rFonts w:eastAsia="Times New Roman"/>
          <w:sz w:val="20"/>
          <w:lang w:eastAsia="ru-RU"/>
        </w:rPr>
      </w:pPr>
    </w:p>
    <w:p w:rsidR="00982CF7" w:rsidRPr="00A63AD4" w:rsidRDefault="00982CF7" w:rsidP="00CA6D2B">
      <w:pPr>
        <w:keepNext/>
        <w:tabs>
          <w:tab w:val="right" w:leader="dot" w:pos="9639"/>
        </w:tabs>
        <w:spacing w:before="60" w:after="0"/>
        <w:jc w:val="both"/>
        <w:rPr>
          <w:rFonts w:eastAsia="Times New Roman"/>
          <w:b/>
          <w:sz w:val="24"/>
          <w:szCs w:val="24"/>
          <w:lang w:eastAsia="ru-RU"/>
        </w:rPr>
      </w:pPr>
      <w:r w:rsidRPr="00A63AD4">
        <w:rPr>
          <w:rFonts w:eastAsia="Times New Roman"/>
          <w:b/>
          <w:sz w:val="24"/>
          <w:szCs w:val="24"/>
          <w:lang w:eastAsia="ru-RU"/>
        </w:rPr>
        <w:t xml:space="preserve">5. Перечень и характеристика основных факторов риска возникновения чрезвычайных ситуаций природного и техногенного характера, мероприятия по обеспечению пожарной безопасности </w:t>
      </w:r>
      <w:r w:rsidRPr="00A63AD4">
        <w:rPr>
          <w:rFonts w:eastAsia="Times New Roman"/>
          <w:b/>
          <w:sz w:val="24"/>
          <w:szCs w:val="24"/>
          <w:lang w:eastAsia="ru-RU"/>
        </w:rPr>
        <w:tab/>
      </w:r>
      <w:r w:rsidRPr="00A63AD4">
        <w:rPr>
          <w:rFonts w:eastAsia="Times New Roman"/>
          <w:sz w:val="24"/>
          <w:szCs w:val="24"/>
          <w:lang w:eastAsia="ru-RU"/>
        </w:rPr>
        <w:t>1</w:t>
      </w:r>
      <w:r>
        <w:rPr>
          <w:rFonts w:eastAsia="Times New Roman"/>
          <w:sz w:val="24"/>
          <w:szCs w:val="24"/>
          <w:lang w:eastAsia="ru-RU"/>
        </w:rPr>
        <w:t>30</w:t>
      </w:r>
    </w:p>
    <w:p w:rsidR="00982CF7" w:rsidRPr="00A63AD4" w:rsidRDefault="00982CF7" w:rsidP="00CA6D2B">
      <w:pPr>
        <w:tabs>
          <w:tab w:val="right" w:leader="dot" w:pos="9639"/>
        </w:tabs>
        <w:spacing w:after="0"/>
        <w:ind w:left="284" w:hanging="284"/>
        <w:rPr>
          <w:rFonts w:eastAsia="Times New Roman"/>
          <w:sz w:val="24"/>
          <w:szCs w:val="24"/>
          <w:lang w:eastAsia="ru-RU"/>
        </w:rPr>
      </w:pPr>
      <w:r w:rsidRPr="00A63AD4">
        <w:rPr>
          <w:rFonts w:eastAsia="Times New Roman"/>
          <w:sz w:val="24"/>
          <w:szCs w:val="24"/>
          <w:lang w:eastAsia="ru-RU"/>
        </w:rPr>
        <w:t>5.1. Чрезвычайные с</w:t>
      </w:r>
      <w:r>
        <w:rPr>
          <w:rFonts w:eastAsia="Times New Roman"/>
          <w:sz w:val="24"/>
          <w:szCs w:val="24"/>
          <w:lang w:eastAsia="ru-RU"/>
        </w:rPr>
        <w:t>итуации природного характера</w:t>
      </w:r>
      <w:r>
        <w:rPr>
          <w:rFonts w:eastAsia="Times New Roman"/>
          <w:sz w:val="24"/>
          <w:szCs w:val="24"/>
          <w:lang w:eastAsia="ru-RU"/>
        </w:rPr>
        <w:tab/>
        <w:t>131</w:t>
      </w:r>
    </w:p>
    <w:p w:rsidR="00982CF7" w:rsidRPr="00A63AD4" w:rsidRDefault="00982CF7" w:rsidP="00CA6D2B">
      <w:pPr>
        <w:tabs>
          <w:tab w:val="right" w:leader="dot" w:pos="9639"/>
        </w:tabs>
        <w:spacing w:after="0"/>
        <w:ind w:left="993" w:hanging="567"/>
        <w:rPr>
          <w:rFonts w:eastAsia="Times New Roman"/>
          <w:sz w:val="24"/>
          <w:szCs w:val="24"/>
          <w:lang w:eastAsia="ru-RU"/>
        </w:rPr>
      </w:pPr>
      <w:r w:rsidRPr="00A63AD4">
        <w:rPr>
          <w:rFonts w:eastAsia="Times New Roman"/>
          <w:sz w:val="24"/>
          <w:lang w:eastAsia="ru-RU"/>
        </w:rPr>
        <w:t xml:space="preserve">5.1.1 </w:t>
      </w:r>
      <w:r w:rsidRPr="00A63AD4">
        <w:rPr>
          <w:rFonts w:eastAsia="Times New Roman"/>
          <w:sz w:val="24"/>
          <w:szCs w:val="24"/>
          <w:lang w:eastAsia="ru-RU"/>
        </w:rPr>
        <w:t>Перечень возможных источников возникнов</w:t>
      </w:r>
      <w:r>
        <w:rPr>
          <w:rFonts w:eastAsia="Times New Roman"/>
          <w:sz w:val="24"/>
          <w:szCs w:val="24"/>
          <w:lang w:eastAsia="ru-RU"/>
        </w:rPr>
        <w:t>ения ЧС природного характера</w:t>
      </w:r>
      <w:r>
        <w:rPr>
          <w:rFonts w:eastAsia="Times New Roman"/>
          <w:sz w:val="24"/>
          <w:szCs w:val="24"/>
          <w:lang w:eastAsia="ru-RU"/>
        </w:rPr>
        <w:tab/>
        <w:t>131</w:t>
      </w:r>
    </w:p>
    <w:p w:rsidR="00982CF7" w:rsidRPr="00A63AD4" w:rsidRDefault="00982CF7" w:rsidP="00CA6D2B">
      <w:pPr>
        <w:tabs>
          <w:tab w:val="right" w:leader="dot" w:pos="9639"/>
        </w:tabs>
        <w:spacing w:after="0"/>
        <w:ind w:left="993" w:hanging="567"/>
        <w:rPr>
          <w:rFonts w:eastAsia="Times New Roman"/>
          <w:color w:val="000000"/>
          <w:sz w:val="24"/>
          <w:szCs w:val="24"/>
          <w:lang w:eastAsia="ru-RU"/>
        </w:rPr>
      </w:pPr>
      <w:r w:rsidRPr="00A63AD4">
        <w:rPr>
          <w:rFonts w:eastAsia="Times New Roman"/>
          <w:sz w:val="24"/>
          <w:lang w:eastAsia="ru-RU"/>
        </w:rPr>
        <w:t xml:space="preserve">5.1.2 </w:t>
      </w:r>
      <w:r w:rsidRPr="00A63AD4">
        <w:rPr>
          <w:rFonts w:eastAsia="Times New Roman"/>
          <w:sz w:val="24"/>
          <w:szCs w:val="24"/>
          <w:lang w:eastAsia="ru-RU"/>
        </w:rPr>
        <w:t>Мероприятия по предупреждению ЧС природного характера</w:t>
      </w:r>
      <w:r w:rsidRPr="00A63AD4">
        <w:rPr>
          <w:rFonts w:eastAsia="Times New Roman"/>
          <w:sz w:val="24"/>
          <w:szCs w:val="24"/>
          <w:lang w:eastAsia="ru-RU"/>
        </w:rPr>
        <w:tab/>
        <w:t>1</w:t>
      </w:r>
      <w:r>
        <w:rPr>
          <w:rFonts w:eastAsia="Times New Roman"/>
          <w:sz w:val="24"/>
          <w:szCs w:val="24"/>
          <w:lang w:eastAsia="ru-RU"/>
        </w:rPr>
        <w:t>33</w:t>
      </w:r>
    </w:p>
    <w:p w:rsidR="00982CF7" w:rsidRPr="00A63AD4" w:rsidRDefault="00982CF7" w:rsidP="00CA6D2B">
      <w:pPr>
        <w:tabs>
          <w:tab w:val="right" w:leader="dot" w:pos="9639"/>
        </w:tabs>
        <w:spacing w:after="0"/>
        <w:ind w:left="284" w:hanging="284"/>
        <w:rPr>
          <w:rFonts w:eastAsia="Times New Roman"/>
          <w:sz w:val="24"/>
          <w:szCs w:val="24"/>
          <w:lang w:eastAsia="ru-RU"/>
        </w:rPr>
      </w:pPr>
      <w:r w:rsidRPr="00A63AD4">
        <w:rPr>
          <w:rFonts w:eastAsia="Times New Roman"/>
          <w:sz w:val="24"/>
          <w:szCs w:val="24"/>
          <w:lang w:eastAsia="ru-RU"/>
        </w:rPr>
        <w:t>5.2. Чрезвычайные ситуации техногенного характ</w:t>
      </w:r>
      <w:r>
        <w:rPr>
          <w:rFonts w:eastAsia="Times New Roman"/>
          <w:sz w:val="24"/>
          <w:szCs w:val="24"/>
          <w:lang w:eastAsia="ru-RU"/>
        </w:rPr>
        <w:t>ера</w:t>
      </w:r>
      <w:r>
        <w:rPr>
          <w:rFonts w:eastAsia="Times New Roman"/>
          <w:sz w:val="24"/>
          <w:szCs w:val="24"/>
          <w:lang w:eastAsia="ru-RU"/>
        </w:rPr>
        <w:tab/>
        <w:t>136</w:t>
      </w:r>
    </w:p>
    <w:p w:rsidR="00982CF7" w:rsidRPr="00A63AD4" w:rsidRDefault="00982CF7" w:rsidP="00CA6D2B">
      <w:pPr>
        <w:tabs>
          <w:tab w:val="right" w:leader="dot" w:pos="9639"/>
        </w:tabs>
        <w:spacing w:after="0"/>
        <w:ind w:left="993" w:hanging="567"/>
        <w:rPr>
          <w:sz w:val="24"/>
          <w:szCs w:val="26"/>
          <w:lang w:eastAsia="ru-RU"/>
        </w:rPr>
      </w:pPr>
      <w:r w:rsidRPr="00A63AD4">
        <w:rPr>
          <w:sz w:val="24"/>
          <w:szCs w:val="26"/>
          <w:lang w:eastAsia="ru-RU"/>
        </w:rPr>
        <w:t xml:space="preserve">5.2.1 </w:t>
      </w:r>
      <w:r w:rsidRPr="00A63AD4">
        <w:rPr>
          <w:rFonts w:eastAsia="Times New Roman"/>
          <w:sz w:val="24"/>
          <w:szCs w:val="24"/>
          <w:lang w:eastAsia="ru-RU"/>
        </w:rPr>
        <w:t>Перечень</w:t>
      </w:r>
      <w:r w:rsidRPr="00A63AD4">
        <w:rPr>
          <w:sz w:val="24"/>
          <w:szCs w:val="26"/>
          <w:lang w:eastAsia="ru-RU"/>
        </w:rPr>
        <w:t xml:space="preserve"> возможных источников возникновен</w:t>
      </w:r>
      <w:r>
        <w:rPr>
          <w:sz w:val="24"/>
          <w:szCs w:val="26"/>
          <w:lang w:eastAsia="ru-RU"/>
        </w:rPr>
        <w:t>ия ЧС техногенного характера</w:t>
      </w:r>
      <w:r>
        <w:rPr>
          <w:sz w:val="24"/>
          <w:szCs w:val="26"/>
          <w:lang w:eastAsia="ru-RU"/>
        </w:rPr>
        <w:tab/>
        <w:t>137</w:t>
      </w:r>
    </w:p>
    <w:p w:rsidR="00982CF7" w:rsidRPr="00A63AD4" w:rsidRDefault="00982CF7" w:rsidP="00CA6D2B">
      <w:pPr>
        <w:tabs>
          <w:tab w:val="right" w:leader="dot" w:pos="9639"/>
        </w:tabs>
        <w:spacing w:after="0"/>
        <w:ind w:left="993" w:hanging="567"/>
        <w:rPr>
          <w:sz w:val="24"/>
          <w:szCs w:val="24"/>
          <w:lang w:eastAsia="ru-RU"/>
        </w:rPr>
      </w:pPr>
      <w:r w:rsidRPr="00A63AD4">
        <w:rPr>
          <w:sz w:val="24"/>
          <w:szCs w:val="24"/>
          <w:lang w:eastAsia="ru-RU"/>
        </w:rPr>
        <w:t xml:space="preserve">5.2.2 </w:t>
      </w:r>
      <w:r w:rsidRPr="00A63AD4">
        <w:rPr>
          <w:rFonts w:eastAsia="Times New Roman"/>
          <w:sz w:val="24"/>
          <w:szCs w:val="24"/>
          <w:lang w:eastAsia="ru-RU"/>
        </w:rPr>
        <w:t>Мероприятия</w:t>
      </w:r>
      <w:r w:rsidRPr="00A63AD4">
        <w:rPr>
          <w:sz w:val="24"/>
          <w:szCs w:val="24"/>
          <w:lang w:eastAsia="ru-RU"/>
        </w:rPr>
        <w:t xml:space="preserve"> по предупрежден</w:t>
      </w:r>
      <w:r>
        <w:rPr>
          <w:sz w:val="24"/>
          <w:szCs w:val="24"/>
          <w:lang w:eastAsia="ru-RU"/>
        </w:rPr>
        <w:t>ию ЧС техногенного характера</w:t>
      </w:r>
      <w:r>
        <w:rPr>
          <w:sz w:val="24"/>
          <w:szCs w:val="24"/>
          <w:lang w:eastAsia="ru-RU"/>
        </w:rPr>
        <w:tab/>
        <w:t>141</w:t>
      </w:r>
    </w:p>
    <w:p w:rsidR="00982CF7" w:rsidRPr="00A63AD4" w:rsidRDefault="00982CF7" w:rsidP="00CA6D2B">
      <w:pPr>
        <w:tabs>
          <w:tab w:val="right" w:leader="dot" w:pos="9639"/>
        </w:tabs>
        <w:spacing w:after="0"/>
        <w:ind w:left="284" w:hanging="284"/>
        <w:rPr>
          <w:rFonts w:eastAsia="Times New Roman"/>
          <w:sz w:val="24"/>
          <w:szCs w:val="24"/>
          <w:lang w:eastAsia="ru-RU"/>
        </w:rPr>
      </w:pPr>
      <w:r w:rsidRPr="00A63AD4">
        <w:rPr>
          <w:rFonts w:eastAsia="Times New Roman"/>
          <w:sz w:val="24"/>
          <w:szCs w:val="24"/>
          <w:lang w:eastAsia="ru-RU"/>
        </w:rPr>
        <w:t xml:space="preserve">5.3. Перечень возможных источников ЧС биолого-социального характера </w:t>
      </w:r>
      <w:r>
        <w:rPr>
          <w:rFonts w:eastAsia="Times New Roman"/>
          <w:sz w:val="24"/>
          <w:szCs w:val="24"/>
          <w:lang w:eastAsia="ru-RU"/>
        </w:rPr>
        <w:br/>
        <w:t xml:space="preserve">на проектируемой территории </w:t>
      </w:r>
      <w:r>
        <w:rPr>
          <w:rFonts w:eastAsia="Times New Roman"/>
          <w:sz w:val="24"/>
          <w:szCs w:val="24"/>
          <w:lang w:eastAsia="ru-RU"/>
        </w:rPr>
        <w:tab/>
        <w:t>144</w:t>
      </w:r>
    </w:p>
    <w:p w:rsidR="00982CF7" w:rsidRPr="00A63AD4" w:rsidRDefault="00982CF7" w:rsidP="00CA6D2B">
      <w:pPr>
        <w:tabs>
          <w:tab w:val="right" w:leader="dot" w:pos="9639"/>
        </w:tabs>
        <w:spacing w:after="0"/>
        <w:ind w:left="284" w:hanging="284"/>
        <w:rPr>
          <w:rFonts w:eastAsia="Times New Roman"/>
          <w:sz w:val="24"/>
          <w:szCs w:val="24"/>
          <w:lang w:eastAsia="ru-RU"/>
        </w:rPr>
      </w:pPr>
      <w:r w:rsidRPr="00A63AD4">
        <w:rPr>
          <w:rFonts w:eastAsia="Times New Roman"/>
          <w:sz w:val="24"/>
          <w:szCs w:val="24"/>
          <w:lang w:eastAsia="ru-RU"/>
        </w:rPr>
        <w:t>5.4. Перечень мероприятий по обеспе</w:t>
      </w:r>
      <w:r>
        <w:rPr>
          <w:rFonts w:eastAsia="Times New Roman"/>
          <w:sz w:val="24"/>
          <w:szCs w:val="24"/>
          <w:lang w:eastAsia="ru-RU"/>
        </w:rPr>
        <w:t xml:space="preserve">чению пожарной безопасности </w:t>
      </w:r>
      <w:r>
        <w:rPr>
          <w:rFonts w:eastAsia="Times New Roman"/>
          <w:sz w:val="24"/>
          <w:szCs w:val="24"/>
          <w:lang w:eastAsia="ru-RU"/>
        </w:rPr>
        <w:tab/>
        <w:t>145</w:t>
      </w:r>
    </w:p>
    <w:p w:rsidR="00982CF7" w:rsidRPr="00A63AD4" w:rsidRDefault="00982CF7" w:rsidP="00CA6D2B">
      <w:pPr>
        <w:tabs>
          <w:tab w:val="right" w:leader="dot" w:pos="9639"/>
        </w:tabs>
        <w:spacing w:before="60" w:after="0"/>
        <w:rPr>
          <w:rFonts w:eastAsia="Times New Roman"/>
          <w:sz w:val="24"/>
          <w:szCs w:val="24"/>
          <w:lang w:eastAsia="ru-RU"/>
        </w:rPr>
      </w:pPr>
    </w:p>
    <w:p w:rsidR="00982CF7" w:rsidRPr="00A63AD4" w:rsidRDefault="00982CF7" w:rsidP="00CA6D2B">
      <w:pPr>
        <w:tabs>
          <w:tab w:val="right" w:leader="dot" w:pos="9639"/>
        </w:tabs>
        <w:spacing w:before="60" w:after="0"/>
        <w:rPr>
          <w:rFonts w:eastAsia="Times New Roman"/>
          <w:sz w:val="24"/>
          <w:szCs w:val="24"/>
          <w:lang w:eastAsia="ru-RU"/>
        </w:rPr>
      </w:pPr>
      <w:r w:rsidRPr="00A63AD4">
        <w:rPr>
          <w:rFonts w:eastAsia="Times New Roman"/>
          <w:b/>
          <w:sz w:val="24"/>
          <w:szCs w:val="24"/>
          <w:lang w:eastAsia="ru-RU"/>
        </w:rPr>
        <w:t>6. Основные технико-экономические показатели генерального плана</w:t>
      </w:r>
      <w:r w:rsidRPr="00A63AD4">
        <w:rPr>
          <w:rFonts w:eastAsia="Times New Roman"/>
          <w:b/>
          <w:sz w:val="24"/>
          <w:szCs w:val="24"/>
          <w:lang w:eastAsia="ru-RU"/>
        </w:rPr>
        <w:br/>
      </w:r>
      <w:r>
        <w:rPr>
          <w:rFonts w:eastAsia="Times New Roman"/>
          <w:b/>
          <w:sz w:val="24"/>
          <w:szCs w:val="24"/>
          <w:lang w:eastAsia="ru-RU"/>
        </w:rPr>
        <w:t>Кожурлинск</w:t>
      </w:r>
      <w:r w:rsidRPr="00A63AD4">
        <w:rPr>
          <w:rFonts w:eastAsia="Times New Roman"/>
          <w:b/>
          <w:sz w:val="24"/>
          <w:szCs w:val="24"/>
          <w:lang w:eastAsia="ru-RU"/>
        </w:rPr>
        <w:t>ого</w:t>
      </w:r>
      <w:r w:rsidRPr="00A63AD4">
        <w:rPr>
          <w:rFonts w:eastAsia="Times New Roman"/>
          <w:sz w:val="24"/>
          <w:szCs w:val="24"/>
          <w:lang w:eastAsia="ru-RU"/>
        </w:rPr>
        <w:t xml:space="preserve"> </w:t>
      </w:r>
      <w:r w:rsidRPr="00A63AD4">
        <w:rPr>
          <w:rFonts w:eastAsia="Times New Roman"/>
          <w:b/>
          <w:sz w:val="24"/>
          <w:szCs w:val="24"/>
          <w:lang w:eastAsia="ru-RU"/>
        </w:rPr>
        <w:t xml:space="preserve">сельсовета  </w:t>
      </w:r>
      <w:r w:rsidRPr="00A63AD4">
        <w:rPr>
          <w:rFonts w:eastAsia="Times New Roman"/>
          <w:b/>
          <w:sz w:val="24"/>
          <w:szCs w:val="24"/>
          <w:lang w:eastAsia="ru-RU"/>
        </w:rPr>
        <w:tab/>
        <w:t xml:space="preserve"> </w:t>
      </w:r>
      <w:r>
        <w:rPr>
          <w:rFonts w:eastAsia="Times New Roman"/>
          <w:sz w:val="24"/>
          <w:szCs w:val="24"/>
          <w:lang w:eastAsia="ru-RU"/>
        </w:rPr>
        <w:t>147</w:t>
      </w:r>
    </w:p>
    <w:p w:rsidR="00982CF7" w:rsidRPr="00A63AD4" w:rsidRDefault="00982CF7" w:rsidP="00CA6D2B">
      <w:pPr>
        <w:tabs>
          <w:tab w:val="right" w:leader="dot" w:pos="9639"/>
        </w:tabs>
        <w:spacing w:after="0"/>
        <w:rPr>
          <w:rFonts w:eastAsia="Times New Roman"/>
          <w:i/>
          <w:sz w:val="24"/>
          <w:szCs w:val="24"/>
          <w:lang w:eastAsia="ru-RU"/>
        </w:rPr>
      </w:pPr>
    </w:p>
    <w:p w:rsidR="00982CF7" w:rsidRPr="00A63AD4" w:rsidRDefault="00982CF7" w:rsidP="00CA6D2B">
      <w:pPr>
        <w:tabs>
          <w:tab w:val="right" w:leader="dot" w:pos="9639"/>
        </w:tabs>
        <w:spacing w:after="0"/>
        <w:rPr>
          <w:rFonts w:eastAsia="Times New Roman"/>
          <w:i/>
          <w:sz w:val="24"/>
          <w:szCs w:val="24"/>
          <w:lang w:eastAsia="ru-RU"/>
        </w:rPr>
      </w:pPr>
      <w:r w:rsidRPr="00A63AD4">
        <w:rPr>
          <w:rFonts w:eastAsia="Times New Roman"/>
          <w:i/>
          <w:sz w:val="24"/>
          <w:szCs w:val="24"/>
          <w:lang w:eastAsia="ru-RU"/>
        </w:rPr>
        <w:t>Приложения:</w:t>
      </w:r>
      <w:r w:rsidRPr="00A63AD4">
        <w:rPr>
          <w:rFonts w:eastAsia="Times New Roman"/>
          <w:i/>
          <w:sz w:val="24"/>
          <w:szCs w:val="24"/>
          <w:lang w:eastAsia="ru-RU"/>
        </w:rPr>
        <w:tab/>
      </w:r>
      <w:r w:rsidRPr="00A63AD4">
        <w:rPr>
          <w:rFonts w:eastAsia="Times New Roman"/>
          <w:sz w:val="24"/>
          <w:szCs w:val="24"/>
          <w:lang w:eastAsia="ru-RU"/>
        </w:rPr>
        <w:t>1</w:t>
      </w:r>
      <w:r>
        <w:rPr>
          <w:rFonts w:eastAsia="Times New Roman"/>
          <w:sz w:val="24"/>
          <w:szCs w:val="24"/>
          <w:lang w:eastAsia="ru-RU"/>
        </w:rPr>
        <w:t>54</w:t>
      </w:r>
    </w:p>
    <w:p w:rsidR="00982CF7" w:rsidRPr="00CA6D2B" w:rsidRDefault="00982CF7" w:rsidP="00BD5C7F">
      <w:pPr>
        <w:keepNext/>
        <w:spacing w:after="0"/>
        <w:ind w:left="284" w:hanging="284"/>
        <w:jc w:val="both"/>
        <w:outlineLvl w:val="0"/>
        <w:rPr>
          <w:rFonts w:eastAsia="Times New Roman"/>
          <w:bCs/>
          <w:kern w:val="32"/>
          <w:szCs w:val="24"/>
          <w:lang w:eastAsia="ru-RU"/>
        </w:rPr>
      </w:pPr>
      <w:r w:rsidRPr="00CA6D2B">
        <w:rPr>
          <w:rFonts w:eastAsia="Times New Roman"/>
          <w:bCs/>
          <w:kern w:val="32"/>
          <w:szCs w:val="24"/>
          <w:lang w:eastAsia="ru-RU"/>
        </w:rPr>
        <w:t xml:space="preserve">1. Техническое задание на разработку проектов генеральных планов сельских поселений Убинского района Новосибирской области: </w:t>
      </w:r>
      <w:r w:rsidRPr="00CA6D2B">
        <w:rPr>
          <w:color w:val="000000"/>
          <w:szCs w:val="24"/>
        </w:rPr>
        <w:t>с. Александро-Невское, с. Борисоглебка, с. Кожурла, с. Новос</w:t>
      </w:r>
      <w:r w:rsidRPr="00CA6D2B">
        <w:rPr>
          <w:color w:val="000000"/>
          <w:szCs w:val="24"/>
        </w:rPr>
        <w:t>ё</w:t>
      </w:r>
      <w:r w:rsidRPr="00CA6D2B">
        <w:rPr>
          <w:color w:val="000000"/>
          <w:szCs w:val="24"/>
        </w:rPr>
        <w:t>лово</w:t>
      </w:r>
      <w:r w:rsidRPr="00CA6D2B">
        <w:rPr>
          <w:rFonts w:eastAsia="Times New Roman"/>
          <w:bCs/>
          <w:kern w:val="32"/>
          <w:szCs w:val="24"/>
          <w:lang w:eastAsia="ru-RU"/>
        </w:rPr>
        <w:t>. Приложение №1 к муниципальному контракту.</w:t>
      </w:r>
    </w:p>
    <w:p w:rsidR="00982CF7" w:rsidRPr="00CA6D2B" w:rsidRDefault="00982CF7" w:rsidP="00BD5C7F">
      <w:pPr>
        <w:keepNext/>
        <w:spacing w:after="0"/>
        <w:ind w:left="284" w:hanging="284"/>
        <w:jc w:val="both"/>
        <w:outlineLvl w:val="0"/>
        <w:rPr>
          <w:rFonts w:eastAsia="Times New Roman"/>
          <w:bCs/>
          <w:kern w:val="32"/>
          <w:szCs w:val="24"/>
          <w:lang w:eastAsia="ru-RU"/>
        </w:rPr>
      </w:pPr>
      <w:r w:rsidRPr="00CA6D2B">
        <w:rPr>
          <w:rFonts w:eastAsia="Times New Roman"/>
          <w:bCs/>
          <w:kern w:val="32"/>
          <w:szCs w:val="24"/>
          <w:lang w:eastAsia="ru-RU"/>
        </w:rPr>
        <w:t xml:space="preserve">2. Протокол совещания по вопросу </w:t>
      </w:r>
      <w:proofErr w:type="gramStart"/>
      <w:r w:rsidRPr="00CA6D2B">
        <w:rPr>
          <w:rFonts w:eastAsia="Times New Roman"/>
          <w:bCs/>
          <w:kern w:val="32"/>
          <w:szCs w:val="24"/>
          <w:lang w:eastAsia="ru-RU"/>
        </w:rPr>
        <w:t>подготовки проектов генеральных планов сельских</w:t>
      </w:r>
      <w:r w:rsidRPr="00CA6D2B">
        <w:rPr>
          <w:rFonts w:eastAsia="Times New Roman"/>
          <w:bCs/>
          <w:kern w:val="32"/>
          <w:szCs w:val="24"/>
          <w:lang w:eastAsia="ru-RU"/>
        </w:rPr>
        <w:br/>
        <w:t>поселений Убинского района</w:t>
      </w:r>
      <w:proofErr w:type="gramEnd"/>
      <w:r w:rsidRPr="00CA6D2B">
        <w:rPr>
          <w:rFonts w:eastAsia="Times New Roman"/>
          <w:bCs/>
          <w:kern w:val="32"/>
          <w:szCs w:val="24"/>
          <w:lang w:eastAsia="ru-RU"/>
        </w:rPr>
        <w:t xml:space="preserve"> №2 от 18.09.2012.</w:t>
      </w:r>
    </w:p>
    <w:p w:rsidR="00982CF7" w:rsidRPr="00CA6D2B" w:rsidRDefault="00982CF7" w:rsidP="00BD5C7F">
      <w:pPr>
        <w:keepNext/>
        <w:spacing w:after="0"/>
        <w:ind w:left="284" w:hanging="284"/>
        <w:jc w:val="both"/>
        <w:outlineLvl w:val="0"/>
        <w:rPr>
          <w:rFonts w:eastAsia="Times New Roman"/>
          <w:bCs/>
          <w:kern w:val="32"/>
          <w:szCs w:val="24"/>
          <w:lang w:eastAsia="ru-RU"/>
        </w:rPr>
      </w:pPr>
      <w:r w:rsidRPr="00CA6D2B">
        <w:rPr>
          <w:rFonts w:eastAsia="Times New Roman"/>
          <w:bCs/>
          <w:kern w:val="32"/>
          <w:szCs w:val="24"/>
          <w:lang w:eastAsia="ru-RU"/>
        </w:rPr>
        <w:t xml:space="preserve">3. Протокол рабочего совещания по разработке генерального плана Кожурлинского </w:t>
      </w:r>
      <w:r w:rsidRPr="00CA6D2B">
        <w:rPr>
          <w:rFonts w:eastAsia="Times New Roman"/>
          <w:bCs/>
          <w:kern w:val="32"/>
          <w:szCs w:val="24"/>
          <w:lang w:eastAsia="ru-RU"/>
        </w:rPr>
        <w:br/>
        <w:t>сельсовета Убинского района НСО от 29.08.2012.</w:t>
      </w:r>
    </w:p>
    <w:p w:rsidR="00982CF7" w:rsidRPr="00CA6D2B" w:rsidRDefault="00982CF7" w:rsidP="00BD5C7F">
      <w:pPr>
        <w:widowControl w:val="0"/>
        <w:spacing w:after="0"/>
        <w:ind w:left="284" w:hanging="284"/>
        <w:jc w:val="both"/>
        <w:rPr>
          <w:rFonts w:eastAsia="Times New Roman"/>
          <w:szCs w:val="24"/>
          <w:lang w:eastAsia="ru-RU"/>
        </w:rPr>
      </w:pPr>
      <w:r w:rsidRPr="00CA6D2B">
        <w:rPr>
          <w:rFonts w:eastAsia="Times New Roman"/>
          <w:szCs w:val="24"/>
          <w:lang w:eastAsia="ru-RU"/>
        </w:rPr>
        <w:t>4. Свидетельство о допуске к работам, которые оказывают влияние на безопасность</w:t>
      </w:r>
      <w:r w:rsidRPr="00CA6D2B">
        <w:rPr>
          <w:rFonts w:eastAsia="Times New Roman"/>
          <w:szCs w:val="24"/>
          <w:lang w:eastAsia="ru-RU"/>
        </w:rPr>
        <w:br/>
        <w:t>объектов капитального строительства № СРО-П-51-5448108334-08122009-00014, выданное «Гил</w:t>
      </w:r>
      <w:r w:rsidRPr="00CA6D2B">
        <w:rPr>
          <w:rFonts w:eastAsia="Times New Roman"/>
          <w:szCs w:val="24"/>
          <w:lang w:eastAsia="ru-RU"/>
        </w:rPr>
        <w:t>ь</w:t>
      </w:r>
      <w:r w:rsidRPr="00CA6D2B">
        <w:rPr>
          <w:rFonts w:eastAsia="Times New Roman"/>
          <w:szCs w:val="24"/>
          <w:lang w:eastAsia="ru-RU"/>
        </w:rPr>
        <w:t>дией проектировщиков Сибири» 07.12.2010 г. ООО «Концепт-Проект»</w:t>
      </w:r>
    </w:p>
    <w:p w:rsidR="0081566D" w:rsidRPr="0000345B" w:rsidRDefault="0081566D" w:rsidP="002C2DD7">
      <w:pPr>
        <w:tabs>
          <w:tab w:val="left" w:pos="210"/>
        </w:tabs>
        <w:spacing w:after="0" w:line="240" w:lineRule="auto"/>
        <w:rPr>
          <w:rFonts w:eastAsia="Times New Roman"/>
          <w:b/>
          <w:sz w:val="24"/>
          <w:szCs w:val="24"/>
          <w:lang w:eastAsia="ru-RU"/>
        </w:rPr>
      </w:pPr>
    </w:p>
    <w:p w:rsidR="00C42CC0" w:rsidRPr="00225D2D" w:rsidRDefault="00C42CC0" w:rsidP="00C42CC0">
      <w:pPr>
        <w:pageBreakBefore/>
        <w:spacing w:after="0" w:line="240" w:lineRule="auto"/>
        <w:ind w:right="22"/>
        <w:jc w:val="center"/>
        <w:rPr>
          <w:rFonts w:eastAsia="Times New Roman"/>
          <w:b/>
          <w:sz w:val="28"/>
          <w:szCs w:val="28"/>
          <w:lang w:eastAsia="ru-RU"/>
        </w:rPr>
      </w:pPr>
      <w:r w:rsidRPr="00225D2D">
        <w:rPr>
          <w:rFonts w:eastAsia="Times New Roman"/>
          <w:b/>
          <w:sz w:val="28"/>
          <w:szCs w:val="28"/>
          <w:lang w:eastAsia="ru-RU"/>
        </w:rPr>
        <w:lastRenderedPageBreak/>
        <w:t>Состав проекта</w:t>
      </w:r>
    </w:p>
    <w:p w:rsidR="00C42CC0" w:rsidRPr="00225D2D" w:rsidRDefault="00C42CC0" w:rsidP="00C42CC0">
      <w:pPr>
        <w:spacing w:after="0" w:line="240" w:lineRule="auto"/>
        <w:ind w:right="23"/>
        <w:jc w:val="center"/>
        <w:rPr>
          <w:rFonts w:eastAsia="Times New Roman"/>
          <w:b/>
          <w:sz w:val="28"/>
          <w:szCs w:val="28"/>
          <w:lang w:eastAsia="ru-RU"/>
        </w:rPr>
      </w:pPr>
    </w:p>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506"/>
        <w:gridCol w:w="6497"/>
        <w:gridCol w:w="1864"/>
        <w:gridCol w:w="993"/>
      </w:tblGrid>
      <w:tr w:rsidR="00C42CC0" w:rsidRPr="00225D2D" w:rsidTr="00AA216C">
        <w:tc>
          <w:tcPr>
            <w:tcW w:w="506" w:type="dxa"/>
            <w:vAlign w:val="center"/>
          </w:tcPr>
          <w:p w:rsidR="00C42CC0" w:rsidRPr="00225D2D" w:rsidRDefault="00C42CC0" w:rsidP="00AA216C">
            <w:pPr>
              <w:spacing w:after="0" w:line="240" w:lineRule="auto"/>
              <w:jc w:val="center"/>
              <w:rPr>
                <w:rFonts w:eastAsia="Times New Roman"/>
                <w:b/>
                <w:szCs w:val="24"/>
                <w:lang w:eastAsia="ru-RU"/>
              </w:rPr>
            </w:pPr>
            <w:r w:rsidRPr="00225D2D">
              <w:rPr>
                <w:rFonts w:eastAsia="Times New Roman"/>
                <w:b/>
                <w:szCs w:val="24"/>
                <w:lang w:eastAsia="ru-RU"/>
              </w:rPr>
              <w:t xml:space="preserve">№ </w:t>
            </w:r>
            <w:proofErr w:type="gramStart"/>
            <w:r w:rsidRPr="00225D2D">
              <w:rPr>
                <w:rFonts w:eastAsia="Times New Roman"/>
                <w:b/>
                <w:szCs w:val="24"/>
                <w:lang w:eastAsia="ru-RU"/>
              </w:rPr>
              <w:t>п</w:t>
            </w:r>
            <w:proofErr w:type="gramEnd"/>
            <w:r w:rsidRPr="00225D2D">
              <w:rPr>
                <w:rFonts w:eastAsia="Times New Roman"/>
                <w:b/>
                <w:szCs w:val="24"/>
                <w:lang w:eastAsia="ru-RU"/>
              </w:rPr>
              <w:t>/п</w:t>
            </w:r>
          </w:p>
        </w:tc>
        <w:tc>
          <w:tcPr>
            <w:tcW w:w="6497" w:type="dxa"/>
            <w:vAlign w:val="center"/>
          </w:tcPr>
          <w:p w:rsidR="00C42CC0" w:rsidRPr="00225D2D" w:rsidRDefault="00C42CC0" w:rsidP="00AA216C">
            <w:pPr>
              <w:spacing w:after="0" w:line="240" w:lineRule="auto"/>
              <w:jc w:val="center"/>
              <w:rPr>
                <w:rFonts w:eastAsia="Times New Roman"/>
                <w:b/>
                <w:szCs w:val="24"/>
                <w:lang w:eastAsia="ru-RU"/>
              </w:rPr>
            </w:pPr>
            <w:r w:rsidRPr="00225D2D">
              <w:rPr>
                <w:rFonts w:eastAsia="Times New Roman"/>
                <w:b/>
                <w:szCs w:val="24"/>
                <w:lang w:eastAsia="ru-RU"/>
              </w:rPr>
              <w:t>Наименование документа</w:t>
            </w:r>
          </w:p>
        </w:tc>
        <w:tc>
          <w:tcPr>
            <w:tcW w:w="1864" w:type="dxa"/>
            <w:vAlign w:val="center"/>
          </w:tcPr>
          <w:p w:rsidR="00C42CC0" w:rsidRPr="00225D2D" w:rsidRDefault="00C42CC0" w:rsidP="00AA216C">
            <w:pPr>
              <w:spacing w:after="0" w:line="240" w:lineRule="auto"/>
              <w:jc w:val="center"/>
              <w:rPr>
                <w:rFonts w:eastAsia="Times New Roman"/>
                <w:b/>
                <w:szCs w:val="24"/>
                <w:lang w:eastAsia="ru-RU"/>
              </w:rPr>
            </w:pPr>
            <w:r w:rsidRPr="00225D2D">
              <w:rPr>
                <w:rFonts w:eastAsia="Times New Roman"/>
                <w:b/>
                <w:szCs w:val="24"/>
                <w:lang w:eastAsia="ru-RU"/>
              </w:rPr>
              <w:t>Шифр</w:t>
            </w:r>
          </w:p>
        </w:tc>
        <w:tc>
          <w:tcPr>
            <w:tcW w:w="993" w:type="dxa"/>
            <w:vAlign w:val="center"/>
          </w:tcPr>
          <w:p w:rsidR="00C42CC0" w:rsidRPr="00225D2D" w:rsidRDefault="00C42CC0" w:rsidP="00AA216C">
            <w:pPr>
              <w:spacing w:after="0" w:line="240" w:lineRule="auto"/>
              <w:jc w:val="center"/>
              <w:rPr>
                <w:rFonts w:eastAsia="Times New Roman"/>
                <w:b/>
                <w:szCs w:val="24"/>
                <w:lang w:eastAsia="ru-RU"/>
              </w:rPr>
            </w:pPr>
            <w:r w:rsidRPr="00225D2D">
              <w:rPr>
                <w:rFonts w:eastAsia="Times New Roman"/>
                <w:b/>
                <w:szCs w:val="24"/>
                <w:lang w:eastAsia="ru-RU"/>
              </w:rPr>
              <w:t>Примеч.</w:t>
            </w:r>
          </w:p>
        </w:tc>
      </w:tr>
      <w:tr w:rsidR="005A0B4E" w:rsidRPr="00225D2D" w:rsidTr="00AA216C">
        <w:trPr>
          <w:trHeight w:val="329"/>
        </w:trPr>
        <w:tc>
          <w:tcPr>
            <w:tcW w:w="506" w:type="dxa"/>
            <w:vAlign w:val="center"/>
          </w:tcPr>
          <w:p w:rsidR="005A0B4E" w:rsidRPr="005A0B4E" w:rsidRDefault="005A0B4E" w:rsidP="000C43F1">
            <w:pPr>
              <w:pStyle w:val="S6"/>
              <w:spacing w:line="240" w:lineRule="auto"/>
              <w:rPr>
                <w:rFonts w:asciiTheme="minorHAnsi" w:hAnsiTheme="minorHAnsi"/>
              </w:rPr>
            </w:pPr>
          </w:p>
        </w:tc>
        <w:tc>
          <w:tcPr>
            <w:tcW w:w="6497" w:type="dxa"/>
            <w:vAlign w:val="center"/>
          </w:tcPr>
          <w:p w:rsidR="005A0B4E" w:rsidRPr="005A0B4E" w:rsidRDefault="005A0B4E" w:rsidP="000C43F1">
            <w:pPr>
              <w:pStyle w:val="S6"/>
              <w:spacing w:line="240" w:lineRule="auto"/>
              <w:jc w:val="left"/>
              <w:rPr>
                <w:rFonts w:asciiTheme="minorHAnsi" w:hAnsiTheme="minorHAnsi"/>
                <w:b/>
                <w:caps/>
              </w:rPr>
            </w:pPr>
            <w:r w:rsidRPr="005A0B4E">
              <w:rPr>
                <w:rFonts w:asciiTheme="minorHAnsi" w:hAnsiTheme="minorHAnsi"/>
                <w:b/>
                <w:sz w:val="22"/>
              </w:rPr>
              <w:t>Том</w:t>
            </w:r>
            <w:r w:rsidRPr="005A0B4E">
              <w:rPr>
                <w:rFonts w:asciiTheme="minorHAnsi" w:hAnsiTheme="minorHAnsi"/>
                <w:b/>
                <w:caps/>
                <w:sz w:val="22"/>
              </w:rPr>
              <w:t xml:space="preserve"> </w:t>
            </w:r>
            <w:r w:rsidRPr="005A0B4E">
              <w:rPr>
                <w:rFonts w:asciiTheme="minorHAnsi" w:hAnsiTheme="minorHAnsi"/>
                <w:b/>
                <w:caps/>
                <w:sz w:val="22"/>
                <w:lang w:val="en-US"/>
              </w:rPr>
              <w:t>i</w:t>
            </w:r>
            <w:r w:rsidRPr="005A0B4E">
              <w:rPr>
                <w:rFonts w:asciiTheme="minorHAnsi" w:hAnsiTheme="minorHAnsi"/>
                <w:b/>
                <w:caps/>
                <w:sz w:val="22"/>
              </w:rPr>
              <w:t>. Основная часть</w:t>
            </w:r>
          </w:p>
        </w:tc>
        <w:tc>
          <w:tcPr>
            <w:tcW w:w="1864" w:type="dxa"/>
            <w:vAlign w:val="center"/>
          </w:tcPr>
          <w:p w:rsidR="005A0B4E" w:rsidRPr="005A0B4E" w:rsidRDefault="005A0B4E" w:rsidP="00BA7013">
            <w:pPr>
              <w:pStyle w:val="S6"/>
              <w:spacing w:line="240" w:lineRule="auto"/>
              <w:rPr>
                <w:rFonts w:asciiTheme="minorHAnsi" w:hAnsiTheme="minorHAnsi"/>
                <w:bCs/>
                <w:sz w:val="22"/>
                <w:szCs w:val="22"/>
              </w:rPr>
            </w:pPr>
            <w:r w:rsidRPr="005A0B4E">
              <w:rPr>
                <w:rFonts w:asciiTheme="minorHAnsi" w:hAnsiTheme="minorHAnsi"/>
                <w:sz w:val="22"/>
                <w:szCs w:val="22"/>
              </w:rPr>
              <w:t>001</w:t>
            </w:r>
            <w:r w:rsidR="00BA7013">
              <w:rPr>
                <w:rFonts w:asciiTheme="minorHAnsi" w:hAnsiTheme="minorHAnsi"/>
                <w:sz w:val="22"/>
                <w:szCs w:val="22"/>
              </w:rPr>
              <w:t>2</w:t>
            </w:r>
            <w:r w:rsidR="00BA7013">
              <w:rPr>
                <w:rFonts w:asciiTheme="minorHAnsi" w:hAnsiTheme="minorHAnsi"/>
                <w:bCs/>
                <w:sz w:val="22"/>
                <w:szCs w:val="22"/>
              </w:rPr>
              <w:t>-ГП.</w:t>
            </w:r>
            <w:r w:rsidR="00DD7C7D">
              <w:rPr>
                <w:rFonts w:asciiTheme="minorHAnsi" w:hAnsiTheme="minorHAnsi"/>
                <w:bCs/>
                <w:sz w:val="22"/>
                <w:szCs w:val="22"/>
              </w:rPr>
              <w:t>1</w:t>
            </w:r>
            <w:r w:rsidR="009C424A">
              <w:rPr>
                <w:rFonts w:asciiTheme="minorHAnsi" w:hAnsiTheme="minorHAnsi"/>
                <w:bCs/>
                <w:sz w:val="22"/>
                <w:szCs w:val="22"/>
              </w:rPr>
              <w:t>0</w:t>
            </w:r>
          </w:p>
        </w:tc>
        <w:tc>
          <w:tcPr>
            <w:tcW w:w="993" w:type="dxa"/>
          </w:tcPr>
          <w:p w:rsidR="005A0B4E" w:rsidRPr="005A0B4E" w:rsidRDefault="005A0B4E" w:rsidP="000C43F1">
            <w:pPr>
              <w:pStyle w:val="S6"/>
              <w:spacing w:line="240" w:lineRule="auto"/>
              <w:rPr>
                <w:rFonts w:asciiTheme="minorHAnsi" w:hAnsiTheme="minorHAnsi"/>
                <w:bCs/>
                <w:sz w:val="22"/>
                <w:szCs w:val="22"/>
              </w:rPr>
            </w:pPr>
          </w:p>
        </w:tc>
      </w:tr>
      <w:tr w:rsidR="008558A7" w:rsidRPr="00225D2D" w:rsidTr="00AA216C">
        <w:trPr>
          <w:trHeight w:val="321"/>
        </w:trPr>
        <w:tc>
          <w:tcPr>
            <w:tcW w:w="506" w:type="dxa"/>
            <w:vAlign w:val="center"/>
          </w:tcPr>
          <w:p w:rsidR="008558A7" w:rsidRPr="005A0B4E" w:rsidRDefault="008558A7" w:rsidP="000C43F1">
            <w:pPr>
              <w:pStyle w:val="S6"/>
              <w:spacing w:line="240" w:lineRule="auto"/>
              <w:rPr>
                <w:rFonts w:asciiTheme="minorHAnsi" w:hAnsiTheme="minorHAnsi"/>
                <w:sz w:val="22"/>
              </w:rPr>
            </w:pPr>
            <w:r w:rsidRPr="005A0B4E">
              <w:rPr>
                <w:rFonts w:asciiTheme="minorHAnsi" w:hAnsiTheme="minorHAnsi"/>
                <w:sz w:val="22"/>
              </w:rPr>
              <w:t>1</w:t>
            </w:r>
          </w:p>
        </w:tc>
        <w:tc>
          <w:tcPr>
            <w:tcW w:w="6497" w:type="dxa"/>
            <w:vAlign w:val="center"/>
          </w:tcPr>
          <w:p w:rsidR="008558A7" w:rsidRPr="008558A7" w:rsidRDefault="008558A7" w:rsidP="00811305">
            <w:pPr>
              <w:pStyle w:val="S6"/>
              <w:spacing w:line="240" w:lineRule="auto"/>
              <w:jc w:val="left"/>
              <w:rPr>
                <w:rFonts w:ascii="Calibri" w:hAnsi="Calibri"/>
                <w:sz w:val="22"/>
                <w:szCs w:val="22"/>
              </w:rPr>
            </w:pPr>
            <w:r w:rsidRPr="008558A7">
              <w:rPr>
                <w:rFonts w:ascii="Calibri" w:hAnsi="Calibri"/>
                <w:sz w:val="22"/>
                <w:szCs w:val="22"/>
              </w:rPr>
              <w:t>Положение о территориальном планировании</w:t>
            </w:r>
          </w:p>
        </w:tc>
        <w:tc>
          <w:tcPr>
            <w:tcW w:w="1864" w:type="dxa"/>
            <w:vAlign w:val="center"/>
          </w:tcPr>
          <w:p w:rsidR="008558A7" w:rsidRPr="008558A7" w:rsidRDefault="008558A7" w:rsidP="00811305">
            <w:pPr>
              <w:pStyle w:val="S6"/>
              <w:spacing w:line="240" w:lineRule="auto"/>
              <w:rPr>
                <w:rFonts w:ascii="Calibri" w:hAnsi="Calibri"/>
                <w:sz w:val="22"/>
                <w:szCs w:val="22"/>
              </w:rPr>
            </w:pPr>
            <w:r w:rsidRPr="008558A7">
              <w:rPr>
                <w:rFonts w:ascii="Calibri" w:hAnsi="Calibri"/>
                <w:sz w:val="22"/>
                <w:szCs w:val="22"/>
              </w:rPr>
              <w:t>0012</w:t>
            </w:r>
            <w:r w:rsidR="009C424A">
              <w:rPr>
                <w:rFonts w:ascii="Calibri" w:hAnsi="Calibri"/>
                <w:bCs/>
                <w:sz w:val="22"/>
                <w:szCs w:val="22"/>
              </w:rPr>
              <w:t>-ГП.</w:t>
            </w:r>
            <w:r w:rsidR="00DD7C7D">
              <w:rPr>
                <w:rFonts w:ascii="Calibri" w:hAnsi="Calibri"/>
                <w:bCs/>
                <w:sz w:val="22"/>
                <w:szCs w:val="22"/>
              </w:rPr>
              <w:t>1</w:t>
            </w:r>
            <w:r w:rsidR="009C424A">
              <w:rPr>
                <w:rFonts w:ascii="Calibri" w:hAnsi="Calibri"/>
                <w:bCs/>
                <w:sz w:val="22"/>
                <w:szCs w:val="22"/>
              </w:rPr>
              <w:t>0</w:t>
            </w:r>
            <w:r w:rsidRPr="008558A7">
              <w:rPr>
                <w:rFonts w:ascii="Calibri" w:hAnsi="Calibri"/>
                <w:bCs/>
                <w:sz w:val="22"/>
                <w:szCs w:val="22"/>
              </w:rPr>
              <w:t>-П</w:t>
            </w:r>
          </w:p>
        </w:tc>
        <w:tc>
          <w:tcPr>
            <w:tcW w:w="993" w:type="dxa"/>
            <w:vAlign w:val="center"/>
          </w:tcPr>
          <w:p w:rsidR="008558A7" w:rsidRPr="005A0B4E" w:rsidRDefault="008558A7" w:rsidP="000C43F1">
            <w:pPr>
              <w:pStyle w:val="S6"/>
              <w:spacing w:line="240" w:lineRule="auto"/>
              <w:rPr>
                <w:rFonts w:asciiTheme="minorHAnsi" w:hAnsiTheme="minorHAnsi"/>
                <w:bCs/>
                <w:sz w:val="22"/>
                <w:szCs w:val="22"/>
              </w:rPr>
            </w:pPr>
            <w:r w:rsidRPr="005A0B4E">
              <w:rPr>
                <w:rFonts w:asciiTheme="minorHAnsi" w:hAnsiTheme="minorHAnsi"/>
                <w:sz w:val="20"/>
                <w:szCs w:val="22"/>
              </w:rPr>
              <w:t>Поясн. записка</w:t>
            </w:r>
          </w:p>
        </w:tc>
      </w:tr>
      <w:tr w:rsidR="008558A7" w:rsidRPr="00225D2D" w:rsidTr="00AA216C">
        <w:trPr>
          <w:trHeight w:val="686"/>
        </w:trPr>
        <w:tc>
          <w:tcPr>
            <w:tcW w:w="506" w:type="dxa"/>
            <w:vAlign w:val="center"/>
          </w:tcPr>
          <w:p w:rsidR="008558A7" w:rsidRPr="005A0B4E" w:rsidRDefault="008558A7" w:rsidP="000C43F1">
            <w:pPr>
              <w:pStyle w:val="S6"/>
              <w:spacing w:line="240" w:lineRule="auto"/>
              <w:rPr>
                <w:rFonts w:asciiTheme="minorHAnsi" w:hAnsiTheme="minorHAnsi"/>
                <w:sz w:val="22"/>
              </w:rPr>
            </w:pPr>
            <w:r w:rsidRPr="005A0B4E">
              <w:rPr>
                <w:rFonts w:asciiTheme="minorHAnsi" w:hAnsiTheme="minorHAnsi"/>
                <w:sz w:val="22"/>
              </w:rPr>
              <w:t>2</w:t>
            </w:r>
          </w:p>
        </w:tc>
        <w:tc>
          <w:tcPr>
            <w:tcW w:w="6497" w:type="dxa"/>
            <w:vAlign w:val="center"/>
          </w:tcPr>
          <w:p w:rsidR="008558A7" w:rsidRPr="008558A7" w:rsidRDefault="008558A7" w:rsidP="00811305">
            <w:pPr>
              <w:pStyle w:val="S6"/>
              <w:spacing w:line="240" w:lineRule="auto"/>
              <w:jc w:val="left"/>
              <w:rPr>
                <w:rFonts w:ascii="Calibri" w:hAnsi="Calibri"/>
                <w:sz w:val="22"/>
                <w:szCs w:val="22"/>
              </w:rPr>
            </w:pPr>
            <w:r w:rsidRPr="008558A7">
              <w:rPr>
                <w:rFonts w:ascii="Calibri" w:hAnsi="Calibri"/>
                <w:sz w:val="22"/>
                <w:szCs w:val="22"/>
              </w:rPr>
              <w:t xml:space="preserve">Карта планируемого </w:t>
            </w:r>
            <w:proofErr w:type="gramStart"/>
            <w:r w:rsidRPr="008558A7">
              <w:rPr>
                <w:rFonts w:ascii="Calibri" w:hAnsi="Calibri"/>
                <w:sz w:val="22"/>
                <w:szCs w:val="22"/>
              </w:rPr>
              <w:t>размещения объектов капитального стро</w:t>
            </w:r>
            <w:r w:rsidRPr="008558A7">
              <w:rPr>
                <w:rFonts w:ascii="Calibri" w:hAnsi="Calibri"/>
                <w:sz w:val="22"/>
                <w:szCs w:val="22"/>
              </w:rPr>
              <w:t>и</w:t>
            </w:r>
            <w:r w:rsidRPr="008558A7">
              <w:rPr>
                <w:rFonts w:ascii="Calibri" w:hAnsi="Calibri"/>
                <w:sz w:val="22"/>
                <w:szCs w:val="22"/>
              </w:rPr>
              <w:t>тельства местного значения поселения</w:t>
            </w:r>
            <w:proofErr w:type="gramEnd"/>
            <w:r w:rsidRPr="008558A7">
              <w:rPr>
                <w:rFonts w:ascii="Calibri" w:hAnsi="Calibri"/>
                <w:sz w:val="22"/>
                <w:szCs w:val="22"/>
              </w:rPr>
              <w:t>. Карта функциональных зон поселения. М 1:25000</w:t>
            </w:r>
          </w:p>
        </w:tc>
        <w:tc>
          <w:tcPr>
            <w:tcW w:w="1864" w:type="dxa"/>
            <w:vAlign w:val="center"/>
          </w:tcPr>
          <w:p w:rsidR="008558A7" w:rsidRPr="008558A7" w:rsidRDefault="008558A7" w:rsidP="00811305">
            <w:pPr>
              <w:pStyle w:val="S6"/>
              <w:spacing w:line="240" w:lineRule="auto"/>
              <w:rPr>
                <w:rFonts w:ascii="Calibri" w:hAnsi="Calibri"/>
                <w:sz w:val="22"/>
                <w:szCs w:val="22"/>
              </w:rPr>
            </w:pPr>
            <w:r w:rsidRPr="008558A7">
              <w:rPr>
                <w:rFonts w:ascii="Calibri" w:hAnsi="Calibri"/>
                <w:sz w:val="22"/>
                <w:szCs w:val="22"/>
              </w:rPr>
              <w:t>0012</w:t>
            </w:r>
            <w:r w:rsidR="009C424A">
              <w:rPr>
                <w:rFonts w:ascii="Calibri" w:hAnsi="Calibri"/>
                <w:bCs/>
                <w:sz w:val="22"/>
                <w:szCs w:val="22"/>
              </w:rPr>
              <w:t>-ГП.</w:t>
            </w:r>
            <w:r w:rsidR="00DD7C7D">
              <w:rPr>
                <w:rFonts w:ascii="Calibri" w:hAnsi="Calibri"/>
                <w:bCs/>
                <w:sz w:val="22"/>
                <w:szCs w:val="22"/>
              </w:rPr>
              <w:t>1</w:t>
            </w:r>
            <w:r w:rsidR="009C424A">
              <w:rPr>
                <w:rFonts w:ascii="Calibri" w:hAnsi="Calibri"/>
                <w:bCs/>
                <w:sz w:val="22"/>
                <w:szCs w:val="22"/>
              </w:rPr>
              <w:t>0</w:t>
            </w:r>
            <w:r w:rsidRPr="008558A7">
              <w:rPr>
                <w:rFonts w:ascii="Calibri" w:hAnsi="Calibri"/>
                <w:bCs/>
                <w:sz w:val="22"/>
                <w:szCs w:val="22"/>
              </w:rPr>
              <w:t>-ОЧ</w:t>
            </w:r>
          </w:p>
        </w:tc>
        <w:tc>
          <w:tcPr>
            <w:tcW w:w="993" w:type="dxa"/>
            <w:vAlign w:val="center"/>
          </w:tcPr>
          <w:p w:rsidR="008558A7" w:rsidRPr="005A0B4E" w:rsidRDefault="008558A7" w:rsidP="000C43F1">
            <w:pPr>
              <w:pStyle w:val="S6"/>
              <w:spacing w:line="240" w:lineRule="auto"/>
              <w:rPr>
                <w:rFonts w:asciiTheme="minorHAnsi" w:hAnsiTheme="minorHAnsi"/>
                <w:sz w:val="22"/>
                <w:szCs w:val="22"/>
              </w:rPr>
            </w:pPr>
            <w:r w:rsidRPr="005A0B4E">
              <w:rPr>
                <w:rFonts w:asciiTheme="minorHAnsi" w:hAnsiTheme="minorHAnsi"/>
                <w:bCs/>
                <w:sz w:val="22"/>
                <w:szCs w:val="22"/>
              </w:rPr>
              <w:t>Лист 1</w:t>
            </w:r>
          </w:p>
        </w:tc>
      </w:tr>
      <w:tr w:rsidR="008558A7" w:rsidRPr="00225D2D" w:rsidTr="00AA216C">
        <w:trPr>
          <w:trHeight w:val="569"/>
        </w:trPr>
        <w:tc>
          <w:tcPr>
            <w:tcW w:w="506" w:type="dxa"/>
            <w:vAlign w:val="center"/>
          </w:tcPr>
          <w:p w:rsidR="008558A7" w:rsidRPr="005A0B4E" w:rsidRDefault="008558A7" w:rsidP="000C43F1">
            <w:pPr>
              <w:pStyle w:val="S6"/>
              <w:spacing w:line="240" w:lineRule="auto"/>
              <w:rPr>
                <w:rFonts w:asciiTheme="minorHAnsi" w:hAnsiTheme="minorHAnsi"/>
                <w:sz w:val="22"/>
              </w:rPr>
            </w:pPr>
            <w:r w:rsidRPr="005A0B4E">
              <w:rPr>
                <w:rFonts w:asciiTheme="minorHAnsi" w:hAnsiTheme="minorHAnsi"/>
                <w:sz w:val="22"/>
              </w:rPr>
              <w:t>3</w:t>
            </w:r>
          </w:p>
        </w:tc>
        <w:tc>
          <w:tcPr>
            <w:tcW w:w="6497" w:type="dxa"/>
            <w:vAlign w:val="center"/>
          </w:tcPr>
          <w:p w:rsidR="008558A7" w:rsidRPr="008558A7" w:rsidRDefault="008558A7" w:rsidP="009C424A">
            <w:pPr>
              <w:pStyle w:val="S6"/>
              <w:spacing w:line="240" w:lineRule="auto"/>
              <w:jc w:val="left"/>
              <w:rPr>
                <w:rFonts w:ascii="Calibri" w:hAnsi="Calibri"/>
                <w:sz w:val="22"/>
                <w:szCs w:val="22"/>
              </w:rPr>
            </w:pPr>
            <w:r w:rsidRPr="008558A7">
              <w:rPr>
                <w:rFonts w:ascii="Calibri" w:hAnsi="Calibri"/>
                <w:sz w:val="22"/>
                <w:szCs w:val="22"/>
              </w:rPr>
              <w:t>Карта планируемого размещения объектов капитального стро</w:t>
            </w:r>
            <w:r w:rsidRPr="008558A7">
              <w:rPr>
                <w:rFonts w:ascii="Calibri" w:hAnsi="Calibri"/>
                <w:sz w:val="22"/>
                <w:szCs w:val="22"/>
              </w:rPr>
              <w:t>и</w:t>
            </w:r>
            <w:r w:rsidRPr="008558A7">
              <w:rPr>
                <w:rFonts w:ascii="Calibri" w:hAnsi="Calibri"/>
                <w:sz w:val="22"/>
                <w:szCs w:val="22"/>
              </w:rPr>
              <w:t xml:space="preserve">тельства местного значения с. </w:t>
            </w:r>
            <w:r w:rsidR="009C424A">
              <w:rPr>
                <w:rFonts w:ascii="Calibri" w:hAnsi="Calibri"/>
                <w:sz w:val="22"/>
                <w:szCs w:val="22"/>
              </w:rPr>
              <w:t>Кожурла</w:t>
            </w:r>
            <w:r w:rsidRPr="008558A7">
              <w:rPr>
                <w:rFonts w:ascii="Calibri" w:hAnsi="Calibri"/>
                <w:sz w:val="22"/>
                <w:szCs w:val="22"/>
              </w:rPr>
              <w:t>,</w:t>
            </w:r>
            <w:r w:rsidR="009C424A">
              <w:rPr>
                <w:rFonts w:ascii="Calibri" w:hAnsi="Calibri"/>
                <w:sz w:val="22"/>
                <w:szCs w:val="22"/>
              </w:rPr>
              <w:t xml:space="preserve"> </w:t>
            </w:r>
            <w:r w:rsidR="00840496">
              <w:rPr>
                <w:rFonts w:ascii="Calibri" w:hAnsi="Calibri"/>
                <w:sz w:val="22"/>
                <w:szCs w:val="22"/>
              </w:rPr>
              <w:t>п.</w:t>
            </w:r>
            <w:r w:rsidR="009C424A">
              <w:rPr>
                <w:rFonts w:ascii="Calibri" w:hAnsi="Calibri"/>
                <w:sz w:val="22"/>
                <w:szCs w:val="22"/>
              </w:rPr>
              <w:t xml:space="preserve"> Жданковский</w:t>
            </w:r>
            <w:r w:rsidRPr="008558A7">
              <w:rPr>
                <w:rFonts w:ascii="Calibri" w:hAnsi="Calibri"/>
                <w:sz w:val="22"/>
                <w:szCs w:val="22"/>
              </w:rPr>
              <w:t>. М 1:5 000</w:t>
            </w:r>
          </w:p>
        </w:tc>
        <w:tc>
          <w:tcPr>
            <w:tcW w:w="1864" w:type="dxa"/>
            <w:vAlign w:val="center"/>
          </w:tcPr>
          <w:p w:rsidR="008558A7" w:rsidRPr="008558A7" w:rsidRDefault="008558A7" w:rsidP="00811305">
            <w:pPr>
              <w:pStyle w:val="S6"/>
              <w:spacing w:line="240" w:lineRule="auto"/>
              <w:rPr>
                <w:rFonts w:ascii="Calibri" w:hAnsi="Calibri"/>
                <w:sz w:val="22"/>
                <w:szCs w:val="22"/>
              </w:rPr>
            </w:pPr>
            <w:r w:rsidRPr="008558A7">
              <w:rPr>
                <w:rFonts w:ascii="Calibri" w:hAnsi="Calibri"/>
                <w:sz w:val="22"/>
                <w:szCs w:val="22"/>
              </w:rPr>
              <w:t>то же</w:t>
            </w:r>
          </w:p>
        </w:tc>
        <w:tc>
          <w:tcPr>
            <w:tcW w:w="993" w:type="dxa"/>
            <w:vAlign w:val="center"/>
          </w:tcPr>
          <w:p w:rsidR="008558A7" w:rsidRPr="005A0B4E" w:rsidRDefault="008558A7" w:rsidP="000C43F1">
            <w:pPr>
              <w:pStyle w:val="S6"/>
              <w:spacing w:line="240" w:lineRule="auto"/>
              <w:rPr>
                <w:rFonts w:asciiTheme="minorHAnsi" w:hAnsiTheme="minorHAnsi"/>
                <w:bCs/>
                <w:sz w:val="22"/>
                <w:szCs w:val="22"/>
              </w:rPr>
            </w:pPr>
            <w:r w:rsidRPr="005A0B4E">
              <w:rPr>
                <w:rFonts w:asciiTheme="minorHAnsi" w:hAnsiTheme="minorHAnsi"/>
                <w:bCs/>
                <w:sz w:val="22"/>
                <w:szCs w:val="22"/>
              </w:rPr>
              <w:t>Лист 2</w:t>
            </w:r>
          </w:p>
        </w:tc>
      </w:tr>
      <w:tr w:rsidR="008558A7" w:rsidRPr="00225D2D" w:rsidTr="00AA216C">
        <w:trPr>
          <w:trHeight w:val="416"/>
        </w:trPr>
        <w:tc>
          <w:tcPr>
            <w:tcW w:w="506" w:type="dxa"/>
            <w:vAlign w:val="center"/>
          </w:tcPr>
          <w:p w:rsidR="008558A7" w:rsidRPr="005A0B4E" w:rsidRDefault="008558A7" w:rsidP="000C43F1">
            <w:pPr>
              <w:pStyle w:val="S6"/>
              <w:spacing w:line="240" w:lineRule="auto"/>
              <w:rPr>
                <w:rFonts w:asciiTheme="minorHAnsi" w:hAnsiTheme="minorHAnsi"/>
                <w:sz w:val="22"/>
              </w:rPr>
            </w:pPr>
            <w:r w:rsidRPr="005A0B4E">
              <w:rPr>
                <w:rFonts w:asciiTheme="minorHAnsi" w:hAnsiTheme="minorHAnsi"/>
                <w:sz w:val="22"/>
              </w:rPr>
              <w:t>4</w:t>
            </w:r>
          </w:p>
        </w:tc>
        <w:tc>
          <w:tcPr>
            <w:tcW w:w="6497" w:type="dxa"/>
            <w:vAlign w:val="center"/>
          </w:tcPr>
          <w:p w:rsidR="008558A7" w:rsidRPr="008558A7" w:rsidRDefault="008558A7" w:rsidP="00811305">
            <w:pPr>
              <w:pStyle w:val="S6"/>
              <w:spacing w:line="240" w:lineRule="auto"/>
              <w:jc w:val="left"/>
              <w:rPr>
                <w:rFonts w:ascii="Calibri" w:hAnsi="Calibri"/>
                <w:sz w:val="22"/>
                <w:szCs w:val="22"/>
              </w:rPr>
            </w:pPr>
            <w:r w:rsidRPr="008558A7">
              <w:rPr>
                <w:rFonts w:ascii="Calibri" w:hAnsi="Calibri"/>
                <w:sz w:val="22"/>
                <w:szCs w:val="22"/>
              </w:rPr>
              <w:t xml:space="preserve">Карта функциональных зон </w:t>
            </w:r>
            <w:r w:rsidR="009C424A" w:rsidRPr="008558A7">
              <w:rPr>
                <w:rFonts w:ascii="Calibri" w:hAnsi="Calibri"/>
                <w:sz w:val="22"/>
                <w:szCs w:val="22"/>
              </w:rPr>
              <w:t xml:space="preserve">с. </w:t>
            </w:r>
            <w:r w:rsidR="009C424A">
              <w:rPr>
                <w:rFonts w:ascii="Calibri" w:hAnsi="Calibri"/>
                <w:sz w:val="22"/>
                <w:szCs w:val="22"/>
              </w:rPr>
              <w:t>Кожурла</w:t>
            </w:r>
            <w:r w:rsidR="009C424A" w:rsidRPr="008558A7">
              <w:rPr>
                <w:rFonts w:ascii="Calibri" w:hAnsi="Calibri"/>
                <w:sz w:val="22"/>
                <w:szCs w:val="22"/>
              </w:rPr>
              <w:t>,</w:t>
            </w:r>
            <w:r w:rsidR="009C424A">
              <w:rPr>
                <w:rFonts w:ascii="Calibri" w:hAnsi="Calibri"/>
                <w:sz w:val="22"/>
                <w:szCs w:val="22"/>
              </w:rPr>
              <w:t xml:space="preserve"> п. Жданковский</w:t>
            </w:r>
            <w:r w:rsidRPr="008558A7">
              <w:rPr>
                <w:rFonts w:ascii="Calibri" w:hAnsi="Calibri"/>
                <w:sz w:val="22"/>
                <w:szCs w:val="22"/>
              </w:rPr>
              <w:t>. М 1:5 000</w:t>
            </w:r>
          </w:p>
        </w:tc>
        <w:tc>
          <w:tcPr>
            <w:tcW w:w="1864" w:type="dxa"/>
            <w:vAlign w:val="center"/>
          </w:tcPr>
          <w:p w:rsidR="008558A7" w:rsidRPr="008558A7" w:rsidRDefault="008558A7" w:rsidP="00811305">
            <w:pPr>
              <w:pStyle w:val="S6"/>
              <w:spacing w:line="240" w:lineRule="auto"/>
              <w:rPr>
                <w:rFonts w:ascii="Calibri" w:hAnsi="Calibri"/>
                <w:sz w:val="22"/>
                <w:szCs w:val="22"/>
              </w:rPr>
            </w:pPr>
            <w:r w:rsidRPr="008558A7">
              <w:rPr>
                <w:rFonts w:ascii="Calibri" w:hAnsi="Calibri"/>
                <w:sz w:val="22"/>
                <w:szCs w:val="22"/>
              </w:rPr>
              <w:t>– // –</w:t>
            </w:r>
          </w:p>
        </w:tc>
        <w:tc>
          <w:tcPr>
            <w:tcW w:w="993" w:type="dxa"/>
            <w:vAlign w:val="center"/>
          </w:tcPr>
          <w:p w:rsidR="008558A7" w:rsidRPr="005A0B4E" w:rsidRDefault="008558A7" w:rsidP="000C43F1">
            <w:pPr>
              <w:pStyle w:val="S6"/>
              <w:spacing w:line="240" w:lineRule="auto"/>
              <w:rPr>
                <w:rFonts w:asciiTheme="minorHAnsi" w:hAnsiTheme="minorHAnsi"/>
                <w:sz w:val="22"/>
                <w:szCs w:val="22"/>
              </w:rPr>
            </w:pPr>
            <w:r w:rsidRPr="005A0B4E">
              <w:rPr>
                <w:rFonts w:asciiTheme="minorHAnsi" w:hAnsiTheme="minorHAnsi"/>
                <w:bCs/>
                <w:sz w:val="22"/>
                <w:szCs w:val="22"/>
              </w:rPr>
              <w:t>Лист 3</w:t>
            </w:r>
          </w:p>
        </w:tc>
      </w:tr>
      <w:tr w:rsidR="008558A7" w:rsidRPr="00225D2D" w:rsidTr="00AA216C">
        <w:trPr>
          <w:trHeight w:val="557"/>
        </w:trPr>
        <w:tc>
          <w:tcPr>
            <w:tcW w:w="506" w:type="dxa"/>
            <w:vAlign w:val="center"/>
          </w:tcPr>
          <w:p w:rsidR="008558A7" w:rsidRPr="005A0B4E" w:rsidRDefault="008558A7" w:rsidP="000C43F1">
            <w:pPr>
              <w:pStyle w:val="S6"/>
              <w:spacing w:line="240" w:lineRule="auto"/>
              <w:rPr>
                <w:rFonts w:asciiTheme="minorHAnsi" w:hAnsiTheme="minorHAnsi"/>
                <w:sz w:val="22"/>
              </w:rPr>
            </w:pPr>
            <w:r w:rsidRPr="005A0B4E">
              <w:rPr>
                <w:rFonts w:asciiTheme="minorHAnsi" w:hAnsiTheme="minorHAnsi"/>
                <w:sz w:val="22"/>
              </w:rPr>
              <w:t>5</w:t>
            </w:r>
          </w:p>
        </w:tc>
        <w:tc>
          <w:tcPr>
            <w:tcW w:w="6497" w:type="dxa"/>
            <w:vAlign w:val="center"/>
          </w:tcPr>
          <w:p w:rsidR="008558A7" w:rsidRPr="008558A7" w:rsidRDefault="008558A7" w:rsidP="008558A7">
            <w:pPr>
              <w:pStyle w:val="S6"/>
              <w:spacing w:line="240" w:lineRule="auto"/>
              <w:jc w:val="left"/>
              <w:rPr>
                <w:rFonts w:ascii="Calibri" w:hAnsi="Calibri"/>
                <w:sz w:val="22"/>
                <w:szCs w:val="22"/>
              </w:rPr>
            </w:pPr>
            <w:r w:rsidRPr="008558A7">
              <w:rPr>
                <w:rFonts w:ascii="Calibri" w:hAnsi="Calibri"/>
                <w:sz w:val="22"/>
                <w:szCs w:val="22"/>
              </w:rPr>
              <w:t>Карта границ населенных пунктов, входящих в состав поселения.</w:t>
            </w:r>
            <w:r>
              <w:rPr>
                <w:rFonts w:asciiTheme="minorHAnsi" w:hAnsiTheme="minorHAnsi"/>
                <w:sz w:val="22"/>
                <w:szCs w:val="22"/>
              </w:rPr>
              <w:br/>
            </w:r>
            <w:r w:rsidRPr="008558A7">
              <w:rPr>
                <w:rFonts w:ascii="Calibri" w:hAnsi="Calibri"/>
                <w:sz w:val="22"/>
                <w:szCs w:val="22"/>
              </w:rPr>
              <w:t>М 1:5000</w:t>
            </w:r>
          </w:p>
        </w:tc>
        <w:tc>
          <w:tcPr>
            <w:tcW w:w="1864" w:type="dxa"/>
            <w:vAlign w:val="center"/>
          </w:tcPr>
          <w:p w:rsidR="008558A7" w:rsidRPr="008558A7" w:rsidRDefault="008558A7" w:rsidP="00811305">
            <w:pPr>
              <w:pStyle w:val="S6"/>
              <w:spacing w:line="240" w:lineRule="auto"/>
              <w:rPr>
                <w:rFonts w:ascii="Calibri" w:hAnsi="Calibri"/>
                <w:sz w:val="22"/>
                <w:szCs w:val="22"/>
              </w:rPr>
            </w:pPr>
            <w:r w:rsidRPr="008558A7">
              <w:rPr>
                <w:rFonts w:ascii="Calibri" w:hAnsi="Calibri"/>
                <w:sz w:val="22"/>
                <w:szCs w:val="22"/>
              </w:rPr>
              <w:t>– // –</w:t>
            </w:r>
          </w:p>
        </w:tc>
        <w:tc>
          <w:tcPr>
            <w:tcW w:w="993" w:type="dxa"/>
            <w:vAlign w:val="center"/>
          </w:tcPr>
          <w:p w:rsidR="008558A7" w:rsidRPr="005A0B4E" w:rsidRDefault="008558A7" w:rsidP="000C43F1">
            <w:pPr>
              <w:pStyle w:val="S6"/>
              <w:spacing w:line="240" w:lineRule="auto"/>
              <w:rPr>
                <w:rFonts w:asciiTheme="minorHAnsi" w:hAnsiTheme="minorHAnsi"/>
                <w:sz w:val="22"/>
                <w:szCs w:val="22"/>
              </w:rPr>
            </w:pPr>
            <w:r w:rsidRPr="005A0B4E">
              <w:rPr>
                <w:rFonts w:asciiTheme="minorHAnsi" w:hAnsiTheme="minorHAnsi"/>
                <w:bCs/>
                <w:sz w:val="22"/>
                <w:szCs w:val="22"/>
              </w:rPr>
              <w:t>Лист 4</w:t>
            </w:r>
          </w:p>
        </w:tc>
      </w:tr>
      <w:tr w:rsidR="008558A7" w:rsidRPr="00225D2D" w:rsidTr="00AA216C">
        <w:trPr>
          <w:trHeight w:val="416"/>
        </w:trPr>
        <w:tc>
          <w:tcPr>
            <w:tcW w:w="506" w:type="dxa"/>
            <w:vAlign w:val="center"/>
          </w:tcPr>
          <w:p w:rsidR="008558A7" w:rsidRPr="005A0B4E" w:rsidRDefault="008558A7" w:rsidP="000C43F1">
            <w:pPr>
              <w:pStyle w:val="S6"/>
              <w:spacing w:line="240" w:lineRule="auto"/>
              <w:rPr>
                <w:rFonts w:asciiTheme="minorHAnsi" w:hAnsiTheme="minorHAnsi"/>
                <w:sz w:val="22"/>
              </w:rPr>
            </w:pPr>
            <w:r w:rsidRPr="005A0B4E">
              <w:rPr>
                <w:rFonts w:asciiTheme="minorHAnsi" w:hAnsiTheme="minorHAnsi"/>
                <w:sz w:val="22"/>
              </w:rPr>
              <w:t>6</w:t>
            </w:r>
          </w:p>
        </w:tc>
        <w:tc>
          <w:tcPr>
            <w:tcW w:w="6497" w:type="dxa"/>
            <w:vAlign w:val="center"/>
          </w:tcPr>
          <w:p w:rsidR="008558A7" w:rsidRPr="008558A7" w:rsidRDefault="008558A7" w:rsidP="00811305">
            <w:pPr>
              <w:pStyle w:val="S6"/>
              <w:spacing w:line="240" w:lineRule="auto"/>
              <w:jc w:val="left"/>
              <w:rPr>
                <w:rFonts w:ascii="Calibri" w:hAnsi="Calibri"/>
                <w:sz w:val="22"/>
                <w:szCs w:val="22"/>
              </w:rPr>
            </w:pPr>
            <w:r w:rsidRPr="008558A7">
              <w:rPr>
                <w:rFonts w:ascii="Calibri" w:hAnsi="Calibri"/>
                <w:b/>
                <w:sz w:val="22"/>
              </w:rPr>
              <w:t>Том</w:t>
            </w:r>
            <w:r w:rsidRPr="008558A7">
              <w:rPr>
                <w:rFonts w:ascii="Calibri" w:hAnsi="Calibri"/>
                <w:b/>
                <w:caps/>
                <w:sz w:val="22"/>
              </w:rPr>
              <w:t xml:space="preserve"> </w:t>
            </w:r>
            <w:r w:rsidRPr="008558A7">
              <w:rPr>
                <w:rFonts w:ascii="Calibri" w:hAnsi="Calibri"/>
                <w:b/>
                <w:caps/>
                <w:sz w:val="22"/>
                <w:lang w:val="en-US"/>
              </w:rPr>
              <w:t>ii</w:t>
            </w:r>
            <w:r w:rsidRPr="008558A7">
              <w:rPr>
                <w:rFonts w:ascii="Calibri" w:hAnsi="Calibri"/>
                <w:b/>
                <w:caps/>
                <w:sz w:val="22"/>
              </w:rPr>
              <w:t xml:space="preserve">. Материалы по обоснованию: </w:t>
            </w:r>
            <w:r w:rsidRPr="008558A7">
              <w:rPr>
                <w:rFonts w:ascii="Calibri" w:hAnsi="Calibri"/>
                <w:b/>
                <w:sz w:val="22"/>
              </w:rPr>
              <w:t>Пояснительная записка</w:t>
            </w:r>
          </w:p>
        </w:tc>
        <w:tc>
          <w:tcPr>
            <w:tcW w:w="1864" w:type="dxa"/>
            <w:vAlign w:val="center"/>
          </w:tcPr>
          <w:p w:rsidR="008558A7" w:rsidRPr="008558A7" w:rsidRDefault="008558A7" w:rsidP="00811305">
            <w:pPr>
              <w:pStyle w:val="S6"/>
              <w:spacing w:line="240" w:lineRule="auto"/>
              <w:rPr>
                <w:rFonts w:ascii="Calibri" w:hAnsi="Calibri"/>
                <w:sz w:val="22"/>
                <w:szCs w:val="22"/>
              </w:rPr>
            </w:pPr>
            <w:r w:rsidRPr="008558A7">
              <w:rPr>
                <w:rFonts w:ascii="Calibri" w:hAnsi="Calibri"/>
                <w:sz w:val="22"/>
                <w:szCs w:val="22"/>
              </w:rPr>
              <w:t>0012</w:t>
            </w:r>
            <w:r w:rsidR="009C424A">
              <w:rPr>
                <w:rFonts w:ascii="Calibri" w:hAnsi="Calibri"/>
                <w:bCs/>
                <w:sz w:val="22"/>
                <w:szCs w:val="22"/>
              </w:rPr>
              <w:t>-ГП.10</w:t>
            </w:r>
            <w:r w:rsidRPr="008558A7">
              <w:rPr>
                <w:rFonts w:ascii="Calibri" w:hAnsi="Calibri"/>
                <w:bCs/>
                <w:sz w:val="22"/>
                <w:szCs w:val="22"/>
              </w:rPr>
              <w:t>-ПЗ</w:t>
            </w:r>
          </w:p>
        </w:tc>
        <w:tc>
          <w:tcPr>
            <w:tcW w:w="993" w:type="dxa"/>
            <w:vAlign w:val="center"/>
          </w:tcPr>
          <w:p w:rsidR="008558A7" w:rsidRPr="005A0B4E" w:rsidRDefault="008558A7" w:rsidP="000C43F1">
            <w:pPr>
              <w:pStyle w:val="S6"/>
              <w:spacing w:line="240" w:lineRule="auto"/>
              <w:rPr>
                <w:rFonts w:asciiTheme="minorHAnsi" w:hAnsiTheme="minorHAnsi"/>
                <w:sz w:val="22"/>
                <w:szCs w:val="22"/>
              </w:rPr>
            </w:pPr>
          </w:p>
        </w:tc>
      </w:tr>
      <w:tr w:rsidR="008558A7" w:rsidRPr="00225D2D" w:rsidTr="005A0B4E">
        <w:trPr>
          <w:trHeight w:val="464"/>
        </w:trPr>
        <w:tc>
          <w:tcPr>
            <w:tcW w:w="506" w:type="dxa"/>
            <w:vAlign w:val="center"/>
          </w:tcPr>
          <w:p w:rsidR="008558A7" w:rsidRPr="005A0B4E" w:rsidRDefault="008558A7" w:rsidP="000C43F1">
            <w:pPr>
              <w:pStyle w:val="S6"/>
              <w:spacing w:line="240" w:lineRule="auto"/>
              <w:rPr>
                <w:rFonts w:asciiTheme="minorHAnsi" w:hAnsiTheme="minorHAnsi"/>
                <w:sz w:val="22"/>
              </w:rPr>
            </w:pPr>
            <w:r w:rsidRPr="005A0B4E">
              <w:rPr>
                <w:rFonts w:asciiTheme="minorHAnsi" w:hAnsiTheme="minorHAnsi"/>
                <w:sz w:val="22"/>
              </w:rPr>
              <w:t>7</w:t>
            </w:r>
          </w:p>
        </w:tc>
        <w:tc>
          <w:tcPr>
            <w:tcW w:w="6497" w:type="dxa"/>
            <w:vAlign w:val="center"/>
          </w:tcPr>
          <w:p w:rsidR="008558A7" w:rsidRPr="008558A7" w:rsidRDefault="008558A7" w:rsidP="00811305">
            <w:pPr>
              <w:pStyle w:val="S6"/>
              <w:spacing w:line="240" w:lineRule="auto"/>
              <w:jc w:val="left"/>
              <w:rPr>
                <w:rFonts w:ascii="Calibri" w:hAnsi="Calibri"/>
                <w:sz w:val="22"/>
                <w:szCs w:val="22"/>
              </w:rPr>
            </w:pPr>
            <w:r w:rsidRPr="008558A7">
              <w:rPr>
                <w:rFonts w:ascii="Calibri" w:hAnsi="Calibri"/>
                <w:b/>
                <w:sz w:val="22"/>
              </w:rPr>
              <w:t>Том</w:t>
            </w:r>
            <w:r w:rsidRPr="008558A7">
              <w:rPr>
                <w:rFonts w:ascii="Calibri" w:hAnsi="Calibri"/>
                <w:b/>
                <w:caps/>
                <w:sz w:val="22"/>
              </w:rPr>
              <w:t xml:space="preserve"> </w:t>
            </w:r>
            <w:r w:rsidRPr="008558A7">
              <w:rPr>
                <w:rFonts w:ascii="Calibri" w:hAnsi="Calibri"/>
                <w:b/>
                <w:caps/>
                <w:sz w:val="22"/>
                <w:lang w:val="en-US"/>
              </w:rPr>
              <w:t>iIi</w:t>
            </w:r>
            <w:r w:rsidRPr="008558A7">
              <w:rPr>
                <w:rFonts w:ascii="Calibri" w:hAnsi="Calibri"/>
                <w:b/>
                <w:caps/>
                <w:sz w:val="22"/>
              </w:rPr>
              <w:t>. Материалы по обоснованию:</w:t>
            </w:r>
            <w:r w:rsidRPr="008558A7">
              <w:rPr>
                <w:rFonts w:ascii="Calibri" w:hAnsi="Calibri"/>
                <w:b/>
                <w:caps/>
                <w:sz w:val="22"/>
              </w:rPr>
              <w:br/>
            </w:r>
            <w:r w:rsidRPr="008558A7">
              <w:rPr>
                <w:rFonts w:ascii="Calibri" w:hAnsi="Calibri"/>
                <w:b/>
                <w:sz w:val="22"/>
              </w:rPr>
              <w:t>Графическая часть</w:t>
            </w:r>
          </w:p>
        </w:tc>
        <w:tc>
          <w:tcPr>
            <w:tcW w:w="1864" w:type="dxa"/>
            <w:vAlign w:val="center"/>
          </w:tcPr>
          <w:p w:rsidR="008558A7" w:rsidRPr="008558A7" w:rsidRDefault="008558A7" w:rsidP="00811305">
            <w:pPr>
              <w:pStyle w:val="S6"/>
              <w:spacing w:line="240" w:lineRule="auto"/>
              <w:rPr>
                <w:rFonts w:ascii="Calibri" w:hAnsi="Calibri"/>
                <w:sz w:val="22"/>
                <w:szCs w:val="22"/>
              </w:rPr>
            </w:pPr>
            <w:r w:rsidRPr="008558A7">
              <w:rPr>
                <w:rFonts w:ascii="Calibri" w:hAnsi="Calibri"/>
                <w:sz w:val="22"/>
                <w:szCs w:val="22"/>
              </w:rPr>
              <w:t>0012</w:t>
            </w:r>
            <w:r w:rsidR="009C424A">
              <w:rPr>
                <w:rFonts w:ascii="Calibri" w:hAnsi="Calibri"/>
                <w:bCs/>
                <w:sz w:val="22"/>
                <w:szCs w:val="22"/>
              </w:rPr>
              <w:t>-ГП.10</w:t>
            </w:r>
            <w:r w:rsidRPr="008558A7">
              <w:rPr>
                <w:rFonts w:ascii="Calibri" w:hAnsi="Calibri"/>
                <w:bCs/>
                <w:sz w:val="22"/>
                <w:szCs w:val="22"/>
              </w:rPr>
              <w:t>-ГЧ</w:t>
            </w:r>
          </w:p>
        </w:tc>
        <w:tc>
          <w:tcPr>
            <w:tcW w:w="993" w:type="dxa"/>
            <w:vAlign w:val="center"/>
          </w:tcPr>
          <w:p w:rsidR="008558A7" w:rsidRPr="005A0B4E" w:rsidRDefault="008558A7" w:rsidP="000C43F1">
            <w:pPr>
              <w:pStyle w:val="S6"/>
              <w:spacing w:line="240" w:lineRule="auto"/>
              <w:rPr>
                <w:rFonts w:asciiTheme="minorHAnsi" w:hAnsiTheme="minorHAnsi"/>
                <w:sz w:val="22"/>
                <w:szCs w:val="22"/>
              </w:rPr>
            </w:pPr>
          </w:p>
        </w:tc>
      </w:tr>
      <w:tr w:rsidR="008558A7" w:rsidRPr="00225D2D" w:rsidTr="00AA216C">
        <w:trPr>
          <w:trHeight w:val="20"/>
        </w:trPr>
        <w:tc>
          <w:tcPr>
            <w:tcW w:w="506" w:type="dxa"/>
            <w:vAlign w:val="center"/>
          </w:tcPr>
          <w:p w:rsidR="008558A7" w:rsidRPr="005A0B4E" w:rsidRDefault="008558A7" w:rsidP="000C43F1">
            <w:pPr>
              <w:pStyle w:val="S6"/>
              <w:spacing w:line="240" w:lineRule="auto"/>
              <w:rPr>
                <w:rFonts w:asciiTheme="minorHAnsi" w:hAnsiTheme="minorHAnsi"/>
                <w:sz w:val="22"/>
              </w:rPr>
            </w:pPr>
          </w:p>
        </w:tc>
        <w:tc>
          <w:tcPr>
            <w:tcW w:w="6497" w:type="dxa"/>
            <w:vAlign w:val="center"/>
          </w:tcPr>
          <w:p w:rsidR="008558A7" w:rsidRPr="008558A7" w:rsidRDefault="008558A7" w:rsidP="00811305">
            <w:pPr>
              <w:pStyle w:val="S6"/>
              <w:spacing w:line="240" w:lineRule="auto"/>
              <w:jc w:val="left"/>
              <w:rPr>
                <w:rFonts w:ascii="Calibri" w:hAnsi="Calibri"/>
                <w:sz w:val="22"/>
                <w:szCs w:val="22"/>
              </w:rPr>
            </w:pPr>
            <w:r w:rsidRPr="008558A7">
              <w:rPr>
                <w:rFonts w:ascii="Calibri" w:hAnsi="Calibri"/>
                <w:sz w:val="22"/>
                <w:szCs w:val="22"/>
              </w:rPr>
              <w:t>Схема размещения поселения на территории Убинского района.</w:t>
            </w:r>
            <w:r w:rsidRPr="008558A7">
              <w:rPr>
                <w:rFonts w:ascii="Calibri" w:hAnsi="Calibri"/>
                <w:sz w:val="22"/>
                <w:szCs w:val="22"/>
              </w:rPr>
              <w:br/>
              <w:t>М 1:500 000</w:t>
            </w:r>
          </w:p>
        </w:tc>
        <w:tc>
          <w:tcPr>
            <w:tcW w:w="1864" w:type="dxa"/>
            <w:vAlign w:val="center"/>
          </w:tcPr>
          <w:p w:rsidR="008558A7" w:rsidRPr="008558A7" w:rsidRDefault="008558A7" w:rsidP="00811305">
            <w:pPr>
              <w:pStyle w:val="S6"/>
              <w:spacing w:line="240" w:lineRule="auto"/>
              <w:rPr>
                <w:rFonts w:ascii="Calibri" w:hAnsi="Calibri"/>
                <w:sz w:val="22"/>
                <w:szCs w:val="22"/>
              </w:rPr>
            </w:pPr>
            <w:r w:rsidRPr="008558A7">
              <w:rPr>
                <w:rFonts w:ascii="Calibri" w:hAnsi="Calibri"/>
                <w:sz w:val="22"/>
                <w:szCs w:val="22"/>
              </w:rPr>
              <w:t>то же</w:t>
            </w:r>
          </w:p>
        </w:tc>
        <w:tc>
          <w:tcPr>
            <w:tcW w:w="993" w:type="dxa"/>
            <w:vAlign w:val="center"/>
          </w:tcPr>
          <w:p w:rsidR="008558A7" w:rsidRPr="005A0B4E" w:rsidRDefault="008558A7" w:rsidP="000C43F1">
            <w:pPr>
              <w:pStyle w:val="S6"/>
              <w:spacing w:line="240" w:lineRule="auto"/>
              <w:rPr>
                <w:rFonts w:asciiTheme="minorHAnsi" w:hAnsiTheme="minorHAnsi"/>
                <w:sz w:val="22"/>
                <w:szCs w:val="22"/>
              </w:rPr>
            </w:pPr>
            <w:r w:rsidRPr="005A0B4E">
              <w:rPr>
                <w:rFonts w:asciiTheme="minorHAnsi" w:hAnsiTheme="minorHAnsi"/>
                <w:bCs/>
                <w:sz w:val="22"/>
                <w:szCs w:val="22"/>
              </w:rPr>
              <w:t>Лист 5</w:t>
            </w:r>
          </w:p>
        </w:tc>
      </w:tr>
      <w:tr w:rsidR="008558A7" w:rsidRPr="00225D2D" w:rsidTr="00AA216C">
        <w:trPr>
          <w:trHeight w:val="423"/>
        </w:trPr>
        <w:tc>
          <w:tcPr>
            <w:tcW w:w="506" w:type="dxa"/>
            <w:vAlign w:val="center"/>
          </w:tcPr>
          <w:p w:rsidR="008558A7" w:rsidRPr="005A0B4E" w:rsidRDefault="008558A7" w:rsidP="000C43F1">
            <w:pPr>
              <w:pStyle w:val="S6"/>
              <w:spacing w:line="240" w:lineRule="auto"/>
              <w:rPr>
                <w:rFonts w:asciiTheme="minorHAnsi" w:hAnsiTheme="minorHAnsi"/>
                <w:sz w:val="22"/>
              </w:rPr>
            </w:pPr>
            <w:r w:rsidRPr="005A0B4E">
              <w:rPr>
                <w:rFonts w:asciiTheme="minorHAnsi" w:hAnsiTheme="minorHAnsi"/>
                <w:sz w:val="22"/>
              </w:rPr>
              <w:t>8</w:t>
            </w:r>
          </w:p>
        </w:tc>
        <w:tc>
          <w:tcPr>
            <w:tcW w:w="6497" w:type="dxa"/>
            <w:vAlign w:val="center"/>
          </w:tcPr>
          <w:p w:rsidR="008558A7" w:rsidRPr="008558A7" w:rsidRDefault="008558A7" w:rsidP="00811305">
            <w:pPr>
              <w:pStyle w:val="S6"/>
              <w:spacing w:line="240" w:lineRule="auto"/>
              <w:jc w:val="left"/>
              <w:rPr>
                <w:rFonts w:ascii="Calibri" w:hAnsi="Calibri"/>
                <w:sz w:val="22"/>
                <w:szCs w:val="22"/>
              </w:rPr>
            </w:pPr>
            <w:r w:rsidRPr="008558A7">
              <w:rPr>
                <w:rFonts w:ascii="Calibri" w:hAnsi="Calibri"/>
                <w:sz w:val="22"/>
                <w:szCs w:val="22"/>
              </w:rPr>
              <w:t>Карта использования территории поселения</w:t>
            </w:r>
            <w:r w:rsidRPr="008558A7">
              <w:rPr>
                <w:rFonts w:ascii="Calibri" w:hAnsi="Calibri"/>
                <w:sz w:val="22"/>
                <w:szCs w:val="22"/>
              </w:rPr>
              <w:br/>
              <w:t>(Опорный план поселения). М 1:25 000</w:t>
            </w:r>
          </w:p>
        </w:tc>
        <w:tc>
          <w:tcPr>
            <w:tcW w:w="1864" w:type="dxa"/>
            <w:vAlign w:val="center"/>
          </w:tcPr>
          <w:p w:rsidR="008558A7" w:rsidRPr="008558A7" w:rsidRDefault="008558A7" w:rsidP="00811305">
            <w:pPr>
              <w:pStyle w:val="S6"/>
              <w:spacing w:line="240" w:lineRule="auto"/>
              <w:rPr>
                <w:rFonts w:ascii="Calibri" w:hAnsi="Calibri"/>
                <w:sz w:val="22"/>
                <w:szCs w:val="22"/>
              </w:rPr>
            </w:pPr>
            <w:r w:rsidRPr="008558A7">
              <w:rPr>
                <w:rFonts w:ascii="Calibri" w:hAnsi="Calibri"/>
                <w:sz w:val="22"/>
                <w:szCs w:val="22"/>
              </w:rPr>
              <w:t>– // –</w:t>
            </w:r>
          </w:p>
        </w:tc>
        <w:tc>
          <w:tcPr>
            <w:tcW w:w="993" w:type="dxa"/>
            <w:vAlign w:val="center"/>
          </w:tcPr>
          <w:p w:rsidR="008558A7" w:rsidRPr="005A0B4E" w:rsidRDefault="008558A7" w:rsidP="000C43F1">
            <w:pPr>
              <w:pStyle w:val="S6"/>
              <w:spacing w:line="240" w:lineRule="auto"/>
              <w:rPr>
                <w:rFonts w:asciiTheme="minorHAnsi" w:hAnsiTheme="minorHAnsi"/>
                <w:sz w:val="22"/>
                <w:szCs w:val="22"/>
              </w:rPr>
            </w:pPr>
            <w:r w:rsidRPr="005A0B4E">
              <w:rPr>
                <w:rFonts w:asciiTheme="minorHAnsi" w:hAnsiTheme="minorHAnsi"/>
                <w:bCs/>
                <w:sz w:val="22"/>
                <w:szCs w:val="22"/>
              </w:rPr>
              <w:t>Лист 6</w:t>
            </w:r>
          </w:p>
        </w:tc>
      </w:tr>
      <w:tr w:rsidR="008558A7" w:rsidRPr="00225D2D" w:rsidTr="00AA216C">
        <w:trPr>
          <w:trHeight w:val="20"/>
        </w:trPr>
        <w:tc>
          <w:tcPr>
            <w:tcW w:w="506" w:type="dxa"/>
            <w:vAlign w:val="center"/>
          </w:tcPr>
          <w:p w:rsidR="008558A7" w:rsidRPr="005A0B4E" w:rsidRDefault="008558A7" w:rsidP="000C43F1">
            <w:pPr>
              <w:pStyle w:val="S6"/>
              <w:spacing w:line="240" w:lineRule="auto"/>
              <w:rPr>
                <w:rFonts w:asciiTheme="minorHAnsi" w:hAnsiTheme="minorHAnsi"/>
                <w:sz w:val="22"/>
              </w:rPr>
            </w:pPr>
            <w:r>
              <w:rPr>
                <w:rFonts w:asciiTheme="minorHAnsi" w:hAnsiTheme="minorHAnsi"/>
                <w:sz w:val="22"/>
              </w:rPr>
              <w:t>9</w:t>
            </w:r>
          </w:p>
        </w:tc>
        <w:tc>
          <w:tcPr>
            <w:tcW w:w="6497" w:type="dxa"/>
            <w:vAlign w:val="center"/>
          </w:tcPr>
          <w:p w:rsidR="008558A7" w:rsidRPr="008558A7" w:rsidRDefault="008558A7" w:rsidP="00DD7C7D">
            <w:pPr>
              <w:pStyle w:val="S6"/>
              <w:spacing w:line="240" w:lineRule="auto"/>
              <w:jc w:val="left"/>
              <w:rPr>
                <w:rFonts w:ascii="Calibri" w:hAnsi="Calibri"/>
                <w:sz w:val="22"/>
                <w:szCs w:val="22"/>
              </w:rPr>
            </w:pPr>
            <w:r w:rsidRPr="008558A7">
              <w:rPr>
                <w:rFonts w:ascii="Calibri" w:hAnsi="Calibri"/>
                <w:sz w:val="22"/>
                <w:szCs w:val="22"/>
              </w:rPr>
              <w:t xml:space="preserve">Карта использования территории </w:t>
            </w:r>
            <w:r w:rsidR="009C424A" w:rsidRPr="008558A7">
              <w:rPr>
                <w:rFonts w:ascii="Calibri" w:hAnsi="Calibri"/>
                <w:sz w:val="22"/>
                <w:szCs w:val="22"/>
              </w:rPr>
              <w:t xml:space="preserve">с. </w:t>
            </w:r>
            <w:r w:rsidR="009C424A">
              <w:rPr>
                <w:rFonts w:ascii="Calibri" w:hAnsi="Calibri"/>
                <w:sz w:val="22"/>
                <w:szCs w:val="22"/>
              </w:rPr>
              <w:t>Кожурла</w:t>
            </w:r>
            <w:r w:rsidR="009C424A" w:rsidRPr="008558A7">
              <w:rPr>
                <w:rFonts w:ascii="Calibri" w:hAnsi="Calibri"/>
                <w:sz w:val="22"/>
                <w:szCs w:val="22"/>
              </w:rPr>
              <w:t>,</w:t>
            </w:r>
            <w:r w:rsidR="009C424A">
              <w:rPr>
                <w:rFonts w:ascii="Calibri" w:hAnsi="Calibri"/>
                <w:sz w:val="22"/>
                <w:szCs w:val="22"/>
              </w:rPr>
              <w:t xml:space="preserve"> п. Жданковский</w:t>
            </w:r>
            <w:r w:rsidRPr="008558A7">
              <w:rPr>
                <w:rFonts w:ascii="Calibri" w:hAnsi="Calibri"/>
                <w:sz w:val="22"/>
                <w:szCs w:val="22"/>
              </w:rPr>
              <w:t>. (Опорный план населенных пунктов). М 1:5 000</w:t>
            </w:r>
          </w:p>
        </w:tc>
        <w:tc>
          <w:tcPr>
            <w:tcW w:w="1864" w:type="dxa"/>
            <w:vAlign w:val="center"/>
          </w:tcPr>
          <w:p w:rsidR="008558A7" w:rsidRPr="008558A7" w:rsidRDefault="008558A7" w:rsidP="00811305">
            <w:pPr>
              <w:pStyle w:val="S6"/>
              <w:spacing w:line="240" w:lineRule="auto"/>
              <w:rPr>
                <w:rFonts w:ascii="Calibri" w:hAnsi="Calibri"/>
                <w:sz w:val="22"/>
                <w:szCs w:val="22"/>
              </w:rPr>
            </w:pPr>
            <w:r w:rsidRPr="008558A7">
              <w:rPr>
                <w:rFonts w:ascii="Calibri" w:hAnsi="Calibri"/>
                <w:sz w:val="22"/>
                <w:szCs w:val="22"/>
              </w:rPr>
              <w:t>– // –</w:t>
            </w:r>
          </w:p>
        </w:tc>
        <w:tc>
          <w:tcPr>
            <w:tcW w:w="993" w:type="dxa"/>
            <w:vAlign w:val="center"/>
          </w:tcPr>
          <w:p w:rsidR="008558A7" w:rsidRPr="005A0B4E" w:rsidRDefault="008558A7" w:rsidP="000C43F1">
            <w:pPr>
              <w:pStyle w:val="S6"/>
              <w:spacing w:line="240" w:lineRule="auto"/>
              <w:rPr>
                <w:rFonts w:asciiTheme="minorHAnsi" w:hAnsiTheme="minorHAnsi"/>
                <w:sz w:val="22"/>
                <w:szCs w:val="22"/>
              </w:rPr>
            </w:pPr>
            <w:r w:rsidRPr="005A0B4E">
              <w:rPr>
                <w:rFonts w:asciiTheme="minorHAnsi" w:hAnsiTheme="minorHAnsi"/>
                <w:bCs/>
                <w:sz w:val="22"/>
                <w:szCs w:val="22"/>
              </w:rPr>
              <w:t>Лист 7</w:t>
            </w:r>
          </w:p>
        </w:tc>
      </w:tr>
      <w:tr w:rsidR="008558A7" w:rsidRPr="00225D2D" w:rsidTr="00AA216C">
        <w:trPr>
          <w:trHeight w:val="20"/>
        </w:trPr>
        <w:tc>
          <w:tcPr>
            <w:tcW w:w="506" w:type="dxa"/>
            <w:vAlign w:val="center"/>
          </w:tcPr>
          <w:p w:rsidR="008558A7" w:rsidRPr="005A0B4E" w:rsidRDefault="008558A7" w:rsidP="000C43F1">
            <w:pPr>
              <w:pStyle w:val="S6"/>
              <w:spacing w:line="240" w:lineRule="auto"/>
              <w:rPr>
                <w:rFonts w:asciiTheme="minorHAnsi" w:hAnsiTheme="minorHAnsi"/>
                <w:sz w:val="22"/>
              </w:rPr>
            </w:pPr>
            <w:r>
              <w:rPr>
                <w:rFonts w:asciiTheme="minorHAnsi" w:hAnsiTheme="minorHAnsi"/>
                <w:sz w:val="22"/>
              </w:rPr>
              <w:t>10</w:t>
            </w:r>
          </w:p>
        </w:tc>
        <w:tc>
          <w:tcPr>
            <w:tcW w:w="6497" w:type="dxa"/>
            <w:vAlign w:val="center"/>
          </w:tcPr>
          <w:p w:rsidR="008558A7" w:rsidRPr="008558A7" w:rsidRDefault="008558A7" w:rsidP="00811305">
            <w:pPr>
              <w:pStyle w:val="S6"/>
              <w:spacing w:line="240" w:lineRule="auto"/>
              <w:jc w:val="left"/>
              <w:rPr>
                <w:rFonts w:ascii="Calibri" w:hAnsi="Calibri"/>
                <w:sz w:val="22"/>
                <w:szCs w:val="22"/>
              </w:rPr>
            </w:pPr>
            <w:r w:rsidRPr="008558A7">
              <w:rPr>
                <w:rFonts w:ascii="Calibri" w:hAnsi="Calibri"/>
                <w:sz w:val="22"/>
                <w:szCs w:val="22"/>
              </w:rPr>
              <w:t xml:space="preserve">Карта землепользования на территории поселения. </w:t>
            </w:r>
            <w:r w:rsidRPr="008558A7">
              <w:rPr>
                <w:rFonts w:ascii="Calibri" w:hAnsi="Calibri"/>
                <w:sz w:val="22"/>
                <w:szCs w:val="22"/>
              </w:rPr>
              <w:br/>
              <w:t xml:space="preserve">М 1:25 000 </w:t>
            </w:r>
          </w:p>
        </w:tc>
        <w:tc>
          <w:tcPr>
            <w:tcW w:w="1864" w:type="dxa"/>
            <w:vAlign w:val="center"/>
          </w:tcPr>
          <w:p w:rsidR="008558A7" w:rsidRPr="008558A7" w:rsidRDefault="008558A7" w:rsidP="00811305">
            <w:pPr>
              <w:pStyle w:val="S6"/>
              <w:spacing w:line="240" w:lineRule="auto"/>
              <w:rPr>
                <w:rFonts w:ascii="Calibri" w:hAnsi="Calibri"/>
                <w:sz w:val="22"/>
                <w:szCs w:val="22"/>
              </w:rPr>
            </w:pPr>
          </w:p>
        </w:tc>
        <w:tc>
          <w:tcPr>
            <w:tcW w:w="993" w:type="dxa"/>
            <w:vAlign w:val="center"/>
          </w:tcPr>
          <w:p w:rsidR="008558A7" w:rsidRPr="005A0B4E" w:rsidRDefault="008558A7" w:rsidP="000C43F1">
            <w:pPr>
              <w:pStyle w:val="S6"/>
              <w:spacing w:line="240" w:lineRule="auto"/>
              <w:rPr>
                <w:rFonts w:asciiTheme="minorHAnsi" w:hAnsiTheme="minorHAnsi"/>
                <w:sz w:val="22"/>
                <w:szCs w:val="22"/>
              </w:rPr>
            </w:pPr>
            <w:r w:rsidRPr="005A0B4E">
              <w:rPr>
                <w:rFonts w:asciiTheme="minorHAnsi" w:hAnsiTheme="minorHAnsi"/>
                <w:bCs/>
                <w:sz w:val="22"/>
                <w:szCs w:val="22"/>
              </w:rPr>
              <w:t>Лист 8</w:t>
            </w:r>
          </w:p>
        </w:tc>
      </w:tr>
      <w:tr w:rsidR="008558A7" w:rsidRPr="00225D2D" w:rsidTr="00AA216C">
        <w:trPr>
          <w:trHeight w:val="20"/>
        </w:trPr>
        <w:tc>
          <w:tcPr>
            <w:tcW w:w="506" w:type="dxa"/>
            <w:vAlign w:val="center"/>
          </w:tcPr>
          <w:p w:rsidR="008558A7" w:rsidRPr="005A0B4E" w:rsidRDefault="008558A7" w:rsidP="000C43F1">
            <w:pPr>
              <w:pStyle w:val="S6"/>
              <w:spacing w:line="240" w:lineRule="auto"/>
              <w:rPr>
                <w:rFonts w:asciiTheme="minorHAnsi" w:hAnsiTheme="minorHAnsi"/>
                <w:sz w:val="22"/>
              </w:rPr>
            </w:pPr>
            <w:r>
              <w:rPr>
                <w:rFonts w:asciiTheme="minorHAnsi" w:hAnsiTheme="minorHAnsi"/>
                <w:sz w:val="22"/>
              </w:rPr>
              <w:t>11</w:t>
            </w:r>
          </w:p>
        </w:tc>
        <w:tc>
          <w:tcPr>
            <w:tcW w:w="6497" w:type="dxa"/>
            <w:shd w:val="clear" w:color="auto" w:fill="auto"/>
            <w:vAlign w:val="center"/>
          </w:tcPr>
          <w:p w:rsidR="008558A7" w:rsidRPr="008558A7" w:rsidRDefault="008558A7" w:rsidP="00DD7C7D">
            <w:pPr>
              <w:pStyle w:val="S6"/>
              <w:spacing w:line="240" w:lineRule="auto"/>
              <w:jc w:val="left"/>
              <w:rPr>
                <w:rFonts w:ascii="Calibri" w:hAnsi="Calibri"/>
                <w:sz w:val="22"/>
                <w:szCs w:val="22"/>
              </w:rPr>
            </w:pPr>
            <w:r w:rsidRPr="008558A7">
              <w:rPr>
                <w:rFonts w:ascii="Calibri" w:hAnsi="Calibri"/>
                <w:sz w:val="22"/>
                <w:szCs w:val="22"/>
              </w:rPr>
              <w:t>Карта существующих ограничений, карта комплексной</w:t>
            </w:r>
            <w:r w:rsidR="00DD7C7D">
              <w:rPr>
                <w:rFonts w:ascii="Calibri" w:hAnsi="Calibri"/>
                <w:sz w:val="22"/>
                <w:szCs w:val="22"/>
              </w:rPr>
              <w:br/>
            </w:r>
            <w:r w:rsidRPr="008558A7">
              <w:rPr>
                <w:rFonts w:ascii="Calibri" w:hAnsi="Calibri"/>
                <w:sz w:val="22"/>
                <w:szCs w:val="22"/>
              </w:rPr>
              <w:t>градостроительной оценки. М 1:50 000</w:t>
            </w:r>
          </w:p>
        </w:tc>
        <w:tc>
          <w:tcPr>
            <w:tcW w:w="1864" w:type="dxa"/>
            <w:shd w:val="clear" w:color="auto" w:fill="auto"/>
            <w:vAlign w:val="center"/>
          </w:tcPr>
          <w:p w:rsidR="008558A7" w:rsidRPr="008558A7" w:rsidRDefault="008558A7" w:rsidP="00811305">
            <w:pPr>
              <w:pStyle w:val="S6"/>
              <w:spacing w:line="240" w:lineRule="auto"/>
              <w:rPr>
                <w:rFonts w:ascii="Calibri" w:hAnsi="Calibri"/>
                <w:sz w:val="22"/>
                <w:szCs w:val="22"/>
              </w:rPr>
            </w:pPr>
            <w:r w:rsidRPr="008558A7">
              <w:rPr>
                <w:rFonts w:ascii="Calibri" w:hAnsi="Calibri"/>
                <w:sz w:val="22"/>
                <w:szCs w:val="22"/>
              </w:rPr>
              <w:t>– // –</w:t>
            </w:r>
          </w:p>
        </w:tc>
        <w:tc>
          <w:tcPr>
            <w:tcW w:w="993" w:type="dxa"/>
            <w:shd w:val="clear" w:color="auto" w:fill="auto"/>
            <w:vAlign w:val="center"/>
          </w:tcPr>
          <w:p w:rsidR="008558A7" w:rsidRPr="005A0B4E" w:rsidRDefault="008558A7" w:rsidP="000C43F1">
            <w:pPr>
              <w:pStyle w:val="S6"/>
              <w:spacing w:line="240" w:lineRule="auto"/>
              <w:rPr>
                <w:rFonts w:asciiTheme="minorHAnsi" w:hAnsiTheme="minorHAnsi"/>
                <w:sz w:val="22"/>
                <w:szCs w:val="22"/>
              </w:rPr>
            </w:pPr>
            <w:r w:rsidRPr="005A0B4E">
              <w:rPr>
                <w:rFonts w:asciiTheme="minorHAnsi" w:hAnsiTheme="minorHAnsi"/>
                <w:bCs/>
                <w:sz w:val="22"/>
                <w:szCs w:val="22"/>
              </w:rPr>
              <w:t>Лист 9</w:t>
            </w:r>
          </w:p>
        </w:tc>
      </w:tr>
      <w:tr w:rsidR="008558A7" w:rsidRPr="00225D2D" w:rsidTr="00AA216C">
        <w:trPr>
          <w:trHeight w:val="20"/>
        </w:trPr>
        <w:tc>
          <w:tcPr>
            <w:tcW w:w="506" w:type="dxa"/>
            <w:vAlign w:val="center"/>
          </w:tcPr>
          <w:p w:rsidR="008558A7" w:rsidRPr="005A0B4E" w:rsidRDefault="008558A7" w:rsidP="000C43F1">
            <w:pPr>
              <w:pStyle w:val="S6"/>
              <w:spacing w:line="240" w:lineRule="auto"/>
              <w:rPr>
                <w:rFonts w:asciiTheme="minorHAnsi" w:hAnsiTheme="minorHAnsi"/>
                <w:sz w:val="22"/>
              </w:rPr>
            </w:pPr>
            <w:r>
              <w:rPr>
                <w:rFonts w:asciiTheme="minorHAnsi" w:hAnsiTheme="minorHAnsi"/>
                <w:sz w:val="22"/>
              </w:rPr>
              <w:t>12</w:t>
            </w:r>
          </w:p>
        </w:tc>
        <w:tc>
          <w:tcPr>
            <w:tcW w:w="6497" w:type="dxa"/>
            <w:shd w:val="clear" w:color="auto" w:fill="auto"/>
            <w:vAlign w:val="center"/>
          </w:tcPr>
          <w:p w:rsidR="008558A7" w:rsidRPr="008558A7" w:rsidRDefault="008558A7" w:rsidP="00811305">
            <w:pPr>
              <w:pStyle w:val="S6"/>
              <w:spacing w:line="240" w:lineRule="auto"/>
              <w:jc w:val="left"/>
              <w:rPr>
                <w:rFonts w:ascii="Calibri" w:hAnsi="Calibri"/>
                <w:sz w:val="22"/>
                <w:szCs w:val="22"/>
              </w:rPr>
            </w:pPr>
            <w:r w:rsidRPr="008558A7">
              <w:rPr>
                <w:rFonts w:ascii="Calibri" w:hAnsi="Calibri"/>
                <w:sz w:val="22"/>
                <w:szCs w:val="22"/>
              </w:rPr>
              <w:t>Карта функционально-планировочной организации, границ зон с особыми условиями использования территории, транспортной, инженерной инфраструктуры поселения</w:t>
            </w:r>
            <w:r w:rsidRPr="008558A7">
              <w:rPr>
                <w:rFonts w:ascii="Calibri" w:hAnsi="Calibri"/>
                <w:sz w:val="22"/>
                <w:szCs w:val="22"/>
              </w:rPr>
              <w:br/>
              <w:t>(Проектный план поселения). М 1:25 000</w:t>
            </w:r>
          </w:p>
        </w:tc>
        <w:tc>
          <w:tcPr>
            <w:tcW w:w="1864" w:type="dxa"/>
            <w:shd w:val="clear" w:color="auto" w:fill="auto"/>
            <w:vAlign w:val="center"/>
          </w:tcPr>
          <w:p w:rsidR="008558A7" w:rsidRPr="008558A7" w:rsidRDefault="008558A7" w:rsidP="00811305">
            <w:pPr>
              <w:pStyle w:val="S6"/>
              <w:spacing w:line="240" w:lineRule="auto"/>
              <w:rPr>
                <w:rFonts w:ascii="Calibri" w:hAnsi="Calibri"/>
                <w:sz w:val="22"/>
                <w:szCs w:val="22"/>
              </w:rPr>
            </w:pPr>
            <w:r w:rsidRPr="008558A7">
              <w:rPr>
                <w:rFonts w:ascii="Calibri" w:hAnsi="Calibri"/>
                <w:sz w:val="22"/>
                <w:szCs w:val="22"/>
              </w:rPr>
              <w:t>– // –</w:t>
            </w:r>
          </w:p>
        </w:tc>
        <w:tc>
          <w:tcPr>
            <w:tcW w:w="993" w:type="dxa"/>
            <w:shd w:val="clear" w:color="auto" w:fill="auto"/>
            <w:vAlign w:val="center"/>
          </w:tcPr>
          <w:p w:rsidR="008558A7" w:rsidRPr="005A0B4E" w:rsidRDefault="008558A7" w:rsidP="000C43F1">
            <w:pPr>
              <w:pStyle w:val="S6"/>
              <w:spacing w:line="240" w:lineRule="auto"/>
              <w:rPr>
                <w:rFonts w:asciiTheme="minorHAnsi" w:hAnsiTheme="minorHAnsi"/>
                <w:sz w:val="22"/>
                <w:szCs w:val="22"/>
              </w:rPr>
            </w:pPr>
            <w:r w:rsidRPr="005A0B4E">
              <w:rPr>
                <w:rFonts w:asciiTheme="minorHAnsi" w:hAnsiTheme="minorHAnsi"/>
                <w:bCs/>
                <w:sz w:val="22"/>
                <w:szCs w:val="22"/>
              </w:rPr>
              <w:t>Лист 10</w:t>
            </w:r>
          </w:p>
        </w:tc>
      </w:tr>
      <w:tr w:rsidR="008558A7" w:rsidRPr="00225D2D" w:rsidTr="00AA216C">
        <w:trPr>
          <w:trHeight w:val="20"/>
        </w:trPr>
        <w:tc>
          <w:tcPr>
            <w:tcW w:w="506" w:type="dxa"/>
            <w:vAlign w:val="center"/>
          </w:tcPr>
          <w:p w:rsidR="008558A7" w:rsidRPr="005A0B4E" w:rsidRDefault="008558A7" w:rsidP="000C43F1">
            <w:pPr>
              <w:pStyle w:val="S6"/>
              <w:spacing w:line="240" w:lineRule="auto"/>
              <w:rPr>
                <w:rFonts w:asciiTheme="minorHAnsi" w:hAnsiTheme="minorHAnsi"/>
                <w:sz w:val="22"/>
              </w:rPr>
            </w:pPr>
            <w:r>
              <w:rPr>
                <w:rFonts w:asciiTheme="minorHAnsi" w:hAnsiTheme="minorHAnsi"/>
                <w:sz w:val="22"/>
              </w:rPr>
              <w:t>13</w:t>
            </w:r>
          </w:p>
        </w:tc>
        <w:tc>
          <w:tcPr>
            <w:tcW w:w="6497" w:type="dxa"/>
            <w:shd w:val="clear" w:color="auto" w:fill="auto"/>
            <w:vAlign w:val="center"/>
          </w:tcPr>
          <w:p w:rsidR="008558A7" w:rsidRPr="008558A7" w:rsidRDefault="008558A7" w:rsidP="009C424A">
            <w:pPr>
              <w:pStyle w:val="S6"/>
              <w:spacing w:line="240" w:lineRule="auto"/>
              <w:jc w:val="left"/>
              <w:rPr>
                <w:rFonts w:ascii="Calibri" w:hAnsi="Calibri"/>
                <w:sz w:val="22"/>
                <w:szCs w:val="22"/>
              </w:rPr>
            </w:pPr>
            <w:r w:rsidRPr="008558A7">
              <w:rPr>
                <w:rFonts w:ascii="Calibri" w:hAnsi="Calibri"/>
                <w:sz w:val="22"/>
                <w:szCs w:val="22"/>
              </w:rPr>
              <w:t xml:space="preserve">Карта функционально-планировочной организации, границ зон с особыми условиями использования территории </w:t>
            </w:r>
            <w:r w:rsidR="009C424A" w:rsidRPr="008558A7">
              <w:rPr>
                <w:rFonts w:ascii="Calibri" w:hAnsi="Calibri"/>
                <w:sz w:val="22"/>
                <w:szCs w:val="22"/>
              </w:rPr>
              <w:t xml:space="preserve">с. </w:t>
            </w:r>
            <w:r w:rsidR="009C424A">
              <w:rPr>
                <w:rFonts w:ascii="Calibri" w:hAnsi="Calibri"/>
                <w:sz w:val="22"/>
                <w:szCs w:val="22"/>
              </w:rPr>
              <w:t>Кожурла</w:t>
            </w:r>
            <w:r w:rsidR="009C424A" w:rsidRPr="008558A7">
              <w:rPr>
                <w:rFonts w:ascii="Calibri" w:hAnsi="Calibri"/>
                <w:sz w:val="22"/>
                <w:szCs w:val="22"/>
              </w:rPr>
              <w:t>,</w:t>
            </w:r>
            <w:r w:rsidR="009C424A">
              <w:rPr>
                <w:rFonts w:ascii="Calibri" w:hAnsi="Calibri"/>
                <w:sz w:val="22"/>
                <w:szCs w:val="22"/>
              </w:rPr>
              <w:t xml:space="preserve"> п. Жданковский</w:t>
            </w:r>
            <w:r w:rsidRPr="008558A7">
              <w:rPr>
                <w:rFonts w:ascii="Calibri" w:hAnsi="Calibri"/>
                <w:sz w:val="22"/>
                <w:szCs w:val="22"/>
              </w:rPr>
              <w:t xml:space="preserve"> (Проектный план населенных</w:t>
            </w:r>
            <w:r w:rsidR="009C424A">
              <w:rPr>
                <w:rFonts w:ascii="Calibri" w:hAnsi="Calibri"/>
                <w:sz w:val="22"/>
                <w:szCs w:val="22"/>
              </w:rPr>
              <w:t xml:space="preserve"> </w:t>
            </w:r>
            <w:r w:rsidRPr="008558A7">
              <w:rPr>
                <w:rFonts w:ascii="Calibri" w:hAnsi="Calibri"/>
                <w:sz w:val="22"/>
                <w:szCs w:val="22"/>
              </w:rPr>
              <w:t>пунктов). М 1:5 000</w:t>
            </w:r>
          </w:p>
        </w:tc>
        <w:tc>
          <w:tcPr>
            <w:tcW w:w="1864" w:type="dxa"/>
            <w:shd w:val="clear" w:color="auto" w:fill="auto"/>
            <w:vAlign w:val="center"/>
          </w:tcPr>
          <w:p w:rsidR="008558A7" w:rsidRPr="008558A7" w:rsidRDefault="008558A7" w:rsidP="00811305">
            <w:pPr>
              <w:pStyle w:val="S6"/>
              <w:spacing w:line="240" w:lineRule="auto"/>
              <w:rPr>
                <w:rFonts w:ascii="Calibri" w:hAnsi="Calibri"/>
                <w:sz w:val="22"/>
                <w:szCs w:val="22"/>
              </w:rPr>
            </w:pPr>
            <w:r w:rsidRPr="008558A7">
              <w:rPr>
                <w:rFonts w:ascii="Calibri" w:hAnsi="Calibri"/>
                <w:sz w:val="22"/>
                <w:szCs w:val="22"/>
              </w:rPr>
              <w:t>– // –</w:t>
            </w:r>
          </w:p>
        </w:tc>
        <w:tc>
          <w:tcPr>
            <w:tcW w:w="993" w:type="dxa"/>
            <w:shd w:val="clear" w:color="auto" w:fill="auto"/>
            <w:vAlign w:val="center"/>
          </w:tcPr>
          <w:p w:rsidR="008558A7" w:rsidRPr="005A0B4E" w:rsidRDefault="008558A7" w:rsidP="000C43F1">
            <w:pPr>
              <w:pStyle w:val="S6"/>
              <w:spacing w:line="240" w:lineRule="auto"/>
              <w:rPr>
                <w:rFonts w:asciiTheme="minorHAnsi" w:hAnsiTheme="minorHAnsi"/>
                <w:bCs/>
                <w:sz w:val="22"/>
                <w:szCs w:val="22"/>
              </w:rPr>
            </w:pPr>
            <w:r w:rsidRPr="005A0B4E">
              <w:rPr>
                <w:rFonts w:asciiTheme="minorHAnsi" w:hAnsiTheme="minorHAnsi"/>
                <w:bCs/>
                <w:sz w:val="22"/>
                <w:szCs w:val="22"/>
              </w:rPr>
              <w:t>Лист 11</w:t>
            </w:r>
          </w:p>
        </w:tc>
      </w:tr>
      <w:tr w:rsidR="008558A7" w:rsidRPr="00225D2D" w:rsidTr="00AA216C">
        <w:trPr>
          <w:trHeight w:val="20"/>
        </w:trPr>
        <w:tc>
          <w:tcPr>
            <w:tcW w:w="506" w:type="dxa"/>
            <w:vAlign w:val="center"/>
          </w:tcPr>
          <w:p w:rsidR="008558A7" w:rsidRPr="005A0B4E" w:rsidRDefault="008558A7" w:rsidP="000C43F1">
            <w:pPr>
              <w:pStyle w:val="S6"/>
              <w:spacing w:line="240" w:lineRule="auto"/>
              <w:rPr>
                <w:rFonts w:asciiTheme="minorHAnsi" w:hAnsiTheme="minorHAnsi"/>
                <w:sz w:val="22"/>
              </w:rPr>
            </w:pPr>
            <w:r>
              <w:rPr>
                <w:rFonts w:asciiTheme="minorHAnsi" w:hAnsiTheme="minorHAnsi"/>
                <w:sz w:val="22"/>
              </w:rPr>
              <w:t>14</w:t>
            </w:r>
          </w:p>
        </w:tc>
        <w:tc>
          <w:tcPr>
            <w:tcW w:w="6497" w:type="dxa"/>
            <w:shd w:val="clear" w:color="auto" w:fill="auto"/>
            <w:vAlign w:val="center"/>
          </w:tcPr>
          <w:p w:rsidR="008558A7" w:rsidRPr="008558A7" w:rsidRDefault="008558A7" w:rsidP="009C424A">
            <w:pPr>
              <w:pStyle w:val="S6"/>
              <w:spacing w:line="240" w:lineRule="auto"/>
              <w:jc w:val="left"/>
              <w:rPr>
                <w:rFonts w:ascii="Calibri" w:hAnsi="Calibri"/>
                <w:sz w:val="22"/>
                <w:szCs w:val="22"/>
              </w:rPr>
            </w:pPr>
            <w:r w:rsidRPr="008558A7">
              <w:rPr>
                <w:rFonts w:ascii="Calibri" w:hAnsi="Calibri"/>
                <w:sz w:val="22"/>
                <w:szCs w:val="22"/>
              </w:rPr>
              <w:t xml:space="preserve">Карта транспортной, инженерной инфраструктуры, инженерного благоустройства </w:t>
            </w:r>
            <w:r w:rsidR="009C424A" w:rsidRPr="008558A7">
              <w:rPr>
                <w:rFonts w:ascii="Calibri" w:hAnsi="Calibri"/>
                <w:sz w:val="22"/>
                <w:szCs w:val="22"/>
              </w:rPr>
              <w:t xml:space="preserve">с. </w:t>
            </w:r>
            <w:r w:rsidR="009C424A">
              <w:rPr>
                <w:rFonts w:ascii="Calibri" w:hAnsi="Calibri"/>
                <w:sz w:val="22"/>
                <w:szCs w:val="22"/>
              </w:rPr>
              <w:t>Кожурла</w:t>
            </w:r>
            <w:r w:rsidR="009C424A" w:rsidRPr="008558A7">
              <w:rPr>
                <w:rFonts w:ascii="Calibri" w:hAnsi="Calibri"/>
                <w:sz w:val="22"/>
                <w:szCs w:val="22"/>
              </w:rPr>
              <w:t>,</w:t>
            </w:r>
            <w:r w:rsidR="009C424A">
              <w:rPr>
                <w:rFonts w:ascii="Calibri" w:hAnsi="Calibri"/>
                <w:sz w:val="22"/>
                <w:szCs w:val="22"/>
              </w:rPr>
              <w:t xml:space="preserve"> п. Жданковский</w:t>
            </w:r>
            <w:r w:rsidRPr="008558A7">
              <w:rPr>
                <w:rFonts w:ascii="Calibri" w:hAnsi="Calibri"/>
                <w:sz w:val="22"/>
                <w:szCs w:val="22"/>
              </w:rPr>
              <w:t>. М 1:5 000</w:t>
            </w:r>
          </w:p>
        </w:tc>
        <w:tc>
          <w:tcPr>
            <w:tcW w:w="1864" w:type="dxa"/>
            <w:shd w:val="clear" w:color="auto" w:fill="auto"/>
            <w:vAlign w:val="center"/>
          </w:tcPr>
          <w:p w:rsidR="008558A7" w:rsidRPr="008558A7" w:rsidRDefault="008558A7" w:rsidP="00811305">
            <w:pPr>
              <w:pStyle w:val="S6"/>
              <w:spacing w:line="240" w:lineRule="auto"/>
              <w:rPr>
                <w:rFonts w:ascii="Calibri" w:hAnsi="Calibri"/>
                <w:sz w:val="22"/>
                <w:szCs w:val="22"/>
              </w:rPr>
            </w:pPr>
            <w:r w:rsidRPr="008558A7">
              <w:rPr>
                <w:rFonts w:ascii="Calibri" w:hAnsi="Calibri"/>
                <w:sz w:val="22"/>
                <w:szCs w:val="22"/>
              </w:rPr>
              <w:t>– // –</w:t>
            </w:r>
          </w:p>
        </w:tc>
        <w:tc>
          <w:tcPr>
            <w:tcW w:w="993" w:type="dxa"/>
            <w:shd w:val="clear" w:color="auto" w:fill="auto"/>
            <w:vAlign w:val="center"/>
          </w:tcPr>
          <w:p w:rsidR="008558A7" w:rsidRPr="005A0B4E" w:rsidRDefault="008558A7" w:rsidP="000C43F1">
            <w:pPr>
              <w:pStyle w:val="S6"/>
              <w:spacing w:line="240" w:lineRule="auto"/>
              <w:rPr>
                <w:rFonts w:asciiTheme="minorHAnsi" w:hAnsiTheme="minorHAnsi"/>
                <w:sz w:val="22"/>
                <w:szCs w:val="22"/>
              </w:rPr>
            </w:pPr>
            <w:r w:rsidRPr="005A0B4E">
              <w:rPr>
                <w:rFonts w:asciiTheme="minorHAnsi" w:hAnsiTheme="minorHAnsi"/>
                <w:bCs/>
                <w:sz w:val="22"/>
                <w:szCs w:val="22"/>
              </w:rPr>
              <w:t>Лист 12</w:t>
            </w:r>
          </w:p>
        </w:tc>
      </w:tr>
      <w:tr w:rsidR="008558A7" w:rsidRPr="00225D2D" w:rsidTr="00AA216C">
        <w:trPr>
          <w:trHeight w:val="20"/>
        </w:trPr>
        <w:tc>
          <w:tcPr>
            <w:tcW w:w="506" w:type="dxa"/>
            <w:vAlign w:val="center"/>
          </w:tcPr>
          <w:p w:rsidR="008558A7" w:rsidRPr="005A0B4E" w:rsidRDefault="008558A7" w:rsidP="000C43F1">
            <w:pPr>
              <w:pStyle w:val="S6"/>
              <w:spacing w:line="240" w:lineRule="auto"/>
              <w:rPr>
                <w:rFonts w:asciiTheme="minorHAnsi" w:hAnsiTheme="minorHAnsi"/>
                <w:sz w:val="22"/>
              </w:rPr>
            </w:pPr>
            <w:r>
              <w:rPr>
                <w:rFonts w:asciiTheme="minorHAnsi" w:hAnsiTheme="minorHAnsi"/>
                <w:sz w:val="22"/>
              </w:rPr>
              <w:t>15</w:t>
            </w:r>
          </w:p>
        </w:tc>
        <w:tc>
          <w:tcPr>
            <w:tcW w:w="6497" w:type="dxa"/>
            <w:shd w:val="clear" w:color="auto" w:fill="auto"/>
            <w:vAlign w:val="center"/>
          </w:tcPr>
          <w:p w:rsidR="008558A7" w:rsidRPr="008558A7" w:rsidRDefault="008558A7" w:rsidP="00811305">
            <w:pPr>
              <w:pStyle w:val="S6"/>
              <w:spacing w:line="240" w:lineRule="auto"/>
              <w:jc w:val="left"/>
              <w:rPr>
                <w:rFonts w:ascii="Calibri" w:hAnsi="Calibri"/>
                <w:sz w:val="22"/>
                <w:szCs w:val="22"/>
              </w:rPr>
            </w:pPr>
            <w:r w:rsidRPr="008558A7">
              <w:rPr>
                <w:rFonts w:ascii="Calibri" w:hAnsi="Calibri"/>
                <w:sz w:val="22"/>
                <w:szCs w:val="22"/>
              </w:rPr>
              <w:t>Карта границ территорий, подверженные риску возникновения чрезвычайных ситуаций природного и техногенного характера.</w:t>
            </w:r>
            <w:r w:rsidRPr="008558A7">
              <w:rPr>
                <w:rFonts w:ascii="Calibri" w:hAnsi="Calibri"/>
                <w:sz w:val="22"/>
                <w:szCs w:val="22"/>
              </w:rPr>
              <w:br/>
              <w:t>М 1:50 000</w:t>
            </w:r>
          </w:p>
        </w:tc>
        <w:tc>
          <w:tcPr>
            <w:tcW w:w="1864" w:type="dxa"/>
            <w:shd w:val="clear" w:color="auto" w:fill="auto"/>
            <w:vAlign w:val="center"/>
          </w:tcPr>
          <w:p w:rsidR="008558A7" w:rsidRPr="008558A7" w:rsidRDefault="008558A7" w:rsidP="00811305">
            <w:pPr>
              <w:pStyle w:val="S6"/>
              <w:spacing w:line="240" w:lineRule="auto"/>
              <w:rPr>
                <w:rFonts w:ascii="Calibri" w:hAnsi="Calibri"/>
                <w:sz w:val="22"/>
                <w:szCs w:val="22"/>
              </w:rPr>
            </w:pPr>
            <w:r w:rsidRPr="008558A7">
              <w:rPr>
                <w:rFonts w:ascii="Calibri" w:hAnsi="Calibri"/>
                <w:sz w:val="22"/>
                <w:szCs w:val="22"/>
              </w:rPr>
              <w:t>– // –</w:t>
            </w:r>
          </w:p>
        </w:tc>
        <w:tc>
          <w:tcPr>
            <w:tcW w:w="993" w:type="dxa"/>
            <w:shd w:val="clear" w:color="auto" w:fill="auto"/>
            <w:vAlign w:val="center"/>
          </w:tcPr>
          <w:p w:rsidR="008558A7" w:rsidRPr="005A0B4E" w:rsidRDefault="008558A7" w:rsidP="000C43F1">
            <w:pPr>
              <w:pStyle w:val="S6"/>
              <w:spacing w:line="240" w:lineRule="auto"/>
              <w:rPr>
                <w:rFonts w:asciiTheme="minorHAnsi" w:hAnsiTheme="minorHAnsi"/>
                <w:sz w:val="22"/>
                <w:szCs w:val="22"/>
              </w:rPr>
            </w:pPr>
            <w:r w:rsidRPr="005A0B4E">
              <w:rPr>
                <w:rFonts w:asciiTheme="minorHAnsi" w:hAnsiTheme="minorHAnsi"/>
                <w:bCs/>
                <w:sz w:val="22"/>
                <w:szCs w:val="22"/>
              </w:rPr>
              <w:t>Лист 13</w:t>
            </w:r>
          </w:p>
        </w:tc>
      </w:tr>
      <w:tr w:rsidR="008558A7" w:rsidRPr="00225D2D" w:rsidTr="009B3D8F">
        <w:trPr>
          <w:trHeight w:val="470"/>
        </w:trPr>
        <w:tc>
          <w:tcPr>
            <w:tcW w:w="506" w:type="dxa"/>
            <w:vAlign w:val="center"/>
          </w:tcPr>
          <w:p w:rsidR="008558A7" w:rsidRPr="00225D2D" w:rsidRDefault="008558A7" w:rsidP="00AA216C">
            <w:pPr>
              <w:spacing w:after="0" w:line="240" w:lineRule="auto"/>
              <w:jc w:val="center"/>
              <w:rPr>
                <w:rFonts w:eastAsia="Times New Roman"/>
                <w:szCs w:val="24"/>
                <w:lang w:eastAsia="ru-RU"/>
              </w:rPr>
            </w:pPr>
            <w:r>
              <w:rPr>
                <w:rFonts w:eastAsia="Times New Roman"/>
                <w:szCs w:val="24"/>
                <w:lang w:eastAsia="ru-RU"/>
              </w:rPr>
              <w:t>16</w:t>
            </w:r>
          </w:p>
        </w:tc>
        <w:tc>
          <w:tcPr>
            <w:tcW w:w="6497" w:type="dxa"/>
            <w:vAlign w:val="center"/>
          </w:tcPr>
          <w:p w:rsidR="008558A7" w:rsidRPr="008558A7" w:rsidRDefault="008558A7" w:rsidP="00811305">
            <w:pPr>
              <w:pStyle w:val="S6"/>
              <w:spacing w:before="40" w:after="40" w:line="240" w:lineRule="auto"/>
              <w:jc w:val="left"/>
              <w:rPr>
                <w:rFonts w:ascii="Calibri" w:hAnsi="Calibri"/>
                <w:sz w:val="22"/>
                <w:szCs w:val="22"/>
              </w:rPr>
            </w:pPr>
            <w:r w:rsidRPr="008558A7">
              <w:rPr>
                <w:rFonts w:ascii="Calibri" w:hAnsi="Calibri"/>
                <w:b/>
                <w:sz w:val="22"/>
              </w:rPr>
              <w:t>Том</w:t>
            </w:r>
            <w:r w:rsidRPr="008558A7">
              <w:rPr>
                <w:rFonts w:ascii="Calibri" w:hAnsi="Calibri"/>
                <w:b/>
                <w:caps/>
                <w:sz w:val="22"/>
              </w:rPr>
              <w:t xml:space="preserve"> </w:t>
            </w:r>
            <w:r w:rsidRPr="008558A7">
              <w:rPr>
                <w:rFonts w:ascii="Calibri" w:hAnsi="Calibri"/>
                <w:b/>
                <w:caps/>
                <w:sz w:val="22"/>
                <w:lang w:val="en-US"/>
              </w:rPr>
              <w:t>iV</w:t>
            </w:r>
            <w:r w:rsidRPr="008558A7">
              <w:rPr>
                <w:rFonts w:ascii="Calibri" w:hAnsi="Calibri"/>
                <w:b/>
                <w:caps/>
                <w:sz w:val="22"/>
              </w:rPr>
              <w:t xml:space="preserve">. </w:t>
            </w:r>
            <w:r w:rsidRPr="008558A7">
              <w:rPr>
                <w:rFonts w:ascii="Calibri" w:hAnsi="Calibri"/>
                <w:b/>
                <w:sz w:val="22"/>
              </w:rPr>
              <w:t>Исходные данные для проектирования  – отчет</w:t>
            </w:r>
          </w:p>
        </w:tc>
        <w:tc>
          <w:tcPr>
            <w:tcW w:w="1864" w:type="dxa"/>
            <w:vAlign w:val="center"/>
          </w:tcPr>
          <w:p w:rsidR="008558A7" w:rsidRPr="008558A7" w:rsidRDefault="008558A7" w:rsidP="00DD7C7D">
            <w:pPr>
              <w:pStyle w:val="S6"/>
              <w:spacing w:before="40" w:after="40" w:line="240" w:lineRule="auto"/>
              <w:rPr>
                <w:rFonts w:ascii="Calibri" w:hAnsi="Calibri"/>
                <w:bCs/>
                <w:sz w:val="22"/>
                <w:szCs w:val="22"/>
              </w:rPr>
            </w:pPr>
            <w:r w:rsidRPr="008558A7">
              <w:rPr>
                <w:rFonts w:ascii="Calibri" w:hAnsi="Calibri"/>
                <w:sz w:val="22"/>
                <w:szCs w:val="22"/>
              </w:rPr>
              <w:t>0012</w:t>
            </w:r>
            <w:r w:rsidRPr="008558A7">
              <w:rPr>
                <w:rFonts w:ascii="Calibri" w:hAnsi="Calibri"/>
                <w:bCs/>
                <w:sz w:val="22"/>
                <w:szCs w:val="22"/>
              </w:rPr>
              <w:t>-ГП.</w:t>
            </w:r>
            <w:r w:rsidR="009C424A">
              <w:rPr>
                <w:rFonts w:ascii="Calibri" w:hAnsi="Calibri"/>
                <w:bCs/>
                <w:sz w:val="22"/>
                <w:szCs w:val="22"/>
              </w:rPr>
              <w:t>10</w:t>
            </w:r>
            <w:r w:rsidRPr="008558A7">
              <w:rPr>
                <w:rFonts w:ascii="Calibri" w:hAnsi="Calibri"/>
                <w:bCs/>
                <w:sz w:val="22"/>
                <w:szCs w:val="22"/>
              </w:rPr>
              <w:t>-ИД</w:t>
            </w:r>
          </w:p>
        </w:tc>
        <w:tc>
          <w:tcPr>
            <w:tcW w:w="993" w:type="dxa"/>
            <w:vAlign w:val="center"/>
          </w:tcPr>
          <w:p w:rsidR="008558A7" w:rsidRPr="00225D2D" w:rsidRDefault="008558A7" w:rsidP="00AA216C">
            <w:pPr>
              <w:spacing w:after="0" w:line="240" w:lineRule="auto"/>
              <w:jc w:val="center"/>
              <w:rPr>
                <w:rFonts w:eastAsia="Times New Roman"/>
                <w:sz w:val="20"/>
                <w:lang w:eastAsia="ru-RU"/>
              </w:rPr>
            </w:pPr>
          </w:p>
        </w:tc>
      </w:tr>
      <w:tr w:rsidR="008558A7" w:rsidRPr="00225D2D" w:rsidTr="00AA216C">
        <w:trPr>
          <w:trHeight w:val="20"/>
        </w:trPr>
        <w:tc>
          <w:tcPr>
            <w:tcW w:w="506" w:type="dxa"/>
            <w:vAlign w:val="center"/>
          </w:tcPr>
          <w:p w:rsidR="008558A7" w:rsidRPr="00225D2D" w:rsidRDefault="008558A7" w:rsidP="00AA216C">
            <w:pPr>
              <w:spacing w:after="0" w:line="240" w:lineRule="auto"/>
              <w:jc w:val="center"/>
              <w:rPr>
                <w:rFonts w:eastAsia="Times New Roman"/>
                <w:szCs w:val="24"/>
                <w:lang w:eastAsia="ru-RU"/>
              </w:rPr>
            </w:pPr>
            <w:r>
              <w:rPr>
                <w:rFonts w:eastAsia="Times New Roman"/>
                <w:szCs w:val="24"/>
                <w:lang w:eastAsia="ru-RU"/>
              </w:rPr>
              <w:t>17</w:t>
            </w:r>
          </w:p>
        </w:tc>
        <w:tc>
          <w:tcPr>
            <w:tcW w:w="6497" w:type="dxa"/>
            <w:vAlign w:val="center"/>
          </w:tcPr>
          <w:p w:rsidR="008558A7" w:rsidRPr="008558A7" w:rsidRDefault="008558A7" w:rsidP="00811305">
            <w:pPr>
              <w:pStyle w:val="S6"/>
              <w:spacing w:before="40" w:after="40" w:line="240" w:lineRule="auto"/>
              <w:jc w:val="left"/>
              <w:rPr>
                <w:rFonts w:ascii="Calibri" w:hAnsi="Calibri"/>
                <w:b/>
                <w:sz w:val="22"/>
              </w:rPr>
            </w:pPr>
            <w:r w:rsidRPr="008558A7">
              <w:rPr>
                <w:rFonts w:ascii="Calibri" w:hAnsi="Calibri"/>
                <w:b/>
                <w:sz w:val="22"/>
              </w:rPr>
              <w:t xml:space="preserve">Том </w:t>
            </w:r>
            <w:r w:rsidRPr="008558A7">
              <w:rPr>
                <w:rFonts w:ascii="Calibri" w:hAnsi="Calibri"/>
                <w:b/>
                <w:sz w:val="22"/>
                <w:lang w:val="en-US"/>
              </w:rPr>
              <w:t>V</w:t>
            </w:r>
            <w:r w:rsidRPr="008558A7">
              <w:rPr>
                <w:rFonts w:ascii="Calibri" w:hAnsi="Calibri"/>
                <w:b/>
                <w:sz w:val="22"/>
              </w:rPr>
              <w:t>. Электронная версия проекта</w:t>
            </w:r>
          </w:p>
        </w:tc>
        <w:tc>
          <w:tcPr>
            <w:tcW w:w="1864" w:type="dxa"/>
            <w:vAlign w:val="center"/>
          </w:tcPr>
          <w:p w:rsidR="008558A7" w:rsidRPr="008558A7" w:rsidRDefault="008558A7" w:rsidP="00811305">
            <w:pPr>
              <w:pStyle w:val="S6"/>
              <w:spacing w:before="40" w:after="40" w:line="240" w:lineRule="auto"/>
              <w:rPr>
                <w:rFonts w:ascii="Calibri" w:hAnsi="Calibri"/>
                <w:bCs/>
                <w:sz w:val="22"/>
                <w:szCs w:val="22"/>
              </w:rPr>
            </w:pPr>
            <w:r w:rsidRPr="008558A7">
              <w:rPr>
                <w:rFonts w:ascii="Calibri" w:hAnsi="Calibri"/>
                <w:sz w:val="22"/>
                <w:szCs w:val="22"/>
              </w:rPr>
              <w:t>0012</w:t>
            </w:r>
            <w:r w:rsidR="009C424A">
              <w:rPr>
                <w:rFonts w:ascii="Calibri" w:hAnsi="Calibri"/>
                <w:bCs/>
                <w:sz w:val="22"/>
                <w:szCs w:val="22"/>
              </w:rPr>
              <w:t>-ГП.10</w:t>
            </w:r>
            <w:r w:rsidRPr="008558A7">
              <w:rPr>
                <w:rFonts w:ascii="Calibri" w:hAnsi="Calibri"/>
                <w:bCs/>
                <w:sz w:val="22"/>
                <w:szCs w:val="22"/>
              </w:rPr>
              <w:t>-ЭП</w:t>
            </w:r>
          </w:p>
        </w:tc>
        <w:tc>
          <w:tcPr>
            <w:tcW w:w="993" w:type="dxa"/>
            <w:vAlign w:val="center"/>
          </w:tcPr>
          <w:p w:rsidR="008558A7" w:rsidRPr="00225D2D" w:rsidRDefault="008558A7" w:rsidP="00AA216C">
            <w:pPr>
              <w:spacing w:after="0" w:line="240" w:lineRule="auto"/>
              <w:jc w:val="center"/>
              <w:rPr>
                <w:rFonts w:eastAsia="Times New Roman"/>
                <w:sz w:val="20"/>
                <w:lang w:eastAsia="ru-RU"/>
              </w:rPr>
            </w:pPr>
            <w:r w:rsidRPr="00225D2D">
              <w:rPr>
                <w:rFonts w:eastAsia="Times New Roman"/>
                <w:sz w:val="20"/>
                <w:lang w:eastAsia="ru-RU"/>
              </w:rPr>
              <w:t>Записка, э/диск</w:t>
            </w:r>
          </w:p>
        </w:tc>
      </w:tr>
    </w:tbl>
    <w:p w:rsidR="00C42CC0" w:rsidRPr="00225D2D" w:rsidRDefault="00C42CC0" w:rsidP="00C42CC0">
      <w:pPr>
        <w:spacing w:after="0" w:line="240" w:lineRule="auto"/>
        <w:jc w:val="center"/>
        <w:rPr>
          <w:rFonts w:eastAsia="Times New Roman"/>
          <w:b/>
          <w:sz w:val="28"/>
          <w:szCs w:val="28"/>
          <w:lang w:eastAsia="ru-RU"/>
        </w:rPr>
      </w:pPr>
    </w:p>
    <w:p w:rsidR="003A5FA9" w:rsidRDefault="003A5FA9" w:rsidP="00C42CC0">
      <w:pPr>
        <w:pageBreakBefore/>
        <w:spacing w:after="0" w:line="240" w:lineRule="auto"/>
        <w:jc w:val="center"/>
        <w:rPr>
          <w:rFonts w:eastAsia="Times New Roman"/>
          <w:b/>
          <w:sz w:val="28"/>
          <w:szCs w:val="28"/>
          <w:lang w:val="en-US" w:eastAsia="ru-RU"/>
        </w:rPr>
      </w:pPr>
    </w:p>
    <w:p w:rsidR="003A5FA9" w:rsidRDefault="003A5FA9" w:rsidP="003A5FA9">
      <w:pPr>
        <w:spacing w:after="0" w:line="240" w:lineRule="auto"/>
        <w:jc w:val="center"/>
        <w:rPr>
          <w:rFonts w:eastAsia="Times New Roman"/>
          <w:b/>
          <w:sz w:val="28"/>
          <w:szCs w:val="28"/>
          <w:lang w:val="en-US" w:eastAsia="ru-RU"/>
        </w:rPr>
      </w:pPr>
    </w:p>
    <w:p w:rsidR="00C42CC0" w:rsidRPr="0067259E" w:rsidRDefault="0067259E" w:rsidP="003A5FA9">
      <w:pPr>
        <w:spacing w:after="0" w:line="240" w:lineRule="auto"/>
        <w:jc w:val="center"/>
        <w:rPr>
          <w:rFonts w:eastAsia="Times New Roman"/>
          <w:b/>
          <w:sz w:val="28"/>
          <w:szCs w:val="28"/>
          <w:lang w:val="en-US" w:eastAsia="ru-RU"/>
        </w:rPr>
      </w:pPr>
      <w:r>
        <w:rPr>
          <w:rFonts w:eastAsia="Times New Roman"/>
          <w:b/>
          <w:sz w:val="28"/>
          <w:szCs w:val="28"/>
          <w:lang w:eastAsia="ru-RU"/>
        </w:rPr>
        <w:t>Авторский коллектив</w:t>
      </w:r>
    </w:p>
    <w:p w:rsidR="00C42CC0" w:rsidRPr="00225D2D" w:rsidRDefault="00C42CC0" w:rsidP="00C42CC0">
      <w:pPr>
        <w:spacing w:after="0" w:line="240" w:lineRule="auto"/>
        <w:jc w:val="center"/>
        <w:rPr>
          <w:rFonts w:eastAsia="Times New Roman"/>
          <w:b/>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4"/>
        <w:gridCol w:w="2664"/>
        <w:gridCol w:w="4251"/>
        <w:gridCol w:w="1950"/>
      </w:tblGrid>
      <w:tr w:rsidR="00C42CC0" w:rsidRPr="00225D2D" w:rsidTr="000B6AF9">
        <w:tc>
          <w:tcPr>
            <w:tcW w:w="824" w:type="dxa"/>
            <w:vAlign w:val="center"/>
          </w:tcPr>
          <w:p w:rsidR="00C42CC0" w:rsidRPr="00225D2D" w:rsidRDefault="00C42CC0" w:rsidP="00AA216C">
            <w:pPr>
              <w:spacing w:after="0" w:line="240" w:lineRule="auto"/>
              <w:jc w:val="center"/>
              <w:rPr>
                <w:rFonts w:eastAsia="Times New Roman"/>
                <w:sz w:val="24"/>
                <w:szCs w:val="24"/>
                <w:lang w:eastAsia="ru-RU"/>
              </w:rPr>
            </w:pPr>
            <w:r w:rsidRPr="00225D2D">
              <w:rPr>
                <w:rFonts w:eastAsia="Times New Roman"/>
                <w:sz w:val="24"/>
                <w:szCs w:val="24"/>
                <w:lang w:eastAsia="ru-RU"/>
              </w:rPr>
              <w:t>№№</w:t>
            </w:r>
          </w:p>
          <w:p w:rsidR="00C42CC0" w:rsidRPr="00225D2D" w:rsidRDefault="00C42CC0" w:rsidP="00AA216C">
            <w:pPr>
              <w:spacing w:after="0" w:line="240" w:lineRule="auto"/>
              <w:jc w:val="center"/>
              <w:rPr>
                <w:rFonts w:eastAsia="Times New Roman"/>
                <w:sz w:val="24"/>
                <w:szCs w:val="24"/>
                <w:lang w:eastAsia="ru-RU"/>
              </w:rPr>
            </w:pPr>
            <w:r w:rsidRPr="00225D2D">
              <w:rPr>
                <w:rFonts w:eastAsia="Times New Roman"/>
                <w:sz w:val="24"/>
                <w:szCs w:val="24"/>
                <w:lang w:eastAsia="ru-RU"/>
              </w:rPr>
              <w:t>п</w:t>
            </w:r>
            <w:proofErr w:type="gramStart"/>
            <w:r w:rsidRPr="00225D2D">
              <w:rPr>
                <w:rFonts w:eastAsia="Times New Roman"/>
                <w:sz w:val="24"/>
                <w:szCs w:val="24"/>
                <w:lang w:eastAsia="ru-RU"/>
              </w:rPr>
              <w:t>.п</w:t>
            </w:r>
            <w:proofErr w:type="gramEnd"/>
          </w:p>
        </w:tc>
        <w:tc>
          <w:tcPr>
            <w:tcW w:w="2664" w:type="dxa"/>
            <w:vAlign w:val="center"/>
          </w:tcPr>
          <w:p w:rsidR="00C42CC0" w:rsidRPr="00225D2D" w:rsidRDefault="00C42CC0" w:rsidP="00AA216C">
            <w:pPr>
              <w:spacing w:after="0" w:line="240" w:lineRule="auto"/>
              <w:jc w:val="center"/>
              <w:rPr>
                <w:rFonts w:eastAsia="Times New Roman"/>
                <w:sz w:val="24"/>
                <w:szCs w:val="24"/>
                <w:lang w:eastAsia="ru-RU"/>
              </w:rPr>
            </w:pPr>
            <w:r w:rsidRPr="00225D2D">
              <w:rPr>
                <w:rFonts w:eastAsia="Times New Roman"/>
                <w:sz w:val="24"/>
                <w:szCs w:val="24"/>
                <w:lang w:eastAsia="ru-RU"/>
              </w:rPr>
              <w:t>Фамилия, инициалы</w:t>
            </w:r>
          </w:p>
        </w:tc>
        <w:tc>
          <w:tcPr>
            <w:tcW w:w="4251" w:type="dxa"/>
            <w:vAlign w:val="center"/>
          </w:tcPr>
          <w:p w:rsidR="00C42CC0" w:rsidRPr="00225D2D" w:rsidRDefault="00C42CC0" w:rsidP="00AA216C">
            <w:pPr>
              <w:spacing w:after="0" w:line="240" w:lineRule="auto"/>
              <w:jc w:val="center"/>
              <w:rPr>
                <w:rFonts w:eastAsia="Times New Roman"/>
                <w:sz w:val="24"/>
                <w:szCs w:val="24"/>
                <w:lang w:eastAsia="ru-RU"/>
              </w:rPr>
            </w:pPr>
            <w:r w:rsidRPr="00225D2D">
              <w:rPr>
                <w:rFonts w:eastAsia="Times New Roman"/>
                <w:sz w:val="24"/>
                <w:szCs w:val="24"/>
                <w:lang w:eastAsia="ru-RU"/>
              </w:rPr>
              <w:t>Должность</w:t>
            </w:r>
            <w:r w:rsidR="00803C46">
              <w:rPr>
                <w:rFonts w:eastAsia="Times New Roman"/>
                <w:sz w:val="24"/>
                <w:szCs w:val="24"/>
                <w:lang w:eastAsia="ru-RU"/>
              </w:rPr>
              <w:t>, ученая степень</w:t>
            </w:r>
          </w:p>
        </w:tc>
        <w:tc>
          <w:tcPr>
            <w:tcW w:w="1950" w:type="dxa"/>
            <w:vAlign w:val="center"/>
          </w:tcPr>
          <w:p w:rsidR="00C42CC0" w:rsidRPr="00225D2D" w:rsidRDefault="00C42CC0" w:rsidP="00AA216C">
            <w:pPr>
              <w:spacing w:after="0" w:line="240" w:lineRule="auto"/>
              <w:jc w:val="center"/>
              <w:rPr>
                <w:rFonts w:eastAsia="Times New Roman"/>
                <w:sz w:val="24"/>
                <w:szCs w:val="24"/>
                <w:lang w:eastAsia="ru-RU"/>
              </w:rPr>
            </w:pPr>
            <w:r w:rsidRPr="00225D2D">
              <w:rPr>
                <w:rFonts w:eastAsia="Times New Roman"/>
                <w:sz w:val="24"/>
                <w:szCs w:val="24"/>
                <w:lang w:eastAsia="ru-RU"/>
              </w:rPr>
              <w:t>Подпись</w:t>
            </w:r>
          </w:p>
          <w:p w:rsidR="00C42CC0" w:rsidRPr="00225D2D" w:rsidRDefault="00C42CC0" w:rsidP="00AA216C">
            <w:pPr>
              <w:spacing w:after="0" w:line="240" w:lineRule="auto"/>
              <w:jc w:val="center"/>
              <w:rPr>
                <w:rFonts w:eastAsia="Times New Roman"/>
                <w:sz w:val="24"/>
                <w:szCs w:val="24"/>
                <w:lang w:eastAsia="ru-RU"/>
              </w:rPr>
            </w:pPr>
            <w:r w:rsidRPr="00225D2D">
              <w:rPr>
                <w:rFonts w:eastAsia="Times New Roman"/>
                <w:sz w:val="24"/>
                <w:szCs w:val="24"/>
                <w:lang w:eastAsia="ru-RU"/>
              </w:rPr>
              <w:t>( в арх. экз.)</w:t>
            </w:r>
          </w:p>
        </w:tc>
      </w:tr>
      <w:tr w:rsidR="000B6AF9" w:rsidRPr="00225D2D" w:rsidTr="000B6AF9">
        <w:trPr>
          <w:trHeight w:val="407"/>
        </w:trPr>
        <w:tc>
          <w:tcPr>
            <w:tcW w:w="9689" w:type="dxa"/>
            <w:gridSpan w:val="4"/>
            <w:vAlign w:val="center"/>
          </w:tcPr>
          <w:p w:rsidR="000B6AF9" w:rsidRPr="000B6AF9" w:rsidRDefault="000B6AF9" w:rsidP="00AA216C">
            <w:pPr>
              <w:spacing w:after="0" w:line="240" w:lineRule="auto"/>
              <w:jc w:val="center"/>
              <w:rPr>
                <w:rFonts w:eastAsia="Times New Roman"/>
                <w:b/>
                <w:sz w:val="24"/>
                <w:szCs w:val="24"/>
                <w:lang w:eastAsia="ru-RU"/>
              </w:rPr>
            </w:pPr>
            <w:r w:rsidRPr="000B6AF9">
              <w:rPr>
                <w:rFonts w:eastAsia="Times New Roman"/>
                <w:b/>
                <w:sz w:val="24"/>
                <w:szCs w:val="24"/>
                <w:lang w:eastAsia="ru-RU"/>
              </w:rPr>
              <w:t>Ответственные исполнители</w:t>
            </w:r>
            <w:r>
              <w:rPr>
                <w:rFonts w:eastAsia="Times New Roman"/>
                <w:b/>
                <w:sz w:val="24"/>
                <w:szCs w:val="24"/>
                <w:lang w:eastAsia="ru-RU"/>
              </w:rPr>
              <w:t>:</w:t>
            </w:r>
          </w:p>
        </w:tc>
      </w:tr>
      <w:tr w:rsidR="00C42CC0" w:rsidRPr="00225D2D" w:rsidTr="000B6AF9">
        <w:tc>
          <w:tcPr>
            <w:tcW w:w="824" w:type="dxa"/>
            <w:vAlign w:val="center"/>
          </w:tcPr>
          <w:p w:rsidR="00C42CC0" w:rsidRPr="00225D2D" w:rsidRDefault="00C42CC0" w:rsidP="00AA216C">
            <w:pPr>
              <w:spacing w:before="60" w:after="60" w:line="240" w:lineRule="auto"/>
              <w:jc w:val="center"/>
              <w:rPr>
                <w:rFonts w:eastAsia="Times New Roman"/>
                <w:sz w:val="24"/>
                <w:szCs w:val="24"/>
                <w:lang w:eastAsia="ru-RU"/>
              </w:rPr>
            </w:pPr>
            <w:r w:rsidRPr="00225D2D">
              <w:rPr>
                <w:rFonts w:eastAsia="Times New Roman"/>
                <w:sz w:val="24"/>
                <w:szCs w:val="24"/>
                <w:lang w:eastAsia="ru-RU"/>
              </w:rPr>
              <w:t>1</w:t>
            </w:r>
          </w:p>
        </w:tc>
        <w:tc>
          <w:tcPr>
            <w:tcW w:w="2664" w:type="dxa"/>
            <w:vAlign w:val="center"/>
          </w:tcPr>
          <w:p w:rsidR="00C42CC0" w:rsidRPr="00225D2D" w:rsidRDefault="00C42CC0" w:rsidP="00AA216C">
            <w:pPr>
              <w:spacing w:before="60" w:after="60" w:line="240" w:lineRule="auto"/>
              <w:ind w:firstLine="252"/>
              <w:rPr>
                <w:rFonts w:eastAsia="Times New Roman"/>
                <w:sz w:val="24"/>
                <w:szCs w:val="24"/>
                <w:lang w:eastAsia="ru-RU"/>
              </w:rPr>
            </w:pPr>
            <w:r w:rsidRPr="00225D2D">
              <w:rPr>
                <w:rFonts w:eastAsia="Times New Roman"/>
                <w:sz w:val="24"/>
                <w:szCs w:val="24"/>
                <w:lang w:eastAsia="ru-RU"/>
              </w:rPr>
              <w:t>Марков М.Н.</w:t>
            </w:r>
          </w:p>
        </w:tc>
        <w:tc>
          <w:tcPr>
            <w:tcW w:w="4251" w:type="dxa"/>
            <w:vAlign w:val="center"/>
          </w:tcPr>
          <w:p w:rsidR="00C42CC0" w:rsidRPr="00225D2D" w:rsidRDefault="00C42CC0" w:rsidP="00AA216C">
            <w:pPr>
              <w:spacing w:before="60" w:after="60" w:line="240" w:lineRule="auto"/>
              <w:rPr>
                <w:rFonts w:eastAsia="Times New Roman"/>
                <w:sz w:val="24"/>
                <w:szCs w:val="24"/>
                <w:lang w:eastAsia="ru-RU"/>
              </w:rPr>
            </w:pPr>
            <w:r w:rsidRPr="00225D2D">
              <w:rPr>
                <w:rFonts w:eastAsia="Times New Roman"/>
                <w:sz w:val="24"/>
                <w:szCs w:val="24"/>
                <w:lang w:eastAsia="ru-RU"/>
              </w:rPr>
              <w:t>Директор</w:t>
            </w:r>
          </w:p>
        </w:tc>
        <w:tc>
          <w:tcPr>
            <w:tcW w:w="1950" w:type="dxa"/>
            <w:vAlign w:val="center"/>
          </w:tcPr>
          <w:p w:rsidR="00C42CC0" w:rsidRPr="00225D2D" w:rsidRDefault="00C42CC0" w:rsidP="00AA216C">
            <w:pPr>
              <w:spacing w:after="0" w:line="240" w:lineRule="auto"/>
              <w:jc w:val="center"/>
              <w:rPr>
                <w:rFonts w:eastAsia="Times New Roman"/>
                <w:b/>
                <w:sz w:val="24"/>
                <w:szCs w:val="24"/>
                <w:lang w:eastAsia="ru-RU"/>
              </w:rPr>
            </w:pPr>
          </w:p>
        </w:tc>
      </w:tr>
      <w:tr w:rsidR="00C42CC0" w:rsidRPr="00225D2D" w:rsidTr="000B6AF9">
        <w:tc>
          <w:tcPr>
            <w:tcW w:w="824" w:type="dxa"/>
            <w:vAlign w:val="center"/>
          </w:tcPr>
          <w:p w:rsidR="00C42CC0" w:rsidRPr="00225D2D" w:rsidRDefault="00C42CC0" w:rsidP="00AA216C">
            <w:pPr>
              <w:spacing w:before="60" w:after="60" w:line="240" w:lineRule="auto"/>
              <w:jc w:val="center"/>
              <w:rPr>
                <w:rFonts w:eastAsia="Times New Roman"/>
                <w:sz w:val="24"/>
                <w:szCs w:val="24"/>
                <w:lang w:eastAsia="ru-RU"/>
              </w:rPr>
            </w:pPr>
            <w:r w:rsidRPr="00225D2D">
              <w:rPr>
                <w:rFonts w:eastAsia="Times New Roman"/>
                <w:sz w:val="24"/>
                <w:szCs w:val="24"/>
                <w:lang w:eastAsia="ru-RU"/>
              </w:rPr>
              <w:t>2</w:t>
            </w:r>
          </w:p>
        </w:tc>
        <w:tc>
          <w:tcPr>
            <w:tcW w:w="2664" w:type="dxa"/>
            <w:vAlign w:val="center"/>
          </w:tcPr>
          <w:p w:rsidR="00C42CC0" w:rsidRPr="00225D2D" w:rsidRDefault="00C42CC0" w:rsidP="00AA216C">
            <w:pPr>
              <w:spacing w:before="60" w:after="60" w:line="240" w:lineRule="auto"/>
              <w:ind w:firstLine="252"/>
              <w:rPr>
                <w:rFonts w:eastAsia="Times New Roman"/>
                <w:sz w:val="24"/>
                <w:szCs w:val="24"/>
                <w:lang w:eastAsia="ru-RU"/>
              </w:rPr>
            </w:pPr>
            <w:r w:rsidRPr="00225D2D">
              <w:rPr>
                <w:rFonts w:eastAsia="Times New Roman"/>
                <w:sz w:val="24"/>
                <w:szCs w:val="24"/>
                <w:lang w:eastAsia="ru-RU"/>
              </w:rPr>
              <w:t>Григорьев В.А.</w:t>
            </w:r>
          </w:p>
        </w:tc>
        <w:tc>
          <w:tcPr>
            <w:tcW w:w="4251" w:type="dxa"/>
            <w:vAlign w:val="center"/>
          </w:tcPr>
          <w:p w:rsidR="00C42CC0" w:rsidRPr="00225D2D" w:rsidRDefault="00C42CC0" w:rsidP="00803C46">
            <w:pPr>
              <w:spacing w:before="60" w:after="60" w:line="240" w:lineRule="auto"/>
              <w:rPr>
                <w:rFonts w:eastAsia="Times New Roman"/>
                <w:sz w:val="24"/>
                <w:szCs w:val="24"/>
                <w:lang w:eastAsia="ru-RU"/>
              </w:rPr>
            </w:pPr>
            <w:r w:rsidRPr="00225D2D">
              <w:rPr>
                <w:rFonts w:eastAsia="Times New Roman"/>
                <w:sz w:val="24"/>
                <w:szCs w:val="24"/>
                <w:lang w:eastAsia="ru-RU"/>
              </w:rPr>
              <w:t>Главный градостроитель проекта</w:t>
            </w:r>
            <w:r w:rsidR="00803C46">
              <w:rPr>
                <w:rFonts w:eastAsia="Times New Roman"/>
                <w:sz w:val="24"/>
                <w:szCs w:val="24"/>
                <w:lang w:eastAsia="ru-RU"/>
              </w:rPr>
              <w:t>,</w:t>
            </w:r>
            <w:r w:rsidR="00803C46">
              <w:rPr>
                <w:rFonts w:eastAsia="Times New Roman"/>
                <w:sz w:val="24"/>
                <w:szCs w:val="24"/>
                <w:lang w:eastAsia="ru-RU"/>
              </w:rPr>
              <w:br/>
              <w:t>к. арх.</w:t>
            </w:r>
          </w:p>
        </w:tc>
        <w:tc>
          <w:tcPr>
            <w:tcW w:w="1950" w:type="dxa"/>
            <w:vAlign w:val="center"/>
          </w:tcPr>
          <w:p w:rsidR="00C42CC0" w:rsidRPr="00225D2D" w:rsidRDefault="00C42CC0" w:rsidP="00AA216C">
            <w:pPr>
              <w:spacing w:after="0" w:line="240" w:lineRule="auto"/>
              <w:jc w:val="center"/>
              <w:rPr>
                <w:rFonts w:eastAsia="Times New Roman"/>
                <w:b/>
                <w:sz w:val="24"/>
                <w:szCs w:val="24"/>
                <w:lang w:eastAsia="ru-RU"/>
              </w:rPr>
            </w:pPr>
          </w:p>
        </w:tc>
      </w:tr>
      <w:tr w:rsidR="00C42CC0" w:rsidRPr="00225D2D" w:rsidTr="000B6AF9">
        <w:tc>
          <w:tcPr>
            <w:tcW w:w="824" w:type="dxa"/>
            <w:vAlign w:val="center"/>
          </w:tcPr>
          <w:p w:rsidR="00C42CC0" w:rsidRPr="00225D2D" w:rsidRDefault="00C42CC0" w:rsidP="00AA216C">
            <w:pPr>
              <w:spacing w:before="60" w:after="60" w:line="240" w:lineRule="auto"/>
              <w:jc w:val="center"/>
              <w:rPr>
                <w:rFonts w:eastAsia="Times New Roman"/>
                <w:sz w:val="24"/>
                <w:szCs w:val="24"/>
                <w:lang w:eastAsia="ru-RU"/>
              </w:rPr>
            </w:pPr>
            <w:r w:rsidRPr="00225D2D">
              <w:rPr>
                <w:rFonts w:eastAsia="Times New Roman"/>
                <w:sz w:val="24"/>
                <w:szCs w:val="24"/>
                <w:lang w:eastAsia="ru-RU"/>
              </w:rPr>
              <w:t>3</w:t>
            </w:r>
          </w:p>
        </w:tc>
        <w:tc>
          <w:tcPr>
            <w:tcW w:w="2664" w:type="dxa"/>
            <w:vAlign w:val="center"/>
          </w:tcPr>
          <w:p w:rsidR="00C42CC0" w:rsidRPr="00225D2D" w:rsidRDefault="00C42CC0" w:rsidP="00AA216C">
            <w:pPr>
              <w:spacing w:before="60" w:after="60" w:line="240" w:lineRule="auto"/>
              <w:ind w:firstLine="252"/>
              <w:rPr>
                <w:rFonts w:eastAsia="Times New Roman"/>
                <w:sz w:val="24"/>
                <w:szCs w:val="24"/>
                <w:lang w:eastAsia="ru-RU"/>
              </w:rPr>
            </w:pPr>
            <w:r w:rsidRPr="00225D2D">
              <w:rPr>
                <w:rFonts w:eastAsia="Times New Roman"/>
                <w:sz w:val="24"/>
                <w:szCs w:val="24"/>
                <w:lang w:eastAsia="ru-RU"/>
              </w:rPr>
              <w:t>Хомов А.А.</w:t>
            </w:r>
          </w:p>
        </w:tc>
        <w:tc>
          <w:tcPr>
            <w:tcW w:w="4251" w:type="dxa"/>
            <w:vAlign w:val="center"/>
          </w:tcPr>
          <w:p w:rsidR="00C42CC0" w:rsidRPr="00225D2D" w:rsidRDefault="00C42CC0" w:rsidP="00AA216C">
            <w:pPr>
              <w:spacing w:before="60" w:after="60" w:line="240" w:lineRule="auto"/>
              <w:rPr>
                <w:rFonts w:eastAsia="Times New Roman"/>
                <w:sz w:val="24"/>
                <w:szCs w:val="24"/>
                <w:lang w:eastAsia="ru-RU"/>
              </w:rPr>
            </w:pPr>
            <w:r w:rsidRPr="00225D2D">
              <w:rPr>
                <w:rFonts w:eastAsia="Times New Roman"/>
                <w:sz w:val="24"/>
                <w:szCs w:val="24"/>
                <w:lang w:eastAsia="ru-RU"/>
              </w:rPr>
              <w:t>Зам. главного инженера проекта</w:t>
            </w:r>
          </w:p>
        </w:tc>
        <w:tc>
          <w:tcPr>
            <w:tcW w:w="1950" w:type="dxa"/>
            <w:vAlign w:val="center"/>
          </w:tcPr>
          <w:p w:rsidR="00C42CC0" w:rsidRPr="00225D2D" w:rsidRDefault="00C42CC0" w:rsidP="00AA216C">
            <w:pPr>
              <w:spacing w:after="0" w:line="240" w:lineRule="auto"/>
              <w:jc w:val="center"/>
              <w:rPr>
                <w:rFonts w:eastAsia="Times New Roman"/>
                <w:b/>
                <w:sz w:val="24"/>
                <w:szCs w:val="24"/>
                <w:lang w:eastAsia="ru-RU"/>
              </w:rPr>
            </w:pPr>
          </w:p>
        </w:tc>
      </w:tr>
      <w:tr w:rsidR="00C42CC0" w:rsidRPr="00225D2D" w:rsidTr="000B6AF9">
        <w:tc>
          <w:tcPr>
            <w:tcW w:w="824" w:type="dxa"/>
            <w:vAlign w:val="center"/>
          </w:tcPr>
          <w:p w:rsidR="00C42CC0" w:rsidRPr="00225D2D" w:rsidRDefault="00C42CC0" w:rsidP="00AA216C">
            <w:pPr>
              <w:spacing w:before="60" w:after="60" w:line="240" w:lineRule="auto"/>
              <w:jc w:val="center"/>
              <w:rPr>
                <w:rFonts w:eastAsia="Times New Roman"/>
                <w:sz w:val="24"/>
                <w:szCs w:val="24"/>
                <w:lang w:eastAsia="ru-RU"/>
              </w:rPr>
            </w:pPr>
            <w:r w:rsidRPr="00225D2D">
              <w:rPr>
                <w:rFonts w:eastAsia="Times New Roman"/>
                <w:sz w:val="24"/>
                <w:szCs w:val="24"/>
                <w:lang w:eastAsia="ru-RU"/>
              </w:rPr>
              <w:t>4</w:t>
            </w:r>
          </w:p>
        </w:tc>
        <w:tc>
          <w:tcPr>
            <w:tcW w:w="2664" w:type="dxa"/>
            <w:vAlign w:val="center"/>
          </w:tcPr>
          <w:p w:rsidR="00C42CC0" w:rsidRPr="00225D2D" w:rsidRDefault="00C42CC0" w:rsidP="00AA216C">
            <w:pPr>
              <w:spacing w:before="60" w:after="60" w:line="240" w:lineRule="auto"/>
              <w:ind w:firstLine="252"/>
              <w:rPr>
                <w:rFonts w:eastAsia="Times New Roman"/>
                <w:sz w:val="24"/>
                <w:szCs w:val="24"/>
                <w:lang w:eastAsia="ru-RU"/>
              </w:rPr>
            </w:pPr>
            <w:r>
              <w:rPr>
                <w:rFonts w:eastAsia="Times New Roman"/>
                <w:sz w:val="24"/>
                <w:szCs w:val="24"/>
                <w:lang w:eastAsia="ru-RU"/>
              </w:rPr>
              <w:t>Маршалова А.С.</w:t>
            </w:r>
          </w:p>
        </w:tc>
        <w:tc>
          <w:tcPr>
            <w:tcW w:w="4251" w:type="dxa"/>
            <w:vAlign w:val="center"/>
          </w:tcPr>
          <w:p w:rsidR="00C42CC0" w:rsidRPr="00225D2D" w:rsidRDefault="00C42CC0" w:rsidP="00AA216C">
            <w:pPr>
              <w:spacing w:before="60" w:after="60" w:line="240" w:lineRule="auto"/>
              <w:rPr>
                <w:rFonts w:eastAsia="Times New Roman"/>
                <w:sz w:val="24"/>
                <w:szCs w:val="24"/>
                <w:lang w:eastAsia="ru-RU"/>
              </w:rPr>
            </w:pPr>
            <w:r>
              <w:rPr>
                <w:rFonts w:eastAsia="Times New Roman"/>
                <w:sz w:val="24"/>
                <w:szCs w:val="24"/>
                <w:lang w:eastAsia="ru-RU"/>
              </w:rPr>
              <w:t>Главный экономист проекта</w:t>
            </w:r>
            <w:r w:rsidR="00803C46">
              <w:rPr>
                <w:rFonts w:eastAsia="Times New Roman"/>
                <w:sz w:val="24"/>
                <w:szCs w:val="24"/>
                <w:lang w:eastAsia="ru-RU"/>
              </w:rPr>
              <w:t xml:space="preserve">, </w:t>
            </w:r>
            <w:proofErr w:type="gramStart"/>
            <w:r w:rsidR="00803C46">
              <w:rPr>
                <w:rFonts w:eastAsia="Times New Roman"/>
                <w:sz w:val="24"/>
                <w:szCs w:val="24"/>
                <w:lang w:eastAsia="ru-RU"/>
              </w:rPr>
              <w:t>к</w:t>
            </w:r>
            <w:proofErr w:type="gramEnd"/>
            <w:r w:rsidR="00803C46">
              <w:rPr>
                <w:rFonts w:eastAsia="Times New Roman"/>
                <w:sz w:val="24"/>
                <w:szCs w:val="24"/>
                <w:lang w:eastAsia="ru-RU"/>
              </w:rPr>
              <w:t>. э. н.</w:t>
            </w:r>
          </w:p>
        </w:tc>
        <w:tc>
          <w:tcPr>
            <w:tcW w:w="1950" w:type="dxa"/>
            <w:vAlign w:val="center"/>
          </w:tcPr>
          <w:p w:rsidR="00C42CC0" w:rsidRPr="00225D2D" w:rsidRDefault="00C42CC0" w:rsidP="00AA216C">
            <w:pPr>
              <w:spacing w:after="0" w:line="240" w:lineRule="auto"/>
              <w:jc w:val="center"/>
              <w:rPr>
                <w:rFonts w:eastAsia="Times New Roman"/>
                <w:b/>
                <w:sz w:val="24"/>
                <w:szCs w:val="24"/>
                <w:lang w:eastAsia="ru-RU"/>
              </w:rPr>
            </w:pPr>
          </w:p>
        </w:tc>
      </w:tr>
      <w:tr w:rsidR="002329A9" w:rsidRPr="00225D2D" w:rsidTr="000B6AF9">
        <w:tc>
          <w:tcPr>
            <w:tcW w:w="824" w:type="dxa"/>
            <w:vAlign w:val="center"/>
          </w:tcPr>
          <w:p w:rsidR="002329A9" w:rsidRPr="00225D2D" w:rsidRDefault="002329A9" w:rsidP="00811305">
            <w:pPr>
              <w:spacing w:before="60" w:after="60" w:line="240" w:lineRule="auto"/>
              <w:jc w:val="center"/>
              <w:rPr>
                <w:rFonts w:eastAsia="Times New Roman"/>
                <w:sz w:val="24"/>
                <w:szCs w:val="24"/>
                <w:lang w:eastAsia="ru-RU"/>
              </w:rPr>
            </w:pPr>
            <w:r w:rsidRPr="00225D2D">
              <w:rPr>
                <w:rFonts w:eastAsia="Times New Roman"/>
                <w:sz w:val="24"/>
                <w:szCs w:val="24"/>
                <w:lang w:eastAsia="ru-RU"/>
              </w:rPr>
              <w:t>5</w:t>
            </w:r>
          </w:p>
        </w:tc>
        <w:tc>
          <w:tcPr>
            <w:tcW w:w="2664" w:type="dxa"/>
            <w:vAlign w:val="center"/>
          </w:tcPr>
          <w:p w:rsidR="002329A9" w:rsidRDefault="002329A9" w:rsidP="00082BF1">
            <w:pPr>
              <w:spacing w:before="60" w:after="60" w:line="240" w:lineRule="auto"/>
              <w:ind w:firstLine="252"/>
              <w:rPr>
                <w:rFonts w:eastAsia="Times New Roman"/>
                <w:sz w:val="24"/>
                <w:szCs w:val="24"/>
                <w:lang w:eastAsia="ru-RU"/>
              </w:rPr>
            </w:pPr>
            <w:r>
              <w:rPr>
                <w:rFonts w:eastAsia="Times New Roman"/>
                <w:sz w:val="24"/>
                <w:szCs w:val="24"/>
                <w:lang w:eastAsia="ru-RU"/>
              </w:rPr>
              <w:t>Каликина А.П.</w:t>
            </w:r>
          </w:p>
        </w:tc>
        <w:tc>
          <w:tcPr>
            <w:tcW w:w="4251" w:type="dxa"/>
            <w:vAlign w:val="center"/>
          </w:tcPr>
          <w:p w:rsidR="002329A9" w:rsidRPr="00225D2D" w:rsidRDefault="002329A9" w:rsidP="002329A9">
            <w:pPr>
              <w:spacing w:before="60" w:after="60" w:line="240" w:lineRule="auto"/>
              <w:rPr>
                <w:rFonts w:eastAsia="Times New Roman"/>
                <w:sz w:val="24"/>
                <w:szCs w:val="24"/>
                <w:lang w:eastAsia="ru-RU"/>
              </w:rPr>
            </w:pPr>
            <w:r w:rsidRPr="00225D2D">
              <w:rPr>
                <w:rFonts w:eastAsia="Times New Roman"/>
                <w:sz w:val="24"/>
                <w:szCs w:val="24"/>
                <w:lang w:eastAsia="ru-RU"/>
              </w:rPr>
              <w:t xml:space="preserve">Градостроитель </w:t>
            </w:r>
            <w:r w:rsidRPr="00225D2D">
              <w:rPr>
                <w:rFonts w:eastAsia="Times New Roman"/>
                <w:sz w:val="24"/>
                <w:szCs w:val="24"/>
                <w:lang w:val="en-US" w:eastAsia="ru-RU"/>
              </w:rPr>
              <w:t>I</w:t>
            </w:r>
            <w:r w:rsidRPr="00225D2D">
              <w:rPr>
                <w:rFonts w:eastAsia="Times New Roman"/>
                <w:sz w:val="24"/>
                <w:szCs w:val="24"/>
                <w:lang w:eastAsia="ru-RU"/>
              </w:rPr>
              <w:t xml:space="preserve"> категории</w:t>
            </w:r>
          </w:p>
        </w:tc>
        <w:tc>
          <w:tcPr>
            <w:tcW w:w="1950" w:type="dxa"/>
            <w:vAlign w:val="center"/>
          </w:tcPr>
          <w:p w:rsidR="002329A9" w:rsidRPr="00225D2D" w:rsidRDefault="002329A9" w:rsidP="00AA216C">
            <w:pPr>
              <w:spacing w:after="0" w:line="240" w:lineRule="auto"/>
              <w:jc w:val="center"/>
              <w:rPr>
                <w:rFonts w:eastAsia="Times New Roman"/>
                <w:b/>
                <w:sz w:val="24"/>
                <w:szCs w:val="24"/>
                <w:lang w:eastAsia="ru-RU"/>
              </w:rPr>
            </w:pPr>
          </w:p>
        </w:tc>
      </w:tr>
      <w:tr w:rsidR="002329A9" w:rsidRPr="00225D2D" w:rsidTr="000B6AF9">
        <w:tc>
          <w:tcPr>
            <w:tcW w:w="824" w:type="dxa"/>
            <w:vAlign w:val="center"/>
          </w:tcPr>
          <w:p w:rsidR="002329A9" w:rsidRPr="00225D2D" w:rsidRDefault="002329A9" w:rsidP="00811305">
            <w:pPr>
              <w:spacing w:before="60" w:after="60" w:line="240" w:lineRule="auto"/>
              <w:jc w:val="center"/>
              <w:rPr>
                <w:rFonts w:eastAsia="Times New Roman"/>
                <w:sz w:val="24"/>
                <w:szCs w:val="24"/>
                <w:lang w:eastAsia="ru-RU"/>
              </w:rPr>
            </w:pPr>
            <w:r w:rsidRPr="00225D2D">
              <w:rPr>
                <w:rFonts w:eastAsia="Times New Roman"/>
                <w:sz w:val="24"/>
                <w:szCs w:val="24"/>
                <w:lang w:eastAsia="ru-RU"/>
              </w:rPr>
              <w:t>6</w:t>
            </w:r>
          </w:p>
        </w:tc>
        <w:tc>
          <w:tcPr>
            <w:tcW w:w="2664" w:type="dxa"/>
            <w:vAlign w:val="center"/>
          </w:tcPr>
          <w:p w:rsidR="002329A9" w:rsidRDefault="002329A9" w:rsidP="00082BF1">
            <w:pPr>
              <w:spacing w:before="60" w:after="60" w:line="240" w:lineRule="auto"/>
              <w:ind w:firstLine="252"/>
              <w:rPr>
                <w:rFonts w:eastAsia="Times New Roman"/>
                <w:sz w:val="24"/>
                <w:szCs w:val="24"/>
                <w:lang w:eastAsia="ru-RU"/>
              </w:rPr>
            </w:pPr>
            <w:r>
              <w:rPr>
                <w:rFonts w:eastAsia="Times New Roman"/>
                <w:sz w:val="24"/>
                <w:szCs w:val="24"/>
                <w:lang w:eastAsia="ru-RU"/>
              </w:rPr>
              <w:t>Гринева И.Ю.</w:t>
            </w:r>
          </w:p>
        </w:tc>
        <w:tc>
          <w:tcPr>
            <w:tcW w:w="4251" w:type="dxa"/>
            <w:vAlign w:val="center"/>
          </w:tcPr>
          <w:p w:rsidR="002329A9" w:rsidRPr="00225D2D" w:rsidRDefault="002329A9" w:rsidP="00082BF1">
            <w:pPr>
              <w:spacing w:before="60" w:after="60" w:line="240" w:lineRule="auto"/>
              <w:rPr>
                <w:rFonts w:eastAsia="Times New Roman"/>
                <w:sz w:val="24"/>
                <w:szCs w:val="24"/>
                <w:lang w:eastAsia="ru-RU"/>
              </w:rPr>
            </w:pPr>
            <w:r w:rsidRPr="00225D2D">
              <w:rPr>
                <w:rFonts w:eastAsia="Times New Roman"/>
                <w:sz w:val="24"/>
                <w:szCs w:val="24"/>
                <w:lang w:eastAsia="ru-RU"/>
              </w:rPr>
              <w:t xml:space="preserve">Градостроитель </w:t>
            </w:r>
            <w:r w:rsidRPr="00225D2D">
              <w:rPr>
                <w:rFonts w:eastAsia="Times New Roman"/>
                <w:sz w:val="24"/>
                <w:szCs w:val="24"/>
                <w:lang w:val="en-US" w:eastAsia="ru-RU"/>
              </w:rPr>
              <w:t>II</w:t>
            </w:r>
            <w:r w:rsidRPr="00225D2D">
              <w:rPr>
                <w:rFonts w:eastAsia="Times New Roman"/>
                <w:sz w:val="24"/>
                <w:szCs w:val="24"/>
                <w:lang w:eastAsia="ru-RU"/>
              </w:rPr>
              <w:t xml:space="preserve"> категории</w:t>
            </w:r>
          </w:p>
        </w:tc>
        <w:tc>
          <w:tcPr>
            <w:tcW w:w="1950" w:type="dxa"/>
            <w:vAlign w:val="center"/>
          </w:tcPr>
          <w:p w:rsidR="002329A9" w:rsidRPr="00225D2D" w:rsidRDefault="002329A9" w:rsidP="00AA216C">
            <w:pPr>
              <w:spacing w:after="0" w:line="240" w:lineRule="auto"/>
              <w:jc w:val="center"/>
              <w:rPr>
                <w:rFonts w:eastAsia="Times New Roman"/>
                <w:b/>
                <w:sz w:val="24"/>
                <w:szCs w:val="24"/>
                <w:lang w:eastAsia="ru-RU"/>
              </w:rPr>
            </w:pPr>
          </w:p>
        </w:tc>
      </w:tr>
      <w:tr w:rsidR="002329A9" w:rsidRPr="00225D2D" w:rsidTr="000B6AF9">
        <w:tc>
          <w:tcPr>
            <w:tcW w:w="824" w:type="dxa"/>
            <w:vAlign w:val="center"/>
          </w:tcPr>
          <w:p w:rsidR="002329A9" w:rsidRPr="00225D2D" w:rsidRDefault="002329A9" w:rsidP="00811305">
            <w:pPr>
              <w:spacing w:before="60" w:after="60" w:line="240" w:lineRule="auto"/>
              <w:jc w:val="center"/>
              <w:rPr>
                <w:rFonts w:eastAsia="Times New Roman"/>
                <w:sz w:val="24"/>
                <w:szCs w:val="24"/>
                <w:lang w:eastAsia="ru-RU"/>
              </w:rPr>
            </w:pPr>
            <w:r>
              <w:rPr>
                <w:rFonts w:eastAsia="Times New Roman"/>
                <w:sz w:val="24"/>
                <w:szCs w:val="24"/>
                <w:lang w:eastAsia="ru-RU"/>
              </w:rPr>
              <w:t>7</w:t>
            </w:r>
          </w:p>
        </w:tc>
        <w:tc>
          <w:tcPr>
            <w:tcW w:w="2664" w:type="dxa"/>
            <w:vAlign w:val="center"/>
          </w:tcPr>
          <w:p w:rsidR="002329A9" w:rsidRDefault="002329A9" w:rsidP="00082BF1">
            <w:pPr>
              <w:spacing w:before="60" w:after="60" w:line="240" w:lineRule="auto"/>
              <w:ind w:firstLine="252"/>
              <w:rPr>
                <w:rFonts w:eastAsia="Times New Roman"/>
                <w:sz w:val="24"/>
                <w:szCs w:val="24"/>
                <w:lang w:eastAsia="ru-RU"/>
              </w:rPr>
            </w:pPr>
            <w:r>
              <w:rPr>
                <w:rFonts w:eastAsia="Times New Roman"/>
                <w:sz w:val="24"/>
                <w:szCs w:val="24"/>
                <w:lang w:eastAsia="ru-RU"/>
              </w:rPr>
              <w:t>Полянский Д.М.</w:t>
            </w:r>
          </w:p>
        </w:tc>
        <w:tc>
          <w:tcPr>
            <w:tcW w:w="4251" w:type="dxa"/>
            <w:vAlign w:val="center"/>
          </w:tcPr>
          <w:p w:rsidR="002329A9" w:rsidRPr="00225D2D" w:rsidRDefault="002329A9" w:rsidP="00082BF1">
            <w:pPr>
              <w:spacing w:before="60" w:after="60" w:line="240" w:lineRule="auto"/>
              <w:rPr>
                <w:rFonts w:eastAsia="Times New Roman"/>
                <w:sz w:val="24"/>
                <w:szCs w:val="24"/>
                <w:lang w:eastAsia="ru-RU"/>
              </w:rPr>
            </w:pPr>
            <w:r w:rsidRPr="00225D2D">
              <w:rPr>
                <w:rFonts w:eastAsia="Times New Roman"/>
                <w:sz w:val="24"/>
                <w:szCs w:val="24"/>
                <w:lang w:eastAsia="ru-RU"/>
              </w:rPr>
              <w:t xml:space="preserve">Градостроитель </w:t>
            </w:r>
            <w:r w:rsidRPr="00225D2D">
              <w:rPr>
                <w:rFonts w:eastAsia="Times New Roman"/>
                <w:sz w:val="24"/>
                <w:szCs w:val="24"/>
                <w:lang w:val="en-US" w:eastAsia="ru-RU"/>
              </w:rPr>
              <w:t>I</w:t>
            </w:r>
            <w:r w:rsidRPr="00225D2D">
              <w:rPr>
                <w:rFonts w:eastAsia="Times New Roman"/>
                <w:sz w:val="24"/>
                <w:szCs w:val="24"/>
                <w:lang w:eastAsia="ru-RU"/>
              </w:rPr>
              <w:t xml:space="preserve"> категории</w:t>
            </w:r>
          </w:p>
        </w:tc>
        <w:tc>
          <w:tcPr>
            <w:tcW w:w="1950" w:type="dxa"/>
            <w:vAlign w:val="center"/>
          </w:tcPr>
          <w:p w:rsidR="002329A9" w:rsidRPr="00225D2D" w:rsidRDefault="002329A9" w:rsidP="00AA216C">
            <w:pPr>
              <w:spacing w:after="0" w:line="240" w:lineRule="auto"/>
              <w:jc w:val="center"/>
              <w:rPr>
                <w:rFonts w:eastAsia="Times New Roman"/>
                <w:b/>
                <w:sz w:val="24"/>
                <w:szCs w:val="24"/>
                <w:lang w:eastAsia="ru-RU"/>
              </w:rPr>
            </w:pPr>
          </w:p>
        </w:tc>
      </w:tr>
      <w:tr w:rsidR="002329A9" w:rsidRPr="00225D2D" w:rsidTr="000B6AF9">
        <w:tc>
          <w:tcPr>
            <w:tcW w:w="824" w:type="dxa"/>
            <w:vAlign w:val="center"/>
          </w:tcPr>
          <w:p w:rsidR="002329A9" w:rsidRPr="00225D2D" w:rsidRDefault="002329A9" w:rsidP="00811305">
            <w:pPr>
              <w:spacing w:before="60" w:after="60" w:line="240" w:lineRule="auto"/>
              <w:jc w:val="center"/>
              <w:rPr>
                <w:rFonts w:eastAsia="Times New Roman"/>
                <w:sz w:val="24"/>
                <w:szCs w:val="24"/>
                <w:lang w:eastAsia="ru-RU"/>
              </w:rPr>
            </w:pPr>
            <w:r>
              <w:rPr>
                <w:rFonts w:eastAsia="Times New Roman"/>
                <w:sz w:val="24"/>
                <w:szCs w:val="24"/>
                <w:lang w:eastAsia="ru-RU"/>
              </w:rPr>
              <w:t>8</w:t>
            </w:r>
          </w:p>
        </w:tc>
        <w:tc>
          <w:tcPr>
            <w:tcW w:w="2664" w:type="dxa"/>
            <w:vAlign w:val="center"/>
          </w:tcPr>
          <w:p w:rsidR="002329A9" w:rsidRPr="00225D2D" w:rsidRDefault="002329A9" w:rsidP="00082BF1">
            <w:pPr>
              <w:spacing w:before="60" w:after="60" w:line="240" w:lineRule="auto"/>
              <w:ind w:firstLine="252"/>
              <w:rPr>
                <w:rFonts w:eastAsia="Times New Roman"/>
                <w:sz w:val="24"/>
                <w:szCs w:val="24"/>
                <w:lang w:eastAsia="ru-RU"/>
              </w:rPr>
            </w:pPr>
            <w:r>
              <w:rPr>
                <w:rFonts w:eastAsia="Times New Roman"/>
                <w:sz w:val="24"/>
                <w:szCs w:val="24"/>
                <w:lang w:eastAsia="ru-RU"/>
              </w:rPr>
              <w:t>Меренкова Е.Р.</w:t>
            </w:r>
          </w:p>
        </w:tc>
        <w:tc>
          <w:tcPr>
            <w:tcW w:w="4251" w:type="dxa"/>
            <w:vAlign w:val="center"/>
          </w:tcPr>
          <w:p w:rsidR="002329A9" w:rsidRPr="00225D2D" w:rsidRDefault="002329A9" w:rsidP="00082BF1">
            <w:pPr>
              <w:spacing w:before="60" w:after="60" w:line="240" w:lineRule="auto"/>
              <w:rPr>
                <w:rFonts w:eastAsia="Times New Roman"/>
                <w:sz w:val="24"/>
                <w:szCs w:val="24"/>
                <w:lang w:eastAsia="ru-RU"/>
              </w:rPr>
            </w:pPr>
            <w:r w:rsidRPr="00225D2D">
              <w:rPr>
                <w:rFonts w:eastAsia="Times New Roman"/>
                <w:sz w:val="24"/>
                <w:szCs w:val="24"/>
                <w:lang w:eastAsia="ru-RU"/>
              </w:rPr>
              <w:t xml:space="preserve">Градостроитель </w:t>
            </w:r>
            <w:r w:rsidRPr="00225D2D">
              <w:rPr>
                <w:rFonts w:eastAsia="Times New Roman"/>
                <w:sz w:val="24"/>
                <w:szCs w:val="24"/>
                <w:lang w:val="en-US" w:eastAsia="ru-RU"/>
              </w:rPr>
              <w:t>II</w:t>
            </w:r>
            <w:r w:rsidRPr="00225D2D">
              <w:rPr>
                <w:rFonts w:eastAsia="Times New Roman"/>
                <w:sz w:val="24"/>
                <w:szCs w:val="24"/>
                <w:lang w:eastAsia="ru-RU"/>
              </w:rPr>
              <w:t xml:space="preserve"> категории</w:t>
            </w:r>
          </w:p>
        </w:tc>
        <w:tc>
          <w:tcPr>
            <w:tcW w:w="1950" w:type="dxa"/>
            <w:vAlign w:val="center"/>
          </w:tcPr>
          <w:p w:rsidR="002329A9" w:rsidRPr="00225D2D" w:rsidRDefault="002329A9" w:rsidP="00AA216C">
            <w:pPr>
              <w:spacing w:after="0" w:line="240" w:lineRule="auto"/>
              <w:jc w:val="center"/>
              <w:rPr>
                <w:rFonts w:eastAsia="Times New Roman"/>
                <w:b/>
                <w:sz w:val="24"/>
                <w:szCs w:val="24"/>
                <w:lang w:eastAsia="ru-RU"/>
              </w:rPr>
            </w:pPr>
          </w:p>
        </w:tc>
      </w:tr>
      <w:tr w:rsidR="002329A9" w:rsidRPr="00225D2D" w:rsidTr="000B6AF9">
        <w:tc>
          <w:tcPr>
            <w:tcW w:w="824" w:type="dxa"/>
            <w:vAlign w:val="center"/>
          </w:tcPr>
          <w:p w:rsidR="002329A9" w:rsidRPr="00225D2D" w:rsidRDefault="002329A9" w:rsidP="00811305">
            <w:pPr>
              <w:spacing w:before="60" w:after="60" w:line="240" w:lineRule="auto"/>
              <w:jc w:val="center"/>
              <w:rPr>
                <w:rFonts w:eastAsia="Times New Roman"/>
                <w:sz w:val="24"/>
                <w:szCs w:val="24"/>
                <w:lang w:eastAsia="ru-RU"/>
              </w:rPr>
            </w:pPr>
            <w:r>
              <w:rPr>
                <w:rFonts w:eastAsia="Times New Roman"/>
                <w:sz w:val="24"/>
                <w:szCs w:val="24"/>
                <w:lang w:eastAsia="ru-RU"/>
              </w:rPr>
              <w:t>9</w:t>
            </w:r>
          </w:p>
        </w:tc>
        <w:tc>
          <w:tcPr>
            <w:tcW w:w="2664" w:type="dxa"/>
            <w:vAlign w:val="center"/>
          </w:tcPr>
          <w:p w:rsidR="002329A9" w:rsidRPr="00225D2D" w:rsidRDefault="002329A9" w:rsidP="000C43F1">
            <w:pPr>
              <w:spacing w:before="60" w:after="60" w:line="240" w:lineRule="auto"/>
              <w:ind w:firstLine="252"/>
              <w:rPr>
                <w:rFonts w:eastAsia="Times New Roman"/>
                <w:sz w:val="24"/>
                <w:szCs w:val="24"/>
                <w:lang w:eastAsia="ru-RU"/>
              </w:rPr>
            </w:pPr>
            <w:r w:rsidRPr="00225D2D">
              <w:rPr>
                <w:rFonts w:eastAsia="Times New Roman"/>
                <w:sz w:val="24"/>
                <w:szCs w:val="24"/>
                <w:lang w:eastAsia="ru-RU"/>
              </w:rPr>
              <w:t>Тихомиров А.В.</w:t>
            </w:r>
          </w:p>
        </w:tc>
        <w:tc>
          <w:tcPr>
            <w:tcW w:w="4251" w:type="dxa"/>
            <w:vAlign w:val="center"/>
          </w:tcPr>
          <w:p w:rsidR="002329A9" w:rsidRPr="00225D2D" w:rsidRDefault="002329A9" w:rsidP="000C43F1">
            <w:pPr>
              <w:spacing w:before="60" w:after="60" w:line="240" w:lineRule="auto"/>
              <w:rPr>
                <w:rFonts w:eastAsia="Times New Roman"/>
                <w:sz w:val="24"/>
                <w:szCs w:val="24"/>
                <w:lang w:eastAsia="ru-RU"/>
              </w:rPr>
            </w:pPr>
            <w:r w:rsidRPr="00225D2D">
              <w:rPr>
                <w:rFonts w:eastAsia="Times New Roman"/>
                <w:sz w:val="24"/>
                <w:szCs w:val="24"/>
                <w:lang w:eastAsia="ru-RU"/>
              </w:rPr>
              <w:t>Руководитель группы ВиК</w:t>
            </w:r>
          </w:p>
        </w:tc>
        <w:tc>
          <w:tcPr>
            <w:tcW w:w="1950" w:type="dxa"/>
            <w:vAlign w:val="center"/>
          </w:tcPr>
          <w:p w:rsidR="002329A9" w:rsidRPr="00225D2D" w:rsidRDefault="002329A9" w:rsidP="00AA216C">
            <w:pPr>
              <w:spacing w:after="0" w:line="240" w:lineRule="auto"/>
              <w:jc w:val="center"/>
              <w:rPr>
                <w:rFonts w:eastAsia="Times New Roman"/>
                <w:b/>
                <w:sz w:val="24"/>
                <w:szCs w:val="24"/>
                <w:lang w:eastAsia="ru-RU"/>
              </w:rPr>
            </w:pPr>
          </w:p>
        </w:tc>
      </w:tr>
      <w:tr w:rsidR="002329A9" w:rsidRPr="00225D2D" w:rsidTr="000B6AF9">
        <w:tc>
          <w:tcPr>
            <w:tcW w:w="824" w:type="dxa"/>
            <w:vAlign w:val="center"/>
          </w:tcPr>
          <w:p w:rsidR="002329A9" w:rsidRPr="00225D2D" w:rsidRDefault="002329A9" w:rsidP="00811305">
            <w:pPr>
              <w:spacing w:before="60" w:after="60" w:line="240" w:lineRule="auto"/>
              <w:jc w:val="center"/>
              <w:rPr>
                <w:rFonts w:eastAsia="Times New Roman"/>
                <w:sz w:val="24"/>
                <w:szCs w:val="24"/>
                <w:lang w:eastAsia="ru-RU"/>
              </w:rPr>
            </w:pPr>
            <w:r>
              <w:rPr>
                <w:rFonts w:eastAsia="Times New Roman"/>
                <w:sz w:val="24"/>
                <w:szCs w:val="24"/>
                <w:lang w:eastAsia="ru-RU"/>
              </w:rPr>
              <w:t>10</w:t>
            </w:r>
          </w:p>
        </w:tc>
        <w:tc>
          <w:tcPr>
            <w:tcW w:w="2664" w:type="dxa"/>
            <w:vAlign w:val="center"/>
          </w:tcPr>
          <w:p w:rsidR="002329A9" w:rsidRPr="00225D2D" w:rsidRDefault="002329A9" w:rsidP="000C43F1">
            <w:pPr>
              <w:spacing w:before="60" w:after="60" w:line="240" w:lineRule="auto"/>
              <w:ind w:firstLine="252"/>
              <w:rPr>
                <w:rFonts w:eastAsia="Times New Roman"/>
                <w:sz w:val="24"/>
                <w:szCs w:val="24"/>
                <w:lang w:eastAsia="ru-RU"/>
              </w:rPr>
            </w:pPr>
            <w:r w:rsidRPr="00225D2D">
              <w:rPr>
                <w:rFonts w:eastAsia="Times New Roman"/>
                <w:sz w:val="24"/>
                <w:szCs w:val="24"/>
                <w:lang w:eastAsia="ru-RU"/>
              </w:rPr>
              <w:t>Харчук А.А.</w:t>
            </w:r>
          </w:p>
        </w:tc>
        <w:tc>
          <w:tcPr>
            <w:tcW w:w="4251" w:type="dxa"/>
            <w:vAlign w:val="center"/>
          </w:tcPr>
          <w:p w:rsidR="002329A9" w:rsidRPr="00225D2D" w:rsidRDefault="002329A9" w:rsidP="000C43F1">
            <w:pPr>
              <w:spacing w:before="60" w:after="60" w:line="240" w:lineRule="auto"/>
              <w:rPr>
                <w:rFonts w:eastAsia="Times New Roman"/>
                <w:sz w:val="24"/>
                <w:szCs w:val="24"/>
                <w:lang w:eastAsia="ru-RU"/>
              </w:rPr>
            </w:pPr>
            <w:r w:rsidRPr="00225D2D">
              <w:rPr>
                <w:rFonts w:eastAsia="Times New Roman"/>
                <w:sz w:val="24"/>
                <w:szCs w:val="24"/>
                <w:lang w:eastAsia="ru-RU"/>
              </w:rPr>
              <w:t>Руководитель группы по теплосна</w:t>
            </w:r>
            <w:r w:rsidRPr="00225D2D">
              <w:rPr>
                <w:rFonts w:eastAsia="Times New Roman"/>
                <w:sz w:val="24"/>
                <w:szCs w:val="24"/>
                <w:lang w:eastAsia="ru-RU"/>
              </w:rPr>
              <w:t>б</w:t>
            </w:r>
            <w:r w:rsidRPr="00225D2D">
              <w:rPr>
                <w:rFonts w:eastAsia="Times New Roman"/>
                <w:sz w:val="24"/>
                <w:szCs w:val="24"/>
                <w:lang w:eastAsia="ru-RU"/>
              </w:rPr>
              <w:t>жению, отоплению и вентиляции</w:t>
            </w:r>
          </w:p>
        </w:tc>
        <w:tc>
          <w:tcPr>
            <w:tcW w:w="1950" w:type="dxa"/>
            <w:vAlign w:val="center"/>
          </w:tcPr>
          <w:p w:rsidR="002329A9" w:rsidRPr="00225D2D" w:rsidRDefault="002329A9" w:rsidP="00AA216C">
            <w:pPr>
              <w:spacing w:after="0" w:line="240" w:lineRule="auto"/>
              <w:jc w:val="center"/>
              <w:rPr>
                <w:rFonts w:eastAsia="Times New Roman"/>
                <w:b/>
                <w:sz w:val="24"/>
                <w:szCs w:val="24"/>
                <w:lang w:eastAsia="ru-RU"/>
              </w:rPr>
            </w:pPr>
          </w:p>
        </w:tc>
      </w:tr>
      <w:tr w:rsidR="002329A9" w:rsidRPr="00225D2D" w:rsidTr="000B6AF9">
        <w:tc>
          <w:tcPr>
            <w:tcW w:w="824" w:type="dxa"/>
            <w:vAlign w:val="center"/>
          </w:tcPr>
          <w:p w:rsidR="002329A9" w:rsidRPr="002329A9" w:rsidRDefault="002329A9" w:rsidP="00811305">
            <w:pPr>
              <w:spacing w:before="60" w:after="60" w:line="240" w:lineRule="auto"/>
              <w:jc w:val="center"/>
              <w:rPr>
                <w:rFonts w:eastAsia="Times New Roman"/>
                <w:sz w:val="24"/>
                <w:szCs w:val="24"/>
                <w:lang w:eastAsia="ru-RU"/>
              </w:rPr>
            </w:pPr>
            <w:r>
              <w:rPr>
                <w:rFonts w:eastAsia="Times New Roman"/>
                <w:sz w:val="24"/>
                <w:szCs w:val="24"/>
                <w:lang w:eastAsia="ru-RU"/>
              </w:rPr>
              <w:t>11</w:t>
            </w:r>
          </w:p>
        </w:tc>
        <w:tc>
          <w:tcPr>
            <w:tcW w:w="2664" w:type="dxa"/>
            <w:vAlign w:val="center"/>
          </w:tcPr>
          <w:p w:rsidR="002329A9" w:rsidRPr="00225D2D" w:rsidRDefault="002329A9" w:rsidP="000F6FFD">
            <w:pPr>
              <w:spacing w:before="60" w:after="60" w:line="240" w:lineRule="auto"/>
              <w:ind w:firstLine="252"/>
              <w:rPr>
                <w:rFonts w:eastAsia="Times New Roman"/>
                <w:sz w:val="24"/>
                <w:szCs w:val="24"/>
                <w:lang w:eastAsia="ru-RU"/>
              </w:rPr>
            </w:pPr>
            <w:r>
              <w:rPr>
                <w:rFonts w:eastAsia="Times New Roman"/>
                <w:sz w:val="24"/>
                <w:szCs w:val="24"/>
                <w:lang w:eastAsia="ru-RU"/>
              </w:rPr>
              <w:t>Мириевская</w:t>
            </w:r>
            <w:r w:rsidRPr="00225D2D">
              <w:rPr>
                <w:rFonts w:eastAsia="Times New Roman"/>
                <w:sz w:val="24"/>
                <w:szCs w:val="24"/>
                <w:lang w:eastAsia="ru-RU"/>
              </w:rPr>
              <w:t xml:space="preserve"> </w:t>
            </w:r>
            <w:r>
              <w:rPr>
                <w:rFonts w:eastAsia="Times New Roman"/>
                <w:sz w:val="24"/>
                <w:szCs w:val="24"/>
                <w:lang w:eastAsia="ru-RU"/>
              </w:rPr>
              <w:t>Л</w:t>
            </w:r>
            <w:r w:rsidRPr="00225D2D">
              <w:rPr>
                <w:rFonts w:eastAsia="Times New Roman"/>
                <w:sz w:val="24"/>
                <w:szCs w:val="24"/>
                <w:lang w:eastAsia="ru-RU"/>
              </w:rPr>
              <w:t>.</w:t>
            </w:r>
            <w:r>
              <w:rPr>
                <w:rFonts w:eastAsia="Times New Roman"/>
                <w:sz w:val="24"/>
                <w:szCs w:val="24"/>
                <w:lang w:eastAsia="ru-RU"/>
              </w:rPr>
              <w:t>А</w:t>
            </w:r>
            <w:r w:rsidRPr="00225D2D">
              <w:rPr>
                <w:rFonts w:eastAsia="Times New Roman"/>
                <w:sz w:val="24"/>
                <w:szCs w:val="24"/>
                <w:lang w:eastAsia="ru-RU"/>
              </w:rPr>
              <w:t>.</w:t>
            </w:r>
          </w:p>
        </w:tc>
        <w:tc>
          <w:tcPr>
            <w:tcW w:w="4251" w:type="dxa"/>
            <w:vAlign w:val="center"/>
          </w:tcPr>
          <w:p w:rsidR="002329A9" w:rsidRPr="00225D2D" w:rsidRDefault="002329A9" w:rsidP="000C43F1">
            <w:pPr>
              <w:spacing w:before="60" w:after="60" w:line="240" w:lineRule="auto"/>
              <w:rPr>
                <w:rFonts w:eastAsia="Times New Roman"/>
                <w:sz w:val="24"/>
                <w:szCs w:val="24"/>
                <w:lang w:eastAsia="ru-RU"/>
              </w:rPr>
            </w:pPr>
            <w:r w:rsidRPr="00225D2D">
              <w:rPr>
                <w:rFonts w:eastAsia="Times New Roman"/>
                <w:sz w:val="24"/>
                <w:szCs w:val="24"/>
                <w:lang w:eastAsia="ru-RU"/>
              </w:rPr>
              <w:t>Инженер по электроснабжению</w:t>
            </w:r>
          </w:p>
        </w:tc>
        <w:tc>
          <w:tcPr>
            <w:tcW w:w="1950" w:type="dxa"/>
            <w:vAlign w:val="center"/>
          </w:tcPr>
          <w:p w:rsidR="002329A9" w:rsidRPr="00225D2D" w:rsidRDefault="002329A9" w:rsidP="00AA216C">
            <w:pPr>
              <w:spacing w:after="0" w:line="240" w:lineRule="auto"/>
              <w:jc w:val="center"/>
              <w:rPr>
                <w:rFonts w:eastAsia="Times New Roman"/>
                <w:b/>
                <w:sz w:val="24"/>
                <w:szCs w:val="24"/>
                <w:lang w:eastAsia="ru-RU"/>
              </w:rPr>
            </w:pPr>
          </w:p>
        </w:tc>
      </w:tr>
      <w:tr w:rsidR="002329A9" w:rsidRPr="00225D2D" w:rsidTr="000B6AF9">
        <w:tc>
          <w:tcPr>
            <w:tcW w:w="824" w:type="dxa"/>
            <w:vAlign w:val="center"/>
          </w:tcPr>
          <w:p w:rsidR="002329A9" w:rsidRPr="002329A9" w:rsidRDefault="002329A9" w:rsidP="000C43F1">
            <w:pPr>
              <w:spacing w:before="60" w:after="60" w:line="240" w:lineRule="auto"/>
              <w:jc w:val="center"/>
              <w:rPr>
                <w:rFonts w:eastAsia="Times New Roman"/>
                <w:sz w:val="24"/>
                <w:szCs w:val="24"/>
                <w:lang w:eastAsia="ru-RU"/>
              </w:rPr>
            </w:pPr>
            <w:r>
              <w:rPr>
                <w:rFonts w:eastAsia="Times New Roman"/>
                <w:sz w:val="24"/>
                <w:szCs w:val="24"/>
                <w:lang w:eastAsia="ru-RU"/>
              </w:rPr>
              <w:t>12</w:t>
            </w:r>
          </w:p>
        </w:tc>
        <w:tc>
          <w:tcPr>
            <w:tcW w:w="2664" w:type="dxa"/>
            <w:vAlign w:val="center"/>
          </w:tcPr>
          <w:p w:rsidR="002329A9" w:rsidRPr="00225D2D" w:rsidRDefault="002329A9" w:rsidP="000C43F1">
            <w:pPr>
              <w:spacing w:before="60" w:after="60" w:line="240" w:lineRule="auto"/>
              <w:ind w:firstLine="252"/>
              <w:rPr>
                <w:rFonts w:eastAsia="Times New Roman"/>
                <w:sz w:val="24"/>
                <w:szCs w:val="24"/>
                <w:lang w:eastAsia="ru-RU"/>
              </w:rPr>
            </w:pPr>
            <w:r>
              <w:rPr>
                <w:rFonts w:eastAsia="Times New Roman"/>
                <w:sz w:val="24"/>
                <w:szCs w:val="24"/>
                <w:lang w:eastAsia="ru-RU"/>
              </w:rPr>
              <w:t>Тарасов Г.П.</w:t>
            </w:r>
          </w:p>
        </w:tc>
        <w:tc>
          <w:tcPr>
            <w:tcW w:w="4251" w:type="dxa"/>
            <w:vAlign w:val="center"/>
          </w:tcPr>
          <w:p w:rsidR="002329A9" w:rsidRPr="00225D2D" w:rsidRDefault="002329A9" w:rsidP="000C43F1">
            <w:pPr>
              <w:spacing w:before="60" w:after="60" w:line="240" w:lineRule="auto"/>
              <w:rPr>
                <w:rFonts w:eastAsia="Times New Roman"/>
                <w:sz w:val="24"/>
                <w:szCs w:val="24"/>
                <w:lang w:eastAsia="ru-RU"/>
              </w:rPr>
            </w:pPr>
            <w:r>
              <w:rPr>
                <w:rFonts w:eastAsia="Times New Roman"/>
                <w:sz w:val="24"/>
                <w:szCs w:val="24"/>
                <w:lang w:eastAsia="ru-RU"/>
              </w:rPr>
              <w:t>Инженер-гидрогеолог</w:t>
            </w:r>
          </w:p>
        </w:tc>
        <w:tc>
          <w:tcPr>
            <w:tcW w:w="1950" w:type="dxa"/>
            <w:vAlign w:val="center"/>
          </w:tcPr>
          <w:p w:rsidR="002329A9" w:rsidRPr="00225D2D" w:rsidRDefault="002329A9" w:rsidP="00AA216C">
            <w:pPr>
              <w:spacing w:after="0" w:line="240" w:lineRule="auto"/>
              <w:jc w:val="center"/>
              <w:rPr>
                <w:rFonts w:eastAsia="Times New Roman"/>
                <w:b/>
                <w:sz w:val="24"/>
                <w:szCs w:val="24"/>
                <w:lang w:eastAsia="ru-RU"/>
              </w:rPr>
            </w:pPr>
          </w:p>
        </w:tc>
      </w:tr>
      <w:tr w:rsidR="002329A9" w:rsidRPr="00225D2D" w:rsidTr="000B6AF9">
        <w:tc>
          <w:tcPr>
            <w:tcW w:w="824" w:type="dxa"/>
            <w:vAlign w:val="center"/>
          </w:tcPr>
          <w:p w:rsidR="002329A9" w:rsidRDefault="002329A9" w:rsidP="000C43F1">
            <w:pPr>
              <w:spacing w:before="60" w:after="60" w:line="240" w:lineRule="auto"/>
              <w:jc w:val="center"/>
              <w:rPr>
                <w:rFonts w:eastAsia="Times New Roman"/>
                <w:sz w:val="24"/>
                <w:szCs w:val="24"/>
                <w:lang w:val="en-US" w:eastAsia="ru-RU"/>
              </w:rPr>
            </w:pPr>
          </w:p>
        </w:tc>
        <w:tc>
          <w:tcPr>
            <w:tcW w:w="2664" w:type="dxa"/>
            <w:vAlign w:val="center"/>
          </w:tcPr>
          <w:p w:rsidR="002329A9" w:rsidRDefault="002329A9" w:rsidP="000C43F1">
            <w:pPr>
              <w:spacing w:before="60" w:after="60" w:line="240" w:lineRule="auto"/>
              <w:ind w:firstLine="252"/>
              <w:rPr>
                <w:rFonts w:eastAsia="Times New Roman"/>
                <w:sz w:val="24"/>
                <w:szCs w:val="24"/>
                <w:lang w:eastAsia="ru-RU"/>
              </w:rPr>
            </w:pPr>
          </w:p>
        </w:tc>
        <w:tc>
          <w:tcPr>
            <w:tcW w:w="4251" w:type="dxa"/>
            <w:vAlign w:val="center"/>
          </w:tcPr>
          <w:p w:rsidR="002329A9" w:rsidRDefault="002329A9" w:rsidP="000C43F1">
            <w:pPr>
              <w:spacing w:before="60" w:after="60" w:line="240" w:lineRule="auto"/>
              <w:rPr>
                <w:rFonts w:eastAsia="Times New Roman"/>
                <w:sz w:val="24"/>
                <w:szCs w:val="24"/>
                <w:lang w:eastAsia="ru-RU"/>
              </w:rPr>
            </w:pPr>
          </w:p>
        </w:tc>
        <w:tc>
          <w:tcPr>
            <w:tcW w:w="1950" w:type="dxa"/>
            <w:vAlign w:val="center"/>
          </w:tcPr>
          <w:p w:rsidR="002329A9" w:rsidRPr="00225D2D" w:rsidRDefault="002329A9" w:rsidP="00AA216C">
            <w:pPr>
              <w:spacing w:after="0" w:line="240" w:lineRule="auto"/>
              <w:jc w:val="center"/>
              <w:rPr>
                <w:rFonts w:eastAsia="Times New Roman"/>
                <w:b/>
                <w:sz w:val="24"/>
                <w:szCs w:val="24"/>
                <w:lang w:eastAsia="ru-RU"/>
              </w:rPr>
            </w:pPr>
          </w:p>
        </w:tc>
      </w:tr>
      <w:tr w:rsidR="002329A9" w:rsidRPr="00225D2D" w:rsidTr="002329A9">
        <w:trPr>
          <w:trHeight w:val="447"/>
        </w:trPr>
        <w:tc>
          <w:tcPr>
            <w:tcW w:w="9689" w:type="dxa"/>
            <w:gridSpan w:val="4"/>
            <w:vAlign w:val="center"/>
          </w:tcPr>
          <w:p w:rsidR="002329A9" w:rsidRPr="00225D2D" w:rsidRDefault="002329A9" w:rsidP="00AA216C">
            <w:pPr>
              <w:spacing w:after="0" w:line="240" w:lineRule="auto"/>
              <w:jc w:val="center"/>
              <w:rPr>
                <w:rFonts w:eastAsia="Times New Roman"/>
                <w:b/>
                <w:sz w:val="24"/>
                <w:szCs w:val="24"/>
                <w:lang w:eastAsia="ru-RU"/>
              </w:rPr>
            </w:pPr>
            <w:r w:rsidRPr="008146DB">
              <w:rPr>
                <w:rFonts w:eastAsia="Times New Roman"/>
                <w:b/>
                <w:sz w:val="24"/>
                <w:szCs w:val="24"/>
                <w:lang w:eastAsia="ru-RU"/>
              </w:rPr>
              <w:t>Научные консультанты:</w:t>
            </w:r>
          </w:p>
        </w:tc>
      </w:tr>
      <w:tr w:rsidR="002329A9" w:rsidRPr="00225D2D" w:rsidTr="000B6AF9">
        <w:tc>
          <w:tcPr>
            <w:tcW w:w="824" w:type="dxa"/>
            <w:vAlign w:val="center"/>
          </w:tcPr>
          <w:p w:rsidR="002329A9" w:rsidRPr="0052631B" w:rsidRDefault="002329A9" w:rsidP="00082BF1">
            <w:pPr>
              <w:spacing w:before="60" w:after="60" w:line="240" w:lineRule="auto"/>
              <w:jc w:val="center"/>
              <w:rPr>
                <w:rFonts w:eastAsia="Times New Roman"/>
                <w:sz w:val="24"/>
                <w:szCs w:val="24"/>
                <w:lang w:eastAsia="ru-RU"/>
              </w:rPr>
            </w:pPr>
            <w:r>
              <w:rPr>
                <w:rFonts w:eastAsia="Times New Roman"/>
                <w:sz w:val="24"/>
                <w:szCs w:val="24"/>
                <w:lang w:eastAsia="ru-RU"/>
              </w:rPr>
              <w:t>13</w:t>
            </w:r>
          </w:p>
        </w:tc>
        <w:tc>
          <w:tcPr>
            <w:tcW w:w="2664" w:type="dxa"/>
            <w:vAlign w:val="center"/>
          </w:tcPr>
          <w:p w:rsidR="002329A9" w:rsidRPr="00225D2D" w:rsidRDefault="002329A9" w:rsidP="00082BF1">
            <w:pPr>
              <w:spacing w:before="120" w:after="120" w:line="240" w:lineRule="auto"/>
              <w:ind w:firstLine="252"/>
              <w:rPr>
                <w:rFonts w:eastAsia="Times New Roman"/>
                <w:sz w:val="24"/>
                <w:szCs w:val="24"/>
                <w:lang w:eastAsia="ru-RU"/>
              </w:rPr>
            </w:pPr>
            <w:r>
              <w:rPr>
                <w:rFonts w:eastAsia="Times New Roman"/>
                <w:sz w:val="24"/>
                <w:szCs w:val="24"/>
                <w:lang w:eastAsia="ru-RU"/>
              </w:rPr>
              <w:t>Егоров Е.В.</w:t>
            </w:r>
          </w:p>
        </w:tc>
        <w:tc>
          <w:tcPr>
            <w:tcW w:w="4251" w:type="dxa"/>
            <w:vAlign w:val="center"/>
          </w:tcPr>
          <w:p w:rsidR="002329A9" w:rsidRPr="00225D2D" w:rsidRDefault="002329A9" w:rsidP="00082BF1">
            <w:pPr>
              <w:spacing w:before="120" w:after="120" w:line="240" w:lineRule="auto"/>
              <w:rPr>
                <w:rFonts w:eastAsia="Times New Roman"/>
                <w:sz w:val="24"/>
                <w:szCs w:val="24"/>
                <w:lang w:eastAsia="ru-RU"/>
              </w:rPr>
            </w:pPr>
            <w:r w:rsidRPr="00803C46">
              <w:rPr>
                <w:rFonts w:eastAsia="Times New Roman"/>
                <w:color w:val="000000"/>
                <w:sz w:val="24"/>
                <w:szCs w:val="24"/>
                <w:lang w:eastAsia="ru-RU"/>
              </w:rPr>
              <w:t>Зав. лаб. аквакультуры</w:t>
            </w:r>
            <w:r>
              <w:rPr>
                <w:rFonts w:asciiTheme="minorHAnsi" w:eastAsia="Times New Roman" w:hAnsiTheme="minorHAnsi"/>
                <w:color w:val="000000"/>
                <w:sz w:val="24"/>
                <w:szCs w:val="24"/>
                <w:lang w:eastAsia="ru-RU"/>
              </w:rPr>
              <w:br/>
            </w:r>
            <w:r w:rsidRPr="00803C46">
              <w:rPr>
                <w:rFonts w:eastAsia="Times New Roman"/>
                <w:color w:val="000000"/>
                <w:sz w:val="24"/>
                <w:szCs w:val="24"/>
                <w:lang w:eastAsia="ru-RU"/>
              </w:rPr>
              <w:t xml:space="preserve">ЗапСибНИИВБАК, к. б. </w:t>
            </w:r>
            <w:proofErr w:type="gramStart"/>
            <w:r w:rsidRPr="00803C46">
              <w:rPr>
                <w:rFonts w:eastAsia="Times New Roman"/>
                <w:color w:val="000000"/>
                <w:sz w:val="24"/>
                <w:szCs w:val="24"/>
                <w:lang w:eastAsia="ru-RU"/>
              </w:rPr>
              <w:t>н</w:t>
            </w:r>
            <w:proofErr w:type="gramEnd"/>
            <w:r w:rsidRPr="00803C46">
              <w:rPr>
                <w:rFonts w:eastAsia="Times New Roman"/>
                <w:color w:val="000000"/>
                <w:sz w:val="24"/>
                <w:szCs w:val="24"/>
                <w:lang w:eastAsia="ru-RU"/>
              </w:rPr>
              <w:t>.</w:t>
            </w:r>
          </w:p>
        </w:tc>
        <w:tc>
          <w:tcPr>
            <w:tcW w:w="1950" w:type="dxa"/>
            <w:vAlign w:val="center"/>
          </w:tcPr>
          <w:p w:rsidR="002329A9" w:rsidRPr="00225D2D" w:rsidRDefault="002329A9" w:rsidP="00AA216C">
            <w:pPr>
              <w:spacing w:after="0" w:line="240" w:lineRule="auto"/>
              <w:jc w:val="center"/>
              <w:rPr>
                <w:rFonts w:eastAsia="Times New Roman"/>
                <w:b/>
                <w:sz w:val="24"/>
                <w:szCs w:val="24"/>
                <w:lang w:eastAsia="ru-RU"/>
              </w:rPr>
            </w:pPr>
          </w:p>
        </w:tc>
      </w:tr>
    </w:tbl>
    <w:p w:rsidR="004C311D" w:rsidRDefault="004C311D" w:rsidP="0081566D">
      <w:pPr>
        <w:spacing w:after="0" w:line="240" w:lineRule="auto"/>
        <w:jc w:val="center"/>
        <w:rPr>
          <w:rFonts w:eastAsia="Times New Roman"/>
          <w:b/>
          <w:sz w:val="24"/>
          <w:szCs w:val="24"/>
          <w:lang w:eastAsia="ru-RU"/>
        </w:rPr>
      </w:pPr>
    </w:p>
    <w:p w:rsidR="003F17A7" w:rsidRDefault="003F17A7" w:rsidP="0081566D">
      <w:pPr>
        <w:spacing w:after="0" w:line="240" w:lineRule="auto"/>
        <w:jc w:val="center"/>
        <w:rPr>
          <w:rFonts w:eastAsia="Times New Roman"/>
          <w:b/>
          <w:sz w:val="24"/>
          <w:szCs w:val="24"/>
          <w:lang w:eastAsia="ru-RU"/>
        </w:rPr>
      </w:pPr>
    </w:p>
    <w:p w:rsidR="003F17A7" w:rsidRPr="0000345B" w:rsidRDefault="003F17A7" w:rsidP="0081566D">
      <w:pPr>
        <w:spacing w:after="0" w:line="240" w:lineRule="auto"/>
        <w:jc w:val="center"/>
        <w:rPr>
          <w:rFonts w:eastAsia="Times New Roman"/>
          <w:b/>
          <w:sz w:val="24"/>
          <w:szCs w:val="24"/>
          <w:lang w:eastAsia="ru-RU"/>
        </w:rPr>
        <w:sectPr w:rsidR="003F17A7" w:rsidRPr="0000345B" w:rsidSect="00766077">
          <w:footerReference w:type="default" r:id="rId9"/>
          <w:footerReference w:type="first" r:id="rId10"/>
          <w:footnotePr>
            <w:numRestart w:val="eachPage"/>
          </w:footnotePr>
          <w:pgSz w:w="11906" w:h="16838" w:code="257"/>
          <w:pgMar w:top="851" w:right="907" w:bottom="970" w:left="1418" w:header="709" w:footer="709" w:gutter="0"/>
          <w:pgNumType w:start="0"/>
          <w:cols w:space="708"/>
          <w:titlePg/>
          <w:docGrid w:linePitch="360"/>
        </w:sectPr>
      </w:pPr>
    </w:p>
    <w:p w:rsidR="00225D2D" w:rsidRPr="00225D2D" w:rsidRDefault="00225D2D" w:rsidP="00FA0294">
      <w:pPr>
        <w:pStyle w:val="6"/>
        <w:rPr>
          <w:sz w:val="24"/>
          <w:lang w:eastAsia="ru-RU"/>
        </w:rPr>
      </w:pPr>
      <w:r w:rsidRPr="00225D2D">
        <w:rPr>
          <w:lang w:eastAsia="ru-RU"/>
        </w:rPr>
        <w:lastRenderedPageBreak/>
        <w:t>1. ОБЩ</w:t>
      </w:r>
      <w:r w:rsidR="00C42CC0">
        <w:rPr>
          <w:lang w:eastAsia="ru-RU"/>
        </w:rPr>
        <w:t>АЯ ЧАСТЬ</w:t>
      </w:r>
      <w:r w:rsidRPr="00225D2D">
        <w:rPr>
          <w:lang w:eastAsia="ru-RU"/>
        </w:rPr>
        <w:t xml:space="preserve"> </w:t>
      </w:r>
    </w:p>
    <w:p w:rsidR="00225D2D" w:rsidRDefault="00225D2D" w:rsidP="00225D2D">
      <w:pPr>
        <w:spacing w:after="0" w:line="240" w:lineRule="auto"/>
        <w:jc w:val="center"/>
        <w:rPr>
          <w:rFonts w:eastAsia="Times New Roman"/>
          <w:sz w:val="24"/>
          <w:szCs w:val="24"/>
          <w:lang w:eastAsia="ru-RU"/>
        </w:rPr>
      </w:pPr>
    </w:p>
    <w:p w:rsidR="003D1D28" w:rsidRDefault="003D1D28" w:rsidP="004D7B58">
      <w:pPr>
        <w:pStyle w:val="9"/>
        <w:rPr>
          <w:lang w:eastAsia="ru-RU"/>
        </w:rPr>
      </w:pPr>
      <w:r>
        <w:rPr>
          <w:lang w:eastAsia="ru-RU"/>
        </w:rPr>
        <w:t>Основания для разработки проекта</w:t>
      </w:r>
    </w:p>
    <w:p w:rsidR="00C966AD" w:rsidRDefault="003D1D28" w:rsidP="004236B4">
      <w:pPr>
        <w:spacing w:after="0" w:line="360" w:lineRule="auto"/>
        <w:ind w:firstLine="540"/>
        <w:contextualSpacing/>
        <w:jc w:val="both"/>
        <w:rPr>
          <w:sz w:val="24"/>
        </w:rPr>
      </w:pPr>
      <w:r>
        <w:rPr>
          <w:rFonts w:eastAsia="Times New Roman"/>
          <w:bCs/>
          <w:iCs/>
          <w:sz w:val="24"/>
          <w:szCs w:val="24"/>
          <w:lang w:eastAsia="ru-RU"/>
        </w:rPr>
        <w:t>П</w:t>
      </w:r>
      <w:r w:rsidR="00565500" w:rsidRPr="007B1875">
        <w:rPr>
          <w:rFonts w:eastAsia="Times New Roman"/>
          <w:bCs/>
          <w:iCs/>
          <w:sz w:val="24"/>
          <w:szCs w:val="24"/>
          <w:lang w:eastAsia="ru-RU"/>
        </w:rPr>
        <w:t xml:space="preserve">роект </w:t>
      </w:r>
      <w:r w:rsidR="007B1875" w:rsidRPr="007B1875">
        <w:rPr>
          <w:sz w:val="24"/>
          <w:szCs w:val="24"/>
        </w:rPr>
        <w:t xml:space="preserve">генерального плана </w:t>
      </w:r>
      <w:r w:rsidR="00304E87">
        <w:rPr>
          <w:sz w:val="24"/>
          <w:szCs w:val="24"/>
        </w:rPr>
        <w:t>Кожурлин</w:t>
      </w:r>
      <w:r w:rsidR="00085028">
        <w:rPr>
          <w:sz w:val="24"/>
          <w:szCs w:val="24"/>
        </w:rPr>
        <w:t>ск</w:t>
      </w:r>
      <w:r w:rsidR="008B2286">
        <w:rPr>
          <w:sz w:val="24"/>
          <w:szCs w:val="24"/>
        </w:rPr>
        <w:t>ого</w:t>
      </w:r>
      <w:r w:rsidR="007B1875" w:rsidRPr="007B1875">
        <w:rPr>
          <w:sz w:val="24"/>
          <w:szCs w:val="24"/>
        </w:rPr>
        <w:t xml:space="preserve"> сельсовета Убинского района Новосиби</w:t>
      </w:r>
      <w:r w:rsidR="007B1875" w:rsidRPr="007B1875">
        <w:rPr>
          <w:sz w:val="24"/>
          <w:szCs w:val="24"/>
        </w:rPr>
        <w:t>р</w:t>
      </w:r>
      <w:r w:rsidR="007B1875" w:rsidRPr="007B1875">
        <w:rPr>
          <w:sz w:val="24"/>
          <w:szCs w:val="24"/>
        </w:rPr>
        <w:t>ской области</w:t>
      </w:r>
      <w:r w:rsidR="007B1875" w:rsidRPr="0000345B">
        <w:rPr>
          <w:rFonts w:eastAsia="Times New Roman"/>
          <w:iCs/>
          <w:sz w:val="24"/>
          <w:szCs w:val="24"/>
          <w:lang w:eastAsia="ru-RU"/>
        </w:rPr>
        <w:t xml:space="preserve"> </w:t>
      </w:r>
      <w:r w:rsidR="00565500" w:rsidRPr="0000345B">
        <w:rPr>
          <w:rFonts w:eastAsia="Times New Roman"/>
          <w:iCs/>
          <w:sz w:val="24"/>
          <w:szCs w:val="24"/>
          <w:lang w:eastAsia="ru-RU"/>
        </w:rPr>
        <w:t xml:space="preserve">выполнен на основании </w:t>
      </w:r>
      <w:r w:rsidR="0081566D" w:rsidRPr="0000345B">
        <w:rPr>
          <w:rFonts w:eastAsia="Times New Roman"/>
          <w:iCs/>
          <w:sz w:val="24"/>
          <w:szCs w:val="24"/>
          <w:lang w:eastAsia="ru-RU"/>
        </w:rPr>
        <w:t>Муниципального</w:t>
      </w:r>
      <w:r w:rsidR="0081566D" w:rsidRPr="0000345B">
        <w:rPr>
          <w:rFonts w:eastAsia="Times New Roman"/>
          <w:sz w:val="24"/>
          <w:szCs w:val="24"/>
          <w:lang w:eastAsia="ru-RU"/>
        </w:rPr>
        <w:t xml:space="preserve"> контракта </w:t>
      </w:r>
      <w:r w:rsidR="00670C48" w:rsidRPr="0000345B">
        <w:rPr>
          <w:sz w:val="24"/>
        </w:rPr>
        <w:t xml:space="preserve">на </w:t>
      </w:r>
      <w:r w:rsidR="007B1875" w:rsidRPr="007B1875">
        <w:rPr>
          <w:color w:val="000000"/>
          <w:sz w:val="24"/>
          <w:szCs w:val="28"/>
        </w:rPr>
        <w:t xml:space="preserve">разработку </w:t>
      </w:r>
      <w:proofErr w:type="gramStart"/>
      <w:r w:rsidR="007B1875" w:rsidRPr="007B1875">
        <w:rPr>
          <w:color w:val="000000"/>
          <w:sz w:val="24"/>
          <w:szCs w:val="28"/>
        </w:rPr>
        <w:t>проектов генеральных планов сельских поселений Убинского района Новосибирской области</w:t>
      </w:r>
      <w:proofErr w:type="gramEnd"/>
      <w:r w:rsidR="007B1875" w:rsidRPr="007B1875">
        <w:rPr>
          <w:color w:val="000000"/>
          <w:sz w:val="24"/>
          <w:szCs w:val="28"/>
        </w:rPr>
        <w:t xml:space="preserve">: </w:t>
      </w:r>
      <w:r w:rsidR="00B36E14">
        <w:rPr>
          <w:color w:val="000000"/>
          <w:sz w:val="24"/>
          <w:szCs w:val="28"/>
        </w:rPr>
        <w:t>Невский</w:t>
      </w:r>
      <w:r w:rsidR="008B2286" w:rsidRPr="008B2286">
        <w:rPr>
          <w:color w:val="000000"/>
          <w:sz w:val="24"/>
          <w:szCs w:val="28"/>
        </w:rPr>
        <w:t xml:space="preserve"> сельсовет, </w:t>
      </w:r>
      <w:r w:rsidR="00B36E14">
        <w:rPr>
          <w:color w:val="000000"/>
          <w:sz w:val="24"/>
          <w:szCs w:val="28"/>
        </w:rPr>
        <w:t>Борисоглебский</w:t>
      </w:r>
      <w:r w:rsidR="008B2286" w:rsidRPr="008B2286">
        <w:rPr>
          <w:color w:val="000000"/>
          <w:sz w:val="24"/>
          <w:szCs w:val="28"/>
        </w:rPr>
        <w:t xml:space="preserve"> сельсовет, </w:t>
      </w:r>
      <w:r w:rsidR="00B36E14">
        <w:rPr>
          <w:color w:val="000000"/>
          <w:sz w:val="24"/>
          <w:szCs w:val="28"/>
        </w:rPr>
        <w:t>Кожурлинский</w:t>
      </w:r>
      <w:r w:rsidR="008B2286" w:rsidRPr="008B2286">
        <w:rPr>
          <w:color w:val="000000"/>
          <w:sz w:val="24"/>
          <w:szCs w:val="28"/>
        </w:rPr>
        <w:t xml:space="preserve"> сельсовет, </w:t>
      </w:r>
      <w:r w:rsidR="00B36E14">
        <w:rPr>
          <w:color w:val="000000"/>
          <w:sz w:val="24"/>
          <w:szCs w:val="28"/>
        </w:rPr>
        <w:t>Колмаковский</w:t>
      </w:r>
      <w:r w:rsidR="008B2286" w:rsidRPr="008B2286">
        <w:rPr>
          <w:color w:val="000000"/>
          <w:sz w:val="24"/>
          <w:szCs w:val="28"/>
        </w:rPr>
        <w:t xml:space="preserve"> сельсовет, №</w:t>
      </w:r>
      <w:r w:rsidR="00B36E14">
        <w:rPr>
          <w:color w:val="000000"/>
          <w:sz w:val="24"/>
          <w:szCs w:val="28"/>
        </w:rPr>
        <w:t>12</w:t>
      </w:r>
      <w:r w:rsidR="008B2286" w:rsidRPr="008B2286">
        <w:rPr>
          <w:color w:val="000000"/>
          <w:sz w:val="24"/>
          <w:szCs w:val="28"/>
        </w:rPr>
        <w:t xml:space="preserve"> </w:t>
      </w:r>
      <w:r w:rsidR="007B1875">
        <w:rPr>
          <w:color w:val="000000"/>
          <w:sz w:val="24"/>
          <w:szCs w:val="28"/>
        </w:rPr>
        <w:t>от</w:t>
      </w:r>
      <w:r w:rsidR="007B1875" w:rsidRPr="007B1875">
        <w:rPr>
          <w:color w:val="000000"/>
          <w:sz w:val="24"/>
          <w:szCs w:val="28"/>
        </w:rPr>
        <w:t xml:space="preserve"> </w:t>
      </w:r>
      <w:r w:rsidR="00B36E14">
        <w:rPr>
          <w:color w:val="000000"/>
          <w:sz w:val="24"/>
          <w:szCs w:val="28"/>
        </w:rPr>
        <w:t>10</w:t>
      </w:r>
      <w:r w:rsidR="007B1875" w:rsidRPr="007B1875">
        <w:rPr>
          <w:color w:val="000000"/>
          <w:sz w:val="24"/>
          <w:szCs w:val="28"/>
        </w:rPr>
        <w:t>.0</w:t>
      </w:r>
      <w:r w:rsidR="00B36E14">
        <w:rPr>
          <w:color w:val="000000"/>
          <w:sz w:val="24"/>
          <w:szCs w:val="28"/>
        </w:rPr>
        <w:t>7</w:t>
      </w:r>
      <w:r w:rsidR="007B1875" w:rsidRPr="007B1875">
        <w:rPr>
          <w:color w:val="000000"/>
          <w:sz w:val="24"/>
          <w:szCs w:val="28"/>
        </w:rPr>
        <w:t>.2012</w:t>
      </w:r>
      <w:r w:rsidR="007B1875">
        <w:rPr>
          <w:color w:val="000000"/>
          <w:sz w:val="24"/>
          <w:szCs w:val="28"/>
        </w:rPr>
        <w:t xml:space="preserve"> с учетом дополнительного соглашения к муниципальному контракту  №1</w:t>
      </w:r>
      <w:r w:rsidR="00670C48" w:rsidRPr="0000345B">
        <w:rPr>
          <w:rFonts w:eastAsia="Times New Roman"/>
          <w:iCs/>
          <w:sz w:val="24"/>
          <w:szCs w:val="28"/>
          <w:lang w:eastAsia="ru-RU"/>
        </w:rPr>
        <w:t>.</w:t>
      </w:r>
      <w:r w:rsidR="004236B4">
        <w:rPr>
          <w:rFonts w:eastAsia="Times New Roman"/>
          <w:iCs/>
          <w:sz w:val="24"/>
          <w:szCs w:val="28"/>
          <w:lang w:eastAsia="ru-RU"/>
        </w:rPr>
        <w:t xml:space="preserve"> </w:t>
      </w:r>
      <w:r>
        <w:rPr>
          <w:sz w:val="24"/>
        </w:rPr>
        <w:t>Техническое задание на р</w:t>
      </w:r>
      <w:r w:rsidR="001614A3">
        <w:rPr>
          <w:sz w:val="24"/>
        </w:rPr>
        <w:t>азработку проекта прилагается (П</w:t>
      </w:r>
      <w:r>
        <w:rPr>
          <w:sz w:val="24"/>
        </w:rPr>
        <w:t>рил. 1)</w:t>
      </w:r>
      <w:r w:rsidR="001614A3">
        <w:rPr>
          <w:sz w:val="24"/>
        </w:rPr>
        <w:t>.</w:t>
      </w:r>
    </w:p>
    <w:p w:rsidR="001614A3" w:rsidRDefault="001614A3" w:rsidP="003D1D28">
      <w:pPr>
        <w:spacing w:after="0" w:line="360" w:lineRule="auto"/>
        <w:ind w:firstLine="567"/>
        <w:contextualSpacing/>
        <w:jc w:val="both"/>
        <w:rPr>
          <w:sz w:val="24"/>
        </w:rPr>
      </w:pPr>
      <w:r>
        <w:rPr>
          <w:sz w:val="24"/>
        </w:rPr>
        <w:t xml:space="preserve">Результаты </w:t>
      </w:r>
      <w:r w:rsidR="004236B4">
        <w:rPr>
          <w:sz w:val="24"/>
        </w:rPr>
        <w:t>обсуждений проектных решений с Заказчиком, полученны</w:t>
      </w:r>
      <w:r w:rsidR="00A239D5">
        <w:rPr>
          <w:sz w:val="24"/>
        </w:rPr>
        <w:t>е</w:t>
      </w:r>
      <w:r w:rsidR="004236B4">
        <w:rPr>
          <w:sz w:val="24"/>
        </w:rPr>
        <w:t xml:space="preserve"> в ходе рабочих совещаний, прилагаются (Прил. 2, 3). </w:t>
      </w:r>
    </w:p>
    <w:p w:rsidR="001614A3" w:rsidRDefault="001614A3" w:rsidP="001614A3">
      <w:pPr>
        <w:spacing w:after="0" w:line="360" w:lineRule="auto"/>
        <w:ind w:firstLine="567"/>
        <w:jc w:val="both"/>
        <w:rPr>
          <w:rStyle w:val="afff7"/>
        </w:rPr>
      </w:pPr>
      <w:r w:rsidRPr="001614A3">
        <w:rPr>
          <w:rStyle w:val="afff7"/>
        </w:rPr>
        <w:t>Свидетельство о допуске разработчика проект</w:t>
      </w:r>
      <w:proofErr w:type="gramStart"/>
      <w:r w:rsidRPr="001614A3">
        <w:rPr>
          <w:rStyle w:val="afff7"/>
        </w:rPr>
        <w:t>а ООО</w:t>
      </w:r>
      <w:proofErr w:type="gramEnd"/>
      <w:r w:rsidRPr="001614A3">
        <w:rPr>
          <w:rStyle w:val="afff7"/>
        </w:rPr>
        <w:t xml:space="preserve"> «Концепт-Проект</w:t>
      </w:r>
      <w:r w:rsidR="002C2DD7">
        <w:rPr>
          <w:rStyle w:val="afff7"/>
        </w:rPr>
        <w:t>»</w:t>
      </w:r>
      <w:r w:rsidRPr="001614A3">
        <w:rPr>
          <w:rStyle w:val="afff7"/>
        </w:rPr>
        <w:t xml:space="preserve"> к работам, к</w:t>
      </w:r>
      <w:r w:rsidRPr="001614A3">
        <w:rPr>
          <w:rStyle w:val="afff7"/>
        </w:rPr>
        <w:t>о</w:t>
      </w:r>
      <w:r w:rsidRPr="001614A3">
        <w:rPr>
          <w:rStyle w:val="afff7"/>
        </w:rPr>
        <w:t>торые оказывают влияние на безопасность объектов капитального строительства № СРО-П-51-5448108334-08122009-00014, выданное «Гильдией проектировщиков Сибири» от  07.12.2010 г, прилагается (Прил</w:t>
      </w:r>
      <w:r>
        <w:rPr>
          <w:rStyle w:val="afff7"/>
        </w:rPr>
        <w:t>.</w:t>
      </w:r>
      <w:r w:rsidRPr="001614A3">
        <w:rPr>
          <w:rStyle w:val="afff7"/>
        </w:rPr>
        <w:t xml:space="preserve"> </w:t>
      </w:r>
      <w:r w:rsidR="004236B4">
        <w:rPr>
          <w:rStyle w:val="afff7"/>
        </w:rPr>
        <w:t>4</w:t>
      </w:r>
      <w:r w:rsidRPr="001614A3">
        <w:rPr>
          <w:rStyle w:val="afff7"/>
        </w:rPr>
        <w:t>).</w:t>
      </w:r>
    </w:p>
    <w:p w:rsidR="004236B4" w:rsidRDefault="004236B4" w:rsidP="001614A3">
      <w:pPr>
        <w:spacing w:after="0" w:line="360" w:lineRule="auto"/>
        <w:ind w:firstLine="567"/>
        <w:jc w:val="both"/>
        <w:rPr>
          <w:rStyle w:val="afff7"/>
        </w:rPr>
      </w:pPr>
      <w:r>
        <w:rPr>
          <w:rStyle w:val="afff7"/>
        </w:rPr>
        <w:t>При выполнении проекта учитывались следующие основные нормативные документы:</w:t>
      </w:r>
    </w:p>
    <w:p w:rsidR="004236B4" w:rsidRPr="0020476A" w:rsidRDefault="004236B4" w:rsidP="003D66D4">
      <w:pPr>
        <w:numPr>
          <w:ilvl w:val="0"/>
          <w:numId w:val="14"/>
        </w:numPr>
        <w:spacing w:after="0"/>
        <w:ind w:left="422" w:hanging="422"/>
        <w:jc w:val="both"/>
        <w:rPr>
          <w:rStyle w:val="afff7"/>
          <w:sz w:val="22"/>
        </w:rPr>
      </w:pPr>
      <w:r w:rsidRPr="0020476A">
        <w:rPr>
          <w:rStyle w:val="afff7"/>
          <w:sz w:val="22"/>
        </w:rPr>
        <w:t xml:space="preserve">Градостроительный кодекс Российской Федерации от 29.12.04 г. №190-ФЗ; </w:t>
      </w:r>
    </w:p>
    <w:p w:rsidR="004236B4" w:rsidRPr="0020476A" w:rsidRDefault="004236B4" w:rsidP="003D66D4">
      <w:pPr>
        <w:numPr>
          <w:ilvl w:val="0"/>
          <w:numId w:val="14"/>
        </w:numPr>
        <w:spacing w:after="0"/>
        <w:ind w:left="422" w:hanging="422"/>
        <w:jc w:val="both"/>
        <w:rPr>
          <w:rStyle w:val="afff7"/>
          <w:sz w:val="22"/>
        </w:rPr>
      </w:pPr>
      <w:r w:rsidRPr="0020476A">
        <w:rPr>
          <w:rStyle w:val="afff7"/>
          <w:sz w:val="22"/>
        </w:rPr>
        <w:t xml:space="preserve">Земельный кодекс РФ от 25 октября </w:t>
      </w:r>
      <w:smartTag w:uri="urn:schemas-microsoft-com:office:smarttags" w:element="metricconverter">
        <w:smartTagPr>
          <w:attr w:name="ProductID" w:val="2001 г"/>
        </w:smartTagPr>
        <w:r w:rsidRPr="0020476A">
          <w:rPr>
            <w:rStyle w:val="afff7"/>
            <w:sz w:val="22"/>
          </w:rPr>
          <w:t>2001 г</w:t>
        </w:r>
      </w:smartTag>
      <w:r w:rsidRPr="0020476A">
        <w:rPr>
          <w:rStyle w:val="afff7"/>
          <w:sz w:val="22"/>
        </w:rPr>
        <w:t xml:space="preserve">. № 137-ФЗ; Водный кодекс РФ от 3 июня </w:t>
      </w:r>
      <w:smartTag w:uri="urn:schemas-microsoft-com:office:smarttags" w:element="metricconverter">
        <w:smartTagPr>
          <w:attr w:name="ProductID" w:val="2006 г"/>
        </w:smartTagPr>
        <w:r w:rsidRPr="0020476A">
          <w:rPr>
            <w:rStyle w:val="afff7"/>
            <w:sz w:val="22"/>
          </w:rPr>
          <w:t>2006 г</w:t>
        </w:r>
      </w:smartTag>
      <w:r w:rsidRPr="0020476A">
        <w:rPr>
          <w:rStyle w:val="afff7"/>
          <w:sz w:val="22"/>
        </w:rPr>
        <w:t>. № 73-ФЗ;</w:t>
      </w:r>
    </w:p>
    <w:p w:rsidR="004236B4" w:rsidRPr="0020476A" w:rsidRDefault="004236B4" w:rsidP="003D66D4">
      <w:pPr>
        <w:numPr>
          <w:ilvl w:val="0"/>
          <w:numId w:val="14"/>
        </w:numPr>
        <w:spacing w:after="0"/>
        <w:ind w:left="422" w:hanging="422"/>
        <w:jc w:val="both"/>
        <w:rPr>
          <w:rStyle w:val="afff7"/>
          <w:sz w:val="22"/>
        </w:rPr>
      </w:pPr>
      <w:r w:rsidRPr="0020476A">
        <w:rPr>
          <w:rStyle w:val="afff7"/>
          <w:sz w:val="22"/>
        </w:rPr>
        <w:t xml:space="preserve">Лесной кодекс РФ от 4 декабря </w:t>
      </w:r>
      <w:smartTag w:uri="urn:schemas-microsoft-com:office:smarttags" w:element="metricconverter">
        <w:smartTagPr>
          <w:attr w:name="ProductID" w:val="2006 г"/>
        </w:smartTagPr>
        <w:r w:rsidRPr="0020476A">
          <w:rPr>
            <w:rStyle w:val="afff7"/>
            <w:sz w:val="22"/>
          </w:rPr>
          <w:t>2006 г</w:t>
        </w:r>
      </w:smartTag>
      <w:r w:rsidRPr="0020476A">
        <w:rPr>
          <w:rStyle w:val="afff7"/>
          <w:sz w:val="22"/>
        </w:rPr>
        <w:t xml:space="preserve">. №201-ФЗ; </w:t>
      </w:r>
    </w:p>
    <w:p w:rsidR="004236B4" w:rsidRPr="0020476A" w:rsidRDefault="004236B4" w:rsidP="003D66D4">
      <w:pPr>
        <w:numPr>
          <w:ilvl w:val="0"/>
          <w:numId w:val="14"/>
        </w:numPr>
        <w:spacing w:after="0"/>
        <w:ind w:left="422" w:hanging="422"/>
        <w:jc w:val="both"/>
        <w:rPr>
          <w:rStyle w:val="afff7"/>
          <w:sz w:val="22"/>
        </w:rPr>
      </w:pPr>
      <w:r w:rsidRPr="0020476A">
        <w:rPr>
          <w:rStyle w:val="afff7"/>
          <w:sz w:val="22"/>
        </w:rPr>
        <w:t xml:space="preserve">Федеральный закон «Об общих принципах организации местного самоуправления в РФ» от 6 октября </w:t>
      </w:r>
      <w:smartTag w:uri="urn:schemas-microsoft-com:office:smarttags" w:element="metricconverter">
        <w:smartTagPr>
          <w:attr w:name="ProductID" w:val="2003 г"/>
        </w:smartTagPr>
        <w:r w:rsidRPr="0020476A">
          <w:rPr>
            <w:rStyle w:val="afff7"/>
            <w:sz w:val="22"/>
          </w:rPr>
          <w:t>2003 г</w:t>
        </w:r>
      </w:smartTag>
      <w:r w:rsidRPr="0020476A">
        <w:rPr>
          <w:rStyle w:val="afff7"/>
          <w:sz w:val="22"/>
        </w:rPr>
        <w:t>. № 131- ФЗ;</w:t>
      </w:r>
    </w:p>
    <w:p w:rsidR="004236B4" w:rsidRPr="0020476A" w:rsidRDefault="004236B4" w:rsidP="003D66D4">
      <w:pPr>
        <w:numPr>
          <w:ilvl w:val="0"/>
          <w:numId w:val="14"/>
        </w:numPr>
        <w:spacing w:after="0"/>
        <w:ind w:left="422" w:hanging="422"/>
        <w:jc w:val="both"/>
        <w:rPr>
          <w:rStyle w:val="afff7"/>
          <w:sz w:val="22"/>
        </w:rPr>
      </w:pPr>
      <w:r w:rsidRPr="0020476A">
        <w:rPr>
          <w:rStyle w:val="afff7"/>
          <w:sz w:val="22"/>
        </w:rPr>
        <w:t xml:space="preserve">Федеральный закон «Об автомобильных дорогах и дорожной деятельности в РФ» от 8 ноября </w:t>
      </w:r>
      <w:smartTag w:uri="urn:schemas-microsoft-com:office:smarttags" w:element="metricconverter">
        <w:smartTagPr>
          <w:attr w:name="ProductID" w:val="2007 г"/>
        </w:smartTagPr>
        <w:r w:rsidRPr="0020476A">
          <w:rPr>
            <w:rStyle w:val="afff7"/>
            <w:sz w:val="22"/>
          </w:rPr>
          <w:t>2007 г</w:t>
        </w:r>
      </w:smartTag>
      <w:r w:rsidRPr="0020476A">
        <w:rPr>
          <w:rStyle w:val="afff7"/>
          <w:sz w:val="22"/>
        </w:rPr>
        <w:t>. №257-ФЗ;</w:t>
      </w:r>
    </w:p>
    <w:p w:rsidR="004236B4" w:rsidRPr="0020476A" w:rsidRDefault="004236B4" w:rsidP="003D66D4">
      <w:pPr>
        <w:numPr>
          <w:ilvl w:val="0"/>
          <w:numId w:val="14"/>
        </w:numPr>
        <w:spacing w:after="0"/>
        <w:ind w:left="422" w:hanging="422"/>
        <w:jc w:val="both"/>
        <w:rPr>
          <w:rStyle w:val="afff7"/>
          <w:sz w:val="22"/>
        </w:rPr>
      </w:pPr>
      <w:r w:rsidRPr="0020476A">
        <w:rPr>
          <w:rStyle w:val="afff7"/>
          <w:sz w:val="22"/>
        </w:rPr>
        <w:t xml:space="preserve">Закон НСО «О статусе и границах муниципальных образований Новосибирской области» от 2 июня </w:t>
      </w:r>
      <w:smartTag w:uri="urn:schemas-microsoft-com:office:smarttags" w:element="metricconverter">
        <w:smartTagPr>
          <w:attr w:name="ProductID" w:val="2004 г"/>
        </w:smartTagPr>
        <w:r w:rsidRPr="0020476A">
          <w:rPr>
            <w:rStyle w:val="afff7"/>
            <w:sz w:val="22"/>
          </w:rPr>
          <w:t>2004 г</w:t>
        </w:r>
      </w:smartTag>
      <w:r w:rsidRPr="0020476A">
        <w:rPr>
          <w:rStyle w:val="afff7"/>
          <w:sz w:val="22"/>
        </w:rPr>
        <w:t xml:space="preserve">. №200-ОЗ; </w:t>
      </w:r>
    </w:p>
    <w:p w:rsidR="004236B4" w:rsidRPr="0020476A" w:rsidRDefault="004236B4" w:rsidP="003D66D4">
      <w:pPr>
        <w:numPr>
          <w:ilvl w:val="0"/>
          <w:numId w:val="14"/>
        </w:numPr>
        <w:spacing w:after="0"/>
        <w:ind w:left="422" w:hanging="422"/>
        <w:jc w:val="both"/>
        <w:rPr>
          <w:rStyle w:val="afff7"/>
          <w:sz w:val="22"/>
        </w:rPr>
      </w:pPr>
      <w:r w:rsidRPr="0020476A">
        <w:rPr>
          <w:rStyle w:val="afff7"/>
          <w:sz w:val="22"/>
        </w:rPr>
        <w:t>СП 42.13330.2011 «СНиП 2.07.01-89*» Градостроительство. Планировка и застройка городских и сельских поселений (утв</w:t>
      </w:r>
      <w:proofErr w:type="gramStart"/>
      <w:r w:rsidRPr="0020476A">
        <w:rPr>
          <w:rStyle w:val="afff7"/>
          <w:sz w:val="22"/>
        </w:rPr>
        <w:t>.п</w:t>
      </w:r>
      <w:proofErr w:type="gramEnd"/>
      <w:r w:rsidRPr="0020476A">
        <w:rPr>
          <w:rStyle w:val="afff7"/>
          <w:sz w:val="22"/>
        </w:rPr>
        <w:t xml:space="preserve">риказом Министерства регионального развития РФ от 28 декабря </w:t>
      </w:r>
      <w:smartTag w:uri="urn:schemas-microsoft-com:office:smarttags" w:element="metricconverter">
        <w:smartTagPr>
          <w:attr w:name="ProductID" w:val="2010 г"/>
        </w:smartTagPr>
        <w:r w:rsidRPr="0020476A">
          <w:rPr>
            <w:rStyle w:val="afff7"/>
            <w:sz w:val="22"/>
          </w:rPr>
          <w:t>2010 г</w:t>
        </w:r>
      </w:smartTag>
      <w:r w:rsidRPr="0020476A">
        <w:rPr>
          <w:rStyle w:val="afff7"/>
          <w:sz w:val="22"/>
        </w:rPr>
        <w:t>.</w:t>
      </w:r>
      <w:r w:rsidR="009F7D0C" w:rsidRPr="0020476A">
        <w:rPr>
          <w:rStyle w:val="afff7"/>
          <w:sz w:val="22"/>
        </w:rPr>
        <w:t xml:space="preserve"> </w:t>
      </w:r>
      <w:r w:rsidRPr="0020476A">
        <w:rPr>
          <w:rStyle w:val="afff7"/>
          <w:sz w:val="22"/>
        </w:rPr>
        <w:t>№ 820)</w:t>
      </w:r>
    </w:p>
    <w:p w:rsidR="004236B4" w:rsidRPr="0020476A" w:rsidRDefault="004236B4" w:rsidP="003D66D4">
      <w:pPr>
        <w:numPr>
          <w:ilvl w:val="0"/>
          <w:numId w:val="14"/>
        </w:numPr>
        <w:spacing w:after="0"/>
        <w:ind w:left="422" w:hanging="422"/>
        <w:jc w:val="both"/>
        <w:rPr>
          <w:rStyle w:val="afff7"/>
          <w:sz w:val="22"/>
        </w:rPr>
      </w:pPr>
      <w:r w:rsidRPr="0020476A">
        <w:rPr>
          <w:rStyle w:val="afff7"/>
          <w:sz w:val="22"/>
        </w:rPr>
        <w:t xml:space="preserve">Закон Новосибирской области от 27.04.2010 №481 – </w:t>
      </w:r>
      <w:proofErr w:type="gramStart"/>
      <w:r w:rsidRPr="0020476A">
        <w:rPr>
          <w:rStyle w:val="afff7"/>
          <w:sz w:val="22"/>
        </w:rPr>
        <w:t>ОЗ</w:t>
      </w:r>
      <w:proofErr w:type="gramEnd"/>
      <w:r w:rsidRPr="0020476A">
        <w:rPr>
          <w:rStyle w:val="afff7"/>
          <w:sz w:val="22"/>
        </w:rPr>
        <w:t xml:space="preserve"> «О регулировании градостроительной деятельности в Новосибирской области»;</w:t>
      </w:r>
    </w:p>
    <w:p w:rsidR="004236B4" w:rsidRPr="0020476A" w:rsidRDefault="004236B4" w:rsidP="003D66D4">
      <w:pPr>
        <w:numPr>
          <w:ilvl w:val="0"/>
          <w:numId w:val="14"/>
        </w:numPr>
        <w:spacing w:after="0"/>
        <w:ind w:left="422" w:hanging="422"/>
        <w:jc w:val="both"/>
        <w:rPr>
          <w:rStyle w:val="afff7"/>
          <w:sz w:val="22"/>
        </w:rPr>
      </w:pPr>
      <w:r w:rsidRPr="0020476A">
        <w:rPr>
          <w:rStyle w:val="afff7"/>
          <w:sz w:val="22"/>
        </w:rPr>
        <w:t>Приказ Министерства Регионального развития РФ №224 от 26.05.2011г. «Об утверждении рек</w:t>
      </w:r>
      <w:r w:rsidRPr="0020476A">
        <w:rPr>
          <w:rStyle w:val="afff7"/>
          <w:sz w:val="22"/>
        </w:rPr>
        <w:t>о</w:t>
      </w:r>
      <w:r w:rsidRPr="0020476A">
        <w:rPr>
          <w:rStyle w:val="afff7"/>
          <w:sz w:val="22"/>
        </w:rPr>
        <w:t>мендаций по разработке проектов генеральных планов поселений и городских округов;</w:t>
      </w:r>
    </w:p>
    <w:p w:rsidR="004236B4" w:rsidRPr="0020476A" w:rsidRDefault="004236B4" w:rsidP="003D66D4">
      <w:pPr>
        <w:numPr>
          <w:ilvl w:val="0"/>
          <w:numId w:val="14"/>
        </w:numPr>
        <w:spacing w:after="0"/>
        <w:ind w:left="422" w:hanging="422"/>
        <w:jc w:val="both"/>
        <w:rPr>
          <w:rStyle w:val="afff7"/>
          <w:sz w:val="22"/>
        </w:rPr>
      </w:pPr>
      <w:r w:rsidRPr="0020476A">
        <w:rPr>
          <w:rStyle w:val="afff7"/>
          <w:sz w:val="22"/>
        </w:rPr>
        <w:t xml:space="preserve">Приказ Министерства регионального развития РФ от 30 января </w:t>
      </w:r>
      <w:smartTag w:uri="urn:schemas-microsoft-com:office:smarttags" w:element="metricconverter">
        <w:smartTagPr>
          <w:attr w:name="ProductID" w:val="2012 г"/>
        </w:smartTagPr>
        <w:r w:rsidRPr="0020476A">
          <w:rPr>
            <w:rStyle w:val="afff7"/>
            <w:sz w:val="22"/>
          </w:rPr>
          <w:t>2012 г</w:t>
        </w:r>
      </w:smartTag>
      <w:r w:rsidRPr="0020476A">
        <w:rPr>
          <w:rStyle w:val="afff7"/>
          <w:sz w:val="22"/>
        </w:rPr>
        <w:t>. N 19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C966AD" w:rsidRDefault="00C966AD" w:rsidP="007B1875">
      <w:pPr>
        <w:spacing w:after="0"/>
        <w:ind w:firstLine="567"/>
        <w:jc w:val="both"/>
        <w:rPr>
          <w:sz w:val="24"/>
        </w:rPr>
      </w:pPr>
    </w:p>
    <w:p w:rsidR="00C42CC0" w:rsidRPr="00225D2D" w:rsidRDefault="00C42CC0" w:rsidP="004D7B58">
      <w:pPr>
        <w:pStyle w:val="9"/>
      </w:pPr>
      <w:r>
        <w:lastRenderedPageBreak/>
        <w:t>Краткое руководство пользователя</w:t>
      </w:r>
    </w:p>
    <w:p w:rsidR="0023530B" w:rsidRPr="009E5102" w:rsidRDefault="00C42CC0" w:rsidP="009E5102">
      <w:pPr>
        <w:spacing w:after="0" w:line="360" w:lineRule="auto"/>
        <w:ind w:firstLine="567"/>
        <w:jc w:val="both"/>
        <w:rPr>
          <w:rStyle w:val="afff7"/>
        </w:rPr>
      </w:pPr>
      <w:r w:rsidRPr="009E5102">
        <w:rPr>
          <w:rStyle w:val="afff7"/>
        </w:rPr>
        <w:t>Материалы проекта Генерального плана скомплектованы в 5</w:t>
      </w:r>
      <w:r w:rsidR="00DE5668" w:rsidRPr="009E5102">
        <w:rPr>
          <w:rStyle w:val="afff7"/>
        </w:rPr>
        <w:t>-ти</w:t>
      </w:r>
      <w:r w:rsidRPr="009E5102">
        <w:rPr>
          <w:rStyle w:val="afff7"/>
        </w:rPr>
        <w:t xml:space="preserve"> томах.</w:t>
      </w:r>
    </w:p>
    <w:p w:rsidR="0020476A" w:rsidRDefault="0020476A" w:rsidP="009E5102">
      <w:pPr>
        <w:spacing w:after="0" w:line="360" w:lineRule="auto"/>
        <w:ind w:firstLine="567"/>
        <w:jc w:val="both"/>
        <w:rPr>
          <w:rStyle w:val="afff7"/>
        </w:rPr>
      </w:pPr>
    </w:p>
    <w:p w:rsidR="00C42CC0" w:rsidRDefault="00C42CC0" w:rsidP="009E5102">
      <w:pPr>
        <w:spacing w:after="0" w:line="360" w:lineRule="auto"/>
        <w:ind w:firstLine="567"/>
        <w:jc w:val="both"/>
        <w:rPr>
          <w:rStyle w:val="afff7"/>
        </w:rPr>
      </w:pPr>
      <w:r w:rsidRPr="009E5102">
        <w:rPr>
          <w:rStyle w:val="afff7"/>
        </w:rPr>
        <w:t xml:space="preserve">I том </w:t>
      </w:r>
      <w:r w:rsidR="003D32A5" w:rsidRPr="009E5102">
        <w:rPr>
          <w:rStyle w:val="afff7"/>
        </w:rPr>
        <w:t>содержит</w:t>
      </w:r>
      <w:r w:rsidRPr="009E5102">
        <w:rPr>
          <w:rStyle w:val="afff7"/>
        </w:rPr>
        <w:t xml:space="preserve"> </w:t>
      </w:r>
      <w:r w:rsidR="003D32A5" w:rsidRPr="009E5102">
        <w:rPr>
          <w:rStyle w:val="afff7"/>
        </w:rPr>
        <w:t xml:space="preserve">Основную (утверждаемую) часть проекта, включающую «Положения о территориальном планировании» и </w:t>
      </w:r>
      <w:r w:rsidR="00910C70">
        <w:rPr>
          <w:rStyle w:val="afff7"/>
        </w:rPr>
        <w:t>4</w:t>
      </w:r>
      <w:r w:rsidR="003D32A5" w:rsidRPr="009E5102">
        <w:rPr>
          <w:rStyle w:val="afff7"/>
        </w:rPr>
        <w:t xml:space="preserve"> карт</w:t>
      </w:r>
      <w:r w:rsidR="00910C70">
        <w:rPr>
          <w:rStyle w:val="afff7"/>
        </w:rPr>
        <w:t>ы</w:t>
      </w:r>
      <w:r w:rsidR="003D32A5" w:rsidRPr="009E5102">
        <w:rPr>
          <w:rStyle w:val="afff7"/>
        </w:rPr>
        <w:t>.</w:t>
      </w:r>
      <w:r w:rsidR="00DE5668" w:rsidRPr="009E5102">
        <w:rPr>
          <w:rStyle w:val="afff7"/>
        </w:rPr>
        <w:t xml:space="preserve"> Материалы предназначены для публикации, использования в ходе публичных слушаний по проекту, включения в состав нормативно-правового акта орган</w:t>
      </w:r>
      <w:r w:rsidR="00A239D5">
        <w:rPr>
          <w:rStyle w:val="afff7"/>
        </w:rPr>
        <w:t>ов</w:t>
      </w:r>
      <w:r w:rsidR="00DE5668" w:rsidRPr="009E5102">
        <w:rPr>
          <w:rStyle w:val="afff7"/>
        </w:rPr>
        <w:t xml:space="preserve"> местного самоуправления </w:t>
      </w:r>
      <w:r w:rsidR="00A239D5">
        <w:rPr>
          <w:rStyle w:val="afff7"/>
        </w:rPr>
        <w:t xml:space="preserve">муниципального образования </w:t>
      </w:r>
      <w:r w:rsidR="00DE5668" w:rsidRPr="009E5102">
        <w:rPr>
          <w:rStyle w:val="afff7"/>
        </w:rPr>
        <w:t>об утве</w:t>
      </w:r>
      <w:r w:rsidR="00DE5668" w:rsidRPr="009E5102">
        <w:rPr>
          <w:rStyle w:val="afff7"/>
        </w:rPr>
        <w:t>р</w:t>
      </w:r>
      <w:r w:rsidR="00DE5668" w:rsidRPr="009E5102">
        <w:rPr>
          <w:rStyle w:val="afff7"/>
        </w:rPr>
        <w:t xml:space="preserve">ждении </w:t>
      </w:r>
      <w:r w:rsidR="001F2849" w:rsidRPr="009E5102">
        <w:rPr>
          <w:rStyle w:val="afff7"/>
        </w:rPr>
        <w:t>генерального</w:t>
      </w:r>
      <w:r w:rsidR="00DE5668" w:rsidRPr="009E5102">
        <w:rPr>
          <w:rStyle w:val="afff7"/>
        </w:rPr>
        <w:t xml:space="preserve"> плана.</w:t>
      </w:r>
    </w:p>
    <w:p w:rsidR="0020476A" w:rsidRPr="009E5102" w:rsidRDefault="0020476A" w:rsidP="009E5102">
      <w:pPr>
        <w:spacing w:after="0" w:line="360" w:lineRule="auto"/>
        <w:ind w:firstLine="567"/>
        <w:jc w:val="both"/>
        <w:rPr>
          <w:rStyle w:val="afff7"/>
        </w:rPr>
      </w:pPr>
    </w:p>
    <w:p w:rsidR="003D32A5" w:rsidRDefault="003D32A5" w:rsidP="009E5102">
      <w:pPr>
        <w:spacing w:after="0" w:line="360" w:lineRule="auto"/>
        <w:ind w:firstLine="567"/>
        <w:jc w:val="both"/>
        <w:rPr>
          <w:rStyle w:val="afff7"/>
        </w:rPr>
      </w:pPr>
      <w:r w:rsidRPr="009E5102">
        <w:rPr>
          <w:rStyle w:val="afff7"/>
        </w:rPr>
        <w:t xml:space="preserve">II и III тома содержат Материалы по обоснованию </w:t>
      </w:r>
      <w:r w:rsidR="0020476A">
        <w:rPr>
          <w:rStyle w:val="afff7"/>
        </w:rPr>
        <w:t xml:space="preserve">проекта </w:t>
      </w:r>
      <w:r w:rsidRPr="009E5102">
        <w:rPr>
          <w:rStyle w:val="afff7"/>
        </w:rPr>
        <w:t xml:space="preserve">генерального плана, в том числе «Пояснительную записку» (том II) и графическую часть, состоящую из </w:t>
      </w:r>
      <w:r w:rsidR="00910C70">
        <w:rPr>
          <w:rStyle w:val="afff7"/>
        </w:rPr>
        <w:t>9</w:t>
      </w:r>
      <w:r w:rsidRPr="009E5102">
        <w:rPr>
          <w:rStyle w:val="afff7"/>
        </w:rPr>
        <w:t xml:space="preserve"> карт и схем (том</w:t>
      </w:r>
      <w:r w:rsidR="00716699">
        <w:rPr>
          <w:rStyle w:val="afff7"/>
        </w:rPr>
        <w:t xml:space="preserve"> </w:t>
      </w:r>
      <w:r w:rsidR="00716699" w:rsidRPr="009E5102">
        <w:rPr>
          <w:rStyle w:val="afff7"/>
        </w:rPr>
        <w:t>III).</w:t>
      </w:r>
      <w:r w:rsidR="00716699">
        <w:rPr>
          <w:rStyle w:val="afff7"/>
        </w:rPr>
        <w:t xml:space="preserve"> </w:t>
      </w:r>
      <w:r w:rsidR="00C53578">
        <w:rPr>
          <w:rStyle w:val="afff7"/>
        </w:rPr>
        <w:t>Карты и схемы охватывают всю территорию сельсовета в масштабах М</w:t>
      </w:r>
      <w:r w:rsidR="006571A5">
        <w:rPr>
          <w:rStyle w:val="afff7"/>
        </w:rPr>
        <w:t xml:space="preserve"> </w:t>
      </w:r>
      <w:r w:rsidR="00C53578">
        <w:rPr>
          <w:rStyle w:val="afff7"/>
        </w:rPr>
        <w:t>1:25 000 и М</w:t>
      </w:r>
      <w:proofErr w:type="gramStart"/>
      <w:r w:rsidR="00C53578">
        <w:rPr>
          <w:rStyle w:val="afff7"/>
        </w:rPr>
        <w:t>1</w:t>
      </w:r>
      <w:proofErr w:type="gramEnd"/>
      <w:r w:rsidR="00C53578">
        <w:rPr>
          <w:rStyle w:val="afff7"/>
        </w:rPr>
        <w:t>:50 000, а также территории отдельных населенных пунктов в масштабе М</w:t>
      </w:r>
      <w:r w:rsidR="006571A5">
        <w:rPr>
          <w:rStyle w:val="afff7"/>
        </w:rPr>
        <w:t xml:space="preserve"> </w:t>
      </w:r>
      <w:r w:rsidR="00C53578">
        <w:rPr>
          <w:rStyle w:val="afff7"/>
        </w:rPr>
        <w:t xml:space="preserve">1:5000. </w:t>
      </w:r>
      <w:r w:rsidR="00716699">
        <w:rPr>
          <w:rStyle w:val="afff7"/>
        </w:rPr>
        <w:t>И</w:t>
      </w:r>
      <w:r w:rsidR="00716699">
        <w:rPr>
          <w:rStyle w:val="afff7"/>
        </w:rPr>
        <w:t>с</w:t>
      </w:r>
      <w:r w:rsidR="00716699">
        <w:rPr>
          <w:rStyle w:val="afff7"/>
        </w:rPr>
        <w:t xml:space="preserve">пользуемые в Пояснительной записке ссылки на чертежи относятся к чертежам </w:t>
      </w:r>
      <w:r w:rsidR="00716699">
        <w:rPr>
          <w:rStyle w:val="afff7"/>
          <w:lang w:val="en-US"/>
        </w:rPr>
        <w:t>II</w:t>
      </w:r>
      <w:r w:rsidR="00910C70">
        <w:rPr>
          <w:rStyle w:val="afff7"/>
          <w:lang w:val="en-US"/>
        </w:rPr>
        <w:t>I</w:t>
      </w:r>
      <w:r w:rsidR="00716699">
        <w:rPr>
          <w:rStyle w:val="afff7"/>
        </w:rPr>
        <w:t xml:space="preserve"> тома. </w:t>
      </w:r>
      <w:r w:rsidR="001901D5">
        <w:rPr>
          <w:rStyle w:val="afff7"/>
        </w:rPr>
        <w:t>В числе прочих м</w:t>
      </w:r>
      <w:r w:rsidR="001742B4">
        <w:rPr>
          <w:rStyle w:val="afff7"/>
        </w:rPr>
        <w:t>атериалы содержат обосновани</w:t>
      </w:r>
      <w:r w:rsidR="00B63EB7">
        <w:rPr>
          <w:rStyle w:val="afff7"/>
        </w:rPr>
        <w:t>е</w:t>
      </w:r>
      <w:r w:rsidR="001742B4">
        <w:rPr>
          <w:rStyle w:val="afff7"/>
        </w:rPr>
        <w:t xml:space="preserve"> </w:t>
      </w:r>
      <w:r w:rsidR="00B63EB7">
        <w:rPr>
          <w:rStyle w:val="afff7"/>
        </w:rPr>
        <w:t>варианта</w:t>
      </w:r>
      <w:r w:rsidR="001742B4">
        <w:rPr>
          <w:rStyle w:val="afff7"/>
        </w:rPr>
        <w:t xml:space="preserve"> размещени</w:t>
      </w:r>
      <w:r w:rsidR="00B63EB7">
        <w:rPr>
          <w:rStyle w:val="afff7"/>
        </w:rPr>
        <w:t>я</w:t>
      </w:r>
      <w:r w:rsidR="001742B4">
        <w:rPr>
          <w:rStyle w:val="afff7"/>
        </w:rPr>
        <w:t xml:space="preserve"> необходимых объе</w:t>
      </w:r>
      <w:r w:rsidR="001742B4">
        <w:rPr>
          <w:rStyle w:val="afff7"/>
        </w:rPr>
        <w:t>к</w:t>
      </w:r>
      <w:r w:rsidR="001742B4">
        <w:rPr>
          <w:rStyle w:val="afff7"/>
        </w:rPr>
        <w:t>тов</w:t>
      </w:r>
      <w:r w:rsidR="00B63EB7">
        <w:rPr>
          <w:rStyle w:val="afff7"/>
        </w:rPr>
        <w:t xml:space="preserve"> капитального строительства местного значения, оценку возможного влияния планиру</w:t>
      </w:r>
      <w:r w:rsidR="00B63EB7">
        <w:rPr>
          <w:rStyle w:val="afff7"/>
        </w:rPr>
        <w:t>е</w:t>
      </w:r>
      <w:r w:rsidR="00B63EB7">
        <w:rPr>
          <w:rStyle w:val="afff7"/>
        </w:rPr>
        <w:t>мых для размещения объектов на комплексное развитие территории Раисинского сельсов</w:t>
      </w:r>
      <w:r w:rsidR="00B63EB7">
        <w:rPr>
          <w:rStyle w:val="afff7"/>
        </w:rPr>
        <w:t>е</w:t>
      </w:r>
      <w:r w:rsidR="00B63EB7">
        <w:rPr>
          <w:rStyle w:val="afff7"/>
        </w:rPr>
        <w:t>та, характеристику зон с особыми условиями использования территории, установление к</w:t>
      </w:r>
      <w:r w:rsidR="00B63EB7">
        <w:rPr>
          <w:rStyle w:val="afff7"/>
        </w:rPr>
        <w:t>о</w:t>
      </w:r>
      <w:r w:rsidR="00B63EB7">
        <w:rPr>
          <w:rStyle w:val="afff7"/>
        </w:rPr>
        <w:t>торых требуется в связи с размещением объектов капитального с</w:t>
      </w:r>
      <w:r w:rsidR="00BD3AAE">
        <w:rPr>
          <w:rStyle w:val="afff7"/>
        </w:rPr>
        <w:t>троительства местного зн</w:t>
      </w:r>
      <w:r w:rsidR="00BD3AAE">
        <w:rPr>
          <w:rStyle w:val="afff7"/>
        </w:rPr>
        <w:t>а</w:t>
      </w:r>
      <w:r w:rsidR="00BD3AAE">
        <w:rPr>
          <w:rStyle w:val="afff7"/>
        </w:rPr>
        <w:t>чения.</w:t>
      </w:r>
    </w:p>
    <w:p w:rsidR="0020476A" w:rsidRPr="009E5102" w:rsidRDefault="0020476A" w:rsidP="009E5102">
      <w:pPr>
        <w:spacing w:after="0" w:line="360" w:lineRule="auto"/>
        <w:ind w:firstLine="567"/>
        <w:jc w:val="both"/>
        <w:rPr>
          <w:rStyle w:val="afff7"/>
        </w:rPr>
      </w:pPr>
    </w:p>
    <w:p w:rsidR="003D32A5" w:rsidRDefault="003D32A5" w:rsidP="009E5102">
      <w:pPr>
        <w:spacing w:after="0" w:line="360" w:lineRule="auto"/>
        <w:ind w:firstLine="567"/>
        <w:jc w:val="both"/>
        <w:rPr>
          <w:rStyle w:val="afff7"/>
        </w:rPr>
      </w:pPr>
      <w:r w:rsidRPr="009E5102">
        <w:rPr>
          <w:rStyle w:val="afff7"/>
        </w:rPr>
        <w:t>IV том содержит отчет о собранных в ходе п</w:t>
      </w:r>
      <w:r w:rsidR="001F2849" w:rsidRPr="009E5102">
        <w:rPr>
          <w:rStyle w:val="afff7"/>
        </w:rPr>
        <w:t>одготовка проекта</w:t>
      </w:r>
      <w:r w:rsidRPr="009E5102">
        <w:rPr>
          <w:rStyle w:val="afff7"/>
        </w:rPr>
        <w:t xml:space="preserve"> исходных данных.</w:t>
      </w:r>
    </w:p>
    <w:p w:rsidR="0020476A" w:rsidRPr="009E5102" w:rsidRDefault="0020476A" w:rsidP="009E5102">
      <w:pPr>
        <w:spacing w:after="0" w:line="360" w:lineRule="auto"/>
        <w:ind w:firstLine="567"/>
        <w:jc w:val="both"/>
        <w:rPr>
          <w:rStyle w:val="afff7"/>
        </w:rPr>
      </w:pPr>
    </w:p>
    <w:p w:rsidR="003D32A5" w:rsidRPr="009E5102" w:rsidRDefault="003D32A5" w:rsidP="009E5102">
      <w:pPr>
        <w:spacing w:after="0" w:line="360" w:lineRule="auto"/>
        <w:ind w:firstLine="567"/>
        <w:jc w:val="both"/>
        <w:rPr>
          <w:rStyle w:val="afff7"/>
        </w:rPr>
      </w:pPr>
      <w:r w:rsidRPr="009E5102">
        <w:rPr>
          <w:rStyle w:val="afff7"/>
        </w:rPr>
        <w:t>V том содержит электронную версию проекта, включающую Руководство пользователя и электронный диск с файлами.</w:t>
      </w:r>
    </w:p>
    <w:p w:rsidR="00C42CC0" w:rsidRPr="00C42CC0" w:rsidRDefault="00C42CC0" w:rsidP="00A6072A">
      <w:pPr>
        <w:spacing w:after="0" w:line="360" w:lineRule="auto"/>
        <w:ind w:firstLine="567"/>
        <w:jc w:val="both"/>
        <w:rPr>
          <w:rFonts w:eastAsia="Times New Roman"/>
          <w:sz w:val="24"/>
          <w:szCs w:val="24"/>
          <w:lang w:eastAsia="ru-RU"/>
        </w:rPr>
      </w:pPr>
    </w:p>
    <w:p w:rsidR="0023530B" w:rsidRDefault="0023530B" w:rsidP="007B1875">
      <w:pPr>
        <w:spacing w:after="0"/>
        <w:ind w:firstLine="567"/>
        <w:jc w:val="both"/>
        <w:rPr>
          <w:sz w:val="24"/>
        </w:rPr>
      </w:pPr>
    </w:p>
    <w:p w:rsidR="00036FF6" w:rsidRPr="00AC0428" w:rsidRDefault="00036FF6" w:rsidP="00AC0428">
      <w:pPr>
        <w:pStyle w:val="6"/>
        <w:rPr>
          <w:rFonts w:eastAsia="Times New Roman"/>
          <w:lang w:eastAsia="ru-RU"/>
        </w:rPr>
      </w:pPr>
      <w:r w:rsidRPr="00AC0428">
        <w:rPr>
          <w:rFonts w:eastAsia="Times New Roman"/>
          <w:lang w:eastAsia="ru-RU"/>
        </w:rPr>
        <w:lastRenderedPageBreak/>
        <w:t>2.</w:t>
      </w:r>
      <w:r w:rsidRPr="002110C9">
        <w:rPr>
          <w:rFonts w:eastAsia="Times New Roman"/>
          <w:lang w:eastAsia="ru-RU"/>
        </w:rPr>
        <w:t xml:space="preserve"> </w:t>
      </w:r>
      <w:r w:rsidR="002110C9" w:rsidRPr="002110C9">
        <w:t>Природн</w:t>
      </w:r>
      <w:r w:rsidR="008A3266">
        <w:t>ые условия и ресурсы территории</w:t>
      </w:r>
    </w:p>
    <w:p w:rsidR="00036FF6" w:rsidRPr="00036FF6" w:rsidRDefault="00036FF6" w:rsidP="00036FF6">
      <w:pPr>
        <w:spacing w:after="0" w:line="360" w:lineRule="auto"/>
        <w:rPr>
          <w:rFonts w:eastAsia="Times New Roman"/>
          <w:sz w:val="24"/>
          <w:szCs w:val="24"/>
          <w:lang w:eastAsia="ru-RU"/>
        </w:rPr>
      </w:pPr>
    </w:p>
    <w:p w:rsidR="005B192A" w:rsidRPr="00AC0428" w:rsidRDefault="005B192A" w:rsidP="00494091">
      <w:pPr>
        <w:pStyle w:val="7"/>
      </w:pPr>
      <w:r w:rsidRPr="00AC0428">
        <w:t xml:space="preserve">2.1 Экономико-географическое положение </w:t>
      </w:r>
      <w:r w:rsidR="00F16085">
        <w:t xml:space="preserve"> </w:t>
      </w:r>
      <w:r w:rsidR="00304E87">
        <w:t>Кожурлин</w:t>
      </w:r>
      <w:r w:rsidR="00085028">
        <w:t>ск</w:t>
      </w:r>
      <w:r w:rsidRPr="00AC0428">
        <w:t xml:space="preserve">ого сельсовета </w:t>
      </w:r>
      <w:r w:rsidR="00F16085">
        <w:br/>
      </w:r>
      <w:r w:rsidRPr="00AC0428">
        <w:t>в составе Убинского района Новосибирской области</w:t>
      </w:r>
    </w:p>
    <w:p w:rsidR="00BF3B92" w:rsidRPr="00BF3B92" w:rsidRDefault="00304E87" w:rsidP="00BF3B92">
      <w:pPr>
        <w:spacing w:after="0" w:line="360" w:lineRule="auto"/>
        <w:ind w:firstLine="567"/>
        <w:jc w:val="both"/>
        <w:rPr>
          <w:rStyle w:val="afff7"/>
        </w:rPr>
      </w:pPr>
      <w:r w:rsidRPr="00BF3B92">
        <w:rPr>
          <w:rStyle w:val="afff7"/>
        </w:rPr>
        <w:t>Кожурлин</w:t>
      </w:r>
      <w:r w:rsidR="00B23E5B" w:rsidRPr="00BF3B92">
        <w:rPr>
          <w:rStyle w:val="afff7"/>
        </w:rPr>
        <w:t>ский</w:t>
      </w:r>
      <w:r w:rsidR="005E1200" w:rsidRPr="00BF3B92">
        <w:rPr>
          <w:rStyle w:val="afff7"/>
        </w:rPr>
        <w:t xml:space="preserve"> </w:t>
      </w:r>
      <w:r w:rsidR="005B192A" w:rsidRPr="00BF3B92">
        <w:rPr>
          <w:rStyle w:val="afff7"/>
        </w:rPr>
        <w:t xml:space="preserve">сельсовет относится к категории сельских поселений (далее термины </w:t>
      </w:r>
      <w:r w:rsidR="005B192A" w:rsidRPr="004A6444">
        <w:rPr>
          <w:rStyle w:val="afff7"/>
          <w:i/>
        </w:rPr>
        <w:t>сельсовет</w:t>
      </w:r>
      <w:r w:rsidR="00740E42" w:rsidRPr="004A6444">
        <w:rPr>
          <w:rStyle w:val="afff7"/>
          <w:i/>
        </w:rPr>
        <w:t>,</w:t>
      </w:r>
      <w:r w:rsidR="005B192A" w:rsidRPr="004A6444">
        <w:rPr>
          <w:rStyle w:val="afff7"/>
          <w:i/>
        </w:rPr>
        <w:t xml:space="preserve"> поселение</w:t>
      </w:r>
      <w:r w:rsidR="00740E42" w:rsidRPr="004A6444">
        <w:rPr>
          <w:rStyle w:val="afff7"/>
          <w:i/>
        </w:rPr>
        <w:t>, муниципальное образование</w:t>
      </w:r>
      <w:r w:rsidR="005B192A" w:rsidRPr="00BF3B92">
        <w:rPr>
          <w:rStyle w:val="afff7"/>
        </w:rPr>
        <w:t xml:space="preserve"> употребля</w:t>
      </w:r>
      <w:r w:rsidR="00910C70" w:rsidRPr="00BF3B92">
        <w:rPr>
          <w:rStyle w:val="afff7"/>
        </w:rPr>
        <w:t>ю</w:t>
      </w:r>
      <w:r w:rsidR="005B192A" w:rsidRPr="00BF3B92">
        <w:rPr>
          <w:rStyle w:val="afff7"/>
        </w:rPr>
        <w:t xml:space="preserve">тся в качестве синонимов). </w:t>
      </w:r>
      <w:r w:rsidR="001258FE" w:rsidRPr="00BF3B92">
        <w:rPr>
          <w:rStyle w:val="afff7"/>
        </w:rPr>
        <w:t xml:space="preserve">Площадь территории поселения составляет </w:t>
      </w:r>
      <w:r w:rsidR="00BF3B92" w:rsidRPr="00BF3B92">
        <w:rPr>
          <w:rStyle w:val="afff7"/>
        </w:rPr>
        <w:t>362,46</w:t>
      </w:r>
      <w:r w:rsidR="001258FE" w:rsidRPr="00BF3B92">
        <w:rPr>
          <w:rStyle w:val="afff7"/>
        </w:rPr>
        <w:t xml:space="preserve"> кв.км. </w:t>
      </w:r>
      <w:r w:rsidR="00BF3B92" w:rsidRPr="00BF3B92">
        <w:rPr>
          <w:rStyle w:val="afff7"/>
        </w:rPr>
        <w:t>Оно располагается на территории Барабинской низменности, занимает западную зону Убинского района и расположено на его главной планировочной оси – участке Транссибирской железнодорожной магистрали. Сел</w:t>
      </w:r>
      <w:r w:rsidR="00BF3B92" w:rsidRPr="00BF3B92">
        <w:rPr>
          <w:rStyle w:val="afff7"/>
        </w:rPr>
        <w:t>ь</w:t>
      </w:r>
      <w:r w:rsidR="00BF3B92" w:rsidRPr="00BF3B92">
        <w:rPr>
          <w:rStyle w:val="afff7"/>
        </w:rPr>
        <w:t>совет граничит со следующими муниципальными образованиями:</w:t>
      </w:r>
    </w:p>
    <w:p w:rsidR="00BF3B92" w:rsidRPr="00BF3B92" w:rsidRDefault="00BF3B92" w:rsidP="00BF3B92">
      <w:pPr>
        <w:spacing w:after="0" w:line="360" w:lineRule="auto"/>
        <w:ind w:firstLine="567"/>
        <w:jc w:val="both"/>
        <w:rPr>
          <w:rStyle w:val="afff7"/>
        </w:rPr>
      </w:pPr>
      <w:r w:rsidRPr="00BF3B92">
        <w:rPr>
          <w:rStyle w:val="afff7"/>
        </w:rPr>
        <w:t>- с восточной стороны – с территориями Колмаковского сельс</w:t>
      </w:r>
      <w:r w:rsidR="004A6444">
        <w:rPr>
          <w:rStyle w:val="afff7"/>
        </w:rPr>
        <w:t>о</w:t>
      </w:r>
      <w:r w:rsidRPr="00BF3B92">
        <w:rPr>
          <w:rStyle w:val="afff7"/>
        </w:rPr>
        <w:t>вет</w:t>
      </w:r>
      <w:r w:rsidR="004A6444">
        <w:rPr>
          <w:rStyle w:val="afff7"/>
        </w:rPr>
        <w:t>а</w:t>
      </w:r>
      <w:r w:rsidRPr="00BF3B92">
        <w:rPr>
          <w:rStyle w:val="afff7"/>
        </w:rPr>
        <w:t>;</w:t>
      </w:r>
    </w:p>
    <w:p w:rsidR="00BF3B92" w:rsidRPr="00BF3B92" w:rsidRDefault="00BF3B92" w:rsidP="00BF3B92">
      <w:pPr>
        <w:spacing w:after="0" w:line="360" w:lineRule="auto"/>
        <w:ind w:firstLine="567"/>
        <w:jc w:val="both"/>
        <w:rPr>
          <w:rStyle w:val="afff7"/>
        </w:rPr>
      </w:pPr>
      <w:proofErr w:type="gramStart"/>
      <w:r w:rsidRPr="00BF3B92">
        <w:rPr>
          <w:rStyle w:val="afff7"/>
        </w:rPr>
        <w:t>- с южной</w:t>
      </w:r>
      <w:r w:rsidR="004A6444">
        <w:rPr>
          <w:rStyle w:val="afff7"/>
        </w:rPr>
        <w:t xml:space="preserve"> и юго-западной</w:t>
      </w:r>
      <w:r w:rsidRPr="00BF3B92">
        <w:rPr>
          <w:rStyle w:val="afff7"/>
        </w:rPr>
        <w:t xml:space="preserve"> сторон – с территорией Невского сельсовета;</w:t>
      </w:r>
      <w:proofErr w:type="gramEnd"/>
    </w:p>
    <w:p w:rsidR="00BF3B92" w:rsidRPr="00BF3B92" w:rsidRDefault="00BF3B92" w:rsidP="00BF3B92">
      <w:pPr>
        <w:spacing w:after="0" w:line="360" w:lineRule="auto"/>
        <w:ind w:firstLine="567"/>
        <w:jc w:val="both"/>
        <w:rPr>
          <w:rStyle w:val="afff7"/>
        </w:rPr>
      </w:pPr>
      <w:r w:rsidRPr="00BF3B92">
        <w:rPr>
          <w:rStyle w:val="afff7"/>
        </w:rPr>
        <w:t xml:space="preserve">- с западной стороны - с территориями Барабинского и </w:t>
      </w:r>
      <w:proofErr w:type="gramStart"/>
      <w:r w:rsidRPr="00BF3B92">
        <w:rPr>
          <w:rStyle w:val="afff7"/>
        </w:rPr>
        <w:t>Куйбышевского</w:t>
      </w:r>
      <w:proofErr w:type="gramEnd"/>
      <w:r w:rsidRPr="00BF3B92">
        <w:rPr>
          <w:rStyle w:val="afff7"/>
        </w:rPr>
        <w:t xml:space="preserve"> районов</w:t>
      </w:r>
      <w:r w:rsidR="004A6444">
        <w:rPr>
          <w:rStyle w:val="afff7"/>
        </w:rPr>
        <w:t xml:space="preserve"> НСО</w:t>
      </w:r>
      <w:r w:rsidRPr="00BF3B92">
        <w:rPr>
          <w:rStyle w:val="afff7"/>
        </w:rPr>
        <w:t>;</w:t>
      </w:r>
    </w:p>
    <w:p w:rsidR="00BF3B92" w:rsidRPr="00BF3B92" w:rsidRDefault="00BF3B92" w:rsidP="00BF3B92">
      <w:pPr>
        <w:spacing w:after="0" w:line="360" w:lineRule="auto"/>
        <w:ind w:firstLine="567"/>
        <w:jc w:val="both"/>
        <w:rPr>
          <w:rStyle w:val="afff7"/>
        </w:rPr>
      </w:pPr>
      <w:r w:rsidRPr="00BF3B92">
        <w:rPr>
          <w:rStyle w:val="afff7"/>
        </w:rPr>
        <w:t>- с северной стороны – с территорией Куйбышевского района</w:t>
      </w:r>
      <w:r w:rsidR="004A6444">
        <w:rPr>
          <w:rStyle w:val="afff7"/>
        </w:rPr>
        <w:t xml:space="preserve"> НСО</w:t>
      </w:r>
      <w:r w:rsidRPr="00BF3B92">
        <w:rPr>
          <w:rStyle w:val="afff7"/>
        </w:rPr>
        <w:t>.</w:t>
      </w:r>
    </w:p>
    <w:p w:rsidR="00BF3B92" w:rsidRPr="00BF3B92" w:rsidRDefault="00BF3B92" w:rsidP="00BF3B92">
      <w:pPr>
        <w:spacing w:after="0" w:line="360" w:lineRule="auto"/>
        <w:ind w:firstLine="567"/>
        <w:jc w:val="both"/>
        <w:rPr>
          <w:rStyle w:val="afff7"/>
        </w:rPr>
      </w:pPr>
      <w:r w:rsidRPr="00BF3B92">
        <w:rPr>
          <w:rStyle w:val="afff7"/>
        </w:rPr>
        <w:t xml:space="preserve">В пространственном отношении территория сельсовета, как и всего Убинского </w:t>
      </w:r>
      <w:proofErr w:type="gramStart"/>
      <w:r w:rsidRPr="00BF3B92">
        <w:rPr>
          <w:rStyle w:val="afff7"/>
        </w:rPr>
        <w:t>района</w:t>
      </w:r>
      <w:proofErr w:type="gramEnd"/>
      <w:r w:rsidRPr="00BF3B92">
        <w:rPr>
          <w:rStyle w:val="afff7"/>
        </w:rPr>
        <w:t xml:space="preserve"> тяготеет к Куйбышевско-Барабинской планировочной зоне Новосибирской области. Центры данной зоны – города Барабинск и Куйбышев расположены на удалении порядка 45 км от с</w:t>
      </w:r>
      <w:r w:rsidR="00A11BE4">
        <w:rPr>
          <w:rStyle w:val="afff7"/>
        </w:rPr>
        <w:t>ела</w:t>
      </w:r>
      <w:r w:rsidRPr="00BF3B92">
        <w:rPr>
          <w:rStyle w:val="afff7"/>
        </w:rPr>
        <w:t xml:space="preserve"> Кожурла. С другой стороны, в восточном направлении территория сельсовета испыт</w:t>
      </w:r>
      <w:r w:rsidRPr="00BF3B92">
        <w:rPr>
          <w:rStyle w:val="afff7"/>
        </w:rPr>
        <w:t>ы</w:t>
      </w:r>
      <w:r w:rsidRPr="00BF3B92">
        <w:rPr>
          <w:rStyle w:val="afff7"/>
        </w:rPr>
        <w:t xml:space="preserve">вает экономико-географическое влияние областного центра, расположенного на удалении порядка 270 км, а также районного центра с. Убинское. </w:t>
      </w:r>
      <w:r w:rsidR="003B381D">
        <w:rPr>
          <w:rStyle w:val="afff7"/>
        </w:rPr>
        <w:t>П</w:t>
      </w:r>
      <w:r w:rsidRPr="00BF3B92">
        <w:rPr>
          <w:rStyle w:val="afff7"/>
        </w:rPr>
        <w:t>оложение между центрами соц</w:t>
      </w:r>
      <w:r w:rsidRPr="00BF3B92">
        <w:rPr>
          <w:rStyle w:val="afff7"/>
        </w:rPr>
        <w:t>и</w:t>
      </w:r>
      <w:r w:rsidRPr="00BF3B92">
        <w:rPr>
          <w:rStyle w:val="afff7"/>
        </w:rPr>
        <w:t>ально-экономического притяжения оказывает существенное влияние на миграционный о</w:t>
      </w:r>
      <w:r w:rsidRPr="00BF3B92">
        <w:rPr>
          <w:rStyle w:val="afff7"/>
        </w:rPr>
        <w:t>т</w:t>
      </w:r>
      <w:r w:rsidRPr="00BF3B92">
        <w:rPr>
          <w:rStyle w:val="afff7"/>
        </w:rPr>
        <w:t>ток и общее снижение численности населения муниципального образования.</w:t>
      </w:r>
    </w:p>
    <w:p w:rsidR="00BF3B92" w:rsidRPr="00BF3B92" w:rsidRDefault="00BF3B92" w:rsidP="00BF3B92">
      <w:pPr>
        <w:spacing w:after="0" w:line="360" w:lineRule="auto"/>
        <w:ind w:firstLine="567"/>
        <w:jc w:val="both"/>
        <w:rPr>
          <w:rStyle w:val="afff7"/>
        </w:rPr>
      </w:pPr>
      <w:proofErr w:type="gramStart"/>
      <w:r w:rsidRPr="00BF3B92">
        <w:rPr>
          <w:rStyle w:val="afff7"/>
        </w:rPr>
        <w:t>Согласно устава</w:t>
      </w:r>
      <w:proofErr w:type="gramEnd"/>
      <w:r w:rsidRPr="00BF3B92">
        <w:rPr>
          <w:rStyle w:val="afff7"/>
        </w:rPr>
        <w:t xml:space="preserve"> Кожурлинского сельсовета Убинского района Новосибирской области на территории сельсовета расположены два сельских населенных пункта: село Кожурла, п</w:t>
      </w:r>
      <w:r w:rsidRPr="00BF3B92">
        <w:rPr>
          <w:rStyle w:val="afff7"/>
        </w:rPr>
        <w:t>о</w:t>
      </w:r>
      <w:r w:rsidRPr="00BF3B92">
        <w:rPr>
          <w:rStyle w:val="afff7"/>
        </w:rPr>
        <w:t>селок Жданковский. Граница Кожурлинского сельсовета и статус его как сельского посел</w:t>
      </w:r>
      <w:r w:rsidRPr="00BF3B92">
        <w:rPr>
          <w:rStyle w:val="afff7"/>
        </w:rPr>
        <w:t>е</w:t>
      </w:r>
      <w:r w:rsidRPr="00BF3B92">
        <w:rPr>
          <w:rStyle w:val="afff7"/>
        </w:rPr>
        <w:t>ния установлены Законом Новосибирской области от 02.06.2004 № 200-ОЗ «О статусе и гр</w:t>
      </w:r>
      <w:r w:rsidRPr="00BF3B92">
        <w:rPr>
          <w:rStyle w:val="afff7"/>
        </w:rPr>
        <w:t>а</w:t>
      </w:r>
      <w:r w:rsidRPr="00BF3B92">
        <w:rPr>
          <w:rStyle w:val="afff7"/>
        </w:rPr>
        <w:t xml:space="preserve">ницах муниципальных образований Новосибирской области». </w:t>
      </w:r>
    </w:p>
    <w:p w:rsidR="00BF3B92" w:rsidRPr="00BF3B92" w:rsidRDefault="00BF3B92" w:rsidP="00BF3B92">
      <w:pPr>
        <w:spacing w:after="0" w:line="360" w:lineRule="auto"/>
        <w:ind w:firstLine="567"/>
        <w:jc w:val="both"/>
        <w:rPr>
          <w:rStyle w:val="afff7"/>
        </w:rPr>
      </w:pPr>
      <w:r w:rsidRPr="003B381D">
        <w:rPr>
          <w:rStyle w:val="afff7"/>
          <w:i/>
        </w:rPr>
        <w:t>Село Кожурла</w:t>
      </w:r>
      <w:r w:rsidRPr="00BF3B92">
        <w:rPr>
          <w:rStyle w:val="afff7"/>
        </w:rPr>
        <w:t xml:space="preserve"> является административным центром сельсовета. Это второе по </w:t>
      </w:r>
      <w:r w:rsidR="003B381D">
        <w:rPr>
          <w:rStyle w:val="afff7"/>
        </w:rPr>
        <w:t>размеру</w:t>
      </w:r>
      <w:r w:rsidRPr="00BF3B92">
        <w:rPr>
          <w:rStyle w:val="afff7"/>
        </w:rPr>
        <w:t xml:space="preserve"> село Убинского района, численность населения </w:t>
      </w:r>
      <w:r w:rsidR="003B381D">
        <w:rPr>
          <w:rStyle w:val="afff7"/>
        </w:rPr>
        <w:t xml:space="preserve">которого </w:t>
      </w:r>
      <w:r w:rsidRPr="00BF3B92">
        <w:rPr>
          <w:rStyle w:val="afff7"/>
        </w:rPr>
        <w:t>на исходный период (по состоянию на 01.01.2012 г) составила 1463 чел. Поселок с одноименной железнодорожной станцией расположен на Транссибирской железнодорожной магистрали – в створе главного инж</w:t>
      </w:r>
      <w:r w:rsidRPr="00BF3B92">
        <w:rPr>
          <w:rStyle w:val="afff7"/>
        </w:rPr>
        <w:t>е</w:t>
      </w:r>
      <w:r w:rsidRPr="00BF3B92">
        <w:rPr>
          <w:rStyle w:val="afff7"/>
        </w:rPr>
        <w:t>нерно-транспортного коридора западной части Новосибирской области. Это предопредел</w:t>
      </w:r>
      <w:r w:rsidRPr="00BF3B92">
        <w:rPr>
          <w:rStyle w:val="afff7"/>
        </w:rPr>
        <w:t>и</w:t>
      </w:r>
      <w:r w:rsidRPr="00BF3B92">
        <w:rPr>
          <w:rStyle w:val="afff7"/>
        </w:rPr>
        <w:lastRenderedPageBreak/>
        <w:t>ло основные особенности и динамику развития населенного пункта. Инженерно-транспортный коридор образован здесь комплексом линейных инженерно-транспортных сооружений, в составе которых выделяются Транссибирская железнодорожная магистраль, федеральная автомобильная дорога М-51 «Байкал», магистральные нефте</w:t>
      </w:r>
      <w:r w:rsidR="00A11BE4">
        <w:rPr>
          <w:rStyle w:val="afff7"/>
        </w:rPr>
        <w:t>-</w:t>
      </w:r>
      <w:r w:rsidRPr="00BF3B92">
        <w:rPr>
          <w:rStyle w:val="afff7"/>
        </w:rPr>
        <w:t xml:space="preserve"> и газопровод</w:t>
      </w:r>
      <w:r w:rsidR="00633FD9">
        <w:rPr>
          <w:rStyle w:val="afff7"/>
        </w:rPr>
        <w:t>ы</w:t>
      </w:r>
      <w:r w:rsidRPr="00BF3B92">
        <w:rPr>
          <w:rStyle w:val="afff7"/>
        </w:rPr>
        <w:t>, линии высоковольтных ЛЭП.</w:t>
      </w:r>
    </w:p>
    <w:p w:rsidR="00BF3B92" w:rsidRPr="00BF3B92" w:rsidRDefault="00BF3B92" w:rsidP="00BF3B92">
      <w:pPr>
        <w:spacing w:after="0" w:line="360" w:lineRule="auto"/>
        <w:ind w:firstLine="567"/>
        <w:jc w:val="both"/>
        <w:rPr>
          <w:rStyle w:val="afff7"/>
        </w:rPr>
      </w:pPr>
      <w:r w:rsidRPr="00A11BE4">
        <w:rPr>
          <w:rStyle w:val="afff7"/>
          <w:i/>
        </w:rPr>
        <w:t>Поселок Жданковский</w:t>
      </w:r>
      <w:r w:rsidRPr="00BF3B92">
        <w:rPr>
          <w:rStyle w:val="afff7"/>
        </w:rPr>
        <w:t xml:space="preserve"> расположен на удалении 9 км от административного центра сельсовета и ближайшей железнодорожной станции Кожурла, в 55 км от районного центра с. Убинское и в 285 км от г. Новосибирска. Численность населения поселка на </w:t>
      </w:r>
      <w:r w:rsidR="00A11BE4" w:rsidRPr="00BF3B92">
        <w:rPr>
          <w:rStyle w:val="afff7"/>
        </w:rPr>
        <w:t>исходный</w:t>
      </w:r>
      <w:r w:rsidRPr="00BF3B92">
        <w:rPr>
          <w:rStyle w:val="afff7"/>
        </w:rPr>
        <w:t xml:space="preserve"> п</w:t>
      </w:r>
      <w:r w:rsidRPr="00BF3B92">
        <w:rPr>
          <w:rStyle w:val="afff7"/>
        </w:rPr>
        <w:t>е</w:t>
      </w:r>
      <w:r w:rsidRPr="00BF3B92">
        <w:rPr>
          <w:rStyle w:val="afff7"/>
        </w:rPr>
        <w:t>риод составила 66 чел.</w:t>
      </w:r>
    </w:p>
    <w:p w:rsidR="005B192A" w:rsidRPr="009E5102" w:rsidRDefault="005B192A" w:rsidP="00BF3B92">
      <w:pPr>
        <w:spacing w:after="0" w:line="360" w:lineRule="auto"/>
        <w:ind w:firstLine="567"/>
        <w:jc w:val="both"/>
        <w:rPr>
          <w:rStyle w:val="afff7"/>
        </w:rPr>
      </w:pPr>
    </w:p>
    <w:p w:rsidR="005B192A" w:rsidRPr="00AC0428" w:rsidRDefault="005B192A" w:rsidP="00494091">
      <w:pPr>
        <w:pStyle w:val="7"/>
      </w:pPr>
      <w:r w:rsidRPr="00AC0428">
        <w:t>2.2 Исторические сведения, национально-этнографические особенности</w:t>
      </w:r>
    </w:p>
    <w:p w:rsidR="00F62272" w:rsidRPr="00F62272" w:rsidRDefault="00F62272" w:rsidP="00F62272">
      <w:pPr>
        <w:autoSpaceDE w:val="0"/>
        <w:autoSpaceDN w:val="0"/>
        <w:adjustRightInd w:val="0"/>
        <w:spacing w:after="0" w:line="360" w:lineRule="auto"/>
        <w:ind w:firstLine="539"/>
        <w:jc w:val="both"/>
        <w:rPr>
          <w:rStyle w:val="afff7"/>
          <w:rFonts w:asciiTheme="minorHAnsi" w:hAnsiTheme="minorHAnsi"/>
          <w:lang w:eastAsia="ru-RU"/>
        </w:rPr>
      </w:pPr>
      <w:r w:rsidRPr="00F62272">
        <w:rPr>
          <w:rStyle w:val="afff7"/>
          <w:rFonts w:asciiTheme="minorHAnsi" w:hAnsiTheme="minorHAnsi"/>
          <w:lang w:eastAsia="ru-RU"/>
        </w:rPr>
        <w:t>Появление села Кожурла связано со строительством Транссибирской железнодоро</w:t>
      </w:r>
      <w:r w:rsidRPr="00F62272">
        <w:rPr>
          <w:rStyle w:val="afff7"/>
          <w:rFonts w:asciiTheme="minorHAnsi" w:hAnsiTheme="minorHAnsi"/>
          <w:lang w:eastAsia="ru-RU"/>
        </w:rPr>
        <w:t>ж</w:t>
      </w:r>
      <w:r w:rsidRPr="00F62272">
        <w:rPr>
          <w:rStyle w:val="afff7"/>
          <w:rFonts w:asciiTheme="minorHAnsi" w:hAnsiTheme="minorHAnsi"/>
          <w:lang w:eastAsia="ru-RU"/>
        </w:rPr>
        <w:t>ной магистрали. В 1894 г появилась станция Кожурла, а в 1896 г и первый дом, давший нач</w:t>
      </w:r>
      <w:r w:rsidRPr="00F62272">
        <w:rPr>
          <w:rStyle w:val="afff7"/>
          <w:rFonts w:asciiTheme="minorHAnsi" w:hAnsiTheme="minorHAnsi"/>
          <w:lang w:eastAsia="ru-RU"/>
        </w:rPr>
        <w:t>а</w:t>
      </w:r>
      <w:r w:rsidR="008925DC">
        <w:rPr>
          <w:rStyle w:val="afff7"/>
          <w:rFonts w:asciiTheme="minorHAnsi" w:hAnsiTheme="minorHAnsi"/>
          <w:lang w:eastAsia="ru-RU"/>
        </w:rPr>
        <w:t>ло нынешней улице Советская</w:t>
      </w:r>
      <w:r w:rsidRPr="00F62272">
        <w:rPr>
          <w:rStyle w:val="afff7"/>
          <w:rFonts w:asciiTheme="minorHAnsi" w:hAnsiTheme="minorHAnsi"/>
          <w:lang w:eastAsia="ru-RU"/>
        </w:rPr>
        <w:t>. При станции был пересыльный пункт для обслуживания п</w:t>
      </w:r>
      <w:r w:rsidRPr="00F62272">
        <w:rPr>
          <w:rStyle w:val="afff7"/>
          <w:rFonts w:asciiTheme="minorHAnsi" w:hAnsiTheme="minorHAnsi"/>
          <w:lang w:eastAsia="ru-RU"/>
        </w:rPr>
        <w:t>е</w:t>
      </w:r>
      <w:r w:rsidRPr="00F62272">
        <w:rPr>
          <w:rStyle w:val="afff7"/>
          <w:rFonts w:asciiTheme="minorHAnsi" w:hAnsiTheme="minorHAnsi"/>
          <w:lang w:eastAsia="ru-RU"/>
        </w:rPr>
        <w:t>реселенцев</w:t>
      </w:r>
      <w:r>
        <w:rPr>
          <w:rStyle w:val="afff7"/>
          <w:rFonts w:asciiTheme="minorHAnsi" w:hAnsiTheme="minorHAnsi"/>
          <w:lang w:eastAsia="ru-RU"/>
        </w:rPr>
        <w:t>, едущих на восток</w:t>
      </w:r>
      <w:r w:rsidR="00FF48DE">
        <w:rPr>
          <w:rStyle w:val="afff7"/>
          <w:rFonts w:asciiTheme="minorHAnsi" w:hAnsiTheme="minorHAnsi"/>
          <w:lang w:eastAsia="ru-RU"/>
        </w:rPr>
        <w:t xml:space="preserve"> страны</w:t>
      </w:r>
      <w:r w:rsidRPr="00F62272">
        <w:rPr>
          <w:rStyle w:val="afff7"/>
          <w:rFonts w:asciiTheme="minorHAnsi" w:hAnsiTheme="minorHAnsi"/>
          <w:lang w:eastAsia="ru-RU"/>
        </w:rPr>
        <w:t xml:space="preserve">. </w:t>
      </w:r>
      <w:r w:rsidR="008925DC">
        <w:rPr>
          <w:rStyle w:val="afff7"/>
          <w:rFonts w:asciiTheme="minorHAnsi" w:hAnsiTheme="minorHAnsi"/>
          <w:lang w:eastAsia="ru-RU"/>
        </w:rPr>
        <w:t>В</w:t>
      </w:r>
      <w:r w:rsidRPr="00F62272">
        <w:rPr>
          <w:rStyle w:val="afff7"/>
          <w:rFonts w:asciiTheme="minorHAnsi" w:hAnsiTheme="minorHAnsi"/>
          <w:lang w:eastAsia="ru-RU"/>
        </w:rPr>
        <w:t xml:space="preserve">о время постройки железной дороги </w:t>
      </w:r>
      <w:r w:rsidR="008925DC">
        <w:rPr>
          <w:rStyle w:val="afff7"/>
          <w:rFonts w:asciiTheme="minorHAnsi" w:hAnsiTheme="minorHAnsi"/>
          <w:lang w:eastAsia="ru-RU"/>
        </w:rPr>
        <w:t xml:space="preserve">около станции </w:t>
      </w:r>
      <w:r w:rsidRPr="00F62272">
        <w:rPr>
          <w:rStyle w:val="afff7"/>
          <w:rFonts w:asciiTheme="minorHAnsi" w:hAnsiTheme="minorHAnsi"/>
          <w:lang w:eastAsia="ru-RU"/>
        </w:rPr>
        <w:t xml:space="preserve">образовалось два поселка – Св. Александры и </w:t>
      </w:r>
      <w:proofErr w:type="gramStart"/>
      <w:r w:rsidRPr="00F62272">
        <w:rPr>
          <w:rStyle w:val="afff7"/>
          <w:rFonts w:asciiTheme="minorHAnsi" w:hAnsiTheme="minorHAnsi"/>
          <w:lang w:eastAsia="ru-RU"/>
        </w:rPr>
        <w:t>Песчаный</w:t>
      </w:r>
      <w:proofErr w:type="gramEnd"/>
      <w:r w:rsidRPr="00F62272">
        <w:rPr>
          <w:rStyle w:val="afff7"/>
          <w:rFonts w:asciiTheme="minorHAnsi" w:hAnsiTheme="minorHAnsi"/>
          <w:lang w:eastAsia="ru-RU"/>
        </w:rPr>
        <w:t xml:space="preserve"> из переселенцев Тульской, Мог</w:t>
      </w:r>
      <w:r w:rsidRPr="00F62272">
        <w:rPr>
          <w:rStyle w:val="afff7"/>
          <w:rFonts w:asciiTheme="minorHAnsi" w:hAnsiTheme="minorHAnsi"/>
          <w:lang w:eastAsia="ru-RU"/>
        </w:rPr>
        <w:t>и</w:t>
      </w:r>
      <w:r w:rsidRPr="00F62272">
        <w:rPr>
          <w:rStyle w:val="afff7"/>
          <w:rFonts w:asciiTheme="minorHAnsi" w:hAnsiTheme="minorHAnsi"/>
          <w:lang w:eastAsia="ru-RU"/>
        </w:rPr>
        <w:t>левской и Орловской губерний. При поселке</w:t>
      </w:r>
      <w:proofErr w:type="gramStart"/>
      <w:r w:rsidRPr="00F62272">
        <w:rPr>
          <w:rStyle w:val="afff7"/>
          <w:rFonts w:asciiTheme="minorHAnsi" w:hAnsiTheme="minorHAnsi"/>
          <w:lang w:eastAsia="ru-RU"/>
        </w:rPr>
        <w:t xml:space="preserve"> С</w:t>
      </w:r>
      <w:proofErr w:type="gramEnd"/>
      <w:r w:rsidRPr="00F62272">
        <w:rPr>
          <w:rStyle w:val="afff7"/>
          <w:rFonts w:asciiTheme="minorHAnsi" w:hAnsiTheme="minorHAnsi"/>
          <w:lang w:eastAsia="ru-RU"/>
        </w:rPr>
        <w:t>в. Александры – будущем поселке Кожурла – имелась каменная церковно-приходская школа</w:t>
      </w:r>
      <w:r w:rsidRPr="00F62272">
        <w:rPr>
          <w:rStyle w:val="afff7"/>
          <w:rFonts w:asciiTheme="minorHAnsi" w:hAnsiTheme="minorHAnsi"/>
          <w:vertAlign w:val="superscript"/>
          <w:lang w:eastAsia="ru-RU"/>
        </w:rPr>
        <w:footnoteReference w:id="1"/>
      </w:r>
      <w:r w:rsidRPr="00F62272">
        <w:rPr>
          <w:rStyle w:val="afff7"/>
          <w:rFonts w:asciiTheme="minorHAnsi" w:hAnsiTheme="minorHAnsi"/>
          <w:lang w:eastAsia="ru-RU"/>
        </w:rPr>
        <w:t>, каменная церковь. К 1913 г в селе уже б</w:t>
      </w:r>
      <w:r w:rsidRPr="00F62272">
        <w:rPr>
          <w:rStyle w:val="afff7"/>
          <w:rFonts w:asciiTheme="minorHAnsi" w:hAnsiTheme="minorHAnsi"/>
          <w:lang w:eastAsia="ru-RU"/>
        </w:rPr>
        <w:t>ы</w:t>
      </w:r>
      <w:r w:rsidRPr="00F62272">
        <w:rPr>
          <w:rStyle w:val="afff7"/>
          <w:rFonts w:asciiTheme="minorHAnsi" w:hAnsiTheme="minorHAnsi"/>
          <w:lang w:eastAsia="ru-RU"/>
        </w:rPr>
        <w:t>ло около 180 х</w:t>
      </w:r>
      <w:r w:rsidRPr="00F62272">
        <w:rPr>
          <w:rStyle w:val="afff7"/>
          <w:rFonts w:asciiTheme="minorHAnsi" w:hAnsiTheme="minorHAnsi"/>
          <w:lang w:eastAsia="ru-RU"/>
        </w:rPr>
        <w:t>о</w:t>
      </w:r>
      <w:r w:rsidRPr="00F62272">
        <w:rPr>
          <w:rStyle w:val="afff7"/>
          <w:rFonts w:asciiTheme="minorHAnsi" w:hAnsiTheme="minorHAnsi"/>
          <w:lang w:eastAsia="ru-RU"/>
        </w:rPr>
        <w:t>зяйств.</w:t>
      </w:r>
    </w:p>
    <w:p w:rsidR="00F62272" w:rsidRPr="00F62272" w:rsidRDefault="00F62272" w:rsidP="00F62272">
      <w:pPr>
        <w:autoSpaceDE w:val="0"/>
        <w:autoSpaceDN w:val="0"/>
        <w:adjustRightInd w:val="0"/>
        <w:spacing w:after="0" w:line="360" w:lineRule="auto"/>
        <w:ind w:firstLine="539"/>
        <w:jc w:val="both"/>
        <w:rPr>
          <w:rStyle w:val="afff7"/>
          <w:rFonts w:asciiTheme="minorHAnsi" w:hAnsiTheme="minorHAnsi"/>
          <w:lang w:eastAsia="ru-RU"/>
        </w:rPr>
      </w:pPr>
      <w:r w:rsidRPr="00F62272">
        <w:rPr>
          <w:rStyle w:val="afff7"/>
          <w:rFonts w:asciiTheme="minorHAnsi" w:hAnsiTheme="minorHAnsi"/>
          <w:lang w:eastAsia="ru-RU"/>
        </w:rPr>
        <w:t>В 1896 году из Смоленщины в Кожурлу прибыла первая партия землекопов-мелиораторов для осушения болот. К 1913 году по территории кожурлинских угодий проле</w:t>
      </w:r>
      <w:r w:rsidRPr="00F62272">
        <w:rPr>
          <w:rStyle w:val="afff7"/>
          <w:rFonts w:asciiTheme="minorHAnsi" w:hAnsiTheme="minorHAnsi"/>
          <w:lang w:eastAsia="ru-RU"/>
        </w:rPr>
        <w:t>г</w:t>
      </w:r>
      <w:r w:rsidRPr="00F62272">
        <w:rPr>
          <w:rStyle w:val="afff7"/>
          <w:rFonts w:asciiTheme="minorHAnsi" w:hAnsiTheme="minorHAnsi"/>
          <w:lang w:eastAsia="ru-RU"/>
        </w:rPr>
        <w:t xml:space="preserve">ло около 40 километров осушительных канав и каналов. </w:t>
      </w:r>
    </w:p>
    <w:p w:rsidR="00F62272" w:rsidRPr="00F62272" w:rsidRDefault="00F62272" w:rsidP="00F62272">
      <w:pPr>
        <w:autoSpaceDE w:val="0"/>
        <w:autoSpaceDN w:val="0"/>
        <w:adjustRightInd w:val="0"/>
        <w:spacing w:after="0" w:line="360" w:lineRule="auto"/>
        <w:ind w:firstLine="539"/>
        <w:jc w:val="both"/>
        <w:rPr>
          <w:rStyle w:val="afff7"/>
          <w:rFonts w:asciiTheme="minorHAnsi" w:hAnsiTheme="minorHAnsi"/>
          <w:lang w:eastAsia="ru-RU"/>
        </w:rPr>
      </w:pPr>
      <w:r w:rsidRPr="00F62272">
        <w:rPr>
          <w:rStyle w:val="afff7"/>
          <w:rFonts w:asciiTheme="minorHAnsi" w:hAnsiTheme="minorHAnsi"/>
          <w:lang w:eastAsia="ru-RU"/>
        </w:rPr>
        <w:t>В годы коллективизации в 1929 г образовался колхоз «Заветы Ильича», который поз</w:t>
      </w:r>
      <w:r w:rsidRPr="00F62272">
        <w:rPr>
          <w:rStyle w:val="afff7"/>
          <w:rFonts w:asciiTheme="minorHAnsi" w:hAnsiTheme="minorHAnsi"/>
          <w:lang w:eastAsia="ru-RU"/>
        </w:rPr>
        <w:t>д</w:t>
      </w:r>
      <w:r w:rsidRPr="00F62272">
        <w:rPr>
          <w:rStyle w:val="afff7"/>
          <w:rFonts w:asciiTheme="minorHAnsi" w:hAnsiTheme="minorHAnsi"/>
          <w:lang w:eastAsia="ru-RU"/>
        </w:rPr>
        <w:t>нее в 1960 г был объединен с колхозом «Большевик». В состав колхоза в</w:t>
      </w:r>
      <w:r w:rsidR="009D2AFD">
        <w:rPr>
          <w:rStyle w:val="afff7"/>
          <w:rFonts w:asciiTheme="minorHAnsi" w:hAnsiTheme="minorHAnsi"/>
          <w:lang w:eastAsia="ru-RU"/>
        </w:rPr>
        <w:t>ошли</w:t>
      </w:r>
      <w:r w:rsidRPr="00F62272">
        <w:rPr>
          <w:rStyle w:val="afff7"/>
          <w:rFonts w:asciiTheme="minorHAnsi" w:hAnsiTheme="minorHAnsi"/>
          <w:lang w:eastAsia="ru-RU"/>
        </w:rPr>
        <w:t xml:space="preserve"> населенные пункты Кожурла, </w:t>
      </w:r>
      <w:proofErr w:type="gramStart"/>
      <w:r w:rsidRPr="00F62272">
        <w:rPr>
          <w:rStyle w:val="afff7"/>
          <w:rFonts w:asciiTheme="minorHAnsi" w:hAnsiTheme="minorHAnsi"/>
          <w:lang w:eastAsia="ru-RU"/>
        </w:rPr>
        <w:t>Боевое</w:t>
      </w:r>
      <w:proofErr w:type="gramEnd"/>
      <w:r w:rsidRPr="00F62272">
        <w:rPr>
          <w:rStyle w:val="afff7"/>
          <w:rFonts w:asciiTheme="minorHAnsi" w:hAnsiTheme="minorHAnsi"/>
          <w:lang w:eastAsia="ru-RU"/>
        </w:rPr>
        <w:t>, Александро-Невка, Белозерка, Новый Карапуз, Николаевка</w:t>
      </w:r>
      <w:r w:rsidR="009D2AFD">
        <w:rPr>
          <w:rStyle w:val="afff7"/>
          <w:rFonts w:asciiTheme="minorHAnsi" w:hAnsiTheme="minorHAnsi"/>
          <w:lang w:eastAsia="ru-RU"/>
        </w:rPr>
        <w:t xml:space="preserve"> 2-я</w:t>
      </w:r>
      <w:r w:rsidRPr="00F62272">
        <w:rPr>
          <w:rStyle w:val="afff7"/>
          <w:rFonts w:asciiTheme="minorHAnsi" w:hAnsiTheme="minorHAnsi"/>
          <w:lang w:eastAsia="ru-RU"/>
        </w:rPr>
        <w:t>. В 1963 г колхоз был разделен на два совхоза: «Кожурлинский» и «Невский». В 1992 г совхоз переименовали в АОЗТ «Кожурлинское», в мае 2002 г – в СПК колхоз «Кожурла».</w:t>
      </w:r>
    </w:p>
    <w:p w:rsidR="00F62272" w:rsidRPr="00F62272" w:rsidRDefault="00F62272" w:rsidP="00F62272">
      <w:pPr>
        <w:autoSpaceDE w:val="0"/>
        <w:autoSpaceDN w:val="0"/>
        <w:adjustRightInd w:val="0"/>
        <w:spacing w:after="0" w:line="360" w:lineRule="auto"/>
        <w:ind w:firstLine="539"/>
        <w:jc w:val="both"/>
        <w:rPr>
          <w:rStyle w:val="afff7"/>
          <w:rFonts w:asciiTheme="minorHAnsi" w:hAnsiTheme="minorHAnsi"/>
          <w:lang w:eastAsia="ru-RU"/>
        </w:rPr>
      </w:pPr>
      <w:r w:rsidRPr="00F62272">
        <w:rPr>
          <w:rStyle w:val="afff7"/>
          <w:rFonts w:asciiTheme="minorHAnsi" w:hAnsiTheme="minorHAnsi"/>
          <w:lang w:eastAsia="ru-RU"/>
        </w:rPr>
        <w:t>К 1974 г относится строительство Кожурлинской амбулатории. В 2007 г. открылось н</w:t>
      </w:r>
      <w:r w:rsidRPr="00F62272">
        <w:rPr>
          <w:rStyle w:val="afff7"/>
          <w:rFonts w:asciiTheme="minorHAnsi" w:hAnsiTheme="minorHAnsi"/>
          <w:lang w:eastAsia="ru-RU"/>
        </w:rPr>
        <w:t>о</w:t>
      </w:r>
      <w:r w:rsidRPr="00F62272">
        <w:rPr>
          <w:rStyle w:val="afff7"/>
          <w:rFonts w:asciiTheme="minorHAnsi" w:hAnsiTheme="minorHAnsi"/>
          <w:lang w:eastAsia="ru-RU"/>
        </w:rPr>
        <w:t xml:space="preserve">вое здание больницы </w:t>
      </w:r>
      <w:r w:rsidR="008925DC">
        <w:rPr>
          <w:rStyle w:val="afff7"/>
          <w:rFonts w:asciiTheme="minorHAnsi" w:hAnsiTheme="minorHAnsi"/>
          <w:lang w:eastAsia="ru-RU"/>
        </w:rPr>
        <w:t>на</w:t>
      </w:r>
      <w:r w:rsidRPr="00F62272">
        <w:rPr>
          <w:rStyle w:val="afff7"/>
          <w:rFonts w:asciiTheme="minorHAnsi" w:hAnsiTheme="minorHAnsi"/>
          <w:lang w:eastAsia="ru-RU"/>
        </w:rPr>
        <w:t xml:space="preserve"> улице </w:t>
      </w:r>
      <w:proofErr w:type="gramStart"/>
      <w:r w:rsidRPr="00F62272">
        <w:rPr>
          <w:rStyle w:val="afff7"/>
          <w:rFonts w:asciiTheme="minorHAnsi" w:hAnsiTheme="minorHAnsi"/>
          <w:lang w:eastAsia="ru-RU"/>
        </w:rPr>
        <w:t>Трудовая</w:t>
      </w:r>
      <w:proofErr w:type="gramEnd"/>
      <w:r w:rsidRPr="00F62272">
        <w:rPr>
          <w:rStyle w:val="afff7"/>
          <w:rFonts w:asciiTheme="minorHAnsi" w:hAnsiTheme="minorHAnsi"/>
          <w:lang w:eastAsia="ru-RU"/>
        </w:rPr>
        <w:t xml:space="preserve">. Открытие железнодорожной школы относится к 1937. </w:t>
      </w:r>
      <w:r w:rsidR="009D2AFD">
        <w:rPr>
          <w:rStyle w:val="afff7"/>
          <w:rFonts w:asciiTheme="minorHAnsi" w:hAnsiTheme="minorHAnsi"/>
          <w:lang w:eastAsia="ru-RU"/>
        </w:rPr>
        <w:t>Действующая с</w:t>
      </w:r>
      <w:r w:rsidRPr="00F62272">
        <w:rPr>
          <w:rStyle w:val="afff7"/>
          <w:rFonts w:asciiTheme="minorHAnsi" w:hAnsiTheme="minorHAnsi"/>
          <w:lang w:eastAsia="ru-RU"/>
        </w:rPr>
        <w:t>редняя школа была построена в 1975 г.</w:t>
      </w:r>
      <w:r w:rsidR="00FF48DE">
        <w:rPr>
          <w:rStyle w:val="afff7"/>
          <w:rFonts w:asciiTheme="minorHAnsi" w:hAnsiTheme="minorHAnsi"/>
          <w:lang w:eastAsia="ru-RU"/>
        </w:rPr>
        <w:t xml:space="preserve"> </w:t>
      </w:r>
      <w:r w:rsidRPr="00F62272">
        <w:rPr>
          <w:rStyle w:val="afff7"/>
          <w:rFonts w:asciiTheme="minorHAnsi" w:hAnsiTheme="minorHAnsi"/>
          <w:lang w:eastAsia="ru-RU"/>
        </w:rPr>
        <w:t>К существующим достопримеч</w:t>
      </w:r>
      <w:r w:rsidRPr="00F62272">
        <w:rPr>
          <w:rStyle w:val="afff7"/>
          <w:rFonts w:asciiTheme="minorHAnsi" w:hAnsiTheme="minorHAnsi"/>
          <w:lang w:eastAsia="ru-RU"/>
        </w:rPr>
        <w:t>а</w:t>
      </w:r>
      <w:r w:rsidRPr="00F62272">
        <w:rPr>
          <w:rStyle w:val="afff7"/>
          <w:rFonts w:asciiTheme="minorHAnsi" w:hAnsiTheme="minorHAnsi"/>
          <w:lang w:eastAsia="ru-RU"/>
        </w:rPr>
        <w:lastRenderedPageBreak/>
        <w:t>тельностям села относится водонапорная башня при железнодорожной станции, построе</w:t>
      </w:r>
      <w:r w:rsidRPr="00F62272">
        <w:rPr>
          <w:rStyle w:val="afff7"/>
          <w:rFonts w:asciiTheme="minorHAnsi" w:hAnsiTheme="minorHAnsi"/>
          <w:lang w:eastAsia="ru-RU"/>
        </w:rPr>
        <w:t>н</w:t>
      </w:r>
      <w:r w:rsidRPr="00F62272">
        <w:rPr>
          <w:rStyle w:val="afff7"/>
          <w:rFonts w:asciiTheme="minorHAnsi" w:hAnsiTheme="minorHAnsi"/>
          <w:lang w:eastAsia="ru-RU"/>
        </w:rPr>
        <w:t>ная в 1895 г.</w:t>
      </w:r>
    </w:p>
    <w:p w:rsidR="00F62272" w:rsidRPr="00F62272" w:rsidRDefault="00F62272" w:rsidP="00F62272">
      <w:pPr>
        <w:autoSpaceDE w:val="0"/>
        <w:autoSpaceDN w:val="0"/>
        <w:adjustRightInd w:val="0"/>
        <w:spacing w:after="0" w:line="360" w:lineRule="auto"/>
        <w:ind w:firstLine="539"/>
        <w:jc w:val="both"/>
        <w:rPr>
          <w:rStyle w:val="afff7"/>
          <w:rFonts w:asciiTheme="minorHAnsi" w:hAnsiTheme="minorHAnsi"/>
          <w:lang w:eastAsia="ru-RU"/>
        </w:rPr>
      </w:pPr>
      <w:r w:rsidRPr="00F62272">
        <w:rPr>
          <w:rStyle w:val="afff7"/>
          <w:rFonts w:asciiTheme="minorHAnsi" w:hAnsiTheme="minorHAnsi"/>
          <w:lang w:eastAsia="ru-RU"/>
        </w:rPr>
        <w:t>После строительства нового участка авто</w:t>
      </w:r>
      <w:r w:rsidR="008925DC">
        <w:rPr>
          <w:rStyle w:val="afff7"/>
          <w:rFonts w:asciiTheme="minorHAnsi" w:hAnsiTheme="minorHAnsi"/>
          <w:lang w:eastAsia="ru-RU"/>
        </w:rPr>
        <w:t xml:space="preserve">мобильной </w:t>
      </w:r>
      <w:r w:rsidRPr="00F62272">
        <w:rPr>
          <w:rStyle w:val="afff7"/>
          <w:rFonts w:asciiTheme="minorHAnsi" w:hAnsiTheme="minorHAnsi"/>
          <w:lang w:eastAsia="ru-RU"/>
        </w:rPr>
        <w:t>дороги М-51 «Байкал», прошедш</w:t>
      </w:r>
      <w:r w:rsidRPr="00F62272">
        <w:rPr>
          <w:rStyle w:val="afff7"/>
          <w:rFonts w:asciiTheme="minorHAnsi" w:hAnsiTheme="minorHAnsi"/>
          <w:lang w:eastAsia="ru-RU"/>
        </w:rPr>
        <w:t>е</w:t>
      </w:r>
      <w:r w:rsidRPr="00F62272">
        <w:rPr>
          <w:rStyle w:val="afff7"/>
          <w:rFonts w:asciiTheme="minorHAnsi" w:hAnsiTheme="minorHAnsi"/>
          <w:lang w:eastAsia="ru-RU"/>
        </w:rPr>
        <w:t>го на 10 км южнее, социально-экономическая активность в населенных пунктах северной части поселения – поселках Новоягодный и Блиновский – пошла на спад. В начале 2000 г</w:t>
      </w:r>
      <w:r w:rsidRPr="00F62272">
        <w:rPr>
          <w:rStyle w:val="afff7"/>
          <w:rFonts w:asciiTheme="minorHAnsi" w:hAnsiTheme="minorHAnsi"/>
          <w:lang w:eastAsia="ru-RU"/>
        </w:rPr>
        <w:t>о</w:t>
      </w:r>
      <w:r w:rsidRPr="00F62272">
        <w:rPr>
          <w:rStyle w:val="afff7"/>
          <w:rFonts w:asciiTheme="minorHAnsi" w:hAnsiTheme="minorHAnsi"/>
          <w:lang w:eastAsia="ru-RU"/>
        </w:rPr>
        <w:t>дов поселки исчезли с карты сельсовета. В настоящее время здесь осталось только два нас</w:t>
      </w:r>
      <w:r w:rsidRPr="00F62272">
        <w:rPr>
          <w:rStyle w:val="afff7"/>
          <w:rFonts w:asciiTheme="minorHAnsi" w:hAnsiTheme="minorHAnsi"/>
          <w:lang w:eastAsia="ru-RU"/>
        </w:rPr>
        <w:t>е</w:t>
      </w:r>
      <w:r w:rsidRPr="00F62272">
        <w:rPr>
          <w:rStyle w:val="afff7"/>
          <w:rFonts w:asciiTheme="minorHAnsi" w:hAnsiTheme="minorHAnsi"/>
          <w:lang w:eastAsia="ru-RU"/>
        </w:rPr>
        <w:t>ленных пун</w:t>
      </w:r>
      <w:r w:rsidRPr="00F62272">
        <w:rPr>
          <w:rStyle w:val="afff7"/>
          <w:rFonts w:asciiTheme="minorHAnsi" w:hAnsiTheme="minorHAnsi"/>
          <w:lang w:eastAsia="ru-RU"/>
        </w:rPr>
        <w:t>к</w:t>
      </w:r>
      <w:r w:rsidRPr="00F62272">
        <w:rPr>
          <w:rStyle w:val="afff7"/>
          <w:rFonts w:asciiTheme="minorHAnsi" w:hAnsiTheme="minorHAnsi"/>
          <w:lang w:eastAsia="ru-RU"/>
        </w:rPr>
        <w:t>та – село Кожурла и поселок Жданковский.</w:t>
      </w:r>
    </w:p>
    <w:p w:rsidR="00F62272" w:rsidRPr="00F62272" w:rsidRDefault="00F62272" w:rsidP="00F62272">
      <w:pPr>
        <w:autoSpaceDE w:val="0"/>
        <w:autoSpaceDN w:val="0"/>
        <w:adjustRightInd w:val="0"/>
        <w:spacing w:after="0" w:line="360" w:lineRule="auto"/>
        <w:ind w:firstLine="539"/>
        <w:jc w:val="both"/>
        <w:rPr>
          <w:rStyle w:val="afff7"/>
          <w:rFonts w:asciiTheme="minorHAnsi" w:hAnsiTheme="minorHAnsi"/>
          <w:lang w:eastAsia="ru-RU"/>
        </w:rPr>
      </w:pPr>
      <w:r w:rsidRPr="00F62272">
        <w:rPr>
          <w:rStyle w:val="afff7"/>
          <w:rFonts w:asciiTheme="minorHAnsi" w:hAnsiTheme="minorHAnsi"/>
          <w:lang w:eastAsia="ru-RU"/>
        </w:rPr>
        <w:t>Этнический состав населения представлен русскими, татарами, немцами.</w:t>
      </w:r>
    </w:p>
    <w:p w:rsidR="00422CA2" w:rsidRPr="00FB76E0" w:rsidRDefault="00422CA2" w:rsidP="00FB76E0">
      <w:pPr>
        <w:spacing w:after="0" w:line="360" w:lineRule="auto"/>
        <w:ind w:firstLine="567"/>
        <w:jc w:val="both"/>
        <w:rPr>
          <w:rStyle w:val="afff7"/>
        </w:rPr>
      </w:pPr>
    </w:p>
    <w:p w:rsidR="005B192A" w:rsidRPr="00AC0428" w:rsidRDefault="005B192A" w:rsidP="00494091">
      <w:pPr>
        <w:pStyle w:val="7"/>
      </w:pPr>
      <w:r w:rsidRPr="00AC0428">
        <w:t>2.3 Природно-ресурсный потенциал территории</w:t>
      </w:r>
    </w:p>
    <w:p w:rsidR="005B192A" w:rsidRPr="00D86A2C" w:rsidRDefault="00DE7837" w:rsidP="00D86A2C">
      <w:pPr>
        <w:pStyle w:val="8"/>
        <w:rPr>
          <w:rStyle w:val="afff7"/>
        </w:rPr>
      </w:pPr>
      <w:r w:rsidRPr="00D86A2C">
        <w:rPr>
          <w:rStyle w:val="afff7"/>
        </w:rPr>
        <w:t>2.3.1 Климат</w:t>
      </w:r>
    </w:p>
    <w:p w:rsidR="000E0537" w:rsidRPr="00CB72CC" w:rsidRDefault="000E0537" w:rsidP="00702332">
      <w:pPr>
        <w:spacing w:after="0"/>
        <w:ind w:left="284" w:firstLine="283"/>
        <w:jc w:val="both"/>
        <w:rPr>
          <w:rStyle w:val="afff7"/>
          <w:sz w:val="20"/>
        </w:rPr>
      </w:pPr>
      <w:r w:rsidRPr="00CB72CC">
        <w:rPr>
          <w:rStyle w:val="afff7"/>
          <w:sz w:val="20"/>
        </w:rPr>
        <w:t>Сведения о климате территории получены путем интерполяции значений, установленных для мете</w:t>
      </w:r>
      <w:r w:rsidRPr="00CB72CC">
        <w:rPr>
          <w:rStyle w:val="afff7"/>
          <w:sz w:val="20"/>
        </w:rPr>
        <w:t>о</w:t>
      </w:r>
      <w:r w:rsidRPr="00CB72CC">
        <w:rPr>
          <w:rStyle w:val="afff7"/>
          <w:sz w:val="20"/>
        </w:rPr>
        <w:t>станций прилегающих территорий: Барабинск, Здвинск, Чулым. Источники информации: СНиП 23-01-99 "Строительная климатология", Научно-прикладной справочник по климату СССР.  Серия 3. Многолетние данные. Ч.1-6. Вып.20. Томская, Новосибирская, Кемеровская области, Алтайский край; СПб</w:t>
      </w:r>
      <w:proofErr w:type="gramStart"/>
      <w:r w:rsidRPr="00CB72CC">
        <w:rPr>
          <w:rStyle w:val="afff7"/>
          <w:sz w:val="20"/>
        </w:rPr>
        <w:t xml:space="preserve">.: </w:t>
      </w:r>
      <w:proofErr w:type="gramEnd"/>
      <w:r w:rsidRPr="00CB72CC">
        <w:rPr>
          <w:rStyle w:val="afff7"/>
          <w:sz w:val="20"/>
        </w:rPr>
        <w:t>Гидромете</w:t>
      </w:r>
      <w:r w:rsidRPr="00CB72CC">
        <w:rPr>
          <w:rStyle w:val="afff7"/>
          <w:sz w:val="20"/>
        </w:rPr>
        <w:t>о</w:t>
      </w:r>
      <w:r w:rsidRPr="00CB72CC">
        <w:rPr>
          <w:rStyle w:val="afff7"/>
          <w:sz w:val="20"/>
        </w:rPr>
        <w:t>издат, 1993.</w:t>
      </w:r>
    </w:p>
    <w:p w:rsidR="000E0537" w:rsidRPr="00E50067" w:rsidRDefault="000E0537" w:rsidP="00E50067">
      <w:pPr>
        <w:spacing w:after="0" w:line="360" w:lineRule="auto"/>
        <w:ind w:firstLine="567"/>
        <w:jc w:val="both"/>
        <w:rPr>
          <w:rStyle w:val="afff7"/>
        </w:rPr>
      </w:pPr>
    </w:p>
    <w:p w:rsidR="00E50067" w:rsidRPr="00E50067" w:rsidRDefault="00E50067" w:rsidP="00E50067">
      <w:pPr>
        <w:spacing w:after="0" w:line="360" w:lineRule="auto"/>
        <w:ind w:firstLine="567"/>
        <w:rPr>
          <w:rStyle w:val="afff7"/>
        </w:rPr>
      </w:pPr>
      <w:r w:rsidRPr="00E50067">
        <w:rPr>
          <w:rStyle w:val="afff7"/>
        </w:rPr>
        <w:t xml:space="preserve">Климат территории резко континентальный. Абсолютная минимальная температура за год достигает - 48 </w:t>
      </w:r>
      <w:r w:rsidRPr="00E50067">
        <w:rPr>
          <w:rStyle w:val="afff7"/>
          <w:vertAlign w:val="superscript"/>
        </w:rPr>
        <w:t>о</w:t>
      </w:r>
      <w:r w:rsidRPr="00E50067">
        <w:rPr>
          <w:rStyle w:val="afff7"/>
        </w:rPr>
        <w:t>С, максимальна</w:t>
      </w:r>
      <w:r w:rsidR="002941A5">
        <w:rPr>
          <w:rStyle w:val="afff7"/>
        </w:rPr>
        <w:t>я</w:t>
      </w:r>
      <w:r w:rsidRPr="00E50067">
        <w:rPr>
          <w:rStyle w:val="afff7"/>
        </w:rPr>
        <w:t xml:space="preserve"> +39 </w:t>
      </w:r>
      <w:r w:rsidRPr="00E50067">
        <w:rPr>
          <w:rStyle w:val="afff7"/>
          <w:vertAlign w:val="superscript"/>
        </w:rPr>
        <w:t>о</w:t>
      </w:r>
      <w:r w:rsidRPr="00E50067">
        <w:rPr>
          <w:rStyle w:val="afff7"/>
        </w:rPr>
        <w:t>С. Среднемесячная температура июля + 1</w:t>
      </w:r>
      <w:r w:rsidR="00A176DE">
        <w:rPr>
          <w:rStyle w:val="afff7"/>
        </w:rPr>
        <w:t>8</w:t>
      </w:r>
      <w:r w:rsidRPr="00E50067">
        <w:rPr>
          <w:rStyle w:val="afff7"/>
        </w:rPr>
        <w:t>,</w:t>
      </w:r>
      <w:r w:rsidR="00A176DE">
        <w:rPr>
          <w:rStyle w:val="afff7"/>
        </w:rPr>
        <w:t>5</w:t>
      </w:r>
      <w:r w:rsidRPr="00E50067">
        <w:rPr>
          <w:rStyle w:val="afff7"/>
        </w:rPr>
        <w:t xml:space="preserve"> </w:t>
      </w:r>
      <w:r w:rsidRPr="00E50067">
        <w:rPr>
          <w:rStyle w:val="afff7"/>
          <w:vertAlign w:val="superscript"/>
        </w:rPr>
        <w:t>о</w:t>
      </w:r>
      <w:r w:rsidRPr="00E50067">
        <w:rPr>
          <w:rStyle w:val="afff7"/>
        </w:rPr>
        <w:t>С, я</w:t>
      </w:r>
      <w:r w:rsidRPr="00E50067">
        <w:rPr>
          <w:rStyle w:val="afff7"/>
        </w:rPr>
        <w:t>н</w:t>
      </w:r>
      <w:r w:rsidRPr="00E50067">
        <w:rPr>
          <w:rStyle w:val="afff7"/>
        </w:rPr>
        <w:t xml:space="preserve">варя -19,9 </w:t>
      </w:r>
      <w:r w:rsidRPr="00E50067">
        <w:rPr>
          <w:rStyle w:val="afff7"/>
          <w:vertAlign w:val="superscript"/>
        </w:rPr>
        <w:t>о</w:t>
      </w:r>
      <w:r w:rsidRPr="00E50067">
        <w:rPr>
          <w:rStyle w:val="afff7"/>
        </w:rPr>
        <w:t>С. Продолжительность отопительного периода составляет 230 суток.</w:t>
      </w:r>
    </w:p>
    <w:p w:rsidR="00E50067" w:rsidRPr="00E50067" w:rsidRDefault="00E50067" w:rsidP="00E50067">
      <w:pPr>
        <w:spacing w:after="0" w:line="360" w:lineRule="auto"/>
        <w:ind w:firstLine="567"/>
        <w:rPr>
          <w:rStyle w:val="afff7"/>
        </w:rPr>
      </w:pPr>
      <w:r w:rsidRPr="00E50067">
        <w:rPr>
          <w:rStyle w:val="afff7"/>
        </w:rPr>
        <w:t>Среднегодовая температура воздуха составляет -0,</w:t>
      </w:r>
      <w:r w:rsidR="00A176DE">
        <w:rPr>
          <w:rStyle w:val="afff7"/>
        </w:rPr>
        <w:t>3</w:t>
      </w:r>
      <w:r w:rsidRPr="00E50067">
        <w:rPr>
          <w:rStyle w:val="afff7"/>
        </w:rPr>
        <w:t xml:space="preserve"> </w:t>
      </w:r>
      <w:r w:rsidRPr="00E50067">
        <w:rPr>
          <w:rStyle w:val="afff7"/>
          <w:vertAlign w:val="superscript"/>
        </w:rPr>
        <w:t>о</w:t>
      </w:r>
      <w:r w:rsidRPr="00E50067">
        <w:rPr>
          <w:rStyle w:val="afff7"/>
        </w:rPr>
        <w:t>С.</w:t>
      </w:r>
    </w:p>
    <w:p w:rsidR="00E50067" w:rsidRPr="00E50067" w:rsidRDefault="00E50067" w:rsidP="00E50067">
      <w:pPr>
        <w:spacing w:after="0" w:line="360" w:lineRule="auto"/>
        <w:ind w:firstLine="567"/>
        <w:rPr>
          <w:rStyle w:val="afff7"/>
        </w:rPr>
      </w:pPr>
    </w:p>
    <w:p w:rsidR="005B192A" w:rsidRPr="005B192A" w:rsidRDefault="005B192A" w:rsidP="00C737BB">
      <w:pPr>
        <w:pStyle w:val="af6"/>
      </w:pPr>
      <w:r w:rsidRPr="005A0C1D">
        <w:t>Таблица</w:t>
      </w:r>
      <w:r w:rsidRPr="005B192A">
        <w:t xml:space="preserve"> 2.1</w:t>
      </w:r>
    </w:p>
    <w:p w:rsidR="005B192A" w:rsidRPr="009E5102" w:rsidRDefault="005B192A" w:rsidP="00005FD2">
      <w:pPr>
        <w:pStyle w:val="afa"/>
      </w:pPr>
      <w:r w:rsidRPr="00727379">
        <w:t>Ветровой</w:t>
      </w:r>
      <w:r w:rsidRPr="009E5102">
        <w:t xml:space="preserve"> </w:t>
      </w:r>
      <w:r w:rsidRPr="005A0C1D">
        <w:t>режим</w:t>
      </w:r>
    </w:p>
    <w:tbl>
      <w:tblPr>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559"/>
        <w:gridCol w:w="2475"/>
        <w:gridCol w:w="680"/>
        <w:gridCol w:w="680"/>
        <w:gridCol w:w="680"/>
        <w:gridCol w:w="680"/>
        <w:gridCol w:w="680"/>
        <w:gridCol w:w="680"/>
        <w:gridCol w:w="680"/>
        <w:gridCol w:w="680"/>
        <w:gridCol w:w="1364"/>
      </w:tblGrid>
      <w:tr w:rsidR="005B192A" w:rsidRPr="005B192A" w:rsidTr="00AA216C">
        <w:trPr>
          <w:tblHeader/>
        </w:trPr>
        <w:tc>
          <w:tcPr>
            <w:tcW w:w="559" w:type="dxa"/>
            <w:vMerge w:val="restart"/>
            <w:vAlign w:val="center"/>
          </w:tcPr>
          <w:p w:rsidR="005B192A" w:rsidRPr="005B192A" w:rsidRDefault="005B192A" w:rsidP="005A0C1D">
            <w:pPr>
              <w:keepNext/>
              <w:spacing w:after="0" w:line="240" w:lineRule="auto"/>
              <w:jc w:val="center"/>
            </w:pPr>
            <w:r w:rsidRPr="005B192A">
              <w:t xml:space="preserve">№ </w:t>
            </w:r>
            <w:proofErr w:type="gramStart"/>
            <w:r w:rsidRPr="005B192A">
              <w:t>п</w:t>
            </w:r>
            <w:proofErr w:type="gramEnd"/>
            <w:r w:rsidRPr="005B192A">
              <w:t>/п</w:t>
            </w:r>
          </w:p>
        </w:tc>
        <w:tc>
          <w:tcPr>
            <w:tcW w:w="2475" w:type="dxa"/>
            <w:vMerge w:val="restart"/>
            <w:vAlign w:val="center"/>
          </w:tcPr>
          <w:p w:rsidR="005B192A" w:rsidRPr="005B192A" w:rsidRDefault="005B192A" w:rsidP="005A0C1D">
            <w:pPr>
              <w:keepNext/>
              <w:spacing w:after="0" w:line="240" w:lineRule="auto"/>
              <w:jc w:val="center"/>
            </w:pPr>
            <w:r w:rsidRPr="005B192A">
              <w:t>Наименование</w:t>
            </w:r>
            <w:r w:rsidR="005A0C1D">
              <w:br/>
            </w:r>
            <w:r w:rsidRPr="005B192A">
              <w:t>показателя</w:t>
            </w:r>
          </w:p>
        </w:tc>
        <w:tc>
          <w:tcPr>
            <w:tcW w:w="5440" w:type="dxa"/>
            <w:gridSpan w:val="8"/>
            <w:vAlign w:val="center"/>
          </w:tcPr>
          <w:p w:rsidR="005B192A" w:rsidRPr="005B192A" w:rsidRDefault="005B192A" w:rsidP="005A0C1D">
            <w:pPr>
              <w:keepNext/>
              <w:spacing w:after="0" w:line="240" w:lineRule="auto"/>
              <w:jc w:val="center"/>
            </w:pPr>
            <w:r w:rsidRPr="005B192A">
              <w:t>Направление</w:t>
            </w:r>
          </w:p>
        </w:tc>
        <w:tc>
          <w:tcPr>
            <w:tcW w:w="1364" w:type="dxa"/>
            <w:vMerge w:val="restart"/>
            <w:vAlign w:val="center"/>
          </w:tcPr>
          <w:p w:rsidR="005B192A" w:rsidRPr="005B192A" w:rsidRDefault="005B192A" w:rsidP="00A11098">
            <w:pPr>
              <w:pStyle w:val="afffffff6"/>
            </w:pPr>
            <w:r w:rsidRPr="005B192A">
              <w:t>Повторя</w:t>
            </w:r>
            <w:r w:rsidRPr="005B192A">
              <w:t>е</w:t>
            </w:r>
            <w:r w:rsidRPr="005B192A">
              <w:t>мость шт</w:t>
            </w:r>
            <w:r w:rsidRPr="005B192A">
              <w:t>и</w:t>
            </w:r>
            <w:r w:rsidRPr="005B192A">
              <w:t>лей, дней</w:t>
            </w:r>
          </w:p>
        </w:tc>
      </w:tr>
      <w:tr w:rsidR="005B192A" w:rsidRPr="005B192A" w:rsidTr="00AA216C">
        <w:trPr>
          <w:tblHeader/>
        </w:trPr>
        <w:tc>
          <w:tcPr>
            <w:tcW w:w="559" w:type="dxa"/>
            <w:vMerge/>
            <w:vAlign w:val="center"/>
          </w:tcPr>
          <w:p w:rsidR="005B192A" w:rsidRPr="005B192A" w:rsidRDefault="005B192A" w:rsidP="005A0C1D">
            <w:pPr>
              <w:keepNext/>
              <w:spacing w:after="0" w:line="240" w:lineRule="auto"/>
              <w:jc w:val="center"/>
              <w:rPr>
                <w:b/>
                <w:sz w:val="20"/>
                <w:szCs w:val="20"/>
              </w:rPr>
            </w:pPr>
          </w:p>
        </w:tc>
        <w:tc>
          <w:tcPr>
            <w:tcW w:w="2475" w:type="dxa"/>
            <w:vMerge/>
            <w:vAlign w:val="center"/>
          </w:tcPr>
          <w:p w:rsidR="005B192A" w:rsidRPr="005B192A" w:rsidRDefault="005B192A" w:rsidP="005A0C1D">
            <w:pPr>
              <w:keepNext/>
              <w:spacing w:after="0" w:line="240" w:lineRule="auto"/>
              <w:jc w:val="center"/>
              <w:rPr>
                <w:b/>
                <w:sz w:val="20"/>
                <w:szCs w:val="20"/>
              </w:rPr>
            </w:pPr>
          </w:p>
        </w:tc>
        <w:tc>
          <w:tcPr>
            <w:tcW w:w="680" w:type="dxa"/>
            <w:vAlign w:val="center"/>
          </w:tcPr>
          <w:p w:rsidR="005B192A" w:rsidRPr="005B192A" w:rsidRDefault="005B192A" w:rsidP="005A0C1D">
            <w:pPr>
              <w:keepNext/>
              <w:spacing w:after="0" w:line="240" w:lineRule="auto"/>
              <w:jc w:val="center"/>
              <w:rPr>
                <w:szCs w:val="20"/>
              </w:rPr>
            </w:pPr>
            <w:r w:rsidRPr="005B192A">
              <w:rPr>
                <w:szCs w:val="20"/>
              </w:rPr>
              <w:t>С</w:t>
            </w:r>
          </w:p>
        </w:tc>
        <w:tc>
          <w:tcPr>
            <w:tcW w:w="680" w:type="dxa"/>
            <w:vAlign w:val="center"/>
          </w:tcPr>
          <w:p w:rsidR="005B192A" w:rsidRPr="005B192A" w:rsidRDefault="005B192A" w:rsidP="005A0C1D">
            <w:pPr>
              <w:keepNext/>
              <w:spacing w:after="0" w:line="240" w:lineRule="auto"/>
              <w:jc w:val="center"/>
              <w:rPr>
                <w:szCs w:val="20"/>
              </w:rPr>
            </w:pPr>
            <w:proofErr w:type="gramStart"/>
            <w:r w:rsidRPr="005B192A">
              <w:rPr>
                <w:szCs w:val="20"/>
              </w:rPr>
              <w:t>СВ</w:t>
            </w:r>
            <w:proofErr w:type="gramEnd"/>
          </w:p>
        </w:tc>
        <w:tc>
          <w:tcPr>
            <w:tcW w:w="680" w:type="dxa"/>
            <w:vAlign w:val="center"/>
          </w:tcPr>
          <w:p w:rsidR="005B192A" w:rsidRPr="005B192A" w:rsidRDefault="005B192A" w:rsidP="005A0C1D">
            <w:pPr>
              <w:keepNext/>
              <w:spacing w:after="0" w:line="240" w:lineRule="auto"/>
              <w:jc w:val="center"/>
              <w:rPr>
                <w:szCs w:val="20"/>
              </w:rPr>
            </w:pPr>
            <w:r w:rsidRPr="005B192A">
              <w:rPr>
                <w:szCs w:val="20"/>
              </w:rPr>
              <w:t>В</w:t>
            </w:r>
          </w:p>
        </w:tc>
        <w:tc>
          <w:tcPr>
            <w:tcW w:w="680" w:type="dxa"/>
            <w:vAlign w:val="center"/>
          </w:tcPr>
          <w:p w:rsidR="005B192A" w:rsidRPr="005B192A" w:rsidRDefault="005B192A" w:rsidP="005A0C1D">
            <w:pPr>
              <w:keepNext/>
              <w:spacing w:after="0" w:line="240" w:lineRule="auto"/>
              <w:jc w:val="center"/>
              <w:rPr>
                <w:szCs w:val="20"/>
              </w:rPr>
            </w:pPr>
            <w:r w:rsidRPr="005B192A">
              <w:rPr>
                <w:szCs w:val="20"/>
              </w:rPr>
              <w:t>ЮВ</w:t>
            </w:r>
          </w:p>
        </w:tc>
        <w:tc>
          <w:tcPr>
            <w:tcW w:w="680" w:type="dxa"/>
            <w:vAlign w:val="center"/>
          </w:tcPr>
          <w:p w:rsidR="005B192A" w:rsidRPr="005B192A" w:rsidRDefault="005B192A" w:rsidP="005A0C1D">
            <w:pPr>
              <w:keepNext/>
              <w:spacing w:after="0" w:line="240" w:lineRule="auto"/>
              <w:jc w:val="center"/>
              <w:rPr>
                <w:szCs w:val="20"/>
              </w:rPr>
            </w:pPr>
            <w:proofErr w:type="gramStart"/>
            <w:r w:rsidRPr="005B192A">
              <w:rPr>
                <w:szCs w:val="20"/>
              </w:rPr>
              <w:t>Ю</w:t>
            </w:r>
            <w:proofErr w:type="gramEnd"/>
          </w:p>
        </w:tc>
        <w:tc>
          <w:tcPr>
            <w:tcW w:w="680" w:type="dxa"/>
            <w:vAlign w:val="center"/>
          </w:tcPr>
          <w:p w:rsidR="005B192A" w:rsidRPr="005B192A" w:rsidRDefault="005B192A" w:rsidP="005A0C1D">
            <w:pPr>
              <w:keepNext/>
              <w:spacing w:after="0" w:line="240" w:lineRule="auto"/>
              <w:jc w:val="center"/>
              <w:rPr>
                <w:szCs w:val="20"/>
              </w:rPr>
            </w:pPr>
            <w:r w:rsidRPr="005B192A">
              <w:rPr>
                <w:szCs w:val="20"/>
              </w:rPr>
              <w:t>ЮЗ</w:t>
            </w:r>
          </w:p>
        </w:tc>
        <w:tc>
          <w:tcPr>
            <w:tcW w:w="680" w:type="dxa"/>
            <w:vAlign w:val="center"/>
          </w:tcPr>
          <w:p w:rsidR="005B192A" w:rsidRPr="005B192A" w:rsidRDefault="005B192A" w:rsidP="005A0C1D">
            <w:pPr>
              <w:keepNext/>
              <w:spacing w:after="0" w:line="240" w:lineRule="auto"/>
              <w:jc w:val="center"/>
              <w:rPr>
                <w:szCs w:val="20"/>
              </w:rPr>
            </w:pPr>
            <w:proofErr w:type="gramStart"/>
            <w:r w:rsidRPr="005B192A">
              <w:rPr>
                <w:szCs w:val="20"/>
              </w:rPr>
              <w:t>З</w:t>
            </w:r>
            <w:proofErr w:type="gramEnd"/>
          </w:p>
        </w:tc>
        <w:tc>
          <w:tcPr>
            <w:tcW w:w="680" w:type="dxa"/>
            <w:vAlign w:val="center"/>
          </w:tcPr>
          <w:p w:rsidR="005B192A" w:rsidRPr="005B192A" w:rsidRDefault="005B192A" w:rsidP="005A0C1D">
            <w:pPr>
              <w:keepNext/>
              <w:spacing w:after="0" w:line="240" w:lineRule="auto"/>
              <w:jc w:val="center"/>
              <w:rPr>
                <w:szCs w:val="20"/>
              </w:rPr>
            </w:pPr>
            <w:r w:rsidRPr="005B192A">
              <w:rPr>
                <w:szCs w:val="20"/>
              </w:rPr>
              <w:t>СЗ</w:t>
            </w:r>
          </w:p>
        </w:tc>
        <w:tc>
          <w:tcPr>
            <w:tcW w:w="1364" w:type="dxa"/>
            <w:vMerge/>
            <w:vAlign w:val="center"/>
          </w:tcPr>
          <w:p w:rsidR="005B192A" w:rsidRPr="005B192A" w:rsidRDefault="005B192A" w:rsidP="005A0C1D">
            <w:pPr>
              <w:spacing w:line="360" w:lineRule="auto"/>
              <w:jc w:val="center"/>
              <w:rPr>
                <w:b/>
                <w:sz w:val="20"/>
                <w:szCs w:val="20"/>
              </w:rPr>
            </w:pPr>
          </w:p>
        </w:tc>
      </w:tr>
      <w:tr w:rsidR="005B192A" w:rsidRPr="005B192A" w:rsidTr="00AA216C">
        <w:trPr>
          <w:tblHeader/>
        </w:trPr>
        <w:tc>
          <w:tcPr>
            <w:tcW w:w="559" w:type="dxa"/>
            <w:vAlign w:val="center"/>
          </w:tcPr>
          <w:p w:rsidR="005B192A" w:rsidRPr="005A0C1D" w:rsidRDefault="005B192A" w:rsidP="005A0C1D">
            <w:pPr>
              <w:keepNext/>
              <w:spacing w:after="0" w:line="240" w:lineRule="auto"/>
              <w:jc w:val="center"/>
              <w:rPr>
                <w:rStyle w:val="afffffff7"/>
              </w:rPr>
            </w:pPr>
            <w:r w:rsidRPr="005A0C1D">
              <w:rPr>
                <w:rStyle w:val="afffffff7"/>
              </w:rPr>
              <w:t>1</w:t>
            </w:r>
          </w:p>
        </w:tc>
        <w:tc>
          <w:tcPr>
            <w:tcW w:w="2475" w:type="dxa"/>
            <w:vAlign w:val="center"/>
          </w:tcPr>
          <w:p w:rsidR="005B192A" w:rsidRPr="005A0C1D" w:rsidRDefault="005B192A" w:rsidP="005A0C1D">
            <w:pPr>
              <w:keepNext/>
              <w:spacing w:after="0" w:line="240" w:lineRule="auto"/>
              <w:jc w:val="center"/>
              <w:rPr>
                <w:rStyle w:val="afffffff7"/>
              </w:rPr>
            </w:pPr>
            <w:r w:rsidRPr="005A0C1D">
              <w:rPr>
                <w:rStyle w:val="afffffff7"/>
              </w:rPr>
              <w:t>2</w:t>
            </w:r>
          </w:p>
        </w:tc>
        <w:tc>
          <w:tcPr>
            <w:tcW w:w="680" w:type="dxa"/>
            <w:vAlign w:val="center"/>
          </w:tcPr>
          <w:p w:rsidR="005B192A" w:rsidRPr="005A0C1D" w:rsidRDefault="005B192A" w:rsidP="005A0C1D">
            <w:pPr>
              <w:keepNext/>
              <w:spacing w:after="0" w:line="240" w:lineRule="auto"/>
              <w:jc w:val="center"/>
              <w:rPr>
                <w:rStyle w:val="afffffff7"/>
              </w:rPr>
            </w:pPr>
            <w:r w:rsidRPr="005A0C1D">
              <w:rPr>
                <w:rStyle w:val="afffffff7"/>
              </w:rPr>
              <w:t>3</w:t>
            </w:r>
          </w:p>
        </w:tc>
        <w:tc>
          <w:tcPr>
            <w:tcW w:w="680" w:type="dxa"/>
            <w:vAlign w:val="center"/>
          </w:tcPr>
          <w:p w:rsidR="005B192A" w:rsidRPr="005A0C1D" w:rsidRDefault="005B192A" w:rsidP="005A0C1D">
            <w:pPr>
              <w:keepNext/>
              <w:spacing w:after="0" w:line="240" w:lineRule="auto"/>
              <w:jc w:val="center"/>
              <w:rPr>
                <w:rStyle w:val="afffffff7"/>
              </w:rPr>
            </w:pPr>
            <w:r w:rsidRPr="005A0C1D">
              <w:rPr>
                <w:rStyle w:val="afffffff7"/>
              </w:rPr>
              <w:t>4</w:t>
            </w:r>
          </w:p>
        </w:tc>
        <w:tc>
          <w:tcPr>
            <w:tcW w:w="680" w:type="dxa"/>
            <w:vAlign w:val="center"/>
          </w:tcPr>
          <w:p w:rsidR="005B192A" w:rsidRPr="005A0C1D" w:rsidRDefault="005B192A" w:rsidP="005A0C1D">
            <w:pPr>
              <w:keepNext/>
              <w:spacing w:after="0" w:line="240" w:lineRule="auto"/>
              <w:jc w:val="center"/>
              <w:rPr>
                <w:rStyle w:val="afffffff7"/>
              </w:rPr>
            </w:pPr>
            <w:r w:rsidRPr="005A0C1D">
              <w:rPr>
                <w:rStyle w:val="afffffff7"/>
              </w:rPr>
              <w:t>5</w:t>
            </w:r>
          </w:p>
        </w:tc>
        <w:tc>
          <w:tcPr>
            <w:tcW w:w="680" w:type="dxa"/>
            <w:vAlign w:val="center"/>
          </w:tcPr>
          <w:p w:rsidR="005B192A" w:rsidRPr="005A0C1D" w:rsidRDefault="005B192A" w:rsidP="005A0C1D">
            <w:pPr>
              <w:keepNext/>
              <w:spacing w:after="0" w:line="240" w:lineRule="auto"/>
              <w:jc w:val="center"/>
              <w:rPr>
                <w:rStyle w:val="afffffff7"/>
              </w:rPr>
            </w:pPr>
            <w:r w:rsidRPr="005A0C1D">
              <w:rPr>
                <w:rStyle w:val="afffffff7"/>
              </w:rPr>
              <w:t>6</w:t>
            </w:r>
          </w:p>
        </w:tc>
        <w:tc>
          <w:tcPr>
            <w:tcW w:w="680" w:type="dxa"/>
            <w:vAlign w:val="center"/>
          </w:tcPr>
          <w:p w:rsidR="005B192A" w:rsidRPr="005A0C1D" w:rsidRDefault="005B192A" w:rsidP="005A0C1D">
            <w:pPr>
              <w:keepNext/>
              <w:spacing w:after="0" w:line="240" w:lineRule="auto"/>
              <w:jc w:val="center"/>
              <w:rPr>
                <w:rStyle w:val="afffffff7"/>
              </w:rPr>
            </w:pPr>
            <w:r w:rsidRPr="005A0C1D">
              <w:rPr>
                <w:rStyle w:val="afffffff7"/>
              </w:rPr>
              <w:t>7</w:t>
            </w:r>
          </w:p>
        </w:tc>
        <w:tc>
          <w:tcPr>
            <w:tcW w:w="680" w:type="dxa"/>
            <w:vAlign w:val="center"/>
          </w:tcPr>
          <w:p w:rsidR="005B192A" w:rsidRPr="005A0C1D" w:rsidRDefault="005B192A" w:rsidP="005A0C1D">
            <w:pPr>
              <w:keepNext/>
              <w:spacing w:after="0" w:line="240" w:lineRule="auto"/>
              <w:jc w:val="center"/>
              <w:rPr>
                <w:rStyle w:val="afffffff7"/>
              </w:rPr>
            </w:pPr>
            <w:r w:rsidRPr="005A0C1D">
              <w:rPr>
                <w:rStyle w:val="afffffff7"/>
              </w:rPr>
              <w:t>8</w:t>
            </w:r>
          </w:p>
        </w:tc>
        <w:tc>
          <w:tcPr>
            <w:tcW w:w="680" w:type="dxa"/>
            <w:vAlign w:val="center"/>
          </w:tcPr>
          <w:p w:rsidR="005B192A" w:rsidRPr="005A0C1D" w:rsidRDefault="005B192A" w:rsidP="005A0C1D">
            <w:pPr>
              <w:keepNext/>
              <w:spacing w:after="0" w:line="240" w:lineRule="auto"/>
              <w:jc w:val="center"/>
              <w:rPr>
                <w:rStyle w:val="afffffff7"/>
              </w:rPr>
            </w:pPr>
            <w:r w:rsidRPr="005A0C1D">
              <w:rPr>
                <w:rStyle w:val="afffffff7"/>
              </w:rPr>
              <w:t>9</w:t>
            </w:r>
          </w:p>
        </w:tc>
        <w:tc>
          <w:tcPr>
            <w:tcW w:w="680" w:type="dxa"/>
            <w:vAlign w:val="center"/>
          </w:tcPr>
          <w:p w:rsidR="005B192A" w:rsidRPr="005A0C1D" w:rsidRDefault="005B192A" w:rsidP="005A0C1D">
            <w:pPr>
              <w:keepNext/>
              <w:spacing w:after="0" w:line="240" w:lineRule="auto"/>
              <w:jc w:val="center"/>
              <w:rPr>
                <w:rStyle w:val="afffffff7"/>
              </w:rPr>
            </w:pPr>
            <w:r w:rsidRPr="005A0C1D">
              <w:rPr>
                <w:rStyle w:val="afffffff7"/>
              </w:rPr>
              <w:t>10</w:t>
            </w:r>
          </w:p>
        </w:tc>
        <w:tc>
          <w:tcPr>
            <w:tcW w:w="1364" w:type="dxa"/>
            <w:vAlign w:val="center"/>
          </w:tcPr>
          <w:p w:rsidR="005B192A" w:rsidRPr="005A0C1D" w:rsidRDefault="005B192A" w:rsidP="005A0C1D">
            <w:pPr>
              <w:keepNext/>
              <w:spacing w:after="0" w:line="240" w:lineRule="auto"/>
              <w:jc w:val="center"/>
              <w:rPr>
                <w:rStyle w:val="afffffff7"/>
              </w:rPr>
            </w:pPr>
            <w:r w:rsidRPr="005A0C1D">
              <w:rPr>
                <w:rStyle w:val="afffffff7"/>
              </w:rPr>
              <w:t>11</w:t>
            </w:r>
          </w:p>
        </w:tc>
      </w:tr>
      <w:tr w:rsidR="005B192A" w:rsidRPr="005B192A" w:rsidTr="00AA216C">
        <w:tc>
          <w:tcPr>
            <w:tcW w:w="559" w:type="dxa"/>
            <w:vAlign w:val="center"/>
          </w:tcPr>
          <w:p w:rsidR="005B192A" w:rsidRPr="005B192A" w:rsidRDefault="005B192A" w:rsidP="005A0C1D">
            <w:pPr>
              <w:spacing w:before="40" w:after="40" w:line="240" w:lineRule="auto"/>
              <w:jc w:val="center"/>
              <w:rPr>
                <w:b/>
              </w:rPr>
            </w:pPr>
          </w:p>
        </w:tc>
        <w:tc>
          <w:tcPr>
            <w:tcW w:w="2475" w:type="dxa"/>
            <w:vAlign w:val="center"/>
          </w:tcPr>
          <w:p w:rsidR="005B192A" w:rsidRPr="005B192A" w:rsidRDefault="005B192A" w:rsidP="005A0C1D">
            <w:pPr>
              <w:spacing w:before="40" w:after="40" w:line="240" w:lineRule="auto"/>
              <w:jc w:val="center"/>
              <w:rPr>
                <w:b/>
              </w:rPr>
            </w:pPr>
            <w:r w:rsidRPr="005B192A">
              <w:rPr>
                <w:b/>
              </w:rPr>
              <w:t>ЯНВАРЬ:</w:t>
            </w:r>
          </w:p>
        </w:tc>
        <w:tc>
          <w:tcPr>
            <w:tcW w:w="680" w:type="dxa"/>
            <w:vAlign w:val="center"/>
          </w:tcPr>
          <w:p w:rsidR="005B192A" w:rsidRPr="005B192A" w:rsidRDefault="005B192A" w:rsidP="005A0C1D">
            <w:pPr>
              <w:spacing w:before="40" w:after="40" w:line="240" w:lineRule="auto"/>
              <w:rPr>
                <w:b/>
              </w:rPr>
            </w:pPr>
          </w:p>
        </w:tc>
        <w:tc>
          <w:tcPr>
            <w:tcW w:w="680" w:type="dxa"/>
            <w:vAlign w:val="center"/>
          </w:tcPr>
          <w:p w:rsidR="005B192A" w:rsidRPr="005B192A" w:rsidRDefault="005B192A" w:rsidP="005A0C1D">
            <w:pPr>
              <w:spacing w:before="40" w:after="40" w:line="240" w:lineRule="auto"/>
              <w:rPr>
                <w:b/>
              </w:rPr>
            </w:pPr>
          </w:p>
        </w:tc>
        <w:tc>
          <w:tcPr>
            <w:tcW w:w="680" w:type="dxa"/>
            <w:vAlign w:val="center"/>
          </w:tcPr>
          <w:p w:rsidR="005B192A" w:rsidRPr="005B192A" w:rsidRDefault="005B192A" w:rsidP="005A0C1D">
            <w:pPr>
              <w:spacing w:before="40" w:after="40" w:line="240" w:lineRule="auto"/>
              <w:rPr>
                <w:b/>
              </w:rPr>
            </w:pPr>
          </w:p>
        </w:tc>
        <w:tc>
          <w:tcPr>
            <w:tcW w:w="680" w:type="dxa"/>
            <w:vAlign w:val="center"/>
          </w:tcPr>
          <w:p w:rsidR="005B192A" w:rsidRPr="005B192A" w:rsidRDefault="005B192A" w:rsidP="005A0C1D">
            <w:pPr>
              <w:spacing w:before="40" w:after="40" w:line="240" w:lineRule="auto"/>
              <w:rPr>
                <w:b/>
              </w:rPr>
            </w:pPr>
          </w:p>
        </w:tc>
        <w:tc>
          <w:tcPr>
            <w:tcW w:w="680" w:type="dxa"/>
            <w:vAlign w:val="center"/>
          </w:tcPr>
          <w:p w:rsidR="005B192A" w:rsidRPr="005B192A" w:rsidRDefault="005B192A" w:rsidP="005A0C1D">
            <w:pPr>
              <w:spacing w:before="40" w:after="40" w:line="240" w:lineRule="auto"/>
              <w:rPr>
                <w:b/>
              </w:rPr>
            </w:pPr>
          </w:p>
        </w:tc>
        <w:tc>
          <w:tcPr>
            <w:tcW w:w="680" w:type="dxa"/>
            <w:vAlign w:val="center"/>
          </w:tcPr>
          <w:p w:rsidR="005B192A" w:rsidRPr="005B192A" w:rsidRDefault="005B192A" w:rsidP="005A0C1D">
            <w:pPr>
              <w:spacing w:before="40" w:after="40" w:line="240" w:lineRule="auto"/>
              <w:rPr>
                <w:b/>
              </w:rPr>
            </w:pPr>
          </w:p>
        </w:tc>
        <w:tc>
          <w:tcPr>
            <w:tcW w:w="680" w:type="dxa"/>
            <w:vAlign w:val="center"/>
          </w:tcPr>
          <w:p w:rsidR="005B192A" w:rsidRPr="005B192A" w:rsidRDefault="005B192A" w:rsidP="005A0C1D">
            <w:pPr>
              <w:spacing w:before="40" w:after="40" w:line="240" w:lineRule="auto"/>
              <w:rPr>
                <w:b/>
              </w:rPr>
            </w:pPr>
          </w:p>
        </w:tc>
        <w:tc>
          <w:tcPr>
            <w:tcW w:w="680" w:type="dxa"/>
            <w:vAlign w:val="center"/>
          </w:tcPr>
          <w:p w:rsidR="005B192A" w:rsidRPr="005B192A" w:rsidRDefault="005B192A" w:rsidP="005A0C1D">
            <w:pPr>
              <w:spacing w:before="40" w:after="40" w:line="240" w:lineRule="auto"/>
              <w:rPr>
                <w:b/>
              </w:rPr>
            </w:pPr>
          </w:p>
        </w:tc>
        <w:tc>
          <w:tcPr>
            <w:tcW w:w="1364" w:type="dxa"/>
            <w:vAlign w:val="center"/>
          </w:tcPr>
          <w:p w:rsidR="005B192A" w:rsidRPr="005B192A" w:rsidRDefault="005B192A" w:rsidP="005A0C1D">
            <w:pPr>
              <w:spacing w:before="40" w:after="40" w:line="240" w:lineRule="auto"/>
              <w:rPr>
                <w:b/>
              </w:rPr>
            </w:pPr>
          </w:p>
        </w:tc>
      </w:tr>
      <w:tr w:rsidR="005B192A" w:rsidRPr="005B192A" w:rsidTr="00AA216C">
        <w:tc>
          <w:tcPr>
            <w:tcW w:w="559" w:type="dxa"/>
            <w:vAlign w:val="center"/>
          </w:tcPr>
          <w:p w:rsidR="005B192A" w:rsidRPr="005B192A" w:rsidRDefault="005B192A" w:rsidP="005A0C1D">
            <w:pPr>
              <w:spacing w:before="40" w:after="40" w:line="240" w:lineRule="auto"/>
              <w:jc w:val="center"/>
            </w:pPr>
            <w:r w:rsidRPr="005B192A">
              <w:t>1</w:t>
            </w:r>
          </w:p>
        </w:tc>
        <w:tc>
          <w:tcPr>
            <w:tcW w:w="2475" w:type="dxa"/>
            <w:vAlign w:val="center"/>
          </w:tcPr>
          <w:p w:rsidR="005B192A" w:rsidRPr="005B192A" w:rsidRDefault="005B192A" w:rsidP="005A0C1D">
            <w:pPr>
              <w:spacing w:before="40" w:after="40" w:line="240" w:lineRule="auto"/>
            </w:pPr>
            <w:r w:rsidRPr="005B192A">
              <w:t>Повтор</w:t>
            </w:r>
            <w:r w:rsidRPr="005A0C1D">
              <w:rPr>
                <w:rStyle w:val="12"/>
              </w:rPr>
              <w:t>яемо</w:t>
            </w:r>
            <w:r w:rsidRPr="005B192A">
              <w:t>сть ветра, %</w:t>
            </w:r>
          </w:p>
        </w:tc>
        <w:tc>
          <w:tcPr>
            <w:tcW w:w="680" w:type="dxa"/>
            <w:vAlign w:val="center"/>
          </w:tcPr>
          <w:p w:rsidR="005B192A" w:rsidRPr="005B192A" w:rsidRDefault="005B192A" w:rsidP="005A0C1D">
            <w:pPr>
              <w:spacing w:before="40" w:after="40" w:line="240" w:lineRule="auto"/>
              <w:jc w:val="center"/>
            </w:pPr>
            <w:r w:rsidRPr="005B192A">
              <w:t>4</w:t>
            </w:r>
          </w:p>
        </w:tc>
        <w:tc>
          <w:tcPr>
            <w:tcW w:w="680" w:type="dxa"/>
            <w:vAlign w:val="center"/>
          </w:tcPr>
          <w:p w:rsidR="005B192A" w:rsidRPr="005B192A" w:rsidRDefault="005B192A" w:rsidP="005A0C1D">
            <w:pPr>
              <w:spacing w:before="40" w:after="40" w:line="240" w:lineRule="auto"/>
              <w:jc w:val="center"/>
            </w:pPr>
            <w:r w:rsidRPr="005B192A">
              <w:t>10</w:t>
            </w:r>
          </w:p>
        </w:tc>
        <w:tc>
          <w:tcPr>
            <w:tcW w:w="680" w:type="dxa"/>
            <w:vAlign w:val="center"/>
          </w:tcPr>
          <w:p w:rsidR="005B192A" w:rsidRPr="005B192A" w:rsidRDefault="005B192A" w:rsidP="005A0C1D">
            <w:pPr>
              <w:spacing w:before="40" w:after="40" w:line="240" w:lineRule="auto"/>
              <w:jc w:val="center"/>
            </w:pPr>
            <w:r w:rsidRPr="005B192A">
              <w:t>8</w:t>
            </w:r>
          </w:p>
        </w:tc>
        <w:tc>
          <w:tcPr>
            <w:tcW w:w="680" w:type="dxa"/>
            <w:vAlign w:val="center"/>
          </w:tcPr>
          <w:p w:rsidR="005B192A" w:rsidRPr="005B192A" w:rsidRDefault="005B192A" w:rsidP="005A0C1D">
            <w:pPr>
              <w:spacing w:before="40" w:after="40" w:line="240" w:lineRule="auto"/>
              <w:jc w:val="center"/>
            </w:pPr>
            <w:r w:rsidRPr="005B192A">
              <w:t>14</w:t>
            </w:r>
          </w:p>
        </w:tc>
        <w:tc>
          <w:tcPr>
            <w:tcW w:w="680" w:type="dxa"/>
            <w:vAlign w:val="center"/>
          </w:tcPr>
          <w:p w:rsidR="005B192A" w:rsidRPr="005B192A" w:rsidRDefault="005B192A" w:rsidP="005A0C1D">
            <w:pPr>
              <w:spacing w:before="40" w:after="40" w:line="240" w:lineRule="auto"/>
              <w:jc w:val="center"/>
            </w:pPr>
            <w:r w:rsidRPr="005B192A">
              <w:t>19</w:t>
            </w:r>
          </w:p>
        </w:tc>
        <w:tc>
          <w:tcPr>
            <w:tcW w:w="680" w:type="dxa"/>
            <w:vAlign w:val="center"/>
          </w:tcPr>
          <w:p w:rsidR="005B192A" w:rsidRPr="005B192A" w:rsidRDefault="005B192A" w:rsidP="005A0C1D">
            <w:pPr>
              <w:spacing w:before="40" w:after="40" w:line="240" w:lineRule="auto"/>
              <w:jc w:val="center"/>
            </w:pPr>
            <w:r w:rsidRPr="005B192A">
              <w:t>30</w:t>
            </w:r>
          </w:p>
        </w:tc>
        <w:tc>
          <w:tcPr>
            <w:tcW w:w="680" w:type="dxa"/>
            <w:vAlign w:val="center"/>
          </w:tcPr>
          <w:p w:rsidR="005B192A" w:rsidRPr="005B192A" w:rsidRDefault="005B192A" w:rsidP="005A0C1D">
            <w:pPr>
              <w:spacing w:before="40" w:after="40" w:line="240" w:lineRule="auto"/>
              <w:jc w:val="center"/>
            </w:pPr>
            <w:r w:rsidRPr="005B192A">
              <w:t>11</w:t>
            </w:r>
          </w:p>
        </w:tc>
        <w:tc>
          <w:tcPr>
            <w:tcW w:w="680" w:type="dxa"/>
            <w:vAlign w:val="center"/>
          </w:tcPr>
          <w:p w:rsidR="005B192A" w:rsidRPr="005B192A" w:rsidRDefault="005B192A" w:rsidP="005A0C1D">
            <w:pPr>
              <w:spacing w:before="40" w:after="40" w:line="240" w:lineRule="auto"/>
              <w:jc w:val="center"/>
            </w:pPr>
            <w:r w:rsidRPr="005B192A">
              <w:t>4</w:t>
            </w:r>
          </w:p>
        </w:tc>
        <w:tc>
          <w:tcPr>
            <w:tcW w:w="1364" w:type="dxa"/>
            <w:vAlign w:val="center"/>
          </w:tcPr>
          <w:p w:rsidR="005B192A" w:rsidRPr="005B192A" w:rsidRDefault="005B192A" w:rsidP="005A0C1D">
            <w:pPr>
              <w:spacing w:before="40" w:after="40" w:line="240" w:lineRule="auto"/>
              <w:jc w:val="center"/>
            </w:pPr>
            <w:r w:rsidRPr="005B192A">
              <w:t>-</w:t>
            </w:r>
          </w:p>
        </w:tc>
      </w:tr>
      <w:tr w:rsidR="005B192A" w:rsidRPr="005B192A" w:rsidTr="00AA216C">
        <w:tc>
          <w:tcPr>
            <w:tcW w:w="559" w:type="dxa"/>
            <w:vAlign w:val="center"/>
          </w:tcPr>
          <w:p w:rsidR="005B192A" w:rsidRPr="005B192A" w:rsidRDefault="005B192A" w:rsidP="005A0C1D">
            <w:pPr>
              <w:spacing w:before="40" w:after="40" w:line="240" w:lineRule="auto"/>
              <w:jc w:val="center"/>
            </w:pPr>
            <w:r w:rsidRPr="005B192A">
              <w:t>2</w:t>
            </w:r>
          </w:p>
        </w:tc>
        <w:tc>
          <w:tcPr>
            <w:tcW w:w="2475" w:type="dxa"/>
            <w:vAlign w:val="center"/>
          </w:tcPr>
          <w:p w:rsidR="005B192A" w:rsidRPr="005B192A" w:rsidRDefault="005B192A" w:rsidP="005A0C1D">
            <w:pPr>
              <w:spacing w:before="40" w:after="40" w:line="240" w:lineRule="auto"/>
            </w:pPr>
            <w:r w:rsidRPr="005B192A">
              <w:t>Скорость ветра, м/</w:t>
            </w:r>
            <w:proofErr w:type="gramStart"/>
            <w:r w:rsidRPr="005B192A">
              <w:t>с</w:t>
            </w:r>
            <w:proofErr w:type="gramEnd"/>
          </w:p>
        </w:tc>
        <w:tc>
          <w:tcPr>
            <w:tcW w:w="680" w:type="dxa"/>
            <w:vAlign w:val="center"/>
          </w:tcPr>
          <w:p w:rsidR="005B192A" w:rsidRPr="005B192A" w:rsidRDefault="005B192A" w:rsidP="005A0C1D">
            <w:pPr>
              <w:spacing w:before="40" w:after="40" w:line="240" w:lineRule="auto"/>
              <w:jc w:val="center"/>
            </w:pPr>
            <w:r w:rsidRPr="005B192A">
              <w:t>3,9</w:t>
            </w:r>
          </w:p>
        </w:tc>
        <w:tc>
          <w:tcPr>
            <w:tcW w:w="680" w:type="dxa"/>
            <w:vAlign w:val="center"/>
          </w:tcPr>
          <w:p w:rsidR="005B192A" w:rsidRPr="005B192A" w:rsidRDefault="005B192A" w:rsidP="005A0C1D">
            <w:pPr>
              <w:spacing w:before="40" w:after="40" w:line="240" w:lineRule="auto"/>
              <w:jc w:val="center"/>
            </w:pPr>
            <w:r w:rsidRPr="005B192A">
              <w:t>4,4</w:t>
            </w:r>
          </w:p>
        </w:tc>
        <w:tc>
          <w:tcPr>
            <w:tcW w:w="680" w:type="dxa"/>
            <w:vAlign w:val="center"/>
          </w:tcPr>
          <w:p w:rsidR="005B192A" w:rsidRPr="005B192A" w:rsidRDefault="005B192A" w:rsidP="005A0C1D">
            <w:pPr>
              <w:spacing w:before="40" w:after="40" w:line="240" w:lineRule="auto"/>
              <w:jc w:val="center"/>
            </w:pPr>
            <w:r w:rsidRPr="005B192A">
              <w:t>4,7</w:t>
            </w:r>
          </w:p>
        </w:tc>
        <w:tc>
          <w:tcPr>
            <w:tcW w:w="680" w:type="dxa"/>
            <w:vAlign w:val="center"/>
          </w:tcPr>
          <w:p w:rsidR="005B192A" w:rsidRPr="005B192A" w:rsidRDefault="005B192A" w:rsidP="005A0C1D">
            <w:pPr>
              <w:spacing w:before="40" w:after="40" w:line="240" w:lineRule="auto"/>
              <w:jc w:val="center"/>
            </w:pPr>
            <w:r w:rsidRPr="005B192A">
              <w:t>5,1</w:t>
            </w:r>
          </w:p>
        </w:tc>
        <w:tc>
          <w:tcPr>
            <w:tcW w:w="680" w:type="dxa"/>
            <w:vAlign w:val="center"/>
          </w:tcPr>
          <w:p w:rsidR="005B192A" w:rsidRPr="005B192A" w:rsidRDefault="005B192A" w:rsidP="005A0C1D">
            <w:pPr>
              <w:spacing w:before="40" w:after="40" w:line="240" w:lineRule="auto"/>
              <w:jc w:val="center"/>
            </w:pPr>
            <w:r w:rsidRPr="005B192A">
              <w:t>5,9</w:t>
            </w:r>
          </w:p>
        </w:tc>
        <w:tc>
          <w:tcPr>
            <w:tcW w:w="680" w:type="dxa"/>
            <w:vAlign w:val="center"/>
          </w:tcPr>
          <w:p w:rsidR="005B192A" w:rsidRPr="005B192A" w:rsidRDefault="005B192A" w:rsidP="005A0C1D">
            <w:pPr>
              <w:spacing w:before="40" w:after="40" w:line="240" w:lineRule="auto"/>
              <w:jc w:val="center"/>
            </w:pPr>
            <w:r w:rsidRPr="005B192A">
              <w:t>6,5</w:t>
            </w:r>
          </w:p>
        </w:tc>
        <w:tc>
          <w:tcPr>
            <w:tcW w:w="680" w:type="dxa"/>
            <w:vAlign w:val="center"/>
          </w:tcPr>
          <w:p w:rsidR="005B192A" w:rsidRPr="005B192A" w:rsidRDefault="005B192A" w:rsidP="005A0C1D">
            <w:pPr>
              <w:spacing w:before="40" w:after="40" w:line="240" w:lineRule="auto"/>
              <w:jc w:val="center"/>
            </w:pPr>
            <w:r w:rsidRPr="005B192A">
              <w:t>5,0</w:t>
            </w:r>
          </w:p>
        </w:tc>
        <w:tc>
          <w:tcPr>
            <w:tcW w:w="680" w:type="dxa"/>
            <w:vAlign w:val="center"/>
          </w:tcPr>
          <w:p w:rsidR="005B192A" w:rsidRPr="005B192A" w:rsidRDefault="005B192A" w:rsidP="005A0C1D">
            <w:pPr>
              <w:spacing w:before="40" w:after="40" w:line="240" w:lineRule="auto"/>
              <w:jc w:val="center"/>
            </w:pPr>
            <w:r w:rsidRPr="005B192A">
              <w:t>4,1</w:t>
            </w:r>
          </w:p>
        </w:tc>
        <w:tc>
          <w:tcPr>
            <w:tcW w:w="1364" w:type="dxa"/>
            <w:vAlign w:val="center"/>
          </w:tcPr>
          <w:p w:rsidR="005B192A" w:rsidRPr="005B192A" w:rsidRDefault="005B192A" w:rsidP="005A0C1D">
            <w:pPr>
              <w:spacing w:before="40" w:after="40" w:line="240" w:lineRule="auto"/>
              <w:jc w:val="center"/>
            </w:pPr>
          </w:p>
        </w:tc>
      </w:tr>
      <w:tr w:rsidR="005B192A" w:rsidRPr="005B192A" w:rsidTr="00AA216C">
        <w:tc>
          <w:tcPr>
            <w:tcW w:w="559" w:type="dxa"/>
            <w:vAlign w:val="center"/>
          </w:tcPr>
          <w:p w:rsidR="005B192A" w:rsidRPr="005B192A" w:rsidRDefault="005B192A" w:rsidP="005A0C1D">
            <w:pPr>
              <w:spacing w:before="40" w:after="40" w:line="240" w:lineRule="auto"/>
              <w:jc w:val="center"/>
            </w:pPr>
          </w:p>
        </w:tc>
        <w:tc>
          <w:tcPr>
            <w:tcW w:w="2475" w:type="dxa"/>
            <w:vAlign w:val="center"/>
          </w:tcPr>
          <w:p w:rsidR="005B192A" w:rsidRPr="005B192A" w:rsidRDefault="005B192A" w:rsidP="005A0C1D">
            <w:pPr>
              <w:spacing w:before="40" w:after="40" w:line="240" w:lineRule="auto"/>
              <w:jc w:val="center"/>
            </w:pPr>
            <w:r w:rsidRPr="005B192A">
              <w:rPr>
                <w:b/>
              </w:rPr>
              <w:t>ИЮЛЬ:</w:t>
            </w:r>
          </w:p>
        </w:tc>
        <w:tc>
          <w:tcPr>
            <w:tcW w:w="680" w:type="dxa"/>
            <w:vAlign w:val="center"/>
          </w:tcPr>
          <w:p w:rsidR="005B192A" w:rsidRPr="005B192A" w:rsidRDefault="005B192A" w:rsidP="005A0C1D">
            <w:pPr>
              <w:spacing w:before="40" w:after="40" w:line="240" w:lineRule="auto"/>
              <w:jc w:val="center"/>
            </w:pPr>
          </w:p>
        </w:tc>
        <w:tc>
          <w:tcPr>
            <w:tcW w:w="680" w:type="dxa"/>
            <w:vAlign w:val="center"/>
          </w:tcPr>
          <w:p w:rsidR="005B192A" w:rsidRPr="005B192A" w:rsidRDefault="005B192A" w:rsidP="005A0C1D">
            <w:pPr>
              <w:spacing w:before="40" w:after="40" w:line="240" w:lineRule="auto"/>
              <w:jc w:val="center"/>
            </w:pPr>
          </w:p>
        </w:tc>
        <w:tc>
          <w:tcPr>
            <w:tcW w:w="680" w:type="dxa"/>
            <w:vAlign w:val="center"/>
          </w:tcPr>
          <w:p w:rsidR="005B192A" w:rsidRPr="005B192A" w:rsidRDefault="005B192A" w:rsidP="005A0C1D">
            <w:pPr>
              <w:spacing w:before="40" w:after="40" w:line="240" w:lineRule="auto"/>
              <w:jc w:val="center"/>
            </w:pPr>
          </w:p>
        </w:tc>
        <w:tc>
          <w:tcPr>
            <w:tcW w:w="680" w:type="dxa"/>
            <w:vAlign w:val="center"/>
          </w:tcPr>
          <w:p w:rsidR="005B192A" w:rsidRPr="005B192A" w:rsidRDefault="005B192A" w:rsidP="005A0C1D">
            <w:pPr>
              <w:spacing w:before="40" w:after="40" w:line="240" w:lineRule="auto"/>
              <w:jc w:val="center"/>
            </w:pPr>
          </w:p>
        </w:tc>
        <w:tc>
          <w:tcPr>
            <w:tcW w:w="680" w:type="dxa"/>
            <w:vAlign w:val="center"/>
          </w:tcPr>
          <w:p w:rsidR="005B192A" w:rsidRPr="005B192A" w:rsidRDefault="005B192A" w:rsidP="005A0C1D">
            <w:pPr>
              <w:spacing w:before="40" w:after="40" w:line="240" w:lineRule="auto"/>
              <w:jc w:val="center"/>
            </w:pPr>
          </w:p>
        </w:tc>
        <w:tc>
          <w:tcPr>
            <w:tcW w:w="680" w:type="dxa"/>
            <w:vAlign w:val="center"/>
          </w:tcPr>
          <w:p w:rsidR="005B192A" w:rsidRPr="005B192A" w:rsidRDefault="005B192A" w:rsidP="005A0C1D">
            <w:pPr>
              <w:spacing w:before="40" w:after="40" w:line="240" w:lineRule="auto"/>
              <w:jc w:val="center"/>
            </w:pPr>
          </w:p>
        </w:tc>
        <w:tc>
          <w:tcPr>
            <w:tcW w:w="680" w:type="dxa"/>
            <w:vAlign w:val="center"/>
          </w:tcPr>
          <w:p w:rsidR="005B192A" w:rsidRPr="005B192A" w:rsidRDefault="005B192A" w:rsidP="005A0C1D">
            <w:pPr>
              <w:spacing w:before="40" w:after="40" w:line="240" w:lineRule="auto"/>
              <w:jc w:val="center"/>
            </w:pPr>
          </w:p>
        </w:tc>
        <w:tc>
          <w:tcPr>
            <w:tcW w:w="680" w:type="dxa"/>
            <w:vAlign w:val="center"/>
          </w:tcPr>
          <w:p w:rsidR="005B192A" w:rsidRPr="005B192A" w:rsidRDefault="005B192A" w:rsidP="005A0C1D">
            <w:pPr>
              <w:spacing w:before="40" w:after="40" w:line="240" w:lineRule="auto"/>
              <w:jc w:val="center"/>
            </w:pPr>
          </w:p>
        </w:tc>
        <w:tc>
          <w:tcPr>
            <w:tcW w:w="1364" w:type="dxa"/>
            <w:vAlign w:val="center"/>
          </w:tcPr>
          <w:p w:rsidR="005B192A" w:rsidRPr="005B192A" w:rsidRDefault="005B192A" w:rsidP="005A0C1D">
            <w:pPr>
              <w:spacing w:before="40" w:after="40" w:line="240" w:lineRule="auto"/>
              <w:jc w:val="center"/>
            </w:pPr>
          </w:p>
        </w:tc>
      </w:tr>
      <w:tr w:rsidR="005B192A" w:rsidRPr="005B192A" w:rsidTr="00AA216C">
        <w:tc>
          <w:tcPr>
            <w:tcW w:w="559" w:type="dxa"/>
            <w:vAlign w:val="center"/>
          </w:tcPr>
          <w:p w:rsidR="005B192A" w:rsidRPr="005B192A" w:rsidRDefault="005B192A" w:rsidP="005A0C1D">
            <w:pPr>
              <w:spacing w:before="40" w:after="40" w:line="240" w:lineRule="auto"/>
              <w:jc w:val="center"/>
            </w:pPr>
            <w:r w:rsidRPr="005B192A">
              <w:t>3</w:t>
            </w:r>
          </w:p>
        </w:tc>
        <w:tc>
          <w:tcPr>
            <w:tcW w:w="2475" w:type="dxa"/>
            <w:vAlign w:val="center"/>
          </w:tcPr>
          <w:p w:rsidR="005B192A" w:rsidRPr="005B192A" w:rsidRDefault="005B192A" w:rsidP="005A0C1D">
            <w:pPr>
              <w:spacing w:before="40" w:after="40" w:line="240" w:lineRule="auto"/>
            </w:pPr>
            <w:r w:rsidRPr="005B192A">
              <w:t>Повторяемость ветра, %</w:t>
            </w:r>
          </w:p>
        </w:tc>
        <w:tc>
          <w:tcPr>
            <w:tcW w:w="680" w:type="dxa"/>
            <w:vAlign w:val="center"/>
          </w:tcPr>
          <w:p w:rsidR="005B192A" w:rsidRPr="005B192A" w:rsidRDefault="005B192A" w:rsidP="005A0C1D">
            <w:pPr>
              <w:spacing w:before="40" w:after="40" w:line="240" w:lineRule="auto"/>
              <w:jc w:val="center"/>
            </w:pPr>
            <w:r w:rsidRPr="005B192A">
              <w:t>14</w:t>
            </w:r>
          </w:p>
        </w:tc>
        <w:tc>
          <w:tcPr>
            <w:tcW w:w="680" w:type="dxa"/>
            <w:vAlign w:val="center"/>
          </w:tcPr>
          <w:p w:rsidR="005B192A" w:rsidRPr="005B192A" w:rsidRDefault="005B192A" w:rsidP="005A0C1D">
            <w:pPr>
              <w:spacing w:before="40" w:after="40" w:line="240" w:lineRule="auto"/>
              <w:jc w:val="center"/>
            </w:pPr>
            <w:r w:rsidRPr="005B192A">
              <w:t>15</w:t>
            </w:r>
          </w:p>
        </w:tc>
        <w:tc>
          <w:tcPr>
            <w:tcW w:w="680" w:type="dxa"/>
            <w:vAlign w:val="center"/>
          </w:tcPr>
          <w:p w:rsidR="005B192A" w:rsidRPr="005B192A" w:rsidRDefault="005B192A" w:rsidP="005A0C1D">
            <w:pPr>
              <w:spacing w:before="40" w:after="40" w:line="240" w:lineRule="auto"/>
              <w:jc w:val="center"/>
            </w:pPr>
            <w:r w:rsidRPr="005B192A">
              <w:t>10</w:t>
            </w:r>
          </w:p>
        </w:tc>
        <w:tc>
          <w:tcPr>
            <w:tcW w:w="680" w:type="dxa"/>
            <w:vAlign w:val="center"/>
          </w:tcPr>
          <w:p w:rsidR="005B192A" w:rsidRPr="005B192A" w:rsidRDefault="005B192A" w:rsidP="005A0C1D">
            <w:pPr>
              <w:spacing w:before="40" w:after="40" w:line="240" w:lineRule="auto"/>
              <w:jc w:val="center"/>
            </w:pPr>
            <w:r w:rsidRPr="005B192A">
              <w:t>10</w:t>
            </w:r>
          </w:p>
        </w:tc>
        <w:tc>
          <w:tcPr>
            <w:tcW w:w="680" w:type="dxa"/>
            <w:vAlign w:val="center"/>
          </w:tcPr>
          <w:p w:rsidR="005B192A" w:rsidRPr="005B192A" w:rsidRDefault="005B192A" w:rsidP="005A0C1D">
            <w:pPr>
              <w:spacing w:before="40" w:after="40" w:line="240" w:lineRule="auto"/>
              <w:jc w:val="center"/>
            </w:pPr>
            <w:r w:rsidRPr="005B192A">
              <w:t>9</w:t>
            </w:r>
          </w:p>
        </w:tc>
        <w:tc>
          <w:tcPr>
            <w:tcW w:w="680" w:type="dxa"/>
            <w:vAlign w:val="center"/>
          </w:tcPr>
          <w:p w:rsidR="005B192A" w:rsidRPr="005B192A" w:rsidRDefault="005B192A" w:rsidP="005A0C1D">
            <w:pPr>
              <w:spacing w:before="40" w:after="40" w:line="240" w:lineRule="auto"/>
              <w:jc w:val="center"/>
            </w:pPr>
            <w:r w:rsidRPr="005B192A">
              <w:t>13</w:t>
            </w:r>
          </w:p>
        </w:tc>
        <w:tc>
          <w:tcPr>
            <w:tcW w:w="680" w:type="dxa"/>
            <w:vAlign w:val="center"/>
          </w:tcPr>
          <w:p w:rsidR="005B192A" w:rsidRPr="005B192A" w:rsidRDefault="005B192A" w:rsidP="005A0C1D">
            <w:pPr>
              <w:spacing w:before="40" w:after="40" w:line="240" w:lineRule="auto"/>
              <w:jc w:val="center"/>
            </w:pPr>
            <w:r w:rsidRPr="005B192A">
              <w:t>14</w:t>
            </w:r>
          </w:p>
        </w:tc>
        <w:tc>
          <w:tcPr>
            <w:tcW w:w="680" w:type="dxa"/>
            <w:vAlign w:val="center"/>
          </w:tcPr>
          <w:p w:rsidR="005B192A" w:rsidRPr="005B192A" w:rsidRDefault="005B192A" w:rsidP="005A0C1D">
            <w:pPr>
              <w:spacing w:before="40" w:after="40" w:line="240" w:lineRule="auto"/>
              <w:jc w:val="center"/>
            </w:pPr>
            <w:r w:rsidRPr="005B192A">
              <w:t>15</w:t>
            </w:r>
          </w:p>
        </w:tc>
        <w:tc>
          <w:tcPr>
            <w:tcW w:w="1364" w:type="dxa"/>
            <w:vAlign w:val="center"/>
          </w:tcPr>
          <w:p w:rsidR="005B192A" w:rsidRPr="005B192A" w:rsidRDefault="005B192A" w:rsidP="005A0C1D">
            <w:pPr>
              <w:spacing w:before="40" w:after="40" w:line="240" w:lineRule="auto"/>
              <w:jc w:val="center"/>
            </w:pPr>
            <w:r w:rsidRPr="005B192A">
              <w:t>4</w:t>
            </w:r>
          </w:p>
        </w:tc>
      </w:tr>
      <w:tr w:rsidR="005B192A" w:rsidRPr="005B192A" w:rsidTr="00AA216C">
        <w:tc>
          <w:tcPr>
            <w:tcW w:w="559" w:type="dxa"/>
            <w:vAlign w:val="center"/>
          </w:tcPr>
          <w:p w:rsidR="005B192A" w:rsidRPr="005B192A" w:rsidRDefault="005B192A" w:rsidP="005A0C1D">
            <w:pPr>
              <w:spacing w:before="40" w:after="40" w:line="240" w:lineRule="auto"/>
              <w:jc w:val="center"/>
            </w:pPr>
            <w:r w:rsidRPr="005B192A">
              <w:t>4</w:t>
            </w:r>
          </w:p>
        </w:tc>
        <w:tc>
          <w:tcPr>
            <w:tcW w:w="2475" w:type="dxa"/>
            <w:vAlign w:val="center"/>
          </w:tcPr>
          <w:p w:rsidR="005B192A" w:rsidRPr="005B192A" w:rsidRDefault="005B192A" w:rsidP="005A0C1D">
            <w:pPr>
              <w:spacing w:before="40" w:after="40" w:line="240" w:lineRule="auto"/>
            </w:pPr>
            <w:r w:rsidRPr="005B192A">
              <w:t>Скорость ветра, м/</w:t>
            </w:r>
            <w:proofErr w:type="gramStart"/>
            <w:r w:rsidRPr="005B192A">
              <w:t>с</w:t>
            </w:r>
            <w:proofErr w:type="gramEnd"/>
          </w:p>
        </w:tc>
        <w:tc>
          <w:tcPr>
            <w:tcW w:w="680" w:type="dxa"/>
            <w:vAlign w:val="center"/>
          </w:tcPr>
          <w:p w:rsidR="005B192A" w:rsidRPr="005B192A" w:rsidRDefault="005B192A" w:rsidP="005A0C1D">
            <w:pPr>
              <w:spacing w:before="40" w:after="40" w:line="240" w:lineRule="auto"/>
              <w:jc w:val="center"/>
            </w:pPr>
            <w:r w:rsidRPr="005B192A">
              <w:t>4,1</w:t>
            </w:r>
          </w:p>
        </w:tc>
        <w:tc>
          <w:tcPr>
            <w:tcW w:w="680" w:type="dxa"/>
            <w:vAlign w:val="center"/>
          </w:tcPr>
          <w:p w:rsidR="005B192A" w:rsidRPr="005B192A" w:rsidRDefault="005B192A" w:rsidP="005A0C1D">
            <w:pPr>
              <w:spacing w:before="40" w:after="40" w:line="240" w:lineRule="auto"/>
              <w:jc w:val="center"/>
            </w:pPr>
            <w:r w:rsidRPr="005B192A">
              <w:t>3,9</w:t>
            </w:r>
          </w:p>
        </w:tc>
        <w:tc>
          <w:tcPr>
            <w:tcW w:w="680" w:type="dxa"/>
            <w:vAlign w:val="center"/>
          </w:tcPr>
          <w:p w:rsidR="005B192A" w:rsidRPr="005B192A" w:rsidRDefault="005B192A" w:rsidP="005A0C1D">
            <w:pPr>
              <w:spacing w:before="40" w:after="40" w:line="240" w:lineRule="auto"/>
              <w:jc w:val="center"/>
            </w:pPr>
            <w:r w:rsidRPr="005B192A">
              <w:t>4,0</w:t>
            </w:r>
          </w:p>
        </w:tc>
        <w:tc>
          <w:tcPr>
            <w:tcW w:w="680" w:type="dxa"/>
            <w:vAlign w:val="center"/>
          </w:tcPr>
          <w:p w:rsidR="005B192A" w:rsidRPr="005B192A" w:rsidRDefault="005B192A" w:rsidP="005A0C1D">
            <w:pPr>
              <w:spacing w:before="40" w:after="40" w:line="240" w:lineRule="auto"/>
              <w:jc w:val="center"/>
            </w:pPr>
            <w:r w:rsidRPr="005B192A">
              <w:t>4,2</w:t>
            </w:r>
          </w:p>
        </w:tc>
        <w:tc>
          <w:tcPr>
            <w:tcW w:w="680" w:type="dxa"/>
            <w:vAlign w:val="center"/>
          </w:tcPr>
          <w:p w:rsidR="005B192A" w:rsidRPr="005B192A" w:rsidRDefault="005B192A" w:rsidP="005A0C1D">
            <w:pPr>
              <w:spacing w:before="40" w:after="40" w:line="240" w:lineRule="auto"/>
              <w:jc w:val="center"/>
            </w:pPr>
            <w:r w:rsidRPr="005B192A">
              <w:t>3,9</w:t>
            </w:r>
          </w:p>
        </w:tc>
        <w:tc>
          <w:tcPr>
            <w:tcW w:w="680" w:type="dxa"/>
            <w:vAlign w:val="center"/>
          </w:tcPr>
          <w:p w:rsidR="005B192A" w:rsidRPr="005B192A" w:rsidRDefault="005B192A" w:rsidP="005A0C1D">
            <w:pPr>
              <w:spacing w:before="40" w:after="40" w:line="240" w:lineRule="auto"/>
              <w:jc w:val="center"/>
            </w:pPr>
            <w:r w:rsidRPr="005B192A">
              <w:t>4,4</w:t>
            </w:r>
          </w:p>
        </w:tc>
        <w:tc>
          <w:tcPr>
            <w:tcW w:w="680" w:type="dxa"/>
            <w:vAlign w:val="center"/>
          </w:tcPr>
          <w:p w:rsidR="005B192A" w:rsidRPr="005B192A" w:rsidRDefault="005B192A" w:rsidP="005A0C1D">
            <w:pPr>
              <w:spacing w:before="40" w:after="40" w:line="240" w:lineRule="auto"/>
              <w:jc w:val="center"/>
            </w:pPr>
            <w:r w:rsidRPr="005B192A">
              <w:t>4,1</w:t>
            </w:r>
          </w:p>
        </w:tc>
        <w:tc>
          <w:tcPr>
            <w:tcW w:w="680" w:type="dxa"/>
            <w:vAlign w:val="center"/>
          </w:tcPr>
          <w:p w:rsidR="005B192A" w:rsidRPr="005B192A" w:rsidRDefault="005B192A" w:rsidP="005A0C1D">
            <w:pPr>
              <w:spacing w:before="40" w:after="40" w:line="240" w:lineRule="auto"/>
              <w:jc w:val="center"/>
            </w:pPr>
            <w:r w:rsidRPr="005B192A">
              <w:t>4,0</w:t>
            </w:r>
          </w:p>
        </w:tc>
        <w:tc>
          <w:tcPr>
            <w:tcW w:w="1364" w:type="dxa"/>
            <w:vAlign w:val="center"/>
          </w:tcPr>
          <w:p w:rsidR="005B192A" w:rsidRPr="005B192A" w:rsidRDefault="005B192A" w:rsidP="005A0C1D">
            <w:pPr>
              <w:spacing w:before="40" w:after="40" w:line="240" w:lineRule="auto"/>
              <w:jc w:val="center"/>
            </w:pPr>
            <w:r w:rsidRPr="005B192A">
              <w:t>-</w:t>
            </w:r>
          </w:p>
        </w:tc>
      </w:tr>
    </w:tbl>
    <w:p w:rsidR="005B192A" w:rsidRPr="005A0C1D" w:rsidRDefault="005B192A" w:rsidP="005A0C1D">
      <w:pPr>
        <w:spacing w:after="0" w:line="360" w:lineRule="auto"/>
        <w:ind w:firstLine="567"/>
        <w:rPr>
          <w:rStyle w:val="afff7"/>
        </w:rPr>
      </w:pPr>
    </w:p>
    <w:p w:rsidR="00FF48DE" w:rsidRPr="00A176DE" w:rsidRDefault="00FF48DE" w:rsidP="00FF48DE">
      <w:pPr>
        <w:autoSpaceDE w:val="0"/>
        <w:autoSpaceDN w:val="0"/>
        <w:adjustRightInd w:val="0"/>
        <w:spacing w:after="0" w:line="360" w:lineRule="auto"/>
        <w:ind w:firstLine="540"/>
        <w:jc w:val="both"/>
        <w:rPr>
          <w:rStyle w:val="afff7"/>
          <w:lang w:eastAsia="ru-RU"/>
        </w:rPr>
      </w:pPr>
      <w:r w:rsidRPr="00A176DE">
        <w:rPr>
          <w:rStyle w:val="afff7"/>
          <w:lang w:eastAsia="ru-RU"/>
        </w:rPr>
        <w:t>Среднегодовое количество осадков составляет 411-421 мм – территория умеренно у</w:t>
      </w:r>
      <w:r w:rsidRPr="00A176DE">
        <w:rPr>
          <w:rStyle w:val="afff7"/>
          <w:lang w:eastAsia="ru-RU"/>
        </w:rPr>
        <w:t>в</w:t>
      </w:r>
      <w:r w:rsidRPr="00A176DE">
        <w:rPr>
          <w:rStyle w:val="afff7"/>
          <w:lang w:eastAsia="ru-RU"/>
        </w:rPr>
        <w:t>лажненная. До 75% годовой нормы осадков выпадает в период с апреля по октябрь.</w:t>
      </w:r>
    </w:p>
    <w:p w:rsidR="00FF48DE" w:rsidRDefault="00FF48DE" w:rsidP="00FF48DE">
      <w:pPr>
        <w:spacing w:after="0" w:line="360" w:lineRule="auto"/>
        <w:ind w:firstLine="567"/>
        <w:jc w:val="both"/>
        <w:rPr>
          <w:rStyle w:val="afff7"/>
        </w:rPr>
      </w:pPr>
      <w:r w:rsidRPr="00E50067">
        <w:rPr>
          <w:rStyle w:val="afff7"/>
        </w:rPr>
        <w:lastRenderedPageBreak/>
        <w:t>Зимой преобладают ветра юго-западного направления. Летом – ветра западного, сев</w:t>
      </w:r>
      <w:r w:rsidRPr="00E50067">
        <w:rPr>
          <w:rStyle w:val="afff7"/>
        </w:rPr>
        <w:t>е</w:t>
      </w:r>
      <w:r w:rsidRPr="00E50067">
        <w:rPr>
          <w:rStyle w:val="afff7"/>
        </w:rPr>
        <w:t>ро-западного, северного и северо-восточного направлений (таблица 2.1).</w:t>
      </w:r>
      <w:r w:rsidRPr="00FC2907">
        <w:rPr>
          <w:rStyle w:val="afff7"/>
        </w:rPr>
        <w:t xml:space="preserve"> </w:t>
      </w:r>
    </w:p>
    <w:p w:rsidR="00FF48DE" w:rsidRPr="005A0C1D" w:rsidRDefault="00FF48DE" w:rsidP="00FF48DE">
      <w:pPr>
        <w:spacing w:after="0" w:line="360" w:lineRule="auto"/>
        <w:ind w:firstLine="567"/>
        <w:jc w:val="both"/>
        <w:rPr>
          <w:rStyle w:val="afff7"/>
        </w:rPr>
      </w:pPr>
      <w:r w:rsidRPr="005A0C1D">
        <w:rPr>
          <w:rStyle w:val="afff7"/>
        </w:rPr>
        <w:t>Высота снежного покрова на открытой местности в среднем составляет 35 см, макс</w:t>
      </w:r>
      <w:r w:rsidRPr="005A0C1D">
        <w:rPr>
          <w:rStyle w:val="afff7"/>
        </w:rPr>
        <w:t>и</w:t>
      </w:r>
      <w:r w:rsidRPr="005A0C1D">
        <w:rPr>
          <w:rStyle w:val="afff7"/>
        </w:rPr>
        <w:t>мальные значения за зиму – 55 см, минимальные – 12 см. Снежный покров устанавливается на период, составляющий в среднем 165 дней.</w:t>
      </w:r>
    </w:p>
    <w:p w:rsidR="005B192A" w:rsidRPr="005A0C1D" w:rsidRDefault="004228A6" w:rsidP="00A15B51">
      <w:pPr>
        <w:spacing w:after="0" w:line="360" w:lineRule="auto"/>
        <w:ind w:firstLine="567"/>
        <w:jc w:val="both"/>
        <w:rPr>
          <w:rStyle w:val="afff7"/>
        </w:rPr>
      </w:pPr>
      <w:r>
        <w:rPr>
          <w:rStyle w:val="afff7"/>
        </w:rPr>
        <w:t>Н</w:t>
      </w:r>
      <w:r w:rsidR="005B192A" w:rsidRPr="005A0C1D">
        <w:rPr>
          <w:rStyle w:val="afff7"/>
        </w:rPr>
        <w:t>а территории района фиксируются следующие экстремальные природные явления</w:t>
      </w:r>
      <w:r>
        <w:rPr>
          <w:rStyle w:val="afffffff5"/>
          <w:sz w:val="24"/>
          <w:lang w:eastAsia="ru-RU"/>
        </w:rPr>
        <w:footnoteReference w:id="2"/>
      </w:r>
      <w:r w:rsidR="005B192A" w:rsidRPr="005A0C1D">
        <w:rPr>
          <w:rStyle w:val="afff7"/>
        </w:rPr>
        <w:t>:</w:t>
      </w:r>
    </w:p>
    <w:p w:rsidR="005B192A" w:rsidRPr="005A0C1D" w:rsidRDefault="004228A6" w:rsidP="00A15B51">
      <w:pPr>
        <w:spacing w:after="0" w:line="360" w:lineRule="auto"/>
        <w:ind w:firstLine="567"/>
        <w:jc w:val="both"/>
        <w:rPr>
          <w:rStyle w:val="afff7"/>
        </w:rPr>
      </w:pPr>
      <w:r>
        <w:rPr>
          <w:rStyle w:val="afff7"/>
        </w:rPr>
        <w:t>- ч</w:t>
      </w:r>
      <w:r w:rsidR="005B192A" w:rsidRPr="005A0C1D">
        <w:rPr>
          <w:rStyle w:val="afff7"/>
        </w:rPr>
        <w:t xml:space="preserve">исло случаев с очень сильным ветром (скорость  ветра,  включая  порывы, 25 м/с и </w:t>
      </w:r>
      <w:r>
        <w:rPr>
          <w:rStyle w:val="afff7"/>
        </w:rPr>
        <w:t>более): зимой 2</w:t>
      </w:r>
      <w:r w:rsidR="00BF2056">
        <w:rPr>
          <w:rStyle w:val="afff7"/>
        </w:rPr>
        <w:t>,</w:t>
      </w:r>
      <w:r>
        <w:rPr>
          <w:rStyle w:val="afff7"/>
        </w:rPr>
        <w:t xml:space="preserve"> всего в году 2;</w:t>
      </w:r>
    </w:p>
    <w:p w:rsidR="005B192A" w:rsidRPr="005A0C1D" w:rsidRDefault="004228A6" w:rsidP="00A15B51">
      <w:pPr>
        <w:spacing w:after="0" w:line="360" w:lineRule="auto"/>
        <w:ind w:firstLine="567"/>
        <w:jc w:val="both"/>
        <w:rPr>
          <w:rStyle w:val="afff7"/>
        </w:rPr>
      </w:pPr>
      <w:r>
        <w:rPr>
          <w:rStyle w:val="afff7"/>
        </w:rPr>
        <w:t>- ч</w:t>
      </w:r>
      <w:r w:rsidR="005B192A" w:rsidRPr="005A0C1D">
        <w:rPr>
          <w:rStyle w:val="afff7"/>
        </w:rPr>
        <w:t>исло случаев с сильной продолжительной жарой (максимальная температура возд</w:t>
      </w:r>
      <w:r w:rsidR="005B192A" w:rsidRPr="005A0C1D">
        <w:rPr>
          <w:rStyle w:val="afff7"/>
        </w:rPr>
        <w:t>у</w:t>
      </w:r>
      <w:r w:rsidR="005B192A" w:rsidRPr="005A0C1D">
        <w:rPr>
          <w:rStyle w:val="afff7"/>
        </w:rPr>
        <w:t xml:space="preserve">ха +35 </w:t>
      </w:r>
      <w:r w:rsidR="005B192A" w:rsidRPr="004228A6">
        <w:rPr>
          <w:rStyle w:val="afff7"/>
          <w:vertAlign w:val="superscript"/>
        </w:rPr>
        <w:t>0</w:t>
      </w:r>
      <w:r w:rsidR="005B192A" w:rsidRPr="005A0C1D">
        <w:rPr>
          <w:rStyle w:val="afff7"/>
        </w:rPr>
        <w:t>С и выше в течение 3 суток  и  более</w:t>
      </w:r>
      <w:r>
        <w:rPr>
          <w:rStyle w:val="afff7"/>
        </w:rPr>
        <w:t>): весной 1, всего в году 1;</w:t>
      </w:r>
    </w:p>
    <w:p w:rsidR="005B192A" w:rsidRPr="005A0C1D" w:rsidRDefault="004228A6" w:rsidP="00A15B51">
      <w:pPr>
        <w:spacing w:after="0" w:line="360" w:lineRule="auto"/>
        <w:ind w:firstLine="567"/>
        <w:jc w:val="both"/>
        <w:rPr>
          <w:rStyle w:val="afff7"/>
        </w:rPr>
      </w:pPr>
      <w:proofErr w:type="gramStart"/>
      <w:r>
        <w:rPr>
          <w:rStyle w:val="afff7"/>
        </w:rPr>
        <w:t>- ч</w:t>
      </w:r>
      <w:r w:rsidR="005B192A" w:rsidRPr="005A0C1D">
        <w:rPr>
          <w:rStyle w:val="afff7"/>
        </w:rPr>
        <w:t xml:space="preserve">исло дней с заморозками (понижение температуры воздуха или поверхности почвы ниже 0 </w:t>
      </w:r>
      <w:r w:rsidR="005B192A" w:rsidRPr="004228A6">
        <w:rPr>
          <w:rStyle w:val="afff7"/>
          <w:vertAlign w:val="superscript"/>
        </w:rPr>
        <w:t>0</w:t>
      </w:r>
      <w:r w:rsidR="005B192A" w:rsidRPr="005A0C1D">
        <w:rPr>
          <w:rStyle w:val="afff7"/>
        </w:rPr>
        <w:t>С на фоне положительных средних суточных температур воздуха в период активной</w:t>
      </w:r>
      <w:r>
        <w:rPr>
          <w:rStyle w:val="afff7"/>
        </w:rPr>
        <w:t xml:space="preserve"> </w:t>
      </w:r>
      <w:r w:rsidR="005B192A" w:rsidRPr="005A0C1D">
        <w:rPr>
          <w:rStyle w:val="afff7"/>
        </w:rPr>
        <w:t xml:space="preserve">вегетации сельскохозяйственных культур (после устойчивого перехода средней суточной температуры воздуха через 10 </w:t>
      </w:r>
      <w:r w:rsidR="005B192A" w:rsidRPr="004228A6">
        <w:rPr>
          <w:rStyle w:val="afff7"/>
          <w:vertAlign w:val="superscript"/>
        </w:rPr>
        <w:t>0</w:t>
      </w:r>
      <w:r w:rsidR="005B192A" w:rsidRPr="005A0C1D">
        <w:rPr>
          <w:rStyle w:val="afff7"/>
        </w:rPr>
        <w:t xml:space="preserve">С весной и до перехода её через 10 </w:t>
      </w:r>
      <w:r w:rsidR="005B192A" w:rsidRPr="004228A6">
        <w:rPr>
          <w:rStyle w:val="afff7"/>
          <w:vertAlign w:val="superscript"/>
        </w:rPr>
        <w:t>0</w:t>
      </w:r>
      <w:r w:rsidR="005B192A" w:rsidRPr="005A0C1D">
        <w:rPr>
          <w:rStyle w:val="afff7"/>
        </w:rPr>
        <w:t>С осенью):  весной 31, летом – 11, осень</w:t>
      </w:r>
      <w:r>
        <w:rPr>
          <w:rStyle w:val="afff7"/>
        </w:rPr>
        <w:t>ю –</w:t>
      </w:r>
      <w:r w:rsidR="005B192A" w:rsidRPr="005A0C1D">
        <w:rPr>
          <w:rStyle w:val="afff7"/>
        </w:rPr>
        <w:t xml:space="preserve"> 13, зимой </w:t>
      </w:r>
      <w:r>
        <w:rPr>
          <w:rStyle w:val="afff7"/>
        </w:rPr>
        <w:t>– 55;</w:t>
      </w:r>
      <w:proofErr w:type="gramEnd"/>
    </w:p>
    <w:p w:rsidR="005B192A" w:rsidRPr="005A0C1D" w:rsidRDefault="004228A6" w:rsidP="00A15B51">
      <w:pPr>
        <w:spacing w:after="0" w:line="360" w:lineRule="auto"/>
        <w:ind w:firstLine="567"/>
        <w:jc w:val="both"/>
        <w:rPr>
          <w:rStyle w:val="afff7"/>
        </w:rPr>
      </w:pPr>
      <w:r>
        <w:rPr>
          <w:rStyle w:val="afff7"/>
        </w:rPr>
        <w:t>- ч</w:t>
      </w:r>
      <w:r w:rsidR="005B192A" w:rsidRPr="005A0C1D">
        <w:rPr>
          <w:rStyle w:val="afff7"/>
        </w:rPr>
        <w:t>исло случаев с почвенной засухой (снижение  запасов почвенной влаги в пахотном слое (0-</w:t>
      </w:r>
      <w:smartTag w:uri="urn:schemas-microsoft-com:office:smarttags" w:element="metricconverter">
        <w:smartTagPr>
          <w:attr w:name="ProductID" w:val="20 см"/>
        </w:smartTagPr>
        <w:r w:rsidR="005B192A" w:rsidRPr="005A0C1D">
          <w:rPr>
            <w:rStyle w:val="afff7"/>
          </w:rPr>
          <w:t>20 см</w:t>
        </w:r>
      </w:smartTag>
      <w:r w:rsidR="005B192A" w:rsidRPr="005A0C1D">
        <w:rPr>
          <w:rStyle w:val="afff7"/>
        </w:rPr>
        <w:t xml:space="preserve">) до </w:t>
      </w:r>
      <w:smartTag w:uri="urn:schemas-microsoft-com:office:smarttags" w:element="metricconverter">
        <w:smartTagPr>
          <w:attr w:name="ProductID" w:val="10 мм"/>
        </w:smartTagPr>
        <w:r w:rsidR="005B192A" w:rsidRPr="005A0C1D">
          <w:rPr>
            <w:rStyle w:val="afff7"/>
          </w:rPr>
          <w:t>10 мм</w:t>
        </w:r>
      </w:smartTag>
      <w:r w:rsidR="005B192A" w:rsidRPr="005A0C1D">
        <w:rPr>
          <w:rStyle w:val="afff7"/>
        </w:rPr>
        <w:t xml:space="preserve"> и менее в период активной вегетации сельскохозяйственных  кул</w:t>
      </w:r>
      <w:r w:rsidR="005B192A" w:rsidRPr="005A0C1D">
        <w:rPr>
          <w:rStyle w:val="afff7"/>
        </w:rPr>
        <w:t>ь</w:t>
      </w:r>
      <w:r w:rsidR="005B192A" w:rsidRPr="005A0C1D">
        <w:rPr>
          <w:rStyle w:val="afff7"/>
        </w:rPr>
        <w:t>тур в  течение 30 дней и более</w:t>
      </w:r>
      <w:r>
        <w:rPr>
          <w:rStyle w:val="afff7"/>
        </w:rPr>
        <w:t>):  отсутствуют;</w:t>
      </w:r>
    </w:p>
    <w:p w:rsidR="005B192A" w:rsidRDefault="004228A6" w:rsidP="004228A6">
      <w:pPr>
        <w:spacing w:after="0" w:line="360" w:lineRule="auto"/>
        <w:ind w:firstLine="567"/>
        <w:jc w:val="both"/>
        <w:rPr>
          <w:rStyle w:val="afff7"/>
        </w:rPr>
      </w:pPr>
      <w:r>
        <w:rPr>
          <w:rStyle w:val="afff7"/>
        </w:rPr>
        <w:t>- ч</w:t>
      </w:r>
      <w:r w:rsidR="005B192A" w:rsidRPr="005A0C1D">
        <w:rPr>
          <w:rStyle w:val="afff7"/>
        </w:rPr>
        <w:t>исло случаев с переувлажнением почвы (содержание влаги в слое почвы 0-</w:t>
      </w:r>
      <w:smartTag w:uri="urn:schemas-microsoft-com:office:smarttags" w:element="metricconverter">
        <w:smartTagPr>
          <w:attr w:name="ProductID" w:val="20 см"/>
        </w:smartTagPr>
        <w:r w:rsidR="005B192A" w:rsidRPr="005A0C1D">
          <w:rPr>
            <w:rStyle w:val="afff7"/>
          </w:rPr>
          <w:t>20 см</w:t>
        </w:r>
      </w:smartTag>
      <w:r w:rsidR="005B192A" w:rsidRPr="005A0C1D">
        <w:rPr>
          <w:rStyle w:val="afff7"/>
        </w:rPr>
        <w:t xml:space="preserve"> превышает значение капиллярной влагоёмкости  почвы в течение 20 суток подряд и более): летом – 1, всего в году </w:t>
      </w:r>
      <w:r>
        <w:rPr>
          <w:rStyle w:val="afff7"/>
        </w:rPr>
        <w:t>– 1.</w:t>
      </w:r>
    </w:p>
    <w:p w:rsidR="00C52765" w:rsidRPr="005A0C1D" w:rsidRDefault="00C52765" w:rsidP="004228A6">
      <w:pPr>
        <w:spacing w:after="0" w:line="360" w:lineRule="auto"/>
        <w:ind w:firstLine="567"/>
        <w:jc w:val="both"/>
        <w:rPr>
          <w:rStyle w:val="afff7"/>
        </w:rPr>
      </w:pPr>
    </w:p>
    <w:p w:rsidR="005B192A" w:rsidRPr="005B192A" w:rsidRDefault="00DE7837" w:rsidP="00DE7837">
      <w:pPr>
        <w:pStyle w:val="8"/>
      </w:pPr>
      <w:r>
        <w:t xml:space="preserve">2.3.2 </w:t>
      </w:r>
      <w:r w:rsidR="005B192A" w:rsidRPr="005B192A">
        <w:t>География, геоморфология, гидрография</w:t>
      </w:r>
    </w:p>
    <w:p w:rsidR="00525F3E" w:rsidRPr="00525F3E" w:rsidRDefault="005B192A" w:rsidP="00525F3E">
      <w:pPr>
        <w:spacing w:after="0" w:line="360" w:lineRule="auto"/>
        <w:ind w:firstLine="567"/>
        <w:jc w:val="both"/>
        <w:rPr>
          <w:rStyle w:val="afff7"/>
          <w:lang w:eastAsia="ru-RU"/>
        </w:rPr>
      </w:pPr>
      <w:r w:rsidRPr="00525F3E">
        <w:rPr>
          <w:rStyle w:val="afff7"/>
        </w:rPr>
        <w:t xml:space="preserve">Территория </w:t>
      </w:r>
      <w:r w:rsidR="00525F3E">
        <w:rPr>
          <w:rStyle w:val="afff7"/>
        </w:rPr>
        <w:t>сельсовета</w:t>
      </w:r>
      <w:r w:rsidRPr="00525F3E">
        <w:rPr>
          <w:rStyle w:val="afff7"/>
        </w:rPr>
        <w:t xml:space="preserve"> расположена в пределах Барабинской низменности</w:t>
      </w:r>
      <w:proofErr w:type="gramStart"/>
      <w:r w:rsidR="008925DC">
        <w:rPr>
          <w:rStyle w:val="afff7"/>
        </w:rPr>
        <w:t>.</w:t>
      </w:r>
      <w:proofErr w:type="gramEnd"/>
      <w:r w:rsidR="008925DC">
        <w:rPr>
          <w:rStyle w:val="afff7"/>
        </w:rPr>
        <w:t xml:space="preserve"> Южная часть поселения </w:t>
      </w:r>
      <w:r w:rsidRPr="00525F3E">
        <w:rPr>
          <w:rStyle w:val="afff7"/>
        </w:rPr>
        <w:t xml:space="preserve">относится к бессточной </w:t>
      </w:r>
      <w:proofErr w:type="gramStart"/>
      <w:r w:rsidRPr="00525F3E">
        <w:rPr>
          <w:rStyle w:val="afff7"/>
        </w:rPr>
        <w:t>Обь-Иртышской</w:t>
      </w:r>
      <w:proofErr w:type="gramEnd"/>
      <w:r w:rsidRPr="00525F3E">
        <w:rPr>
          <w:rStyle w:val="afff7"/>
        </w:rPr>
        <w:t xml:space="preserve"> зоне. </w:t>
      </w:r>
      <w:r w:rsidR="008925DC" w:rsidRPr="00525F3E">
        <w:rPr>
          <w:rStyle w:val="afff7"/>
        </w:rPr>
        <w:t xml:space="preserve">Территория </w:t>
      </w:r>
      <w:r w:rsidR="008925DC">
        <w:rPr>
          <w:rStyle w:val="afff7"/>
        </w:rPr>
        <w:t>сельсовета</w:t>
      </w:r>
      <w:r w:rsidR="008925DC" w:rsidRPr="00525F3E">
        <w:rPr>
          <w:rStyle w:val="afff7"/>
        </w:rPr>
        <w:t xml:space="preserve"> </w:t>
      </w:r>
      <w:r w:rsidR="00525F3E" w:rsidRPr="00525F3E">
        <w:rPr>
          <w:rStyle w:val="afff7"/>
          <w:lang w:eastAsia="ru-RU"/>
        </w:rPr>
        <w:t>прот</w:t>
      </w:r>
      <w:r w:rsidR="00525F3E" w:rsidRPr="00525F3E">
        <w:rPr>
          <w:rStyle w:val="afff7"/>
          <w:lang w:eastAsia="ru-RU"/>
        </w:rPr>
        <w:t>я</w:t>
      </w:r>
      <w:r w:rsidR="00525F3E" w:rsidRPr="00525F3E">
        <w:rPr>
          <w:rStyle w:val="afff7"/>
          <w:lang w:eastAsia="ru-RU"/>
        </w:rPr>
        <w:t>нул</w:t>
      </w:r>
      <w:r w:rsidR="008925DC">
        <w:rPr>
          <w:rStyle w:val="afff7"/>
          <w:lang w:eastAsia="ru-RU"/>
        </w:rPr>
        <w:t>а</w:t>
      </w:r>
      <w:r w:rsidR="00525F3E" w:rsidRPr="00525F3E">
        <w:rPr>
          <w:rStyle w:val="afff7"/>
          <w:lang w:eastAsia="ru-RU"/>
        </w:rPr>
        <w:t>сь на 30,5 км в направлении с сев</w:t>
      </w:r>
      <w:r w:rsidR="00525F3E" w:rsidRPr="00525F3E">
        <w:rPr>
          <w:rStyle w:val="afff7"/>
          <w:lang w:eastAsia="ru-RU"/>
        </w:rPr>
        <w:t>е</w:t>
      </w:r>
      <w:r w:rsidR="00525F3E" w:rsidRPr="00525F3E">
        <w:rPr>
          <w:rStyle w:val="afff7"/>
          <w:lang w:eastAsia="ru-RU"/>
        </w:rPr>
        <w:t>ра на юг и до 19,0 км с запада на восток.</w:t>
      </w:r>
    </w:p>
    <w:p w:rsidR="00525F3E" w:rsidRPr="00525F3E" w:rsidRDefault="00525F3E" w:rsidP="00525F3E">
      <w:pPr>
        <w:autoSpaceDE w:val="0"/>
        <w:autoSpaceDN w:val="0"/>
        <w:adjustRightInd w:val="0"/>
        <w:spacing w:after="0" w:line="360" w:lineRule="auto"/>
        <w:ind w:firstLine="539"/>
        <w:jc w:val="both"/>
        <w:rPr>
          <w:rStyle w:val="afff7"/>
          <w:lang w:eastAsia="ru-RU"/>
        </w:rPr>
      </w:pPr>
      <w:r w:rsidRPr="00525F3E">
        <w:rPr>
          <w:rStyle w:val="afff7"/>
          <w:lang w:eastAsia="ru-RU"/>
        </w:rPr>
        <w:t xml:space="preserve">В геоморфологическом отношении район расположен в пределах Убинско-Чулымского ложбинно-увального района, </w:t>
      </w:r>
      <w:proofErr w:type="gramStart"/>
      <w:r w:rsidRPr="00525F3E">
        <w:rPr>
          <w:rStyle w:val="afff7"/>
          <w:lang w:eastAsia="ru-RU"/>
        </w:rPr>
        <w:t>Восточно-Барабинской</w:t>
      </w:r>
      <w:proofErr w:type="gramEnd"/>
      <w:r w:rsidRPr="00525F3E">
        <w:rPr>
          <w:rStyle w:val="afff7"/>
          <w:lang w:eastAsia="ru-RU"/>
        </w:rPr>
        <w:t xml:space="preserve"> аккумулятивной равнины. Территория имеет сглаженные формы рельефа. Отметки поверхности составляют: 138,0-139,0 </w:t>
      </w:r>
      <w:r w:rsidR="00F775B8">
        <w:rPr>
          <w:rStyle w:val="afff7"/>
          <w:lang w:eastAsia="ru-RU"/>
        </w:rPr>
        <w:t xml:space="preserve">м </w:t>
      </w:r>
      <w:r w:rsidRPr="00525F3E">
        <w:rPr>
          <w:rStyle w:val="afff7"/>
          <w:lang w:eastAsia="ru-RU"/>
        </w:rPr>
        <w:t xml:space="preserve">на юге территории; 134,0-137,0 м в центральной зоне в районе с. Кожурла; 128,0-131,0 м на севере </w:t>
      </w:r>
      <w:r w:rsidR="00296ADE">
        <w:rPr>
          <w:rStyle w:val="afff7"/>
          <w:lang w:eastAsia="ru-RU"/>
        </w:rPr>
        <w:t>сельсовета</w:t>
      </w:r>
      <w:r w:rsidRPr="00525F3E">
        <w:rPr>
          <w:rStyle w:val="afff7"/>
          <w:lang w:eastAsia="ru-RU"/>
        </w:rPr>
        <w:t>. Общий уклон рельефа направлен с юга на север – в сторону долины р. Омь, пр</w:t>
      </w:r>
      <w:r w:rsidRPr="00525F3E">
        <w:rPr>
          <w:rStyle w:val="afff7"/>
          <w:lang w:eastAsia="ru-RU"/>
        </w:rPr>
        <w:t>о</w:t>
      </w:r>
      <w:r w:rsidR="008925DC">
        <w:rPr>
          <w:rStyle w:val="afff7"/>
          <w:lang w:eastAsia="ru-RU"/>
        </w:rPr>
        <w:lastRenderedPageBreak/>
        <w:t>текаю</w:t>
      </w:r>
      <w:r w:rsidRPr="00525F3E">
        <w:rPr>
          <w:rStyle w:val="afff7"/>
          <w:lang w:eastAsia="ru-RU"/>
        </w:rPr>
        <w:t xml:space="preserve">щей севернее территории </w:t>
      </w:r>
      <w:r w:rsidR="00F775B8">
        <w:rPr>
          <w:rStyle w:val="afff7"/>
          <w:lang w:eastAsia="ru-RU"/>
        </w:rPr>
        <w:t>поселения</w:t>
      </w:r>
      <w:r w:rsidRPr="00525F3E">
        <w:rPr>
          <w:rStyle w:val="afff7"/>
          <w:lang w:eastAsia="ru-RU"/>
        </w:rPr>
        <w:t>. Выделяются повышенные участки местности в виде грив и залесенных торфяников (рямов). Населенные пункты расположены на повыше</w:t>
      </w:r>
      <w:r w:rsidRPr="00525F3E">
        <w:rPr>
          <w:rStyle w:val="afff7"/>
          <w:lang w:eastAsia="ru-RU"/>
        </w:rPr>
        <w:t>н</w:t>
      </w:r>
      <w:r w:rsidRPr="00525F3E">
        <w:rPr>
          <w:rStyle w:val="afff7"/>
          <w:lang w:eastAsia="ru-RU"/>
        </w:rPr>
        <w:t>ных участках местности. В межгривенных понижениях задерживается поверхностный сток и ме</w:t>
      </w:r>
      <w:r w:rsidRPr="00525F3E">
        <w:rPr>
          <w:rStyle w:val="afff7"/>
          <w:lang w:eastAsia="ru-RU"/>
        </w:rPr>
        <w:t>д</w:t>
      </w:r>
      <w:r w:rsidRPr="00525F3E">
        <w:rPr>
          <w:rStyle w:val="afff7"/>
          <w:lang w:eastAsia="ru-RU"/>
        </w:rPr>
        <w:t>ленно тает снег, что создает условия для развития болот и озер.</w:t>
      </w:r>
    </w:p>
    <w:p w:rsidR="00525F3E" w:rsidRPr="00525F3E" w:rsidRDefault="00525F3E" w:rsidP="00525F3E">
      <w:pPr>
        <w:autoSpaceDE w:val="0"/>
        <w:autoSpaceDN w:val="0"/>
        <w:adjustRightInd w:val="0"/>
        <w:spacing w:after="0" w:line="360" w:lineRule="auto"/>
        <w:ind w:firstLine="539"/>
        <w:jc w:val="both"/>
        <w:rPr>
          <w:rStyle w:val="afff7"/>
          <w:lang w:eastAsia="ru-RU"/>
        </w:rPr>
      </w:pPr>
    </w:p>
    <w:p w:rsidR="00525F3E" w:rsidRPr="00525F3E" w:rsidRDefault="00525F3E" w:rsidP="00525F3E">
      <w:pPr>
        <w:autoSpaceDE w:val="0"/>
        <w:autoSpaceDN w:val="0"/>
        <w:adjustRightInd w:val="0"/>
        <w:spacing w:after="0" w:line="360" w:lineRule="auto"/>
        <w:ind w:firstLine="539"/>
        <w:jc w:val="both"/>
        <w:rPr>
          <w:rStyle w:val="afff7"/>
          <w:lang w:eastAsia="ru-RU"/>
        </w:rPr>
      </w:pPr>
      <w:r w:rsidRPr="00525F3E">
        <w:rPr>
          <w:rStyle w:val="afff7"/>
          <w:lang w:eastAsia="ru-RU"/>
        </w:rPr>
        <w:t xml:space="preserve">Гидрография территории представлена озерами, болотами, осушительными каналами. Малочисленная сеть водотоков территории была преобразована </w:t>
      </w:r>
      <w:r w:rsidR="00F178C1">
        <w:rPr>
          <w:rStyle w:val="afff7"/>
          <w:lang w:eastAsia="ru-RU"/>
        </w:rPr>
        <w:t xml:space="preserve">в ХХ столетии в </w:t>
      </w:r>
      <w:r w:rsidRPr="00525F3E">
        <w:rPr>
          <w:rStyle w:val="afff7"/>
          <w:lang w:eastAsia="ru-RU"/>
        </w:rPr>
        <w:t>систем</w:t>
      </w:r>
      <w:r w:rsidR="00F178C1">
        <w:rPr>
          <w:rStyle w:val="afff7"/>
          <w:lang w:eastAsia="ru-RU"/>
        </w:rPr>
        <w:t>у</w:t>
      </w:r>
      <w:r w:rsidRPr="00525F3E">
        <w:rPr>
          <w:rStyle w:val="afff7"/>
          <w:lang w:eastAsia="ru-RU"/>
        </w:rPr>
        <w:t xml:space="preserve"> осушительных каналов и канав. </w:t>
      </w:r>
      <w:r w:rsidR="004662F2">
        <w:rPr>
          <w:rStyle w:val="afff7"/>
          <w:lang w:eastAsia="ru-RU"/>
        </w:rPr>
        <w:t>В южной части поселения русло</w:t>
      </w:r>
      <w:r w:rsidRPr="00525F3E">
        <w:rPr>
          <w:rStyle w:val="afff7"/>
          <w:lang w:eastAsia="ru-RU"/>
        </w:rPr>
        <w:t xml:space="preserve"> р. Кожурла был</w:t>
      </w:r>
      <w:r w:rsidR="004662F2">
        <w:rPr>
          <w:rStyle w:val="afff7"/>
          <w:lang w:eastAsia="ru-RU"/>
        </w:rPr>
        <w:t>о канализ</w:t>
      </w:r>
      <w:r w:rsidR="004662F2">
        <w:rPr>
          <w:rStyle w:val="afff7"/>
          <w:lang w:eastAsia="ru-RU"/>
        </w:rPr>
        <w:t>о</w:t>
      </w:r>
      <w:r w:rsidR="004662F2">
        <w:rPr>
          <w:rStyle w:val="afff7"/>
          <w:lang w:eastAsia="ru-RU"/>
        </w:rPr>
        <w:t>вано</w:t>
      </w:r>
      <w:r w:rsidRPr="00525F3E">
        <w:rPr>
          <w:rStyle w:val="afff7"/>
          <w:lang w:eastAsia="ru-RU"/>
        </w:rPr>
        <w:t xml:space="preserve"> канал</w:t>
      </w:r>
      <w:r w:rsidR="004662F2">
        <w:rPr>
          <w:rStyle w:val="afff7"/>
          <w:lang w:eastAsia="ru-RU"/>
        </w:rPr>
        <w:t>ом</w:t>
      </w:r>
      <w:r w:rsidRPr="00525F3E">
        <w:rPr>
          <w:rStyle w:val="afff7"/>
          <w:lang w:eastAsia="ru-RU"/>
        </w:rPr>
        <w:t xml:space="preserve"> Кожурлински</w:t>
      </w:r>
      <w:r w:rsidR="004662F2">
        <w:rPr>
          <w:rStyle w:val="afff7"/>
          <w:lang w:eastAsia="ru-RU"/>
        </w:rPr>
        <w:t>м, в</w:t>
      </w:r>
      <w:r w:rsidRPr="00525F3E">
        <w:rPr>
          <w:rStyle w:val="afff7"/>
          <w:lang w:eastAsia="ru-RU"/>
        </w:rPr>
        <w:t>одоприемник</w:t>
      </w:r>
      <w:r w:rsidR="004662F2">
        <w:rPr>
          <w:rStyle w:val="afff7"/>
          <w:lang w:eastAsia="ru-RU"/>
        </w:rPr>
        <w:t xml:space="preserve"> </w:t>
      </w:r>
      <w:r w:rsidRPr="00525F3E">
        <w:rPr>
          <w:rStyle w:val="afff7"/>
          <w:lang w:eastAsia="ru-RU"/>
        </w:rPr>
        <w:t>– озеро Маук</w:t>
      </w:r>
      <w:r w:rsidR="004662F2">
        <w:rPr>
          <w:rStyle w:val="afff7"/>
          <w:lang w:eastAsia="ru-RU"/>
        </w:rPr>
        <w:t xml:space="preserve"> </w:t>
      </w:r>
      <w:r w:rsidRPr="00525F3E">
        <w:rPr>
          <w:rStyle w:val="afff7"/>
          <w:lang w:eastAsia="ru-RU"/>
        </w:rPr>
        <w:t>Барабинско</w:t>
      </w:r>
      <w:r w:rsidR="004662F2">
        <w:rPr>
          <w:rStyle w:val="afff7"/>
          <w:lang w:eastAsia="ru-RU"/>
        </w:rPr>
        <w:t>го</w:t>
      </w:r>
      <w:r w:rsidRPr="00525F3E">
        <w:rPr>
          <w:rStyle w:val="afff7"/>
          <w:lang w:eastAsia="ru-RU"/>
        </w:rPr>
        <w:t xml:space="preserve"> район</w:t>
      </w:r>
      <w:r w:rsidR="004662F2">
        <w:rPr>
          <w:rStyle w:val="afff7"/>
          <w:lang w:eastAsia="ru-RU"/>
        </w:rPr>
        <w:t>а</w:t>
      </w:r>
      <w:r w:rsidRPr="00525F3E">
        <w:rPr>
          <w:rStyle w:val="afff7"/>
          <w:lang w:eastAsia="ru-RU"/>
        </w:rPr>
        <w:t>.</w:t>
      </w:r>
      <w:r w:rsidR="004662F2">
        <w:rPr>
          <w:rStyle w:val="afff7"/>
          <w:lang w:eastAsia="ru-RU"/>
        </w:rPr>
        <w:t xml:space="preserve"> Пара</w:t>
      </w:r>
      <w:r w:rsidR="004662F2">
        <w:rPr>
          <w:rStyle w:val="afff7"/>
          <w:lang w:eastAsia="ru-RU"/>
        </w:rPr>
        <w:t>л</w:t>
      </w:r>
      <w:r w:rsidR="004662F2">
        <w:rPr>
          <w:rStyle w:val="afff7"/>
          <w:lang w:eastAsia="ru-RU"/>
        </w:rPr>
        <w:t>лельно расположена канава Чигирская, водоприемник оз. Чигирь, Барабинского района. К</w:t>
      </w:r>
      <w:r w:rsidR="004662F2">
        <w:rPr>
          <w:rStyle w:val="afff7"/>
          <w:lang w:eastAsia="ru-RU"/>
        </w:rPr>
        <w:t>а</w:t>
      </w:r>
      <w:r w:rsidR="004662F2">
        <w:rPr>
          <w:rStyle w:val="afff7"/>
          <w:lang w:eastAsia="ru-RU"/>
        </w:rPr>
        <w:t>навы Кондусла и Осиновская, расположенные севернее железной дороги, относятся к ба</w:t>
      </w:r>
      <w:r w:rsidR="004662F2">
        <w:rPr>
          <w:rStyle w:val="afff7"/>
          <w:lang w:eastAsia="ru-RU"/>
        </w:rPr>
        <w:t>с</w:t>
      </w:r>
      <w:r w:rsidR="004662F2">
        <w:rPr>
          <w:rStyle w:val="afff7"/>
          <w:lang w:eastAsia="ru-RU"/>
        </w:rPr>
        <w:t>сейну р. Омь.</w:t>
      </w:r>
    </w:p>
    <w:p w:rsidR="00525F3E" w:rsidRDefault="00525F3E" w:rsidP="00525F3E">
      <w:pPr>
        <w:autoSpaceDE w:val="0"/>
        <w:autoSpaceDN w:val="0"/>
        <w:adjustRightInd w:val="0"/>
        <w:spacing w:after="0" w:line="360" w:lineRule="auto"/>
        <w:ind w:firstLine="539"/>
        <w:jc w:val="both"/>
        <w:rPr>
          <w:rStyle w:val="afff7"/>
          <w:lang w:eastAsia="ru-RU"/>
        </w:rPr>
      </w:pPr>
      <w:proofErr w:type="gramStart"/>
      <w:r w:rsidRPr="00525F3E">
        <w:rPr>
          <w:rStyle w:val="afff7"/>
          <w:lang w:eastAsia="ru-RU"/>
        </w:rPr>
        <w:t>Крупные озера расположены в северной – переувлажненной части территории: оз. Илюшино – 402 га, оз. Марикино – 246 га, оз. М</w:t>
      </w:r>
      <w:r w:rsidR="004662F2">
        <w:rPr>
          <w:rStyle w:val="afff7"/>
          <w:lang w:eastAsia="ru-RU"/>
        </w:rPr>
        <w:t>о</w:t>
      </w:r>
      <w:r w:rsidRPr="00525F3E">
        <w:rPr>
          <w:rStyle w:val="afff7"/>
          <w:lang w:eastAsia="ru-RU"/>
        </w:rPr>
        <w:t>ховое – 71 га, оз. Кол – 64 га, оз. Марково – 41 га, оз. Домашнее – 18 га.</w:t>
      </w:r>
      <w:proofErr w:type="gramEnd"/>
      <w:r w:rsidR="004662F2">
        <w:rPr>
          <w:rStyle w:val="afff7"/>
          <w:lang w:eastAsia="ru-RU"/>
        </w:rPr>
        <w:t xml:space="preserve"> В южной части расположено оз. Марково.</w:t>
      </w:r>
    </w:p>
    <w:p w:rsidR="006A191C" w:rsidRPr="00525F3E" w:rsidRDefault="006A191C" w:rsidP="00525F3E">
      <w:pPr>
        <w:autoSpaceDE w:val="0"/>
        <w:autoSpaceDN w:val="0"/>
        <w:adjustRightInd w:val="0"/>
        <w:spacing w:after="0" w:line="360" w:lineRule="auto"/>
        <w:ind w:firstLine="539"/>
        <w:jc w:val="both"/>
        <w:rPr>
          <w:rStyle w:val="afff7"/>
          <w:lang w:eastAsia="ru-RU"/>
        </w:rPr>
      </w:pPr>
      <w:r>
        <w:rPr>
          <w:rStyle w:val="afff7"/>
          <w:lang w:eastAsia="ru-RU"/>
        </w:rPr>
        <w:t>Заболоченные участки широко развиты в северной части поселения. Уровень забол</w:t>
      </w:r>
      <w:r>
        <w:rPr>
          <w:rStyle w:val="afff7"/>
          <w:lang w:eastAsia="ru-RU"/>
        </w:rPr>
        <w:t>о</w:t>
      </w:r>
      <w:r>
        <w:rPr>
          <w:rStyle w:val="afff7"/>
          <w:lang w:eastAsia="ru-RU"/>
        </w:rPr>
        <w:t>ченности составляет 14,2%.</w:t>
      </w:r>
    </w:p>
    <w:p w:rsidR="007A782A" w:rsidRDefault="007A782A" w:rsidP="00A15B51">
      <w:pPr>
        <w:spacing w:after="0" w:line="360" w:lineRule="auto"/>
        <w:ind w:firstLine="567"/>
        <w:jc w:val="both"/>
        <w:rPr>
          <w:rStyle w:val="afff7"/>
        </w:rPr>
      </w:pPr>
    </w:p>
    <w:p w:rsidR="005B192A" w:rsidRDefault="005B192A" w:rsidP="00A15B51">
      <w:pPr>
        <w:spacing w:after="0" w:line="360" w:lineRule="auto"/>
        <w:ind w:firstLine="567"/>
        <w:jc w:val="both"/>
        <w:rPr>
          <w:rStyle w:val="afff7"/>
        </w:rPr>
      </w:pPr>
      <w:r w:rsidRPr="005A0C1D">
        <w:rPr>
          <w:rStyle w:val="afff7"/>
        </w:rPr>
        <w:t>В соответствии с положениями Схемы территориального планирования НСО террит</w:t>
      </w:r>
      <w:r w:rsidRPr="005A0C1D">
        <w:rPr>
          <w:rStyle w:val="afff7"/>
        </w:rPr>
        <w:t>о</w:t>
      </w:r>
      <w:r w:rsidRPr="005A0C1D">
        <w:rPr>
          <w:rStyle w:val="afff7"/>
        </w:rPr>
        <w:t>рия сельсовета</w:t>
      </w:r>
      <w:r w:rsidR="004662F2">
        <w:rPr>
          <w:rStyle w:val="afff7"/>
        </w:rPr>
        <w:t>, расположенная южнее железной дороги,</w:t>
      </w:r>
      <w:r w:rsidRPr="005A0C1D">
        <w:rPr>
          <w:rStyle w:val="afff7"/>
        </w:rPr>
        <w:t xml:space="preserve"> входит в обширную зону внутре</w:t>
      </w:r>
      <w:r w:rsidRPr="005A0C1D">
        <w:rPr>
          <w:rStyle w:val="afff7"/>
        </w:rPr>
        <w:t>н</w:t>
      </w:r>
      <w:r w:rsidRPr="005A0C1D">
        <w:rPr>
          <w:rStyle w:val="afff7"/>
        </w:rPr>
        <w:t xml:space="preserve">него стока </w:t>
      </w:r>
      <w:proofErr w:type="gramStart"/>
      <w:r w:rsidRPr="005A0C1D">
        <w:rPr>
          <w:rStyle w:val="afff7"/>
        </w:rPr>
        <w:t>Обь-Иртышского</w:t>
      </w:r>
      <w:proofErr w:type="gramEnd"/>
      <w:r w:rsidRPr="005A0C1D">
        <w:rPr>
          <w:rStyle w:val="afff7"/>
        </w:rPr>
        <w:t xml:space="preserve"> междуречья</w:t>
      </w:r>
      <w:r w:rsidR="004662F2">
        <w:rPr>
          <w:rStyle w:val="afff7"/>
        </w:rPr>
        <w:t>. Здесь</w:t>
      </w:r>
      <w:r w:rsidRPr="005A0C1D">
        <w:rPr>
          <w:rStyle w:val="afff7"/>
        </w:rPr>
        <w:t xml:space="preserve"> по природоохранным условиям ограничив</w:t>
      </w:r>
      <w:r w:rsidRPr="005A0C1D">
        <w:rPr>
          <w:rStyle w:val="afff7"/>
        </w:rPr>
        <w:t>а</w:t>
      </w:r>
      <w:r w:rsidRPr="005A0C1D">
        <w:rPr>
          <w:rStyle w:val="afff7"/>
        </w:rPr>
        <w:t>ется размещение водоемких и вредных производств, а также ограничен</w:t>
      </w:r>
      <w:r w:rsidR="005726BD">
        <w:rPr>
          <w:rStyle w:val="afff7"/>
        </w:rPr>
        <w:t>а</w:t>
      </w:r>
      <w:r w:rsidRPr="005A0C1D">
        <w:rPr>
          <w:rStyle w:val="afff7"/>
        </w:rPr>
        <w:t xml:space="preserve"> сельскохозяйс</w:t>
      </w:r>
      <w:r w:rsidRPr="005A0C1D">
        <w:rPr>
          <w:rStyle w:val="afff7"/>
        </w:rPr>
        <w:t>т</w:t>
      </w:r>
      <w:r w:rsidRPr="005A0C1D">
        <w:rPr>
          <w:rStyle w:val="afff7"/>
        </w:rPr>
        <w:t>венн</w:t>
      </w:r>
      <w:r w:rsidR="005726BD">
        <w:rPr>
          <w:rStyle w:val="afff7"/>
        </w:rPr>
        <w:t>ая</w:t>
      </w:r>
      <w:r w:rsidRPr="005A0C1D">
        <w:rPr>
          <w:rStyle w:val="afff7"/>
        </w:rPr>
        <w:t xml:space="preserve"> деятельност</w:t>
      </w:r>
      <w:r w:rsidR="005726BD">
        <w:rPr>
          <w:rStyle w:val="afff7"/>
        </w:rPr>
        <w:t>ь</w:t>
      </w:r>
      <w:r w:rsidRPr="005A0C1D">
        <w:rPr>
          <w:rStyle w:val="afff7"/>
        </w:rPr>
        <w:t xml:space="preserve"> с применением вредных веществ и химических удобрений.</w:t>
      </w:r>
    </w:p>
    <w:p w:rsidR="00F775B8" w:rsidRPr="005A0C1D" w:rsidRDefault="00F775B8" w:rsidP="00A15B51">
      <w:pPr>
        <w:spacing w:after="0" w:line="360" w:lineRule="auto"/>
        <w:ind w:firstLine="567"/>
        <w:jc w:val="both"/>
        <w:rPr>
          <w:rStyle w:val="afff7"/>
        </w:rPr>
      </w:pPr>
    </w:p>
    <w:p w:rsidR="00A9761F" w:rsidRPr="005D2316" w:rsidRDefault="00A9761F" w:rsidP="004662F2">
      <w:pPr>
        <w:pStyle w:val="8"/>
      </w:pPr>
      <w:r w:rsidRPr="00CD1434">
        <w:t xml:space="preserve">2.3.3 Геологическое строение и </w:t>
      </w:r>
      <w:r w:rsidR="005D2316">
        <w:t>инженерно-геологические условия</w:t>
      </w:r>
    </w:p>
    <w:p w:rsidR="003D66D4" w:rsidRPr="00FB53D4" w:rsidRDefault="003D66D4" w:rsidP="003D66D4">
      <w:pPr>
        <w:spacing w:after="0" w:line="360" w:lineRule="auto"/>
        <w:ind w:firstLine="567"/>
        <w:jc w:val="both"/>
        <w:rPr>
          <w:sz w:val="24"/>
          <w:szCs w:val="24"/>
        </w:rPr>
      </w:pPr>
      <w:r w:rsidRPr="00FB53D4">
        <w:rPr>
          <w:sz w:val="24"/>
          <w:szCs w:val="24"/>
        </w:rPr>
        <w:t xml:space="preserve">В геологическом строении четвертичных отложений, представляющих сплошной чехол, распространенный по всей территории Убинского района мощностью до </w:t>
      </w:r>
      <w:r>
        <w:rPr>
          <w:sz w:val="24"/>
          <w:szCs w:val="24"/>
        </w:rPr>
        <w:t xml:space="preserve">25 </w:t>
      </w:r>
      <w:r w:rsidRPr="00FB53D4">
        <w:rPr>
          <w:sz w:val="24"/>
          <w:szCs w:val="24"/>
        </w:rPr>
        <w:t>м от поверхн</w:t>
      </w:r>
      <w:r w:rsidRPr="00FB53D4">
        <w:rPr>
          <w:sz w:val="24"/>
          <w:szCs w:val="24"/>
        </w:rPr>
        <w:t>о</w:t>
      </w:r>
      <w:r w:rsidRPr="00FB53D4">
        <w:rPr>
          <w:sz w:val="24"/>
          <w:szCs w:val="24"/>
        </w:rPr>
        <w:t xml:space="preserve">сти земли, принимают участие следующие стратиграфические подразделения: </w:t>
      </w:r>
    </w:p>
    <w:p w:rsidR="003D66D4" w:rsidRPr="00B808FD" w:rsidRDefault="003D66D4" w:rsidP="003D66D4">
      <w:pPr>
        <w:pStyle w:val="afffffff"/>
        <w:numPr>
          <w:ilvl w:val="0"/>
          <w:numId w:val="18"/>
        </w:numPr>
        <w:spacing w:after="0" w:line="360" w:lineRule="auto"/>
        <w:ind w:left="0" w:firstLine="567"/>
        <w:contextualSpacing/>
        <w:jc w:val="both"/>
        <w:rPr>
          <w:sz w:val="24"/>
          <w:szCs w:val="24"/>
        </w:rPr>
      </w:pPr>
      <w:r w:rsidRPr="00B808FD">
        <w:rPr>
          <w:sz w:val="24"/>
          <w:szCs w:val="24"/>
        </w:rPr>
        <w:t>залегающие с поверхности верхнечетвертичные и современные отложения, взаим</w:t>
      </w:r>
      <w:r w:rsidRPr="00B808FD">
        <w:rPr>
          <w:sz w:val="24"/>
          <w:szCs w:val="24"/>
        </w:rPr>
        <w:t>о</w:t>
      </w:r>
      <w:r w:rsidRPr="00B808FD">
        <w:rPr>
          <w:sz w:val="24"/>
          <w:szCs w:val="24"/>
        </w:rPr>
        <w:t>заменяющие друг друга; перекрывают средне-верхнечетвертичные и нижне-среднечетвертичные отложения;</w:t>
      </w:r>
    </w:p>
    <w:p w:rsidR="003D66D4" w:rsidRPr="005D2316" w:rsidRDefault="003D66D4" w:rsidP="003D66D4">
      <w:pPr>
        <w:pStyle w:val="afffffff"/>
        <w:numPr>
          <w:ilvl w:val="0"/>
          <w:numId w:val="18"/>
        </w:numPr>
        <w:spacing w:after="0" w:line="360" w:lineRule="auto"/>
        <w:ind w:left="0" w:firstLine="567"/>
        <w:contextualSpacing/>
        <w:jc w:val="both"/>
        <w:rPr>
          <w:sz w:val="24"/>
          <w:szCs w:val="24"/>
        </w:rPr>
      </w:pPr>
      <w:r w:rsidRPr="00B808FD">
        <w:rPr>
          <w:sz w:val="24"/>
          <w:szCs w:val="24"/>
        </w:rPr>
        <w:lastRenderedPageBreak/>
        <w:t xml:space="preserve">среднечетвертичные отложения, залегающие повсеместно, подстилают современные и верхнечетвертичные отложения.  </w:t>
      </w:r>
    </w:p>
    <w:p w:rsidR="005D2316" w:rsidRPr="00B808FD" w:rsidRDefault="005D2316" w:rsidP="005D2316">
      <w:pPr>
        <w:pStyle w:val="afffffff"/>
        <w:spacing w:after="0" w:line="360" w:lineRule="auto"/>
        <w:ind w:left="567"/>
        <w:contextualSpacing/>
        <w:jc w:val="both"/>
        <w:rPr>
          <w:sz w:val="24"/>
          <w:szCs w:val="24"/>
        </w:rPr>
      </w:pPr>
    </w:p>
    <w:p w:rsidR="003D66D4" w:rsidRPr="00D26BD0" w:rsidRDefault="003D66D4" w:rsidP="003D66D4">
      <w:pPr>
        <w:spacing w:after="0" w:line="360" w:lineRule="auto"/>
        <w:contextualSpacing/>
        <w:jc w:val="both"/>
        <w:rPr>
          <w:color w:val="FF0000"/>
          <w:sz w:val="24"/>
          <w:szCs w:val="24"/>
        </w:rPr>
      </w:pPr>
      <w:r w:rsidRPr="00D26BD0">
        <w:rPr>
          <w:noProof/>
          <w:color w:val="FF0000"/>
          <w:sz w:val="24"/>
          <w:szCs w:val="24"/>
          <w:lang w:eastAsia="ru-RU"/>
        </w:rPr>
        <w:drawing>
          <wp:inline distT="0" distB="0" distL="0" distR="0">
            <wp:extent cx="6124575" cy="2476500"/>
            <wp:effectExtent l="19050" t="0" r="9525" b="0"/>
            <wp:docPr id="4" name="Рисунок 4" descr="C:\Documents and Settings\gip1\Рабочий стол\Геологические карты-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gip1\Рабочий стол\Геологические карты-Model.jpg"/>
                    <pic:cNvPicPr>
                      <a:picLocks noChangeAspect="1" noChangeArrowheads="1"/>
                    </pic:cNvPicPr>
                  </pic:nvPicPr>
                  <pic:blipFill>
                    <a:blip r:embed="rId11" cstate="print"/>
                    <a:srcRect/>
                    <a:stretch>
                      <a:fillRect/>
                    </a:stretch>
                  </pic:blipFill>
                  <pic:spPr bwMode="auto">
                    <a:xfrm>
                      <a:off x="0" y="0"/>
                      <a:ext cx="6134913" cy="2480680"/>
                    </a:xfrm>
                    <a:prstGeom prst="rect">
                      <a:avLst/>
                    </a:prstGeom>
                    <a:noFill/>
                    <a:ln w="9525">
                      <a:noFill/>
                      <a:miter lim="800000"/>
                      <a:headEnd/>
                      <a:tailEnd/>
                    </a:ln>
                  </pic:spPr>
                </pic:pic>
              </a:graphicData>
            </a:graphic>
          </wp:inline>
        </w:drawing>
      </w:r>
    </w:p>
    <w:p w:rsidR="008925DC" w:rsidRDefault="008925DC" w:rsidP="003D66D4">
      <w:pPr>
        <w:spacing w:after="0" w:line="360" w:lineRule="auto"/>
        <w:contextualSpacing/>
        <w:jc w:val="center"/>
      </w:pPr>
    </w:p>
    <w:p w:rsidR="003D66D4" w:rsidRPr="008925DC" w:rsidRDefault="003D66D4" w:rsidP="003D66D4">
      <w:pPr>
        <w:spacing w:after="0" w:line="360" w:lineRule="auto"/>
        <w:contextualSpacing/>
        <w:jc w:val="center"/>
      </w:pPr>
      <w:r w:rsidRPr="00B808FD">
        <w:t xml:space="preserve">Рис. 2.1 Карта четвертичных отложений (Геологическая карта СССР, фрагмент листа </w:t>
      </w:r>
      <w:r w:rsidRPr="00B808FD">
        <w:rPr>
          <w:lang w:val="en-US"/>
        </w:rPr>
        <w:t>N</w:t>
      </w:r>
      <w:r w:rsidRPr="00B808FD">
        <w:t>-44-</w:t>
      </w:r>
      <w:r w:rsidRPr="00B808FD">
        <w:rPr>
          <w:lang w:val="en-US"/>
        </w:rPr>
        <w:t>II</w:t>
      </w:r>
      <w:r w:rsidRPr="00B808FD">
        <w:t>)</w:t>
      </w:r>
    </w:p>
    <w:p w:rsidR="005D2316" w:rsidRDefault="005D2316" w:rsidP="003D66D4">
      <w:pPr>
        <w:spacing w:after="0" w:line="360" w:lineRule="auto"/>
        <w:contextualSpacing/>
        <w:jc w:val="center"/>
      </w:pPr>
    </w:p>
    <w:p w:rsidR="008925DC" w:rsidRPr="008925DC" w:rsidRDefault="008925DC" w:rsidP="003D66D4">
      <w:pPr>
        <w:spacing w:after="0" w:line="360" w:lineRule="auto"/>
        <w:contextualSpacing/>
        <w:jc w:val="center"/>
      </w:pPr>
    </w:p>
    <w:p w:rsidR="003D66D4" w:rsidRPr="00B808FD" w:rsidRDefault="003D66D4" w:rsidP="003D66D4">
      <w:pPr>
        <w:spacing w:after="0" w:line="360" w:lineRule="auto"/>
        <w:contextualSpacing/>
        <w:jc w:val="center"/>
      </w:pPr>
      <w:r w:rsidRPr="00B808FD">
        <w:rPr>
          <w:noProof/>
          <w:lang w:eastAsia="ru-RU"/>
        </w:rPr>
        <w:drawing>
          <wp:inline distT="0" distB="0" distL="0" distR="0">
            <wp:extent cx="3543300" cy="3048000"/>
            <wp:effectExtent l="19050" t="0" r="0" b="0"/>
            <wp:docPr id="1" name="Рисунок 9" descr="C:\Documents and Settings\gip1\Рабочий стол\ч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gip1\Рабочий стол\чс.JPG"/>
                    <pic:cNvPicPr>
                      <a:picLocks noChangeAspect="1" noChangeArrowheads="1"/>
                    </pic:cNvPicPr>
                  </pic:nvPicPr>
                  <pic:blipFill>
                    <a:blip r:embed="rId12" cstate="print"/>
                    <a:srcRect/>
                    <a:stretch>
                      <a:fillRect/>
                    </a:stretch>
                  </pic:blipFill>
                  <pic:spPr bwMode="auto">
                    <a:xfrm>
                      <a:off x="0" y="0"/>
                      <a:ext cx="3548201" cy="3052216"/>
                    </a:xfrm>
                    <a:prstGeom prst="rect">
                      <a:avLst/>
                    </a:prstGeom>
                    <a:noFill/>
                    <a:ln w="9525">
                      <a:noFill/>
                      <a:miter lim="800000"/>
                      <a:headEnd/>
                      <a:tailEnd/>
                    </a:ln>
                  </pic:spPr>
                </pic:pic>
              </a:graphicData>
            </a:graphic>
          </wp:inline>
        </w:drawing>
      </w:r>
    </w:p>
    <w:p w:rsidR="008925DC" w:rsidRDefault="008925DC" w:rsidP="003D66D4">
      <w:pPr>
        <w:spacing w:after="0" w:line="360" w:lineRule="auto"/>
        <w:contextualSpacing/>
        <w:jc w:val="center"/>
      </w:pPr>
    </w:p>
    <w:p w:rsidR="003D66D4" w:rsidRPr="00B808FD" w:rsidRDefault="003D66D4" w:rsidP="003D66D4">
      <w:pPr>
        <w:spacing w:after="0" w:line="360" w:lineRule="auto"/>
        <w:contextualSpacing/>
        <w:jc w:val="center"/>
      </w:pPr>
      <w:r w:rsidRPr="00B808FD">
        <w:t>Рис. 2.2 Условные обозначения к карте четвертичных отложений (рис. 2.1)</w:t>
      </w:r>
    </w:p>
    <w:p w:rsidR="003D66D4" w:rsidRPr="00D26BD0" w:rsidRDefault="003D66D4" w:rsidP="003D66D4">
      <w:pPr>
        <w:spacing w:after="0" w:line="360" w:lineRule="auto"/>
        <w:jc w:val="both"/>
        <w:rPr>
          <w:color w:val="FF0000"/>
          <w:sz w:val="24"/>
          <w:szCs w:val="24"/>
        </w:rPr>
      </w:pPr>
      <w:r w:rsidRPr="00D26BD0">
        <w:rPr>
          <w:noProof/>
          <w:color w:val="FF0000"/>
          <w:sz w:val="24"/>
          <w:szCs w:val="24"/>
          <w:lang w:eastAsia="ru-RU"/>
        </w:rPr>
        <w:lastRenderedPageBreak/>
        <w:drawing>
          <wp:inline distT="0" distB="0" distL="0" distR="0">
            <wp:extent cx="5857875" cy="5343393"/>
            <wp:effectExtent l="19050" t="0" r="9525" b="0"/>
            <wp:docPr id="9" name="Рисунок 3" descr="C:\Documents and Settings\gip1\Рабочий стол\Чертеж2.1-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gip1\Рабочий стол\Чертеж2.1-Model.jpg"/>
                    <pic:cNvPicPr>
                      <a:picLocks noChangeAspect="1" noChangeArrowheads="1"/>
                    </pic:cNvPicPr>
                  </pic:nvPicPr>
                  <pic:blipFill>
                    <a:blip r:embed="rId13" cstate="print"/>
                    <a:srcRect/>
                    <a:stretch>
                      <a:fillRect/>
                    </a:stretch>
                  </pic:blipFill>
                  <pic:spPr bwMode="auto">
                    <a:xfrm>
                      <a:off x="0" y="0"/>
                      <a:ext cx="5861152" cy="5346382"/>
                    </a:xfrm>
                    <a:prstGeom prst="rect">
                      <a:avLst/>
                    </a:prstGeom>
                    <a:noFill/>
                    <a:ln w="9525">
                      <a:noFill/>
                      <a:miter lim="800000"/>
                      <a:headEnd/>
                      <a:tailEnd/>
                    </a:ln>
                  </pic:spPr>
                </pic:pic>
              </a:graphicData>
            </a:graphic>
          </wp:inline>
        </w:drawing>
      </w:r>
    </w:p>
    <w:p w:rsidR="003D66D4" w:rsidRDefault="003D66D4" w:rsidP="003D66D4">
      <w:pPr>
        <w:spacing w:after="0" w:line="240" w:lineRule="auto"/>
        <w:jc w:val="center"/>
      </w:pPr>
      <w:r w:rsidRPr="00B808FD">
        <w:t xml:space="preserve">Рис. 2.3 Карта четвертичных отложений (Геологическая карта СССР, фрагмент листа </w:t>
      </w:r>
      <w:r w:rsidRPr="00B808FD">
        <w:rPr>
          <w:lang w:val="en-US"/>
        </w:rPr>
        <w:t>N</w:t>
      </w:r>
      <w:r w:rsidRPr="00B808FD">
        <w:t>-44-</w:t>
      </w:r>
      <w:r w:rsidRPr="00B808FD">
        <w:rPr>
          <w:lang w:val="en-US"/>
        </w:rPr>
        <w:t>VIII</w:t>
      </w:r>
      <w:r w:rsidRPr="00B808FD">
        <w:t>)</w:t>
      </w:r>
    </w:p>
    <w:p w:rsidR="008925DC" w:rsidRPr="00B808FD" w:rsidRDefault="008925DC" w:rsidP="003D66D4">
      <w:pPr>
        <w:spacing w:after="0" w:line="240" w:lineRule="auto"/>
        <w:jc w:val="center"/>
      </w:pPr>
    </w:p>
    <w:p w:rsidR="003D66D4" w:rsidRPr="00B808FD" w:rsidRDefault="003D66D4" w:rsidP="003D66D4">
      <w:pPr>
        <w:spacing w:after="0" w:line="360" w:lineRule="auto"/>
        <w:jc w:val="center"/>
        <w:rPr>
          <w:b/>
          <w:sz w:val="24"/>
          <w:szCs w:val="24"/>
        </w:rPr>
      </w:pPr>
      <w:r w:rsidRPr="00B808FD">
        <w:rPr>
          <w:b/>
          <w:noProof/>
          <w:sz w:val="24"/>
          <w:szCs w:val="24"/>
          <w:lang w:eastAsia="ru-RU"/>
        </w:rPr>
        <w:drawing>
          <wp:inline distT="0" distB="0" distL="0" distR="0">
            <wp:extent cx="4035963" cy="3000375"/>
            <wp:effectExtent l="19050" t="0" r="2637" b="0"/>
            <wp:docPr id="10" name="Рисунок 4" descr="C:\Documents and Settings\gip1\Рабочий стол\Чертеж2.2-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gip1\Рабочий стол\Чертеж2.2-Model.jpg"/>
                    <pic:cNvPicPr>
                      <a:picLocks noChangeAspect="1" noChangeArrowheads="1"/>
                    </pic:cNvPicPr>
                  </pic:nvPicPr>
                  <pic:blipFill>
                    <a:blip r:embed="rId14" cstate="print"/>
                    <a:srcRect/>
                    <a:stretch>
                      <a:fillRect/>
                    </a:stretch>
                  </pic:blipFill>
                  <pic:spPr bwMode="auto">
                    <a:xfrm>
                      <a:off x="0" y="0"/>
                      <a:ext cx="4041031" cy="3004143"/>
                    </a:xfrm>
                    <a:prstGeom prst="rect">
                      <a:avLst/>
                    </a:prstGeom>
                    <a:noFill/>
                    <a:ln w="9525">
                      <a:noFill/>
                      <a:miter lim="800000"/>
                      <a:headEnd/>
                      <a:tailEnd/>
                    </a:ln>
                  </pic:spPr>
                </pic:pic>
              </a:graphicData>
            </a:graphic>
          </wp:inline>
        </w:drawing>
      </w:r>
    </w:p>
    <w:p w:rsidR="003D66D4" w:rsidRPr="00B808FD" w:rsidRDefault="003D66D4" w:rsidP="003D66D4">
      <w:pPr>
        <w:spacing w:after="0" w:line="240" w:lineRule="auto"/>
        <w:jc w:val="center"/>
        <w:rPr>
          <w:b/>
          <w:sz w:val="24"/>
          <w:szCs w:val="24"/>
        </w:rPr>
      </w:pPr>
      <w:r w:rsidRPr="00B808FD">
        <w:t>Рис. 2.4 Условные обозначения к карте четвертичных отложений (рис. 2.3)</w:t>
      </w:r>
    </w:p>
    <w:p w:rsidR="003D66D4" w:rsidRPr="00B808FD" w:rsidRDefault="003D66D4" w:rsidP="003D66D4">
      <w:pPr>
        <w:spacing w:after="0" w:line="360" w:lineRule="auto"/>
        <w:ind w:firstLine="567"/>
        <w:jc w:val="both"/>
        <w:rPr>
          <w:sz w:val="24"/>
          <w:szCs w:val="24"/>
        </w:rPr>
      </w:pPr>
    </w:p>
    <w:p w:rsidR="003D66D4" w:rsidRPr="00B808FD" w:rsidRDefault="003D66D4" w:rsidP="003D66D4">
      <w:pPr>
        <w:spacing w:after="0" w:line="360" w:lineRule="auto"/>
        <w:ind w:firstLine="567"/>
        <w:jc w:val="both"/>
        <w:rPr>
          <w:sz w:val="24"/>
          <w:szCs w:val="24"/>
        </w:rPr>
      </w:pPr>
      <w:r w:rsidRPr="00B808FD">
        <w:rPr>
          <w:sz w:val="24"/>
          <w:szCs w:val="24"/>
        </w:rPr>
        <w:lastRenderedPageBreak/>
        <w:t xml:space="preserve">В пределах </w:t>
      </w:r>
      <w:r>
        <w:rPr>
          <w:sz w:val="24"/>
          <w:szCs w:val="24"/>
        </w:rPr>
        <w:t>Кожурли</w:t>
      </w:r>
      <w:r w:rsidRPr="00B808FD">
        <w:rPr>
          <w:sz w:val="24"/>
          <w:szCs w:val="24"/>
        </w:rPr>
        <w:t>нского сельского поселения, преимущественно выделяются сл</w:t>
      </w:r>
      <w:r w:rsidRPr="00B808FD">
        <w:rPr>
          <w:sz w:val="24"/>
          <w:szCs w:val="24"/>
        </w:rPr>
        <w:t>е</w:t>
      </w:r>
      <w:r w:rsidRPr="00B808FD">
        <w:rPr>
          <w:sz w:val="24"/>
          <w:szCs w:val="24"/>
        </w:rPr>
        <w:t>дующие геолого-генетические комплексы пород (</w:t>
      </w:r>
      <w:proofErr w:type="gramStart"/>
      <w:r w:rsidRPr="00B808FD">
        <w:rPr>
          <w:sz w:val="24"/>
          <w:szCs w:val="24"/>
        </w:rPr>
        <w:t>см</w:t>
      </w:r>
      <w:proofErr w:type="gramEnd"/>
      <w:r w:rsidRPr="00B808FD">
        <w:rPr>
          <w:sz w:val="24"/>
          <w:szCs w:val="24"/>
        </w:rPr>
        <w:t>. рис. 2.1, 2.2, 2.3, 2.4):</w:t>
      </w:r>
    </w:p>
    <w:p w:rsidR="003D66D4" w:rsidRPr="00B808FD" w:rsidRDefault="003D66D4" w:rsidP="003D66D4">
      <w:pPr>
        <w:spacing w:after="0" w:line="360" w:lineRule="auto"/>
        <w:ind w:firstLine="567"/>
        <w:jc w:val="both"/>
        <w:rPr>
          <w:i/>
          <w:sz w:val="24"/>
          <w:szCs w:val="24"/>
        </w:rPr>
      </w:pPr>
      <w:r w:rsidRPr="00B808FD">
        <w:rPr>
          <w:i/>
          <w:sz w:val="24"/>
          <w:szCs w:val="24"/>
        </w:rPr>
        <w:t>современные отложения</w:t>
      </w:r>
    </w:p>
    <w:p w:rsidR="003D66D4" w:rsidRPr="00B808FD" w:rsidRDefault="003D66D4" w:rsidP="003D66D4">
      <w:pPr>
        <w:spacing w:after="0" w:line="360" w:lineRule="auto"/>
        <w:ind w:firstLine="567"/>
        <w:jc w:val="both"/>
        <w:rPr>
          <w:sz w:val="24"/>
          <w:szCs w:val="24"/>
        </w:rPr>
      </w:pPr>
      <w:r w:rsidRPr="00B808FD">
        <w:rPr>
          <w:sz w:val="24"/>
          <w:szCs w:val="24"/>
        </w:rPr>
        <w:t>- озерно-болотные отложения, представленные суглинками, торфом, особенно широко развитым в низинных болотах, илами, залегающими в котловинах бывших и современных озер, сапропелью, залегающей по берегам озер, общей мощностью отложений от 1,0-2,0 м до 6,0 м;</w:t>
      </w:r>
    </w:p>
    <w:p w:rsidR="003D66D4" w:rsidRPr="00BD60C5" w:rsidRDefault="003D66D4" w:rsidP="003D66D4">
      <w:pPr>
        <w:spacing w:after="0" w:line="360" w:lineRule="auto"/>
        <w:ind w:firstLine="567"/>
        <w:jc w:val="both"/>
        <w:rPr>
          <w:rFonts w:asciiTheme="minorHAnsi" w:hAnsiTheme="minorHAnsi"/>
          <w:sz w:val="24"/>
          <w:szCs w:val="24"/>
        </w:rPr>
      </w:pPr>
      <w:r w:rsidRPr="00BD60C5">
        <w:rPr>
          <w:rFonts w:asciiTheme="minorHAnsi" w:hAnsiTheme="minorHAnsi"/>
          <w:sz w:val="24"/>
          <w:szCs w:val="24"/>
        </w:rPr>
        <w:t>- болотные отложения, приурочены к замкнутым суффозионно-просадочным и терм</w:t>
      </w:r>
      <w:r w:rsidRPr="00BD60C5">
        <w:rPr>
          <w:rFonts w:asciiTheme="minorHAnsi" w:hAnsiTheme="minorHAnsi"/>
          <w:sz w:val="24"/>
          <w:szCs w:val="24"/>
        </w:rPr>
        <w:t>о</w:t>
      </w:r>
      <w:r w:rsidRPr="00BD60C5">
        <w:rPr>
          <w:rFonts w:asciiTheme="minorHAnsi" w:hAnsiTheme="minorHAnsi"/>
          <w:sz w:val="24"/>
          <w:szCs w:val="24"/>
        </w:rPr>
        <w:t>карстовым понижениям и западинам, представлены тяжелыми гумусированными суглинк</w:t>
      </w:r>
      <w:r w:rsidRPr="00BD60C5">
        <w:rPr>
          <w:rFonts w:asciiTheme="minorHAnsi" w:hAnsiTheme="minorHAnsi"/>
          <w:sz w:val="24"/>
          <w:szCs w:val="24"/>
        </w:rPr>
        <w:t>а</w:t>
      </w:r>
      <w:r w:rsidRPr="00BD60C5">
        <w:rPr>
          <w:rFonts w:asciiTheme="minorHAnsi" w:hAnsiTheme="minorHAnsi"/>
          <w:sz w:val="24"/>
          <w:szCs w:val="24"/>
        </w:rPr>
        <w:t>ми, мощностью 1,0-1,5 м, в отдельных случаях у дневной поверхности залегают маломо</w:t>
      </w:r>
      <w:r w:rsidRPr="00BD60C5">
        <w:rPr>
          <w:rFonts w:asciiTheme="minorHAnsi" w:hAnsiTheme="minorHAnsi"/>
          <w:sz w:val="24"/>
          <w:szCs w:val="24"/>
        </w:rPr>
        <w:t>щ</w:t>
      </w:r>
      <w:r w:rsidRPr="00BD60C5">
        <w:rPr>
          <w:rFonts w:asciiTheme="minorHAnsi" w:hAnsiTheme="minorHAnsi"/>
          <w:sz w:val="24"/>
          <w:szCs w:val="24"/>
        </w:rPr>
        <w:t xml:space="preserve">ные (до 0,5 м) пропластки полуразложившегося торфа; </w:t>
      </w:r>
    </w:p>
    <w:p w:rsidR="003D66D4" w:rsidRPr="00B808FD" w:rsidRDefault="003D66D4" w:rsidP="003D66D4">
      <w:pPr>
        <w:spacing w:after="0" w:line="360" w:lineRule="auto"/>
        <w:ind w:firstLine="567"/>
        <w:jc w:val="both"/>
        <w:rPr>
          <w:sz w:val="24"/>
          <w:szCs w:val="24"/>
        </w:rPr>
      </w:pPr>
      <w:r w:rsidRPr="00B808FD">
        <w:rPr>
          <w:sz w:val="24"/>
          <w:szCs w:val="24"/>
        </w:rPr>
        <w:t>- делювиальные и болотные отложения, представленные суглинками, торфом, общей мощностью отложений до 3,0 м;</w:t>
      </w:r>
    </w:p>
    <w:p w:rsidR="003D66D4" w:rsidRPr="00B808FD" w:rsidRDefault="003D66D4" w:rsidP="003D66D4">
      <w:pPr>
        <w:spacing w:after="0" w:line="360" w:lineRule="auto"/>
        <w:ind w:firstLine="567"/>
        <w:jc w:val="both"/>
        <w:rPr>
          <w:sz w:val="24"/>
          <w:szCs w:val="24"/>
        </w:rPr>
      </w:pPr>
      <w:r w:rsidRPr="00B808FD">
        <w:rPr>
          <w:sz w:val="24"/>
          <w:szCs w:val="24"/>
        </w:rPr>
        <w:t>- органогенные отложения рямов – верховой тип залежи торфа, представленного слабо разложившимся сфагновым мхом светло-коричневого цвета. Мощность органогенных то</w:t>
      </w:r>
      <w:r w:rsidRPr="00B808FD">
        <w:rPr>
          <w:sz w:val="24"/>
          <w:szCs w:val="24"/>
        </w:rPr>
        <w:t>р</w:t>
      </w:r>
      <w:r w:rsidRPr="00B808FD">
        <w:rPr>
          <w:sz w:val="24"/>
          <w:szCs w:val="24"/>
        </w:rPr>
        <w:t>фов колеблется от 1,5 до 6,0 м;</w:t>
      </w:r>
    </w:p>
    <w:p w:rsidR="003D66D4" w:rsidRPr="00B808FD" w:rsidRDefault="003D66D4" w:rsidP="003D66D4">
      <w:pPr>
        <w:spacing w:after="0" w:line="360" w:lineRule="auto"/>
        <w:ind w:firstLine="567"/>
        <w:jc w:val="both"/>
        <w:rPr>
          <w:i/>
          <w:sz w:val="24"/>
          <w:szCs w:val="24"/>
        </w:rPr>
      </w:pPr>
      <w:r w:rsidRPr="00B808FD">
        <w:rPr>
          <w:i/>
          <w:sz w:val="24"/>
          <w:szCs w:val="24"/>
        </w:rPr>
        <w:t>верхнечетвертичные отложения</w:t>
      </w:r>
    </w:p>
    <w:p w:rsidR="003D66D4" w:rsidRPr="00B808FD" w:rsidRDefault="003D66D4" w:rsidP="003D66D4">
      <w:pPr>
        <w:spacing w:after="0" w:line="360" w:lineRule="auto"/>
        <w:ind w:firstLine="567"/>
        <w:jc w:val="both"/>
        <w:rPr>
          <w:sz w:val="24"/>
          <w:szCs w:val="24"/>
        </w:rPr>
      </w:pPr>
      <w:r w:rsidRPr="00B808FD">
        <w:rPr>
          <w:sz w:val="24"/>
          <w:szCs w:val="24"/>
        </w:rPr>
        <w:t xml:space="preserve">- субаэральные покровные отложения, представленные суглинками желто-бурыми, пылеватыми, пористыми, нередко в верхней части с </w:t>
      </w:r>
      <w:proofErr w:type="gramStart"/>
      <w:r w:rsidRPr="00B808FD">
        <w:rPr>
          <w:sz w:val="24"/>
          <w:szCs w:val="24"/>
        </w:rPr>
        <w:t>известковыми включениями, залега</w:t>
      </w:r>
      <w:r w:rsidRPr="00B808FD">
        <w:rPr>
          <w:sz w:val="24"/>
          <w:szCs w:val="24"/>
        </w:rPr>
        <w:t>ю</w:t>
      </w:r>
      <w:r w:rsidRPr="00B808FD">
        <w:rPr>
          <w:sz w:val="24"/>
          <w:szCs w:val="24"/>
        </w:rPr>
        <w:t>щими на осадках федосовской свиты</w:t>
      </w:r>
      <w:proofErr w:type="gramEnd"/>
      <w:r w:rsidRPr="00B808FD">
        <w:rPr>
          <w:sz w:val="24"/>
          <w:szCs w:val="24"/>
        </w:rPr>
        <w:t>, мощностью 2,0-5,0 м;</w:t>
      </w:r>
    </w:p>
    <w:p w:rsidR="003D66D4" w:rsidRPr="00B808FD" w:rsidRDefault="003D66D4" w:rsidP="003D66D4">
      <w:pPr>
        <w:spacing w:after="0" w:line="360" w:lineRule="auto"/>
        <w:ind w:firstLine="567"/>
        <w:jc w:val="both"/>
        <w:rPr>
          <w:rFonts w:asciiTheme="minorHAnsi" w:hAnsiTheme="minorHAnsi"/>
          <w:sz w:val="24"/>
          <w:szCs w:val="24"/>
        </w:rPr>
      </w:pPr>
      <w:r w:rsidRPr="00B808FD">
        <w:rPr>
          <w:sz w:val="24"/>
          <w:szCs w:val="24"/>
        </w:rPr>
        <w:t>- эоловые отложения, слагающие гривы и гривоподобные повышения, представленные супесями желто-бурыми, тонко- и мелкозернистыми, пылеватыми, с тонкой горизонтальной, реже наклонно-волнистой слоистостью, и четко выделяющимися линзовидными прослоями тонкозернистого песка, общей мощностью отложений от 3,0 м до 10,0 м;</w:t>
      </w:r>
    </w:p>
    <w:p w:rsidR="003D66D4" w:rsidRPr="00B808FD" w:rsidRDefault="003D66D4" w:rsidP="003D66D4">
      <w:pPr>
        <w:spacing w:after="0" w:line="360" w:lineRule="auto"/>
        <w:ind w:firstLine="567"/>
        <w:jc w:val="both"/>
        <w:rPr>
          <w:sz w:val="24"/>
          <w:szCs w:val="24"/>
        </w:rPr>
      </w:pPr>
      <w:r w:rsidRPr="00B808FD">
        <w:rPr>
          <w:i/>
          <w:sz w:val="24"/>
          <w:szCs w:val="24"/>
        </w:rPr>
        <w:t>среднечетвертичные отложения</w:t>
      </w:r>
    </w:p>
    <w:p w:rsidR="003D66D4" w:rsidRPr="00D26BD0" w:rsidRDefault="003D66D4" w:rsidP="003D66D4">
      <w:pPr>
        <w:spacing w:after="0" w:line="360" w:lineRule="auto"/>
        <w:ind w:firstLine="567"/>
        <w:jc w:val="both"/>
        <w:rPr>
          <w:color w:val="FF0000"/>
          <w:sz w:val="24"/>
          <w:szCs w:val="24"/>
        </w:rPr>
      </w:pPr>
      <w:proofErr w:type="gramStart"/>
      <w:r w:rsidRPr="00B808FD">
        <w:rPr>
          <w:sz w:val="24"/>
          <w:szCs w:val="24"/>
        </w:rPr>
        <w:t>- отложения федосовской свиты, залегающие под верхнечетвертичными и совреме</w:t>
      </w:r>
      <w:r w:rsidRPr="00B808FD">
        <w:rPr>
          <w:sz w:val="24"/>
          <w:szCs w:val="24"/>
        </w:rPr>
        <w:t>н</w:t>
      </w:r>
      <w:r w:rsidRPr="00B808FD">
        <w:rPr>
          <w:sz w:val="24"/>
          <w:szCs w:val="24"/>
        </w:rPr>
        <w:t>ными отложениями на глубинах от 3,0 м до 5,0 м, представленные суглинками серыми, ме</w:t>
      </w:r>
      <w:r w:rsidRPr="00B808FD">
        <w:rPr>
          <w:sz w:val="24"/>
          <w:szCs w:val="24"/>
        </w:rPr>
        <w:t>с</w:t>
      </w:r>
      <w:r w:rsidRPr="00B808FD">
        <w:rPr>
          <w:sz w:val="24"/>
          <w:szCs w:val="24"/>
        </w:rPr>
        <w:t>тами зеленовато-серыми, иловатыми, с пятнами бурой окиси железа, нередко с известк</w:t>
      </w:r>
      <w:r w:rsidRPr="00B808FD">
        <w:rPr>
          <w:sz w:val="24"/>
          <w:szCs w:val="24"/>
        </w:rPr>
        <w:t>о</w:t>
      </w:r>
      <w:r w:rsidRPr="00B808FD">
        <w:rPr>
          <w:sz w:val="24"/>
          <w:szCs w:val="24"/>
        </w:rPr>
        <w:t>выми вкраплениями и редкими растительными остатками, мощностью около 20,0 м; среди суглинков местами залегают слои (мощностью от 1,0 м до 5,0 м) серых и желто-серых тонк</w:t>
      </w:r>
      <w:r w:rsidRPr="00B808FD">
        <w:rPr>
          <w:sz w:val="24"/>
          <w:szCs w:val="24"/>
        </w:rPr>
        <w:t>о</w:t>
      </w:r>
      <w:r w:rsidRPr="00B808FD">
        <w:rPr>
          <w:sz w:val="24"/>
          <w:szCs w:val="24"/>
        </w:rPr>
        <w:t>зернистых песков.</w:t>
      </w:r>
      <w:proofErr w:type="gramEnd"/>
    </w:p>
    <w:p w:rsidR="003D66D4" w:rsidRPr="00BD60C5" w:rsidRDefault="003D66D4" w:rsidP="003D66D4">
      <w:pPr>
        <w:pStyle w:val="9"/>
        <w:rPr>
          <w:rFonts w:asciiTheme="minorHAnsi" w:hAnsiTheme="minorHAnsi"/>
          <w:b w:val="0"/>
          <w:i/>
        </w:rPr>
      </w:pPr>
      <w:r w:rsidRPr="00BD60C5">
        <w:rPr>
          <w:rFonts w:asciiTheme="minorHAnsi" w:hAnsiTheme="minorHAnsi"/>
        </w:rPr>
        <w:lastRenderedPageBreak/>
        <w:t>Инженерно-геологические условия:</w:t>
      </w:r>
    </w:p>
    <w:p w:rsidR="003D66D4" w:rsidRPr="00BD60C5" w:rsidRDefault="003D66D4" w:rsidP="003D66D4">
      <w:pPr>
        <w:spacing w:after="0" w:line="360" w:lineRule="auto"/>
        <w:ind w:firstLine="567"/>
        <w:jc w:val="both"/>
        <w:rPr>
          <w:sz w:val="24"/>
          <w:szCs w:val="24"/>
        </w:rPr>
      </w:pPr>
      <w:r w:rsidRPr="00BD60C5">
        <w:rPr>
          <w:sz w:val="24"/>
          <w:szCs w:val="24"/>
        </w:rPr>
        <w:t>Грунты на территории являются сильнопучинистыми при промерзании. Максимальная глубина промерзания достигает 3,0 м.</w:t>
      </w:r>
    </w:p>
    <w:p w:rsidR="003D66D4" w:rsidRPr="00BD60C5" w:rsidRDefault="003D66D4" w:rsidP="003D66D4">
      <w:pPr>
        <w:spacing w:after="0" w:line="360" w:lineRule="auto"/>
        <w:ind w:firstLine="567"/>
        <w:jc w:val="both"/>
        <w:rPr>
          <w:sz w:val="24"/>
          <w:szCs w:val="24"/>
        </w:rPr>
      </w:pPr>
      <w:r w:rsidRPr="00BD60C5">
        <w:rPr>
          <w:sz w:val="24"/>
          <w:szCs w:val="24"/>
        </w:rPr>
        <w:t>Грунтовые воды встречаются повсеместно. Глубина залегания грунтовых вод на гривах от 2,0 до 4,0 метров, в межгривных понижениях уровень грунтовых вод может быть от 0 до 2,0 метров. Средняя многолетняя амплитуда колебания уровня грунтовых вод равна 1,5 м с максимумом в мае и минимумом в феврале-марте.</w:t>
      </w:r>
      <w:r w:rsidRPr="00BD60C5">
        <w:rPr>
          <w:rStyle w:val="afff7"/>
          <w:rFonts w:asciiTheme="minorHAnsi" w:hAnsiTheme="minorHAnsi"/>
        </w:rPr>
        <w:t xml:space="preserve"> Преобладающим фактором в питании грунтовых вод являются атмосферные осадки, а их разгрузка происходит в основном путем оттока в сеть осушительных каналов, испарения и транспирации влаги растениями.</w:t>
      </w:r>
    </w:p>
    <w:p w:rsidR="003D66D4" w:rsidRPr="00BD60C5" w:rsidRDefault="003D66D4" w:rsidP="003D66D4">
      <w:pPr>
        <w:spacing w:after="0" w:line="360" w:lineRule="auto"/>
        <w:ind w:firstLine="567"/>
        <w:jc w:val="both"/>
        <w:rPr>
          <w:sz w:val="24"/>
          <w:szCs w:val="24"/>
        </w:rPr>
      </w:pPr>
      <w:r w:rsidRPr="00BD60C5">
        <w:rPr>
          <w:sz w:val="24"/>
          <w:szCs w:val="24"/>
        </w:rPr>
        <w:t>Грунтовые воды смешанного состава и обладают различной степенью агрессии, в о</w:t>
      </w:r>
      <w:r w:rsidRPr="00BD60C5">
        <w:rPr>
          <w:sz w:val="24"/>
          <w:szCs w:val="24"/>
        </w:rPr>
        <w:t>с</w:t>
      </w:r>
      <w:r w:rsidRPr="00BD60C5">
        <w:rPr>
          <w:sz w:val="24"/>
          <w:szCs w:val="24"/>
        </w:rPr>
        <w:t>новном слабоагрессивные к бетонам нормальной плотности.</w:t>
      </w:r>
    </w:p>
    <w:p w:rsidR="003D66D4" w:rsidRPr="00D26BD0" w:rsidRDefault="003D66D4" w:rsidP="003D66D4">
      <w:pPr>
        <w:spacing w:after="0" w:line="360" w:lineRule="auto"/>
        <w:ind w:firstLine="567"/>
        <w:jc w:val="both"/>
        <w:rPr>
          <w:color w:val="FF0000"/>
          <w:sz w:val="24"/>
          <w:szCs w:val="24"/>
        </w:rPr>
      </w:pPr>
    </w:p>
    <w:p w:rsidR="003D66D4" w:rsidRPr="002330FB" w:rsidRDefault="003D66D4" w:rsidP="003D66D4">
      <w:pPr>
        <w:spacing w:after="0" w:line="360" w:lineRule="auto"/>
        <w:ind w:firstLine="567"/>
        <w:jc w:val="both"/>
        <w:rPr>
          <w:sz w:val="24"/>
          <w:szCs w:val="24"/>
        </w:rPr>
      </w:pPr>
      <w:r w:rsidRPr="002330FB">
        <w:rPr>
          <w:sz w:val="24"/>
          <w:szCs w:val="24"/>
        </w:rPr>
        <w:t>В соответствии с отчетом о ранее выполненных инженерно-геологических изысканиях на площадке строительства КЗС-40т, геологический разрез площадки до глубины 9,0 м, представлен следующими инженерно-геологическими элементами:</w:t>
      </w:r>
    </w:p>
    <w:p w:rsidR="003D66D4" w:rsidRPr="00D7175C" w:rsidRDefault="003D66D4" w:rsidP="003D66D4">
      <w:pPr>
        <w:spacing w:after="0" w:line="360" w:lineRule="auto"/>
        <w:ind w:firstLine="567"/>
        <w:jc w:val="both"/>
        <w:rPr>
          <w:sz w:val="24"/>
          <w:szCs w:val="24"/>
        </w:rPr>
      </w:pPr>
      <w:r w:rsidRPr="00D7175C">
        <w:rPr>
          <w:sz w:val="24"/>
          <w:szCs w:val="24"/>
        </w:rPr>
        <w:t>ИГЭ-1 – почвенно-растительный слой, мощностью 0,3 м.;</w:t>
      </w:r>
    </w:p>
    <w:p w:rsidR="003D66D4" w:rsidRPr="00D7175C" w:rsidRDefault="003D66D4" w:rsidP="003D66D4">
      <w:pPr>
        <w:spacing w:after="0" w:line="360" w:lineRule="auto"/>
        <w:ind w:firstLine="567"/>
        <w:jc w:val="both"/>
        <w:rPr>
          <w:sz w:val="24"/>
          <w:szCs w:val="24"/>
        </w:rPr>
      </w:pPr>
      <w:r w:rsidRPr="00D7175C">
        <w:rPr>
          <w:sz w:val="24"/>
          <w:szCs w:val="24"/>
        </w:rPr>
        <w:t xml:space="preserve">ИГЭ-2 – глина тугопластичной консистенции, слабая, мощностью 2,2 м; </w:t>
      </w:r>
    </w:p>
    <w:p w:rsidR="003D66D4" w:rsidRPr="00D7175C" w:rsidRDefault="003D66D4" w:rsidP="003D66D4">
      <w:pPr>
        <w:spacing w:after="0" w:line="360" w:lineRule="auto"/>
        <w:ind w:firstLine="567"/>
        <w:jc w:val="both"/>
        <w:rPr>
          <w:sz w:val="24"/>
          <w:szCs w:val="24"/>
        </w:rPr>
      </w:pPr>
      <w:r w:rsidRPr="00D7175C">
        <w:rPr>
          <w:sz w:val="24"/>
          <w:szCs w:val="24"/>
        </w:rPr>
        <w:t>ИГЭ-2а – глина мягкопластичной консистенции, слабая, мощностью 2,0 м;</w:t>
      </w:r>
    </w:p>
    <w:p w:rsidR="003D66D4" w:rsidRPr="00D7175C" w:rsidRDefault="003D66D4" w:rsidP="003D66D4">
      <w:pPr>
        <w:spacing w:after="0" w:line="360" w:lineRule="auto"/>
        <w:ind w:firstLine="567"/>
        <w:jc w:val="both"/>
        <w:rPr>
          <w:sz w:val="24"/>
          <w:szCs w:val="24"/>
        </w:rPr>
      </w:pPr>
      <w:r w:rsidRPr="00D7175C">
        <w:rPr>
          <w:sz w:val="24"/>
          <w:szCs w:val="24"/>
        </w:rPr>
        <w:t>ИГЭ-3 – суглинок тугопластичной консистенции, непросадочный, слабый, мощностью 1,9-2,1 м;</w:t>
      </w:r>
    </w:p>
    <w:p w:rsidR="003D66D4" w:rsidRPr="00D7175C" w:rsidRDefault="003D66D4" w:rsidP="003D66D4">
      <w:pPr>
        <w:spacing w:after="0" w:line="360" w:lineRule="auto"/>
        <w:ind w:firstLine="567"/>
        <w:jc w:val="both"/>
        <w:rPr>
          <w:sz w:val="24"/>
          <w:szCs w:val="24"/>
        </w:rPr>
      </w:pPr>
      <w:r w:rsidRPr="00D7175C">
        <w:rPr>
          <w:sz w:val="24"/>
          <w:szCs w:val="24"/>
        </w:rPr>
        <w:t>ИГЭ-3а – суглинок мягкопластичной консистенции, непросадочный, слабый вскрытой мощностью 2,6 м.</w:t>
      </w:r>
    </w:p>
    <w:p w:rsidR="003D66D4" w:rsidRPr="00367B1F" w:rsidRDefault="003D66D4" w:rsidP="003D66D4">
      <w:pPr>
        <w:spacing w:after="0" w:line="360" w:lineRule="auto"/>
        <w:ind w:firstLine="567"/>
        <w:jc w:val="both"/>
        <w:rPr>
          <w:rStyle w:val="afff7"/>
          <w:rFonts w:asciiTheme="minorHAnsi" w:hAnsiTheme="minorHAnsi"/>
        </w:rPr>
      </w:pPr>
      <w:r w:rsidRPr="00367B1F">
        <w:rPr>
          <w:rStyle w:val="afff7"/>
          <w:rFonts w:asciiTheme="minorHAnsi" w:hAnsiTheme="minorHAnsi"/>
        </w:rPr>
        <w:t>Грунтовые воды встречены на глубине 3,0 метров, установившийся уровень на 30.05.81</w:t>
      </w:r>
      <w:r w:rsidR="00FE7C4F">
        <w:rPr>
          <w:rStyle w:val="afff7"/>
          <w:rFonts w:asciiTheme="minorHAnsi" w:hAnsiTheme="minorHAnsi"/>
        </w:rPr>
        <w:t xml:space="preserve"> </w:t>
      </w:r>
      <w:r w:rsidRPr="00367B1F">
        <w:rPr>
          <w:rStyle w:val="afff7"/>
          <w:rFonts w:asciiTheme="minorHAnsi" w:hAnsiTheme="minorHAnsi"/>
        </w:rPr>
        <w:t>г находится в суглинках на глубине 2,7 м, что соответствует максимальному уровню грунт</w:t>
      </w:r>
      <w:r w:rsidRPr="00367B1F">
        <w:rPr>
          <w:rStyle w:val="afff7"/>
          <w:rFonts w:asciiTheme="minorHAnsi" w:hAnsiTheme="minorHAnsi"/>
        </w:rPr>
        <w:t>о</w:t>
      </w:r>
      <w:r w:rsidRPr="00367B1F">
        <w:rPr>
          <w:rStyle w:val="afff7"/>
          <w:rFonts w:asciiTheme="minorHAnsi" w:hAnsiTheme="minorHAnsi"/>
        </w:rPr>
        <w:t xml:space="preserve">вых вод. </w:t>
      </w:r>
    </w:p>
    <w:p w:rsidR="003D66D4" w:rsidRPr="00367B1F" w:rsidRDefault="003D66D4" w:rsidP="003D66D4">
      <w:pPr>
        <w:spacing w:after="0" w:line="360" w:lineRule="auto"/>
        <w:ind w:firstLine="567"/>
        <w:jc w:val="both"/>
        <w:rPr>
          <w:rStyle w:val="afff7"/>
          <w:rFonts w:asciiTheme="minorHAnsi" w:hAnsiTheme="minorHAnsi"/>
        </w:rPr>
      </w:pPr>
      <w:proofErr w:type="gramStart"/>
      <w:r w:rsidRPr="00367B1F">
        <w:rPr>
          <w:rStyle w:val="afff7"/>
          <w:rFonts w:asciiTheme="minorHAnsi" w:hAnsiTheme="minorHAnsi"/>
        </w:rPr>
        <w:t>По типу и гидравлическим</w:t>
      </w:r>
      <w:r w:rsidRPr="00362DD0">
        <w:rPr>
          <w:rStyle w:val="afff7"/>
          <w:rFonts w:asciiTheme="minorHAnsi" w:hAnsiTheme="minorHAnsi"/>
        </w:rPr>
        <w:t xml:space="preserve"> условиям, подземные воды относятся к грунтовым безн</w:t>
      </w:r>
      <w:r w:rsidRPr="00362DD0">
        <w:rPr>
          <w:rStyle w:val="afff7"/>
          <w:rFonts w:asciiTheme="minorHAnsi" w:hAnsiTheme="minorHAnsi"/>
        </w:rPr>
        <w:t>а</w:t>
      </w:r>
      <w:r w:rsidRPr="00362DD0">
        <w:rPr>
          <w:rStyle w:val="afff7"/>
          <w:rFonts w:asciiTheme="minorHAnsi" w:hAnsiTheme="minorHAnsi"/>
        </w:rPr>
        <w:t>пор</w:t>
      </w:r>
      <w:r>
        <w:rPr>
          <w:rStyle w:val="afff7"/>
          <w:rFonts w:asciiTheme="minorHAnsi" w:hAnsiTheme="minorHAnsi"/>
        </w:rPr>
        <w:t>н</w:t>
      </w:r>
      <w:r w:rsidRPr="00362DD0">
        <w:rPr>
          <w:rStyle w:val="afff7"/>
          <w:rFonts w:asciiTheme="minorHAnsi" w:hAnsiTheme="minorHAnsi"/>
        </w:rPr>
        <w:t>ым, питание происходит за счет инфильтрации атмосферных осадков</w:t>
      </w:r>
      <w:r w:rsidRPr="00367B1F">
        <w:rPr>
          <w:rStyle w:val="afff7"/>
          <w:rFonts w:asciiTheme="minorHAnsi" w:hAnsiTheme="minorHAnsi"/>
        </w:rPr>
        <w:t>.</w:t>
      </w:r>
      <w:proofErr w:type="gramEnd"/>
      <w:r w:rsidRPr="00367B1F">
        <w:rPr>
          <w:rStyle w:val="afff7"/>
          <w:rFonts w:asciiTheme="minorHAnsi" w:hAnsiTheme="minorHAnsi"/>
        </w:rPr>
        <w:t xml:space="preserve"> Грунтовые воды не агрессивны по отношению к бетонам на любых цементах.</w:t>
      </w:r>
    </w:p>
    <w:p w:rsidR="003D66D4" w:rsidRPr="008925DC" w:rsidRDefault="003D66D4" w:rsidP="005D2316">
      <w:pPr>
        <w:spacing w:after="0" w:line="360" w:lineRule="auto"/>
        <w:ind w:firstLine="567"/>
        <w:jc w:val="both"/>
        <w:rPr>
          <w:rStyle w:val="afff7"/>
          <w:rFonts w:asciiTheme="minorHAnsi" w:hAnsiTheme="minorHAnsi"/>
        </w:rPr>
      </w:pPr>
      <w:r w:rsidRPr="00367B1F">
        <w:rPr>
          <w:rStyle w:val="afff7"/>
          <w:rFonts w:asciiTheme="minorHAnsi" w:hAnsiTheme="minorHAnsi"/>
        </w:rPr>
        <w:t>Нормативная глубина сезонного промерзания составляет 220 см. По степени морозной пучинистости, грунты сильнопучинистые.</w:t>
      </w:r>
    </w:p>
    <w:p w:rsidR="005D2316" w:rsidRPr="008925DC" w:rsidRDefault="005D2316" w:rsidP="005D2316">
      <w:pPr>
        <w:spacing w:after="0" w:line="360" w:lineRule="auto"/>
        <w:ind w:firstLine="567"/>
        <w:jc w:val="both"/>
        <w:rPr>
          <w:color w:val="FF0000"/>
          <w:lang w:eastAsia="ru-RU"/>
        </w:rPr>
      </w:pPr>
    </w:p>
    <w:p w:rsidR="003D66D4" w:rsidRPr="003D66D4" w:rsidRDefault="003D66D4" w:rsidP="003D66D4">
      <w:pPr>
        <w:pStyle w:val="8"/>
        <w:spacing w:after="0" w:line="360" w:lineRule="auto"/>
        <w:rPr>
          <w:lang w:eastAsia="ru-RU"/>
        </w:rPr>
      </w:pPr>
      <w:r w:rsidRPr="003D66D4">
        <w:rPr>
          <w:lang w:eastAsia="ru-RU"/>
        </w:rPr>
        <w:lastRenderedPageBreak/>
        <w:t>2.3.4 Гидрогеологические условия</w:t>
      </w:r>
    </w:p>
    <w:p w:rsidR="003D66D4" w:rsidRPr="003D66D4" w:rsidRDefault="003D66D4" w:rsidP="003D66D4">
      <w:pPr>
        <w:spacing w:after="0" w:line="360" w:lineRule="auto"/>
        <w:ind w:firstLine="567"/>
        <w:jc w:val="both"/>
        <w:rPr>
          <w:sz w:val="24"/>
          <w:szCs w:val="24"/>
        </w:rPr>
      </w:pPr>
      <w:r w:rsidRPr="003D66D4">
        <w:rPr>
          <w:sz w:val="24"/>
          <w:szCs w:val="24"/>
        </w:rPr>
        <w:t>Характеризуемая территория занимает северо-восточную часть Иртышского артезиа</w:t>
      </w:r>
      <w:r w:rsidRPr="003D66D4">
        <w:rPr>
          <w:sz w:val="24"/>
          <w:szCs w:val="24"/>
        </w:rPr>
        <w:t>н</w:t>
      </w:r>
      <w:r w:rsidRPr="003D66D4">
        <w:rPr>
          <w:sz w:val="24"/>
          <w:szCs w:val="24"/>
        </w:rPr>
        <w:t>ского бассейна, входящего в свою очередь в крупный Западно-Сибирский артезианский ба</w:t>
      </w:r>
      <w:r w:rsidRPr="003D66D4">
        <w:rPr>
          <w:sz w:val="24"/>
          <w:szCs w:val="24"/>
        </w:rPr>
        <w:t>с</w:t>
      </w:r>
      <w:r w:rsidRPr="003D66D4">
        <w:rPr>
          <w:sz w:val="24"/>
          <w:szCs w:val="24"/>
        </w:rPr>
        <w:t>сейн. В вертикальном разрезе, исходя из общепринятой схемы гидрогеологического ра</w:t>
      </w:r>
      <w:r w:rsidRPr="003D66D4">
        <w:rPr>
          <w:sz w:val="24"/>
          <w:szCs w:val="24"/>
        </w:rPr>
        <w:t>й</w:t>
      </w:r>
      <w:r w:rsidRPr="003D66D4">
        <w:rPr>
          <w:sz w:val="24"/>
          <w:szCs w:val="24"/>
        </w:rPr>
        <w:t>онирования территории Западной Сибири, выделяется несколько характерных в гидрогеол</w:t>
      </w:r>
      <w:r w:rsidRPr="003D66D4">
        <w:rPr>
          <w:sz w:val="24"/>
          <w:szCs w:val="24"/>
        </w:rPr>
        <w:t>о</w:t>
      </w:r>
      <w:r w:rsidRPr="003D66D4">
        <w:rPr>
          <w:sz w:val="24"/>
          <w:szCs w:val="24"/>
        </w:rPr>
        <w:t>гическом отношении комплексов:</w:t>
      </w:r>
    </w:p>
    <w:p w:rsidR="003D66D4" w:rsidRPr="003D66D4" w:rsidRDefault="003D66D4" w:rsidP="003D66D4">
      <w:pPr>
        <w:spacing w:after="0" w:line="360" w:lineRule="auto"/>
        <w:ind w:firstLine="567"/>
        <w:jc w:val="both"/>
        <w:rPr>
          <w:sz w:val="24"/>
          <w:szCs w:val="24"/>
        </w:rPr>
      </w:pPr>
      <w:r w:rsidRPr="003D66D4">
        <w:rPr>
          <w:sz w:val="24"/>
          <w:szCs w:val="24"/>
        </w:rPr>
        <w:t xml:space="preserve">- первый гидрогеологический комплекс: включает песчано-алевритовые и глинистые отложения </w:t>
      </w:r>
      <w:proofErr w:type="gramStart"/>
      <w:r w:rsidRPr="003D66D4">
        <w:rPr>
          <w:sz w:val="24"/>
          <w:szCs w:val="24"/>
        </w:rPr>
        <w:t>олигоцен-четвертичного</w:t>
      </w:r>
      <w:proofErr w:type="gramEnd"/>
      <w:r w:rsidRPr="003D66D4">
        <w:rPr>
          <w:sz w:val="24"/>
          <w:szCs w:val="24"/>
        </w:rPr>
        <w:t xml:space="preserve"> возраста. Практически, это единая водонасыщенная толща, водоносные горизонты внутри которой (каргатский, бещеульский, атлымский и др.) в гидравлическом отношении взаимосвязаны;</w:t>
      </w:r>
    </w:p>
    <w:p w:rsidR="003D66D4" w:rsidRPr="003D66D4" w:rsidRDefault="003D66D4" w:rsidP="003D66D4">
      <w:pPr>
        <w:spacing w:after="0" w:line="360" w:lineRule="auto"/>
        <w:ind w:firstLine="567"/>
        <w:jc w:val="both"/>
        <w:rPr>
          <w:sz w:val="24"/>
          <w:szCs w:val="24"/>
        </w:rPr>
      </w:pPr>
      <w:r w:rsidRPr="003D66D4">
        <w:rPr>
          <w:sz w:val="24"/>
          <w:szCs w:val="24"/>
        </w:rPr>
        <w:t>-  второй гидрогеологический комплекс охватывает породы, представленные верхн</w:t>
      </w:r>
      <w:r w:rsidRPr="003D66D4">
        <w:rPr>
          <w:sz w:val="24"/>
          <w:szCs w:val="24"/>
        </w:rPr>
        <w:t>е</w:t>
      </w:r>
      <w:r w:rsidRPr="003D66D4">
        <w:rPr>
          <w:sz w:val="24"/>
          <w:szCs w:val="24"/>
        </w:rPr>
        <w:t>меловыми морскими глинами кузнецовской, славгородской, ганькинской свит, а также гл</w:t>
      </w:r>
      <w:r w:rsidRPr="003D66D4">
        <w:rPr>
          <w:sz w:val="24"/>
          <w:szCs w:val="24"/>
        </w:rPr>
        <w:t>и</w:t>
      </w:r>
      <w:r w:rsidRPr="003D66D4">
        <w:rPr>
          <w:sz w:val="24"/>
          <w:szCs w:val="24"/>
        </w:rPr>
        <w:t>нами морского палеогена (тавдинская, люлинворская свиты). В гидрогеологическом отн</w:t>
      </w:r>
      <w:r w:rsidRPr="003D66D4">
        <w:rPr>
          <w:sz w:val="24"/>
          <w:szCs w:val="24"/>
        </w:rPr>
        <w:t>о</w:t>
      </w:r>
      <w:r w:rsidRPr="003D66D4">
        <w:rPr>
          <w:sz w:val="24"/>
          <w:szCs w:val="24"/>
        </w:rPr>
        <w:t>шении этот комплекс может рассматриваться как региональный водоупор мощностью 200-300 м, делящий весь разрез артезианского бассейна на два различных гидрогеологических этажа. Вместе с тем, между глинами славгородской, ганькинской свит и глинами кузнецо</w:t>
      </w:r>
      <w:r w:rsidRPr="003D66D4">
        <w:rPr>
          <w:sz w:val="24"/>
          <w:szCs w:val="24"/>
        </w:rPr>
        <w:t>в</w:t>
      </w:r>
      <w:r w:rsidRPr="003D66D4">
        <w:rPr>
          <w:sz w:val="24"/>
          <w:szCs w:val="24"/>
        </w:rPr>
        <w:t>ской свиты, залегают прибрежно-морские песч</w:t>
      </w:r>
      <w:r w:rsidRPr="003D66D4">
        <w:rPr>
          <w:sz w:val="24"/>
          <w:szCs w:val="24"/>
        </w:rPr>
        <w:t>а</w:t>
      </w:r>
      <w:r w:rsidRPr="003D66D4">
        <w:rPr>
          <w:sz w:val="24"/>
          <w:szCs w:val="24"/>
        </w:rPr>
        <w:t>ные отложения ипатовской свиты, которые являются коллектором подземных вод, имеющего определённые перспективы использов</w:t>
      </w:r>
      <w:r w:rsidRPr="003D66D4">
        <w:rPr>
          <w:sz w:val="24"/>
          <w:szCs w:val="24"/>
        </w:rPr>
        <w:t>а</w:t>
      </w:r>
      <w:r w:rsidRPr="003D66D4">
        <w:rPr>
          <w:sz w:val="24"/>
          <w:szCs w:val="24"/>
        </w:rPr>
        <w:t>ния в насе</w:t>
      </w:r>
      <w:r w:rsidR="00FE7C4F">
        <w:rPr>
          <w:sz w:val="24"/>
          <w:szCs w:val="24"/>
        </w:rPr>
        <w:t>лённых пунктах Убинском района;</w:t>
      </w:r>
    </w:p>
    <w:p w:rsidR="003D66D4" w:rsidRPr="003D66D4" w:rsidRDefault="003D66D4" w:rsidP="003D66D4">
      <w:pPr>
        <w:spacing w:after="0" w:line="360" w:lineRule="auto"/>
        <w:ind w:firstLine="567"/>
        <w:jc w:val="both"/>
        <w:rPr>
          <w:sz w:val="24"/>
          <w:szCs w:val="24"/>
        </w:rPr>
      </w:pPr>
      <w:r w:rsidRPr="003D66D4">
        <w:rPr>
          <w:sz w:val="24"/>
          <w:szCs w:val="24"/>
        </w:rPr>
        <w:t>- третий гидрогеологический комплекс сложен осадками апт-альб-сеноманского во</w:t>
      </w:r>
      <w:r w:rsidRPr="003D66D4">
        <w:rPr>
          <w:sz w:val="24"/>
          <w:szCs w:val="24"/>
        </w:rPr>
        <w:t>з</w:t>
      </w:r>
      <w:r w:rsidRPr="003D66D4">
        <w:rPr>
          <w:sz w:val="24"/>
          <w:szCs w:val="24"/>
        </w:rPr>
        <w:t>раста (покурская свита). Он отличается от выше- и нижерасположенных комплексов заме</w:t>
      </w:r>
      <w:r w:rsidRPr="003D66D4">
        <w:rPr>
          <w:sz w:val="24"/>
          <w:szCs w:val="24"/>
        </w:rPr>
        <w:t>т</w:t>
      </w:r>
      <w:r w:rsidRPr="003D66D4">
        <w:rPr>
          <w:sz w:val="24"/>
          <w:szCs w:val="24"/>
        </w:rPr>
        <w:t>ным преобладанием песчаных отложений, выдержанными и мощными водоносными гор</w:t>
      </w:r>
      <w:r w:rsidRPr="003D66D4">
        <w:rPr>
          <w:sz w:val="24"/>
          <w:szCs w:val="24"/>
        </w:rPr>
        <w:t>и</w:t>
      </w:r>
      <w:r w:rsidRPr="003D66D4">
        <w:rPr>
          <w:sz w:val="24"/>
          <w:szCs w:val="24"/>
        </w:rPr>
        <w:t>зонтами с высокими напорами вод и их значительными дебитами. Значительная глубина з</w:t>
      </w:r>
      <w:r w:rsidRPr="003D66D4">
        <w:rPr>
          <w:sz w:val="24"/>
          <w:szCs w:val="24"/>
        </w:rPr>
        <w:t>а</w:t>
      </w:r>
      <w:r w:rsidRPr="003D66D4">
        <w:rPr>
          <w:sz w:val="24"/>
          <w:szCs w:val="24"/>
        </w:rPr>
        <w:t>легания ограничивает возможности его использования для водоснабжения.</w:t>
      </w:r>
    </w:p>
    <w:p w:rsidR="003D66D4" w:rsidRPr="003D66D4" w:rsidRDefault="003D66D4" w:rsidP="003D66D4">
      <w:pPr>
        <w:spacing w:after="0" w:line="360" w:lineRule="auto"/>
        <w:ind w:firstLine="567"/>
        <w:jc w:val="both"/>
        <w:rPr>
          <w:sz w:val="24"/>
          <w:szCs w:val="24"/>
        </w:rPr>
      </w:pPr>
      <w:r w:rsidRPr="003D66D4">
        <w:rPr>
          <w:sz w:val="24"/>
          <w:szCs w:val="24"/>
        </w:rPr>
        <w:t>Ниже приводится характеристика водоносных горизонтов, имеющих прикладную зн</w:t>
      </w:r>
      <w:r w:rsidRPr="003D66D4">
        <w:rPr>
          <w:sz w:val="24"/>
          <w:szCs w:val="24"/>
        </w:rPr>
        <w:t>а</w:t>
      </w:r>
      <w:r w:rsidRPr="003D66D4">
        <w:rPr>
          <w:sz w:val="24"/>
          <w:szCs w:val="24"/>
        </w:rPr>
        <w:t>чимость в рамках решения задач хозяйственно-питьевого водоснабжения населения и сел</w:t>
      </w:r>
      <w:r w:rsidRPr="003D66D4">
        <w:rPr>
          <w:sz w:val="24"/>
          <w:szCs w:val="24"/>
        </w:rPr>
        <w:t>ь</w:t>
      </w:r>
      <w:r w:rsidRPr="003D66D4">
        <w:rPr>
          <w:sz w:val="24"/>
          <w:szCs w:val="24"/>
        </w:rPr>
        <w:t xml:space="preserve">скохозяйственных объектов на территории Кожурлинского сельсовета. </w:t>
      </w:r>
    </w:p>
    <w:p w:rsidR="003D66D4" w:rsidRPr="003D66D4" w:rsidRDefault="003D66D4" w:rsidP="003D66D4">
      <w:pPr>
        <w:spacing w:after="0" w:line="360" w:lineRule="auto"/>
        <w:ind w:firstLine="567"/>
        <w:jc w:val="both"/>
        <w:rPr>
          <w:sz w:val="24"/>
          <w:szCs w:val="24"/>
        </w:rPr>
      </w:pPr>
      <w:r w:rsidRPr="003D66D4">
        <w:rPr>
          <w:sz w:val="24"/>
          <w:szCs w:val="24"/>
        </w:rPr>
        <w:t xml:space="preserve"> - водоносный горизонт эоплейстоценовых отложений каргатской свиты (</w:t>
      </w:r>
      <w:r w:rsidRPr="003D66D4">
        <w:rPr>
          <w:b/>
          <w:sz w:val="24"/>
          <w:szCs w:val="24"/>
          <w:lang w:val="en-US"/>
        </w:rPr>
        <w:t>aQ</w:t>
      </w:r>
      <w:r w:rsidRPr="003D66D4">
        <w:rPr>
          <w:b/>
          <w:sz w:val="24"/>
          <w:szCs w:val="24"/>
          <w:vertAlign w:val="subscript"/>
          <w:lang w:val="en-US"/>
        </w:rPr>
        <w:t>EI</w:t>
      </w:r>
      <w:r w:rsidRPr="003D66D4">
        <w:rPr>
          <w:b/>
          <w:sz w:val="24"/>
          <w:szCs w:val="24"/>
          <w:vertAlign w:val="subscript"/>
        </w:rPr>
        <w:t xml:space="preserve"> </w:t>
      </w:r>
      <w:r w:rsidRPr="003D66D4">
        <w:rPr>
          <w:b/>
          <w:sz w:val="24"/>
          <w:szCs w:val="24"/>
          <w:lang w:val="en-US"/>
        </w:rPr>
        <w:t>kg</w:t>
      </w:r>
      <w:r w:rsidRPr="003D66D4">
        <w:rPr>
          <w:sz w:val="24"/>
          <w:szCs w:val="24"/>
        </w:rPr>
        <w:t>);</w:t>
      </w:r>
    </w:p>
    <w:p w:rsidR="003D66D4" w:rsidRPr="003D66D4" w:rsidRDefault="003D66D4" w:rsidP="003D66D4">
      <w:pPr>
        <w:spacing w:after="0" w:line="360" w:lineRule="auto"/>
        <w:ind w:firstLine="567"/>
        <w:jc w:val="both"/>
        <w:rPr>
          <w:sz w:val="24"/>
          <w:szCs w:val="24"/>
        </w:rPr>
      </w:pPr>
      <w:r w:rsidRPr="003D66D4">
        <w:rPr>
          <w:sz w:val="24"/>
          <w:szCs w:val="24"/>
        </w:rPr>
        <w:t>- водоносный горизонт нижнеолигоценовых отложений атлымской свиты (</w:t>
      </w:r>
      <w:r w:rsidRPr="003D66D4">
        <w:rPr>
          <w:b/>
          <w:sz w:val="24"/>
          <w:szCs w:val="24"/>
          <w:lang w:val="en-US"/>
        </w:rPr>
        <w:t>P</w:t>
      </w:r>
      <w:r w:rsidRPr="003D66D4">
        <w:rPr>
          <w:b/>
          <w:sz w:val="24"/>
          <w:szCs w:val="24"/>
          <w:vertAlign w:val="subscript"/>
        </w:rPr>
        <w:t xml:space="preserve">3 </w:t>
      </w:r>
      <w:r w:rsidRPr="003D66D4">
        <w:rPr>
          <w:b/>
          <w:sz w:val="24"/>
          <w:szCs w:val="24"/>
          <w:lang w:val="en-US"/>
        </w:rPr>
        <w:t>at</w:t>
      </w:r>
      <w:r w:rsidRPr="003D66D4">
        <w:rPr>
          <w:sz w:val="24"/>
          <w:szCs w:val="24"/>
        </w:rPr>
        <w:t>).</w:t>
      </w:r>
    </w:p>
    <w:p w:rsidR="003D66D4" w:rsidRPr="003D66D4" w:rsidRDefault="003D66D4" w:rsidP="003D66D4">
      <w:pPr>
        <w:spacing w:after="0" w:line="360" w:lineRule="auto"/>
        <w:ind w:firstLine="567"/>
        <w:jc w:val="both"/>
        <w:rPr>
          <w:sz w:val="24"/>
          <w:szCs w:val="24"/>
        </w:rPr>
      </w:pPr>
      <w:r w:rsidRPr="003D66D4">
        <w:rPr>
          <w:sz w:val="24"/>
          <w:szCs w:val="24"/>
        </w:rPr>
        <w:t>В разное время в населённых пунктах с. Кожурла, пос. Жданковский  были пробурены водозаборные скважины, каптирующие подземные воды каргатского и атлымского вод</w:t>
      </w:r>
      <w:r w:rsidRPr="003D66D4">
        <w:rPr>
          <w:sz w:val="24"/>
          <w:szCs w:val="24"/>
        </w:rPr>
        <w:t>о</w:t>
      </w:r>
      <w:r w:rsidRPr="003D66D4">
        <w:rPr>
          <w:sz w:val="24"/>
          <w:szCs w:val="24"/>
        </w:rPr>
        <w:t xml:space="preserve">носных горизонтов (таблица 2.2). Данные водоносные горизонты,  благодаря приемлемой водообильности, хорошей защищённости от поверхностного загрязнения и относительно </w:t>
      </w:r>
      <w:r w:rsidRPr="003D66D4">
        <w:rPr>
          <w:sz w:val="24"/>
          <w:szCs w:val="24"/>
        </w:rPr>
        <w:lastRenderedPageBreak/>
        <w:t>удовлетворительному потребительскому качеству подземных вод имеют основное практ</w:t>
      </w:r>
      <w:r w:rsidRPr="003D66D4">
        <w:rPr>
          <w:sz w:val="24"/>
          <w:szCs w:val="24"/>
        </w:rPr>
        <w:t>и</w:t>
      </w:r>
      <w:r w:rsidRPr="003D66D4">
        <w:rPr>
          <w:sz w:val="24"/>
          <w:szCs w:val="24"/>
        </w:rPr>
        <w:t>ческое значение в решении вопросов питьевого снабжения водой населённых пунктов К</w:t>
      </w:r>
      <w:r w:rsidRPr="003D66D4">
        <w:rPr>
          <w:sz w:val="24"/>
          <w:szCs w:val="24"/>
        </w:rPr>
        <w:t>о</w:t>
      </w:r>
      <w:r w:rsidRPr="003D66D4">
        <w:rPr>
          <w:sz w:val="24"/>
          <w:szCs w:val="24"/>
        </w:rPr>
        <w:t>журлинского сельсовета. Вместе с тем, качество заключённых в них подземных вод в осно</w:t>
      </w:r>
      <w:r w:rsidRPr="003D66D4">
        <w:rPr>
          <w:sz w:val="24"/>
          <w:szCs w:val="24"/>
        </w:rPr>
        <w:t>в</w:t>
      </w:r>
      <w:r w:rsidRPr="003D66D4">
        <w:rPr>
          <w:sz w:val="24"/>
          <w:szCs w:val="24"/>
        </w:rPr>
        <w:t>ной массе не соответствует санитарным нормам по содержанию железа, мутности, реже магния и натрия. Перед подачей в распределительные сети требуется водоподготовка, кот</w:t>
      </w:r>
      <w:r w:rsidRPr="003D66D4">
        <w:rPr>
          <w:sz w:val="24"/>
          <w:szCs w:val="24"/>
        </w:rPr>
        <w:t>о</w:t>
      </w:r>
      <w:r w:rsidRPr="003D66D4">
        <w:rPr>
          <w:sz w:val="24"/>
          <w:szCs w:val="24"/>
        </w:rPr>
        <w:t>рая в связи с технической сложностью строительства и эксплуатации, а также своей дорог</w:t>
      </w:r>
      <w:r w:rsidRPr="003D66D4">
        <w:rPr>
          <w:sz w:val="24"/>
          <w:szCs w:val="24"/>
        </w:rPr>
        <w:t>о</w:t>
      </w:r>
      <w:r w:rsidRPr="003D66D4">
        <w:rPr>
          <w:sz w:val="24"/>
          <w:szCs w:val="24"/>
        </w:rPr>
        <w:t>визн</w:t>
      </w:r>
      <w:r w:rsidR="00FE7C4F">
        <w:rPr>
          <w:sz w:val="24"/>
          <w:szCs w:val="24"/>
        </w:rPr>
        <w:t>ы</w:t>
      </w:r>
      <w:r w:rsidRPr="003D66D4">
        <w:rPr>
          <w:sz w:val="24"/>
          <w:szCs w:val="24"/>
        </w:rPr>
        <w:t xml:space="preserve">, как </w:t>
      </w:r>
      <w:proofErr w:type="gramStart"/>
      <w:r w:rsidRPr="003D66D4">
        <w:rPr>
          <w:sz w:val="24"/>
          <w:szCs w:val="24"/>
        </w:rPr>
        <w:t>правило</w:t>
      </w:r>
      <w:proofErr w:type="gramEnd"/>
      <w:r w:rsidRPr="003D66D4">
        <w:rPr>
          <w:sz w:val="24"/>
          <w:szCs w:val="24"/>
        </w:rPr>
        <w:t xml:space="preserve"> на территории характеризуемого сельсовета отсутствует. </w:t>
      </w:r>
    </w:p>
    <w:p w:rsidR="003D66D4" w:rsidRPr="003D66D4" w:rsidRDefault="003D66D4" w:rsidP="003D66D4">
      <w:pPr>
        <w:spacing w:after="0" w:line="360" w:lineRule="auto"/>
        <w:ind w:firstLine="567"/>
        <w:jc w:val="both"/>
        <w:rPr>
          <w:i/>
          <w:sz w:val="24"/>
          <w:szCs w:val="24"/>
          <w:u w:val="single"/>
        </w:rPr>
      </w:pPr>
      <w:r w:rsidRPr="003D66D4">
        <w:rPr>
          <w:sz w:val="24"/>
          <w:szCs w:val="24"/>
          <w:u w:val="single"/>
        </w:rPr>
        <w:t>Водоносный горизонт эоплейстоценовых отложений каргатской свиты (</w:t>
      </w:r>
      <w:r w:rsidRPr="003D66D4">
        <w:rPr>
          <w:b/>
          <w:sz w:val="24"/>
          <w:szCs w:val="24"/>
          <w:u w:val="single"/>
          <w:lang w:val="en-US"/>
        </w:rPr>
        <w:t>aQ</w:t>
      </w:r>
      <w:r w:rsidRPr="003D66D4">
        <w:rPr>
          <w:b/>
          <w:sz w:val="24"/>
          <w:szCs w:val="24"/>
          <w:u w:val="single"/>
          <w:vertAlign w:val="subscript"/>
          <w:lang w:val="en-US"/>
        </w:rPr>
        <w:t>EI</w:t>
      </w:r>
      <w:r w:rsidRPr="003D66D4">
        <w:rPr>
          <w:b/>
          <w:sz w:val="24"/>
          <w:szCs w:val="24"/>
          <w:u w:val="single"/>
        </w:rPr>
        <w:t xml:space="preserve"> </w:t>
      </w:r>
      <w:r w:rsidRPr="003D66D4">
        <w:rPr>
          <w:b/>
          <w:sz w:val="24"/>
          <w:szCs w:val="24"/>
          <w:u w:val="single"/>
          <w:lang w:val="en-US"/>
        </w:rPr>
        <w:t>kg</w:t>
      </w:r>
      <w:r w:rsidRPr="003D66D4">
        <w:rPr>
          <w:sz w:val="24"/>
          <w:szCs w:val="24"/>
          <w:u w:val="single"/>
        </w:rPr>
        <w:t>)</w:t>
      </w:r>
    </w:p>
    <w:p w:rsidR="003D66D4" w:rsidRPr="003D66D4" w:rsidRDefault="003D66D4" w:rsidP="003D66D4">
      <w:pPr>
        <w:spacing w:after="0" w:line="360" w:lineRule="auto"/>
        <w:ind w:firstLine="567"/>
        <w:jc w:val="both"/>
        <w:rPr>
          <w:sz w:val="24"/>
          <w:szCs w:val="24"/>
        </w:rPr>
      </w:pPr>
      <w:r w:rsidRPr="003D66D4">
        <w:rPr>
          <w:sz w:val="24"/>
          <w:szCs w:val="24"/>
        </w:rPr>
        <w:t>Пользуется повсеместным распространением при глубине залегания водоносного г</w:t>
      </w:r>
      <w:r w:rsidRPr="003D66D4">
        <w:rPr>
          <w:sz w:val="24"/>
          <w:szCs w:val="24"/>
        </w:rPr>
        <w:t>о</w:t>
      </w:r>
      <w:r w:rsidRPr="003D66D4">
        <w:rPr>
          <w:sz w:val="24"/>
          <w:szCs w:val="24"/>
        </w:rPr>
        <w:t>ризонта в интервалах глубин на отметках 36,8-50,2 (с. Кожурла) и 38,8-51,0 (пос. Жданко</w:t>
      </w:r>
      <w:r w:rsidRPr="003D66D4">
        <w:rPr>
          <w:sz w:val="24"/>
          <w:szCs w:val="24"/>
        </w:rPr>
        <w:t>в</w:t>
      </w:r>
      <w:r w:rsidRPr="003D66D4">
        <w:rPr>
          <w:sz w:val="24"/>
          <w:szCs w:val="24"/>
        </w:rPr>
        <w:t>ский) метров. В литологическом отношении водоносный горизонт представлен преимущес</w:t>
      </w:r>
      <w:r w:rsidRPr="003D66D4">
        <w:rPr>
          <w:sz w:val="24"/>
          <w:szCs w:val="24"/>
        </w:rPr>
        <w:t>т</w:t>
      </w:r>
      <w:r w:rsidRPr="003D66D4">
        <w:rPr>
          <w:sz w:val="24"/>
          <w:szCs w:val="24"/>
        </w:rPr>
        <w:t>венно мелкозернистыми песками средней мощностью 12,2 (пос. Жданковский) – 13,4 (с. К</w:t>
      </w:r>
      <w:r w:rsidRPr="003D66D4">
        <w:rPr>
          <w:sz w:val="24"/>
          <w:szCs w:val="24"/>
        </w:rPr>
        <w:t>о</w:t>
      </w:r>
      <w:r w:rsidRPr="003D66D4">
        <w:rPr>
          <w:sz w:val="24"/>
          <w:szCs w:val="24"/>
        </w:rPr>
        <w:t>журла) метров. Практически повсеместно водоносный горизонт перекрывается водоупо</w:t>
      </w:r>
      <w:r w:rsidRPr="003D66D4">
        <w:rPr>
          <w:sz w:val="24"/>
          <w:szCs w:val="24"/>
        </w:rPr>
        <w:t>р</w:t>
      </w:r>
      <w:r w:rsidRPr="003D66D4">
        <w:rPr>
          <w:sz w:val="24"/>
          <w:szCs w:val="24"/>
        </w:rPr>
        <w:t>ными породами (тяжёлые глины и суглинки) убинской свиты мощностью 15-20 метров. По</w:t>
      </w:r>
      <w:r w:rsidRPr="003D66D4">
        <w:rPr>
          <w:sz w:val="24"/>
          <w:szCs w:val="24"/>
        </w:rPr>
        <w:t>д</w:t>
      </w:r>
      <w:r w:rsidRPr="003D66D4">
        <w:rPr>
          <w:sz w:val="24"/>
          <w:szCs w:val="24"/>
        </w:rPr>
        <w:t>стилается горизонт на всей площади своего распространения водоупорными неогеновыми глинами таволжанской свиты (</w:t>
      </w:r>
      <w:r w:rsidRPr="003D66D4">
        <w:rPr>
          <w:b/>
          <w:sz w:val="24"/>
          <w:szCs w:val="24"/>
          <w:lang w:val="en-US"/>
        </w:rPr>
        <w:t>N</w:t>
      </w:r>
      <w:r w:rsidRPr="003D66D4">
        <w:rPr>
          <w:b/>
          <w:sz w:val="24"/>
          <w:szCs w:val="24"/>
          <w:vertAlign w:val="subscript"/>
        </w:rPr>
        <w:t>1</w:t>
      </w:r>
      <w:r w:rsidRPr="003D66D4">
        <w:rPr>
          <w:b/>
          <w:sz w:val="24"/>
          <w:szCs w:val="24"/>
        </w:rPr>
        <w:t xml:space="preserve"> </w:t>
      </w:r>
      <w:r w:rsidRPr="003D66D4">
        <w:rPr>
          <w:b/>
          <w:sz w:val="24"/>
          <w:szCs w:val="24"/>
          <w:lang w:val="en-US"/>
        </w:rPr>
        <w:t>tv</w:t>
      </w:r>
      <w:r w:rsidRPr="003D66D4">
        <w:rPr>
          <w:sz w:val="24"/>
          <w:szCs w:val="24"/>
        </w:rPr>
        <w:t>)</w:t>
      </w:r>
      <w:r w:rsidRPr="003D66D4">
        <w:rPr>
          <w:b/>
          <w:sz w:val="24"/>
          <w:szCs w:val="24"/>
        </w:rPr>
        <w:t>.</w:t>
      </w:r>
      <w:r w:rsidRPr="003D66D4">
        <w:rPr>
          <w:sz w:val="24"/>
          <w:szCs w:val="24"/>
        </w:rPr>
        <w:t xml:space="preserve"> </w:t>
      </w:r>
    </w:p>
    <w:p w:rsidR="003D66D4" w:rsidRPr="003D66D4" w:rsidRDefault="003D66D4" w:rsidP="003D66D4">
      <w:pPr>
        <w:spacing w:after="0" w:line="360" w:lineRule="auto"/>
        <w:ind w:firstLine="567"/>
        <w:jc w:val="both"/>
        <w:rPr>
          <w:sz w:val="24"/>
          <w:szCs w:val="24"/>
        </w:rPr>
      </w:pPr>
      <w:r w:rsidRPr="003D66D4">
        <w:rPr>
          <w:sz w:val="24"/>
          <w:szCs w:val="24"/>
        </w:rPr>
        <w:t xml:space="preserve">Воды напорные. Пьезометрический уровень их устанавливается на глубинах 3-5 м ниже поверхности земли. </w:t>
      </w:r>
      <w:proofErr w:type="gramStart"/>
      <w:r w:rsidRPr="003D66D4">
        <w:rPr>
          <w:sz w:val="24"/>
          <w:szCs w:val="24"/>
        </w:rPr>
        <w:t>Естественный поток подземных вод с гидравлическим градиентом ра</w:t>
      </w:r>
      <w:r w:rsidRPr="003D66D4">
        <w:rPr>
          <w:sz w:val="24"/>
          <w:szCs w:val="24"/>
        </w:rPr>
        <w:t>в</w:t>
      </w:r>
      <w:r w:rsidRPr="003D66D4">
        <w:rPr>
          <w:sz w:val="24"/>
          <w:szCs w:val="24"/>
        </w:rPr>
        <w:t xml:space="preserve">ным  0,0001-0,0005 м/м направлен в западном и северо-западном направлениях. </w:t>
      </w:r>
      <w:proofErr w:type="gramEnd"/>
    </w:p>
    <w:p w:rsidR="003D66D4" w:rsidRPr="003D66D4" w:rsidRDefault="003D66D4" w:rsidP="003D66D4">
      <w:pPr>
        <w:spacing w:after="0" w:line="360" w:lineRule="auto"/>
        <w:ind w:firstLine="567"/>
        <w:jc w:val="both"/>
        <w:rPr>
          <w:sz w:val="24"/>
          <w:szCs w:val="24"/>
        </w:rPr>
      </w:pPr>
      <w:r w:rsidRPr="003D66D4">
        <w:rPr>
          <w:sz w:val="24"/>
          <w:szCs w:val="24"/>
        </w:rPr>
        <w:t>Средние (преобладающие) значения дебитов скважин составляют 3,0-3,4 л/с (10,8-12,2 м</w:t>
      </w:r>
      <w:r w:rsidRPr="003D66D4">
        <w:rPr>
          <w:sz w:val="24"/>
          <w:szCs w:val="24"/>
          <w:vertAlign w:val="superscript"/>
        </w:rPr>
        <w:t>3</w:t>
      </w:r>
      <w:r w:rsidRPr="003D66D4">
        <w:rPr>
          <w:sz w:val="24"/>
          <w:szCs w:val="24"/>
        </w:rPr>
        <w:t>/час) при понижениях уровней воды 12,8-14,7 м (таблица 2.2). Удельные дебиты оценив</w:t>
      </w:r>
      <w:r w:rsidRPr="003D66D4">
        <w:rPr>
          <w:sz w:val="24"/>
          <w:szCs w:val="24"/>
        </w:rPr>
        <w:t>а</w:t>
      </w:r>
      <w:r w:rsidRPr="003D66D4">
        <w:rPr>
          <w:sz w:val="24"/>
          <w:szCs w:val="24"/>
        </w:rPr>
        <w:t>ются численным значением</w:t>
      </w:r>
      <w:r w:rsidR="00FE7C4F">
        <w:rPr>
          <w:sz w:val="24"/>
          <w:szCs w:val="24"/>
        </w:rPr>
        <w:t>,</w:t>
      </w:r>
      <w:r w:rsidRPr="003D66D4">
        <w:rPr>
          <w:sz w:val="24"/>
          <w:szCs w:val="24"/>
        </w:rPr>
        <w:t xml:space="preserve"> в среднем составляющим 0,23 л/с (0,83 м</w:t>
      </w:r>
      <w:r w:rsidRPr="003D66D4">
        <w:rPr>
          <w:sz w:val="24"/>
          <w:szCs w:val="24"/>
          <w:vertAlign w:val="superscript"/>
        </w:rPr>
        <w:t>3</w:t>
      </w:r>
      <w:r w:rsidRPr="003D66D4">
        <w:rPr>
          <w:sz w:val="24"/>
          <w:szCs w:val="24"/>
        </w:rPr>
        <w:t>/час). Коэффициент водопроводимости песков варьирует в широком диапазоне значений, но чаще всего близок к 60-80  м</w:t>
      </w:r>
      <w:proofErr w:type="gramStart"/>
      <w:r w:rsidRPr="003D66D4">
        <w:rPr>
          <w:sz w:val="24"/>
          <w:szCs w:val="24"/>
          <w:vertAlign w:val="superscript"/>
        </w:rPr>
        <w:t>2</w:t>
      </w:r>
      <w:proofErr w:type="gramEnd"/>
      <w:r w:rsidRPr="003D66D4">
        <w:rPr>
          <w:sz w:val="24"/>
          <w:szCs w:val="24"/>
        </w:rPr>
        <w:t>/сут. Коэффициент пьезопроводности в среднем характеризуется величиной 1*10</w:t>
      </w:r>
      <w:r w:rsidRPr="003D66D4">
        <w:rPr>
          <w:sz w:val="24"/>
          <w:szCs w:val="24"/>
          <w:vertAlign w:val="superscript"/>
        </w:rPr>
        <w:t>5</w:t>
      </w:r>
      <w:r w:rsidRPr="003D66D4">
        <w:rPr>
          <w:sz w:val="24"/>
          <w:szCs w:val="24"/>
        </w:rPr>
        <w:t xml:space="preserve"> м</w:t>
      </w:r>
      <w:proofErr w:type="gramStart"/>
      <w:r w:rsidRPr="003D66D4">
        <w:rPr>
          <w:sz w:val="24"/>
          <w:szCs w:val="24"/>
          <w:vertAlign w:val="superscript"/>
        </w:rPr>
        <w:t>2</w:t>
      </w:r>
      <w:proofErr w:type="gramEnd"/>
      <w:r w:rsidRPr="003D66D4">
        <w:rPr>
          <w:sz w:val="24"/>
          <w:szCs w:val="24"/>
        </w:rPr>
        <w:t>/сут. Величина водоотдачи равна 0,2 д.е.</w:t>
      </w:r>
    </w:p>
    <w:p w:rsidR="003D66D4" w:rsidRPr="003D66D4" w:rsidRDefault="003D66D4" w:rsidP="003D66D4">
      <w:pPr>
        <w:spacing w:after="0" w:line="360" w:lineRule="auto"/>
        <w:ind w:firstLine="567"/>
        <w:jc w:val="both"/>
        <w:rPr>
          <w:sz w:val="24"/>
          <w:szCs w:val="24"/>
        </w:rPr>
      </w:pPr>
      <w:r w:rsidRPr="003D66D4">
        <w:rPr>
          <w:sz w:val="24"/>
          <w:szCs w:val="24"/>
        </w:rPr>
        <w:t>По своему химическому составу воды преимущественно гидрокарбонатные магниево-натриевые, кальциево-натриевые, пресные, с величиной сухого остатка 0,6-1,0 г/дм</w:t>
      </w:r>
      <w:r w:rsidRPr="003D66D4">
        <w:rPr>
          <w:sz w:val="24"/>
          <w:szCs w:val="24"/>
          <w:vertAlign w:val="superscript"/>
        </w:rPr>
        <w:t>3</w:t>
      </w:r>
      <w:r w:rsidRPr="003D66D4">
        <w:rPr>
          <w:sz w:val="24"/>
          <w:szCs w:val="24"/>
        </w:rPr>
        <w:t xml:space="preserve">. </w:t>
      </w:r>
    </w:p>
    <w:p w:rsidR="003D66D4" w:rsidRPr="003D66D4" w:rsidRDefault="003D66D4" w:rsidP="003D66D4">
      <w:pPr>
        <w:tabs>
          <w:tab w:val="left" w:pos="5250"/>
        </w:tabs>
        <w:spacing w:after="0" w:line="360" w:lineRule="auto"/>
        <w:ind w:firstLine="567"/>
        <w:jc w:val="both"/>
        <w:rPr>
          <w:sz w:val="24"/>
          <w:szCs w:val="24"/>
        </w:rPr>
      </w:pPr>
      <w:r w:rsidRPr="003D66D4">
        <w:rPr>
          <w:sz w:val="24"/>
          <w:szCs w:val="24"/>
        </w:rPr>
        <w:t>По результатам микрохимических анализов, содержание токсических элементов не выходит за пределы, регламентированные СанПиН 2.1.4.1074-01, за исключением повыше</w:t>
      </w:r>
      <w:r w:rsidRPr="003D66D4">
        <w:rPr>
          <w:sz w:val="24"/>
          <w:szCs w:val="24"/>
        </w:rPr>
        <w:t>н</w:t>
      </w:r>
      <w:r w:rsidRPr="003D66D4">
        <w:rPr>
          <w:sz w:val="24"/>
          <w:szCs w:val="24"/>
        </w:rPr>
        <w:t>ного содержания железа (в среднем 1,0 мг/дм</w:t>
      </w:r>
      <w:r w:rsidRPr="003D66D4">
        <w:rPr>
          <w:sz w:val="24"/>
          <w:szCs w:val="24"/>
          <w:vertAlign w:val="superscript"/>
        </w:rPr>
        <w:t>3</w:t>
      </w:r>
      <w:r w:rsidRPr="003D66D4">
        <w:rPr>
          <w:sz w:val="24"/>
          <w:szCs w:val="24"/>
        </w:rPr>
        <w:t>). Общая жёсткость в подавляющем бол</w:t>
      </w:r>
      <w:r w:rsidRPr="003D66D4">
        <w:rPr>
          <w:sz w:val="24"/>
          <w:szCs w:val="24"/>
        </w:rPr>
        <w:t>ь</w:t>
      </w:r>
      <w:r w:rsidRPr="003D66D4">
        <w:rPr>
          <w:sz w:val="24"/>
          <w:szCs w:val="24"/>
        </w:rPr>
        <w:t>шинстве случаев соответствует требованиям санитарных норм. В отдельных случаях отмеч</w:t>
      </w:r>
      <w:r w:rsidRPr="003D66D4">
        <w:rPr>
          <w:sz w:val="24"/>
          <w:szCs w:val="24"/>
        </w:rPr>
        <w:t>а</w:t>
      </w:r>
      <w:r w:rsidRPr="003D66D4">
        <w:rPr>
          <w:sz w:val="24"/>
          <w:szCs w:val="24"/>
        </w:rPr>
        <w:t>ются повышенные, по отношению к ПДК содержания магния - более 50 мг/дм</w:t>
      </w:r>
      <w:r w:rsidRPr="003D66D4">
        <w:rPr>
          <w:sz w:val="24"/>
          <w:szCs w:val="24"/>
          <w:vertAlign w:val="superscript"/>
        </w:rPr>
        <w:t xml:space="preserve">3 </w:t>
      </w:r>
      <w:r w:rsidRPr="003D66D4">
        <w:rPr>
          <w:sz w:val="24"/>
          <w:szCs w:val="24"/>
        </w:rPr>
        <w:t xml:space="preserve">(таблица 2.2). </w:t>
      </w:r>
    </w:p>
    <w:p w:rsidR="003D66D4" w:rsidRPr="003D66D4" w:rsidRDefault="003D66D4" w:rsidP="005D2316">
      <w:pPr>
        <w:keepNext/>
        <w:spacing w:after="0" w:line="360" w:lineRule="auto"/>
        <w:ind w:firstLine="567"/>
        <w:jc w:val="both"/>
        <w:rPr>
          <w:sz w:val="24"/>
          <w:szCs w:val="24"/>
          <w:u w:val="single"/>
        </w:rPr>
      </w:pPr>
      <w:r w:rsidRPr="003D66D4">
        <w:rPr>
          <w:sz w:val="24"/>
          <w:szCs w:val="24"/>
          <w:u w:val="single"/>
        </w:rPr>
        <w:lastRenderedPageBreak/>
        <w:t>2. Водоносный горизонт нижнеолигоценовых отложений атлымской свиты (</w:t>
      </w:r>
      <w:r w:rsidRPr="003D66D4">
        <w:rPr>
          <w:b/>
          <w:sz w:val="24"/>
          <w:szCs w:val="24"/>
          <w:u w:val="single"/>
        </w:rPr>
        <w:t>P</w:t>
      </w:r>
      <w:r w:rsidRPr="003D66D4">
        <w:rPr>
          <w:b/>
          <w:sz w:val="24"/>
          <w:szCs w:val="24"/>
          <w:u w:val="single"/>
          <w:vertAlign w:val="subscript"/>
        </w:rPr>
        <w:t xml:space="preserve">3 </w:t>
      </w:r>
      <w:r w:rsidRPr="003D66D4">
        <w:rPr>
          <w:b/>
          <w:sz w:val="24"/>
          <w:szCs w:val="24"/>
          <w:u w:val="single"/>
        </w:rPr>
        <w:t>at</w:t>
      </w:r>
      <w:r w:rsidRPr="003D66D4">
        <w:rPr>
          <w:sz w:val="24"/>
          <w:szCs w:val="24"/>
          <w:u w:val="single"/>
        </w:rPr>
        <w:t xml:space="preserve">)   </w:t>
      </w:r>
    </w:p>
    <w:p w:rsidR="003D66D4" w:rsidRPr="003D66D4" w:rsidRDefault="003D66D4" w:rsidP="003D66D4">
      <w:pPr>
        <w:spacing w:after="0" w:line="360" w:lineRule="auto"/>
        <w:ind w:firstLine="567"/>
        <w:jc w:val="both"/>
        <w:rPr>
          <w:sz w:val="24"/>
          <w:szCs w:val="24"/>
        </w:rPr>
      </w:pPr>
      <w:r w:rsidRPr="003D66D4">
        <w:rPr>
          <w:sz w:val="24"/>
          <w:szCs w:val="24"/>
        </w:rPr>
        <w:t xml:space="preserve">В пределах характеризуемой территории </w:t>
      </w:r>
      <w:proofErr w:type="gramStart"/>
      <w:r w:rsidRPr="003D66D4">
        <w:rPr>
          <w:sz w:val="24"/>
          <w:szCs w:val="24"/>
        </w:rPr>
        <w:t>распространён</w:t>
      </w:r>
      <w:proofErr w:type="gramEnd"/>
      <w:r w:rsidRPr="003D66D4">
        <w:rPr>
          <w:sz w:val="24"/>
          <w:szCs w:val="24"/>
        </w:rPr>
        <w:t xml:space="preserve"> повсеместно. Средняя глубина скважин эксплуатационных составляет 264,4 м. Буровыми выработками водоносный гор</w:t>
      </w:r>
      <w:r w:rsidRPr="003D66D4">
        <w:rPr>
          <w:sz w:val="24"/>
          <w:szCs w:val="24"/>
        </w:rPr>
        <w:t>и</w:t>
      </w:r>
      <w:r w:rsidRPr="003D66D4">
        <w:rPr>
          <w:sz w:val="24"/>
          <w:szCs w:val="24"/>
        </w:rPr>
        <w:t>зонт фиксируется в интервале глубин 233-260 м при средней мощности в 27,0 метров (та</w:t>
      </w:r>
      <w:r w:rsidRPr="003D66D4">
        <w:rPr>
          <w:sz w:val="24"/>
          <w:szCs w:val="24"/>
        </w:rPr>
        <w:t>б</w:t>
      </w:r>
      <w:r w:rsidRPr="003D66D4">
        <w:rPr>
          <w:sz w:val="24"/>
          <w:szCs w:val="24"/>
        </w:rPr>
        <w:t>лица 2.2). В кровле водоносного горизонта залегают преимущественно глинистые отложения новомихайловской, журавской и абросимовской свит. Залегают аллювиальные отложения атлымской свиты на слабо размытой поверхности верхней пачки морских глин верхнета</w:t>
      </w:r>
      <w:r w:rsidRPr="003D66D4">
        <w:rPr>
          <w:sz w:val="24"/>
          <w:szCs w:val="24"/>
        </w:rPr>
        <w:t>в</w:t>
      </w:r>
      <w:r w:rsidRPr="003D66D4">
        <w:rPr>
          <w:sz w:val="24"/>
          <w:szCs w:val="24"/>
        </w:rPr>
        <w:t>динской подсвиты. В литологическом отношении водоносный горизонт представляет собой довольно однородную и выдержанную по простиранию толщу мелкозернистых песков, ср</w:t>
      </w:r>
      <w:r w:rsidRPr="003D66D4">
        <w:rPr>
          <w:sz w:val="24"/>
          <w:szCs w:val="24"/>
        </w:rPr>
        <w:t>е</w:t>
      </w:r>
      <w:r w:rsidRPr="003D66D4">
        <w:rPr>
          <w:sz w:val="24"/>
          <w:szCs w:val="24"/>
        </w:rPr>
        <w:t xml:space="preserve">ди которых местами встречаются прослои глин и алевритов мощностью до 4,0-7,0 м. </w:t>
      </w:r>
    </w:p>
    <w:p w:rsidR="003D66D4" w:rsidRPr="003D66D4" w:rsidRDefault="003D66D4" w:rsidP="003D66D4">
      <w:pPr>
        <w:spacing w:after="0" w:line="360" w:lineRule="auto"/>
        <w:ind w:firstLine="567"/>
        <w:jc w:val="both"/>
        <w:rPr>
          <w:sz w:val="24"/>
          <w:szCs w:val="24"/>
        </w:rPr>
      </w:pPr>
      <w:r w:rsidRPr="003D66D4">
        <w:rPr>
          <w:sz w:val="24"/>
          <w:szCs w:val="24"/>
        </w:rPr>
        <w:t>Воды напорные. Пьезометрические уровни воды устанавливаются на отметках 8-9 м ниже поверхности земли. Для описываемой территории характерно общее юго-западное направление естественного потока подземных вод.</w:t>
      </w:r>
    </w:p>
    <w:p w:rsidR="003D66D4" w:rsidRPr="003D66D4" w:rsidRDefault="003D66D4" w:rsidP="003D66D4">
      <w:pPr>
        <w:spacing w:after="0" w:line="360" w:lineRule="auto"/>
        <w:ind w:firstLine="567"/>
        <w:jc w:val="both"/>
        <w:rPr>
          <w:sz w:val="24"/>
          <w:szCs w:val="24"/>
        </w:rPr>
      </w:pPr>
      <w:r w:rsidRPr="003D66D4">
        <w:rPr>
          <w:sz w:val="24"/>
          <w:szCs w:val="24"/>
        </w:rPr>
        <w:t xml:space="preserve">Водообильность отложений довольно </w:t>
      </w:r>
      <w:proofErr w:type="gramStart"/>
      <w:r w:rsidRPr="003D66D4">
        <w:rPr>
          <w:sz w:val="24"/>
          <w:szCs w:val="24"/>
        </w:rPr>
        <w:t>значительная</w:t>
      </w:r>
      <w:proofErr w:type="gramEnd"/>
      <w:r w:rsidRPr="003D66D4">
        <w:rPr>
          <w:sz w:val="24"/>
          <w:szCs w:val="24"/>
        </w:rPr>
        <w:t>. Дебиты скважин в среднем с</w:t>
      </w:r>
      <w:r w:rsidRPr="003D66D4">
        <w:rPr>
          <w:sz w:val="24"/>
          <w:szCs w:val="24"/>
        </w:rPr>
        <w:t>о</w:t>
      </w:r>
      <w:r w:rsidRPr="003D66D4">
        <w:rPr>
          <w:sz w:val="24"/>
          <w:szCs w:val="24"/>
        </w:rPr>
        <w:t>ставляют 6,0 л/с (21,6 м</w:t>
      </w:r>
      <w:r w:rsidRPr="003D66D4">
        <w:rPr>
          <w:sz w:val="24"/>
          <w:szCs w:val="24"/>
          <w:vertAlign w:val="superscript"/>
        </w:rPr>
        <w:t>3</w:t>
      </w:r>
      <w:r w:rsidRPr="003D66D4">
        <w:rPr>
          <w:sz w:val="24"/>
          <w:szCs w:val="24"/>
        </w:rPr>
        <w:t>/час) при понижении уровня воды на 18,5 метров. Удельные дебиты характеризуется средним численным значением 0,41  л/с (1,48 м</w:t>
      </w:r>
      <w:r w:rsidRPr="003D66D4">
        <w:rPr>
          <w:sz w:val="24"/>
          <w:szCs w:val="24"/>
          <w:vertAlign w:val="superscript"/>
        </w:rPr>
        <w:t>3</w:t>
      </w:r>
      <w:r w:rsidRPr="003D66D4">
        <w:rPr>
          <w:sz w:val="24"/>
          <w:szCs w:val="24"/>
        </w:rPr>
        <w:t>/час). Водопроводимость песков атлымской свиты варьирует в широком диапазоне значений, но чаще всего близка к 250-350  м</w:t>
      </w:r>
      <w:proofErr w:type="gramStart"/>
      <w:r w:rsidRPr="003D66D4">
        <w:rPr>
          <w:sz w:val="24"/>
          <w:szCs w:val="24"/>
          <w:vertAlign w:val="superscript"/>
        </w:rPr>
        <w:t>2</w:t>
      </w:r>
      <w:proofErr w:type="gramEnd"/>
      <w:r w:rsidRPr="003D66D4">
        <w:rPr>
          <w:sz w:val="24"/>
          <w:szCs w:val="24"/>
        </w:rPr>
        <w:t>/сут. Коэффициент пьезопроводности в среднем составляет 5*10</w:t>
      </w:r>
      <w:r w:rsidRPr="003D66D4">
        <w:rPr>
          <w:sz w:val="24"/>
          <w:szCs w:val="24"/>
          <w:vertAlign w:val="superscript"/>
        </w:rPr>
        <w:t>5</w:t>
      </w:r>
      <w:r w:rsidRPr="003D66D4">
        <w:rPr>
          <w:sz w:val="24"/>
          <w:szCs w:val="24"/>
        </w:rPr>
        <w:t xml:space="preserve"> м</w:t>
      </w:r>
      <w:proofErr w:type="gramStart"/>
      <w:r w:rsidRPr="003D66D4">
        <w:rPr>
          <w:sz w:val="24"/>
          <w:szCs w:val="24"/>
          <w:vertAlign w:val="superscript"/>
        </w:rPr>
        <w:t>2</w:t>
      </w:r>
      <w:proofErr w:type="gramEnd"/>
      <w:r w:rsidRPr="003D66D4">
        <w:rPr>
          <w:sz w:val="24"/>
          <w:szCs w:val="24"/>
        </w:rPr>
        <w:t>/сут. Велич</w:t>
      </w:r>
      <w:r w:rsidRPr="003D66D4">
        <w:rPr>
          <w:sz w:val="24"/>
          <w:szCs w:val="24"/>
        </w:rPr>
        <w:t>и</w:t>
      </w:r>
      <w:r w:rsidRPr="003D66D4">
        <w:rPr>
          <w:sz w:val="24"/>
          <w:szCs w:val="24"/>
        </w:rPr>
        <w:t>на водоотдачи равна 0,25 д.е.</w:t>
      </w:r>
    </w:p>
    <w:p w:rsidR="003D66D4" w:rsidRPr="003D66D4" w:rsidRDefault="003D66D4" w:rsidP="003D66D4">
      <w:pPr>
        <w:spacing w:after="0" w:line="360" w:lineRule="auto"/>
        <w:ind w:firstLine="567"/>
        <w:jc w:val="both"/>
        <w:rPr>
          <w:sz w:val="24"/>
          <w:szCs w:val="24"/>
        </w:rPr>
      </w:pPr>
      <w:r w:rsidRPr="003D66D4">
        <w:rPr>
          <w:sz w:val="24"/>
          <w:szCs w:val="24"/>
        </w:rPr>
        <w:t>В качественном отношении воды характеризуются хлоридно-гидрокарбонатным н</w:t>
      </w:r>
      <w:r w:rsidRPr="003D66D4">
        <w:rPr>
          <w:sz w:val="24"/>
          <w:szCs w:val="24"/>
        </w:rPr>
        <w:t>а</w:t>
      </w:r>
      <w:r w:rsidRPr="003D66D4">
        <w:rPr>
          <w:sz w:val="24"/>
          <w:szCs w:val="24"/>
        </w:rPr>
        <w:t>триевым составом, иногда кальциево-натриевым, магниево-натриевым, с величиной сухого остатка в среднем 1,0 г/дм</w:t>
      </w:r>
      <w:r w:rsidRPr="003D66D4">
        <w:rPr>
          <w:sz w:val="24"/>
          <w:szCs w:val="24"/>
          <w:vertAlign w:val="superscript"/>
        </w:rPr>
        <w:t>3</w:t>
      </w:r>
      <w:r w:rsidRPr="003D66D4">
        <w:rPr>
          <w:sz w:val="24"/>
          <w:szCs w:val="24"/>
        </w:rPr>
        <w:t>. Обобщённая формула химического состава имеет вид:</w:t>
      </w:r>
    </w:p>
    <w:p w:rsidR="003D66D4" w:rsidRPr="003D66D4" w:rsidRDefault="003D66D4" w:rsidP="003D66D4">
      <w:pPr>
        <w:spacing w:after="0" w:line="360" w:lineRule="auto"/>
        <w:ind w:firstLine="567"/>
        <w:jc w:val="both"/>
        <w:rPr>
          <w:sz w:val="24"/>
          <w:szCs w:val="24"/>
        </w:rPr>
      </w:pPr>
    </w:p>
    <w:p w:rsidR="003D66D4" w:rsidRPr="003D66D4" w:rsidRDefault="003D66D4" w:rsidP="003D66D4">
      <w:pPr>
        <w:spacing w:after="0" w:line="360" w:lineRule="auto"/>
        <w:ind w:firstLine="567"/>
        <w:jc w:val="center"/>
        <w:rPr>
          <w:sz w:val="24"/>
          <w:szCs w:val="24"/>
        </w:rPr>
      </w:pPr>
      <w:r w:rsidRPr="003D66D4">
        <w:rPr>
          <w:sz w:val="24"/>
          <w:szCs w:val="24"/>
        </w:rPr>
        <w:object w:dxaOrig="2600" w:dyaOrig="660">
          <v:shape id="_x0000_i1026" type="#_x0000_t75" style="width:130.2pt;height:32.55pt" o:ole="">
            <v:imagedata r:id="rId15" o:title=""/>
          </v:shape>
          <o:OLEObject Type="Embed" ProgID="Equation.3" ShapeID="_x0000_i1026" DrawAspect="Content" ObjectID="_1423736453" r:id="rId16"/>
        </w:object>
      </w:r>
    </w:p>
    <w:p w:rsidR="005D2316" w:rsidRDefault="005D2316" w:rsidP="003D66D4">
      <w:pPr>
        <w:spacing w:after="0" w:line="360" w:lineRule="auto"/>
        <w:ind w:firstLine="567"/>
        <w:jc w:val="both"/>
        <w:rPr>
          <w:sz w:val="24"/>
          <w:szCs w:val="24"/>
          <w:lang w:val="en-US"/>
        </w:rPr>
      </w:pPr>
    </w:p>
    <w:p w:rsidR="003D66D4" w:rsidRPr="003D66D4" w:rsidRDefault="003D66D4" w:rsidP="003D66D4">
      <w:pPr>
        <w:spacing w:after="0" w:line="360" w:lineRule="auto"/>
        <w:ind w:firstLine="567"/>
        <w:jc w:val="both"/>
        <w:rPr>
          <w:sz w:val="24"/>
          <w:szCs w:val="24"/>
        </w:rPr>
      </w:pPr>
      <w:r w:rsidRPr="003D66D4">
        <w:rPr>
          <w:sz w:val="24"/>
          <w:szCs w:val="24"/>
        </w:rPr>
        <w:t>Общая жёсткость составляет 4,5-7,0 мг-экв. Характерно наличие повышенного соде</w:t>
      </w:r>
      <w:r w:rsidRPr="003D66D4">
        <w:rPr>
          <w:sz w:val="24"/>
          <w:szCs w:val="24"/>
        </w:rPr>
        <w:t>р</w:t>
      </w:r>
      <w:r w:rsidRPr="003D66D4">
        <w:rPr>
          <w:sz w:val="24"/>
          <w:szCs w:val="24"/>
        </w:rPr>
        <w:t>жания железа, составляющего в среднем 1,5-3,0 мг/дм</w:t>
      </w:r>
      <w:r w:rsidRPr="003D66D4">
        <w:rPr>
          <w:sz w:val="24"/>
          <w:szCs w:val="24"/>
          <w:vertAlign w:val="superscript"/>
        </w:rPr>
        <w:t>3</w:t>
      </w:r>
      <w:r w:rsidRPr="003D66D4">
        <w:rPr>
          <w:sz w:val="24"/>
          <w:szCs w:val="24"/>
        </w:rPr>
        <w:t xml:space="preserve"> (ПДК – 0,3 мг/дм</w:t>
      </w:r>
      <w:r w:rsidRPr="003D66D4">
        <w:rPr>
          <w:sz w:val="24"/>
          <w:szCs w:val="24"/>
          <w:vertAlign w:val="superscript"/>
        </w:rPr>
        <w:t>3</w:t>
      </w:r>
      <w:r w:rsidRPr="003D66D4">
        <w:rPr>
          <w:sz w:val="24"/>
          <w:szCs w:val="24"/>
        </w:rPr>
        <w:t>). Нередко отм</w:t>
      </w:r>
      <w:r w:rsidRPr="003D66D4">
        <w:rPr>
          <w:sz w:val="24"/>
          <w:szCs w:val="24"/>
        </w:rPr>
        <w:t>е</w:t>
      </w:r>
      <w:r w:rsidRPr="003D66D4">
        <w:rPr>
          <w:sz w:val="24"/>
          <w:szCs w:val="24"/>
        </w:rPr>
        <w:t>чаются повышенные содержания натрия, превышающего санитарные нормы (более 200 мг/дм</w:t>
      </w:r>
      <w:r w:rsidRPr="003D66D4">
        <w:rPr>
          <w:sz w:val="24"/>
          <w:szCs w:val="24"/>
          <w:vertAlign w:val="superscript"/>
        </w:rPr>
        <w:t>3</w:t>
      </w:r>
      <w:r w:rsidRPr="003D66D4">
        <w:rPr>
          <w:sz w:val="24"/>
          <w:szCs w:val="24"/>
        </w:rPr>
        <w:t>), реже магния  (более 50 мг/дм</w:t>
      </w:r>
      <w:r w:rsidRPr="003D66D4">
        <w:rPr>
          <w:sz w:val="24"/>
          <w:szCs w:val="24"/>
          <w:vertAlign w:val="superscript"/>
        </w:rPr>
        <w:t>3</w:t>
      </w:r>
      <w:r w:rsidRPr="003D66D4">
        <w:rPr>
          <w:sz w:val="24"/>
          <w:szCs w:val="24"/>
        </w:rPr>
        <w:t>).</w:t>
      </w:r>
    </w:p>
    <w:p w:rsidR="003D66D4" w:rsidRPr="003D66D4" w:rsidRDefault="003D66D4" w:rsidP="003D66D4">
      <w:pPr>
        <w:spacing w:after="0" w:line="360" w:lineRule="auto"/>
        <w:ind w:firstLine="567"/>
        <w:jc w:val="both"/>
        <w:rPr>
          <w:sz w:val="24"/>
          <w:szCs w:val="24"/>
        </w:rPr>
      </w:pPr>
    </w:p>
    <w:p w:rsidR="003D66D4" w:rsidRPr="003D66D4" w:rsidRDefault="003D66D4" w:rsidP="003D66D4">
      <w:pPr>
        <w:spacing w:after="0" w:line="360" w:lineRule="auto"/>
        <w:ind w:firstLine="567"/>
        <w:jc w:val="both"/>
        <w:rPr>
          <w:sz w:val="24"/>
          <w:szCs w:val="24"/>
        </w:rPr>
      </w:pPr>
    </w:p>
    <w:p w:rsidR="003D66D4" w:rsidRPr="003D66D4" w:rsidRDefault="003D66D4" w:rsidP="003D66D4">
      <w:pPr>
        <w:spacing w:after="0" w:line="360" w:lineRule="auto"/>
        <w:ind w:firstLine="567"/>
        <w:jc w:val="both"/>
        <w:rPr>
          <w:rStyle w:val="afff7"/>
        </w:rPr>
        <w:sectPr w:rsidR="003D66D4" w:rsidRPr="003D66D4" w:rsidSect="003D66D4">
          <w:headerReference w:type="default" r:id="rId17"/>
          <w:footnotePr>
            <w:numRestart w:val="eachPage"/>
          </w:footnotePr>
          <w:pgSz w:w="11906" w:h="16838"/>
          <w:pgMar w:top="1134" w:right="850" w:bottom="1134" w:left="1418" w:header="426" w:footer="708" w:gutter="0"/>
          <w:cols w:space="708"/>
          <w:docGrid w:linePitch="360"/>
        </w:sectPr>
      </w:pPr>
    </w:p>
    <w:p w:rsidR="003D66D4" w:rsidRPr="003D66D4" w:rsidRDefault="003D66D4" w:rsidP="003D66D4">
      <w:pPr>
        <w:jc w:val="right"/>
        <w:rPr>
          <w:b/>
        </w:rPr>
      </w:pPr>
      <w:r w:rsidRPr="003D66D4">
        <w:lastRenderedPageBreak/>
        <w:t>Таблица 2.2</w:t>
      </w:r>
    </w:p>
    <w:p w:rsidR="003D66D4" w:rsidRPr="003D66D4" w:rsidRDefault="003D66D4" w:rsidP="003D66D4">
      <w:pPr>
        <w:spacing w:after="0" w:line="240" w:lineRule="auto"/>
        <w:jc w:val="center"/>
        <w:rPr>
          <w:b/>
          <w:sz w:val="24"/>
          <w:szCs w:val="24"/>
        </w:rPr>
      </w:pPr>
      <w:r w:rsidRPr="003D66D4">
        <w:rPr>
          <w:b/>
          <w:sz w:val="24"/>
          <w:szCs w:val="24"/>
        </w:rPr>
        <w:t>Гидрогеологическая характеристика эксплуатационных скважин</w:t>
      </w:r>
    </w:p>
    <w:p w:rsidR="003D66D4" w:rsidRPr="003D66D4" w:rsidRDefault="003D66D4" w:rsidP="003D66D4">
      <w:pPr>
        <w:spacing w:after="0" w:line="240" w:lineRule="auto"/>
        <w:jc w:val="center"/>
        <w:rPr>
          <w:b/>
          <w:sz w:val="24"/>
          <w:szCs w:val="24"/>
        </w:rPr>
      </w:pPr>
    </w:p>
    <w:tbl>
      <w:tblPr>
        <w:tblW w:w="14944" w:type="dxa"/>
        <w:tblInd w:w="93" w:type="dxa"/>
        <w:tblLook w:val="04A0"/>
      </w:tblPr>
      <w:tblGrid>
        <w:gridCol w:w="960"/>
        <w:gridCol w:w="960"/>
        <w:gridCol w:w="1060"/>
        <w:gridCol w:w="1980"/>
        <w:gridCol w:w="970"/>
        <w:gridCol w:w="1820"/>
        <w:gridCol w:w="960"/>
        <w:gridCol w:w="673"/>
        <w:gridCol w:w="1095"/>
        <w:gridCol w:w="1015"/>
        <w:gridCol w:w="843"/>
        <w:gridCol w:w="2608"/>
      </w:tblGrid>
      <w:tr w:rsidR="003D66D4" w:rsidRPr="003D66D4" w:rsidTr="002637BF">
        <w:trPr>
          <w:trHeight w:val="300"/>
        </w:trPr>
        <w:tc>
          <w:tcPr>
            <w:tcW w:w="960" w:type="dxa"/>
            <w:vMerge w:val="restart"/>
            <w:tcBorders>
              <w:top w:val="single" w:sz="4" w:space="0" w:color="auto"/>
              <w:left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rPr>
                <w:rFonts w:asciiTheme="minorHAnsi" w:eastAsia="Times New Roman" w:hAnsiTheme="minorHAnsi" w:cs="Arial"/>
                <w:sz w:val="16"/>
                <w:szCs w:val="16"/>
                <w:lang w:eastAsia="ru-RU"/>
              </w:rPr>
            </w:pPr>
            <w:r w:rsidRPr="003D66D4">
              <w:rPr>
                <w:rFonts w:asciiTheme="minorHAnsi" w:eastAsia="Times New Roman" w:hAnsiTheme="minorHAnsi" w:cs="Arial"/>
                <w:sz w:val="16"/>
                <w:szCs w:val="16"/>
                <w:lang w:eastAsia="ru-RU"/>
              </w:rPr>
              <w:t> </w:t>
            </w:r>
          </w:p>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w:t>
            </w:r>
          </w:p>
          <w:p w:rsidR="003D66D4" w:rsidRPr="003D66D4" w:rsidRDefault="003D66D4" w:rsidP="002637BF">
            <w:pPr>
              <w:jc w:val="center"/>
              <w:rPr>
                <w:rFonts w:asciiTheme="minorHAnsi" w:eastAsia="Times New Roman" w:hAnsiTheme="minorHAnsi" w:cs="Arial"/>
                <w:sz w:val="16"/>
                <w:szCs w:val="16"/>
                <w:lang w:eastAsia="ru-RU"/>
              </w:rPr>
            </w:pPr>
            <w:proofErr w:type="gramStart"/>
            <w:r w:rsidRPr="003D66D4">
              <w:rPr>
                <w:rFonts w:asciiTheme="minorHAnsi" w:eastAsia="Times New Roman" w:hAnsiTheme="minorHAnsi"/>
                <w:sz w:val="16"/>
                <w:szCs w:val="16"/>
                <w:lang w:eastAsia="ru-RU"/>
              </w:rPr>
              <w:t>п</w:t>
            </w:r>
            <w:proofErr w:type="gramEnd"/>
            <w:r w:rsidRPr="003D66D4">
              <w:rPr>
                <w:rFonts w:asciiTheme="minorHAnsi" w:eastAsia="Times New Roman" w:hAnsiTheme="minorHAnsi"/>
                <w:sz w:val="16"/>
                <w:szCs w:val="16"/>
                <w:lang w:eastAsia="ru-RU"/>
              </w:rPr>
              <w:t>/п</w:t>
            </w:r>
          </w:p>
        </w:tc>
        <w:tc>
          <w:tcPr>
            <w:tcW w:w="960" w:type="dxa"/>
            <w:vMerge w:val="restart"/>
            <w:tcBorders>
              <w:top w:val="single" w:sz="4" w:space="0" w:color="auto"/>
              <w:left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u w:val="single"/>
                <w:lang w:eastAsia="ru-RU"/>
              </w:rPr>
            </w:pPr>
            <w:r w:rsidRPr="003D66D4">
              <w:rPr>
                <w:rFonts w:asciiTheme="minorHAnsi" w:eastAsia="Times New Roman" w:hAnsiTheme="minorHAnsi"/>
                <w:sz w:val="16"/>
                <w:szCs w:val="16"/>
                <w:u w:val="single"/>
                <w:lang w:eastAsia="ru-RU"/>
              </w:rPr>
              <w:t>№ скв.</w:t>
            </w:r>
          </w:p>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Год</w:t>
            </w:r>
          </w:p>
          <w:p w:rsidR="003D66D4" w:rsidRPr="003D66D4" w:rsidRDefault="003D66D4" w:rsidP="002637BF">
            <w:pPr>
              <w:jc w:val="center"/>
              <w:rPr>
                <w:rFonts w:asciiTheme="minorHAnsi" w:eastAsia="Times New Roman" w:hAnsiTheme="minorHAnsi"/>
                <w:sz w:val="16"/>
                <w:szCs w:val="16"/>
                <w:u w:val="single"/>
                <w:lang w:eastAsia="ru-RU"/>
              </w:rPr>
            </w:pPr>
            <w:r w:rsidRPr="003D66D4">
              <w:rPr>
                <w:rFonts w:asciiTheme="minorHAnsi" w:eastAsia="Times New Roman" w:hAnsiTheme="minorHAnsi"/>
                <w:sz w:val="16"/>
                <w:szCs w:val="16"/>
                <w:lang w:eastAsia="ru-RU"/>
              </w:rPr>
              <w:t>бурения</w:t>
            </w:r>
          </w:p>
        </w:tc>
        <w:tc>
          <w:tcPr>
            <w:tcW w:w="1060" w:type="dxa"/>
            <w:vMerge w:val="restart"/>
            <w:tcBorders>
              <w:top w:val="single" w:sz="4" w:space="0" w:color="auto"/>
              <w:left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 xml:space="preserve">Глубина, </w:t>
            </w:r>
            <w:proofErr w:type="gramStart"/>
            <w:r w:rsidRPr="003D66D4">
              <w:rPr>
                <w:rFonts w:asciiTheme="minorHAnsi" w:eastAsia="Times New Roman" w:hAnsiTheme="minorHAnsi"/>
                <w:sz w:val="16"/>
                <w:szCs w:val="16"/>
                <w:lang w:eastAsia="ru-RU"/>
              </w:rPr>
              <w:t>м</w:t>
            </w:r>
            <w:proofErr w:type="gramEnd"/>
          </w:p>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Абс. отм.</w:t>
            </w:r>
          </w:p>
          <w:p w:rsidR="003D66D4" w:rsidRPr="003D66D4" w:rsidRDefault="003D66D4" w:rsidP="002637BF">
            <w:pPr>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 xml:space="preserve">устья, </w:t>
            </w:r>
            <w:proofErr w:type="gramStart"/>
            <w:r w:rsidRPr="003D66D4">
              <w:rPr>
                <w:rFonts w:asciiTheme="minorHAnsi" w:eastAsia="Times New Roman" w:hAnsiTheme="minorHAnsi"/>
                <w:sz w:val="16"/>
                <w:szCs w:val="16"/>
                <w:lang w:eastAsia="ru-RU"/>
              </w:rPr>
              <w:t>м</w:t>
            </w:r>
            <w:proofErr w:type="gramEnd"/>
          </w:p>
        </w:tc>
        <w:tc>
          <w:tcPr>
            <w:tcW w:w="1980" w:type="dxa"/>
            <w:vMerge w:val="restart"/>
            <w:tcBorders>
              <w:top w:val="single" w:sz="4" w:space="0" w:color="auto"/>
              <w:left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 </w:t>
            </w:r>
          </w:p>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 </w:t>
            </w:r>
          </w:p>
          <w:p w:rsidR="003D66D4" w:rsidRPr="003D66D4" w:rsidRDefault="003D66D4" w:rsidP="002637BF">
            <w:pPr>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Местоположение</w:t>
            </w:r>
          </w:p>
        </w:tc>
        <w:tc>
          <w:tcPr>
            <w:tcW w:w="970" w:type="dxa"/>
            <w:vMerge w:val="restart"/>
            <w:tcBorders>
              <w:top w:val="single" w:sz="4" w:space="0" w:color="auto"/>
              <w:left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Интервал</w:t>
            </w:r>
          </w:p>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залегания</w:t>
            </w:r>
          </w:p>
          <w:p w:rsidR="003D66D4" w:rsidRPr="003D66D4" w:rsidRDefault="003D66D4" w:rsidP="002637BF">
            <w:pPr>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вод</w:t>
            </w:r>
            <w:proofErr w:type="gramStart"/>
            <w:r w:rsidRPr="003D66D4">
              <w:rPr>
                <w:rFonts w:asciiTheme="minorHAnsi" w:eastAsia="Times New Roman" w:hAnsiTheme="minorHAnsi"/>
                <w:sz w:val="16"/>
                <w:szCs w:val="16"/>
                <w:lang w:eastAsia="ru-RU"/>
              </w:rPr>
              <w:t>.</w:t>
            </w:r>
            <w:proofErr w:type="gramEnd"/>
            <w:r w:rsidRPr="003D66D4">
              <w:rPr>
                <w:rFonts w:asciiTheme="minorHAnsi" w:eastAsia="Times New Roman" w:hAnsiTheme="minorHAnsi"/>
                <w:sz w:val="16"/>
                <w:szCs w:val="16"/>
                <w:lang w:eastAsia="ru-RU"/>
              </w:rPr>
              <w:t xml:space="preserve"> </w:t>
            </w:r>
            <w:proofErr w:type="gramStart"/>
            <w:r w:rsidRPr="003D66D4">
              <w:rPr>
                <w:rFonts w:asciiTheme="minorHAnsi" w:eastAsia="Times New Roman" w:hAnsiTheme="minorHAnsi"/>
                <w:sz w:val="16"/>
                <w:szCs w:val="16"/>
                <w:lang w:eastAsia="ru-RU"/>
              </w:rPr>
              <w:t>г</w:t>
            </w:r>
            <w:proofErr w:type="gramEnd"/>
            <w:r w:rsidRPr="003D66D4">
              <w:rPr>
                <w:rFonts w:asciiTheme="minorHAnsi" w:eastAsia="Times New Roman" w:hAnsiTheme="minorHAnsi"/>
                <w:sz w:val="16"/>
                <w:szCs w:val="16"/>
                <w:lang w:eastAsia="ru-RU"/>
              </w:rPr>
              <w:t>ор-та</w:t>
            </w:r>
          </w:p>
        </w:tc>
        <w:tc>
          <w:tcPr>
            <w:tcW w:w="1820" w:type="dxa"/>
            <w:vMerge w:val="restart"/>
            <w:tcBorders>
              <w:top w:val="single" w:sz="4" w:space="0" w:color="auto"/>
              <w:left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 xml:space="preserve">Литологический </w:t>
            </w:r>
          </w:p>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 xml:space="preserve">состав водо- </w:t>
            </w:r>
          </w:p>
          <w:p w:rsidR="003D66D4" w:rsidRPr="003D66D4" w:rsidRDefault="003D66D4" w:rsidP="002637BF">
            <w:pPr>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носного горизонта</w:t>
            </w:r>
          </w:p>
        </w:tc>
        <w:tc>
          <w:tcPr>
            <w:tcW w:w="960" w:type="dxa"/>
            <w:vMerge w:val="restart"/>
            <w:tcBorders>
              <w:top w:val="single" w:sz="4" w:space="0" w:color="auto"/>
              <w:left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Геологич.</w:t>
            </w:r>
          </w:p>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индекс</w:t>
            </w:r>
          </w:p>
          <w:p w:rsidR="003D66D4" w:rsidRPr="003D66D4" w:rsidRDefault="003D66D4" w:rsidP="002637BF">
            <w:pPr>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вод</w:t>
            </w:r>
            <w:proofErr w:type="gramStart"/>
            <w:r w:rsidRPr="003D66D4">
              <w:rPr>
                <w:rFonts w:asciiTheme="minorHAnsi" w:eastAsia="Times New Roman" w:hAnsiTheme="minorHAnsi"/>
                <w:sz w:val="16"/>
                <w:szCs w:val="16"/>
                <w:lang w:eastAsia="ru-RU"/>
              </w:rPr>
              <w:t>.</w:t>
            </w:r>
            <w:proofErr w:type="gramEnd"/>
            <w:r w:rsidRPr="003D66D4">
              <w:rPr>
                <w:rFonts w:asciiTheme="minorHAnsi" w:eastAsia="Times New Roman" w:hAnsiTheme="minorHAnsi"/>
                <w:sz w:val="16"/>
                <w:szCs w:val="16"/>
                <w:lang w:eastAsia="ru-RU"/>
              </w:rPr>
              <w:t xml:space="preserve"> </w:t>
            </w:r>
            <w:proofErr w:type="gramStart"/>
            <w:r w:rsidRPr="003D66D4">
              <w:rPr>
                <w:rFonts w:asciiTheme="minorHAnsi" w:eastAsia="Times New Roman" w:hAnsiTheme="minorHAnsi"/>
                <w:sz w:val="16"/>
                <w:szCs w:val="16"/>
                <w:lang w:eastAsia="ru-RU"/>
              </w:rPr>
              <w:t>г</w:t>
            </w:r>
            <w:proofErr w:type="gramEnd"/>
            <w:r w:rsidRPr="003D66D4">
              <w:rPr>
                <w:rFonts w:asciiTheme="minorHAnsi" w:eastAsia="Times New Roman" w:hAnsiTheme="minorHAnsi"/>
                <w:sz w:val="16"/>
                <w:szCs w:val="16"/>
                <w:lang w:eastAsia="ru-RU"/>
              </w:rPr>
              <w:t>ор-та</w:t>
            </w:r>
          </w:p>
        </w:tc>
        <w:tc>
          <w:tcPr>
            <w:tcW w:w="3626" w:type="dxa"/>
            <w:gridSpan w:val="4"/>
            <w:tcBorders>
              <w:top w:val="single" w:sz="4" w:space="0" w:color="auto"/>
              <w:left w:val="nil"/>
              <w:bottom w:val="single" w:sz="4" w:space="0" w:color="auto"/>
              <w:right w:val="single" w:sz="4" w:space="0" w:color="000000"/>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Гидрогеологические данные</w:t>
            </w:r>
          </w:p>
        </w:tc>
        <w:tc>
          <w:tcPr>
            <w:tcW w:w="2608" w:type="dxa"/>
            <w:vMerge w:val="restart"/>
            <w:tcBorders>
              <w:top w:val="single" w:sz="4" w:space="0" w:color="auto"/>
              <w:left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Формула</w:t>
            </w:r>
          </w:p>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 xml:space="preserve">химического </w:t>
            </w:r>
          </w:p>
          <w:p w:rsidR="003D66D4" w:rsidRPr="003D66D4" w:rsidRDefault="003D66D4" w:rsidP="002637BF">
            <w:pPr>
              <w:jc w:val="center"/>
              <w:rPr>
                <w:rFonts w:asciiTheme="minorHAnsi" w:eastAsia="Times New Roman" w:hAnsiTheme="minorHAnsi"/>
                <w:sz w:val="16"/>
                <w:szCs w:val="16"/>
                <w:lang w:eastAsia="ru-RU"/>
              </w:rPr>
            </w:pPr>
            <w:proofErr w:type="gramStart"/>
            <w:r w:rsidRPr="003D66D4">
              <w:rPr>
                <w:rFonts w:asciiTheme="minorHAnsi" w:eastAsia="Times New Roman" w:hAnsiTheme="minorHAnsi"/>
                <w:sz w:val="16"/>
                <w:szCs w:val="16"/>
                <w:lang w:eastAsia="ru-RU"/>
              </w:rPr>
              <w:t>состава (жёсткость-град.</w:t>
            </w:r>
            <w:proofErr w:type="gramEnd"/>
            <w:r w:rsidRPr="003D66D4">
              <w:rPr>
                <w:rFonts w:asciiTheme="minorHAnsi" w:eastAsia="Times New Roman" w:hAnsiTheme="minorHAnsi"/>
                <w:sz w:val="16"/>
                <w:szCs w:val="16"/>
                <w:lang w:eastAsia="ru-RU"/>
              </w:rPr>
              <w:t xml:space="preserve"> Ж) </w:t>
            </w:r>
          </w:p>
        </w:tc>
      </w:tr>
      <w:tr w:rsidR="003D66D4" w:rsidRPr="003D66D4" w:rsidTr="002637BF">
        <w:trPr>
          <w:trHeight w:val="610"/>
        </w:trPr>
        <w:tc>
          <w:tcPr>
            <w:tcW w:w="960" w:type="dxa"/>
            <w:vMerge/>
            <w:tcBorders>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jc w:val="center"/>
              <w:rPr>
                <w:rFonts w:asciiTheme="minorHAnsi" w:eastAsia="Times New Roman" w:hAnsiTheme="minorHAnsi"/>
                <w:sz w:val="16"/>
                <w:szCs w:val="16"/>
                <w:lang w:eastAsia="ru-RU"/>
              </w:rPr>
            </w:pPr>
          </w:p>
        </w:tc>
        <w:tc>
          <w:tcPr>
            <w:tcW w:w="960" w:type="dxa"/>
            <w:vMerge/>
            <w:tcBorders>
              <w:left w:val="nil"/>
              <w:bottom w:val="single" w:sz="4" w:space="0" w:color="auto"/>
              <w:right w:val="single" w:sz="4" w:space="0" w:color="auto"/>
            </w:tcBorders>
            <w:shd w:val="clear" w:color="auto" w:fill="auto"/>
            <w:noWrap/>
            <w:vAlign w:val="bottom"/>
            <w:hideMark/>
          </w:tcPr>
          <w:p w:rsidR="003D66D4" w:rsidRPr="003D66D4" w:rsidRDefault="003D66D4" w:rsidP="002637BF">
            <w:pPr>
              <w:jc w:val="center"/>
              <w:rPr>
                <w:rFonts w:asciiTheme="minorHAnsi" w:eastAsia="Times New Roman" w:hAnsiTheme="minorHAnsi"/>
                <w:sz w:val="16"/>
                <w:szCs w:val="16"/>
                <w:lang w:eastAsia="ru-RU"/>
              </w:rPr>
            </w:pPr>
          </w:p>
        </w:tc>
        <w:tc>
          <w:tcPr>
            <w:tcW w:w="1060" w:type="dxa"/>
            <w:vMerge/>
            <w:tcBorders>
              <w:left w:val="nil"/>
              <w:bottom w:val="single" w:sz="4" w:space="0" w:color="auto"/>
              <w:right w:val="single" w:sz="4" w:space="0" w:color="auto"/>
            </w:tcBorders>
            <w:shd w:val="clear" w:color="auto" w:fill="auto"/>
            <w:noWrap/>
            <w:vAlign w:val="bottom"/>
            <w:hideMark/>
          </w:tcPr>
          <w:p w:rsidR="003D66D4" w:rsidRPr="003D66D4" w:rsidRDefault="003D66D4" w:rsidP="002637BF">
            <w:pPr>
              <w:jc w:val="center"/>
              <w:rPr>
                <w:rFonts w:asciiTheme="minorHAnsi" w:eastAsia="Times New Roman" w:hAnsiTheme="minorHAnsi"/>
                <w:sz w:val="16"/>
                <w:szCs w:val="16"/>
                <w:lang w:eastAsia="ru-RU"/>
              </w:rPr>
            </w:pPr>
          </w:p>
        </w:tc>
        <w:tc>
          <w:tcPr>
            <w:tcW w:w="1980" w:type="dxa"/>
            <w:vMerge/>
            <w:tcBorders>
              <w:left w:val="nil"/>
              <w:bottom w:val="single" w:sz="4" w:space="0" w:color="auto"/>
              <w:right w:val="single" w:sz="4" w:space="0" w:color="auto"/>
            </w:tcBorders>
            <w:shd w:val="clear" w:color="auto" w:fill="auto"/>
            <w:noWrap/>
            <w:vAlign w:val="bottom"/>
            <w:hideMark/>
          </w:tcPr>
          <w:p w:rsidR="003D66D4" w:rsidRPr="003D66D4" w:rsidRDefault="003D66D4" w:rsidP="002637BF">
            <w:pPr>
              <w:jc w:val="center"/>
              <w:rPr>
                <w:rFonts w:asciiTheme="minorHAnsi" w:eastAsia="Times New Roman" w:hAnsiTheme="minorHAnsi"/>
                <w:sz w:val="16"/>
                <w:szCs w:val="16"/>
                <w:lang w:eastAsia="ru-RU"/>
              </w:rPr>
            </w:pPr>
          </w:p>
        </w:tc>
        <w:tc>
          <w:tcPr>
            <w:tcW w:w="970" w:type="dxa"/>
            <w:vMerge/>
            <w:tcBorders>
              <w:left w:val="nil"/>
              <w:bottom w:val="single" w:sz="4" w:space="0" w:color="auto"/>
              <w:right w:val="single" w:sz="4" w:space="0" w:color="auto"/>
            </w:tcBorders>
            <w:shd w:val="clear" w:color="auto" w:fill="auto"/>
            <w:noWrap/>
            <w:vAlign w:val="bottom"/>
            <w:hideMark/>
          </w:tcPr>
          <w:p w:rsidR="003D66D4" w:rsidRPr="003D66D4" w:rsidRDefault="003D66D4" w:rsidP="002637BF">
            <w:pPr>
              <w:jc w:val="center"/>
              <w:rPr>
                <w:rFonts w:asciiTheme="minorHAnsi" w:eastAsia="Times New Roman" w:hAnsiTheme="minorHAnsi"/>
                <w:sz w:val="16"/>
                <w:szCs w:val="16"/>
                <w:lang w:eastAsia="ru-RU"/>
              </w:rPr>
            </w:pPr>
          </w:p>
        </w:tc>
        <w:tc>
          <w:tcPr>
            <w:tcW w:w="1820" w:type="dxa"/>
            <w:vMerge/>
            <w:tcBorders>
              <w:left w:val="nil"/>
              <w:bottom w:val="single" w:sz="4" w:space="0" w:color="auto"/>
              <w:right w:val="single" w:sz="4" w:space="0" w:color="auto"/>
            </w:tcBorders>
            <w:shd w:val="clear" w:color="auto" w:fill="auto"/>
            <w:noWrap/>
            <w:vAlign w:val="bottom"/>
            <w:hideMark/>
          </w:tcPr>
          <w:p w:rsidR="003D66D4" w:rsidRPr="003D66D4" w:rsidRDefault="003D66D4" w:rsidP="002637BF">
            <w:pPr>
              <w:jc w:val="center"/>
              <w:rPr>
                <w:rFonts w:asciiTheme="minorHAnsi" w:eastAsia="Times New Roman" w:hAnsiTheme="minorHAnsi"/>
                <w:sz w:val="16"/>
                <w:szCs w:val="16"/>
                <w:lang w:eastAsia="ru-RU"/>
              </w:rPr>
            </w:pPr>
          </w:p>
        </w:tc>
        <w:tc>
          <w:tcPr>
            <w:tcW w:w="960" w:type="dxa"/>
            <w:vMerge/>
            <w:tcBorders>
              <w:left w:val="nil"/>
              <w:bottom w:val="single" w:sz="4" w:space="0" w:color="auto"/>
              <w:right w:val="single" w:sz="4" w:space="0" w:color="auto"/>
            </w:tcBorders>
            <w:shd w:val="clear" w:color="auto" w:fill="auto"/>
            <w:noWrap/>
            <w:vAlign w:val="bottom"/>
            <w:hideMark/>
          </w:tcPr>
          <w:p w:rsidR="003D66D4" w:rsidRPr="003D66D4" w:rsidRDefault="003D66D4" w:rsidP="002637BF">
            <w:pPr>
              <w:jc w:val="center"/>
              <w:rPr>
                <w:rFonts w:asciiTheme="minorHAnsi" w:eastAsia="Times New Roman" w:hAnsiTheme="minorHAnsi"/>
                <w:sz w:val="16"/>
                <w:szCs w:val="16"/>
                <w:lang w:eastAsia="ru-RU"/>
              </w:rPr>
            </w:pPr>
          </w:p>
        </w:tc>
        <w:tc>
          <w:tcPr>
            <w:tcW w:w="673"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Дебит,</w:t>
            </w:r>
          </w:p>
          <w:p w:rsidR="003D66D4" w:rsidRPr="003D66D4" w:rsidRDefault="003D66D4" w:rsidP="002637BF">
            <w:pPr>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w:t>
            </w:r>
            <w:proofErr w:type="gramStart"/>
            <w:r w:rsidRPr="003D66D4">
              <w:rPr>
                <w:rFonts w:asciiTheme="minorHAnsi" w:eastAsia="Times New Roman" w:hAnsiTheme="minorHAnsi"/>
                <w:sz w:val="16"/>
                <w:szCs w:val="16"/>
                <w:lang w:eastAsia="ru-RU"/>
              </w:rPr>
              <w:t>л</w:t>
            </w:r>
            <w:proofErr w:type="gramEnd"/>
            <w:r w:rsidRPr="003D66D4">
              <w:rPr>
                <w:rFonts w:asciiTheme="minorHAnsi" w:eastAsia="Times New Roman" w:hAnsiTheme="minorHAnsi"/>
                <w:sz w:val="16"/>
                <w:szCs w:val="16"/>
                <w:lang w:eastAsia="ru-RU"/>
              </w:rPr>
              <w:t>/с)</w:t>
            </w:r>
          </w:p>
        </w:tc>
        <w:tc>
          <w:tcPr>
            <w:tcW w:w="1095"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Понижение</w:t>
            </w:r>
          </w:p>
          <w:p w:rsidR="003D66D4" w:rsidRPr="003D66D4" w:rsidRDefault="003D66D4" w:rsidP="002637BF">
            <w:pPr>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(м)</w:t>
            </w:r>
          </w:p>
        </w:tc>
        <w:tc>
          <w:tcPr>
            <w:tcW w:w="1015"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Удельный</w:t>
            </w:r>
          </w:p>
          <w:p w:rsidR="003D66D4" w:rsidRPr="003D66D4" w:rsidRDefault="003D66D4" w:rsidP="002637BF">
            <w:pPr>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дебит (</w:t>
            </w:r>
            <w:proofErr w:type="gramStart"/>
            <w:r w:rsidRPr="003D66D4">
              <w:rPr>
                <w:rFonts w:asciiTheme="minorHAnsi" w:eastAsia="Times New Roman" w:hAnsiTheme="minorHAnsi"/>
                <w:sz w:val="16"/>
                <w:szCs w:val="16"/>
                <w:lang w:eastAsia="ru-RU"/>
              </w:rPr>
              <w:t>л</w:t>
            </w:r>
            <w:proofErr w:type="gramEnd"/>
            <w:r w:rsidRPr="003D66D4">
              <w:rPr>
                <w:rFonts w:asciiTheme="minorHAnsi" w:eastAsia="Times New Roman" w:hAnsiTheme="minorHAnsi"/>
                <w:sz w:val="16"/>
                <w:szCs w:val="16"/>
                <w:lang w:eastAsia="ru-RU"/>
              </w:rPr>
              <w:t>/с)</w:t>
            </w:r>
          </w:p>
        </w:tc>
        <w:tc>
          <w:tcPr>
            <w:tcW w:w="843"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 xml:space="preserve">Статич. </w:t>
            </w:r>
          </w:p>
          <w:p w:rsidR="003D66D4" w:rsidRPr="003D66D4" w:rsidRDefault="003D66D4" w:rsidP="002637BF">
            <w:pPr>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уров. (м)</w:t>
            </w:r>
          </w:p>
        </w:tc>
        <w:tc>
          <w:tcPr>
            <w:tcW w:w="2608" w:type="dxa"/>
            <w:vMerge/>
            <w:tcBorders>
              <w:left w:val="nil"/>
              <w:bottom w:val="single" w:sz="4" w:space="0" w:color="auto"/>
              <w:right w:val="single" w:sz="4" w:space="0" w:color="auto"/>
            </w:tcBorders>
            <w:shd w:val="clear" w:color="auto" w:fill="auto"/>
            <w:noWrap/>
            <w:vAlign w:val="bottom"/>
            <w:hideMark/>
          </w:tcPr>
          <w:p w:rsidR="003D66D4" w:rsidRPr="003D66D4" w:rsidRDefault="003D66D4" w:rsidP="002637BF">
            <w:pPr>
              <w:jc w:val="center"/>
              <w:rPr>
                <w:rFonts w:asciiTheme="minorHAnsi" w:eastAsia="Times New Roman" w:hAnsiTheme="minorHAnsi"/>
                <w:sz w:val="16"/>
                <w:szCs w:val="16"/>
                <w:lang w:eastAsia="ru-RU"/>
              </w:rPr>
            </w:pPr>
          </w:p>
        </w:tc>
      </w:tr>
      <w:tr w:rsidR="003D66D4" w:rsidRPr="003D66D4" w:rsidTr="002637BF">
        <w:trPr>
          <w:trHeight w:val="256"/>
        </w:trPr>
        <w:tc>
          <w:tcPr>
            <w:tcW w:w="14944"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i/>
                <w:iCs/>
                <w:sz w:val="20"/>
                <w:szCs w:val="20"/>
                <w:lang w:eastAsia="ru-RU"/>
              </w:rPr>
            </w:pPr>
            <w:r w:rsidRPr="003D66D4">
              <w:rPr>
                <w:rFonts w:asciiTheme="minorHAnsi" w:eastAsia="Times New Roman" w:hAnsiTheme="minorHAnsi"/>
                <w:b/>
                <w:bCs/>
                <w:i/>
                <w:iCs/>
                <w:sz w:val="20"/>
                <w:szCs w:val="20"/>
                <w:lang w:eastAsia="ru-RU"/>
              </w:rPr>
              <w:t>Село Кожурла</w:t>
            </w:r>
          </w:p>
        </w:tc>
      </w:tr>
      <w:tr w:rsidR="003D66D4" w:rsidRPr="003D66D4" w:rsidTr="002637BF">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w:t>
            </w:r>
          </w:p>
        </w:tc>
        <w:tc>
          <w:tcPr>
            <w:tcW w:w="96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u w:val="single"/>
                <w:lang w:eastAsia="ru-RU"/>
              </w:rPr>
            </w:pPr>
            <w:r w:rsidRPr="003D66D4">
              <w:rPr>
                <w:rFonts w:asciiTheme="minorHAnsi" w:eastAsia="Times New Roman" w:hAnsiTheme="minorHAnsi"/>
                <w:sz w:val="16"/>
                <w:szCs w:val="16"/>
                <w:u w:val="single"/>
                <w:lang w:eastAsia="ru-RU"/>
              </w:rPr>
              <w:t>225-83</w:t>
            </w:r>
          </w:p>
        </w:tc>
        <w:tc>
          <w:tcPr>
            <w:tcW w:w="106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u w:val="single"/>
                <w:lang w:eastAsia="ru-RU"/>
              </w:rPr>
            </w:pPr>
            <w:r w:rsidRPr="003D66D4">
              <w:rPr>
                <w:rFonts w:asciiTheme="minorHAnsi" w:eastAsia="Times New Roman" w:hAnsiTheme="minorHAnsi"/>
                <w:sz w:val="16"/>
                <w:szCs w:val="16"/>
                <w:u w:val="single"/>
                <w:lang w:eastAsia="ru-RU"/>
              </w:rPr>
              <w:t>255</w:t>
            </w:r>
          </w:p>
        </w:tc>
        <w:tc>
          <w:tcPr>
            <w:tcW w:w="198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Западная окраина,</w:t>
            </w:r>
          </w:p>
        </w:tc>
        <w:tc>
          <w:tcPr>
            <w:tcW w:w="97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225-255</w:t>
            </w:r>
          </w:p>
        </w:tc>
        <w:tc>
          <w:tcPr>
            <w:tcW w:w="182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Песок серый</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sz w:val="16"/>
                <w:szCs w:val="16"/>
                <w:lang w:eastAsia="ru-RU"/>
              </w:rPr>
            </w:pPr>
            <w:r w:rsidRPr="003D66D4">
              <w:rPr>
                <w:rFonts w:asciiTheme="minorHAnsi" w:eastAsia="Times New Roman" w:hAnsiTheme="minorHAnsi"/>
                <w:b/>
                <w:bCs/>
                <w:sz w:val="16"/>
                <w:szCs w:val="16"/>
                <w:lang w:eastAsia="ru-RU"/>
              </w:rPr>
              <w:t>P3 at</w:t>
            </w:r>
          </w:p>
        </w:tc>
        <w:tc>
          <w:tcPr>
            <w:tcW w:w="67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3,5</w:t>
            </w:r>
          </w:p>
        </w:tc>
        <w:tc>
          <w:tcPr>
            <w:tcW w:w="109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19,0</w:t>
            </w:r>
          </w:p>
        </w:tc>
        <w:tc>
          <w:tcPr>
            <w:tcW w:w="101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0,18</w:t>
            </w:r>
          </w:p>
        </w:tc>
        <w:tc>
          <w:tcPr>
            <w:tcW w:w="84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12</w:t>
            </w:r>
          </w:p>
        </w:tc>
        <w:tc>
          <w:tcPr>
            <w:tcW w:w="2608"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 xml:space="preserve">            </w:t>
            </w:r>
            <w:r w:rsidRPr="003D66D4">
              <w:rPr>
                <w:rFonts w:asciiTheme="minorHAnsi" w:eastAsia="Times New Roman" w:hAnsiTheme="minorHAnsi"/>
                <w:sz w:val="16"/>
                <w:szCs w:val="16"/>
                <w:u w:val="single"/>
                <w:lang w:eastAsia="ru-RU"/>
              </w:rPr>
              <w:t>HCO3. 51 Cl31 SO4.18</w:t>
            </w:r>
          </w:p>
        </w:tc>
      </w:tr>
      <w:tr w:rsidR="003D66D4" w:rsidRPr="003D66D4" w:rsidTr="002637BF">
        <w:trPr>
          <w:trHeight w:val="94"/>
        </w:trPr>
        <w:tc>
          <w:tcPr>
            <w:tcW w:w="960" w:type="dxa"/>
            <w:vMerge/>
            <w:tcBorders>
              <w:top w:val="nil"/>
              <w:left w:val="single" w:sz="4" w:space="0" w:color="auto"/>
              <w:bottom w:val="single" w:sz="4" w:space="0" w:color="000000"/>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1983</w:t>
            </w:r>
          </w:p>
        </w:tc>
        <w:tc>
          <w:tcPr>
            <w:tcW w:w="106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138</w:t>
            </w:r>
          </w:p>
        </w:tc>
        <w:tc>
          <w:tcPr>
            <w:tcW w:w="198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водопровод</w:t>
            </w:r>
          </w:p>
        </w:tc>
        <w:tc>
          <w:tcPr>
            <w:tcW w:w="970" w:type="dxa"/>
            <w:vMerge/>
            <w:tcBorders>
              <w:top w:val="nil"/>
              <w:left w:val="single" w:sz="4" w:space="0" w:color="auto"/>
              <w:bottom w:val="single" w:sz="4" w:space="0" w:color="000000"/>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182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равзнозернистый</w:t>
            </w:r>
          </w:p>
        </w:tc>
        <w:tc>
          <w:tcPr>
            <w:tcW w:w="960" w:type="dxa"/>
            <w:vMerge/>
            <w:tcBorders>
              <w:top w:val="nil"/>
              <w:left w:val="single" w:sz="4" w:space="0" w:color="auto"/>
              <w:bottom w:val="single" w:sz="4" w:space="0" w:color="000000"/>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b/>
                <w:bCs/>
                <w:sz w:val="16"/>
                <w:szCs w:val="16"/>
                <w:lang w:eastAsia="ru-RU"/>
              </w:rPr>
            </w:pPr>
          </w:p>
        </w:tc>
        <w:tc>
          <w:tcPr>
            <w:tcW w:w="673"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1095"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1015"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843"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2608"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rPr>
                <w:rFonts w:asciiTheme="minorHAnsi" w:eastAsia="Times New Roman" w:hAnsiTheme="minorHAnsi"/>
                <w:b/>
                <w:bCs/>
                <w:sz w:val="16"/>
                <w:szCs w:val="16"/>
                <w:lang w:eastAsia="ru-RU"/>
              </w:rPr>
            </w:pPr>
            <w:r w:rsidRPr="003D66D4">
              <w:rPr>
                <w:rFonts w:asciiTheme="minorHAnsi" w:eastAsia="Times New Roman" w:hAnsiTheme="minorHAnsi"/>
                <w:b/>
                <w:bCs/>
                <w:sz w:val="16"/>
                <w:szCs w:val="16"/>
                <w:lang w:eastAsia="ru-RU"/>
              </w:rPr>
              <w:t>M0,8</w:t>
            </w:r>
            <w:r w:rsidRPr="003D66D4">
              <w:rPr>
                <w:rFonts w:asciiTheme="minorHAnsi" w:eastAsia="Times New Roman" w:hAnsiTheme="minorHAnsi"/>
                <w:sz w:val="16"/>
                <w:szCs w:val="16"/>
                <w:lang w:eastAsia="ru-RU"/>
              </w:rPr>
              <w:t xml:space="preserve">  Na36</w:t>
            </w:r>
            <w:r w:rsidRPr="003D66D4">
              <w:rPr>
                <w:rFonts w:asciiTheme="minorHAnsi" w:eastAsia="Times New Roman" w:hAnsiTheme="minorHAnsi"/>
                <w:b/>
                <w:bCs/>
                <w:sz w:val="16"/>
                <w:szCs w:val="16"/>
                <w:lang w:eastAsia="ru-RU"/>
              </w:rPr>
              <w:t>Mg36</w:t>
            </w:r>
            <w:r w:rsidRPr="003D66D4">
              <w:rPr>
                <w:rFonts w:asciiTheme="minorHAnsi" w:eastAsia="Times New Roman" w:hAnsiTheme="minorHAnsi"/>
                <w:sz w:val="16"/>
                <w:szCs w:val="16"/>
                <w:lang w:eastAsia="ru-RU"/>
              </w:rPr>
              <w:t>Са28(</w:t>
            </w:r>
            <w:r w:rsidRPr="003D66D4">
              <w:rPr>
                <w:rFonts w:asciiTheme="minorHAnsi" w:eastAsia="Times New Roman" w:hAnsiTheme="minorHAnsi"/>
                <w:b/>
                <w:bCs/>
                <w:sz w:val="16"/>
                <w:szCs w:val="16"/>
                <w:lang w:eastAsia="ru-RU"/>
              </w:rPr>
              <w:t>Ж-10,0</w:t>
            </w:r>
            <w:r w:rsidRPr="003D66D4">
              <w:rPr>
                <w:rFonts w:asciiTheme="minorHAnsi" w:eastAsia="Times New Roman" w:hAnsiTheme="minorHAnsi"/>
                <w:sz w:val="16"/>
                <w:szCs w:val="16"/>
                <w:lang w:eastAsia="ru-RU"/>
              </w:rPr>
              <w:t>)</w:t>
            </w:r>
          </w:p>
        </w:tc>
      </w:tr>
      <w:tr w:rsidR="003D66D4" w:rsidRPr="003D66D4" w:rsidTr="002637BF">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2.</w:t>
            </w:r>
          </w:p>
        </w:tc>
        <w:tc>
          <w:tcPr>
            <w:tcW w:w="96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u w:val="single"/>
                <w:lang w:eastAsia="ru-RU"/>
              </w:rPr>
            </w:pPr>
            <w:r w:rsidRPr="003D66D4">
              <w:rPr>
                <w:rFonts w:asciiTheme="minorHAnsi" w:eastAsia="Times New Roman" w:hAnsiTheme="minorHAnsi"/>
                <w:sz w:val="16"/>
                <w:szCs w:val="16"/>
                <w:u w:val="single"/>
                <w:lang w:eastAsia="ru-RU"/>
              </w:rPr>
              <w:t>174-86</w:t>
            </w:r>
          </w:p>
        </w:tc>
        <w:tc>
          <w:tcPr>
            <w:tcW w:w="106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u w:val="single"/>
                <w:lang w:eastAsia="ru-RU"/>
              </w:rPr>
            </w:pPr>
            <w:r w:rsidRPr="003D66D4">
              <w:rPr>
                <w:rFonts w:asciiTheme="minorHAnsi" w:eastAsia="Times New Roman" w:hAnsiTheme="minorHAnsi"/>
                <w:sz w:val="16"/>
                <w:szCs w:val="16"/>
                <w:u w:val="single"/>
                <w:lang w:eastAsia="ru-RU"/>
              </w:rPr>
              <w:t>264</w:t>
            </w:r>
          </w:p>
        </w:tc>
        <w:tc>
          <w:tcPr>
            <w:tcW w:w="198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ЮВ окраина,</w:t>
            </w:r>
          </w:p>
        </w:tc>
        <w:tc>
          <w:tcPr>
            <w:tcW w:w="97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240-262</w:t>
            </w:r>
          </w:p>
        </w:tc>
        <w:tc>
          <w:tcPr>
            <w:tcW w:w="182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Песок серый</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sz w:val="16"/>
                <w:szCs w:val="16"/>
                <w:lang w:eastAsia="ru-RU"/>
              </w:rPr>
            </w:pPr>
            <w:r w:rsidRPr="003D66D4">
              <w:rPr>
                <w:rFonts w:asciiTheme="minorHAnsi" w:eastAsia="Times New Roman" w:hAnsiTheme="minorHAnsi"/>
                <w:b/>
                <w:bCs/>
                <w:sz w:val="16"/>
                <w:szCs w:val="16"/>
                <w:lang w:eastAsia="ru-RU"/>
              </w:rPr>
              <w:t>P3 at</w:t>
            </w:r>
          </w:p>
        </w:tc>
        <w:tc>
          <w:tcPr>
            <w:tcW w:w="67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10,0</w:t>
            </w:r>
          </w:p>
        </w:tc>
        <w:tc>
          <w:tcPr>
            <w:tcW w:w="109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22,0</w:t>
            </w:r>
          </w:p>
        </w:tc>
        <w:tc>
          <w:tcPr>
            <w:tcW w:w="101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0,45</w:t>
            </w:r>
          </w:p>
        </w:tc>
        <w:tc>
          <w:tcPr>
            <w:tcW w:w="84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8</w:t>
            </w:r>
          </w:p>
        </w:tc>
        <w:tc>
          <w:tcPr>
            <w:tcW w:w="2608"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 xml:space="preserve">            </w:t>
            </w:r>
            <w:r w:rsidRPr="003D66D4">
              <w:rPr>
                <w:rFonts w:asciiTheme="minorHAnsi" w:eastAsia="Times New Roman" w:hAnsiTheme="minorHAnsi"/>
                <w:sz w:val="16"/>
                <w:szCs w:val="16"/>
                <w:u w:val="single"/>
                <w:lang w:eastAsia="ru-RU"/>
              </w:rPr>
              <w:t>HCO3. 53 Cl43 SO4.4</w:t>
            </w:r>
          </w:p>
        </w:tc>
      </w:tr>
      <w:tr w:rsidR="003D66D4" w:rsidRPr="003D66D4" w:rsidTr="002637BF">
        <w:trPr>
          <w:trHeight w:val="70"/>
        </w:trPr>
        <w:tc>
          <w:tcPr>
            <w:tcW w:w="960" w:type="dxa"/>
            <w:vMerge/>
            <w:tcBorders>
              <w:top w:val="nil"/>
              <w:left w:val="single" w:sz="4" w:space="0" w:color="auto"/>
              <w:bottom w:val="single" w:sz="4" w:space="0" w:color="000000"/>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1986</w:t>
            </w:r>
          </w:p>
        </w:tc>
        <w:tc>
          <w:tcPr>
            <w:tcW w:w="106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135</w:t>
            </w:r>
          </w:p>
        </w:tc>
        <w:tc>
          <w:tcPr>
            <w:tcW w:w="198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водопровод</w:t>
            </w:r>
          </w:p>
        </w:tc>
        <w:tc>
          <w:tcPr>
            <w:tcW w:w="970" w:type="dxa"/>
            <w:vMerge/>
            <w:tcBorders>
              <w:top w:val="nil"/>
              <w:left w:val="single" w:sz="4" w:space="0" w:color="auto"/>
              <w:bottom w:val="single" w:sz="4" w:space="0" w:color="000000"/>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182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равзнозернистый</w:t>
            </w:r>
          </w:p>
        </w:tc>
        <w:tc>
          <w:tcPr>
            <w:tcW w:w="960" w:type="dxa"/>
            <w:vMerge/>
            <w:tcBorders>
              <w:top w:val="nil"/>
              <w:left w:val="single" w:sz="4" w:space="0" w:color="auto"/>
              <w:bottom w:val="single" w:sz="4" w:space="0" w:color="000000"/>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b/>
                <w:bCs/>
                <w:sz w:val="16"/>
                <w:szCs w:val="16"/>
                <w:lang w:eastAsia="ru-RU"/>
              </w:rPr>
            </w:pPr>
          </w:p>
        </w:tc>
        <w:tc>
          <w:tcPr>
            <w:tcW w:w="673"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1095"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1015"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843"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2608"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rPr>
                <w:rFonts w:asciiTheme="minorHAnsi" w:eastAsia="Times New Roman" w:hAnsiTheme="minorHAnsi"/>
                <w:b/>
                <w:bCs/>
                <w:sz w:val="16"/>
                <w:szCs w:val="16"/>
                <w:lang w:eastAsia="ru-RU"/>
              </w:rPr>
            </w:pPr>
            <w:r w:rsidRPr="003D66D4">
              <w:rPr>
                <w:rFonts w:asciiTheme="minorHAnsi" w:eastAsia="Times New Roman" w:hAnsiTheme="minorHAnsi"/>
                <w:b/>
                <w:bCs/>
                <w:sz w:val="16"/>
                <w:szCs w:val="16"/>
                <w:lang w:eastAsia="ru-RU"/>
              </w:rPr>
              <w:t>M0,8</w:t>
            </w:r>
            <w:r w:rsidRPr="003D66D4">
              <w:rPr>
                <w:rFonts w:asciiTheme="minorHAnsi" w:eastAsia="Times New Roman" w:hAnsiTheme="minorHAnsi"/>
                <w:sz w:val="16"/>
                <w:szCs w:val="16"/>
                <w:lang w:eastAsia="ru-RU"/>
              </w:rPr>
              <w:t xml:space="preserve">  </w:t>
            </w:r>
            <w:r w:rsidRPr="003D66D4">
              <w:rPr>
                <w:rFonts w:asciiTheme="minorHAnsi" w:eastAsia="Times New Roman" w:hAnsiTheme="minorHAnsi"/>
                <w:b/>
                <w:bCs/>
                <w:sz w:val="16"/>
                <w:szCs w:val="16"/>
                <w:lang w:eastAsia="ru-RU"/>
              </w:rPr>
              <w:t>Na61</w:t>
            </w:r>
            <w:r w:rsidRPr="003D66D4">
              <w:rPr>
                <w:rFonts w:asciiTheme="minorHAnsi" w:eastAsia="Times New Roman" w:hAnsiTheme="minorHAnsi"/>
                <w:sz w:val="16"/>
                <w:szCs w:val="16"/>
                <w:lang w:eastAsia="ru-RU"/>
              </w:rPr>
              <w:t>Mg22Са17(Ж-5,7)</w:t>
            </w:r>
          </w:p>
        </w:tc>
      </w:tr>
      <w:tr w:rsidR="003D66D4" w:rsidRPr="003D66D4" w:rsidTr="002637BF">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3.</w:t>
            </w:r>
          </w:p>
        </w:tc>
        <w:tc>
          <w:tcPr>
            <w:tcW w:w="96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u w:val="single"/>
                <w:lang w:eastAsia="ru-RU"/>
              </w:rPr>
            </w:pPr>
            <w:r w:rsidRPr="003D66D4">
              <w:rPr>
                <w:rFonts w:asciiTheme="minorHAnsi" w:eastAsia="Times New Roman" w:hAnsiTheme="minorHAnsi"/>
                <w:sz w:val="16"/>
                <w:szCs w:val="16"/>
                <w:u w:val="single"/>
                <w:lang w:eastAsia="ru-RU"/>
              </w:rPr>
              <w:t>2043</w:t>
            </w:r>
          </w:p>
        </w:tc>
        <w:tc>
          <w:tcPr>
            <w:tcW w:w="106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u w:val="single"/>
                <w:lang w:eastAsia="ru-RU"/>
              </w:rPr>
            </w:pPr>
            <w:r w:rsidRPr="003D66D4">
              <w:rPr>
                <w:rFonts w:asciiTheme="minorHAnsi" w:eastAsia="Times New Roman" w:hAnsiTheme="minorHAnsi"/>
                <w:sz w:val="16"/>
                <w:szCs w:val="16"/>
                <w:u w:val="single"/>
                <w:lang w:eastAsia="ru-RU"/>
              </w:rPr>
              <w:t>268</w:t>
            </w:r>
          </w:p>
        </w:tc>
        <w:tc>
          <w:tcPr>
            <w:tcW w:w="198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Северо-западная</w:t>
            </w:r>
          </w:p>
        </w:tc>
        <w:tc>
          <w:tcPr>
            <w:tcW w:w="97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242-268</w:t>
            </w:r>
          </w:p>
        </w:tc>
        <w:tc>
          <w:tcPr>
            <w:tcW w:w="182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Песок серый</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sz w:val="16"/>
                <w:szCs w:val="16"/>
                <w:lang w:eastAsia="ru-RU"/>
              </w:rPr>
            </w:pPr>
            <w:r w:rsidRPr="003D66D4">
              <w:rPr>
                <w:rFonts w:asciiTheme="minorHAnsi" w:eastAsia="Times New Roman" w:hAnsiTheme="minorHAnsi"/>
                <w:b/>
                <w:bCs/>
                <w:sz w:val="16"/>
                <w:szCs w:val="16"/>
                <w:lang w:eastAsia="ru-RU"/>
              </w:rPr>
              <w:t>P3 at</w:t>
            </w:r>
          </w:p>
        </w:tc>
        <w:tc>
          <w:tcPr>
            <w:tcW w:w="67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6,4</w:t>
            </w:r>
          </w:p>
        </w:tc>
        <w:tc>
          <w:tcPr>
            <w:tcW w:w="109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22,0</w:t>
            </w:r>
          </w:p>
        </w:tc>
        <w:tc>
          <w:tcPr>
            <w:tcW w:w="101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0,29</w:t>
            </w:r>
          </w:p>
        </w:tc>
        <w:tc>
          <w:tcPr>
            <w:tcW w:w="84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9</w:t>
            </w:r>
          </w:p>
        </w:tc>
        <w:tc>
          <w:tcPr>
            <w:tcW w:w="2608"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 </w:t>
            </w:r>
          </w:p>
        </w:tc>
      </w:tr>
      <w:tr w:rsidR="003D66D4" w:rsidRPr="003D66D4" w:rsidTr="002637BF">
        <w:trPr>
          <w:trHeight w:val="70"/>
        </w:trPr>
        <w:tc>
          <w:tcPr>
            <w:tcW w:w="960" w:type="dxa"/>
            <w:vMerge/>
            <w:tcBorders>
              <w:top w:val="nil"/>
              <w:left w:val="single" w:sz="4" w:space="0" w:color="auto"/>
              <w:bottom w:val="single" w:sz="4" w:space="0" w:color="000000"/>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2002</w:t>
            </w:r>
          </w:p>
        </w:tc>
        <w:tc>
          <w:tcPr>
            <w:tcW w:w="106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137</w:t>
            </w:r>
          </w:p>
        </w:tc>
        <w:tc>
          <w:tcPr>
            <w:tcW w:w="198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окраина</w:t>
            </w:r>
          </w:p>
        </w:tc>
        <w:tc>
          <w:tcPr>
            <w:tcW w:w="970" w:type="dxa"/>
            <w:vMerge/>
            <w:tcBorders>
              <w:top w:val="nil"/>
              <w:left w:val="single" w:sz="4" w:space="0" w:color="auto"/>
              <w:bottom w:val="single" w:sz="4" w:space="0" w:color="000000"/>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182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равзнозернистый</w:t>
            </w:r>
          </w:p>
        </w:tc>
        <w:tc>
          <w:tcPr>
            <w:tcW w:w="960" w:type="dxa"/>
            <w:vMerge/>
            <w:tcBorders>
              <w:top w:val="nil"/>
              <w:left w:val="single" w:sz="4" w:space="0" w:color="auto"/>
              <w:bottom w:val="single" w:sz="4" w:space="0" w:color="000000"/>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b/>
                <w:bCs/>
                <w:sz w:val="16"/>
                <w:szCs w:val="16"/>
                <w:lang w:eastAsia="ru-RU"/>
              </w:rPr>
            </w:pPr>
          </w:p>
        </w:tc>
        <w:tc>
          <w:tcPr>
            <w:tcW w:w="673"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1095"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1015"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843"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2608"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н.с.</w:t>
            </w:r>
          </w:p>
        </w:tc>
      </w:tr>
      <w:tr w:rsidR="003D66D4" w:rsidRPr="003D66D4" w:rsidTr="002637BF">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4.</w:t>
            </w:r>
          </w:p>
        </w:tc>
        <w:tc>
          <w:tcPr>
            <w:tcW w:w="96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u w:val="single"/>
                <w:lang w:eastAsia="ru-RU"/>
              </w:rPr>
            </w:pPr>
            <w:r w:rsidRPr="003D66D4">
              <w:rPr>
                <w:rFonts w:asciiTheme="minorHAnsi" w:eastAsia="Times New Roman" w:hAnsiTheme="minorHAnsi"/>
                <w:sz w:val="16"/>
                <w:szCs w:val="16"/>
                <w:u w:val="single"/>
                <w:lang w:eastAsia="ru-RU"/>
              </w:rPr>
              <w:t>0272</w:t>
            </w:r>
          </w:p>
        </w:tc>
        <w:tc>
          <w:tcPr>
            <w:tcW w:w="106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u w:val="single"/>
                <w:lang w:eastAsia="ru-RU"/>
              </w:rPr>
            </w:pPr>
            <w:r w:rsidRPr="003D66D4">
              <w:rPr>
                <w:rFonts w:asciiTheme="minorHAnsi" w:eastAsia="Times New Roman" w:hAnsiTheme="minorHAnsi"/>
                <w:sz w:val="16"/>
                <w:szCs w:val="16"/>
                <w:u w:val="single"/>
                <w:lang w:eastAsia="ru-RU"/>
              </w:rPr>
              <w:t>280</w:t>
            </w:r>
          </w:p>
        </w:tc>
        <w:tc>
          <w:tcPr>
            <w:tcW w:w="198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Центр,</w:t>
            </w:r>
          </w:p>
        </w:tc>
        <w:tc>
          <w:tcPr>
            <w:tcW w:w="97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225-260</w:t>
            </w:r>
          </w:p>
        </w:tc>
        <w:tc>
          <w:tcPr>
            <w:tcW w:w="182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Песок серый</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sz w:val="16"/>
                <w:szCs w:val="16"/>
                <w:lang w:eastAsia="ru-RU"/>
              </w:rPr>
            </w:pPr>
            <w:r w:rsidRPr="003D66D4">
              <w:rPr>
                <w:rFonts w:asciiTheme="minorHAnsi" w:eastAsia="Times New Roman" w:hAnsiTheme="minorHAnsi"/>
                <w:b/>
                <w:bCs/>
                <w:sz w:val="16"/>
                <w:szCs w:val="16"/>
                <w:lang w:eastAsia="ru-RU"/>
              </w:rPr>
              <w:t>P3 at</w:t>
            </w:r>
          </w:p>
        </w:tc>
        <w:tc>
          <w:tcPr>
            <w:tcW w:w="67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4,2</w:t>
            </w:r>
          </w:p>
        </w:tc>
        <w:tc>
          <w:tcPr>
            <w:tcW w:w="109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4,7</w:t>
            </w:r>
          </w:p>
        </w:tc>
        <w:tc>
          <w:tcPr>
            <w:tcW w:w="101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0,89</w:t>
            </w:r>
          </w:p>
        </w:tc>
        <w:tc>
          <w:tcPr>
            <w:tcW w:w="84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7</w:t>
            </w:r>
          </w:p>
        </w:tc>
        <w:tc>
          <w:tcPr>
            <w:tcW w:w="2608"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 </w:t>
            </w:r>
          </w:p>
        </w:tc>
      </w:tr>
      <w:tr w:rsidR="003D66D4" w:rsidRPr="003D66D4" w:rsidTr="002637BF">
        <w:trPr>
          <w:trHeight w:val="70"/>
        </w:trPr>
        <w:tc>
          <w:tcPr>
            <w:tcW w:w="960" w:type="dxa"/>
            <w:vMerge/>
            <w:tcBorders>
              <w:top w:val="nil"/>
              <w:left w:val="single" w:sz="4" w:space="0" w:color="auto"/>
              <w:bottom w:val="single" w:sz="4" w:space="0" w:color="000000"/>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1966</w:t>
            </w:r>
          </w:p>
        </w:tc>
        <w:tc>
          <w:tcPr>
            <w:tcW w:w="106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134</w:t>
            </w:r>
          </w:p>
        </w:tc>
        <w:tc>
          <w:tcPr>
            <w:tcW w:w="198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хлебоприёмный пункт</w:t>
            </w:r>
          </w:p>
        </w:tc>
        <w:tc>
          <w:tcPr>
            <w:tcW w:w="970" w:type="dxa"/>
            <w:vMerge/>
            <w:tcBorders>
              <w:top w:val="nil"/>
              <w:left w:val="single" w:sz="4" w:space="0" w:color="auto"/>
              <w:bottom w:val="single" w:sz="4" w:space="0" w:color="000000"/>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182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равзнозернистый</w:t>
            </w:r>
          </w:p>
        </w:tc>
        <w:tc>
          <w:tcPr>
            <w:tcW w:w="960" w:type="dxa"/>
            <w:vMerge/>
            <w:tcBorders>
              <w:top w:val="nil"/>
              <w:left w:val="single" w:sz="4" w:space="0" w:color="auto"/>
              <w:bottom w:val="single" w:sz="4" w:space="0" w:color="000000"/>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b/>
                <w:bCs/>
                <w:sz w:val="16"/>
                <w:szCs w:val="16"/>
                <w:lang w:eastAsia="ru-RU"/>
              </w:rPr>
            </w:pPr>
          </w:p>
        </w:tc>
        <w:tc>
          <w:tcPr>
            <w:tcW w:w="673"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1095"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1015"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843"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2608"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н.с.</w:t>
            </w:r>
          </w:p>
        </w:tc>
      </w:tr>
      <w:tr w:rsidR="003D66D4" w:rsidRPr="003D66D4" w:rsidTr="002637BF">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5.</w:t>
            </w:r>
          </w:p>
        </w:tc>
        <w:tc>
          <w:tcPr>
            <w:tcW w:w="96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u w:val="single"/>
                <w:lang w:eastAsia="ru-RU"/>
              </w:rPr>
            </w:pPr>
            <w:r w:rsidRPr="003D66D4">
              <w:rPr>
                <w:rFonts w:asciiTheme="minorHAnsi" w:eastAsia="Times New Roman" w:hAnsiTheme="minorHAnsi"/>
                <w:sz w:val="16"/>
                <w:szCs w:val="16"/>
                <w:u w:val="single"/>
                <w:lang w:eastAsia="ru-RU"/>
              </w:rPr>
              <w:t>113-83</w:t>
            </w:r>
          </w:p>
        </w:tc>
        <w:tc>
          <w:tcPr>
            <w:tcW w:w="106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u w:val="single"/>
                <w:lang w:eastAsia="ru-RU"/>
              </w:rPr>
            </w:pPr>
            <w:r w:rsidRPr="003D66D4">
              <w:rPr>
                <w:rFonts w:asciiTheme="minorHAnsi" w:eastAsia="Times New Roman" w:hAnsiTheme="minorHAnsi"/>
                <w:sz w:val="16"/>
                <w:szCs w:val="16"/>
                <w:u w:val="single"/>
                <w:lang w:eastAsia="ru-RU"/>
              </w:rPr>
              <w:t>255</w:t>
            </w:r>
          </w:p>
        </w:tc>
        <w:tc>
          <w:tcPr>
            <w:tcW w:w="198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Западная окраина,</w:t>
            </w:r>
          </w:p>
        </w:tc>
        <w:tc>
          <w:tcPr>
            <w:tcW w:w="97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234-255</w:t>
            </w:r>
          </w:p>
        </w:tc>
        <w:tc>
          <w:tcPr>
            <w:tcW w:w="182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Песок серый</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sz w:val="16"/>
                <w:szCs w:val="16"/>
                <w:lang w:eastAsia="ru-RU"/>
              </w:rPr>
            </w:pPr>
            <w:r w:rsidRPr="003D66D4">
              <w:rPr>
                <w:rFonts w:asciiTheme="minorHAnsi" w:eastAsia="Times New Roman" w:hAnsiTheme="minorHAnsi"/>
                <w:b/>
                <w:bCs/>
                <w:sz w:val="16"/>
                <w:szCs w:val="16"/>
                <w:lang w:eastAsia="ru-RU"/>
              </w:rPr>
              <w:t>P3 at</w:t>
            </w:r>
          </w:p>
        </w:tc>
        <w:tc>
          <w:tcPr>
            <w:tcW w:w="67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5,8</w:t>
            </w:r>
          </w:p>
        </w:tc>
        <w:tc>
          <w:tcPr>
            <w:tcW w:w="109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25,0</w:t>
            </w:r>
          </w:p>
        </w:tc>
        <w:tc>
          <w:tcPr>
            <w:tcW w:w="101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0,23</w:t>
            </w:r>
          </w:p>
        </w:tc>
        <w:tc>
          <w:tcPr>
            <w:tcW w:w="84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8</w:t>
            </w:r>
          </w:p>
        </w:tc>
        <w:tc>
          <w:tcPr>
            <w:tcW w:w="2608"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 xml:space="preserve">            </w:t>
            </w:r>
            <w:r w:rsidRPr="003D66D4">
              <w:rPr>
                <w:rFonts w:asciiTheme="minorHAnsi" w:eastAsia="Times New Roman" w:hAnsiTheme="minorHAnsi"/>
                <w:sz w:val="16"/>
                <w:szCs w:val="16"/>
                <w:u w:val="single"/>
                <w:lang w:eastAsia="ru-RU"/>
              </w:rPr>
              <w:t>HCO3. 55 Cl32 SO4.13</w:t>
            </w:r>
          </w:p>
        </w:tc>
      </w:tr>
      <w:tr w:rsidR="003D66D4" w:rsidRPr="003D66D4" w:rsidTr="002637BF">
        <w:trPr>
          <w:trHeight w:val="70"/>
        </w:trPr>
        <w:tc>
          <w:tcPr>
            <w:tcW w:w="960" w:type="dxa"/>
            <w:vMerge/>
            <w:tcBorders>
              <w:top w:val="nil"/>
              <w:left w:val="single" w:sz="4" w:space="0" w:color="auto"/>
              <w:bottom w:val="single" w:sz="4" w:space="0" w:color="000000"/>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1983</w:t>
            </w:r>
          </w:p>
        </w:tc>
        <w:tc>
          <w:tcPr>
            <w:tcW w:w="106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138</w:t>
            </w:r>
          </w:p>
        </w:tc>
        <w:tc>
          <w:tcPr>
            <w:tcW w:w="198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водопровод</w:t>
            </w:r>
          </w:p>
        </w:tc>
        <w:tc>
          <w:tcPr>
            <w:tcW w:w="970" w:type="dxa"/>
            <w:vMerge/>
            <w:tcBorders>
              <w:top w:val="nil"/>
              <w:left w:val="single" w:sz="4" w:space="0" w:color="auto"/>
              <w:bottom w:val="single" w:sz="4" w:space="0" w:color="000000"/>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182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равзнозернистый</w:t>
            </w:r>
          </w:p>
        </w:tc>
        <w:tc>
          <w:tcPr>
            <w:tcW w:w="960" w:type="dxa"/>
            <w:vMerge/>
            <w:tcBorders>
              <w:top w:val="nil"/>
              <w:left w:val="single" w:sz="4" w:space="0" w:color="auto"/>
              <w:bottom w:val="single" w:sz="4" w:space="0" w:color="000000"/>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b/>
                <w:bCs/>
                <w:sz w:val="16"/>
                <w:szCs w:val="16"/>
                <w:lang w:eastAsia="ru-RU"/>
              </w:rPr>
            </w:pPr>
          </w:p>
        </w:tc>
        <w:tc>
          <w:tcPr>
            <w:tcW w:w="673"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1095"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1015"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843"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2608"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rPr>
                <w:rFonts w:asciiTheme="minorHAnsi" w:eastAsia="Times New Roman" w:hAnsiTheme="minorHAnsi"/>
                <w:b/>
                <w:bCs/>
                <w:sz w:val="16"/>
                <w:szCs w:val="16"/>
                <w:lang w:eastAsia="ru-RU"/>
              </w:rPr>
            </w:pPr>
            <w:r w:rsidRPr="003D66D4">
              <w:rPr>
                <w:rFonts w:asciiTheme="minorHAnsi" w:eastAsia="Times New Roman" w:hAnsiTheme="minorHAnsi"/>
                <w:b/>
                <w:bCs/>
                <w:sz w:val="16"/>
                <w:szCs w:val="16"/>
                <w:lang w:eastAsia="ru-RU"/>
              </w:rPr>
              <w:t>M0,8</w:t>
            </w:r>
            <w:r w:rsidRPr="003D66D4">
              <w:rPr>
                <w:rFonts w:asciiTheme="minorHAnsi" w:eastAsia="Times New Roman" w:hAnsiTheme="minorHAnsi"/>
                <w:sz w:val="16"/>
                <w:szCs w:val="16"/>
                <w:lang w:eastAsia="ru-RU"/>
              </w:rPr>
              <w:t xml:space="preserve">  Na42</w:t>
            </w:r>
            <w:r w:rsidRPr="003D66D4">
              <w:rPr>
                <w:rFonts w:asciiTheme="minorHAnsi" w:eastAsia="Times New Roman" w:hAnsiTheme="minorHAnsi"/>
                <w:b/>
                <w:bCs/>
                <w:sz w:val="16"/>
                <w:szCs w:val="16"/>
                <w:lang w:eastAsia="ru-RU"/>
              </w:rPr>
              <w:t>Mg29</w:t>
            </w:r>
            <w:r w:rsidRPr="003D66D4">
              <w:rPr>
                <w:rFonts w:asciiTheme="minorHAnsi" w:eastAsia="Times New Roman" w:hAnsiTheme="minorHAnsi"/>
                <w:sz w:val="16"/>
                <w:szCs w:val="16"/>
                <w:lang w:eastAsia="ru-RU"/>
              </w:rPr>
              <w:t>Са29(</w:t>
            </w:r>
            <w:r w:rsidRPr="003D66D4">
              <w:rPr>
                <w:rFonts w:asciiTheme="minorHAnsi" w:eastAsia="Times New Roman" w:hAnsiTheme="minorHAnsi"/>
                <w:b/>
                <w:bCs/>
                <w:sz w:val="16"/>
                <w:szCs w:val="16"/>
                <w:lang w:eastAsia="ru-RU"/>
              </w:rPr>
              <w:t>Ж-8,9</w:t>
            </w:r>
            <w:r w:rsidRPr="003D66D4">
              <w:rPr>
                <w:rFonts w:asciiTheme="minorHAnsi" w:eastAsia="Times New Roman" w:hAnsiTheme="minorHAnsi"/>
                <w:sz w:val="16"/>
                <w:szCs w:val="16"/>
                <w:lang w:eastAsia="ru-RU"/>
              </w:rPr>
              <w:t>)</w:t>
            </w:r>
          </w:p>
        </w:tc>
      </w:tr>
      <w:tr w:rsidR="003D66D4" w:rsidRPr="003D66D4" w:rsidTr="002637BF">
        <w:trPr>
          <w:trHeight w:val="300"/>
        </w:trPr>
        <w:tc>
          <w:tcPr>
            <w:tcW w:w="1920" w:type="dxa"/>
            <w:gridSpan w:val="2"/>
            <w:tcBorders>
              <w:top w:val="single" w:sz="4" w:space="0" w:color="auto"/>
              <w:left w:val="single" w:sz="4" w:space="0" w:color="auto"/>
              <w:bottom w:val="nil"/>
              <w:right w:val="single" w:sz="4" w:space="0" w:color="000000"/>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i/>
                <w:iCs/>
                <w:sz w:val="16"/>
                <w:szCs w:val="16"/>
                <w:lang w:eastAsia="ru-RU"/>
              </w:rPr>
            </w:pPr>
            <w:r w:rsidRPr="003D66D4">
              <w:rPr>
                <w:rFonts w:asciiTheme="minorHAnsi" w:eastAsia="Times New Roman" w:hAnsiTheme="minorHAnsi"/>
                <w:b/>
                <w:bCs/>
                <w:i/>
                <w:iCs/>
                <w:sz w:val="16"/>
                <w:szCs w:val="16"/>
                <w:lang w:eastAsia="ru-RU"/>
              </w:rPr>
              <w:t>Средние значения</w:t>
            </w:r>
          </w:p>
        </w:tc>
        <w:tc>
          <w:tcPr>
            <w:tcW w:w="106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i/>
                <w:iCs/>
                <w:sz w:val="16"/>
                <w:szCs w:val="16"/>
                <w:u w:val="single"/>
                <w:lang w:eastAsia="ru-RU"/>
              </w:rPr>
            </w:pPr>
            <w:r w:rsidRPr="003D66D4">
              <w:rPr>
                <w:rFonts w:asciiTheme="minorHAnsi" w:eastAsia="Times New Roman" w:hAnsiTheme="minorHAnsi"/>
                <w:b/>
                <w:bCs/>
                <w:i/>
                <w:iCs/>
                <w:sz w:val="16"/>
                <w:szCs w:val="16"/>
                <w:u w:val="single"/>
                <w:lang w:eastAsia="ru-RU"/>
              </w:rPr>
              <w:t>264,4</w:t>
            </w:r>
          </w:p>
        </w:tc>
        <w:tc>
          <w:tcPr>
            <w:tcW w:w="198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 </w:t>
            </w:r>
          </w:p>
        </w:tc>
        <w:tc>
          <w:tcPr>
            <w:tcW w:w="97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i/>
                <w:iCs/>
                <w:sz w:val="16"/>
                <w:szCs w:val="16"/>
                <w:u w:val="single"/>
                <w:lang w:eastAsia="ru-RU"/>
              </w:rPr>
            </w:pPr>
            <w:r w:rsidRPr="003D66D4">
              <w:rPr>
                <w:rFonts w:asciiTheme="minorHAnsi" w:eastAsia="Times New Roman" w:hAnsiTheme="minorHAnsi"/>
                <w:b/>
                <w:bCs/>
                <w:i/>
                <w:iCs/>
                <w:sz w:val="16"/>
                <w:szCs w:val="16"/>
                <w:u w:val="single"/>
                <w:lang w:eastAsia="ru-RU"/>
              </w:rPr>
              <w:t>233-260</w:t>
            </w:r>
          </w:p>
        </w:tc>
        <w:tc>
          <w:tcPr>
            <w:tcW w:w="182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i/>
                <w:iCs/>
                <w:sz w:val="16"/>
                <w:szCs w:val="16"/>
                <w:lang w:eastAsia="ru-RU"/>
              </w:rPr>
            </w:pPr>
            <w:r w:rsidRPr="003D66D4">
              <w:rPr>
                <w:rFonts w:asciiTheme="minorHAnsi" w:eastAsia="Times New Roman" w:hAnsiTheme="minorHAnsi"/>
                <w:b/>
                <w:bCs/>
                <w:i/>
                <w:iCs/>
                <w:sz w:val="16"/>
                <w:szCs w:val="16"/>
                <w:lang w:eastAsia="ru-RU"/>
              </w:rPr>
              <w:t>Песок серый</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i/>
                <w:iCs/>
                <w:sz w:val="16"/>
                <w:szCs w:val="16"/>
                <w:lang w:eastAsia="ru-RU"/>
              </w:rPr>
            </w:pPr>
            <w:r w:rsidRPr="003D66D4">
              <w:rPr>
                <w:rFonts w:asciiTheme="minorHAnsi" w:eastAsia="Times New Roman" w:hAnsiTheme="minorHAnsi"/>
                <w:b/>
                <w:bCs/>
                <w:i/>
                <w:iCs/>
                <w:sz w:val="16"/>
                <w:szCs w:val="16"/>
                <w:lang w:eastAsia="ru-RU"/>
              </w:rPr>
              <w:t>P3 at</w:t>
            </w:r>
          </w:p>
        </w:tc>
        <w:tc>
          <w:tcPr>
            <w:tcW w:w="67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i/>
                <w:iCs/>
                <w:sz w:val="16"/>
                <w:szCs w:val="16"/>
                <w:lang w:eastAsia="ru-RU"/>
              </w:rPr>
            </w:pPr>
            <w:r w:rsidRPr="003D66D4">
              <w:rPr>
                <w:rFonts w:asciiTheme="minorHAnsi" w:eastAsia="Times New Roman" w:hAnsiTheme="minorHAnsi"/>
                <w:b/>
                <w:bCs/>
                <w:i/>
                <w:iCs/>
                <w:sz w:val="16"/>
                <w:szCs w:val="16"/>
                <w:lang w:eastAsia="ru-RU"/>
              </w:rPr>
              <w:t>6,0</w:t>
            </w:r>
          </w:p>
        </w:tc>
        <w:tc>
          <w:tcPr>
            <w:tcW w:w="109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i/>
                <w:iCs/>
                <w:sz w:val="16"/>
                <w:szCs w:val="16"/>
                <w:lang w:eastAsia="ru-RU"/>
              </w:rPr>
            </w:pPr>
            <w:r w:rsidRPr="003D66D4">
              <w:rPr>
                <w:rFonts w:asciiTheme="minorHAnsi" w:eastAsia="Times New Roman" w:hAnsiTheme="minorHAnsi"/>
                <w:b/>
                <w:bCs/>
                <w:i/>
                <w:iCs/>
                <w:sz w:val="16"/>
                <w:szCs w:val="16"/>
                <w:lang w:eastAsia="ru-RU"/>
              </w:rPr>
              <w:t>18,5</w:t>
            </w:r>
          </w:p>
        </w:tc>
        <w:tc>
          <w:tcPr>
            <w:tcW w:w="101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i/>
                <w:iCs/>
                <w:sz w:val="16"/>
                <w:szCs w:val="16"/>
                <w:lang w:eastAsia="ru-RU"/>
              </w:rPr>
            </w:pPr>
            <w:r w:rsidRPr="003D66D4">
              <w:rPr>
                <w:rFonts w:asciiTheme="minorHAnsi" w:eastAsia="Times New Roman" w:hAnsiTheme="minorHAnsi"/>
                <w:b/>
                <w:bCs/>
                <w:i/>
                <w:iCs/>
                <w:sz w:val="16"/>
                <w:szCs w:val="16"/>
                <w:lang w:eastAsia="ru-RU"/>
              </w:rPr>
              <w:t>0,41</w:t>
            </w:r>
          </w:p>
        </w:tc>
        <w:tc>
          <w:tcPr>
            <w:tcW w:w="84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i/>
                <w:iCs/>
                <w:sz w:val="16"/>
                <w:szCs w:val="16"/>
                <w:lang w:eastAsia="ru-RU"/>
              </w:rPr>
            </w:pPr>
            <w:r w:rsidRPr="003D66D4">
              <w:rPr>
                <w:rFonts w:asciiTheme="minorHAnsi" w:eastAsia="Times New Roman" w:hAnsiTheme="minorHAnsi"/>
                <w:b/>
                <w:bCs/>
                <w:i/>
                <w:iCs/>
                <w:sz w:val="16"/>
                <w:szCs w:val="16"/>
                <w:lang w:eastAsia="ru-RU"/>
              </w:rPr>
              <w:t>9,0</w:t>
            </w:r>
          </w:p>
        </w:tc>
        <w:tc>
          <w:tcPr>
            <w:tcW w:w="2608"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 </w:t>
            </w:r>
          </w:p>
        </w:tc>
      </w:tr>
      <w:tr w:rsidR="003D66D4" w:rsidRPr="003D66D4" w:rsidTr="002637BF">
        <w:trPr>
          <w:trHeight w:val="70"/>
        </w:trPr>
        <w:tc>
          <w:tcPr>
            <w:tcW w:w="1920" w:type="dxa"/>
            <w:gridSpan w:val="2"/>
            <w:tcBorders>
              <w:top w:val="nil"/>
              <w:left w:val="single" w:sz="4" w:space="0" w:color="auto"/>
              <w:bottom w:val="single" w:sz="4" w:space="0" w:color="auto"/>
              <w:right w:val="single" w:sz="4" w:space="0" w:color="000000"/>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sz w:val="16"/>
                <w:szCs w:val="16"/>
                <w:lang w:eastAsia="ru-RU"/>
              </w:rPr>
            </w:pPr>
            <w:r w:rsidRPr="003D66D4">
              <w:rPr>
                <w:rFonts w:asciiTheme="minorHAnsi" w:eastAsia="Times New Roman" w:hAnsiTheme="minorHAnsi"/>
                <w:b/>
                <w:bCs/>
                <w:sz w:val="16"/>
                <w:szCs w:val="16"/>
                <w:lang w:eastAsia="ru-RU"/>
              </w:rPr>
              <w:t>P3 at</w:t>
            </w:r>
          </w:p>
        </w:tc>
        <w:tc>
          <w:tcPr>
            <w:tcW w:w="106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i/>
                <w:iCs/>
                <w:sz w:val="16"/>
                <w:szCs w:val="16"/>
                <w:lang w:eastAsia="ru-RU"/>
              </w:rPr>
            </w:pPr>
            <w:r w:rsidRPr="003D66D4">
              <w:rPr>
                <w:rFonts w:asciiTheme="minorHAnsi" w:eastAsia="Times New Roman" w:hAnsiTheme="minorHAnsi"/>
                <w:b/>
                <w:bCs/>
                <w:i/>
                <w:iCs/>
                <w:sz w:val="16"/>
                <w:szCs w:val="16"/>
                <w:lang w:eastAsia="ru-RU"/>
              </w:rPr>
              <w:t>136,4</w:t>
            </w:r>
          </w:p>
        </w:tc>
        <w:tc>
          <w:tcPr>
            <w:tcW w:w="198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sz w:val="16"/>
                <w:szCs w:val="16"/>
                <w:lang w:eastAsia="ru-RU"/>
              </w:rPr>
            </w:pPr>
            <w:r w:rsidRPr="003D66D4">
              <w:rPr>
                <w:rFonts w:asciiTheme="minorHAnsi" w:eastAsia="Times New Roman" w:hAnsiTheme="minorHAnsi"/>
                <w:b/>
                <w:bCs/>
                <w:sz w:val="16"/>
                <w:szCs w:val="16"/>
                <w:lang w:eastAsia="ru-RU"/>
              </w:rPr>
              <w:t>Село Кожурла</w:t>
            </w:r>
          </w:p>
        </w:tc>
        <w:tc>
          <w:tcPr>
            <w:tcW w:w="97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i/>
                <w:iCs/>
                <w:sz w:val="16"/>
                <w:szCs w:val="16"/>
                <w:lang w:eastAsia="ru-RU"/>
              </w:rPr>
            </w:pPr>
            <w:r w:rsidRPr="003D66D4">
              <w:rPr>
                <w:rFonts w:asciiTheme="minorHAnsi" w:eastAsia="Times New Roman" w:hAnsiTheme="minorHAnsi"/>
                <w:b/>
                <w:bCs/>
                <w:i/>
                <w:iCs/>
                <w:sz w:val="16"/>
                <w:szCs w:val="16"/>
                <w:lang w:eastAsia="ru-RU"/>
              </w:rPr>
              <w:t>m=27,0 (м)</w:t>
            </w:r>
          </w:p>
        </w:tc>
        <w:tc>
          <w:tcPr>
            <w:tcW w:w="182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i/>
                <w:iCs/>
                <w:sz w:val="16"/>
                <w:szCs w:val="16"/>
                <w:lang w:eastAsia="ru-RU"/>
              </w:rPr>
            </w:pPr>
            <w:r w:rsidRPr="003D66D4">
              <w:rPr>
                <w:rFonts w:asciiTheme="minorHAnsi" w:eastAsia="Times New Roman" w:hAnsiTheme="minorHAnsi"/>
                <w:b/>
                <w:bCs/>
                <w:i/>
                <w:iCs/>
                <w:sz w:val="16"/>
                <w:szCs w:val="16"/>
                <w:lang w:eastAsia="ru-RU"/>
              </w:rPr>
              <w:t>мелкозернистый</w:t>
            </w:r>
          </w:p>
        </w:tc>
        <w:tc>
          <w:tcPr>
            <w:tcW w:w="960" w:type="dxa"/>
            <w:vMerge/>
            <w:tcBorders>
              <w:top w:val="nil"/>
              <w:left w:val="single" w:sz="4" w:space="0" w:color="auto"/>
              <w:bottom w:val="single" w:sz="4" w:space="0" w:color="000000"/>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b/>
                <w:bCs/>
                <w:i/>
                <w:iCs/>
                <w:sz w:val="16"/>
                <w:szCs w:val="16"/>
                <w:lang w:eastAsia="ru-RU"/>
              </w:rPr>
            </w:pPr>
          </w:p>
        </w:tc>
        <w:tc>
          <w:tcPr>
            <w:tcW w:w="673"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b/>
                <w:bCs/>
                <w:i/>
                <w:iCs/>
                <w:sz w:val="16"/>
                <w:szCs w:val="16"/>
                <w:lang w:eastAsia="ru-RU"/>
              </w:rPr>
            </w:pPr>
          </w:p>
        </w:tc>
        <w:tc>
          <w:tcPr>
            <w:tcW w:w="1095"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b/>
                <w:bCs/>
                <w:i/>
                <w:iCs/>
                <w:sz w:val="16"/>
                <w:szCs w:val="16"/>
                <w:lang w:eastAsia="ru-RU"/>
              </w:rPr>
            </w:pPr>
          </w:p>
        </w:tc>
        <w:tc>
          <w:tcPr>
            <w:tcW w:w="1015"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b/>
                <w:bCs/>
                <w:i/>
                <w:iCs/>
                <w:sz w:val="16"/>
                <w:szCs w:val="16"/>
                <w:lang w:eastAsia="ru-RU"/>
              </w:rPr>
            </w:pPr>
          </w:p>
        </w:tc>
        <w:tc>
          <w:tcPr>
            <w:tcW w:w="843"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b/>
                <w:bCs/>
                <w:i/>
                <w:iCs/>
                <w:sz w:val="16"/>
                <w:szCs w:val="16"/>
                <w:lang w:eastAsia="ru-RU"/>
              </w:rPr>
            </w:pPr>
          </w:p>
        </w:tc>
        <w:tc>
          <w:tcPr>
            <w:tcW w:w="2608"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 </w:t>
            </w:r>
          </w:p>
        </w:tc>
      </w:tr>
      <w:tr w:rsidR="003D66D4" w:rsidRPr="003D66D4" w:rsidTr="002637BF">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6.</w:t>
            </w:r>
          </w:p>
        </w:tc>
        <w:tc>
          <w:tcPr>
            <w:tcW w:w="96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u w:val="single"/>
                <w:lang w:eastAsia="ru-RU"/>
              </w:rPr>
            </w:pPr>
            <w:r w:rsidRPr="003D66D4">
              <w:rPr>
                <w:rFonts w:asciiTheme="minorHAnsi" w:eastAsia="Times New Roman" w:hAnsiTheme="minorHAnsi"/>
                <w:sz w:val="16"/>
                <w:szCs w:val="16"/>
                <w:u w:val="single"/>
                <w:lang w:eastAsia="ru-RU"/>
              </w:rPr>
              <w:t>13516</w:t>
            </w:r>
          </w:p>
        </w:tc>
        <w:tc>
          <w:tcPr>
            <w:tcW w:w="106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u w:val="single"/>
                <w:lang w:eastAsia="ru-RU"/>
              </w:rPr>
            </w:pPr>
            <w:r w:rsidRPr="003D66D4">
              <w:rPr>
                <w:rFonts w:asciiTheme="minorHAnsi" w:eastAsia="Times New Roman" w:hAnsiTheme="minorHAnsi"/>
                <w:sz w:val="16"/>
                <w:szCs w:val="16"/>
                <w:u w:val="single"/>
                <w:lang w:eastAsia="ru-RU"/>
              </w:rPr>
              <w:t>51</w:t>
            </w:r>
          </w:p>
        </w:tc>
        <w:tc>
          <w:tcPr>
            <w:tcW w:w="198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 </w:t>
            </w:r>
          </w:p>
        </w:tc>
        <w:tc>
          <w:tcPr>
            <w:tcW w:w="97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37-51</w:t>
            </w:r>
          </w:p>
        </w:tc>
        <w:tc>
          <w:tcPr>
            <w:tcW w:w="182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Песок серый</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sz w:val="16"/>
                <w:szCs w:val="16"/>
                <w:lang w:eastAsia="ru-RU"/>
              </w:rPr>
            </w:pPr>
            <w:r w:rsidRPr="003D66D4">
              <w:rPr>
                <w:rFonts w:asciiTheme="minorHAnsi" w:eastAsia="Times New Roman" w:hAnsiTheme="minorHAnsi"/>
                <w:b/>
                <w:bCs/>
                <w:sz w:val="16"/>
                <w:szCs w:val="16"/>
                <w:lang w:eastAsia="ru-RU"/>
              </w:rPr>
              <w:t>aQEI kg</w:t>
            </w:r>
          </w:p>
        </w:tc>
        <w:tc>
          <w:tcPr>
            <w:tcW w:w="67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4,5</w:t>
            </w:r>
          </w:p>
        </w:tc>
        <w:tc>
          <w:tcPr>
            <w:tcW w:w="109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24,0</w:t>
            </w:r>
          </w:p>
        </w:tc>
        <w:tc>
          <w:tcPr>
            <w:tcW w:w="101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0,19</w:t>
            </w:r>
          </w:p>
        </w:tc>
        <w:tc>
          <w:tcPr>
            <w:tcW w:w="84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4</w:t>
            </w:r>
          </w:p>
        </w:tc>
        <w:tc>
          <w:tcPr>
            <w:tcW w:w="2608"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 xml:space="preserve">            </w:t>
            </w:r>
            <w:r w:rsidRPr="003D66D4">
              <w:rPr>
                <w:rFonts w:asciiTheme="minorHAnsi" w:eastAsia="Times New Roman" w:hAnsiTheme="minorHAnsi"/>
                <w:sz w:val="16"/>
                <w:szCs w:val="16"/>
                <w:u w:val="single"/>
                <w:lang w:eastAsia="ru-RU"/>
              </w:rPr>
              <w:t>HCO3. 77 Cl14 SO4.9</w:t>
            </w:r>
          </w:p>
        </w:tc>
      </w:tr>
      <w:tr w:rsidR="003D66D4" w:rsidRPr="003D66D4" w:rsidTr="002637BF">
        <w:trPr>
          <w:trHeight w:val="70"/>
        </w:trPr>
        <w:tc>
          <w:tcPr>
            <w:tcW w:w="960" w:type="dxa"/>
            <w:vMerge/>
            <w:tcBorders>
              <w:top w:val="nil"/>
              <w:left w:val="single" w:sz="4" w:space="0" w:color="auto"/>
              <w:bottom w:val="single" w:sz="4" w:space="0" w:color="000000"/>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1975</w:t>
            </w:r>
          </w:p>
        </w:tc>
        <w:tc>
          <w:tcPr>
            <w:tcW w:w="106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138</w:t>
            </w:r>
          </w:p>
        </w:tc>
        <w:tc>
          <w:tcPr>
            <w:tcW w:w="198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Ферма</w:t>
            </w:r>
          </w:p>
        </w:tc>
        <w:tc>
          <w:tcPr>
            <w:tcW w:w="970" w:type="dxa"/>
            <w:vMerge/>
            <w:tcBorders>
              <w:top w:val="nil"/>
              <w:left w:val="single" w:sz="4" w:space="0" w:color="auto"/>
              <w:bottom w:val="single" w:sz="4" w:space="0" w:color="000000"/>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182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мелкозернистый</w:t>
            </w:r>
          </w:p>
        </w:tc>
        <w:tc>
          <w:tcPr>
            <w:tcW w:w="960" w:type="dxa"/>
            <w:vMerge/>
            <w:tcBorders>
              <w:top w:val="nil"/>
              <w:left w:val="single" w:sz="4" w:space="0" w:color="auto"/>
              <w:bottom w:val="single" w:sz="4" w:space="0" w:color="000000"/>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b/>
                <w:bCs/>
                <w:sz w:val="16"/>
                <w:szCs w:val="16"/>
                <w:lang w:eastAsia="ru-RU"/>
              </w:rPr>
            </w:pPr>
          </w:p>
        </w:tc>
        <w:tc>
          <w:tcPr>
            <w:tcW w:w="673"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1095"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1015"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843"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2608"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rPr>
                <w:rFonts w:asciiTheme="minorHAnsi" w:eastAsia="Times New Roman" w:hAnsiTheme="minorHAnsi"/>
                <w:b/>
                <w:bCs/>
                <w:sz w:val="16"/>
                <w:szCs w:val="16"/>
                <w:lang w:eastAsia="ru-RU"/>
              </w:rPr>
            </w:pPr>
            <w:r w:rsidRPr="003D66D4">
              <w:rPr>
                <w:rFonts w:asciiTheme="minorHAnsi" w:eastAsia="Times New Roman" w:hAnsiTheme="minorHAnsi"/>
                <w:b/>
                <w:bCs/>
                <w:sz w:val="16"/>
                <w:szCs w:val="16"/>
                <w:lang w:eastAsia="ru-RU"/>
              </w:rPr>
              <w:t>M0,8</w:t>
            </w:r>
            <w:r w:rsidRPr="003D66D4">
              <w:rPr>
                <w:rFonts w:asciiTheme="minorHAnsi" w:eastAsia="Times New Roman" w:hAnsiTheme="minorHAnsi"/>
                <w:sz w:val="16"/>
                <w:szCs w:val="16"/>
                <w:lang w:eastAsia="ru-RU"/>
              </w:rPr>
              <w:t xml:space="preserve">  Na51Са31Mg18(Ж-7,6)</w:t>
            </w:r>
          </w:p>
        </w:tc>
      </w:tr>
      <w:tr w:rsidR="003D66D4" w:rsidRPr="003D66D4" w:rsidTr="002637BF">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7.</w:t>
            </w:r>
          </w:p>
        </w:tc>
        <w:tc>
          <w:tcPr>
            <w:tcW w:w="96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u w:val="single"/>
                <w:lang w:eastAsia="ru-RU"/>
              </w:rPr>
            </w:pPr>
            <w:r w:rsidRPr="003D66D4">
              <w:rPr>
                <w:rFonts w:asciiTheme="minorHAnsi" w:eastAsia="Times New Roman" w:hAnsiTheme="minorHAnsi"/>
                <w:sz w:val="16"/>
                <w:szCs w:val="16"/>
                <w:u w:val="single"/>
                <w:lang w:eastAsia="ru-RU"/>
              </w:rPr>
              <w:t>13734</w:t>
            </w:r>
          </w:p>
        </w:tc>
        <w:tc>
          <w:tcPr>
            <w:tcW w:w="106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u w:val="single"/>
                <w:lang w:eastAsia="ru-RU"/>
              </w:rPr>
            </w:pPr>
            <w:r w:rsidRPr="003D66D4">
              <w:rPr>
                <w:rFonts w:asciiTheme="minorHAnsi" w:eastAsia="Times New Roman" w:hAnsiTheme="minorHAnsi"/>
                <w:sz w:val="16"/>
                <w:szCs w:val="16"/>
                <w:u w:val="single"/>
                <w:lang w:eastAsia="ru-RU"/>
              </w:rPr>
              <w:t>47</w:t>
            </w:r>
          </w:p>
        </w:tc>
        <w:tc>
          <w:tcPr>
            <w:tcW w:w="198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6,0 км на ЮВ,</w:t>
            </w:r>
          </w:p>
        </w:tc>
        <w:tc>
          <w:tcPr>
            <w:tcW w:w="97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37-47</w:t>
            </w:r>
          </w:p>
        </w:tc>
        <w:tc>
          <w:tcPr>
            <w:tcW w:w="182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Песок серый</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sz w:val="16"/>
                <w:szCs w:val="16"/>
                <w:lang w:eastAsia="ru-RU"/>
              </w:rPr>
            </w:pPr>
            <w:r w:rsidRPr="003D66D4">
              <w:rPr>
                <w:rFonts w:asciiTheme="minorHAnsi" w:eastAsia="Times New Roman" w:hAnsiTheme="minorHAnsi"/>
                <w:b/>
                <w:bCs/>
                <w:sz w:val="16"/>
                <w:szCs w:val="16"/>
                <w:lang w:eastAsia="ru-RU"/>
              </w:rPr>
              <w:t>aQEI kg</w:t>
            </w:r>
          </w:p>
        </w:tc>
        <w:tc>
          <w:tcPr>
            <w:tcW w:w="67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2,5</w:t>
            </w:r>
          </w:p>
        </w:tc>
        <w:tc>
          <w:tcPr>
            <w:tcW w:w="109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18,0</w:t>
            </w:r>
          </w:p>
        </w:tc>
        <w:tc>
          <w:tcPr>
            <w:tcW w:w="101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0,14</w:t>
            </w:r>
          </w:p>
        </w:tc>
        <w:tc>
          <w:tcPr>
            <w:tcW w:w="84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4</w:t>
            </w:r>
          </w:p>
        </w:tc>
        <w:tc>
          <w:tcPr>
            <w:tcW w:w="2608"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 xml:space="preserve">            </w:t>
            </w:r>
            <w:r w:rsidRPr="003D66D4">
              <w:rPr>
                <w:rFonts w:asciiTheme="minorHAnsi" w:eastAsia="Times New Roman" w:hAnsiTheme="minorHAnsi"/>
                <w:b/>
                <w:bCs/>
                <w:sz w:val="16"/>
                <w:szCs w:val="16"/>
                <w:u w:val="single"/>
                <w:lang w:eastAsia="ru-RU"/>
              </w:rPr>
              <w:t>Cl71</w:t>
            </w:r>
            <w:r w:rsidRPr="003D66D4">
              <w:rPr>
                <w:rFonts w:asciiTheme="minorHAnsi" w:eastAsia="Times New Roman" w:hAnsiTheme="minorHAnsi"/>
                <w:sz w:val="16"/>
                <w:szCs w:val="16"/>
                <w:u w:val="single"/>
                <w:lang w:eastAsia="ru-RU"/>
              </w:rPr>
              <w:t xml:space="preserve"> HCO3. 19  SO4.10</w:t>
            </w:r>
          </w:p>
        </w:tc>
      </w:tr>
      <w:tr w:rsidR="003D66D4" w:rsidRPr="003D66D4" w:rsidTr="002637BF">
        <w:trPr>
          <w:trHeight w:val="70"/>
        </w:trPr>
        <w:tc>
          <w:tcPr>
            <w:tcW w:w="960" w:type="dxa"/>
            <w:vMerge/>
            <w:tcBorders>
              <w:top w:val="nil"/>
              <w:left w:val="single" w:sz="4" w:space="0" w:color="auto"/>
              <w:bottom w:val="single" w:sz="4" w:space="0" w:color="000000"/>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1975</w:t>
            </w:r>
          </w:p>
        </w:tc>
        <w:tc>
          <w:tcPr>
            <w:tcW w:w="106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137</w:t>
            </w:r>
          </w:p>
        </w:tc>
        <w:tc>
          <w:tcPr>
            <w:tcW w:w="198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выпаса</w:t>
            </w:r>
          </w:p>
        </w:tc>
        <w:tc>
          <w:tcPr>
            <w:tcW w:w="970" w:type="dxa"/>
            <w:vMerge/>
            <w:tcBorders>
              <w:top w:val="nil"/>
              <w:left w:val="single" w:sz="4" w:space="0" w:color="auto"/>
              <w:bottom w:val="single" w:sz="4" w:space="0" w:color="000000"/>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182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мелкозернистый</w:t>
            </w:r>
          </w:p>
        </w:tc>
        <w:tc>
          <w:tcPr>
            <w:tcW w:w="960" w:type="dxa"/>
            <w:vMerge/>
            <w:tcBorders>
              <w:top w:val="nil"/>
              <w:left w:val="single" w:sz="4" w:space="0" w:color="auto"/>
              <w:bottom w:val="single" w:sz="4" w:space="0" w:color="000000"/>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b/>
                <w:bCs/>
                <w:sz w:val="16"/>
                <w:szCs w:val="16"/>
                <w:lang w:eastAsia="ru-RU"/>
              </w:rPr>
            </w:pPr>
          </w:p>
        </w:tc>
        <w:tc>
          <w:tcPr>
            <w:tcW w:w="673"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1095"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1015"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843"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2608"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rPr>
                <w:rFonts w:asciiTheme="minorHAnsi" w:eastAsia="Times New Roman" w:hAnsiTheme="minorHAnsi"/>
                <w:b/>
                <w:bCs/>
                <w:sz w:val="16"/>
                <w:szCs w:val="16"/>
                <w:lang w:eastAsia="ru-RU"/>
              </w:rPr>
            </w:pPr>
            <w:r w:rsidRPr="003D66D4">
              <w:rPr>
                <w:rFonts w:asciiTheme="minorHAnsi" w:eastAsia="Times New Roman" w:hAnsiTheme="minorHAnsi"/>
                <w:b/>
                <w:bCs/>
                <w:sz w:val="16"/>
                <w:szCs w:val="16"/>
                <w:lang w:eastAsia="ru-RU"/>
              </w:rPr>
              <w:t>M3,6</w:t>
            </w:r>
            <w:r w:rsidRPr="003D66D4">
              <w:rPr>
                <w:rFonts w:asciiTheme="minorHAnsi" w:eastAsia="Times New Roman" w:hAnsiTheme="minorHAnsi"/>
                <w:sz w:val="16"/>
                <w:szCs w:val="16"/>
                <w:lang w:eastAsia="ru-RU"/>
              </w:rPr>
              <w:t xml:space="preserve">  </w:t>
            </w:r>
            <w:r w:rsidRPr="003D66D4">
              <w:rPr>
                <w:rFonts w:asciiTheme="minorHAnsi" w:eastAsia="Times New Roman" w:hAnsiTheme="minorHAnsi"/>
                <w:b/>
                <w:bCs/>
                <w:sz w:val="16"/>
                <w:szCs w:val="16"/>
                <w:lang w:eastAsia="ru-RU"/>
              </w:rPr>
              <w:t>Mg35Na33</w:t>
            </w:r>
            <w:r w:rsidRPr="003D66D4">
              <w:rPr>
                <w:rFonts w:asciiTheme="minorHAnsi" w:eastAsia="Times New Roman" w:hAnsiTheme="minorHAnsi"/>
                <w:sz w:val="16"/>
                <w:szCs w:val="16"/>
                <w:lang w:eastAsia="ru-RU"/>
              </w:rPr>
              <w:t>Са22(</w:t>
            </w:r>
            <w:r w:rsidRPr="003D66D4">
              <w:rPr>
                <w:rFonts w:asciiTheme="minorHAnsi" w:eastAsia="Times New Roman" w:hAnsiTheme="minorHAnsi"/>
                <w:b/>
                <w:bCs/>
                <w:sz w:val="16"/>
                <w:szCs w:val="16"/>
                <w:lang w:eastAsia="ru-RU"/>
              </w:rPr>
              <w:t>Ж-41,6</w:t>
            </w:r>
            <w:r w:rsidRPr="003D66D4">
              <w:rPr>
                <w:rFonts w:asciiTheme="minorHAnsi" w:eastAsia="Times New Roman" w:hAnsiTheme="minorHAnsi"/>
                <w:sz w:val="16"/>
                <w:szCs w:val="16"/>
                <w:lang w:eastAsia="ru-RU"/>
              </w:rPr>
              <w:t>)</w:t>
            </w:r>
          </w:p>
        </w:tc>
      </w:tr>
      <w:tr w:rsidR="003D66D4" w:rsidRPr="003D66D4" w:rsidTr="002637BF">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8.</w:t>
            </w:r>
          </w:p>
        </w:tc>
        <w:tc>
          <w:tcPr>
            <w:tcW w:w="96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u w:val="single"/>
                <w:lang w:eastAsia="ru-RU"/>
              </w:rPr>
            </w:pPr>
            <w:r w:rsidRPr="003D66D4">
              <w:rPr>
                <w:rFonts w:asciiTheme="minorHAnsi" w:eastAsia="Times New Roman" w:hAnsiTheme="minorHAnsi"/>
                <w:sz w:val="16"/>
                <w:szCs w:val="16"/>
                <w:u w:val="single"/>
                <w:lang w:eastAsia="ru-RU"/>
              </w:rPr>
              <w:t>154-85</w:t>
            </w:r>
          </w:p>
        </w:tc>
        <w:tc>
          <w:tcPr>
            <w:tcW w:w="106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u w:val="single"/>
                <w:lang w:eastAsia="ru-RU"/>
              </w:rPr>
            </w:pPr>
            <w:r w:rsidRPr="003D66D4">
              <w:rPr>
                <w:rFonts w:asciiTheme="minorHAnsi" w:eastAsia="Times New Roman" w:hAnsiTheme="minorHAnsi"/>
                <w:sz w:val="16"/>
                <w:szCs w:val="16"/>
                <w:u w:val="single"/>
                <w:lang w:eastAsia="ru-RU"/>
              </w:rPr>
              <w:t>53</w:t>
            </w:r>
          </w:p>
        </w:tc>
        <w:tc>
          <w:tcPr>
            <w:tcW w:w="198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2,0 км на ЮВ,</w:t>
            </w:r>
          </w:p>
        </w:tc>
        <w:tc>
          <w:tcPr>
            <w:tcW w:w="97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40-53</w:t>
            </w:r>
          </w:p>
        </w:tc>
        <w:tc>
          <w:tcPr>
            <w:tcW w:w="182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Песок серый</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sz w:val="16"/>
                <w:szCs w:val="16"/>
                <w:lang w:eastAsia="ru-RU"/>
              </w:rPr>
            </w:pPr>
            <w:r w:rsidRPr="003D66D4">
              <w:rPr>
                <w:rFonts w:asciiTheme="minorHAnsi" w:eastAsia="Times New Roman" w:hAnsiTheme="minorHAnsi"/>
                <w:b/>
                <w:bCs/>
                <w:sz w:val="16"/>
                <w:szCs w:val="16"/>
                <w:lang w:eastAsia="ru-RU"/>
              </w:rPr>
              <w:t>aQEI kg</w:t>
            </w:r>
          </w:p>
        </w:tc>
        <w:tc>
          <w:tcPr>
            <w:tcW w:w="67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5,1</w:t>
            </w:r>
          </w:p>
        </w:tc>
        <w:tc>
          <w:tcPr>
            <w:tcW w:w="109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16,0</w:t>
            </w:r>
          </w:p>
        </w:tc>
        <w:tc>
          <w:tcPr>
            <w:tcW w:w="101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0,31</w:t>
            </w:r>
          </w:p>
        </w:tc>
        <w:tc>
          <w:tcPr>
            <w:tcW w:w="84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4</w:t>
            </w:r>
          </w:p>
        </w:tc>
        <w:tc>
          <w:tcPr>
            <w:tcW w:w="2608"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 xml:space="preserve">            </w:t>
            </w:r>
            <w:r w:rsidRPr="003D66D4">
              <w:rPr>
                <w:rFonts w:asciiTheme="minorHAnsi" w:eastAsia="Times New Roman" w:hAnsiTheme="minorHAnsi"/>
                <w:sz w:val="16"/>
                <w:szCs w:val="16"/>
                <w:u w:val="single"/>
                <w:lang w:eastAsia="ru-RU"/>
              </w:rPr>
              <w:t>HCO3. 90</w:t>
            </w:r>
          </w:p>
        </w:tc>
      </w:tr>
      <w:tr w:rsidR="003D66D4" w:rsidRPr="003D66D4" w:rsidTr="002637BF">
        <w:trPr>
          <w:trHeight w:val="70"/>
        </w:trPr>
        <w:tc>
          <w:tcPr>
            <w:tcW w:w="960" w:type="dxa"/>
            <w:vMerge/>
            <w:tcBorders>
              <w:top w:val="nil"/>
              <w:left w:val="single" w:sz="4" w:space="0" w:color="auto"/>
              <w:bottom w:val="single" w:sz="4" w:space="0" w:color="000000"/>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1985</w:t>
            </w:r>
          </w:p>
        </w:tc>
        <w:tc>
          <w:tcPr>
            <w:tcW w:w="106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138</w:t>
            </w:r>
          </w:p>
        </w:tc>
        <w:tc>
          <w:tcPr>
            <w:tcW w:w="198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выпаса</w:t>
            </w:r>
          </w:p>
        </w:tc>
        <w:tc>
          <w:tcPr>
            <w:tcW w:w="970" w:type="dxa"/>
            <w:vMerge/>
            <w:tcBorders>
              <w:top w:val="nil"/>
              <w:left w:val="single" w:sz="4" w:space="0" w:color="auto"/>
              <w:bottom w:val="single" w:sz="4" w:space="0" w:color="000000"/>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182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мелкозернистый</w:t>
            </w:r>
          </w:p>
        </w:tc>
        <w:tc>
          <w:tcPr>
            <w:tcW w:w="960" w:type="dxa"/>
            <w:vMerge/>
            <w:tcBorders>
              <w:top w:val="nil"/>
              <w:left w:val="single" w:sz="4" w:space="0" w:color="auto"/>
              <w:bottom w:val="single" w:sz="4" w:space="0" w:color="000000"/>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b/>
                <w:bCs/>
                <w:sz w:val="16"/>
                <w:szCs w:val="16"/>
                <w:lang w:eastAsia="ru-RU"/>
              </w:rPr>
            </w:pPr>
          </w:p>
        </w:tc>
        <w:tc>
          <w:tcPr>
            <w:tcW w:w="673"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1095"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1015"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843"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2608"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rPr>
                <w:rFonts w:asciiTheme="minorHAnsi" w:eastAsia="Times New Roman" w:hAnsiTheme="minorHAnsi"/>
                <w:b/>
                <w:bCs/>
                <w:sz w:val="16"/>
                <w:szCs w:val="16"/>
                <w:lang w:eastAsia="ru-RU"/>
              </w:rPr>
            </w:pPr>
            <w:r w:rsidRPr="003D66D4">
              <w:rPr>
                <w:rFonts w:asciiTheme="minorHAnsi" w:eastAsia="Times New Roman" w:hAnsiTheme="minorHAnsi"/>
                <w:b/>
                <w:bCs/>
                <w:sz w:val="16"/>
                <w:szCs w:val="16"/>
                <w:lang w:eastAsia="ru-RU"/>
              </w:rPr>
              <w:t>M0,6</w:t>
            </w:r>
            <w:r w:rsidRPr="003D66D4">
              <w:rPr>
                <w:rFonts w:asciiTheme="minorHAnsi" w:eastAsia="Times New Roman" w:hAnsiTheme="minorHAnsi"/>
                <w:sz w:val="16"/>
                <w:szCs w:val="16"/>
                <w:lang w:eastAsia="ru-RU"/>
              </w:rPr>
              <w:t xml:space="preserve">  Na54Са44Mg2(</w:t>
            </w:r>
            <w:r w:rsidRPr="003D66D4">
              <w:rPr>
                <w:rFonts w:asciiTheme="minorHAnsi" w:eastAsia="Times New Roman" w:hAnsiTheme="minorHAnsi"/>
                <w:b/>
                <w:bCs/>
                <w:sz w:val="16"/>
                <w:szCs w:val="16"/>
                <w:lang w:eastAsia="ru-RU"/>
              </w:rPr>
              <w:t>Ж-5,0</w:t>
            </w:r>
            <w:r w:rsidRPr="003D66D4">
              <w:rPr>
                <w:rFonts w:asciiTheme="minorHAnsi" w:eastAsia="Times New Roman" w:hAnsiTheme="minorHAnsi"/>
                <w:sz w:val="16"/>
                <w:szCs w:val="16"/>
                <w:lang w:eastAsia="ru-RU"/>
              </w:rPr>
              <w:t>)</w:t>
            </w:r>
          </w:p>
        </w:tc>
      </w:tr>
      <w:tr w:rsidR="003D66D4" w:rsidRPr="003D66D4" w:rsidTr="002637BF">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9.</w:t>
            </w:r>
          </w:p>
        </w:tc>
        <w:tc>
          <w:tcPr>
            <w:tcW w:w="96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u w:val="single"/>
                <w:lang w:eastAsia="ru-RU"/>
              </w:rPr>
            </w:pPr>
            <w:r w:rsidRPr="003D66D4">
              <w:rPr>
                <w:rFonts w:asciiTheme="minorHAnsi" w:eastAsia="Times New Roman" w:hAnsiTheme="minorHAnsi"/>
                <w:sz w:val="16"/>
                <w:szCs w:val="16"/>
                <w:u w:val="single"/>
                <w:lang w:eastAsia="ru-RU"/>
              </w:rPr>
              <w:t>13092</w:t>
            </w:r>
          </w:p>
        </w:tc>
        <w:tc>
          <w:tcPr>
            <w:tcW w:w="106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u w:val="single"/>
                <w:lang w:eastAsia="ru-RU"/>
              </w:rPr>
            </w:pPr>
            <w:r w:rsidRPr="003D66D4">
              <w:rPr>
                <w:rFonts w:asciiTheme="minorHAnsi" w:eastAsia="Times New Roman" w:hAnsiTheme="minorHAnsi"/>
                <w:sz w:val="16"/>
                <w:szCs w:val="16"/>
                <w:u w:val="single"/>
                <w:lang w:eastAsia="ru-RU"/>
              </w:rPr>
              <w:t>52</w:t>
            </w:r>
          </w:p>
        </w:tc>
        <w:tc>
          <w:tcPr>
            <w:tcW w:w="198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5,0 км на север,</w:t>
            </w:r>
          </w:p>
        </w:tc>
        <w:tc>
          <w:tcPr>
            <w:tcW w:w="97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40-52</w:t>
            </w:r>
          </w:p>
        </w:tc>
        <w:tc>
          <w:tcPr>
            <w:tcW w:w="182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Песок серый</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sz w:val="16"/>
                <w:szCs w:val="16"/>
                <w:lang w:eastAsia="ru-RU"/>
              </w:rPr>
            </w:pPr>
            <w:r w:rsidRPr="003D66D4">
              <w:rPr>
                <w:rFonts w:asciiTheme="minorHAnsi" w:eastAsia="Times New Roman" w:hAnsiTheme="minorHAnsi"/>
                <w:b/>
                <w:bCs/>
                <w:sz w:val="16"/>
                <w:szCs w:val="16"/>
                <w:lang w:eastAsia="ru-RU"/>
              </w:rPr>
              <w:t>aQEI kg</w:t>
            </w:r>
          </w:p>
        </w:tc>
        <w:tc>
          <w:tcPr>
            <w:tcW w:w="67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2,5</w:t>
            </w:r>
          </w:p>
        </w:tc>
        <w:tc>
          <w:tcPr>
            <w:tcW w:w="109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17,0</w:t>
            </w:r>
          </w:p>
        </w:tc>
        <w:tc>
          <w:tcPr>
            <w:tcW w:w="101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0,14</w:t>
            </w:r>
          </w:p>
        </w:tc>
        <w:tc>
          <w:tcPr>
            <w:tcW w:w="84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3</w:t>
            </w:r>
          </w:p>
        </w:tc>
        <w:tc>
          <w:tcPr>
            <w:tcW w:w="2608"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 xml:space="preserve">            </w:t>
            </w:r>
            <w:r w:rsidRPr="003D66D4">
              <w:rPr>
                <w:rFonts w:asciiTheme="minorHAnsi" w:eastAsia="Times New Roman" w:hAnsiTheme="minorHAnsi"/>
                <w:sz w:val="16"/>
                <w:szCs w:val="16"/>
                <w:u w:val="single"/>
                <w:lang w:eastAsia="ru-RU"/>
              </w:rPr>
              <w:t xml:space="preserve">HCO3. 83 SO4.10 Cl7 </w:t>
            </w:r>
          </w:p>
        </w:tc>
      </w:tr>
      <w:tr w:rsidR="003D66D4" w:rsidRPr="003D66D4" w:rsidTr="002637BF">
        <w:trPr>
          <w:trHeight w:val="70"/>
        </w:trPr>
        <w:tc>
          <w:tcPr>
            <w:tcW w:w="960" w:type="dxa"/>
            <w:vMerge/>
            <w:tcBorders>
              <w:top w:val="nil"/>
              <w:left w:val="single" w:sz="4" w:space="0" w:color="auto"/>
              <w:bottom w:val="single" w:sz="4" w:space="0" w:color="000000"/>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1974</w:t>
            </w:r>
          </w:p>
        </w:tc>
        <w:tc>
          <w:tcPr>
            <w:tcW w:w="106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137</w:t>
            </w:r>
          </w:p>
        </w:tc>
        <w:tc>
          <w:tcPr>
            <w:tcW w:w="198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выпаса</w:t>
            </w:r>
          </w:p>
        </w:tc>
        <w:tc>
          <w:tcPr>
            <w:tcW w:w="970" w:type="dxa"/>
            <w:vMerge/>
            <w:tcBorders>
              <w:top w:val="nil"/>
              <w:left w:val="single" w:sz="4" w:space="0" w:color="auto"/>
              <w:bottom w:val="single" w:sz="4" w:space="0" w:color="000000"/>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182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мелкозернистый</w:t>
            </w:r>
          </w:p>
        </w:tc>
        <w:tc>
          <w:tcPr>
            <w:tcW w:w="960" w:type="dxa"/>
            <w:vMerge/>
            <w:tcBorders>
              <w:top w:val="nil"/>
              <w:left w:val="single" w:sz="4" w:space="0" w:color="auto"/>
              <w:bottom w:val="single" w:sz="4" w:space="0" w:color="000000"/>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b/>
                <w:bCs/>
                <w:sz w:val="16"/>
                <w:szCs w:val="16"/>
                <w:lang w:eastAsia="ru-RU"/>
              </w:rPr>
            </w:pPr>
          </w:p>
        </w:tc>
        <w:tc>
          <w:tcPr>
            <w:tcW w:w="673"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1095"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1015"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843"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2608"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rPr>
                <w:rFonts w:asciiTheme="minorHAnsi" w:eastAsia="Times New Roman" w:hAnsiTheme="minorHAnsi"/>
                <w:b/>
                <w:bCs/>
                <w:sz w:val="16"/>
                <w:szCs w:val="16"/>
                <w:lang w:eastAsia="ru-RU"/>
              </w:rPr>
            </w:pPr>
            <w:r w:rsidRPr="003D66D4">
              <w:rPr>
                <w:rFonts w:asciiTheme="minorHAnsi" w:eastAsia="Times New Roman" w:hAnsiTheme="minorHAnsi"/>
                <w:b/>
                <w:bCs/>
                <w:sz w:val="16"/>
                <w:szCs w:val="16"/>
                <w:lang w:eastAsia="ru-RU"/>
              </w:rPr>
              <w:t xml:space="preserve">M0,9 </w:t>
            </w:r>
            <w:r w:rsidRPr="003D66D4">
              <w:rPr>
                <w:rFonts w:asciiTheme="minorHAnsi" w:eastAsia="Times New Roman" w:hAnsiTheme="minorHAnsi"/>
                <w:sz w:val="16"/>
                <w:szCs w:val="16"/>
                <w:lang w:eastAsia="ru-RU"/>
              </w:rPr>
              <w:t xml:space="preserve"> Na36Са32</w:t>
            </w:r>
            <w:r w:rsidRPr="003D66D4">
              <w:rPr>
                <w:rFonts w:asciiTheme="minorHAnsi" w:eastAsia="Times New Roman" w:hAnsiTheme="minorHAnsi"/>
                <w:b/>
                <w:bCs/>
                <w:sz w:val="16"/>
                <w:szCs w:val="16"/>
                <w:lang w:eastAsia="ru-RU"/>
              </w:rPr>
              <w:t>Mg32</w:t>
            </w:r>
            <w:r w:rsidRPr="003D66D4">
              <w:rPr>
                <w:rFonts w:asciiTheme="minorHAnsi" w:eastAsia="Times New Roman" w:hAnsiTheme="minorHAnsi"/>
                <w:sz w:val="16"/>
                <w:szCs w:val="16"/>
                <w:lang w:eastAsia="ru-RU"/>
              </w:rPr>
              <w:t>(</w:t>
            </w:r>
            <w:r w:rsidRPr="003D66D4">
              <w:rPr>
                <w:rFonts w:asciiTheme="minorHAnsi" w:eastAsia="Times New Roman" w:hAnsiTheme="minorHAnsi"/>
                <w:b/>
                <w:bCs/>
                <w:sz w:val="16"/>
                <w:szCs w:val="16"/>
                <w:lang w:eastAsia="ru-RU"/>
              </w:rPr>
              <w:t>Ж-10,0</w:t>
            </w:r>
            <w:r w:rsidRPr="003D66D4">
              <w:rPr>
                <w:rFonts w:asciiTheme="minorHAnsi" w:eastAsia="Times New Roman" w:hAnsiTheme="minorHAnsi"/>
                <w:sz w:val="16"/>
                <w:szCs w:val="16"/>
                <w:lang w:eastAsia="ru-RU"/>
              </w:rPr>
              <w:t>)</w:t>
            </w:r>
          </w:p>
        </w:tc>
      </w:tr>
      <w:tr w:rsidR="003D66D4" w:rsidRPr="003D66D4" w:rsidTr="002637BF">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10.</w:t>
            </w:r>
          </w:p>
        </w:tc>
        <w:tc>
          <w:tcPr>
            <w:tcW w:w="96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u w:val="single"/>
                <w:lang w:eastAsia="ru-RU"/>
              </w:rPr>
            </w:pPr>
            <w:r w:rsidRPr="003D66D4">
              <w:rPr>
                <w:rFonts w:asciiTheme="minorHAnsi" w:eastAsia="Times New Roman" w:hAnsiTheme="minorHAnsi"/>
                <w:sz w:val="16"/>
                <w:szCs w:val="16"/>
                <w:u w:val="single"/>
                <w:lang w:eastAsia="ru-RU"/>
              </w:rPr>
              <w:t>15189</w:t>
            </w:r>
          </w:p>
        </w:tc>
        <w:tc>
          <w:tcPr>
            <w:tcW w:w="106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u w:val="single"/>
                <w:lang w:eastAsia="ru-RU"/>
              </w:rPr>
            </w:pPr>
            <w:r w:rsidRPr="003D66D4">
              <w:rPr>
                <w:rFonts w:asciiTheme="minorHAnsi" w:eastAsia="Times New Roman" w:hAnsiTheme="minorHAnsi"/>
                <w:sz w:val="16"/>
                <w:szCs w:val="16"/>
                <w:u w:val="single"/>
                <w:lang w:eastAsia="ru-RU"/>
              </w:rPr>
              <w:t>55</w:t>
            </w:r>
          </w:p>
        </w:tc>
        <w:tc>
          <w:tcPr>
            <w:tcW w:w="198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8,0 км на север,</w:t>
            </w:r>
          </w:p>
        </w:tc>
        <w:tc>
          <w:tcPr>
            <w:tcW w:w="97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40-55</w:t>
            </w:r>
          </w:p>
        </w:tc>
        <w:tc>
          <w:tcPr>
            <w:tcW w:w="182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Песок серый</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sz w:val="16"/>
                <w:szCs w:val="16"/>
                <w:lang w:eastAsia="ru-RU"/>
              </w:rPr>
            </w:pPr>
            <w:r w:rsidRPr="003D66D4">
              <w:rPr>
                <w:rFonts w:asciiTheme="minorHAnsi" w:eastAsia="Times New Roman" w:hAnsiTheme="minorHAnsi"/>
                <w:b/>
                <w:bCs/>
                <w:sz w:val="16"/>
                <w:szCs w:val="16"/>
                <w:lang w:eastAsia="ru-RU"/>
              </w:rPr>
              <w:t>aQEI kg</w:t>
            </w:r>
          </w:p>
        </w:tc>
        <w:tc>
          <w:tcPr>
            <w:tcW w:w="67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2,5</w:t>
            </w:r>
          </w:p>
        </w:tc>
        <w:tc>
          <w:tcPr>
            <w:tcW w:w="109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10,0</w:t>
            </w:r>
          </w:p>
        </w:tc>
        <w:tc>
          <w:tcPr>
            <w:tcW w:w="101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0,25</w:t>
            </w:r>
          </w:p>
        </w:tc>
        <w:tc>
          <w:tcPr>
            <w:tcW w:w="84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5</w:t>
            </w:r>
          </w:p>
        </w:tc>
        <w:tc>
          <w:tcPr>
            <w:tcW w:w="2608"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 xml:space="preserve">            </w:t>
            </w:r>
            <w:r w:rsidRPr="003D66D4">
              <w:rPr>
                <w:rFonts w:asciiTheme="minorHAnsi" w:eastAsia="Times New Roman" w:hAnsiTheme="minorHAnsi"/>
                <w:sz w:val="16"/>
                <w:szCs w:val="16"/>
                <w:u w:val="single"/>
                <w:lang w:eastAsia="ru-RU"/>
              </w:rPr>
              <w:t>HCO3. 52 Cl26 SO4.22</w:t>
            </w:r>
          </w:p>
        </w:tc>
      </w:tr>
      <w:tr w:rsidR="003D66D4" w:rsidRPr="003D66D4" w:rsidTr="002637BF">
        <w:trPr>
          <w:trHeight w:val="70"/>
        </w:trPr>
        <w:tc>
          <w:tcPr>
            <w:tcW w:w="960" w:type="dxa"/>
            <w:vMerge/>
            <w:tcBorders>
              <w:top w:val="nil"/>
              <w:left w:val="single" w:sz="4" w:space="0" w:color="auto"/>
              <w:bottom w:val="single" w:sz="4" w:space="0" w:color="000000"/>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1978</w:t>
            </w:r>
          </w:p>
        </w:tc>
        <w:tc>
          <w:tcPr>
            <w:tcW w:w="106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137</w:t>
            </w:r>
          </w:p>
        </w:tc>
        <w:tc>
          <w:tcPr>
            <w:tcW w:w="198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выпаса</w:t>
            </w:r>
          </w:p>
        </w:tc>
        <w:tc>
          <w:tcPr>
            <w:tcW w:w="970" w:type="dxa"/>
            <w:vMerge/>
            <w:tcBorders>
              <w:top w:val="nil"/>
              <w:left w:val="single" w:sz="4" w:space="0" w:color="auto"/>
              <w:bottom w:val="single" w:sz="4" w:space="0" w:color="000000"/>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182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мелкозернистый</w:t>
            </w:r>
          </w:p>
        </w:tc>
        <w:tc>
          <w:tcPr>
            <w:tcW w:w="960" w:type="dxa"/>
            <w:vMerge/>
            <w:tcBorders>
              <w:top w:val="nil"/>
              <w:left w:val="single" w:sz="4" w:space="0" w:color="auto"/>
              <w:bottom w:val="single" w:sz="4" w:space="0" w:color="000000"/>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b/>
                <w:bCs/>
                <w:sz w:val="16"/>
                <w:szCs w:val="16"/>
                <w:lang w:eastAsia="ru-RU"/>
              </w:rPr>
            </w:pPr>
          </w:p>
        </w:tc>
        <w:tc>
          <w:tcPr>
            <w:tcW w:w="673"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1095"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1015"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843"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2608"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rPr>
                <w:rFonts w:asciiTheme="minorHAnsi" w:eastAsia="Times New Roman" w:hAnsiTheme="minorHAnsi"/>
                <w:b/>
                <w:bCs/>
                <w:sz w:val="16"/>
                <w:szCs w:val="16"/>
                <w:lang w:eastAsia="ru-RU"/>
              </w:rPr>
            </w:pPr>
            <w:r w:rsidRPr="003D66D4">
              <w:rPr>
                <w:rFonts w:asciiTheme="minorHAnsi" w:eastAsia="Times New Roman" w:hAnsiTheme="minorHAnsi"/>
                <w:b/>
                <w:bCs/>
                <w:sz w:val="16"/>
                <w:szCs w:val="16"/>
                <w:lang w:eastAsia="ru-RU"/>
              </w:rPr>
              <w:t>M1,5</w:t>
            </w:r>
            <w:r w:rsidRPr="003D66D4">
              <w:rPr>
                <w:rFonts w:asciiTheme="minorHAnsi" w:eastAsia="Times New Roman" w:hAnsiTheme="minorHAnsi"/>
                <w:sz w:val="16"/>
                <w:szCs w:val="16"/>
                <w:lang w:eastAsia="ru-RU"/>
              </w:rPr>
              <w:t xml:space="preserve">  </w:t>
            </w:r>
            <w:r w:rsidRPr="003D66D4">
              <w:rPr>
                <w:rFonts w:asciiTheme="minorHAnsi" w:eastAsia="Times New Roman" w:hAnsiTheme="minorHAnsi"/>
                <w:b/>
                <w:bCs/>
                <w:sz w:val="16"/>
                <w:szCs w:val="16"/>
                <w:lang w:eastAsia="ru-RU"/>
              </w:rPr>
              <w:t>Mg54</w:t>
            </w:r>
            <w:r w:rsidRPr="003D66D4">
              <w:rPr>
                <w:rFonts w:asciiTheme="minorHAnsi" w:eastAsia="Times New Roman" w:hAnsiTheme="minorHAnsi"/>
                <w:sz w:val="16"/>
                <w:szCs w:val="16"/>
                <w:lang w:eastAsia="ru-RU"/>
              </w:rPr>
              <w:t>Са40Na6(</w:t>
            </w:r>
            <w:r w:rsidRPr="003D66D4">
              <w:rPr>
                <w:rFonts w:asciiTheme="minorHAnsi" w:eastAsia="Times New Roman" w:hAnsiTheme="minorHAnsi"/>
                <w:b/>
                <w:bCs/>
                <w:sz w:val="16"/>
                <w:szCs w:val="16"/>
                <w:lang w:eastAsia="ru-RU"/>
              </w:rPr>
              <w:t>Ж-26,4</w:t>
            </w:r>
            <w:r w:rsidRPr="003D66D4">
              <w:rPr>
                <w:rFonts w:asciiTheme="minorHAnsi" w:eastAsia="Times New Roman" w:hAnsiTheme="minorHAnsi"/>
                <w:sz w:val="16"/>
                <w:szCs w:val="16"/>
                <w:lang w:eastAsia="ru-RU"/>
              </w:rPr>
              <w:t>)</w:t>
            </w:r>
          </w:p>
        </w:tc>
      </w:tr>
      <w:tr w:rsidR="003D66D4" w:rsidRPr="003D66D4" w:rsidTr="002637BF">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11.</w:t>
            </w:r>
          </w:p>
        </w:tc>
        <w:tc>
          <w:tcPr>
            <w:tcW w:w="96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u w:val="single"/>
                <w:lang w:eastAsia="ru-RU"/>
              </w:rPr>
            </w:pPr>
            <w:r w:rsidRPr="003D66D4">
              <w:rPr>
                <w:rFonts w:asciiTheme="minorHAnsi" w:eastAsia="Times New Roman" w:hAnsiTheme="minorHAnsi"/>
                <w:sz w:val="16"/>
                <w:szCs w:val="16"/>
                <w:u w:val="single"/>
                <w:lang w:eastAsia="ru-RU"/>
              </w:rPr>
              <w:t>141-84</w:t>
            </w:r>
          </w:p>
        </w:tc>
        <w:tc>
          <w:tcPr>
            <w:tcW w:w="106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u w:val="single"/>
                <w:lang w:eastAsia="ru-RU"/>
              </w:rPr>
            </w:pPr>
            <w:r w:rsidRPr="003D66D4">
              <w:rPr>
                <w:rFonts w:asciiTheme="minorHAnsi" w:eastAsia="Times New Roman" w:hAnsiTheme="minorHAnsi"/>
                <w:sz w:val="16"/>
                <w:szCs w:val="16"/>
                <w:u w:val="single"/>
                <w:lang w:eastAsia="ru-RU"/>
              </w:rPr>
              <w:t>50</w:t>
            </w:r>
          </w:p>
        </w:tc>
        <w:tc>
          <w:tcPr>
            <w:tcW w:w="198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4,0 км на север,</w:t>
            </w:r>
          </w:p>
        </w:tc>
        <w:tc>
          <w:tcPr>
            <w:tcW w:w="97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36-48</w:t>
            </w:r>
          </w:p>
        </w:tc>
        <w:tc>
          <w:tcPr>
            <w:tcW w:w="182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Песок серый</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sz w:val="16"/>
                <w:szCs w:val="16"/>
                <w:lang w:eastAsia="ru-RU"/>
              </w:rPr>
            </w:pPr>
            <w:r w:rsidRPr="003D66D4">
              <w:rPr>
                <w:rFonts w:asciiTheme="minorHAnsi" w:eastAsia="Times New Roman" w:hAnsiTheme="minorHAnsi"/>
                <w:b/>
                <w:bCs/>
                <w:sz w:val="16"/>
                <w:szCs w:val="16"/>
                <w:lang w:eastAsia="ru-RU"/>
              </w:rPr>
              <w:t>aQEI kg</w:t>
            </w:r>
          </w:p>
        </w:tc>
        <w:tc>
          <w:tcPr>
            <w:tcW w:w="67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3,9</w:t>
            </w:r>
          </w:p>
        </w:tc>
        <w:tc>
          <w:tcPr>
            <w:tcW w:w="109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14,0</w:t>
            </w:r>
          </w:p>
        </w:tc>
        <w:tc>
          <w:tcPr>
            <w:tcW w:w="101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0,28</w:t>
            </w:r>
          </w:p>
        </w:tc>
        <w:tc>
          <w:tcPr>
            <w:tcW w:w="84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4</w:t>
            </w:r>
          </w:p>
        </w:tc>
        <w:tc>
          <w:tcPr>
            <w:tcW w:w="2608"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 xml:space="preserve">            </w:t>
            </w:r>
            <w:r w:rsidRPr="003D66D4">
              <w:rPr>
                <w:rFonts w:asciiTheme="minorHAnsi" w:eastAsia="Times New Roman" w:hAnsiTheme="minorHAnsi"/>
                <w:sz w:val="16"/>
                <w:szCs w:val="16"/>
                <w:u w:val="single"/>
                <w:lang w:eastAsia="ru-RU"/>
              </w:rPr>
              <w:t xml:space="preserve">HCO3. 57 </w:t>
            </w:r>
            <w:r w:rsidRPr="003D66D4">
              <w:rPr>
                <w:rFonts w:asciiTheme="minorHAnsi" w:eastAsia="Times New Roman" w:hAnsiTheme="minorHAnsi"/>
                <w:b/>
                <w:bCs/>
                <w:sz w:val="16"/>
                <w:szCs w:val="16"/>
                <w:u w:val="single"/>
                <w:lang w:eastAsia="ru-RU"/>
              </w:rPr>
              <w:t>Cl38</w:t>
            </w:r>
            <w:r w:rsidRPr="003D66D4">
              <w:rPr>
                <w:rFonts w:asciiTheme="minorHAnsi" w:eastAsia="Times New Roman" w:hAnsiTheme="minorHAnsi"/>
                <w:sz w:val="16"/>
                <w:szCs w:val="16"/>
                <w:u w:val="single"/>
                <w:lang w:eastAsia="ru-RU"/>
              </w:rPr>
              <w:t xml:space="preserve"> SO4.5</w:t>
            </w:r>
          </w:p>
        </w:tc>
      </w:tr>
      <w:tr w:rsidR="003D66D4" w:rsidRPr="003D66D4" w:rsidTr="002637BF">
        <w:trPr>
          <w:trHeight w:val="231"/>
        </w:trPr>
        <w:tc>
          <w:tcPr>
            <w:tcW w:w="960"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1984</w:t>
            </w:r>
          </w:p>
        </w:tc>
        <w:tc>
          <w:tcPr>
            <w:tcW w:w="106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137</w:t>
            </w:r>
          </w:p>
        </w:tc>
        <w:tc>
          <w:tcPr>
            <w:tcW w:w="198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выпаса</w:t>
            </w:r>
          </w:p>
        </w:tc>
        <w:tc>
          <w:tcPr>
            <w:tcW w:w="970"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182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мелкозернистый</w:t>
            </w:r>
          </w:p>
        </w:tc>
        <w:tc>
          <w:tcPr>
            <w:tcW w:w="960"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b/>
                <w:bCs/>
                <w:sz w:val="16"/>
                <w:szCs w:val="16"/>
                <w:lang w:eastAsia="ru-RU"/>
              </w:rPr>
            </w:pPr>
          </w:p>
        </w:tc>
        <w:tc>
          <w:tcPr>
            <w:tcW w:w="673"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1095"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1015"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843"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2608"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rPr>
                <w:rFonts w:asciiTheme="minorHAnsi" w:eastAsia="Times New Roman" w:hAnsiTheme="minorHAnsi"/>
                <w:b/>
                <w:bCs/>
                <w:sz w:val="16"/>
                <w:szCs w:val="16"/>
                <w:lang w:eastAsia="ru-RU"/>
              </w:rPr>
            </w:pPr>
            <w:r w:rsidRPr="003D66D4">
              <w:rPr>
                <w:rFonts w:asciiTheme="minorHAnsi" w:eastAsia="Times New Roman" w:hAnsiTheme="minorHAnsi"/>
                <w:b/>
                <w:bCs/>
                <w:sz w:val="16"/>
                <w:szCs w:val="16"/>
                <w:lang w:eastAsia="ru-RU"/>
              </w:rPr>
              <w:t>M1,5</w:t>
            </w:r>
            <w:r w:rsidRPr="003D66D4">
              <w:rPr>
                <w:rFonts w:asciiTheme="minorHAnsi" w:eastAsia="Times New Roman" w:hAnsiTheme="minorHAnsi"/>
                <w:sz w:val="16"/>
                <w:szCs w:val="16"/>
                <w:lang w:eastAsia="ru-RU"/>
              </w:rPr>
              <w:t xml:space="preserve">  Са48</w:t>
            </w:r>
            <w:r w:rsidRPr="003D66D4">
              <w:rPr>
                <w:rFonts w:asciiTheme="minorHAnsi" w:eastAsia="Times New Roman" w:hAnsiTheme="minorHAnsi"/>
                <w:b/>
                <w:bCs/>
                <w:sz w:val="16"/>
                <w:szCs w:val="16"/>
                <w:lang w:eastAsia="ru-RU"/>
              </w:rPr>
              <w:t>Na48</w:t>
            </w:r>
            <w:r w:rsidRPr="003D66D4">
              <w:rPr>
                <w:rFonts w:asciiTheme="minorHAnsi" w:eastAsia="Times New Roman" w:hAnsiTheme="minorHAnsi"/>
                <w:sz w:val="16"/>
                <w:szCs w:val="16"/>
                <w:lang w:eastAsia="ru-RU"/>
              </w:rPr>
              <w:t>Mg6(</w:t>
            </w:r>
            <w:r w:rsidRPr="003D66D4">
              <w:rPr>
                <w:rFonts w:asciiTheme="minorHAnsi" w:eastAsia="Times New Roman" w:hAnsiTheme="minorHAnsi"/>
                <w:b/>
                <w:bCs/>
                <w:sz w:val="16"/>
                <w:szCs w:val="16"/>
                <w:lang w:eastAsia="ru-RU"/>
              </w:rPr>
              <w:t>Ж-13,1</w:t>
            </w:r>
            <w:r w:rsidRPr="003D66D4">
              <w:rPr>
                <w:rFonts w:asciiTheme="minorHAnsi" w:eastAsia="Times New Roman" w:hAnsiTheme="minorHAnsi"/>
                <w:sz w:val="16"/>
                <w:szCs w:val="16"/>
                <w:lang w:eastAsia="ru-RU"/>
              </w:rPr>
              <w:t>)</w:t>
            </w:r>
          </w:p>
        </w:tc>
      </w:tr>
      <w:tr w:rsidR="003D66D4" w:rsidRPr="005D2316" w:rsidTr="002637BF">
        <w:trPr>
          <w:trHeight w:val="69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u w:val="single"/>
                <w:lang w:eastAsia="ru-RU"/>
              </w:rPr>
            </w:pPr>
            <w:r w:rsidRPr="003D66D4">
              <w:rPr>
                <w:rFonts w:asciiTheme="minorHAnsi" w:eastAsia="Times New Roman" w:hAnsiTheme="minorHAnsi"/>
                <w:sz w:val="16"/>
                <w:szCs w:val="16"/>
                <w:u w:val="single"/>
                <w:lang w:eastAsia="ru-RU"/>
              </w:rPr>
              <w:t>105-89</w:t>
            </w:r>
          </w:p>
          <w:p w:rsidR="003D66D4" w:rsidRPr="003D66D4" w:rsidRDefault="003D66D4" w:rsidP="002637BF">
            <w:pPr>
              <w:jc w:val="center"/>
              <w:rPr>
                <w:rFonts w:asciiTheme="minorHAnsi" w:eastAsia="Times New Roman" w:hAnsiTheme="minorHAnsi"/>
                <w:sz w:val="16"/>
                <w:szCs w:val="16"/>
                <w:u w:val="single"/>
                <w:lang w:eastAsia="ru-RU"/>
              </w:rPr>
            </w:pPr>
            <w:r w:rsidRPr="003D66D4">
              <w:rPr>
                <w:rFonts w:asciiTheme="minorHAnsi" w:eastAsia="Times New Roman" w:hAnsiTheme="minorHAnsi"/>
                <w:sz w:val="16"/>
                <w:szCs w:val="16"/>
                <w:lang w:eastAsia="ru-RU"/>
              </w:rPr>
              <w:t>1989</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u w:val="single"/>
                <w:lang w:eastAsia="ru-RU"/>
              </w:rPr>
            </w:pPr>
            <w:r w:rsidRPr="003D66D4">
              <w:rPr>
                <w:rFonts w:asciiTheme="minorHAnsi" w:eastAsia="Times New Roman" w:hAnsiTheme="minorHAnsi"/>
                <w:sz w:val="16"/>
                <w:szCs w:val="16"/>
                <w:u w:val="single"/>
                <w:lang w:eastAsia="ru-RU"/>
              </w:rPr>
              <w:t>46</w:t>
            </w:r>
          </w:p>
          <w:p w:rsidR="003D66D4" w:rsidRPr="003D66D4" w:rsidRDefault="003D66D4" w:rsidP="002637BF">
            <w:pPr>
              <w:jc w:val="center"/>
              <w:rPr>
                <w:rFonts w:asciiTheme="minorHAnsi" w:eastAsia="Times New Roman" w:hAnsiTheme="minorHAnsi"/>
                <w:sz w:val="16"/>
                <w:szCs w:val="16"/>
                <w:u w:val="single"/>
                <w:lang w:eastAsia="ru-RU"/>
              </w:rPr>
            </w:pPr>
            <w:r w:rsidRPr="003D66D4">
              <w:rPr>
                <w:rFonts w:asciiTheme="minorHAnsi" w:eastAsia="Times New Roman" w:hAnsiTheme="minorHAnsi"/>
                <w:sz w:val="16"/>
                <w:szCs w:val="16"/>
                <w:lang w:eastAsia="ru-RU"/>
              </w:rPr>
              <w:t>135</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 </w:t>
            </w:r>
          </w:p>
          <w:p w:rsidR="003D66D4" w:rsidRPr="003D66D4" w:rsidRDefault="003D66D4" w:rsidP="002637BF">
            <w:pPr>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У котельной</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32-44</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Песок серый</w:t>
            </w:r>
          </w:p>
          <w:p w:rsidR="003D66D4" w:rsidRPr="003D66D4" w:rsidRDefault="003D66D4" w:rsidP="002637BF">
            <w:pPr>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мелкозернистый</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sz w:val="16"/>
                <w:szCs w:val="16"/>
                <w:lang w:eastAsia="ru-RU"/>
              </w:rPr>
            </w:pPr>
            <w:r w:rsidRPr="003D66D4">
              <w:rPr>
                <w:rFonts w:asciiTheme="minorHAnsi" w:eastAsia="Times New Roman" w:hAnsiTheme="minorHAnsi"/>
                <w:b/>
                <w:bCs/>
                <w:sz w:val="16"/>
                <w:szCs w:val="16"/>
                <w:lang w:eastAsia="ru-RU"/>
              </w:rPr>
              <w:t>aQEI kg</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3,3</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12,0</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0,28</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3</w:t>
            </w:r>
          </w:p>
        </w:tc>
        <w:tc>
          <w:tcPr>
            <w:tcW w:w="2608" w:type="dxa"/>
            <w:tcBorders>
              <w:top w:val="single" w:sz="4" w:space="0" w:color="auto"/>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rPr>
                <w:rFonts w:asciiTheme="minorHAnsi" w:eastAsia="Times New Roman" w:hAnsiTheme="minorHAnsi"/>
                <w:sz w:val="16"/>
                <w:szCs w:val="16"/>
                <w:lang w:val="en-US" w:eastAsia="ru-RU"/>
              </w:rPr>
            </w:pPr>
            <w:r w:rsidRPr="003D66D4">
              <w:rPr>
                <w:rFonts w:asciiTheme="minorHAnsi" w:eastAsia="Times New Roman" w:hAnsiTheme="minorHAnsi"/>
                <w:sz w:val="16"/>
                <w:szCs w:val="16"/>
                <w:lang w:val="en-US" w:eastAsia="ru-RU"/>
              </w:rPr>
              <w:t xml:space="preserve">            </w:t>
            </w:r>
            <w:r w:rsidRPr="003D66D4">
              <w:rPr>
                <w:rFonts w:asciiTheme="minorHAnsi" w:eastAsia="Times New Roman" w:hAnsiTheme="minorHAnsi"/>
                <w:sz w:val="16"/>
                <w:szCs w:val="16"/>
                <w:u w:val="single"/>
                <w:lang w:val="en-US" w:eastAsia="ru-RU"/>
              </w:rPr>
              <w:t xml:space="preserve">HCO3. 83 SO4.10 Cl7 </w:t>
            </w:r>
          </w:p>
          <w:p w:rsidR="003D66D4" w:rsidRPr="003D66D4" w:rsidRDefault="003D66D4" w:rsidP="002637BF">
            <w:pPr>
              <w:rPr>
                <w:rFonts w:asciiTheme="minorHAnsi" w:eastAsia="Times New Roman" w:hAnsiTheme="minorHAnsi"/>
                <w:sz w:val="16"/>
                <w:szCs w:val="16"/>
                <w:lang w:val="en-US" w:eastAsia="ru-RU"/>
              </w:rPr>
            </w:pPr>
            <w:r w:rsidRPr="003D66D4">
              <w:rPr>
                <w:rFonts w:asciiTheme="minorHAnsi" w:eastAsia="Times New Roman" w:hAnsiTheme="minorHAnsi"/>
                <w:b/>
                <w:bCs/>
                <w:sz w:val="16"/>
                <w:szCs w:val="16"/>
                <w:lang w:val="en-US" w:eastAsia="ru-RU"/>
              </w:rPr>
              <w:t xml:space="preserve">M0,8 </w:t>
            </w:r>
            <w:r w:rsidRPr="003D66D4">
              <w:rPr>
                <w:rFonts w:asciiTheme="minorHAnsi" w:eastAsia="Times New Roman" w:hAnsiTheme="minorHAnsi"/>
                <w:sz w:val="16"/>
                <w:szCs w:val="16"/>
                <w:lang w:val="en-US" w:eastAsia="ru-RU"/>
              </w:rPr>
              <w:t xml:space="preserve"> Na37</w:t>
            </w:r>
            <w:r w:rsidRPr="003D66D4">
              <w:rPr>
                <w:rFonts w:asciiTheme="minorHAnsi" w:eastAsia="Times New Roman" w:hAnsiTheme="minorHAnsi"/>
                <w:sz w:val="16"/>
                <w:szCs w:val="16"/>
                <w:lang w:eastAsia="ru-RU"/>
              </w:rPr>
              <w:t>Са</w:t>
            </w:r>
            <w:r w:rsidRPr="003D66D4">
              <w:rPr>
                <w:rFonts w:asciiTheme="minorHAnsi" w:eastAsia="Times New Roman" w:hAnsiTheme="minorHAnsi"/>
                <w:sz w:val="16"/>
                <w:szCs w:val="16"/>
                <w:lang w:val="en-US" w:eastAsia="ru-RU"/>
              </w:rPr>
              <w:t>34Mg28(</w:t>
            </w:r>
            <w:r w:rsidRPr="003D66D4">
              <w:rPr>
                <w:rFonts w:asciiTheme="minorHAnsi" w:eastAsia="Times New Roman" w:hAnsiTheme="minorHAnsi"/>
                <w:b/>
                <w:bCs/>
                <w:sz w:val="16"/>
                <w:szCs w:val="16"/>
                <w:lang w:eastAsia="ru-RU"/>
              </w:rPr>
              <w:t>Ж</w:t>
            </w:r>
            <w:r w:rsidRPr="003D66D4">
              <w:rPr>
                <w:rFonts w:asciiTheme="minorHAnsi" w:eastAsia="Times New Roman" w:hAnsiTheme="minorHAnsi"/>
                <w:b/>
                <w:bCs/>
                <w:sz w:val="16"/>
                <w:szCs w:val="16"/>
                <w:lang w:val="en-US" w:eastAsia="ru-RU"/>
              </w:rPr>
              <w:t>-9,1</w:t>
            </w:r>
            <w:r w:rsidRPr="003D66D4">
              <w:rPr>
                <w:rFonts w:asciiTheme="minorHAnsi" w:eastAsia="Times New Roman" w:hAnsiTheme="minorHAnsi"/>
                <w:sz w:val="16"/>
                <w:szCs w:val="16"/>
                <w:lang w:val="en-US" w:eastAsia="ru-RU"/>
              </w:rPr>
              <w:t>)</w:t>
            </w:r>
          </w:p>
        </w:tc>
      </w:tr>
      <w:tr w:rsidR="003D66D4" w:rsidRPr="003D66D4" w:rsidTr="002637BF">
        <w:trPr>
          <w:trHeight w:val="270"/>
        </w:trPr>
        <w:tc>
          <w:tcPr>
            <w:tcW w:w="960" w:type="dxa"/>
            <w:vMerge w:val="restart"/>
            <w:tcBorders>
              <w:top w:val="single" w:sz="4" w:space="0" w:color="auto"/>
              <w:left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rPr>
                <w:rFonts w:asciiTheme="minorHAnsi" w:eastAsia="Times New Roman" w:hAnsiTheme="minorHAnsi" w:cs="Arial"/>
                <w:sz w:val="16"/>
                <w:szCs w:val="16"/>
                <w:lang w:val="en-US" w:eastAsia="ru-RU"/>
              </w:rPr>
            </w:pPr>
            <w:r w:rsidRPr="003D66D4">
              <w:rPr>
                <w:rFonts w:asciiTheme="minorHAnsi" w:eastAsia="Times New Roman" w:hAnsiTheme="minorHAnsi" w:cs="Arial"/>
                <w:sz w:val="16"/>
                <w:szCs w:val="16"/>
                <w:lang w:val="en-US" w:eastAsia="ru-RU"/>
              </w:rPr>
              <w:lastRenderedPageBreak/>
              <w:t> </w:t>
            </w:r>
          </w:p>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w:t>
            </w:r>
          </w:p>
          <w:p w:rsidR="003D66D4" w:rsidRPr="003D66D4" w:rsidRDefault="003D66D4" w:rsidP="002637BF">
            <w:pPr>
              <w:jc w:val="center"/>
              <w:rPr>
                <w:rFonts w:asciiTheme="minorHAnsi" w:eastAsia="Times New Roman" w:hAnsiTheme="minorHAnsi" w:cs="Arial"/>
                <w:sz w:val="16"/>
                <w:szCs w:val="16"/>
                <w:lang w:eastAsia="ru-RU"/>
              </w:rPr>
            </w:pPr>
            <w:proofErr w:type="gramStart"/>
            <w:r w:rsidRPr="003D66D4">
              <w:rPr>
                <w:rFonts w:asciiTheme="minorHAnsi" w:eastAsia="Times New Roman" w:hAnsiTheme="minorHAnsi"/>
                <w:sz w:val="16"/>
                <w:szCs w:val="16"/>
                <w:lang w:eastAsia="ru-RU"/>
              </w:rPr>
              <w:t>п</w:t>
            </w:r>
            <w:proofErr w:type="gramEnd"/>
            <w:r w:rsidRPr="003D66D4">
              <w:rPr>
                <w:rFonts w:asciiTheme="minorHAnsi" w:eastAsia="Times New Roman" w:hAnsiTheme="minorHAnsi"/>
                <w:sz w:val="16"/>
                <w:szCs w:val="16"/>
                <w:lang w:eastAsia="ru-RU"/>
              </w:rPr>
              <w:t>/п</w:t>
            </w:r>
          </w:p>
        </w:tc>
        <w:tc>
          <w:tcPr>
            <w:tcW w:w="960" w:type="dxa"/>
            <w:vMerge w:val="restart"/>
            <w:tcBorders>
              <w:top w:val="single" w:sz="4" w:space="0" w:color="auto"/>
              <w:left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u w:val="single"/>
                <w:lang w:eastAsia="ru-RU"/>
              </w:rPr>
            </w:pPr>
            <w:r w:rsidRPr="003D66D4">
              <w:rPr>
                <w:rFonts w:asciiTheme="minorHAnsi" w:eastAsia="Times New Roman" w:hAnsiTheme="minorHAnsi"/>
                <w:sz w:val="16"/>
                <w:szCs w:val="16"/>
                <w:u w:val="single"/>
                <w:lang w:eastAsia="ru-RU"/>
              </w:rPr>
              <w:t>№ скв.</w:t>
            </w:r>
          </w:p>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Год</w:t>
            </w:r>
          </w:p>
          <w:p w:rsidR="003D66D4" w:rsidRPr="003D66D4" w:rsidRDefault="003D66D4" w:rsidP="002637BF">
            <w:pPr>
              <w:jc w:val="center"/>
              <w:rPr>
                <w:rFonts w:asciiTheme="minorHAnsi" w:eastAsia="Times New Roman" w:hAnsiTheme="minorHAnsi"/>
                <w:sz w:val="16"/>
                <w:szCs w:val="16"/>
                <w:u w:val="single"/>
                <w:lang w:eastAsia="ru-RU"/>
              </w:rPr>
            </w:pPr>
            <w:r w:rsidRPr="003D66D4">
              <w:rPr>
                <w:rFonts w:asciiTheme="minorHAnsi" w:eastAsia="Times New Roman" w:hAnsiTheme="minorHAnsi"/>
                <w:sz w:val="16"/>
                <w:szCs w:val="16"/>
                <w:lang w:eastAsia="ru-RU"/>
              </w:rPr>
              <w:t>бурения</w:t>
            </w:r>
          </w:p>
        </w:tc>
        <w:tc>
          <w:tcPr>
            <w:tcW w:w="1060" w:type="dxa"/>
            <w:vMerge w:val="restart"/>
            <w:tcBorders>
              <w:top w:val="single" w:sz="4" w:space="0" w:color="auto"/>
              <w:left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 xml:space="preserve">Глубина, </w:t>
            </w:r>
            <w:proofErr w:type="gramStart"/>
            <w:r w:rsidRPr="003D66D4">
              <w:rPr>
                <w:rFonts w:asciiTheme="minorHAnsi" w:eastAsia="Times New Roman" w:hAnsiTheme="minorHAnsi"/>
                <w:sz w:val="16"/>
                <w:szCs w:val="16"/>
                <w:lang w:eastAsia="ru-RU"/>
              </w:rPr>
              <w:t>м</w:t>
            </w:r>
            <w:proofErr w:type="gramEnd"/>
          </w:p>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Абс. отм.</w:t>
            </w:r>
          </w:p>
          <w:p w:rsidR="003D66D4" w:rsidRPr="003D66D4" w:rsidRDefault="003D66D4" w:rsidP="002637BF">
            <w:pPr>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 xml:space="preserve">устья, </w:t>
            </w:r>
            <w:proofErr w:type="gramStart"/>
            <w:r w:rsidRPr="003D66D4">
              <w:rPr>
                <w:rFonts w:asciiTheme="minorHAnsi" w:eastAsia="Times New Roman" w:hAnsiTheme="minorHAnsi"/>
                <w:sz w:val="16"/>
                <w:szCs w:val="16"/>
                <w:lang w:eastAsia="ru-RU"/>
              </w:rPr>
              <w:t>м</w:t>
            </w:r>
            <w:proofErr w:type="gramEnd"/>
          </w:p>
        </w:tc>
        <w:tc>
          <w:tcPr>
            <w:tcW w:w="1980" w:type="dxa"/>
            <w:vMerge w:val="restart"/>
            <w:tcBorders>
              <w:top w:val="single" w:sz="4" w:space="0" w:color="auto"/>
              <w:left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 </w:t>
            </w:r>
          </w:p>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 </w:t>
            </w:r>
          </w:p>
          <w:p w:rsidR="003D66D4" w:rsidRPr="003D66D4" w:rsidRDefault="003D66D4" w:rsidP="002637BF">
            <w:pPr>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Местоположение</w:t>
            </w:r>
          </w:p>
        </w:tc>
        <w:tc>
          <w:tcPr>
            <w:tcW w:w="970" w:type="dxa"/>
            <w:vMerge w:val="restart"/>
            <w:tcBorders>
              <w:top w:val="single" w:sz="4" w:space="0" w:color="auto"/>
              <w:left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Интервал</w:t>
            </w:r>
          </w:p>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залегания</w:t>
            </w:r>
          </w:p>
          <w:p w:rsidR="003D66D4" w:rsidRPr="003D66D4" w:rsidRDefault="003D66D4" w:rsidP="002637BF">
            <w:pPr>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вод</w:t>
            </w:r>
            <w:proofErr w:type="gramStart"/>
            <w:r w:rsidRPr="003D66D4">
              <w:rPr>
                <w:rFonts w:asciiTheme="minorHAnsi" w:eastAsia="Times New Roman" w:hAnsiTheme="minorHAnsi"/>
                <w:sz w:val="16"/>
                <w:szCs w:val="16"/>
                <w:lang w:eastAsia="ru-RU"/>
              </w:rPr>
              <w:t>.</w:t>
            </w:r>
            <w:proofErr w:type="gramEnd"/>
            <w:r w:rsidRPr="003D66D4">
              <w:rPr>
                <w:rFonts w:asciiTheme="minorHAnsi" w:eastAsia="Times New Roman" w:hAnsiTheme="minorHAnsi"/>
                <w:sz w:val="16"/>
                <w:szCs w:val="16"/>
                <w:lang w:eastAsia="ru-RU"/>
              </w:rPr>
              <w:t xml:space="preserve"> </w:t>
            </w:r>
            <w:proofErr w:type="gramStart"/>
            <w:r w:rsidRPr="003D66D4">
              <w:rPr>
                <w:rFonts w:asciiTheme="minorHAnsi" w:eastAsia="Times New Roman" w:hAnsiTheme="minorHAnsi"/>
                <w:sz w:val="16"/>
                <w:szCs w:val="16"/>
                <w:lang w:eastAsia="ru-RU"/>
              </w:rPr>
              <w:t>г</w:t>
            </w:r>
            <w:proofErr w:type="gramEnd"/>
            <w:r w:rsidRPr="003D66D4">
              <w:rPr>
                <w:rFonts w:asciiTheme="minorHAnsi" w:eastAsia="Times New Roman" w:hAnsiTheme="minorHAnsi"/>
                <w:sz w:val="16"/>
                <w:szCs w:val="16"/>
                <w:lang w:eastAsia="ru-RU"/>
              </w:rPr>
              <w:t>ор-та</w:t>
            </w:r>
          </w:p>
        </w:tc>
        <w:tc>
          <w:tcPr>
            <w:tcW w:w="1820" w:type="dxa"/>
            <w:vMerge w:val="restart"/>
            <w:tcBorders>
              <w:top w:val="single" w:sz="4" w:space="0" w:color="auto"/>
              <w:left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 xml:space="preserve">Литологический </w:t>
            </w:r>
          </w:p>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 xml:space="preserve">состав водо- </w:t>
            </w:r>
          </w:p>
          <w:p w:rsidR="003D66D4" w:rsidRPr="003D66D4" w:rsidRDefault="003D66D4" w:rsidP="002637BF">
            <w:pPr>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носного горизонта</w:t>
            </w:r>
          </w:p>
        </w:tc>
        <w:tc>
          <w:tcPr>
            <w:tcW w:w="960" w:type="dxa"/>
            <w:vMerge w:val="restart"/>
            <w:tcBorders>
              <w:top w:val="single" w:sz="4" w:space="0" w:color="auto"/>
              <w:left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Геологич.</w:t>
            </w:r>
          </w:p>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индекс</w:t>
            </w:r>
          </w:p>
          <w:p w:rsidR="003D66D4" w:rsidRPr="003D66D4" w:rsidRDefault="003D66D4" w:rsidP="002637BF">
            <w:pPr>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вод</w:t>
            </w:r>
            <w:proofErr w:type="gramStart"/>
            <w:r w:rsidRPr="003D66D4">
              <w:rPr>
                <w:rFonts w:asciiTheme="minorHAnsi" w:eastAsia="Times New Roman" w:hAnsiTheme="minorHAnsi"/>
                <w:sz w:val="16"/>
                <w:szCs w:val="16"/>
                <w:lang w:eastAsia="ru-RU"/>
              </w:rPr>
              <w:t>.</w:t>
            </w:r>
            <w:proofErr w:type="gramEnd"/>
            <w:r w:rsidRPr="003D66D4">
              <w:rPr>
                <w:rFonts w:asciiTheme="minorHAnsi" w:eastAsia="Times New Roman" w:hAnsiTheme="minorHAnsi"/>
                <w:sz w:val="16"/>
                <w:szCs w:val="16"/>
                <w:lang w:eastAsia="ru-RU"/>
              </w:rPr>
              <w:t xml:space="preserve"> </w:t>
            </w:r>
            <w:proofErr w:type="gramStart"/>
            <w:r w:rsidRPr="003D66D4">
              <w:rPr>
                <w:rFonts w:asciiTheme="minorHAnsi" w:eastAsia="Times New Roman" w:hAnsiTheme="minorHAnsi"/>
                <w:sz w:val="16"/>
                <w:szCs w:val="16"/>
                <w:lang w:eastAsia="ru-RU"/>
              </w:rPr>
              <w:t>г</w:t>
            </w:r>
            <w:proofErr w:type="gramEnd"/>
            <w:r w:rsidRPr="003D66D4">
              <w:rPr>
                <w:rFonts w:asciiTheme="minorHAnsi" w:eastAsia="Times New Roman" w:hAnsiTheme="minorHAnsi"/>
                <w:sz w:val="16"/>
                <w:szCs w:val="16"/>
                <w:lang w:eastAsia="ru-RU"/>
              </w:rPr>
              <w:t>ор-та</w:t>
            </w:r>
          </w:p>
        </w:tc>
        <w:tc>
          <w:tcPr>
            <w:tcW w:w="362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Гидрогеологические данные</w:t>
            </w:r>
          </w:p>
        </w:tc>
        <w:tc>
          <w:tcPr>
            <w:tcW w:w="2608" w:type="dxa"/>
            <w:vMerge w:val="restart"/>
            <w:tcBorders>
              <w:top w:val="single" w:sz="4" w:space="0" w:color="auto"/>
              <w:left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Формула</w:t>
            </w:r>
          </w:p>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 xml:space="preserve">химического </w:t>
            </w:r>
          </w:p>
          <w:p w:rsidR="003D66D4" w:rsidRPr="003D66D4" w:rsidRDefault="003D66D4" w:rsidP="002637BF">
            <w:pPr>
              <w:jc w:val="center"/>
              <w:rPr>
                <w:rFonts w:asciiTheme="minorHAnsi" w:eastAsia="Times New Roman" w:hAnsiTheme="minorHAnsi"/>
                <w:sz w:val="16"/>
                <w:szCs w:val="16"/>
                <w:lang w:eastAsia="ru-RU"/>
              </w:rPr>
            </w:pPr>
            <w:proofErr w:type="gramStart"/>
            <w:r w:rsidRPr="003D66D4">
              <w:rPr>
                <w:rFonts w:asciiTheme="minorHAnsi" w:eastAsia="Times New Roman" w:hAnsiTheme="minorHAnsi"/>
                <w:sz w:val="16"/>
                <w:szCs w:val="16"/>
                <w:lang w:eastAsia="ru-RU"/>
              </w:rPr>
              <w:t>состава (жёсткость-град.</w:t>
            </w:r>
            <w:proofErr w:type="gramEnd"/>
            <w:r w:rsidRPr="003D66D4">
              <w:rPr>
                <w:rFonts w:asciiTheme="minorHAnsi" w:eastAsia="Times New Roman" w:hAnsiTheme="minorHAnsi"/>
                <w:sz w:val="16"/>
                <w:szCs w:val="16"/>
                <w:lang w:eastAsia="ru-RU"/>
              </w:rPr>
              <w:t xml:space="preserve"> Ж) </w:t>
            </w:r>
          </w:p>
        </w:tc>
      </w:tr>
      <w:tr w:rsidR="003D66D4" w:rsidRPr="003D66D4" w:rsidTr="002637BF">
        <w:trPr>
          <w:trHeight w:val="558"/>
        </w:trPr>
        <w:tc>
          <w:tcPr>
            <w:tcW w:w="960" w:type="dxa"/>
            <w:vMerge/>
            <w:tcBorders>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p>
        </w:tc>
        <w:tc>
          <w:tcPr>
            <w:tcW w:w="960" w:type="dxa"/>
            <w:vMerge/>
            <w:tcBorders>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u w:val="single"/>
                <w:lang w:eastAsia="ru-RU"/>
              </w:rPr>
            </w:pPr>
          </w:p>
        </w:tc>
        <w:tc>
          <w:tcPr>
            <w:tcW w:w="1060" w:type="dxa"/>
            <w:vMerge/>
            <w:tcBorders>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u w:val="single"/>
                <w:lang w:eastAsia="ru-RU"/>
              </w:rPr>
            </w:pPr>
          </w:p>
        </w:tc>
        <w:tc>
          <w:tcPr>
            <w:tcW w:w="1980" w:type="dxa"/>
            <w:vMerge/>
            <w:tcBorders>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p>
        </w:tc>
        <w:tc>
          <w:tcPr>
            <w:tcW w:w="970" w:type="dxa"/>
            <w:vMerge/>
            <w:tcBorders>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p>
        </w:tc>
        <w:tc>
          <w:tcPr>
            <w:tcW w:w="1820" w:type="dxa"/>
            <w:vMerge/>
            <w:tcBorders>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p>
        </w:tc>
        <w:tc>
          <w:tcPr>
            <w:tcW w:w="960" w:type="dxa"/>
            <w:vMerge/>
            <w:tcBorders>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sz w:val="16"/>
                <w:szCs w:val="16"/>
                <w:lang w:eastAsia="ru-RU"/>
              </w:rPr>
            </w:pP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Дебит,</w:t>
            </w:r>
          </w:p>
          <w:p w:rsidR="003D66D4" w:rsidRPr="003D66D4" w:rsidRDefault="003D66D4" w:rsidP="002637BF">
            <w:pPr>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w:t>
            </w:r>
            <w:proofErr w:type="gramStart"/>
            <w:r w:rsidRPr="003D66D4">
              <w:rPr>
                <w:rFonts w:asciiTheme="minorHAnsi" w:eastAsia="Times New Roman" w:hAnsiTheme="minorHAnsi"/>
                <w:sz w:val="16"/>
                <w:szCs w:val="16"/>
                <w:lang w:eastAsia="ru-RU"/>
              </w:rPr>
              <w:t>л</w:t>
            </w:r>
            <w:proofErr w:type="gramEnd"/>
            <w:r w:rsidRPr="003D66D4">
              <w:rPr>
                <w:rFonts w:asciiTheme="minorHAnsi" w:eastAsia="Times New Roman" w:hAnsiTheme="minorHAnsi"/>
                <w:sz w:val="16"/>
                <w:szCs w:val="16"/>
                <w:lang w:eastAsia="ru-RU"/>
              </w:rPr>
              <w:t>/с)</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Понижение</w:t>
            </w:r>
          </w:p>
          <w:p w:rsidR="003D66D4" w:rsidRPr="003D66D4" w:rsidRDefault="003D66D4" w:rsidP="002637BF">
            <w:pPr>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(м)</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Удельный</w:t>
            </w:r>
          </w:p>
          <w:p w:rsidR="003D66D4" w:rsidRPr="003D66D4" w:rsidRDefault="003D66D4" w:rsidP="002637BF">
            <w:pPr>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дебит (</w:t>
            </w:r>
            <w:proofErr w:type="gramStart"/>
            <w:r w:rsidRPr="003D66D4">
              <w:rPr>
                <w:rFonts w:asciiTheme="minorHAnsi" w:eastAsia="Times New Roman" w:hAnsiTheme="minorHAnsi"/>
                <w:sz w:val="16"/>
                <w:szCs w:val="16"/>
                <w:lang w:eastAsia="ru-RU"/>
              </w:rPr>
              <w:t>л</w:t>
            </w:r>
            <w:proofErr w:type="gramEnd"/>
            <w:r w:rsidRPr="003D66D4">
              <w:rPr>
                <w:rFonts w:asciiTheme="minorHAnsi" w:eastAsia="Times New Roman" w:hAnsiTheme="minorHAnsi"/>
                <w:sz w:val="16"/>
                <w:szCs w:val="16"/>
                <w:lang w:eastAsia="ru-RU"/>
              </w:rPr>
              <w:t>/с)</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 xml:space="preserve">Статич. </w:t>
            </w:r>
          </w:p>
          <w:p w:rsidR="003D66D4" w:rsidRPr="003D66D4" w:rsidRDefault="003D66D4" w:rsidP="002637BF">
            <w:pPr>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уров. (м)</w:t>
            </w:r>
          </w:p>
        </w:tc>
        <w:tc>
          <w:tcPr>
            <w:tcW w:w="2608" w:type="dxa"/>
            <w:vMerge/>
            <w:tcBorders>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rPr>
                <w:rFonts w:asciiTheme="minorHAnsi" w:eastAsia="Times New Roman" w:hAnsiTheme="minorHAnsi"/>
                <w:sz w:val="16"/>
                <w:szCs w:val="16"/>
                <w:lang w:eastAsia="ru-RU"/>
              </w:rPr>
            </w:pPr>
          </w:p>
        </w:tc>
      </w:tr>
      <w:tr w:rsidR="003D66D4" w:rsidRPr="003D66D4" w:rsidTr="002637BF">
        <w:trPr>
          <w:trHeight w:val="300"/>
        </w:trPr>
        <w:tc>
          <w:tcPr>
            <w:tcW w:w="960" w:type="dxa"/>
            <w:vMerge w:val="restart"/>
            <w:tcBorders>
              <w:top w:val="single" w:sz="4" w:space="0" w:color="auto"/>
              <w:left w:val="single" w:sz="4" w:space="0" w:color="auto"/>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13.</w:t>
            </w:r>
          </w:p>
        </w:tc>
        <w:tc>
          <w:tcPr>
            <w:tcW w:w="960" w:type="dxa"/>
            <w:tcBorders>
              <w:top w:val="single" w:sz="4" w:space="0" w:color="auto"/>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u w:val="single"/>
                <w:lang w:eastAsia="ru-RU"/>
              </w:rPr>
            </w:pPr>
            <w:r w:rsidRPr="003D66D4">
              <w:rPr>
                <w:rFonts w:asciiTheme="minorHAnsi" w:eastAsia="Times New Roman" w:hAnsiTheme="minorHAnsi"/>
                <w:sz w:val="16"/>
                <w:szCs w:val="16"/>
                <w:u w:val="single"/>
                <w:lang w:eastAsia="ru-RU"/>
              </w:rPr>
              <w:t>10038</w:t>
            </w:r>
          </w:p>
        </w:tc>
        <w:tc>
          <w:tcPr>
            <w:tcW w:w="1060" w:type="dxa"/>
            <w:tcBorders>
              <w:top w:val="single" w:sz="4" w:space="0" w:color="auto"/>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u w:val="single"/>
                <w:lang w:eastAsia="ru-RU"/>
              </w:rPr>
            </w:pPr>
            <w:r w:rsidRPr="003D66D4">
              <w:rPr>
                <w:rFonts w:asciiTheme="minorHAnsi" w:eastAsia="Times New Roman" w:hAnsiTheme="minorHAnsi"/>
                <w:sz w:val="16"/>
                <w:szCs w:val="16"/>
                <w:u w:val="single"/>
                <w:lang w:eastAsia="ru-RU"/>
              </w:rPr>
              <w:t>51</w:t>
            </w:r>
          </w:p>
        </w:tc>
        <w:tc>
          <w:tcPr>
            <w:tcW w:w="1980" w:type="dxa"/>
            <w:tcBorders>
              <w:top w:val="single" w:sz="4" w:space="0" w:color="auto"/>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3,5 км на юг,</w:t>
            </w:r>
          </w:p>
        </w:tc>
        <w:tc>
          <w:tcPr>
            <w:tcW w:w="970" w:type="dxa"/>
            <w:vMerge w:val="restart"/>
            <w:tcBorders>
              <w:top w:val="single" w:sz="4" w:space="0" w:color="auto"/>
              <w:left w:val="single" w:sz="4" w:space="0" w:color="auto"/>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38-51</w:t>
            </w:r>
          </w:p>
        </w:tc>
        <w:tc>
          <w:tcPr>
            <w:tcW w:w="1820" w:type="dxa"/>
            <w:tcBorders>
              <w:top w:val="single" w:sz="4" w:space="0" w:color="auto"/>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Песок серый</w:t>
            </w:r>
          </w:p>
        </w:tc>
        <w:tc>
          <w:tcPr>
            <w:tcW w:w="960" w:type="dxa"/>
            <w:vMerge w:val="restart"/>
            <w:tcBorders>
              <w:top w:val="single" w:sz="4" w:space="0" w:color="auto"/>
              <w:left w:val="single" w:sz="4" w:space="0" w:color="auto"/>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sz w:val="16"/>
                <w:szCs w:val="16"/>
                <w:lang w:eastAsia="ru-RU"/>
              </w:rPr>
            </w:pPr>
            <w:r w:rsidRPr="003D66D4">
              <w:rPr>
                <w:rFonts w:asciiTheme="minorHAnsi" w:eastAsia="Times New Roman" w:hAnsiTheme="minorHAnsi"/>
                <w:b/>
                <w:bCs/>
                <w:sz w:val="16"/>
                <w:szCs w:val="16"/>
                <w:lang w:eastAsia="ru-RU"/>
              </w:rPr>
              <w:t>aQEI kg</w:t>
            </w:r>
          </w:p>
        </w:tc>
        <w:tc>
          <w:tcPr>
            <w:tcW w:w="67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1,7</w:t>
            </w: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4,0</w:t>
            </w:r>
          </w:p>
        </w:tc>
        <w:tc>
          <w:tcPr>
            <w:tcW w:w="101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0,41</w:t>
            </w:r>
          </w:p>
        </w:tc>
        <w:tc>
          <w:tcPr>
            <w:tcW w:w="84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2</w:t>
            </w:r>
          </w:p>
        </w:tc>
        <w:tc>
          <w:tcPr>
            <w:tcW w:w="2608" w:type="dxa"/>
            <w:tcBorders>
              <w:top w:val="single" w:sz="4" w:space="0" w:color="auto"/>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 xml:space="preserve">            </w:t>
            </w:r>
            <w:r w:rsidRPr="003D66D4">
              <w:rPr>
                <w:rFonts w:asciiTheme="minorHAnsi" w:eastAsia="Times New Roman" w:hAnsiTheme="minorHAnsi"/>
                <w:sz w:val="16"/>
                <w:szCs w:val="16"/>
                <w:u w:val="single"/>
                <w:lang w:eastAsia="ru-RU"/>
              </w:rPr>
              <w:t>HCO3. 90</w:t>
            </w:r>
          </w:p>
        </w:tc>
      </w:tr>
      <w:tr w:rsidR="003D66D4" w:rsidRPr="003D66D4" w:rsidTr="002637BF">
        <w:trPr>
          <w:trHeight w:val="70"/>
        </w:trPr>
        <w:tc>
          <w:tcPr>
            <w:tcW w:w="960" w:type="dxa"/>
            <w:vMerge/>
            <w:tcBorders>
              <w:top w:val="nil"/>
              <w:left w:val="single" w:sz="4" w:space="0" w:color="auto"/>
              <w:bottom w:val="nil"/>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96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1969</w:t>
            </w:r>
          </w:p>
        </w:tc>
        <w:tc>
          <w:tcPr>
            <w:tcW w:w="106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135</w:t>
            </w:r>
          </w:p>
        </w:tc>
        <w:tc>
          <w:tcPr>
            <w:tcW w:w="198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ферма №1, выпаса</w:t>
            </w:r>
          </w:p>
        </w:tc>
        <w:tc>
          <w:tcPr>
            <w:tcW w:w="970" w:type="dxa"/>
            <w:vMerge/>
            <w:tcBorders>
              <w:top w:val="nil"/>
              <w:left w:val="single" w:sz="4" w:space="0" w:color="auto"/>
              <w:bottom w:val="nil"/>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182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мелкозернистый</w:t>
            </w:r>
          </w:p>
        </w:tc>
        <w:tc>
          <w:tcPr>
            <w:tcW w:w="960" w:type="dxa"/>
            <w:vMerge/>
            <w:tcBorders>
              <w:top w:val="nil"/>
              <w:left w:val="single" w:sz="4" w:space="0" w:color="auto"/>
              <w:bottom w:val="nil"/>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b/>
                <w:bCs/>
                <w:sz w:val="16"/>
                <w:szCs w:val="16"/>
                <w:lang w:eastAsia="ru-RU"/>
              </w:rPr>
            </w:pPr>
          </w:p>
        </w:tc>
        <w:tc>
          <w:tcPr>
            <w:tcW w:w="673"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1095"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1015"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843"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2608"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rPr>
                <w:rFonts w:asciiTheme="minorHAnsi" w:eastAsia="Times New Roman" w:hAnsiTheme="minorHAnsi"/>
                <w:b/>
                <w:bCs/>
                <w:sz w:val="16"/>
                <w:szCs w:val="16"/>
                <w:lang w:eastAsia="ru-RU"/>
              </w:rPr>
            </w:pPr>
            <w:r w:rsidRPr="003D66D4">
              <w:rPr>
                <w:rFonts w:asciiTheme="minorHAnsi" w:eastAsia="Times New Roman" w:hAnsiTheme="minorHAnsi"/>
                <w:b/>
                <w:bCs/>
                <w:sz w:val="16"/>
                <w:szCs w:val="16"/>
                <w:lang w:eastAsia="ru-RU"/>
              </w:rPr>
              <w:t>M0,7</w:t>
            </w:r>
            <w:r w:rsidRPr="003D66D4">
              <w:rPr>
                <w:rFonts w:asciiTheme="minorHAnsi" w:eastAsia="Times New Roman" w:hAnsiTheme="minorHAnsi"/>
                <w:sz w:val="16"/>
                <w:szCs w:val="16"/>
                <w:lang w:eastAsia="ru-RU"/>
              </w:rPr>
              <w:t xml:space="preserve">  Na37Са41Mg22(Ж-7,8)</w:t>
            </w:r>
          </w:p>
        </w:tc>
      </w:tr>
      <w:tr w:rsidR="003D66D4" w:rsidRPr="003D66D4" w:rsidTr="002637BF">
        <w:trPr>
          <w:trHeight w:val="30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14.</w:t>
            </w:r>
          </w:p>
        </w:tc>
        <w:tc>
          <w:tcPr>
            <w:tcW w:w="960" w:type="dxa"/>
            <w:tcBorders>
              <w:top w:val="single" w:sz="4" w:space="0" w:color="auto"/>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u w:val="single"/>
                <w:lang w:eastAsia="ru-RU"/>
              </w:rPr>
            </w:pPr>
            <w:r w:rsidRPr="003D66D4">
              <w:rPr>
                <w:rFonts w:asciiTheme="minorHAnsi" w:eastAsia="Times New Roman" w:hAnsiTheme="minorHAnsi"/>
                <w:sz w:val="16"/>
                <w:szCs w:val="16"/>
                <w:u w:val="single"/>
                <w:lang w:eastAsia="ru-RU"/>
              </w:rPr>
              <w:t>104-89</w:t>
            </w:r>
          </w:p>
        </w:tc>
        <w:tc>
          <w:tcPr>
            <w:tcW w:w="1060" w:type="dxa"/>
            <w:tcBorders>
              <w:top w:val="single" w:sz="4" w:space="0" w:color="auto"/>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u w:val="single"/>
                <w:lang w:eastAsia="ru-RU"/>
              </w:rPr>
            </w:pPr>
            <w:r w:rsidRPr="003D66D4">
              <w:rPr>
                <w:rFonts w:asciiTheme="minorHAnsi" w:eastAsia="Times New Roman" w:hAnsiTheme="minorHAnsi"/>
                <w:sz w:val="16"/>
                <w:szCs w:val="16"/>
                <w:u w:val="single"/>
                <w:lang w:eastAsia="ru-RU"/>
              </w:rPr>
              <w:t>53</w:t>
            </w:r>
          </w:p>
        </w:tc>
        <w:tc>
          <w:tcPr>
            <w:tcW w:w="1980" w:type="dxa"/>
            <w:tcBorders>
              <w:top w:val="single" w:sz="4" w:space="0" w:color="auto"/>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3,0 км на юг,</w:t>
            </w:r>
          </w:p>
        </w:tc>
        <w:tc>
          <w:tcPr>
            <w:tcW w:w="97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31-51</w:t>
            </w:r>
          </w:p>
        </w:tc>
        <w:tc>
          <w:tcPr>
            <w:tcW w:w="1820" w:type="dxa"/>
            <w:tcBorders>
              <w:top w:val="single" w:sz="4" w:space="0" w:color="auto"/>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Песок серый</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sz w:val="16"/>
                <w:szCs w:val="16"/>
                <w:lang w:eastAsia="ru-RU"/>
              </w:rPr>
            </w:pPr>
            <w:r w:rsidRPr="003D66D4">
              <w:rPr>
                <w:rFonts w:asciiTheme="minorHAnsi" w:eastAsia="Times New Roman" w:hAnsiTheme="minorHAnsi"/>
                <w:b/>
                <w:bCs/>
                <w:sz w:val="16"/>
                <w:szCs w:val="16"/>
                <w:lang w:eastAsia="ru-RU"/>
              </w:rPr>
              <w:t>aQEI kg</w:t>
            </w:r>
          </w:p>
        </w:tc>
        <w:tc>
          <w:tcPr>
            <w:tcW w:w="67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5,0</w:t>
            </w: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17,0</w:t>
            </w:r>
          </w:p>
        </w:tc>
        <w:tc>
          <w:tcPr>
            <w:tcW w:w="101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0,29</w:t>
            </w:r>
          </w:p>
        </w:tc>
        <w:tc>
          <w:tcPr>
            <w:tcW w:w="84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3</w:t>
            </w:r>
          </w:p>
        </w:tc>
        <w:tc>
          <w:tcPr>
            <w:tcW w:w="2608" w:type="dxa"/>
            <w:tcBorders>
              <w:top w:val="single" w:sz="4" w:space="0" w:color="auto"/>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 xml:space="preserve">            </w:t>
            </w:r>
            <w:r w:rsidRPr="003D66D4">
              <w:rPr>
                <w:rFonts w:asciiTheme="minorHAnsi" w:eastAsia="Times New Roman" w:hAnsiTheme="minorHAnsi"/>
                <w:sz w:val="16"/>
                <w:szCs w:val="16"/>
                <w:u w:val="single"/>
                <w:lang w:eastAsia="ru-RU"/>
              </w:rPr>
              <w:t xml:space="preserve">HCO3. 83 SO4.10 Cl17 </w:t>
            </w:r>
          </w:p>
        </w:tc>
      </w:tr>
      <w:tr w:rsidR="003D66D4" w:rsidRPr="003D66D4" w:rsidTr="002637BF">
        <w:trPr>
          <w:trHeight w:val="70"/>
        </w:trPr>
        <w:tc>
          <w:tcPr>
            <w:tcW w:w="96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1989</w:t>
            </w:r>
          </w:p>
        </w:tc>
        <w:tc>
          <w:tcPr>
            <w:tcW w:w="106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136</w:t>
            </w:r>
          </w:p>
        </w:tc>
        <w:tc>
          <w:tcPr>
            <w:tcW w:w="198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выпаса</w:t>
            </w:r>
          </w:p>
        </w:tc>
        <w:tc>
          <w:tcPr>
            <w:tcW w:w="97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182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мелкозернистый</w:t>
            </w:r>
          </w:p>
        </w:tc>
        <w:tc>
          <w:tcPr>
            <w:tcW w:w="96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b/>
                <w:bCs/>
                <w:sz w:val="16"/>
                <w:szCs w:val="16"/>
                <w:lang w:eastAsia="ru-RU"/>
              </w:rPr>
            </w:pPr>
          </w:p>
        </w:tc>
        <w:tc>
          <w:tcPr>
            <w:tcW w:w="6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10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10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2608"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rPr>
                <w:rFonts w:asciiTheme="minorHAnsi" w:eastAsia="Times New Roman" w:hAnsiTheme="minorHAnsi"/>
                <w:b/>
                <w:bCs/>
                <w:sz w:val="16"/>
                <w:szCs w:val="16"/>
                <w:lang w:eastAsia="ru-RU"/>
              </w:rPr>
            </w:pPr>
            <w:r w:rsidRPr="003D66D4">
              <w:rPr>
                <w:rFonts w:asciiTheme="minorHAnsi" w:eastAsia="Times New Roman" w:hAnsiTheme="minorHAnsi"/>
                <w:b/>
                <w:bCs/>
                <w:sz w:val="16"/>
                <w:szCs w:val="16"/>
                <w:lang w:eastAsia="ru-RU"/>
              </w:rPr>
              <w:t>M0,8</w:t>
            </w:r>
            <w:r w:rsidRPr="003D66D4">
              <w:rPr>
                <w:rFonts w:asciiTheme="minorHAnsi" w:eastAsia="Times New Roman" w:hAnsiTheme="minorHAnsi"/>
                <w:sz w:val="16"/>
                <w:szCs w:val="16"/>
                <w:lang w:eastAsia="ru-RU"/>
              </w:rPr>
              <w:t xml:space="preserve">  Са44</w:t>
            </w:r>
            <w:r w:rsidRPr="003D66D4">
              <w:rPr>
                <w:rFonts w:asciiTheme="minorHAnsi" w:eastAsia="Times New Roman" w:hAnsiTheme="minorHAnsi"/>
                <w:b/>
                <w:bCs/>
                <w:sz w:val="16"/>
                <w:szCs w:val="16"/>
                <w:lang w:eastAsia="ru-RU"/>
              </w:rPr>
              <w:t>Mg30</w:t>
            </w:r>
            <w:r w:rsidRPr="003D66D4">
              <w:rPr>
                <w:rFonts w:asciiTheme="minorHAnsi" w:eastAsia="Times New Roman" w:hAnsiTheme="minorHAnsi"/>
                <w:sz w:val="16"/>
                <w:szCs w:val="16"/>
                <w:lang w:eastAsia="ru-RU"/>
              </w:rPr>
              <w:t>Na26(</w:t>
            </w:r>
            <w:r w:rsidRPr="003D66D4">
              <w:rPr>
                <w:rFonts w:asciiTheme="minorHAnsi" w:eastAsia="Times New Roman" w:hAnsiTheme="minorHAnsi"/>
                <w:b/>
                <w:bCs/>
                <w:sz w:val="16"/>
                <w:szCs w:val="16"/>
                <w:lang w:eastAsia="ru-RU"/>
              </w:rPr>
              <w:t>Ж-11,0</w:t>
            </w:r>
            <w:r w:rsidRPr="003D66D4">
              <w:rPr>
                <w:rFonts w:asciiTheme="minorHAnsi" w:eastAsia="Times New Roman" w:hAnsiTheme="minorHAnsi"/>
                <w:sz w:val="16"/>
                <w:szCs w:val="16"/>
                <w:lang w:eastAsia="ru-RU"/>
              </w:rPr>
              <w:t>)</w:t>
            </w:r>
          </w:p>
        </w:tc>
      </w:tr>
      <w:tr w:rsidR="003D66D4" w:rsidRPr="003D66D4" w:rsidTr="002637BF">
        <w:trPr>
          <w:trHeight w:val="300"/>
        </w:trPr>
        <w:tc>
          <w:tcPr>
            <w:tcW w:w="1920" w:type="dxa"/>
            <w:gridSpan w:val="2"/>
            <w:tcBorders>
              <w:top w:val="single" w:sz="4" w:space="0" w:color="auto"/>
              <w:left w:val="single" w:sz="4" w:space="0" w:color="auto"/>
              <w:bottom w:val="nil"/>
              <w:right w:val="single" w:sz="4" w:space="0" w:color="000000"/>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i/>
                <w:iCs/>
                <w:sz w:val="16"/>
                <w:szCs w:val="16"/>
                <w:lang w:eastAsia="ru-RU"/>
              </w:rPr>
            </w:pPr>
            <w:r w:rsidRPr="003D66D4">
              <w:rPr>
                <w:rFonts w:asciiTheme="minorHAnsi" w:eastAsia="Times New Roman" w:hAnsiTheme="minorHAnsi"/>
                <w:b/>
                <w:bCs/>
                <w:i/>
                <w:iCs/>
                <w:sz w:val="16"/>
                <w:szCs w:val="16"/>
                <w:lang w:eastAsia="ru-RU"/>
              </w:rPr>
              <w:t>Средние значения</w:t>
            </w:r>
          </w:p>
        </w:tc>
        <w:tc>
          <w:tcPr>
            <w:tcW w:w="106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i/>
                <w:iCs/>
                <w:sz w:val="16"/>
                <w:szCs w:val="16"/>
                <w:u w:val="single"/>
                <w:lang w:eastAsia="ru-RU"/>
              </w:rPr>
            </w:pPr>
            <w:r w:rsidRPr="003D66D4">
              <w:rPr>
                <w:rFonts w:asciiTheme="minorHAnsi" w:eastAsia="Times New Roman" w:hAnsiTheme="minorHAnsi"/>
                <w:b/>
                <w:bCs/>
                <w:i/>
                <w:iCs/>
                <w:sz w:val="16"/>
                <w:szCs w:val="16"/>
                <w:u w:val="single"/>
                <w:lang w:eastAsia="ru-RU"/>
              </w:rPr>
              <w:t>51</w:t>
            </w:r>
          </w:p>
        </w:tc>
        <w:tc>
          <w:tcPr>
            <w:tcW w:w="198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 </w:t>
            </w:r>
          </w:p>
        </w:tc>
        <w:tc>
          <w:tcPr>
            <w:tcW w:w="97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i/>
                <w:iCs/>
                <w:sz w:val="16"/>
                <w:szCs w:val="16"/>
                <w:u w:val="single"/>
                <w:lang w:eastAsia="ru-RU"/>
              </w:rPr>
            </w:pPr>
            <w:r w:rsidRPr="003D66D4">
              <w:rPr>
                <w:rFonts w:asciiTheme="minorHAnsi" w:eastAsia="Times New Roman" w:hAnsiTheme="minorHAnsi"/>
                <w:b/>
                <w:bCs/>
                <w:i/>
                <w:iCs/>
                <w:sz w:val="16"/>
                <w:szCs w:val="16"/>
                <w:u w:val="single"/>
                <w:lang w:eastAsia="ru-RU"/>
              </w:rPr>
              <w:t>36,8-50,2</w:t>
            </w:r>
          </w:p>
        </w:tc>
        <w:tc>
          <w:tcPr>
            <w:tcW w:w="182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i/>
                <w:iCs/>
                <w:sz w:val="16"/>
                <w:szCs w:val="16"/>
                <w:lang w:eastAsia="ru-RU"/>
              </w:rPr>
            </w:pPr>
            <w:r w:rsidRPr="003D66D4">
              <w:rPr>
                <w:rFonts w:asciiTheme="minorHAnsi" w:eastAsia="Times New Roman" w:hAnsiTheme="minorHAnsi"/>
                <w:b/>
                <w:bCs/>
                <w:i/>
                <w:iCs/>
                <w:sz w:val="16"/>
                <w:szCs w:val="16"/>
                <w:lang w:eastAsia="ru-RU"/>
              </w:rPr>
              <w:t>Песок серый</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i/>
                <w:iCs/>
                <w:sz w:val="16"/>
                <w:szCs w:val="16"/>
                <w:lang w:eastAsia="ru-RU"/>
              </w:rPr>
            </w:pPr>
            <w:r w:rsidRPr="003D66D4">
              <w:rPr>
                <w:rFonts w:asciiTheme="minorHAnsi" w:eastAsia="Times New Roman" w:hAnsiTheme="minorHAnsi"/>
                <w:b/>
                <w:bCs/>
                <w:i/>
                <w:iCs/>
                <w:sz w:val="16"/>
                <w:szCs w:val="16"/>
                <w:lang w:eastAsia="ru-RU"/>
              </w:rPr>
              <w:t>aQEI kg</w:t>
            </w:r>
          </w:p>
        </w:tc>
        <w:tc>
          <w:tcPr>
            <w:tcW w:w="67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i/>
                <w:iCs/>
                <w:sz w:val="16"/>
                <w:szCs w:val="16"/>
                <w:lang w:eastAsia="ru-RU"/>
              </w:rPr>
            </w:pPr>
            <w:r w:rsidRPr="003D66D4">
              <w:rPr>
                <w:rFonts w:asciiTheme="minorHAnsi" w:eastAsia="Times New Roman" w:hAnsiTheme="minorHAnsi"/>
                <w:b/>
                <w:bCs/>
                <w:i/>
                <w:iCs/>
                <w:sz w:val="16"/>
                <w:szCs w:val="16"/>
                <w:lang w:eastAsia="ru-RU"/>
              </w:rPr>
              <w:t>3,4</w:t>
            </w:r>
          </w:p>
        </w:tc>
        <w:tc>
          <w:tcPr>
            <w:tcW w:w="109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i/>
                <w:iCs/>
                <w:sz w:val="16"/>
                <w:szCs w:val="16"/>
                <w:lang w:eastAsia="ru-RU"/>
              </w:rPr>
            </w:pPr>
            <w:r w:rsidRPr="003D66D4">
              <w:rPr>
                <w:rFonts w:asciiTheme="minorHAnsi" w:eastAsia="Times New Roman" w:hAnsiTheme="minorHAnsi"/>
                <w:b/>
                <w:bCs/>
                <w:i/>
                <w:iCs/>
                <w:sz w:val="16"/>
                <w:szCs w:val="16"/>
                <w:lang w:eastAsia="ru-RU"/>
              </w:rPr>
              <w:t>14,7</w:t>
            </w:r>
          </w:p>
        </w:tc>
        <w:tc>
          <w:tcPr>
            <w:tcW w:w="101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i/>
                <w:iCs/>
                <w:sz w:val="16"/>
                <w:szCs w:val="16"/>
                <w:lang w:eastAsia="ru-RU"/>
              </w:rPr>
            </w:pPr>
            <w:r w:rsidRPr="003D66D4">
              <w:rPr>
                <w:rFonts w:asciiTheme="minorHAnsi" w:eastAsia="Times New Roman" w:hAnsiTheme="minorHAnsi"/>
                <w:b/>
                <w:bCs/>
                <w:i/>
                <w:iCs/>
                <w:sz w:val="16"/>
                <w:szCs w:val="16"/>
                <w:lang w:eastAsia="ru-RU"/>
              </w:rPr>
              <w:t>0,23</w:t>
            </w:r>
          </w:p>
        </w:tc>
        <w:tc>
          <w:tcPr>
            <w:tcW w:w="84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i/>
                <w:iCs/>
                <w:sz w:val="16"/>
                <w:szCs w:val="16"/>
                <w:lang w:eastAsia="ru-RU"/>
              </w:rPr>
            </w:pPr>
            <w:r w:rsidRPr="003D66D4">
              <w:rPr>
                <w:rFonts w:asciiTheme="minorHAnsi" w:eastAsia="Times New Roman" w:hAnsiTheme="minorHAnsi"/>
                <w:b/>
                <w:bCs/>
                <w:i/>
                <w:iCs/>
                <w:sz w:val="16"/>
                <w:szCs w:val="16"/>
                <w:lang w:eastAsia="ru-RU"/>
              </w:rPr>
              <w:t>3,7</w:t>
            </w:r>
          </w:p>
        </w:tc>
        <w:tc>
          <w:tcPr>
            <w:tcW w:w="2608"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 </w:t>
            </w:r>
          </w:p>
        </w:tc>
      </w:tr>
      <w:tr w:rsidR="003D66D4" w:rsidRPr="003D66D4" w:rsidTr="002637BF">
        <w:trPr>
          <w:trHeight w:val="70"/>
        </w:trPr>
        <w:tc>
          <w:tcPr>
            <w:tcW w:w="1920" w:type="dxa"/>
            <w:gridSpan w:val="2"/>
            <w:tcBorders>
              <w:top w:val="nil"/>
              <w:left w:val="single" w:sz="4" w:space="0" w:color="auto"/>
              <w:bottom w:val="single" w:sz="4" w:space="0" w:color="auto"/>
              <w:right w:val="single" w:sz="4" w:space="0" w:color="000000"/>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sz w:val="16"/>
                <w:szCs w:val="16"/>
                <w:lang w:eastAsia="ru-RU"/>
              </w:rPr>
            </w:pPr>
            <w:r w:rsidRPr="003D66D4">
              <w:rPr>
                <w:rFonts w:asciiTheme="minorHAnsi" w:eastAsia="Times New Roman" w:hAnsiTheme="minorHAnsi"/>
                <w:b/>
                <w:bCs/>
                <w:sz w:val="16"/>
                <w:szCs w:val="16"/>
                <w:lang w:eastAsia="ru-RU"/>
              </w:rPr>
              <w:t>aQEI kg</w:t>
            </w:r>
          </w:p>
        </w:tc>
        <w:tc>
          <w:tcPr>
            <w:tcW w:w="106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i/>
                <w:iCs/>
                <w:sz w:val="16"/>
                <w:szCs w:val="16"/>
                <w:lang w:eastAsia="ru-RU"/>
              </w:rPr>
            </w:pPr>
            <w:r w:rsidRPr="003D66D4">
              <w:rPr>
                <w:rFonts w:asciiTheme="minorHAnsi" w:eastAsia="Times New Roman" w:hAnsiTheme="minorHAnsi"/>
                <w:b/>
                <w:bCs/>
                <w:i/>
                <w:iCs/>
                <w:sz w:val="16"/>
                <w:szCs w:val="16"/>
                <w:lang w:eastAsia="ru-RU"/>
              </w:rPr>
              <w:t>137</w:t>
            </w:r>
          </w:p>
        </w:tc>
        <w:tc>
          <w:tcPr>
            <w:tcW w:w="198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sz w:val="16"/>
                <w:szCs w:val="16"/>
                <w:lang w:eastAsia="ru-RU"/>
              </w:rPr>
            </w:pPr>
            <w:r w:rsidRPr="003D66D4">
              <w:rPr>
                <w:rFonts w:asciiTheme="minorHAnsi" w:eastAsia="Times New Roman" w:hAnsiTheme="minorHAnsi"/>
                <w:b/>
                <w:bCs/>
                <w:sz w:val="16"/>
                <w:szCs w:val="16"/>
                <w:lang w:eastAsia="ru-RU"/>
              </w:rPr>
              <w:t>Село Кожурла</w:t>
            </w:r>
          </w:p>
        </w:tc>
        <w:tc>
          <w:tcPr>
            <w:tcW w:w="97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i/>
                <w:iCs/>
                <w:sz w:val="16"/>
                <w:szCs w:val="16"/>
                <w:lang w:eastAsia="ru-RU"/>
              </w:rPr>
            </w:pPr>
            <w:r w:rsidRPr="003D66D4">
              <w:rPr>
                <w:rFonts w:asciiTheme="minorHAnsi" w:eastAsia="Times New Roman" w:hAnsiTheme="minorHAnsi"/>
                <w:b/>
                <w:bCs/>
                <w:i/>
                <w:iCs/>
                <w:sz w:val="16"/>
                <w:szCs w:val="16"/>
                <w:lang w:eastAsia="ru-RU"/>
              </w:rPr>
              <w:t>m=13,4 (м)</w:t>
            </w:r>
          </w:p>
        </w:tc>
        <w:tc>
          <w:tcPr>
            <w:tcW w:w="182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i/>
                <w:iCs/>
                <w:sz w:val="16"/>
                <w:szCs w:val="16"/>
                <w:lang w:eastAsia="ru-RU"/>
              </w:rPr>
            </w:pPr>
            <w:r w:rsidRPr="003D66D4">
              <w:rPr>
                <w:rFonts w:asciiTheme="minorHAnsi" w:eastAsia="Times New Roman" w:hAnsiTheme="minorHAnsi"/>
                <w:b/>
                <w:bCs/>
                <w:i/>
                <w:iCs/>
                <w:sz w:val="16"/>
                <w:szCs w:val="16"/>
                <w:lang w:eastAsia="ru-RU"/>
              </w:rPr>
              <w:t>мелкозернистый</w:t>
            </w:r>
          </w:p>
        </w:tc>
        <w:tc>
          <w:tcPr>
            <w:tcW w:w="960" w:type="dxa"/>
            <w:vMerge/>
            <w:tcBorders>
              <w:top w:val="nil"/>
              <w:left w:val="single" w:sz="4" w:space="0" w:color="auto"/>
              <w:bottom w:val="single" w:sz="4" w:space="0" w:color="000000"/>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b/>
                <w:bCs/>
                <w:i/>
                <w:iCs/>
                <w:sz w:val="16"/>
                <w:szCs w:val="16"/>
                <w:lang w:eastAsia="ru-RU"/>
              </w:rPr>
            </w:pPr>
          </w:p>
        </w:tc>
        <w:tc>
          <w:tcPr>
            <w:tcW w:w="673"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b/>
                <w:bCs/>
                <w:i/>
                <w:iCs/>
                <w:sz w:val="16"/>
                <w:szCs w:val="16"/>
                <w:lang w:eastAsia="ru-RU"/>
              </w:rPr>
            </w:pPr>
          </w:p>
        </w:tc>
        <w:tc>
          <w:tcPr>
            <w:tcW w:w="1095"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b/>
                <w:bCs/>
                <w:i/>
                <w:iCs/>
                <w:sz w:val="16"/>
                <w:szCs w:val="16"/>
                <w:lang w:eastAsia="ru-RU"/>
              </w:rPr>
            </w:pPr>
          </w:p>
        </w:tc>
        <w:tc>
          <w:tcPr>
            <w:tcW w:w="1015"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b/>
                <w:bCs/>
                <w:i/>
                <w:iCs/>
                <w:sz w:val="16"/>
                <w:szCs w:val="16"/>
                <w:lang w:eastAsia="ru-RU"/>
              </w:rPr>
            </w:pPr>
          </w:p>
        </w:tc>
        <w:tc>
          <w:tcPr>
            <w:tcW w:w="843"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b/>
                <w:bCs/>
                <w:i/>
                <w:iCs/>
                <w:sz w:val="16"/>
                <w:szCs w:val="16"/>
                <w:lang w:eastAsia="ru-RU"/>
              </w:rPr>
            </w:pPr>
          </w:p>
        </w:tc>
        <w:tc>
          <w:tcPr>
            <w:tcW w:w="2608"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 </w:t>
            </w:r>
          </w:p>
        </w:tc>
      </w:tr>
      <w:tr w:rsidR="003D66D4" w:rsidRPr="003D66D4" w:rsidTr="002637BF">
        <w:trPr>
          <w:trHeight w:val="158"/>
        </w:trPr>
        <w:tc>
          <w:tcPr>
            <w:tcW w:w="14944"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i/>
                <w:iCs/>
                <w:sz w:val="20"/>
                <w:szCs w:val="20"/>
                <w:lang w:eastAsia="ru-RU"/>
              </w:rPr>
            </w:pPr>
            <w:r w:rsidRPr="003D66D4">
              <w:rPr>
                <w:rFonts w:asciiTheme="minorHAnsi" w:eastAsia="Times New Roman" w:hAnsiTheme="minorHAnsi"/>
                <w:b/>
                <w:bCs/>
                <w:i/>
                <w:iCs/>
                <w:sz w:val="20"/>
                <w:szCs w:val="20"/>
                <w:lang w:eastAsia="ru-RU"/>
              </w:rPr>
              <w:t>Пос. Жданковский</w:t>
            </w:r>
          </w:p>
        </w:tc>
      </w:tr>
      <w:tr w:rsidR="003D66D4" w:rsidRPr="003D66D4" w:rsidTr="002637BF">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15.</w:t>
            </w:r>
          </w:p>
        </w:tc>
        <w:tc>
          <w:tcPr>
            <w:tcW w:w="96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u w:val="single"/>
                <w:lang w:eastAsia="ru-RU"/>
              </w:rPr>
            </w:pPr>
            <w:r w:rsidRPr="003D66D4">
              <w:rPr>
                <w:rFonts w:asciiTheme="minorHAnsi" w:eastAsia="Times New Roman" w:hAnsiTheme="minorHAnsi"/>
                <w:sz w:val="16"/>
                <w:szCs w:val="16"/>
                <w:u w:val="single"/>
                <w:lang w:eastAsia="ru-RU"/>
              </w:rPr>
              <w:t>10777</w:t>
            </w:r>
          </w:p>
        </w:tc>
        <w:tc>
          <w:tcPr>
            <w:tcW w:w="106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u w:val="single"/>
                <w:lang w:eastAsia="ru-RU"/>
              </w:rPr>
            </w:pPr>
            <w:r w:rsidRPr="003D66D4">
              <w:rPr>
                <w:rFonts w:asciiTheme="minorHAnsi" w:eastAsia="Times New Roman" w:hAnsiTheme="minorHAnsi"/>
                <w:sz w:val="16"/>
                <w:szCs w:val="16"/>
                <w:u w:val="single"/>
                <w:lang w:eastAsia="ru-RU"/>
              </w:rPr>
              <w:t>46</w:t>
            </w:r>
          </w:p>
        </w:tc>
        <w:tc>
          <w:tcPr>
            <w:tcW w:w="198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Северо-восточная</w:t>
            </w:r>
          </w:p>
        </w:tc>
        <w:tc>
          <w:tcPr>
            <w:tcW w:w="97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36-46</w:t>
            </w:r>
          </w:p>
        </w:tc>
        <w:tc>
          <w:tcPr>
            <w:tcW w:w="182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Песок серый</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sz w:val="16"/>
                <w:szCs w:val="16"/>
                <w:lang w:eastAsia="ru-RU"/>
              </w:rPr>
            </w:pPr>
            <w:r w:rsidRPr="003D66D4">
              <w:rPr>
                <w:rFonts w:asciiTheme="minorHAnsi" w:eastAsia="Times New Roman" w:hAnsiTheme="minorHAnsi"/>
                <w:b/>
                <w:bCs/>
                <w:sz w:val="16"/>
                <w:szCs w:val="16"/>
                <w:lang w:eastAsia="ru-RU"/>
              </w:rPr>
              <w:t>aQEI kg</w:t>
            </w:r>
          </w:p>
        </w:tc>
        <w:tc>
          <w:tcPr>
            <w:tcW w:w="67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1,7</w:t>
            </w:r>
          </w:p>
        </w:tc>
        <w:tc>
          <w:tcPr>
            <w:tcW w:w="109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10,0</w:t>
            </w:r>
          </w:p>
        </w:tc>
        <w:tc>
          <w:tcPr>
            <w:tcW w:w="101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0,17</w:t>
            </w:r>
          </w:p>
        </w:tc>
        <w:tc>
          <w:tcPr>
            <w:tcW w:w="84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4</w:t>
            </w:r>
          </w:p>
        </w:tc>
        <w:tc>
          <w:tcPr>
            <w:tcW w:w="2608"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 xml:space="preserve">            </w:t>
            </w:r>
            <w:r w:rsidRPr="003D66D4">
              <w:rPr>
                <w:rFonts w:asciiTheme="minorHAnsi" w:eastAsia="Times New Roman" w:hAnsiTheme="minorHAnsi"/>
                <w:sz w:val="16"/>
                <w:szCs w:val="16"/>
                <w:u w:val="single"/>
                <w:lang w:eastAsia="ru-RU"/>
              </w:rPr>
              <w:t>HCO3. 72 Cl15 SO4.12</w:t>
            </w:r>
          </w:p>
        </w:tc>
      </w:tr>
      <w:tr w:rsidR="003D66D4" w:rsidRPr="003D66D4" w:rsidTr="002637BF">
        <w:trPr>
          <w:trHeight w:val="70"/>
        </w:trPr>
        <w:tc>
          <w:tcPr>
            <w:tcW w:w="960" w:type="dxa"/>
            <w:vMerge/>
            <w:tcBorders>
              <w:top w:val="nil"/>
              <w:left w:val="single" w:sz="4" w:space="0" w:color="auto"/>
              <w:bottom w:val="single" w:sz="4" w:space="0" w:color="000000"/>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1970</w:t>
            </w:r>
          </w:p>
        </w:tc>
        <w:tc>
          <w:tcPr>
            <w:tcW w:w="106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139</w:t>
            </w:r>
          </w:p>
        </w:tc>
        <w:tc>
          <w:tcPr>
            <w:tcW w:w="198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окраина</w:t>
            </w:r>
          </w:p>
        </w:tc>
        <w:tc>
          <w:tcPr>
            <w:tcW w:w="970" w:type="dxa"/>
            <w:vMerge/>
            <w:tcBorders>
              <w:top w:val="nil"/>
              <w:left w:val="single" w:sz="4" w:space="0" w:color="auto"/>
              <w:bottom w:val="single" w:sz="4" w:space="0" w:color="000000"/>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182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мелкозернистый</w:t>
            </w:r>
          </w:p>
        </w:tc>
        <w:tc>
          <w:tcPr>
            <w:tcW w:w="960" w:type="dxa"/>
            <w:vMerge/>
            <w:tcBorders>
              <w:top w:val="nil"/>
              <w:left w:val="single" w:sz="4" w:space="0" w:color="auto"/>
              <w:bottom w:val="single" w:sz="4" w:space="0" w:color="000000"/>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b/>
                <w:bCs/>
                <w:sz w:val="16"/>
                <w:szCs w:val="16"/>
                <w:lang w:eastAsia="ru-RU"/>
              </w:rPr>
            </w:pPr>
          </w:p>
        </w:tc>
        <w:tc>
          <w:tcPr>
            <w:tcW w:w="673"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1095"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1015"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843"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2608"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rPr>
                <w:rFonts w:asciiTheme="minorHAnsi" w:eastAsia="Times New Roman" w:hAnsiTheme="minorHAnsi"/>
                <w:b/>
                <w:bCs/>
                <w:sz w:val="16"/>
                <w:szCs w:val="16"/>
                <w:lang w:eastAsia="ru-RU"/>
              </w:rPr>
            </w:pPr>
            <w:r w:rsidRPr="003D66D4">
              <w:rPr>
                <w:rFonts w:asciiTheme="minorHAnsi" w:eastAsia="Times New Roman" w:hAnsiTheme="minorHAnsi"/>
                <w:b/>
                <w:bCs/>
                <w:sz w:val="16"/>
                <w:szCs w:val="16"/>
                <w:lang w:eastAsia="ru-RU"/>
              </w:rPr>
              <w:t xml:space="preserve">M1,1 </w:t>
            </w:r>
            <w:r w:rsidRPr="003D66D4">
              <w:rPr>
                <w:rFonts w:asciiTheme="minorHAnsi" w:eastAsia="Times New Roman" w:hAnsiTheme="minorHAnsi"/>
                <w:sz w:val="16"/>
                <w:szCs w:val="16"/>
                <w:lang w:eastAsia="ru-RU"/>
              </w:rPr>
              <w:t xml:space="preserve"> Na56Са27Mg17(Ж-6,0)</w:t>
            </w:r>
          </w:p>
        </w:tc>
      </w:tr>
      <w:tr w:rsidR="003D66D4" w:rsidRPr="003D66D4" w:rsidTr="002637BF">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16.</w:t>
            </w:r>
          </w:p>
        </w:tc>
        <w:tc>
          <w:tcPr>
            <w:tcW w:w="96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u w:val="single"/>
                <w:lang w:eastAsia="ru-RU"/>
              </w:rPr>
            </w:pPr>
            <w:r w:rsidRPr="003D66D4">
              <w:rPr>
                <w:rFonts w:asciiTheme="minorHAnsi" w:eastAsia="Times New Roman" w:hAnsiTheme="minorHAnsi"/>
                <w:sz w:val="16"/>
                <w:szCs w:val="16"/>
                <w:u w:val="single"/>
                <w:lang w:eastAsia="ru-RU"/>
              </w:rPr>
              <w:t>12147</w:t>
            </w:r>
          </w:p>
        </w:tc>
        <w:tc>
          <w:tcPr>
            <w:tcW w:w="106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u w:val="single"/>
                <w:lang w:eastAsia="ru-RU"/>
              </w:rPr>
            </w:pPr>
            <w:r w:rsidRPr="003D66D4">
              <w:rPr>
                <w:rFonts w:asciiTheme="minorHAnsi" w:eastAsia="Times New Roman" w:hAnsiTheme="minorHAnsi"/>
                <w:sz w:val="16"/>
                <w:szCs w:val="16"/>
                <w:u w:val="single"/>
                <w:lang w:eastAsia="ru-RU"/>
              </w:rPr>
              <w:t>55</w:t>
            </w:r>
          </w:p>
        </w:tc>
        <w:tc>
          <w:tcPr>
            <w:tcW w:w="198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Восточная</w:t>
            </w:r>
          </w:p>
        </w:tc>
        <w:tc>
          <w:tcPr>
            <w:tcW w:w="97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42-55</w:t>
            </w:r>
          </w:p>
        </w:tc>
        <w:tc>
          <w:tcPr>
            <w:tcW w:w="182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Песок серый</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sz w:val="16"/>
                <w:szCs w:val="16"/>
                <w:lang w:eastAsia="ru-RU"/>
              </w:rPr>
            </w:pPr>
            <w:r w:rsidRPr="003D66D4">
              <w:rPr>
                <w:rFonts w:asciiTheme="minorHAnsi" w:eastAsia="Times New Roman" w:hAnsiTheme="minorHAnsi"/>
                <w:b/>
                <w:bCs/>
                <w:sz w:val="16"/>
                <w:szCs w:val="16"/>
                <w:lang w:eastAsia="ru-RU"/>
              </w:rPr>
              <w:t>aQEI kg</w:t>
            </w:r>
          </w:p>
        </w:tc>
        <w:tc>
          <w:tcPr>
            <w:tcW w:w="67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1,7</w:t>
            </w:r>
          </w:p>
        </w:tc>
        <w:tc>
          <w:tcPr>
            <w:tcW w:w="109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9,0</w:t>
            </w:r>
          </w:p>
        </w:tc>
        <w:tc>
          <w:tcPr>
            <w:tcW w:w="101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0,18</w:t>
            </w:r>
          </w:p>
        </w:tc>
        <w:tc>
          <w:tcPr>
            <w:tcW w:w="84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3</w:t>
            </w:r>
          </w:p>
        </w:tc>
        <w:tc>
          <w:tcPr>
            <w:tcW w:w="2608"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 xml:space="preserve">            </w:t>
            </w:r>
            <w:r w:rsidRPr="003D66D4">
              <w:rPr>
                <w:rFonts w:asciiTheme="minorHAnsi" w:eastAsia="Times New Roman" w:hAnsiTheme="minorHAnsi"/>
                <w:sz w:val="16"/>
                <w:szCs w:val="16"/>
                <w:u w:val="single"/>
                <w:lang w:eastAsia="ru-RU"/>
              </w:rPr>
              <w:t xml:space="preserve">HCO3. 86 SO4.10 Cl4 </w:t>
            </w:r>
          </w:p>
        </w:tc>
      </w:tr>
      <w:tr w:rsidR="003D66D4" w:rsidRPr="003D66D4" w:rsidTr="002637BF">
        <w:trPr>
          <w:trHeight w:val="70"/>
        </w:trPr>
        <w:tc>
          <w:tcPr>
            <w:tcW w:w="960" w:type="dxa"/>
            <w:vMerge/>
            <w:tcBorders>
              <w:top w:val="nil"/>
              <w:left w:val="single" w:sz="4" w:space="0" w:color="auto"/>
              <w:bottom w:val="single" w:sz="4" w:space="0" w:color="000000"/>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1972</w:t>
            </w:r>
          </w:p>
        </w:tc>
        <w:tc>
          <w:tcPr>
            <w:tcW w:w="106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139</w:t>
            </w:r>
          </w:p>
        </w:tc>
        <w:tc>
          <w:tcPr>
            <w:tcW w:w="198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окраина</w:t>
            </w:r>
          </w:p>
        </w:tc>
        <w:tc>
          <w:tcPr>
            <w:tcW w:w="970" w:type="dxa"/>
            <w:vMerge/>
            <w:tcBorders>
              <w:top w:val="nil"/>
              <w:left w:val="single" w:sz="4" w:space="0" w:color="auto"/>
              <w:bottom w:val="single" w:sz="4" w:space="0" w:color="000000"/>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182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мелкозернистый</w:t>
            </w:r>
          </w:p>
        </w:tc>
        <w:tc>
          <w:tcPr>
            <w:tcW w:w="960" w:type="dxa"/>
            <w:vMerge/>
            <w:tcBorders>
              <w:top w:val="nil"/>
              <w:left w:val="single" w:sz="4" w:space="0" w:color="auto"/>
              <w:bottom w:val="single" w:sz="4" w:space="0" w:color="000000"/>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b/>
                <w:bCs/>
                <w:sz w:val="16"/>
                <w:szCs w:val="16"/>
                <w:lang w:eastAsia="ru-RU"/>
              </w:rPr>
            </w:pPr>
          </w:p>
        </w:tc>
        <w:tc>
          <w:tcPr>
            <w:tcW w:w="673"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1095"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1015"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843"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2608"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rPr>
                <w:rFonts w:asciiTheme="minorHAnsi" w:eastAsia="Times New Roman" w:hAnsiTheme="minorHAnsi"/>
                <w:b/>
                <w:bCs/>
                <w:sz w:val="16"/>
                <w:szCs w:val="16"/>
                <w:lang w:eastAsia="ru-RU"/>
              </w:rPr>
            </w:pPr>
            <w:r w:rsidRPr="003D66D4">
              <w:rPr>
                <w:rFonts w:asciiTheme="minorHAnsi" w:eastAsia="Times New Roman" w:hAnsiTheme="minorHAnsi"/>
                <w:b/>
                <w:bCs/>
                <w:sz w:val="16"/>
                <w:szCs w:val="16"/>
                <w:lang w:eastAsia="ru-RU"/>
              </w:rPr>
              <w:t xml:space="preserve">M0,7 </w:t>
            </w:r>
            <w:r w:rsidRPr="003D66D4">
              <w:rPr>
                <w:rFonts w:asciiTheme="minorHAnsi" w:eastAsia="Times New Roman" w:hAnsiTheme="minorHAnsi"/>
                <w:sz w:val="16"/>
                <w:szCs w:val="16"/>
                <w:lang w:eastAsia="ru-RU"/>
              </w:rPr>
              <w:t xml:space="preserve"> Na57Са26Mg17(Ж-5,4)</w:t>
            </w:r>
          </w:p>
        </w:tc>
      </w:tr>
      <w:tr w:rsidR="003D66D4" w:rsidRPr="003D66D4" w:rsidTr="002637BF">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17.</w:t>
            </w:r>
          </w:p>
        </w:tc>
        <w:tc>
          <w:tcPr>
            <w:tcW w:w="96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u w:val="single"/>
                <w:lang w:eastAsia="ru-RU"/>
              </w:rPr>
            </w:pPr>
            <w:r w:rsidRPr="003D66D4">
              <w:rPr>
                <w:rFonts w:asciiTheme="minorHAnsi" w:eastAsia="Times New Roman" w:hAnsiTheme="minorHAnsi"/>
                <w:sz w:val="16"/>
                <w:szCs w:val="16"/>
                <w:u w:val="single"/>
                <w:lang w:eastAsia="ru-RU"/>
              </w:rPr>
              <w:t>13515</w:t>
            </w:r>
          </w:p>
        </w:tc>
        <w:tc>
          <w:tcPr>
            <w:tcW w:w="106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u w:val="single"/>
                <w:lang w:eastAsia="ru-RU"/>
              </w:rPr>
            </w:pPr>
            <w:r w:rsidRPr="003D66D4">
              <w:rPr>
                <w:rFonts w:asciiTheme="minorHAnsi" w:eastAsia="Times New Roman" w:hAnsiTheme="minorHAnsi"/>
                <w:sz w:val="16"/>
                <w:szCs w:val="16"/>
                <w:u w:val="single"/>
                <w:lang w:eastAsia="ru-RU"/>
              </w:rPr>
              <w:t>47</w:t>
            </w:r>
          </w:p>
        </w:tc>
        <w:tc>
          <w:tcPr>
            <w:tcW w:w="198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3,0 км на ЮЗ,</w:t>
            </w:r>
          </w:p>
        </w:tc>
        <w:tc>
          <w:tcPr>
            <w:tcW w:w="97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35-47</w:t>
            </w:r>
          </w:p>
        </w:tc>
        <w:tc>
          <w:tcPr>
            <w:tcW w:w="182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Песок серый</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sz w:val="16"/>
                <w:szCs w:val="16"/>
                <w:lang w:eastAsia="ru-RU"/>
              </w:rPr>
            </w:pPr>
            <w:r w:rsidRPr="003D66D4">
              <w:rPr>
                <w:rFonts w:asciiTheme="minorHAnsi" w:eastAsia="Times New Roman" w:hAnsiTheme="minorHAnsi"/>
                <w:b/>
                <w:bCs/>
                <w:sz w:val="16"/>
                <w:szCs w:val="16"/>
                <w:lang w:eastAsia="ru-RU"/>
              </w:rPr>
              <w:t>aQEI kg</w:t>
            </w:r>
          </w:p>
        </w:tc>
        <w:tc>
          <w:tcPr>
            <w:tcW w:w="67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4,5</w:t>
            </w:r>
          </w:p>
        </w:tc>
        <w:tc>
          <w:tcPr>
            <w:tcW w:w="109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23,0</w:t>
            </w:r>
          </w:p>
        </w:tc>
        <w:tc>
          <w:tcPr>
            <w:tcW w:w="101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0,19</w:t>
            </w:r>
          </w:p>
        </w:tc>
        <w:tc>
          <w:tcPr>
            <w:tcW w:w="84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5</w:t>
            </w:r>
          </w:p>
        </w:tc>
        <w:tc>
          <w:tcPr>
            <w:tcW w:w="2608"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 xml:space="preserve">            </w:t>
            </w:r>
            <w:r w:rsidRPr="003D66D4">
              <w:rPr>
                <w:rFonts w:asciiTheme="minorHAnsi" w:eastAsia="Times New Roman" w:hAnsiTheme="minorHAnsi"/>
                <w:sz w:val="16"/>
                <w:szCs w:val="16"/>
                <w:u w:val="single"/>
                <w:lang w:eastAsia="ru-RU"/>
              </w:rPr>
              <w:t>HCO3. 90</w:t>
            </w:r>
          </w:p>
        </w:tc>
      </w:tr>
      <w:tr w:rsidR="003D66D4" w:rsidRPr="003D66D4" w:rsidTr="002637BF">
        <w:trPr>
          <w:trHeight w:val="70"/>
        </w:trPr>
        <w:tc>
          <w:tcPr>
            <w:tcW w:w="960" w:type="dxa"/>
            <w:vMerge/>
            <w:tcBorders>
              <w:top w:val="nil"/>
              <w:left w:val="single" w:sz="4" w:space="0" w:color="auto"/>
              <w:bottom w:val="single" w:sz="4" w:space="0" w:color="000000"/>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1975</w:t>
            </w:r>
          </w:p>
        </w:tc>
        <w:tc>
          <w:tcPr>
            <w:tcW w:w="106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138</w:t>
            </w:r>
          </w:p>
        </w:tc>
        <w:tc>
          <w:tcPr>
            <w:tcW w:w="198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выпаса</w:t>
            </w:r>
          </w:p>
        </w:tc>
        <w:tc>
          <w:tcPr>
            <w:tcW w:w="970" w:type="dxa"/>
            <w:vMerge/>
            <w:tcBorders>
              <w:top w:val="nil"/>
              <w:left w:val="single" w:sz="4" w:space="0" w:color="auto"/>
              <w:bottom w:val="single" w:sz="4" w:space="0" w:color="000000"/>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182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мелкозернистый</w:t>
            </w:r>
          </w:p>
        </w:tc>
        <w:tc>
          <w:tcPr>
            <w:tcW w:w="960" w:type="dxa"/>
            <w:vMerge/>
            <w:tcBorders>
              <w:top w:val="nil"/>
              <w:left w:val="single" w:sz="4" w:space="0" w:color="auto"/>
              <w:bottom w:val="single" w:sz="4" w:space="0" w:color="000000"/>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b/>
                <w:bCs/>
                <w:sz w:val="16"/>
                <w:szCs w:val="16"/>
                <w:lang w:eastAsia="ru-RU"/>
              </w:rPr>
            </w:pPr>
          </w:p>
        </w:tc>
        <w:tc>
          <w:tcPr>
            <w:tcW w:w="673"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1095"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1015"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843"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2608"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rPr>
                <w:rFonts w:asciiTheme="minorHAnsi" w:eastAsia="Times New Roman" w:hAnsiTheme="minorHAnsi"/>
                <w:b/>
                <w:bCs/>
                <w:sz w:val="16"/>
                <w:szCs w:val="16"/>
                <w:lang w:eastAsia="ru-RU"/>
              </w:rPr>
            </w:pPr>
            <w:r w:rsidRPr="003D66D4">
              <w:rPr>
                <w:rFonts w:asciiTheme="minorHAnsi" w:eastAsia="Times New Roman" w:hAnsiTheme="minorHAnsi"/>
                <w:b/>
                <w:bCs/>
                <w:sz w:val="16"/>
                <w:szCs w:val="16"/>
                <w:lang w:eastAsia="ru-RU"/>
              </w:rPr>
              <w:t xml:space="preserve">M0,9 </w:t>
            </w:r>
            <w:r w:rsidRPr="003D66D4">
              <w:rPr>
                <w:rFonts w:asciiTheme="minorHAnsi" w:eastAsia="Times New Roman" w:hAnsiTheme="minorHAnsi"/>
                <w:sz w:val="16"/>
                <w:szCs w:val="16"/>
                <w:lang w:eastAsia="ru-RU"/>
              </w:rPr>
              <w:t xml:space="preserve"> Са40Na33Mg27(</w:t>
            </w:r>
            <w:r w:rsidRPr="003D66D4">
              <w:rPr>
                <w:rFonts w:asciiTheme="minorHAnsi" w:eastAsia="Times New Roman" w:hAnsiTheme="minorHAnsi"/>
                <w:b/>
                <w:bCs/>
                <w:sz w:val="16"/>
                <w:szCs w:val="16"/>
                <w:lang w:eastAsia="ru-RU"/>
              </w:rPr>
              <w:t>Ж-9,5</w:t>
            </w:r>
            <w:r w:rsidRPr="003D66D4">
              <w:rPr>
                <w:rFonts w:asciiTheme="minorHAnsi" w:eastAsia="Times New Roman" w:hAnsiTheme="minorHAnsi"/>
                <w:sz w:val="16"/>
                <w:szCs w:val="16"/>
                <w:lang w:eastAsia="ru-RU"/>
              </w:rPr>
              <w:t>)</w:t>
            </w:r>
          </w:p>
        </w:tc>
      </w:tr>
      <w:tr w:rsidR="003D66D4" w:rsidRPr="003D66D4" w:rsidTr="002637BF">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18.</w:t>
            </w:r>
          </w:p>
        </w:tc>
        <w:tc>
          <w:tcPr>
            <w:tcW w:w="96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u w:val="single"/>
                <w:lang w:eastAsia="ru-RU"/>
              </w:rPr>
            </w:pPr>
            <w:r w:rsidRPr="003D66D4">
              <w:rPr>
                <w:rFonts w:asciiTheme="minorHAnsi" w:eastAsia="Times New Roman" w:hAnsiTheme="minorHAnsi"/>
                <w:sz w:val="16"/>
                <w:szCs w:val="16"/>
                <w:u w:val="single"/>
                <w:lang w:eastAsia="ru-RU"/>
              </w:rPr>
              <w:t>13-735</w:t>
            </w:r>
          </w:p>
        </w:tc>
        <w:tc>
          <w:tcPr>
            <w:tcW w:w="106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u w:val="single"/>
                <w:lang w:eastAsia="ru-RU"/>
              </w:rPr>
            </w:pPr>
            <w:r w:rsidRPr="003D66D4">
              <w:rPr>
                <w:rFonts w:asciiTheme="minorHAnsi" w:eastAsia="Times New Roman" w:hAnsiTheme="minorHAnsi"/>
                <w:sz w:val="16"/>
                <w:szCs w:val="16"/>
                <w:u w:val="single"/>
                <w:lang w:eastAsia="ru-RU"/>
              </w:rPr>
              <w:t>56</w:t>
            </w:r>
          </w:p>
        </w:tc>
        <w:tc>
          <w:tcPr>
            <w:tcW w:w="198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2,0 км на запад,</w:t>
            </w:r>
          </w:p>
        </w:tc>
        <w:tc>
          <w:tcPr>
            <w:tcW w:w="97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42-56</w:t>
            </w:r>
          </w:p>
        </w:tc>
        <w:tc>
          <w:tcPr>
            <w:tcW w:w="182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Песок серый</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sz w:val="16"/>
                <w:szCs w:val="16"/>
                <w:lang w:eastAsia="ru-RU"/>
              </w:rPr>
            </w:pPr>
            <w:r w:rsidRPr="003D66D4">
              <w:rPr>
                <w:rFonts w:asciiTheme="minorHAnsi" w:eastAsia="Times New Roman" w:hAnsiTheme="minorHAnsi"/>
                <w:b/>
                <w:bCs/>
                <w:sz w:val="16"/>
                <w:szCs w:val="16"/>
                <w:lang w:eastAsia="ru-RU"/>
              </w:rPr>
              <w:t>aQEI kg</w:t>
            </w:r>
          </w:p>
        </w:tc>
        <w:tc>
          <w:tcPr>
            <w:tcW w:w="67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3,9</w:t>
            </w:r>
          </w:p>
        </w:tc>
        <w:tc>
          <w:tcPr>
            <w:tcW w:w="109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9,0</w:t>
            </w:r>
          </w:p>
        </w:tc>
        <w:tc>
          <w:tcPr>
            <w:tcW w:w="101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0,40</w:t>
            </w:r>
          </w:p>
        </w:tc>
        <w:tc>
          <w:tcPr>
            <w:tcW w:w="84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4</w:t>
            </w:r>
          </w:p>
        </w:tc>
        <w:tc>
          <w:tcPr>
            <w:tcW w:w="2608"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 </w:t>
            </w:r>
          </w:p>
        </w:tc>
      </w:tr>
      <w:tr w:rsidR="003D66D4" w:rsidRPr="003D66D4" w:rsidTr="002637BF">
        <w:trPr>
          <w:trHeight w:val="70"/>
        </w:trPr>
        <w:tc>
          <w:tcPr>
            <w:tcW w:w="960" w:type="dxa"/>
            <w:vMerge/>
            <w:tcBorders>
              <w:top w:val="nil"/>
              <w:left w:val="single" w:sz="4" w:space="0" w:color="auto"/>
              <w:bottom w:val="single" w:sz="4" w:space="0" w:color="000000"/>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96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1975</w:t>
            </w:r>
          </w:p>
        </w:tc>
        <w:tc>
          <w:tcPr>
            <w:tcW w:w="106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138</w:t>
            </w:r>
          </w:p>
        </w:tc>
        <w:tc>
          <w:tcPr>
            <w:tcW w:w="198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ферма №2, выпаса</w:t>
            </w:r>
          </w:p>
        </w:tc>
        <w:tc>
          <w:tcPr>
            <w:tcW w:w="970" w:type="dxa"/>
            <w:vMerge/>
            <w:tcBorders>
              <w:top w:val="nil"/>
              <w:left w:val="single" w:sz="4" w:space="0" w:color="auto"/>
              <w:bottom w:val="single" w:sz="4" w:space="0" w:color="000000"/>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182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мелкозернистый</w:t>
            </w:r>
          </w:p>
        </w:tc>
        <w:tc>
          <w:tcPr>
            <w:tcW w:w="960" w:type="dxa"/>
            <w:vMerge/>
            <w:tcBorders>
              <w:top w:val="nil"/>
              <w:left w:val="single" w:sz="4" w:space="0" w:color="auto"/>
              <w:bottom w:val="single" w:sz="4" w:space="0" w:color="000000"/>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b/>
                <w:bCs/>
                <w:sz w:val="16"/>
                <w:szCs w:val="16"/>
                <w:lang w:eastAsia="ru-RU"/>
              </w:rPr>
            </w:pPr>
          </w:p>
        </w:tc>
        <w:tc>
          <w:tcPr>
            <w:tcW w:w="673"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1095"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1015"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843"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sz w:val="16"/>
                <w:szCs w:val="16"/>
                <w:lang w:eastAsia="ru-RU"/>
              </w:rPr>
            </w:pPr>
          </w:p>
        </w:tc>
        <w:tc>
          <w:tcPr>
            <w:tcW w:w="2608"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н.с.</w:t>
            </w:r>
          </w:p>
        </w:tc>
      </w:tr>
      <w:tr w:rsidR="003D66D4" w:rsidRPr="003D66D4" w:rsidTr="002637BF">
        <w:trPr>
          <w:trHeight w:val="300"/>
        </w:trPr>
        <w:tc>
          <w:tcPr>
            <w:tcW w:w="1920" w:type="dxa"/>
            <w:gridSpan w:val="2"/>
            <w:tcBorders>
              <w:top w:val="single" w:sz="4" w:space="0" w:color="auto"/>
              <w:left w:val="single" w:sz="4" w:space="0" w:color="auto"/>
              <w:bottom w:val="nil"/>
              <w:right w:val="single" w:sz="4" w:space="0" w:color="000000"/>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i/>
                <w:iCs/>
                <w:sz w:val="16"/>
                <w:szCs w:val="16"/>
                <w:lang w:eastAsia="ru-RU"/>
              </w:rPr>
            </w:pPr>
            <w:r w:rsidRPr="003D66D4">
              <w:rPr>
                <w:rFonts w:asciiTheme="minorHAnsi" w:eastAsia="Times New Roman" w:hAnsiTheme="minorHAnsi"/>
                <w:b/>
                <w:bCs/>
                <w:i/>
                <w:iCs/>
                <w:sz w:val="16"/>
                <w:szCs w:val="16"/>
                <w:lang w:eastAsia="ru-RU"/>
              </w:rPr>
              <w:t>Средние значения</w:t>
            </w:r>
          </w:p>
        </w:tc>
        <w:tc>
          <w:tcPr>
            <w:tcW w:w="106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i/>
                <w:iCs/>
                <w:sz w:val="16"/>
                <w:szCs w:val="16"/>
                <w:u w:val="single"/>
                <w:lang w:eastAsia="ru-RU"/>
              </w:rPr>
            </w:pPr>
            <w:r w:rsidRPr="003D66D4">
              <w:rPr>
                <w:rFonts w:asciiTheme="minorHAnsi" w:eastAsia="Times New Roman" w:hAnsiTheme="minorHAnsi"/>
                <w:b/>
                <w:bCs/>
                <w:i/>
                <w:iCs/>
                <w:sz w:val="16"/>
                <w:szCs w:val="16"/>
                <w:u w:val="single"/>
                <w:lang w:eastAsia="ru-RU"/>
              </w:rPr>
              <w:t>51</w:t>
            </w:r>
          </w:p>
        </w:tc>
        <w:tc>
          <w:tcPr>
            <w:tcW w:w="198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sz w:val="16"/>
                <w:szCs w:val="16"/>
                <w:lang w:eastAsia="ru-RU"/>
              </w:rPr>
            </w:pPr>
            <w:r w:rsidRPr="003D66D4">
              <w:rPr>
                <w:rFonts w:asciiTheme="minorHAnsi" w:eastAsia="Times New Roman" w:hAnsiTheme="minorHAnsi"/>
                <w:b/>
                <w:bCs/>
                <w:sz w:val="16"/>
                <w:szCs w:val="16"/>
                <w:lang w:eastAsia="ru-RU"/>
              </w:rPr>
              <w:t>Посёлок</w:t>
            </w:r>
          </w:p>
        </w:tc>
        <w:tc>
          <w:tcPr>
            <w:tcW w:w="97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i/>
                <w:iCs/>
                <w:sz w:val="16"/>
                <w:szCs w:val="16"/>
                <w:u w:val="single"/>
                <w:lang w:eastAsia="ru-RU"/>
              </w:rPr>
            </w:pPr>
            <w:r w:rsidRPr="003D66D4">
              <w:rPr>
                <w:rFonts w:asciiTheme="minorHAnsi" w:eastAsia="Times New Roman" w:hAnsiTheme="minorHAnsi"/>
                <w:b/>
                <w:bCs/>
                <w:i/>
                <w:iCs/>
                <w:sz w:val="16"/>
                <w:szCs w:val="16"/>
                <w:u w:val="single"/>
                <w:lang w:eastAsia="ru-RU"/>
              </w:rPr>
              <w:t>38,8-51,0</w:t>
            </w:r>
          </w:p>
        </w:tc>
        <w:tc>
          <w:tcPr>
            <w:tcW w:w="1820"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i/>
                <w:iCs/>
                <w:sz w:val="16"/>
                <w:szCs w:val="16"/>
                <w:lang w:eastAsia="ru-RU"/>
              </w:rPr>
            </w:pPr>
            <w:r w:rsidRPr="003D66D4">
              <w:rPr>
                <w:rFonts w:asciiTheme="minorHAnsi" w:eastAsia="Times New Roman" w:hAnsiTheme="minorHAnsi"/>
                <w:b/>
                <w:bCs/>
                <w:i/>
                <w:iCs/>
                <w:sz w:val="16"/>
                <w:szCs w:val="16"/>
                <w:lang w:eastAsia="ru-RU"/>
              </w:rPr>
              <w:t>Песок серый</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i/>
                <w:iCs/>
                <w:sz w:val="16"/>
                <w:szCs w:val="16"/>
                <w:lang w:eastAsia="ru-RU"/>
              </w:rPr>
            </w:pPr>
            <w:r w:rsidRPr="003D66D4">
              <w:rPr>
                <w:rFonts w:asciiTheme="minorHAnsi" w:eastAsia="Times New Roman" w:hAnsiTheme="minorHAnsi"/>
                <w:b/>
                <w:bCs/>
                <w:i/>
                <w:iCs/>
                <w:sz w:val="16"/>
                <w:szCs w:val="16"/>
                <w:lang w:eastAsia="ru-RU"/>
              </w:rPr>
              <w:t>aQEI kg</w:t>
            </w:r>
          </w:p>
        </w:tc>
        <w:tc>
          <w:tcPr>
            <w:tcW w:w="67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i/>
                <w:iCs/>
                <w:sz w:val="16"/>
                <w:szCs w:val="16"/>
                <w:lang w:eastAsia="ru-RU"/>
              </w:rPr>
            </w:pPr>
            <w:r w:rsidRPr="003D66D4">
              <w:rPr>
                <w:rFonts w:asciiTheme="minorHAnsi" w:eastAsia="Times New Roman" w:hAnsiTheme="minorHAnsi"/>
                <w:b/>
                <w:bCs/>
                <w:i/>
                <w:iCs/>
                <w:sz w:val="16"/>
                <w:szCs w:val="16"/>
                <w:lang w:eastAsia="ru-RU"/>
              </w:rPr>
              <w:t>3,0</w:t>
            </w:r>
          </w:p>
        </w:tc>
        <w:tc>
          <w:tcPr>
            <w:tcW w:w="109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i/>
                <w:iCs/>
                <w:sz w:val="16"/>
                <w:szCs w:val="16"/>
                <w:lang w:eastAsia="ru-RU"/>
              </w:rPr>
            </w:pPr>
            <w:r w:rsidRPr="003D66D4">
              <w:rPr>
                <w:rFonts w:asciiTheme="minorHAnsi" w:eastAsia="Times New Roman" w:hAnsiTheme="minorHAnsi"/>
                <w:b/>
                <w:bCs/>
                <w:i/>
                <w:iCs/>
                <w:sz w:val="16"/>
                <w:szCs w:val="16"/>
                <w:lang w:eastAsia="ru-RU"/>
              </w:rPr>
              <w:t>12,8</w:t>
            </w:r>
          </w:p>
        </w:tc>
        <w:tc>
          <w:tcPr>
            <w:tcW w:w="101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i/>
                <w:iCs/>
                <w:sz w:val="16"/>
                <w:szCs w:val="16"/>
                <w:lang w:eastAsia="ru-RU"/>
              </w:rPr>
            </w:pPr>
            <w:r w:rsidRPr="003D66D4">
              <w:rPr>
                <w:rFonts w:asciiTheme="minorHAnsi" w:eastAsia="Times New Roman" w:hAnsiTheme="minorHAnsi"/>
                <w:b/>
                <w:bCs/>
                <w:i/>
                <w:iCs/>
                <w:sz w:val="16"/>
                <w:szCs w:val="16"/>
                <w:lang w:eastAsia="ru-RU"/>
              </w:rPr>
              <w:t>0,23</w:t>
            </w:r>
          </w:p>
        </w:tc>
        <w:tc>
          <w:tcPr>
            <w:tcW w:w="84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i/>
                <w:iCs/>
                <w:sz w:val="16"/>
                <w:szCs w:val="16"/>
                <w:lang w:eastAsia="ru-RU"/>
              </w:rPr>
            </w:pPr>
            <w:r w:rsidRPr="003D66D4">
              <w:rPr>
                <w:rFonts w:asciiTheme="minorHAnsi" w:eastAsia="Times New Roman" w:hAnsiTheme="minorHAnsi"/>
                <w:b/>
                <w:bCs/>
                <w:i/>
                <w:iCs/>
                <w:sz w:val="16"/>
                <w:szCs w:val="16"/>
                <w:lang w:eastAsia="ru-RU"/>
              </w:rPr>
              <w:t>4,0</w:t>
            </w:r>
          </w:p>
        </w:tc>
        <w:tc>
          <w:tcPr>
            <w:tcW w:w="2608" w:type="dxa"/>
            <w:tcBorders>
              <w:top w:val="nil"/>
              <w:left w:val="nil"/>
              <w:bottom w:val="nil"/>
              <w:right w:val="single" w:sz="4" w:space="0" w:color="auto"/>
            </w:tcBorders>
            <w:shd w:val="clear" w:color="auto" w:fill="auto"/>
            <w:noWrap/>
            <w:vAlign w:val="bottom"/>
            <w:hideMark/>
          </w:tcPr>
          <w:p w:rsidR="003D66D4" w:rsidRPr="003D66D4" w:rsidRDefault="003D66D4" w:rsidP="002637BF">
            <w:pPr>
              <w:spacing w:after="0" w:line="240" w:lineRule="auto"/>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 </w:t>
            </w:r>
          </w:p>
        </w:tc>
      </w:tr>
      <w:tr w:rsidR="003D66D4" w:rsidRPr="003D66D4" w:rsidTr="002637BF">
        <w:trPr>
          <w:trHeight w:val="70"/>
        </w:trPr>
        <w:tc>
          <w:tcPr>
            <w:tcW w:w="1920" w:type="dxa"/>
            <w:gridSpan w:val="2"/>
            <w:tcBorders>
              <w:top w:val="nil"/>
              <w:left w:val="single" w:sz="4" w:space="0" w:color="auto"/>
              <w:bottom w:val="single" w:sz="4" w:space="0" w:color="auto"/>
              <w:right w:val="single" w:sz="4" w:space="0" w:color="000000"/>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sz w:val="16"/>
                <w:szCs w:val="16"/>
                <w:lang w:eastAsia="ru-RU"/>
              </w:rPr>
            </w:pPr>
            <w:r w:rsidRPr="003D66D4">
              <w:rPr>
                <w:rFonts w:asciiTheme="minorHAnsi" w:eastAsia="Times New Roman" w:hAnsiTheme="minorHAnsi"/>
                <w:b/>
                <w:bCs/>
                <w:sz w:val="16"/>
                <w:szCs w:val="16"/>
                <w:lang w:eastAsia="ru-RU"/>
              </w:rPr>
              <w:t>aQEI kg</w:t>
            </w:r>
          </w:p>
        </w:tc>
        <w:tc>
          <w:tcPr>
            <w:tcW w:w="106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i/>
                <w:iCs/>
                <w:sz w:val="16"/>
                <w:szCs w:val="16"/>
                <w:lang w:eastAsia="ru-RU"/>
              </w:rPr>
            </w:pPr>
            <w:r w:rsidRPr="003D66D4">
              <w:rPr>
                <w:rFonts w:asciiTheme="minorHAnsi" w:eastAsia="Times New Roman" w:hAnsiTheme="minorHAnsi"/>
                <w:b/>
                <w:bCs/>
                <w:i/>
                <w:iCs/>
                <w:sz w:val="16"/>
                <w:szCs w:val="16"/>
                <w:lang w:eastAsia="ru-RU"/>
              </w:rPr>
              <w:t>138</w:t>
            </w:r>
          </w:p>
        </w:tc>
        <w:tc>
          <w:tcPr>
            <w:tcW w:w="198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sz w:val="16"/>
                <w:szCs w:val="16"/>
                <w:lang w:eastAsia="ru-RU"/>
              </w:rPr>
            </w:pPr>
            <w:r w:rsidRPr="003D66D4">
              <w:rPr>
                <w:rFonts w:asciiTheme="minorHAnsi" w:eastAsia="Times New Roman" w:hAnsiTheme="minorHAnsi"/>
                <w:b/>
                <w:bCs/>
                <w:sz w:val="16"/>
                <w:szCs w:val="16"/>
                <w:lang w:eastAsia="ru-RU"/>
              </w:rPr>
              <w:t>Жданковский</w:t>
            </w:r>
          </w:p>
        </w:tc>
        <w:tc>
          <w:tcPr>
            <w:tcW w:w="97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i/>
                <w:iCs/>
                <w:sz w:val="16"/>
                <w:szCs w:val="16"/>
                <w:lang w:eastAsia="ru-RU"/>
              </w:rPr>
            </w:pPr>
            <w:r w:rsidRPr="003D66D4">
              <w:rPr>
                <w:rFonts w:asciiTheme="minorHAnsi" w:eastAsia="Times New Roman" w:hAnsiTheme="minorHAnsi"/>
                <w:b/>
                <w:bCs/>
                <w:i/>
                <w:iCs/>
                <w:sz w:val="16"/>
                <w:szCs w:val="16"/>
                <w:lang w:eastAsia="ru-RU"/>
              </w:rPr>
              <w:t>m=12,2 (м)</w:t>
            </w:r>
          </w:p>
        </w:tc>
        <w:tc>
          <w:tcPr>
            <w:tcW w:w="1820"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b/>
                <w:bCs/>
                <w:i/>
                <w:iCs/>
                <w:sz w:val="16"/>
                <w:szCs w:val="16"/>
                <w:lang w:eastAsia="ru-RU"/>
              </w:rPr>
            </w:pPr>
            <w:r w:rsidRPr="003D66D4">
              <w:rPr>
                <w:rFonts w:asciiTheme="minorHAnsi" w:eastAsia="Times New Roman" w:hAnsiTheme="minorHAnsi"/>
                <w:b/>
                <w:bCs/>
                <w:i/>
                <w:iCs/>
                <w:sz w:val="16"/>
                <w:szCs w:val="16"/>
                <w:lang w:eastAsia="ru-RU"/>
              </w:rPr>
              <w:t>мелкозернистый</w:t>
            </w:r>
          </w:p>
        </w:tc>
        <w:tc>
          <w:tcPr>
            <w:tcW w:w="960" w:type="dxa"/>
            <w:vMerge/>
            <w:tcBorders>
              <w:top w:val="nil"/>
              <w:left w:val="single" w:sz="4" w:space="0" w:color="auto"/>
              <w:bottom w:val="single" w:sz="4" w:space="0" w:color="000000"/>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b/>
                <w:bCs/>
                <w:i/>
                <w:iCs/>
                <w:sz w:val="16"/>
                <w:szCs w:val="16"/>
                <w:lang w:eastAsia="ru-RU"/>
              </w:rPr>
            </w:pPr>
          </w:p>
        </w:tc>
        <w:tc>
          <w:tcPr>
            <w:tcW w:w="673"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b/>
                <w:bCs/>
                <w:i/>
                <w:iCs/>
                <w:sz w:val="16"/>
                <w:szCs w:val="16"/>
                <w:lang w:eastAsia="ru-RU"/>
              </w:rPr>
            </w:pPr>
          </w:p>
        </w:tc>
        <w:tc>
          <w:tcPr>
            <w:tcW w:w="1095"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b/>
                <w:bCs/>
                <w:i/>
                <w:iCs/>
                <w:sz w:val="16"/>
                <w:szCs w:val="16"/>
                <w:lang w:eastAsia="ru-RU"/>
              </w:rPr>
            </w:pPr>
          </w:p>
        </w:tc>
        <w:tc>
          <w:tcPr>
            <w:tcW w:w="1015"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b/>
                <w:bCs/>
                <w:i/>
                <w:iCs/>
                <w:sz w:val="16"/>
                <w:szCs w:val="16"/>
                <w:lang w:eastAsia="ru-RU"/>
              </w:rPr>
            </w:pPr>
          </w:p>
        </w:tc>
        <w:tc>
          <w:tcPr>
            <w:tcW w:w="843" w:type="dxa"/>
            <w:vMerge/>
            <w:tcBorders>
              <w:top w:val="nil"/>
              <w:left w:val="single" w:sz="4" w:space="0" w:color="auto"/>
              <w:bottom w:val="single" w:sz="4" w:space="0" w:color="auto"/>
              <w:right w:val="single" w:sz="4" w:space="0" w:color="auto"/>
            </w:tcBorders>
            <w:shd w:val="clear" w:color="auto" w:fill="auto"/>
            <w:vAlign w:val="center"/>
            <w:hideMark/>
          </w:tcPr>
          <w:p w:rsidR="003D66D4" w:rsidRPr="003D66D4" w:rsidRDefault="003D66D4" w:rsidP="002637BF">
            <w:pPr>
              <w:spacing w:after="0" w:line="240" w:lineRule="auto"/>
              <w:rPr>
                <w:rFonts w:asciiTheme="minorHAnsi" w:eastAsia="Times New Roman" w:hAnsiTheme="minorHAnsi"/>
                <w:b/>
                <w:bCs/>
                <w:i/>
                <w:iCs/>
                <w:sz w:val="16"/>
                <w:szCs w:val="16"/>
                <w:lang w:eastAsia="ru-RU"/>
              </w:rPr>
            </w:pPr>
          </w:p>
        </w:tc>
        <w:tc>
          <w:tcPr>
            <w:tcW w:w="2608" w:type="dxa"/>
            <w:tcBorders>
              <w:top w:val="nil"/>
              <w:left w:val="nil"/>
              <w:bottom w:val="single" w:sz="4" w:space="0" w:color="auto"/>
              <w:right w:val="single" w:sz="4" w:space="0" w:color="auto"/>
            </w:tcBorders>
            <w:shd w:val="clear" w:color="auto" w:fill="auto"/>
            <w:noWrap/>
            <w:vAlign w:val="bottom"/>
            <w:hideMark/>
          </w:tcPr>
          <w:p w:rsidR="003D66D4" w:rsidRPr="003D66D4" w:rsidRDefault="003D66D4" w:rsidP="002637BF">
            <w:pPr>
              <w:spacing w:after="0" w:line="240" w:lineRule="auto"/>
              <w:jc w:val="center"/>
              <w:rPr>
                <w:rFonts w:asciiTheme="minorHAnsi" w:eastAsia="Times New Roman" w:hAnsiTheme="minorHAnsi"/>
                <w:sz w:val="16"/>
                <w:szCs w:val="16"/>
                <w:lang w:eastAsia="ru-RU"/>
              </w:rPr>
            </w:pPr>
            <w:r w:rsidRPr="003D66D4">
              <w:rPr>
                <w:rFonts w:asciiTheme="minorHAnsi" w:eastAsia="Times New Roman" w:hAnsiTheme="minorHAnsi"/>
                <w:sz w:val="16"/>
                <w:szCs w:val="16"/>
                <w:lang w:eastAsia="ru-RU"/>
              </w:rPr>
              <w:t> </w:t>
            </w:r>
          </w:p>
        </w:tc>
      </w:tr>
    </w:tbl>
    <w:p w:rsidR="003D66D4" w:rsidRPr="003D66D4" w:rsidRDefault="003D66D4" w:rsidP="003D66D4">
      <w:pPr>
        <w:spacing w:after="0" w:line="360" w:lineRule="auto"/>
        <w:rPr>
          <w:sz w:val="24"/>
          <w:szCs w:val="24"/>
        </w:rPr>
      </w:pPr>
    </w:p>
    <w:p w:rsidR="003D66D4" w:rsidRPr="00FE7C4F" w:rsidRDefault="003D66D4" w:rsidP="005D2316">
      <w:pPr>
        <w:spacing w:after="0"/>
        <w:rPr>
          <w:sz w:val="20"/>
          <w:szCs w:val="24"/>
        </w:rPr>
      </w:pPr>
      <w:r w:rsidRPr="00FE7C4F">
        <w:rPr>
          <w:sz w:val="20"/>
          <w:szCs w:val="24"/>
        </w:rPr>
        <w:t xml:space="preserve">Примечание: </w:t>
      </w:r>
    </w:p>
    <w:p w:rsidR="003D66D4" w:rsidRPr="00FE7C4F" w:rsidRDefault="003D66D4" w:rsidP="005D2316">
      <w:pPr>
        <w:pStyle w:val="afffffff"/>
        <w:numPr>
          <w:ilvl w:val="0"/>
          <w:numId w:val="20"/>
        </w:numPr>
        <w:spacing w:after="0"/>
        <w:rPr>
          <w:sz w:val="20"/>
          <w:szCs w:val="24"/>
          <w:lang w:eastAsia="ru-RU"/>
        </w:rPr>
      </w:pPr>
      <w:r w:rsidRPr="00FE7C4F">
        <w:rPr>
          <w:sz w:val="20"/>
          <w:szCs w:val="24"/>
        </w:rPr>
        <w:t>В столбце "Формула химического состава" жирным шрифтом показаны компоненты, содержание которых выходит за пределы ПДК СанПиН 2.1.4.1074-01;</w:t>
      </w:r>
    </w:p>
    <w:p w:rsidR="003D66D4" w:rsidRPr="00FE7C4F" w:rsidRDefault="003D66D4" w:rsidP="005D2316">
      <w:pPr>
        <w:pStyle w:val="afffffff"/>
        <w:numPr>
          <w:ilvl w:val="0"/>
          <w:numId w:val="20"/>
        </w:numPr>
        <w:spacing w:after="0"/>
        <w:rPr>
          <w:sz w:val="20"/>
          <w:szCs w:val="24"/>
        </w:rPr>
        <w:sectPr w:rsidR="003D66D4" w:rsidRPr="00FE7C4F" w:rsidSect="002637BF">
          <w:headerReference w:type="even" r:id="rId18"/>
          <w:headerReference w:type="default" r:id="rId19"/>
          <w:footnotePr>
            <w:numRestart w:val="eachPage"/>
          </w:footnotePr>
          <w:pgSz w:w="16838" w:h="11906" w:orient="landscape"/>
          <w:pgMar w:top="1276" w:right="1134" w:bottom="1276" w:left="1134" w:header="708" w:footer="708" w:gutter="0"/>
          <w:cols w:space="708"/>
          <w:docGrid w:linePitch="360"/>
        </w:sectPr>
      </w:pPr>
      <w:r w:rsidRPr="00FE7C4F">
        <w:rPr>
          <w:sz w:val="20"/>
          <w:szCs w:val="24"/>
        </w:rPr>
        <w:t>Характеристики представлены по данным учетных карточек бурения разведочно-эксплуатационных скважин ФБУ «Территориальный фонд геологической и</w:t>
      </w:r>
      <w:r w:rsidRPr="00FE7C4F">
        <w:rPr>
          <w:sz w:val="20"/>
          <w:szCs w:val="24"/>
        </w:rPr>
        <w:t>н</w:t>
      </w:r>
      <w:r w:rsidRPr="00FE7C4F">
        <w:rPr>
          <w:sz w:val="20"/>
          <w:szCs w:val="24"/>
        </w:rPr>
        <w:t>формации по СФО».</w:t>
      </w:r>
    </w:p>
    <w:p w:rsidR="003D66D4" w:rsidRPr="003D66D4" w:rsidRDefault="003D66D4" w:rsidP="005D2316">
      <w:pPr>
        <w:pStyle w:val="af6"/>
        <w:rPr>
          <w:lang w:eastAsia="ar-SA"/>
        </w:rPr>
      </w:pPr>
      <w:r w:rsidRPr="003D66D4">
        <w:rPr>
          <w:lang w:eastAsia="ar-SA"/>
        </w:rPr>
        <w:lastRenderedPageBreak/>
        <w:t>Таблица 2.3</w:t>
      </w:r>
    </w:p>
    <w:p w:rsidR="003D66D4" w:rsidRPr="003D66D4" w:rsidRDefault="003D66D4" w:rsidP="005D2316">
      <w:pPr>
        <w:pStyle w:val="afa"/>
      </w:pPr>
      <w:r w:rsidRPr="003D66D4">
        <w:t>Характеристика качества подземных вод, откачиваемых водозаборными скважинами</w:t>
      </w:r>
      <w:r w:rsidR="00FE7C4F">
        <w:br/>
      </w:r>
      <w:r w:rsidRPr="003D66D4">
        <w:t xml:space="preserve"> в сравнении с нормативами СанПиН 2.1.4.1074-01</w:t>
      </w:r>
    </w:p>
    <w:tbl>
      <w:tblPr>
        <w:tblW w:w="9952" w:type="dxa"/>
        <w:tblLayout w:type="fixed"/>
        <w:tblLook w:val="0000"/>
      </w:tblPr>
      <w:tblGrid>
        <w:gridCol w:w="648"/>
        <w:gridCol w:w="3004"/>
        <w:gridCol w:w="1250"/>
        <w:gridCol w:w="1270"/>
        <w:gridCol w:w="1260"/>
        <w:gridCol w:w="1260"/>
        <w:gridCol w:w="1260"/>
      </w:tblGrid>
      <w:tr w:rsidR="003D66D4" w:rsidRPr="003D66D4" w:rsidTr="00405613">
        <w:trPr>
          <w:trHeight w:val="625"/>
        </w:trPr>
        <w:tc>
          <w:tcPr>
            <w:tcW w:w="648" w:type="dxa"/>
            <w:vMerge w:val="restart"/>
            <w:tcBorders>
              <w:top w:val="single" w:sz="4" w:space="0" w:color="auto"/>
              <w:left w:val="single" w:sz="4" w:space="0" w:color="auto"/>
              <w:bottom w:val="single" w:sz="4" w:space="0" w:color="auto"/>
              <w:right w:val="single" w:sz="4" w:space="0" w:color="auto"/>
            </w:tcBorders>
            <w:noWrap/>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rPr>
              <w:t>№№</w:t>
            </w:r>
            <w:r w:rsidRPr="003D66D4">
              <w:rPr>
                <w:rFonts w:asciiTheme="minorHAnsi" w:hAnsiTheme="minorHAnsi"/>
              </w:rPr>
              <w:br/>
              <w:t>п.п.</w:t>
            </w:r>
          </w:p>
        </w:tc>
        <w:tc>
          <w:tcPr>
            <w:tcW w:w="3004" w:type="dxa"/>
            <w:vMerge w:val="restart"/>
            <w:tcBorders>
              <w:top w:val="single" w:sz="4" w:space="0" w:color="auto"/>
              <w:left w:val="single" w:sz="4" w:space="0" w:color="auto"/>
              <w:bottom w:val="single" w:sz="4" w:space="0" w:color="auto"/>
              <w:right w:val="single" w:sz="4" w:space="0" w:color="auto"/>
            </w:tcBorders>
            <w:noWrap/>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rPr>
              <w:t>Компоненты</w:t>
            </w:r>
            <w:r w:rsidRPr="003D66D4">
              <w:rPr>
                <w:rFonts w:asciiTheme="minorHAnsi" w:hAnsiTheme="minorHAnsi"/>
              </w:rPr>
              <w:br/>
              <w:t>и показатели</w:t>
            </w:r>
          </w:p>
        </w:tc>
        <w:tc>
          <w:tcPr>
            <w:tcW w:w="1250" w:type="dxa"/>
            <w:vMerge w:val="restart"/>
            <w:tcBorders>
              <w:top w:val="single" w:sz="4" w:space="0" w:color="auto"/>
              <w:left w:val="single" w:sz="4" w:space="0" w:color="auto"/>
              <w:bottom w:val="single" w:sz="4" w:space="0" w:color="auto"/>
              <w:right w:val="single" w:sz="4" w:space="0" w:color="auto"/>
            </w:tcBorders>
            <w:noWrap/>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rPr>
              <w:t>Единица</w:t>
            </w:r>
            <w:r w:rsidRPr="003D66D4">
              <w:rPr>
                <w:rFonts w:asciiTheme="minorHAnsi" w:hAnsiTheme="minorHAnsi"/>
              </w:rPr>
              <w:br/>
              <w:t>измер</w:t>
            </w:r>
            <w:r w:rsidRPr="003D66D4">
              <w:rPr>
                <w:rFonts w:asciiTheme="minorHAnsi" w:hAnsiTheme="minorHAnsi"/>
              </w:rPr>
              <w:t>е</w:t>
            </w:r>
            <w:r w:rsidRPr="003D66D4">
              <w:rPr>
                <w:rFonts w:asciiTheme="minorHAnsi" w:hAnsiTheme="minorHAnsi"/>
              </w:rPr>
              <w:t>ния</w:t>
            </w:r>
          </w:p>
        </w:tc>
        <w:tc>
          <w:tcPr>
            <w:tcW w:w="1270" w:type="dxa"/>
            <w:vMerge w:val="restart"/>
            <w:tcBorders>
              <w:top w:val="single" w:sz="4" w:space="0" w:color="auto"/>
              <w:left w:val="single" w:sz="4" w:space="0" w:color="auto"/>
              <w:bottom w:val="single" w:sz="4" w:space="0" w:color="auto"/>
              <w:right w:val="single" w:sz="4" w:space="0" w:color="auto"/>
            </w:tcBorders>
          </w:tcPr>
          <w:p w:rsidR="003D66D4" w:rsidRPr="003D66D4" w:rsidRDefault="003D66D4" w:rsidP="002637BF">
            <w:pPr>
              <w:spacing w:after="0" w:line="240" w:lineRule="auto"/>
              <w:rPr>
                <w:rFonts w:asciiTheme="minorHAnsi" w:hAnsiTheme="minorHAnsi"/>
              </w:rPr>
            </w:pPr>
          </w:p>
          <w:p w:rsidR="003D66D4" w:rsidRPr="003D66D4" w:rsidRDefault="003D66D4" w:rsidP="002637BF">
            <w:pPr>
              <w:spacing w:after="0" w:line="240" w:lineRule="auto"/>
              <w:jc w:val="center"/>
              <w:rPr>
                <w:rFonts w:asciiTheme="minorHAnsi" w:hAnsiTheme="minorHAnsi"/>
              </w:rPr>
            </w:pPr>
          </w:p>
          <w:p w:rsidR="003D66D4" w:rsidRPr="003D66D4" w:rsidRDefault="003D66D4" w:rsidP="002637BF">
            <w:pPr>
              <w:spacing w:after="0" w:line="240" w:lineRule="auto"/>
              <w:jc w:val="center"/>
              <w:rPr>
                <w:rFonts w:asciiTheme="minorHAnsi" w:hAnsiTheme="minorHAnsi"/>
              </w:rPr>
            </w:pPr>
          </w:p>
          <w:p w:rsidR="003D66D4" w:rsidRPr="003D66D4" w:rsidRDefault="003D66D4" w:rsidP="002637BF">
            <w:pPr>
              <w:spacing w:after="0" w:line="240" w:lineRule="auto"/>
              <w:jc w:val="center"/>
              <w:rPr>
                <w:rFonts w:asciiTheme="minorHAnsi" w:hAnsiTheme="minorHAnsi"/>
              </w:rPr>
            </w:pPr>
            <w:r w:rsidRPr="003D66D4">
              <w:rPr>
                <w:rFonts w:asciiTheme="minorHAnsi" w:hAnsiTheme="minorHAnsi"/>
              </w:rPr>
              <w:t>ПДК</w:t>
            </w:r>
          </w:p>
        </w:tc>
        <w:tc>
          <w:tcPr>
            <w:tcW w:w="3780" w:type="dxa"/>
            <w:gridSpan w:val="3"/>
            <w:tcBorders>
              <w:top w:val="single" w:sz="4" w:space="0" w:color="auto"/>
              <w:left w:val="single" w:sz="4" w:space="0" w:color="auto"/>
              <w:bottom w:val="single" w:sz="4" w:space="0" w:color="auto"/>
              <w:right w:val="single" w:sz="4" w:space="0" w:color="auto"/>
            </w:tcBorders>
            <w:noWrap/>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rPr>
              <w:t>Результаты лабораторных анализов проб подземных вод, дата отбора,</w:t>
            </w:r>
          </w:p>
          <w:p w:rsidR="003D66D4" w:rsidRPr="003D66D4" w:rsidRDefault="003D66D4" w:rsidP="002637BF">
            <w:pPr>
              <w:spacing w:after="0" w:line="240" w:lineRule="auto"/>
              <w:jc w:val="center"/>
              <w:rPr>
                <w:rFonts w:asciiTheme="minorHAnsi" w:hAnsiTheme="minorHAnsi"/>
                <w:b/>
              </w:rPr>
            </w:pPr>
            <w:r w:rsidRPr="003D66D4">
              <w:rPr>
                <w:rFonts w:asciiTheme="minorHAnsi" w:hAnsiTheme="minorHAnsi"/>
                <w:b/>
              </w:rPr>
              <w:t>геологический индекс горизонта</w:t>
            </w:r>
          </w:p>
        </w:tc>
      </w:tr>
      <w:tr w:rsidR="003D66D4" w:rsidRPr="003D66D4" w:rsidTr="00FE7C4F">
        <w:trPr>
          <w:trHeight w:val="1182"/>
        </w:trPr>
        <w:tc>
          <w:tcPr>
            <w:tcW w:w="648" w:type="dxa"/>
            <w:vMerge/>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rPr>
                <w:rFonts w:asciiTheme="minorHAnsi" w:hAnsiTheme="minorHAnsi"/>
              </w:rPr>
            </w:pPr>
          </w:p>
        </w:tc>
        <w:tc>
          <w:tcPr>
            <w:tcW w:w="3004" w:type="dxa"/>
            <w:vMerge/>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rPr>
                <w:rFonts w:asciiTheme="minorHAnsi" w:hAnsiTheme="minorHAnsi"/>
                <w:lang w:val="en-US"/>
              </w:rPr>
            </w:pPr>
          </w:p>
        </w:tc>
        <w:tc>
          <w:tcPr>
            <w:tcW w:w="1250" w:type="dxa"/>
            <w:vMerge/>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rPr>
                <w:rFonts w:asciiTheme="minorHAnsi" w:hAnsiTheme="minorHAnsi"/>
              </w:rPr>
            </w:pPr>
          </w:p>
        </w:tc>
        <w:tc>
          <w:tcPr>
            <w:tcW w:w="1270" w:type="dxa"/>
            <w:vMerge/>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rPr>
                <w:rFonts w:asciiTheme="minorHAnsi" w:hAnsiTheme="minorHAnsi"/>
              </w:rPr>
            </w:pPr>
          </w:p>
        </w:tc>
        <w:tc>
          <w:tcPr>
            <w:tcW w:w="1260" w:type="dxa"/>
            <w:tcBorders>
              <w:top w:val="single" w:sz="4" w:space="0" w:color="auto"/>
              <w:left w:val="single" w:sz="4" w:space="0" w:color="auto"/>
              <w:bottom w:val="single" w:sz="4" w:space="0" w:color="auto"/>
              <w:right w:val="single" w:sz="4" w:space="0" w:color="auto"/>
            </w:tcBorders>
            <w:noWrap/>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rPr>
              <w:t>№105-89,</w:t>
            </w:r>
          </w:p>
          <w:p w:rsidR="003D66D4" w:rsidRPr="003D66D4" w:rsidRDefault="003D66D4" w:rsidP="002637BF">
            <w:pPr>
              <w:spacing w:after="0" w:line="240" w:lineRule="auto"/>
              <w:jc w:val="center"/>
              <w:rPr>
                <w:rFonts w:asciiTheme="minorHAnsi" w:hAnsiTheme="minorHAnsi"/>
              </w:rPr>
            </w:pPr>
            <w:r w:rsidRPr="003D66D4">
              <w:rPr>
                <w:rFonts w:asciiTheme="minorHAnsi" w:hAnsiTheme="minorHAnsi"/>
              </w:rPr>
              <w:t>24.05.06,</w:t>
            </w:r>
          </w:p>
          <w:p w:rsidR="003D66D4" w:rsidRPr="003D66D4" w:rsidRDefault="003D66D4" w:rsidP="002637BF">
            <w:pPr>
              <w:spacing w:after="0" w:line="240" w:lineRule="auto"/>
              <w:jc w:val="center"/>
              <w:rPr>
                <w:rFonts w:asciiTheme="minorHAnsi" w:hAnsiTheme="minorHAnsi"/>
                <w:b/>
                <w:lang w:val="en-US"/>
              </w:rPr>
            </w:pPr>
            <w:r w:rsidRPr="003D66D4">
              <w:rPr>
                <w:rFonts w:asciiTheme="minorHAnsi" w:hAnsiTheme="minorHAnsi"/>
                <w:b/>
                <w:lang w:val="en-US"/>
              </w:rPr>
              <w:t>aQ</w:t>
            </w:r>
            <w:r w:rsidRPr="003D66D4">
              <w:rPr>
                <w:rFonts w:asciiTheme="minorHAnsi" w:hAnsiTheme="minorHAnsi"/>
                <w:b/>
                <w:vertAlign w:val="subscript"/>
                <w:lang w:val="en-US"/>
              </w:rPr>
              <w:t xml:space="preserve">EI </w:t>
            </w:r>
            <w:r w:rsidRPr="003D66D4">
              <w:rPr>
                <w:rFonts w:asciiTheme="minorHAnsi" w:hAnsiTheme="minorHAnsi"/>
                <w:b/>
                <w:lang w:val="en-US"/>
              </w:rPr>
              <w:t xml:space="preserve"> kg</w:t>
            </w:r>
          </w:p>
        </w:tc>
        <w:tc>
          <w:tcPr>
            <w:tcW w:w="1260" w:type="dxa"/>
            <w:tcBorders>
              <w:top w:val="single" w:sz="4" w:space="0" w:color="auto"/>
              <w:left w:val="single" w:sz="4" w:space="0" w:color="auto"/>
              <w:bottom w:val="single" w:sz="4" w:space="0" w:color="auto"/>
              <w:right w:val="single" w:sz="4" w:space="0" w:color="auto"/>
            </w:tcBorders>
            <w:noWrap/>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rPr>
              <w:t>№2043,</w:t>
            </w:r>
          </w:p>
          <w:p w:rsidR="003D66D4" w:rsidRPr="003D66D4" w:rsidRDefault="003D66D4" w:rsidP="002637BF">
            <w:pPr>
              <w:spacing w:after="0" w:line="240" w:lineRule="auto"/>
              <w:jc w:val="center"/>
              <w:rPr>
                <w:rFonts w:asciiTheme="minorHAnsi" w:hAnsiTheme="minorHAnsi"/>
              </w:rPr>
            </w:pPr>
            <w:r w:rsidRPr="003D66D4">
              <w:rPr>
                <w:rFonts w:asciiTheme="minorHAnsi" w:hAnsiTheme="minorHAnsi"/>
              </w:rPr>
              <w:t>24.05.06,</w:t>
            </w:r>
          </w:p>
          <w:p w:rsidR="003D66D4" w:rsidRPr="003D66D4" w:rsidRDefault="003D66D4" w:rsidP="002637BF">
            <w:pPr>
              <w:spacing w:after="0" w:line="240" w:lineRule="auto"/>
              <w:jc w:val="center"/>
              <w:rPr>
                <w:rFonts w:asciiTheme="minorHAnsi" w:hAnsiTheme="minorHAnsi"/>
                <w:b/>
              </w:rPr>
            </w:pPr>
            <w:r w:rsidRPr="003D66D4">
              <w:rPr>
                <w:rFonts w:asciiTheme="minorHAnsi" w:hAnsiTheme="minorHAnsi"/>
                <w:b/>
                <w:lang w:val="en-US"/>
              </w:rPr>
              <w:t>P</w:t>
            </w:r>
            <w:r w:rsidRPr="003D66D4">
              <w:rPr>
                <w:rFonts w:asciiTheme="minorHAnsi" w:hAnsiTheme="minorHAnsi"/>
                <w:b/>
                <w:vertAlign w:val="subscript"/>
              </w:rPr>
              <w:t xml:space="preserve">3  </w:t>
            </w:r>
            <w:r w:rsidRPr="003D66D4">
              <w:rPr>
                <w:rFonts w:asciiTheme="minorHAnsi" w:hAnsiTheme="minorHAnsi"/>
                <w:b/>
                <w:lang w:val="en-US"/>
              </w:rPr>
              <w:t>at</w:t>
            </w:r>
          </w:p>
        </w:tc>
        <w:tc>
          <w:tcPr>
            <w:tcW w:w="1260" w:type="dxa"/>
            <w:tcBorders>
              <w:top w:val="single" w:sz="4" w:space="0" w:color="auto"/>
              <w:left w:val="single" w:sz="4" w:space="0" w:color="auto"/>
              <w:bottom w:val="single" w:sz="4" w:space="0" w:color="auto"/>
              <w:right w:val="single" w:sz="4" w:space="0" w:color="auto"/>
            </w:tcBorders>
            <w:noWrap/>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rPr>
              <w:t>№174-86,</w:t>
            </w:r>
          </w:p>
          <w:p w:rsidR="003D66D4" w:rsidRPr="003D66D4" w:rsidRDefault="003D66D4" w:rsidP="002637BF">
            <w:pPr>
              <w:spacing w:after="0" w:line="240" w:lineRule="auto"/>
              <w:jc w:val="center"/>
              <w:rPr>
                <w:rFonts w:asciiTheme="minorHAnsi" w:hAnsiTheme="minorHAnsi"/>
              </w:rPr>
            </w:pPr>
            <w:r w:rsidRPr="003D66D4">
              <w:rPr>
                <w:rFonts w:asciiTheme="minorHAnsi" w:hAnsiTheme="minorHAnsi"/>
              </w:rPr>
              <w:t>24.05.06,</w:t>
            </w:r>
          </w:p>
          <w:p w:rsidR="003D66D4" w:rsidRPr="003D66D4" w:rsidRDefault="003D66D4" w:rsidP="002637BF">
            <w:pPr>
              <w:spacing w:after="0" w:line="240" w:lineRule="auto"/>
              <w:jc w:val="center"/>
              <w:rPr>
                <w:rFonts w:asciiTheme="minorHAnsi" w:hAnsiTheme="minorHAnsi"/>
                <w:b/>
              </w:rPr>
            </w:pPr>
            <w:r w:rsidRPr="003D66D4">
              <w:rPr>
                <w:rFonts w:asciiTheme="minorHAnsi" w:hAnsiTheme="minorHAnsi"/>
                <w:b/>
                <w:lang w:val="en-US"/>
              </w:rPr>
              <w:t>P</w:t>
            </w:r>
            <w:r w:rsidRPr="003D66D4">
              <w:rPr>
                <w:rFonts w:asciiTheme="minorHAnsi" w:hAnsiTheme="minorHAnsi"/>
                <w:b/>
                <w:vertAlign w:val="subscript"/>
              </w:rPr>
              <w:t xml:space="preserve">3  </w:t>
            </w:r>
            <w:r w:rsidRPr="003D66D4">
              <w:rPr>
                <w:rFonts w:asciiTheme="minorHAnsi" w:hAnsiTheme="minorHAnsi"/>
                <w:b/>
                <w:lang w:val="en-US"/>
              </w:rPr>
              <w:t>at</w:t>
            </w:r>
          </w:p>
        </w:tc>
      </w:tr>
      <w:tr w:rsidR="003D66D4" w:rsidRPr="003D66D4" w:rsidTr="00405613">
        <w:trPr>
          <w:trHeight w:val="111"/>
        </w:trPr>
        <w:tc>
          <w:tcPr>
            <w:tcW w:w="648" w:type="dxa"/>
            <w:tcBorders>
              <w:top w:val="single" w:sz="4" w:space="0" w:color="auto"/>
              <w:left w:val="single" w:sz="4" w:space="0" w:color="auto"/>
              <w:bottom w:val="single" w:sz="4" w:space="0" w:color="auto"/>
              <w:right w:val="single" w:sz="4" w:space="0" w:color="auto"/>
            </w:tcBorders>
            <w:vAlign w:val="center"/>
          </w:tcPr>
          <w:p w:rsidR="003D66D4" w:rsidRPr="00405613" w:rsidRDefault="00405613" w:rsidP="002637BF">
            <w:pPr>
              <w:spacing w:after="0" w:line="240" w:lineRule="auto"/>
              <w:jc w:val="center"/>
              <w:rPr>
                <w:rFonts w:asciiTheme="minorHAnsi" w:hAnsiTheme="minorHAnsi"/>
                <w:lang w:val="en-US"/>
              </w:rPr>
            </w:pPr>
            <w:r>
              <w:rPr>
                <w:rFonts w:asciiTheme="minorHAnsi" w:hAnsiTheme="minorHAnsi"/>
                <w:lang w:val="en-US"/>
              </w:rPr>
              <w:t>1</w:t>
            </w:r>
          </w:p>
        </w:tc>
        <w:tc>
          <w:tcPr>
            <w:tcW w:w="3004"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rPr>
                <w:rFonts w:asciiTheme="minorHAnsi" w:hAnsiTheme="minorHAnsi"/>
              </w:rPr>
            </w:pPr>
            <w:r w:rsidRPr="003D66D4">
              <w:rPr>
                <w:rFonts w:asciiTheme="minorHAnsi" w:hAnsiTheme="minorHAnsi"/>
              </w:rPr>
              <w:t xml:space="preserve">Запах при 20 </w:t>
            </w:r>
            <w:r w:rsidRPr="003D66D4">
              <w:rPr>
                <w:rFonts w:asciiTheme="minorHAnsi" w:hAnsiTheme="minorHAnsi"/>
                <w:vertAlign w:val="superscript"/>
              </w:rPr>
              <w:t>0</w:t>
            </w:r>
            <w:r w:rsidRPr="003D66D4">
              <w:rPr>
                <w:rFonts w:asciiTheme="minorHAnsi" w:hAnsiTheme="minorHAnsi"/>
              </w:rPr>
              <w:t>С</w:t>
            </w:r>
          </w:p>
        </w:tc>
        <w:tc>
          <w:tcPr>
            <w:tcW w:w="125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iCs/>
              </w:rPr>
            </w:pPr>
            <w:r w:rsidRPr="003D66D4">
              <w:rPr>
                <w:rFonts w:asciiTheme="minorHAnsi" w:hAnsiTheme="minorHAnsi"/>
                <w:iCs/>
              </w:rPr>
              <w:t>баллы</w:t>
            </w:r>
          </w:p>
        </w:tc>
        <w:tc>
          <w:tcPr>
            <w:tcW w:w="1270" w:type="dxa"/>
            <w:tcBorders>
              <w:top w:val="single" w:sz="4" w:space="0" w:color="auto"/>
              <w:left w:val="single" w:sz="4" w:space="0" w:color="auto"/>
              <w:bottom w:val="single" w:sz="4" w:space="0" w:color="auto"/>
              <w:right w:val="single" w:sz="4" w:space="0" w:color="auto"/>
            </w:tcBorders>
          </w:tcPr>
          <w:p w:rsidR="003D66D4" w:rsidRPr="003D66D4" w:rsidRDefault="003D66D4" w:rsidP="002637BF">
            <w:pPr>
              <w:spacing w:after="0" w:line="240" w:lineRule="auto"/>
              <w:jc w:val="center"/>
              <w:rPr>
                <w:rFonts w:asciiTheme="minorHAnsi" w:hAnsiTheme="minorHAnsi"/>
                <w:bCs/>
              </w:rPr>
            </w:pPr>
            <w:r w:rsidRPr="003D66D4">
              <w:rPr>
                <w:rFonts w:asciiTheme="minorHAnsi" w:hAnsiTheme="minorHAnsi"/>
                <w:bCs/>
              </w:rPr>
              <w:t>2</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rPr>
              <w:t>0</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rPr>
              <w:t>0</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rPr>
              <w:t>0</w:t>
            </w:r>
          </w:p>
        </w:tc>
      </w:tr>
      <w:tr w:rsidR="003D66D4" w:rsidRPr="003D66D4" w:rsidTr="00405613">
        <w:trPr>
          <w:trHeight w:val="119"/>
        </w:trPr>
        <w:tc>
          <w:tcPr>
            <w:tcW w:w="648" w:type="dxa"/>
            <w:tcBorders>
              <w:top w:val="single" w:sz="4" w:space="0" w:color="auto"/>
              <w:left w:val="single" w:sz="4" w:space="0" w:color="auto"/>
              <w:bottom w:val="single" w:sz="4" w:space="0" w:color="auto"/>
              <w:right w:val="single" w:sz="4" w:space="0" w:color="auto"/>
            </w:tcBorders>
            <w:vAlign w:val="center"/>
          </w:tcPr>
          <w:p w:rsidR="003D66D4" w:rsidRPr="00405613" w:rsidRDefault="00405613" w:rsidP="002637BF">
            <w:pPr>
              <w:spacing w:after="0" w:line="240" w:lineRule="auto"/>
              <w:jc w:val="center"/>
              <w:rPr>
                <w:rFonts w:asciiTheme="minorHAnsi" w:hAnsiTheme="minorHAnsi"/>
                <w:lang w:val="en-US"/>
              </w:rPr>
            </w:pPr>
            <w:r>
              <w:rPr>
                <w:rFonts w:asciiTheme="minorHAnsi" w:hAnsiTheme="minorHAnsi"/>
                <w:lang w:val="en-US"/>
              </w:rPr>
              <w:t>2</w:t>
            </w:r>
          </w:p>
        </w:tc>
        <w:tc>
          <w:tcPr>
            <w:tcW w:w="3004"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rPr>
                <w:rFonts w:asciiTheme="minorHAnsi" w:hAnsiTheme="minorHAnsi"/>
              </w:rPr>
            </w:pPr>
            <w:r w:rsidRPr="003D66D4">
              <w:rPr>
                <w:rFonts w:asciiTheme="minorHAnsi" w:hAnsiTheme="minorHAnsi"/>
              </w:rPr>
              <w:t>Привкус</w:t>
            </w:r>
          </w:p>
        </w:tc>
        <w:tc>
          <w:tcPr>
            <w:tcW w:w="125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iCs/>
              </w:rPr>
            </w:pPr>
            <w:r w:rsidRPr="003D66D4">
              <w:rPr>
                <w:rFonts w:asciiTheme="minorHAnsi" w:hAnsiTheme="minorHAnsi"/>
                <w:iCs/>
              </w:rPr>
              <w:t>баллы</w:t>
            </w:r>
          </w:p>
        </w:tc>
        <w:tc>
          <w:tcPr>
            <w:tcW w:w="1270" w:type="dxa"/>
            <w:tcBorders>
              <w:top w:val="single" w:sz="4" w:space="0" w:color="auto"/>
              <w:left w:val="single" w:sz="4" w:space="0" w:color="auto"/>
              <w:bottom w:val="single" w:sz="4" w:space="0" w:color="auto"/>
              <w:right w:val="single" w:sz="4" w:space="0" w:color="auto"/>
            </w:tcBorders>
          </w:tcPr>
          <w:p w:rsidR="003D66D4" w:rsidRPr="003D66D4" w:rsidRDefault="003D66D4" w:rsidP="002637BF">
            <w:pPr>
              <w:spacing w:after="0" w:line="240" w:lineRule="auto"/>
              <w:jc w:val="center"/>
              <w:rPr>
                <w:rFonts w:asciiTheme="minorHAnsi" w:hAnsiTheme="minorHAnsi"/>
                <w:bCs/>
              </w:rPr>
            </w:pPr>
            <w:r w:rsidRPr="003D66D4">
              <w:rPr>
                <w:rFonts w:asciiTheme="minorHAnsi" w:hAnsiTheme="minorHAnsi"/>
                <w:bCs/>
              </w:rPr>
              <w:t>2</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rPr>
              <w:t>0</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rPr>
              <w:t>0</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rPr>
              <w:t>0</w:t>
            </w:r>
          </w:p>
        </w:tc>
      </w:tr>
      <w:tr w:rsidR="003D66D4" w:rsidRPr="003D66D4" w:rsidTr="00405613">
        <w:trPr>
          <w:trHeight w:val="214"/>
        </w:trPr>
        <w:tc>
          <w:tcPr>
            <w:tcW w:w="648" w:type="dxa"/>
            <w:tcBorders>
              <w:top w:val="single" w:sz="4" w:space="0" w:color="auto"/>
              <w:left w:val="single" w:sz="4" w:space="0" w:color="auto"/>
              <w:bottom w:val="single" w:sz="4" w:space="0" w:color="auto"/>
              <w:right w:val="single" w:sz="4" w:space="0" w:color="auto"/>
            </w:tcBorders>
            <w:vAlign w:val="center"/>
          </w:tcPr>
          <w:p w:rsidR="003D66D4" w:rsidRPr="00405613" w:rsidRDefault="00405613" w:rsidP="002637BF">
            <w:pPr>
              <w:spacing w:after="0" w:line="240" w:lineRule="auto"/>
              <w:jc w:val="center"/>
              <w:rPr>
                <w:rFonts w:asciiTheme="minorHAnsi" w:hAnsiTheme="minorHAnsi"/>
                <w:lang w:val="en-US"/>
              </w:rPr>
            </w:pPr>
            <w:r>
              <w:rPr>
                <w:rFonts w:asciiTheme="minorHAnsi" w:hAnsiTheme="minorHAnsi"/>
                <w:lang w:val="en-US"/>
              </w:rPr>
              <w:t>3</w:t>
            </w:r>
          </w:p>
        </w:tc>
        <w:tc>
          <w:tcPr>
            <w:tcW w:w="3004"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rPr>
                <w:rFonts w:asciiTheme="minorHAnsi" w:hAnsiTheme="minorHAnsi"/>
              </w:rPr>
            </w:pPr>
            <w:r w:rsidRPr="003D66D4">
              <w:rPr>
                <w:rFonts w:asciiTheme="minorHAnsi" w:hAnsiTheme="minorHAnsi"/>
              </w:rPr>
              <w:t>Цветность</w:t>
            </w:r>
          </w:p>
        </w:tc>
        <w:tc>
          <w:tcPr>
            <w:tcW w:w="125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iCs/>
              </w:rPr>
            </w:pPr>
            <w:r w:rsidRPr="003D66D4">
              <w:rPr>
                <w:rFonts w:asciiTheme="minorHAnsi" w:hAnsiTheme="minorHAnsi"/>
                <w:iCs/>
              </w:rPr>
              <w:t>градусы</w:t>
            </w:r>
          </w:p>
        </w:tc>
        <w:tc>
          <w:tcPr>
            <w:tcW w:w="1270" w:type="dxa"/>
            <w:tcBorders>
              <w:top w:val="single" w:sz="4" w:space="0" w:color="auto"/>
              <w:left w:val="single" w:sz="4" w:space="0" w:color="auto"/>
              <w:bottom w:val="single" w:sz="4" w:space="0" w:color="auto"/>
              <w:right w:val="single" w:sz="4" w:space="0" w:color="auto"/>
            </w:tcBorders>
          </w:tcPr>
          <w:p w:rsidR="003D66D4" w:rsidRPr="003D66D4" w:rsidRDefault="003D66D4" w:rsidP="002637BF">
            <w:pPr>
              <w:spacing w:after="0" w:line="240" w:lineRule="auto"/>
              <w:jc w:val="center"/>
              <w:rPr>
                <w:rFonts w:asciiTheme="minorHAnsi" w:hAnsiTheme="minorHAnsi"/>
                <w:bCs/>
              </w:rPr>
            </w:pPr>
            <w:r w:rsidRPr="003D66D4">
              <w:rPr>
                <w:rFonts w:asciiTheme="minorHAnsi" w:hAnsiTheme="minorHAnsi"/>
                <w:bCs/>
              </w:rPr>
              <w:t>20</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rPr>
              <w:t>10</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b/>
              </w:rPr>
            </w:pPr>
            <w:r w:rsidRPr="003D66D4">
              <w:rPr>
                <w:rFonts w:asciiTheme="minorHAnsi" w:hAnsiTheme="minorHAnsi"/>
                <w:b/>
              </w:rPr>
              <w:t>25</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rPr>
              <w:t>10</w:t>
            </w:r>
          </w:p>
        </w:tc>
      </w:tr>
      <w:tr w:rsidR="003D66D4" w:rsidRPr="003D66D4" w:rsidTr="00405613">
        <w:trPr>
          <w:trHeight w:val="127"/>
        </w:trPr>
        <w:tc>
          <w:tcPr>
            <w:tcW w:w="648" w:type="dxa"/>
            <w:tcBorders>
              <w:top w:val="single" w:sz="4" w:space="0" w:color="auto"/>
              <w:left w:val="single" w:sz="4" w:space="0" w:color="auto"/>
              <w:bottom w:val="single" w:sz="4" w:space="0" w:color="auto"/>
              <w:right w:val="single" w:sz="4" w:space="0" w:color="auto"/>
            </w:tcBorders>
            <w:vAlign w:val="center"/>
          </w:tcPr>
          <w:p w:rsidR="003D66D4" w:rsidRPr="00405613" w:rsidRDefault="00405613" w:rsidP="002637BF">
            <w:pPr>
              <w:spacing w:after="0" w:line="240" w:lineRule="auto"/>
              <w:jc w:val="center"/>
              <w:rPr>
                <w:rFonts w:asciiTheme="minorHAnsi" w:hAnsiTheme="minorHAnsi"/>
                <w:lang w:val="en-US"/>
              </w:rPr>
            </w:pPr>
            <w:r>
              <w:rPr>
                <w:rFonts w:asciiTheme="minorHAnsi" w:hAnsiTheme="minorHAnsi"/>
                <w:lang w:val="en-US"/>
              </w:rPr>
              <w:t>4</w:t>
            </w:r>
          </w:p>
        </w:tc>
        <w:tc>
          <w:tcPr>
            <w:tcW w:w="3004"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rPr>
                <w:rFonts w:asciiTheme="minorHAnsi" w:hAnsiTheme="minorHAnsi"/>
              </w:rPr>
            </w:pPr>
            <w:r w:rsidRPr="003D66D4">
              <w:rPr>
                <w:rFonts w:asciiTheme="minorHAnsi" w:hAnsiTheme="minorHAnsi"/>
              </w:rPr>
              <w:t>Мутность</w:t>
            </w:r>
          </w:p>
        </w:tc>
        <w:tc>
          <w:tcPr>
            <w:tcW w:w="125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iCs/>
              </w:rPr>
            </w:pPr>
            <w:r w:rsidRPr="003D66D4">
              <w:rPr>
                <w:rFonts w:asciiTheme="minorHAnsi" w:hAnsiTheme="minorHAnsi"/>
                <w:iCs/>
              </w:rPr>
              <w:t>ЕМФ</w:t>
            </w:r>
          </w:p>
        </w:tc>
        <w:tc>
          <w:tcPr>
            <w:tcW w:w="1270" w:type="dxa"/>
            <w:tcBorders>
              <w:top w:val="single" w:sz="4" w:space="0" w:color="auto"/>
              <w:left w:val="single" w:sz="4" w:space="0" w:color="auto"/>
              <w:bottom w:val="single" w:sz="4" w:space="0" w:color="auto"/>
              <w:right w:val="single" w:sz="4" w:space="0" w:color="auto"/>
            </w:tcBorders>
          </w:tcPr>
          <w:p w:rsidR="003D66D4" w:rsidRPr="003D66D4" w:rsidRDefault="003D66D4" w:rsidP="002637BF">
            <w:pPr>
              <w:spacing w:after="0" w:line="240" w:lineRule="auto"/>
              <w:jc w:val="center"/>
              <w:rPr>
                <w:rFonts w:asciiTheme="minorHAnsi" w:hAnsiTheme="minorHAnsi"/>
                <w:bCs/>
              </w:rPr>
            </w:pPr>
            <w:r w:rsidRPr="003D66D4">
              <w:rPr>
                <w:rFonts w:asciiTheme="minorHAnsi" w:hAnsiTheme="minorHAnsi"/>
                <w:bCs/>
              </w:rPr>
              <w:t>1,5</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b/>
              </w:rPr>
            </w:pPr>
            <w:r w:rsidRPr="003D66D4">
              <w:rPr>
                <w:rFonts w:asciiTheme="minorHAnsi" w:hAnsiTheme="minorHAnsi"/>
                <w:b/>
              </w:rPr>
              <w:t>8,4</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b/>
              </w:rPr>
            </w:pPr>
            <w:r w:rsidRPr="003D66D4">
              <w:rPr>
                <w:rFonts w:asciiTheme="minorHAnsi" w:hAnsiTheme="minorHAnsi"/>
                <w:b/>
              </w:rPr>
              <w:t>58,0</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b/>
              </w:rPr>
            </w:pPr>
            <w:r w:rsidRPr="003D66D4">
              <w:rPr>
                <w:rFonts w:asciiTheme="minorHAnsi" w:hAnsiTheme="minorHAnsi"/>
                <w:b/>
              </w:rPr>
              <w:t>5,8</w:t>
            </w:r>
          </w:p>
        </w:tc>
      </w:tr>
      <w:tr w:rsidR="003D66D4" w:rsidRPr="003D66D4" w:rsidTr="00405613">
        <w:trPr>
          <w:trHeight w:val="157"/>
        </w:trPr>
        <w:tc>
          <w:tcPr>
            <w:tcW w:w="648" w:type="dxa"/>
            <w:tcBorders>
              <w:top w:val="single" w:sz="4" w:space="0" w:color="auto"/>
              <w:left w:val="single" w:sz="4" w:space="0" w:color="auto"/>
              <w:bottom w:val="single" w:sz="4" w:space="0" w:color="auto"/>
              <w:right w:val="single" w:sz="4" w:space="0" w:color="auto"/>
            </w:tcBorders>
            <w:vAlign w:val="center"/>
          </w:tcPr>
          <w:p w:rsidR="003D66D4" w:rsidRPr="00405613" w:rsidRDefault="00405613" w:rsidP="002637BF">
            <w:pPr>
              <w:spacing w:after="0" w:line="240" w:lineRule="auto"/>
              <w:jc w:val="center"/>
              <w:rPr>
                <w:rFonts w:asciiTheme="minorHAnsi" w:hAnsiTheme="minorHAnsi"/>
                <w:lang w:val="en-US"/>
              </w:rPr>
            </w:pPr>
            <w:r>
              <w:rPr>
                <w:rFonts w:asciiTheme="minorHAnsi" w:hAnsiTheme="minorHAnsi"/>
                <w:lang w:val="en-US"/>
              </w:rPr>
              <w:t>5</w:t>
            </w:r>
          </w:p>
        </w:tc>
        <w:tc>
          <w:tcPr>
            <w:tcW w:w="3004"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rPr>
                <w:rFonts w:asciiTheme="minorHAnsi" w:hAnsiTheme="minorHAnsi"/>
              </w:rPr>
            </w:pPr>
            <w:r w:rsidRPr="003D66D4">
              <w:rPr>
                <w:rFonts w:asciiTheme="minorHAnsi" w:hAnsiTheme="minorHAnsi"/>
              </w:rPr>
              <w:t>Водородный показатель (рН)</w:t>
            </w:r>
          </w:p>
        </w:tc>
        <w:tc>
          <w:tcPr>
            <w:tcW w:w="125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iCs/>
              </w:rPr>
            </w:pPr>
            <w:r w:rsidRPr="003D66D4">
              <w:rPr>
                <w:rFonts w:asciiTheme="minorHAnsi" w:hAnsiTheme="minorHAnsi"/>
                <w:iCs/>
              </w:rPr>
              <w:t>единицы</w:t>
            </w:r>
          </w:p>
        </w:tc>
        <w:tc>
          <w:tcPr>
            <w:tcW w:w="1270" w:type="dxa"/>
            <w:tcBorders>
              <w:top w:val="single" w:sz="4" w:space="0" w:color="auto"/>
              <w:left w:val="single" w:sz="4" w:space="0" w:color="auto"/>
              <w:bottom w:val="single" w:sz="4" w:space="0" w:color="auto"/>
              <w:right w:val="single" w:sz="4" w:space="0" w:color="auto"/>
            </w:tcBorders>
          </w:tcPr>
          <w:p w:rsidR="003D66D4" w:rsidRPr="003D66D4" w:rsidRDefault="003D66D4" w:rsidP="002637BF">
            <w:pPr>
              <w:spacing w:after="0" w:line="240" w:lineRule="auto"/>
              <w:jc w:val="center"/>
              <w:rPr>
                <w:rFonts w:asciiTheme="minorHAnsi" w:hAnsiTheme="minorHAnsi"/>
                <w:bCs/>
              </w:rPr>
            </w:pPr>
            <w:r w:rsidRPr="003D66D4">
              <w:rPr>
                <w:rFonts w:asciiTheme="minorHAnsi" w:hAnsiTheme="minorHAnsi"/>
                <w:bCs/>
              </w:rPr>
              <w:t>6-9</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lang w:val="en-US"/>
              </w:rPr>
            </w:pPr>
            <w:r w:rsidRPr="003D66D4">
              <w:rPr>
                <w:rFonts w:asciiTheme="minorHAnsi" w:hAnsiTheme="minorHAnsi"/>
                <w:lang w:val="en-US"/>
              </w:rPr>
              <w:t>8,2</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rPr>
              <w:t>8,2</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rPr>
              <w:t>7,3</w:t>
            </w:r>
          </w:p>
        </w:tc>
      </w:tr>
      <w:tr w:rsidR="003D66D4" w:rsidRPr="003D66D4" w:rsidTr="00405613">
        <w:trPr>
          <w:trHeight w:val="265"/>
        </w:trPr>
        <w:tc>
          <w:tcPr>
            <w:tcW w:w="648" w:type="dxa"/>
            <w:tcBorders>
              <w:top w:val="single" w:sz="4" w:space="0" w:color="auto"/>
              <w:left w:val="single" w:sz="4" w:space="0" w:color="auto"/>
              <w:bottom w:val="single" w:sz="4" w:space="0" w:color="auto"/>
              <w:right w:val="single" w:sz="4" w:space="0" w:color="auto"/>
            </w:tcBorders>
            <w:vAlign w:val="center"/>
          </w:tcPr>
          <w:p w:rsidR="003D66D4" w:rsidRPr="00405613" w:rsidRDefault="00405613" w:rsidP="002637BF">
            <w:pPr>
              <w:spacing w:after="0" w:line="240" w:lineRule="auto"/>
              <w:jc w:val="center"/>
              <w:rPr>
                <w:rFonts w:asciiTheme="minorHAnsi" w:hAnsiTheme="minorHAnsi"/>
                <w:lang w:val="en-US"/>
              </w:rPr>
            </w:pPr>
            <w:r>
              <w:rPr>
                <w:rFonts w:asciiTheme="minorHAnsi" w:hAnsiTheme="minorHAnsi"/>
                <w:lang w:val="en-US"/>
              </w:rPr>
              <w:t>6</w:t>
            </w:r>
          </w:p>
        </w:tc>
        <w:tc>
          <w:tcPr>
            <w:tcW w:w="3004"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rPr>
                <w:rFonts w:asciiTheme="minorHAnsi" w:hAnsiTheme="minorHAnsi"/>
              </w:rPr>
            </w:pPr>
            <w:r w:rsidRPr="003D66D4">
              <w:rPr>
                <w:rFonts w:asciiTheme="minorHAnsi" w:hAnsiTheme="minorHAnsi"/>
              </w:rPr>
              <w:t>Окисляемость (</w:t>
            </w:r>
            <w:r w:rsidRPr="003D66D4">
              <w:rPr>
                <w:rFonts w:asciiTheme="minorHAnsi" w:hAnsiTheme="minorHAnsi"/>
                <w:lang w:val="en-US"/>
              </w:rPr>
              <w:t>KMnO</w:t>
            </w:r>
            <w:r w:rsidRPr="003D66D4">
              <w:rPr>
                <w:rFonts w:asciiTheme="minorHAnsi" w:hAnsiTheme="minorHAnsi"/>
                <w:vertAlign w:val="subscript"/>
              </w:rPr>
              <w:t>4</w:t>
            </w:r>
            <w:r w:rsidRPr="003D66D4">
              <w:rPr>
                <w:rFonts w:asciiTheme="minorHAnsi" w:hAnsiTheme="minorHAnsi"/>
              </w:rPr>
              <w:t>)</w:t>
            </w:r>
          </w:p>
        </w:tc>
        <w:tc>
          <w:tcPr>
            <w:tcW w:w="125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vertAlign w:val="superscript"/>
              </w:rPr>
            </w:pPr>
            <w:r w:rsidRPr="003D66D4">
              <w:rPr>
                <w:rFonts w:asciiTheme="minorHAnsi" w:hAnsiTheme="minorHAnsi"/>
              </w:rPr>
              <w:t>мгО</w:t>
            </w:r>
            <w:proofErr w:type="gramStart"/>
            <w:r w:rsidRPr="003D66D4">
              <w:rPr>
                <w:rFonts w:asciiTheme="minorHAnsi" w:hAnsiTheme="minorHAnsi"/>
                <w:vertAlign w:val="subscript"/>
              </w:rPr>
              <w:t>2</w:t>
            </w:r>
            <w:proofErr w:type="gramEnd"/>
            <w:r w:rsidRPr="003D66D4">
              <w:rPr>
                <w:rFonts w:asciiTheme="minorHAnsi" w:hAnsiTheme="minorHAnsi"/>
              </w:rPr>
              <w:t>/дм</w:t>
            </w:r>
            <w:r w:rsidRPr="003D66D4">
              <w:rPr>
                <w:rFonts w:asciiTheme="minorHAnsi" w:hAnsiTheme="minorHAnsi"/>
                <w:vertAlign w:val="superscript"/>
              </w:rPr>
              <w:t>3</w:t>
            </w:r>
          </w:p>
        </w:tc>
        <w:tc>
          <w:tcPr>
            <w:tcW w:w="1270" w:type="dxa"/>
            <w:tcBorders>
              <w:top w:val="single" w:sz="4" w:space="0" w:color="auto"/>
              <w:left w:val="single" w:sz="4" w:space="0" w:color="auto"/>
              <w:bottom w:val="single" w:sz="4" w:space="0" w:color="auto"/>
              <w:right w:val="single" w:sz="4" w:space="0" w:color="auto"/>
            </w:tcBorders>
          </w:tcPr>
          <w:p w:rsidR="003D66D4" w:rsidRPr="003D66D4" w:rsidRDefault="003D66D4" w:rsidP="002637BF">
            <w:pPr>
              <w:spacing w:after="0" w:line="240" w:lineRule="auto"/>
              <w:jc w:val="center"/>
              <w:rPr>
                <w:rFonts w:asciiTheme="minorHAnsi" w:hAnsiTheme="minorHAnsi"/>
                <w:bCs/>
              </w:rPr>
            </w:pPr>
            <w:r w:rsidRPr="003D66D4">
              <w:rPr>
                <w:rFonts w:asciiTheme="minorHAnsi" w:hAnsiTheme="minorHAnsi"/>
                <w:bCs/>
              </w:rPr>
              <w:t>5</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lang w:val="en-US"/>
              </w:rPr>
            </w:pPr>
            <w:r w:rsidRPr="003D66D4">
              <w:rPr>
                <w:rFonts w:asciiTheme="minorHAnsi" w:hAnsiTheme="minorHAnsi"/>
                <w:lang w:val="en-US"/>
              </w:rPr>
              <w:t>3,67</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rPr>
              <w:t>4,66</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rPr>
              <w:t>4,16</w:t>
            </w:r>
          </w:p>
        </w:tc>
      </w:tr>
      <w:tr w:rsidR="003D66D4" w:rsidRPr="003D66D4" w:rsidTr="00405613">
        <w:trPr>
          <w:trHeight w:val="265"/>
        </w:trPr>
        <w:tc>
          <w:tcPr>
            <w:tcW w:w="648" w:type="dxa"/>
            <w:tcBorders>
              <w:top w:val="single" w:sz="4" w:space="0" w:color="auto"/>
              <w:left w:val="single" w:sz="4" w:space="0" w:color="auto"/>
              <w:bottom w:val="single" w:sz="4" w:space="0" w:color="auto"/>
              <w:right w:val="single" w:sz="4" w:space="0" w:color="auto"/>
            </w:tcBorders>
            <w:vAlign w:val="center"/>
          </w:tcPr>
          <w:p w:rsidR="003D66D4" w:rsidRPr="00405613" w:rsidRDefault="00405613" w:rsidP="002637BF">
            <w:pPr>
              <w:spacing w:after="0" w:line="240" w:lineRule="auto"/>
              <w:jc w:val="center"/>
              <w:rPr>
                <w:rFonts w:asciiTheme="minorHAnsi" w:hAnsiTheme="minorHAnsi"/>
                <w:lang w:val="en-US"/>
              </w:rPr>
            </w:pPr>
            <w:r>
              <w:rPr>
                <w:rFonts w:asciiTheme="minorHAnsi" w:hAnsiTheme="minorHAnsi"/>
                <w:lang w:val="en-US"/>
              </w:rPr>
              <w:t>7</w:t>
            </w:r>
          </w:p>
        </w:tc>
        <w:tc>
          <w:tcPr>
            <w:tcW w:w="3004"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rPr>
                <w:rFonts w:asciiTheme="minorHAnsi" w:hAnsiTheme="minorHAnsi"/>
              </w:rPr>
            </w:pPr>
            <w:r w:rsidRPr="003D66D4">
              <w:rPr>
                <w:rFonts w:asciiTheme="minorHAnsi" w:hAnsiTheme="minorHAnsi"/>
              </w:rPr>
              <w:t>Общая жёсткость</w:t>
            </w:r>
          </w:p>
        </w:tc>
        <w:tc>
          <w:tcPr>
            <w:tcW w:w="125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iCs/>
              </w:rPr>
            </w:pPr>
            <w:r w:rsidRPr="003D66D4">
              <w:rPr>
                <w:rFonts w:asciiTheme="minorHAnsi" w:hAnsiTheme="minorHAnsi"/>
                <w:iCs/>
              </w:rPr>
              <w:t>мг-экв/л</w:t>
            </w:r>
          </w:p>
        </w:tc>
        <w:tc>
          <w:tcPr>
            <w:tcW w:w="1270" w:type="dxa"/>
            <w:tcBorders>
              <w:top w:val="single" w:sz="4" w:space="0" w:color="auto"/>
              <w:left w:val="single" w:sz="4" w:space="0" w:color="auto"/>
              <w:bottom w:val="single" w:sz="4" w:space="0" w:color="auto"/>
              <w:right w:val="single" w:sz="4" w:space="0" w:color="auto"/>
            </w:tcBorders>
          </w:tcPr>
          <w:p w:rsidR="003D66D4" w:rsidRPr="003D66D4" w:rsidRDefault="003D66D4" w:rsidP="002637BF">
            <w:pPr>
              <w:spacing w:after="0" w:line="240" w:lineRule="auto"/>
              <w:jc w:val="center"/>
              <w:rPr>
                <w:rFonts w:asciiTheme="minorHAnsi" w:hAnsiTheme="minorHAnsi"/>
                <w:bCs/>
              </w:rPr>
            </w:pPr>
            <w:r w:rsidRPr="003D66D4">
              <w:rPr>
                <w:rFonts w:asciiTheme="minorHAnsi" w:hAnsiTheme="minorHAnsi"/>
                <w:bCs/>
              </w:rPr>
              <w:t>7</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lang w:val="en-US"/>
              </w:rPr>
            </w:pPr>
            <w:r w:rsidRPr="003D66D4">
              <w:rPr>
                <w:rFonts w:asciiTheme="minorHAnsi" w:hAnsiTheme="minorHAnsi"/>
                <w:lang w:val="en-US"/>
              </w:rPr>
              <w:t>7,0</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b/>
              </w:rPr>
            </w:pPr>
            <w:r w:rsidRPr="003D66D4">
              <w:rPr>
                <w:rFonts w:asciiTheme="minorHAnsi" w:hAnsiTheme="minorHAnsi"/>
                <w:b/>
              </w:rPr>
              <w:t>7,4</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rPr>
              <w:t>6,0</w:t>
            </w:r>
          </w:p>
        </w:tc>
      </w:tr>
      <w:tr w:rsidR="003D66D4" w:rsidRPr="003D66D4" w:rsidTr="00405613">
        <w:trPr>
          <w:trHeight w:val="265"/>
        </w:trPr>
        <w:tc>
          <w:tcPr>
            <w:tcW w:w="648" w:type="dxa"/>
            <w:tcBorders>
              <w:top w:val="single" w:sz="4" w:space="0" w:color="auto"/>
              <w:left w:val="single" w:sz="4" w:space="0" w:color="auto"/>
              <w:bottom w:val="single" w:sz="4" w:space="0" w:color="auto"/>
              <w:right w:val="single" w:sz="4" w:space="0" w:color="auto"/>
            </w:tcBorders>
            <w:vAlign w:val="center"/>
          </w:tcPr>
          <w:p w:rsidR="003D66D4" w:rsidRPr="00405613" w:rsidRDefault="00405613" w:rsidP="002637BF">
            <w:pPr>
              <w:spacing w:after="0" w:line="240" w:lineRule="auto"/>
              <w:jc w:val="center"/>
              <w:rPr>
                <w:rFonts w:asciiTheme="minorHAnsi" w:hAnsiTheme="minorHAnsi"/>
                <w:lang w:val="en-US"/>
              </w:rPr>
            </w:pPr>
            <w:r>
              <w:rPr>
                <w:rFonts w:asciiTheme="minorHAnsi" w:hAnsiTheme="minorHAnsi"/>
                <w:lang w:val="en-US"/>
              </w:rPr>
              <w:t>8</w:t>
            </w:r>
          </w:p>
        </w:tc>
        <w:tc>
          <w:tcPr>
            <w:tcW w:w="3004"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rPr>
                <w:rFonts w:asciiTheme="minorHAnsi" w:hAnsiTheme="minorHAnsi"/>
              </w:rPr>
            </w:pPr>
            <w:r w:rsidRPr="003D66D4">
              <w:rPr>
                <w:rFonts w:asciiTheme="minorHAnsi" w:hAnsiTheme="minorHAnsi"/>
              </w:rPr>
              <w:t>Аммоний-ион</w:t>
            </w:r>
          </w:p>
        </w:tc>
        <w:tc>
          <w:tcPr>
            <w:tcW w:w="125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iCs/>
              </w:rPr>
              <w:t>мг/куб</w:t>
            </w:r>
            <w:proofErr w:type="gramStart"/>
            <w:r w:rsidRPr="003D66D4">
              <w:rPr>
                <w:rFonts w:asciiTheme="minorHAnsi" w:hAnsiTheme="minorHAnsi"/>
                <w:iCs/>
              </w:rPr>
              <w:t>.д</w:t>
            </w:r>
            <w:proofErr w:type="gramEnd"/>
            <w:r w:rsidRPr="003D66D4">
              <w:rPr>
                <w:rFonts w:asciiTheme="minorHAnsi" w:hAnsiTheme="minorHAnsi"/>
                <w:iCs/>
              </w:rPr>
              <w:t>м</w:t>
            </w:r>
          </w:p>
        </w:tc>
        <w:tc>
          <w:tcPr>
            <w:tcW w:w="1270" w:type="dxa"/>
            <w:tcBorders>
              <w:top w:val="single" w:sz="4" w:space="0" w:color="auto"/>
              <w:left w:val="single" w:sz="4" w:space="0" w:color="auto"/>
              <w:bottom w:val="single" w:sz="4" w:space="0" w:color="auto"/>
              <w:right w:val="single" w:sz="4" w:space="0" w:color="auto"/>
            </w:tcBorders>
          </w:tcPr>
          <w:p w:rsidR="003D66D4" w:rsidRPr="003D66D4" w:rsidRDefault="003D66D4" w:rsidP="002637BF">
            <w:pPr>
              <w:spacing w:after="0" w:line="240" w:lineRule="auto"/>
              <w:jc w:val="center"/>
              <w:rPr>
                <w:rFonts w:asciiTheme="minorHAnsi" w:hAnsiTheme="minorHAnsi"/>
                <w:bCs/>
              </w:rPr>
            </w:pPr>
            <w:r w:rsidRPr="003D66D4">
              <w:rPr>
                <w:rFonts w:asciiTheme="minorHAnsi" w:hAnsiTheme="minorHAnsi"/>
                <w:bCs/>
              </w:rPr>
              <w:t>1,5</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lang w:val="en-US"/>
              </w:rPr>
            </w:pPr>
            <w:r w:rsidRPr="003D66D4">
              <w:rPr>
                <w:rFonts w:asciiTheme="minorHAnsi" w:hAnsiTheme="minorHAnsi"/>
                <w:lang w:val="en-US"/>
              </w:rPr>
              <w:t>0,35</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b/>
              </w:rPr>
            </w:pPr>
            <w:r w:rsidRPr="003D66D4">
              <w:rPr>
                <w:rFonts w:asciiTheme="minorHAnsi" w:hAnsiTheme="minorHAnsi"/>
                <w:b/>
              </w:rPr>
              <w:t>1,94</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rPr>
              <w:t>0,12</w:t>
            </w:r>
          </w:p>
        </w:tc>
      </w:tr>
      <w:tr w:rsidR="003D66D4" w:rsidRPr="003D66D4" w:rsidTr="00405613">
        <w:trPr>
          <w:trHeight w:val="265"/>
        </w:trPr>
        <w:tc>
          <w:tcPr>
            <w:tcW w:w="648" w:type="dxa"/>
            <w:tcBorders>
              <w:top w:val="single" w:sz="4" w:space="0" w:color="auto"/>
              <w:left w:val="single" w:sz="4" w:space="0" w:color="auto"/>
              <w:bottom w:val="single" w:sz="4" w:space="0" w:color="auto"/>
              <w:right w:val="single" w:sz="4" w:space="0" w:color="auto"/>
            </w:tcBorders>
            <w:vAlign w:val="center"/>
          </w:tcPr>
          <w:p w:rsidR="003D66D4" w:rsidRPr="00405613" w:rsidRDefault="00405613" w:rsidP="002637BF">
            <w:pPr>
              <w:spacing w:after="0" w:line="240" w:lineRule="auto"/>
              <w:jc w:val="center"/>
              <w:rPr>
                <w:rFonts w:asciiTheme="minorHAnsi" w:hAnsiTheme="minorHAnsi"/>
                <w:lang w:val="en-US"/>
              </w:rPr>
            </w:pPr>
            <w:r>
              <w:rPr>
                <w:rFonts w:asciiTheme="minorHAnsi" w:hAnsiTheme="minorHAnsi"/>
                <w:lang w:val="en-US"/>
              </w:rPr>
              <w:t>9</w:t>
            </w:r>
          </w:p>
        </w:tc>
        <w:tc>
          <w:tcPr>
            <w:tcW w:w="3004"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rPr>
                <w:rFonts w:asciiTheme="minorHAnsi" w:hAnsiTheme="minorHAnsi"/>
              </w:rPr>
            </w:pPr>
            <w:r w:rsidRPr="003D66D4">
              <w:rPr>
                <w:rFonts w:asciiTheme="minorHAnsi" w:hAnsiTheme="minorHAnsi"/>
              </w:rPr>
              <w:t xml:space="preserve">Нитриты (по </w:t>
            </w:r>
            <w:r w:rsidRPr="003D66D4">
              <w:rPr>
                <w:rFonts w:asciiTheme="minorHAnsi" w:hAnsiTheme="minorHAnsi"/>
                <w:lang w:val="en-US"/>
              </w:rPr>
              <w:t>NO</w:t>
            </w:r>
            <w:r w:rsidRPr="003D66D4">
              <w:rPr>
                <w:rFonts w:asciiTheme="minorHAnsi" w:hAnsiTheme="minorHAnsi"/>
                <w:vertAlign w:val="subscript"/>
              </w:rPr>
              <w:t>2</w:t>
            </w:r>
            <w:r w:rsidRPr="003D66D4">
              <w:rPr>
                <w:rFonts w:asciiTheme="minorHAnsi" w:hAnsiTheme="minorHAnsi"/>
              </w:rPr>
              <w:t xml:space="preserve">) </w:t>
            </w:r>
          </w:p>
        </w:tc>
        <w:tc>
          <w:tcPr>
            <w:tcW w:w="125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iCs/>
              </w:rPr>
              <w:t>мг/куб</w:t>
            </w:r>
            <w:proofErr w:type="gramStart"/>
            <w:r w:rsidRPr="003D66D4">
              <w:rPr>
                <w:rFonts w:asciiTheme="minorHAnsi" w:hAnsiTheme="minorHAnsi"/>
                <w:iCs/>
              </w:rPr>
              <w:t>.д</w:t>
            </w:r>
            <w:proofErr w:type="gramEnd"/>
            <w:r w:rsidRPr="003D66D4">
              <w:rPr>
                <w:rFonts w:asciiTheme="minorHAnsi" w:hAnsiTheme="minorHAnsi"/>
                <w:iCs/>
              </w:rPr>
              <w:t>м</w:t>
            </w:r>
          </w:p>
        </w:tc>
        <w:tc>
          <w:tcPr>
            <w:tcW w:w="1270" w:type="dxa"/>
            <w:tcBorders>
              <w:top w:val="single" w:sz="4" w:space="0" w:color="auto"/>
              <w:left w:val="single" w:sz="4" w:space="0" w:color="auto"/>
              <w:bottom w:val="single" w:sz="4" w:space="0" w:color="auto"/>
              <w:right w:val="single" w:sz="4" w:space="0" w:color="auto"/>
            </w:tcBorders>
          </w:tcPr>
          <w:p w:rsidR="003D66D4" w:rsidRPr="003D66D4" w:rsidRDefault="003D66D4" w:rsidP="002637BF">
            <w:pPr>
              <w:spacing w:after="0" w:line="240" w:lineRule="auto"/>
              <w:jc w:val="center"/>
              <w:rPr>
                <w:rFonts w:asciiTheme="minorHAnsi" w:hAnsiTheme="minorHAnsi"/>
                <w:bCs/>
                <w:lang w:val="en-US"/>
              </w:rPr>
            </w:pPr>
            <w:r w:rsidRPr="003D66D4">
              <w:rPr>
                <w:rFonts w:asciiTheme="minorHAnsi" w:hAnsiTheme="minorHAnsi"/>
                <w:bCs/>
              </w:rPr>
              <w:t>3</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lang w:val="en-US"/>
              </w:rPr>
            </w:pPr>
            <w:r w:rsidRPr="003D66D4">
              <w:rPr>
                <w:rFonts w:asciiTheme="minorHAnsi" w:hAnsiTheme="minorHAnsi"/>
                <w:lang w:val="en-US"/>
              </w:rPr>
              <w:t>&lt;0,003</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lang w:val="en-US"/>
              </w:rPr>
              <w:t>&lt;0,003</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rPr>
              <w:t>0,012</w:t>
            </w:r>
          </w:p>
        </w:tc>
      </w:tr>
      <w:tr w:rsidR="003D66D4" w:rsidRPr="003D66D4" w:rsidTr="00405613">
        <w:trPr>
          <w:trHeight w:val="265"/>
        </w:trPr>
        <w:tc>
          <w:tcPr>
            <w:tcW w:w="648" w:type="dxa"/>
            <w:tcBorders>
              <w:top w:val="single" w:sz="4" w:space="0" w:color="auto"/>
              <w:left w:val="single" w:sz="4" w:space="0" w:color="auto"/>
              <w:bottom w:val="single" w:sz="4" w:space="0" w:color="auto"/>
              <w:right w:val="single" w:sz="4" w:space="0" w:color="auto"/>
            </w:tcBorders>
            <w:vAlign w:val="center"/>
          </w:tcPr>
          <w:p w:rsidR="003D66D4" w:rsidRPr="00405613" w:rsidRDefault="00405613" w:rsidP="002637BF">
            <w:pPr>
              <w:spacing w:after="0" w:line="240" w:lineRule="auto"/>
              <w:jc w:val="center"/>
              <w:rPr>
                <w:rFonts w:asciiTheme="minorHAnsi" w:hAnsiTheme="minorHAnsi"/>
                <w:lang w:val="en-US"/>
              </w:rPr>
            </w:pPr>
            <w:r>
              <w:rPr>
                <w:rFonts w:asciiTheme="minorHAnsi" w:hAnsiTheme="minorHAnsi"/>
                <w:lang w:val="en-US"/>
              </w:rPr>
              <w:t>10</w:t>
            </w:r>
          </w:p>
        </w:tc>
        <w:tc>
          <w:tcPr>
            <w:tcW w:w="3004"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rPr>
                <w:rFonts w:asciiTheme="minorHAnsi" w:hAnsiTheme="minorHAnsi"/>
              </w:rPr>
            </w:pPr>
            <w:r w:rsidRPr="003D66D4">
              <w:rPr>
                <w:rFonts w:asciiTheme="minorHAnsi" w:hAnsiTheme="minorHAnsi"/>
              </w:rPr>
              <w:t>Сухой остаток</w:t>
            </w:r>
          </w:p>
        </w:tc>
        <w:tc>
          <w:tcPr>
            <w:tcW w:w="125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iCs/>
              </w:rPr>
            </w:pPr>
            <w:r w:rsidRPr="003D66D4">
              <w:rPr>
                <w:rFonts w:asciiTheme="minorHAnsi" w:hAnsiTheme="minorHAnsi"/>
                <w:iCs/>
              </w:rPr>
              <w:t>мг/куб</w:t>
            </w:r>
            <w:proofErr w:type="gramStart"/>
            <w:r w:rsidRPr="003D66D4">
              <w:rPr>
                <w:rFonts w:asciiTheme="minorHAnsi" w:hAnsiTheme="minorHAnsi"/>
                <w:iCs/>
              </w:rPr>
              <w:t>.д</w:t>
            </w:r>
            <w:proofErr w:type="gramEnd"/>
            <w:r w:rsidRPr="003D66D4">
              <w:rPr>
                <w:rFonts w:asciiTheme="minorHAnsi" w:hAnsiTheme="minorHAnsi"/>
                <w:iCs/>
              </w:rPr>
              <w:t>м</w:t>
            </w:r>
          </w:p>
        </w:tc>
        <w:tc>
          <w:tcPr>
            <w:tcW w:w="1270" w:type="dxa"/>
            <w:tcBorders>
              <w:top w:val="single" w:sz="4" w:space="0" w:color="auto"/>
              <w:left w:val="single" w:sz="4" w:space="0" w:color="auto"/>
              <w:bottom w:val="single" w:sz="4" w:space="0" w:color="auto"/>
              <w:right w:val="single" w:sz="4" w:space="0" w:color="auto"/>
            </w:tcBorders>
          </w:tcPr>
          <w:p w:rsidR="003D66D4" w:rsidRPr="003D66D4" w:rsidRDefault="003D66D4" w:rsidP="002637BF">
            <w:pPr>
              <w:spacing w:after="0" w:line="240" w:lineRule="auto"/>
              <w:jc w:val="center"/>
              <w:rPr>
                <w:rFonts w:asciiTheme="minorHAnsi" w:hAnsiTheme="minorHAnsi"/>
                <w:bCs/>
              </w:rPr>
            </w:pPr>
            <w:r w:rsidRPr="003D66D4">
              <w:rPr>
                <w:rFonts w:asciiTheme="minorHAnsi" w:hAnsiTheme="minorHAnsi"/>
                <w:bCs/>
              </w:rPr>
              <w:t>1000</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rPr>
              <w:t>568</w:t>
            </w:r>
            <w:r w:rsidRPr="003D66D4">
              <w:rPr>
                <w:rFonts w:asciiTheme="minorHAnsi" w:hAnsiTheme="minorHAnsi"/>
                <w:lang w:val="en-US"/>
              </w:rPr>
              <w:t>,</w:t>
            </w:r>
            <w:r w:rsidRPr="003D66D4">
              <w:rPr>
                <w:rFonts w:asciiTheme="minorHAnsi" w:hAnsiTheme="minorHAnsi"/>
              </w:rPr>
              <w:t>8</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rPr>
              <w:t>939,8</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rPr>
              <w:t>911,8</w:t>
            </w:r>
          </w:p>
        </w:tc>
      </w:tr>
      <w:tr w:rsidR="003D66D4" w:rsidRPr="003D66D4" w:rsidTr="00405613">
        <w:trPr>
          <w:trHeight w:val="265"/>
        </w:trPr>
        <w:tc>
          <w:tcPr>
            <w:tcW w:w="648" w:type="dxa"/>
            <w:tcBorders>
              <w:top w:val="single" w:sz="4" w:space="0" w:color="auto"/>
              <w:left w:val="single" w:sz="4" w:space="0" w:color="auto"/>
              <w:bottom w:val="single" w:sz="4" w:space="0" w:color="auto"/>
              <w:right w:val="single" w:sz="4" w:space="0" w:color="auto"/>
            </w:tcBorders>
            <w:vAlign w:val="center"/>
          </w:tcPr>
          <w:p w:rsidR="003D66D4" w:rsidRPr="00405613" w:rsidRDefault="00405613" w:rsidP="002637BF">
            <w:pPr>
              <w:spacing w:after="0" w:line="240" w:lineRule="auto"/>
              <w:jc w:val="center"/>
              <w:rPr>
                <w:rFonts w:asciiTheme="minorHAnsi" w:hAnsiTheme="minorHAnsi"/>
                <w:lang w:val="en-US"/>
              </w:rPr>
            </w:pPr>
            <w:r>
              <w:rPr>
                <w:rFonts w:asciiTheme="minorHAnsi" w:hAnsiTheme="minorHAnsi"/>
                <w:lang w:val="en-US"/>
              </w:rPr>
              <w:t>11</w:t>
            </w:r>
          </w:p>
        </w:tc>
        <w:tc>
          <w:tcPr>
            <w:tcW w:w="3004"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rPr>
                <w:rFonts w:asciiTheme="minorHAnsi" w:hAnsiTheme="minorHAnsi"/>
              </w:rPr>
            </w:pPr>
            <w:r w:rsidRPr="003D66D4">
              <w:rPr>
                <w:rFonts w:asciiTheme="minorHAnsi" w:hAnsiTheme="minorHAnsi"/>
              </w:rPr>
              <w:t>Хлориды</w:t>
            </w:r>
          </w:p>
        </w:tc>
        <w:tc>
          <w:tcPr>
            <w:tcW w:w="125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iCs/>
              </w:rPr>
            </w:pPr>
            <w:r w:rsidRPr="003D66D4">
              <w:rPr>
                <w:rFonts w:asciiTheme="minorHAnsi" w:hAnsiTheme="minorHAnsi"/>
                <w:iCs/>
              </w:rPr>
              <w:t>мг/куб</w:t>
            </w:r>
            <w:proofErr w:type="gramStart"/>
            <w:r w:rsidRPr="003D66D4">
              <w:rPr>
                <w:rFonts w:asciiTheme="minorHAnsi" w:hAnsiTheme="minorHAnsi"/>
                <w:iCs/>
              </w:rPr>
              <w:t>.д</w:t>
            </w:r>
            <w:proofErr w:type="gramEnd"/>
            <w:r w:rsidRPr="003D66D4">
              <w:rPr>
                <w:rFonts w:asciiTheme="minorHAnsi" w:hAnsiTheme="minorHAnsi"/>
                <w:iCs/>
              </w:rPr>
              <w:t>м</w:t>
            </w:r>
          </w:p>
        </w:tc>
        <w:tc>
          <w:tcPr>
            <w:tcW w:w="1270" w:type="dxa"/>
            <w:tcBorders>
              <w:top w:val="single" w:sz="4" w:space="0" w:color="auto"/>
              <w:left w:val="single" w:sz="4" w:space="0" w:color="auto"/>
              <w:bottom w:val="single" w:sz="4" w:space="0" w:color="auto"/>
              <w:right w:val="single" w:sz="4" w:space="0" w:color="auto"/>
            </w:tcBorders>
          </w:tcPr>
          <w:p w:rsidR="003D66D4" w:rsidRPr="003D66D4" w:rsidRDefault="003D66D4" w:rsidP="002637BF">
            <w:pPr>
              <w:spacing w:after="0" w:line="240" w:lineRule="auto"/>
              <w:jc w:val="center"/>
              <w:rPr>
                <w:rFonts w:asciiTheme="minorHAnsi" w:hAnsiTheme="minorHAnsi"/>
                <w:bCs/>
              </w:rPr>
            </w:pPr>
            <w:r w:rsidRPr="003D66D4">
              <w:rPr>
                <w:rFonts w:asciiTheme="minorHAnsi" w:hAnsiTheme="minorHAnsi"/>
                <w:bCs/>
              </w:rPr>
              <w:t>350</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lang w:val="en-US"/>
              </w:rPr>
            </w:pPr>
            <w:r w:rsidRPr="003D66D4">
              <w:rPr>
                <w:rFonts w:asciiTheme="minorHAnsi" w:hAnsiTheme="minorHAnsi"/>
                <w:lang w:val="en-US"/>
              </w:rPr>
              <w:t>10,1</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rPr>
              <w:t>161,61</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rPr>
              <w:t>20,2</w:t>
            </w:r>
          </w:p>
        </w:tc>
      </w:tr>
      <w:tr w:rsidR="003D66D4" w:rsidRPr="003D66D4" w:rsidTr="00405613">
        <w:trPr>
          <w:trHeight w:val="165"/>
        </w:trPr>
        <w:tc>
          <w:tcPr>
            <w:tcW w:w="648" w:type="dxa"/>
            <w:tcBorders>
              <w:top w:val="single" w:sz="4" w:space="0" w:color="auto"/>
              <w:left w:val="single" w:sz="4" w:space="0" w:color="auto"/>
              <w:bottom w:val="single" w:sz="4" w:space="0" w:color="auto"/>
              <w:right w:val="single" w:sz="4" w:space="0" w:color="auto"/>
            </w:tcBorders>
            <w:vAlign w:val="center"/>
          </w:tcPr>
          <w:p w:rsidR="003D66D4" w:rsidRPr="00405613" w:rsidRDefault="00405613" w:rsidP="002637BF">
            <w:pPr>
              <w:spacing w:after="0" w:line="240" w:lineRule="auto"/>
              <w:jc w:val="center"/>
              <w:rPr>
                <w:rFonts w:asciiTheme="minorHAnsi" w:hAnsiTheme="minorHAnsi"/>
                <w:lang w:val="en-US"/>
              </w:rPr>
            </w:pPr>
            <w:r>
              <w:rPr>
                <w:rFonts w:asciiTheme="minorHAnsi" w:hAnsiTheme="minorHAnsi"/>
                <w:lang w:val="en-US"/>
              </w:rPr>
              <w:t>12</w:t>
            </w:r>
          </w:p>
        </w:tc>
        <w:tc>
          <w:tcPr>
            <w:tcW w:w="3004"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rPr>
                <w:rFonts w:asciiTheme="minorHAnsi" w:hAnsiTheme="minorHAnsi"/>
              </w:rPr>
            </w:pPr>
            <w:r w:rsidRPr="003D66D4">
              <w:rPr>
                <w:rFonts w:asciiTheme="minorHAnsi" w:hAnsiTheme="minorHAnsi"/>
              </w:rPr>
              <w:t>Сульфаты</w:t>
            </w:r>
          </w:p>
        </w:tc>
        <w:tc>
          <w:tcPr>
            <w:tcW w:w="125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iCs/>
              </w:rPr>
            </w:pPr>
            <w:r w:rsidRPr="003D66D4">
              <w:rPr>
                <w:rFonts w:asciiTheme="minorHAnsi" w:hAnsiTheme="minorHAnsi"/>
                <w:iCs/>
              </w:rPr>
              <w:t>мг/куб</w:t>
            </w:r>
            <w:proofErr w:type="gramStart"/>
            <w:r w:rsidRPr="003D66D4">
              <w:rPr>
                <w:rFonts w:asciiTheme="minorHAnsi" w:hAnsiTheme="minorHAnsi"/>
                <w:iCs/>
              </w:rPr>
              <w:t>.д</w:t>
            </w:r>
            <w:proofErr w:type="gramEnd"/>
            <w:r w:rsidRPr="003D66D4">
              <w:rPr>
                <w:rFonts w:asciiTheme="minorHAnsi" w:hAnsiTheme="minorHAnsi"/>
                <w:iCs/>
              </w:rPr>
              <w:t>м</w:t>
            </w:r>
          </w:p>
        </w:tc>
        <w:tc>
          <w:tcPr>
            <w:tcW w:w="1270" w:type="dxa"/>
            <w:tcBorders>
              <w:top w:val="single" w:sz="4" w:space="0" w:color="auto"/>
              <w:left w:val="single" w:sz="4" w:space="0" w:color="auto"/>
              <w:bottom w:val="single" w:sz="4" w:space="0" w:color="auto"/>
              <w:right w:val="single" w:sz="4" w:space="0" w:color="auto"/>
            </w:tcBorders>
          </w:tcPr>
          <w:p w:rsidR="003D66D4" w:rsidRPr="003D66D4" w:rsidRDefault="003D66D4" w:rsidP="002637BF">
            <w:pPr>
              <w:spacing w:after="0" w:line="240" w:lineRule="auto"/>
              <w:jc w:val="center"/>
              <w:rPr>
                <w:rFonts w:asciiTheme="minorHAnsi" w:hAnsiTheme="minorHAnsi"/>
                <w:bCs/>
              </w:rPr>
            </w:pPr>
            <w:r w:rsidRPr="003D66D4">
              <w:rPr>
                <w:rFonts w:asciiTheme="minorHAnsi" w:hAnsiTheme="minorHAnsi"/>
                <w:bCs/>
              </w:rPr>
              <w:t>500</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lang w:val="en-US"/>
              </w:rPr>
            </w:pPr>
            <w:r w:rsidRPr="003D66D4">
              <w:rPr>
                <w:rFonts w:asciiTheme="minorHAnsi" w:hAnsiTheme="minorHAnsi"/>
                <w:lang w:val="en-US"/>
              </w:rPr>
              <w:t>41,7</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rPr>
              <w:t>117,05</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rPr>
              <w:t>99,6</w:t>
            </w:r>
          </w:p>
        </w:tc>
      </w:tr>
      <w:tr w:rsidR="003D66D4" w:rsidRPr="003D66D4" w:rsidTr="00405613">
        <w:trPr>
          <w:trHeight w:val="249"/>
        </w:trPr>
        <w:tc>
          <w:tcPr>
            <w:tcW w:w="648" w:type="dxa"/>
            <w:tcBorders>
              <w:top w:val="single" w:sz="4" w:space="0" w:color="auto"/>
              <w:left w:val="single" w:sz="4" w:space="0" w:color="auto"/>
              <w:bottom w:val="single" w:sz="4" w:space="0" w:color="auto"/>
              <w:right w:val="single" w:sz="4" w:space="0" w:color="auto"/>
            </w:tcBorders>
            <w:vAlign w:val="center"/>
          </w:tcPr>
          <w:p w:rsidR="003D66D4" w:rsidRPr="00405613" w:rsidRDefault="00405613" w:rsidP="002637BF">
            <w:pPr>
              <w:spacing w:after="0" w:line="240" w:lineRule="auto"/>
              <w:jc w:val="center"/>
              <w:rPr>
                <w:rFonts w:asciiTheme="minorHAnsi" w:hAnsiTheme="minorHAnsi"/>
                <w:lang w:val="en-US"/>
              </w:rPr>
            </w:pPr>
            <w:r>
              <w:rPr>
                <w:rFonts w:asciiTheme="minorHAnsi" w:hAnsiTheme="minorHAnsi"/>
                <w:lang w:val="en-US"/>
              </w:rPr>
              <w:t>13</w:t>
            </w:r>
          </w:p>
        </w:tc>
        <w:tc>
          <w:tcPr>
            <w:tcW w:w="3004"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rPr>
                <w:rFonts w:asciiTheme="minorHAnsi" w:hAnsiTheme="minorHAnsi"/>
              </w:rPr>
            </w:pPr>
            <w:r w:rsidRPr="003D66D4">
              <w:rPr>
                <w:rFonts w:asciiTheme="minorHAnsi" w:hAnsiTheme="minorHAnsi"/>
              </w:rPr>
              <w:t xml:space="preserve">Нитраты (по </w:t>
            </w:r>
            <w:r w:rsidRPr="003D66D4">
              <w:rPr>
                <w:rFonts w:asciiTheme="minorHAnsi" w:hAnsiTheme="minorHAnsi"/>
                <w:lang w:val="en-US"/>
              </w:rPr>
              <w:t>NO</w:t>
            </w:r>
            <w:r w:rsidRPr="003D66D4">
              <w:rPr>
                <w:rFonts w:asciiTheme="minorHAnsi" w:hAnsiTheme="minorHAnsi"/>
                <w:vertAlign w:val="subscript"/>
              </w:rPr>
              <w:t>3</w:t>
            </w:r>
            <w:r w:rsidRPr="003D66D4">
              <w:rPr>
                <w:rFonts w:asciiTheme="minorHAnsi" w:hAnsiTheme="minorHAnsi"/>
              </w:rPr>
              <w:t>)</w:t>
            </w:r>
          </w:p>
        </w:tc>
        <w:tc>
          <w:tcPr>
            <w:tcW w:w="125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iCs/>
              </w:rPr>
            </w:pPr>
            <w:r w:rsidRPr="003D66D4">
              <w:rPr>
                <w:rFonts w:asciiTheme="minorHAnsi" w:hAnsiTheme="minorHAnsi"/>
                <w:iCs/>
              </w:rPr>
              <w:t>мг/куб</w:t>
            </w:r>
            <w:proofErr w:type="gramStart"/>
            <w:r w:rsidRPr="003D66D4">
              <w:rPr>
                <w:rFonts w:asciiTheme="minorHAnsi" w:hAnsiTheme="minorHAnsi"/>
                <w:iCs/>
              </w:rPr>
              <w:t>.д</w:t>
            </w:r>
            <w:proofErr w:type="gramEnd"/>
            <w:r w:rsidRPr="003D66D4">
              <w:rPr>
                <w:rFonts w:asciiTheme="minorHAnsi" w:hAnsiTheme="minorHAnsi"/>
                <w:iCs/>
              </w:rPr>
              <w:t>м</w:t>
            </w:r>
          </w:p>
        </w:tc>
        <w:tc>
          <w:tcPr>
            <w:tcW w:w="1270" w:type="dxa"/>
            <w:tcBorders>
              <w:top w:val="single" w:sz="4" w:space="0" w:color="auto"/>
              <w:left w:val="single" w:sz="4" w:space="0" w:color="auto"/>
              <w:bottom w:val="single" w:sz="4" w:space="0" w:color="auto"/>
              <w:right w:val="single" w:sz="4" w:space="0" w:color="auto"/>
            </w:tcBorders>
          </w:tcPr>
          <w:p w:rsidR="003D66D4" w:rsidRPr="003D66D4" w:rsidRDefault="003D66D4" w:rsidP="002637BF">
            <w:pPr>
              <w:spacing w:after="0" w:line="240" w:lineRule="auto"/>
              <w:jc w:val="center"/>
              <w:rPr>
                <w:rFonts w:asciiTheme="minorHAnsi" w:hAnsiTheme="minorHAnsi"/>
                <w:bCs/>
              </w:rPr>
            </w:pPr>
            <w:r w:rsidRPr="003D66D4">
              <w:rPr>
                <w:rFonts w:asciiTheme="minorHAnsi" w:hAnsiTheme="minorHAnsi"/>
                <w:bCs/>
              </w:rPr>
              <w:t>45</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rPr>
              <w:t>&lt;0,1</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rPr>
              <w:t>&lt;0,1</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rPr>
              <w:t>&lt;0,1</w:t>
            </w:r>
          </w:p>
        </w:tc>
      </w:tr>
      <w:tr w:rsidR="003D66D4" w:rsidRPr="003D66D4" w:rsidTr="00405613">
        <w:trPr>
          <w:trHeight w:val="161"/>
        </w:trPr>
        <w:tc>
          <w:tcPr>
            <w:tcW w:w="648" w:type="dxa"/>
            <w:tcBorders>
              <w:top w:val="single" w:sz="4" w:space="0" w:color="auto"/>
              <w:left w:val="single" w:sz="4" w:space="0" w:color="auto"/>
              <w:bottom w:val="single" w:sz="4" w:space="0" w:color="auto"/>
              <w:right w:val="single" w:sz="4" w:space="0" w:color="auto"/>
            </w:tcBorders>
            <w:vAlign w:val="center"/>
          </w:tcPr>
          <w:p w:rsidR="003D66D4" w:rsidRPr="00405613" w:rsidRDefault="00405613" w:rsidP="002637BF">
            <w:pPr>
              <w:spacing w:after="0" w:line="240" w:lineRule="auto"/>
              <w:jc w:val="center"/>
              <w:rPr>
                <w:rFonts w:asciiTheme="minorHAnsi" w:hAnsiTheme="minorHAnsi"/>
                <w:lang w:val="en-US"/>
              </w:rPr>
            </w:pPr>
            <w:r>
              <w:rPr>
                <w:rFonts w:asciiTheme="minorHAnsi" w:hAnsiTheme="minorHAnsi"/>
                <w:lang w:val="en-US"/>
              </w:rPr>
              <w:t>14</w:t>
            </w:r>
          </w:p>
        </w:tc>
        <w:tc>
          <w:tcPr>
            <w:tcW w:w="3004"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rPr>
                <w:rFonts w:asciiTheme="minorHAnsi" w:hAnsiTheme="minorHAnsi"/>
              </w:rPr>
            </w:pPr>
            <w:r w:rsidRPr="003D66D4">
              <w:rPr>
                <w:rFonts w:asciiTheme="minorHAnsi" w:hAnsiTheme="minorHAnsi"/>
              </w:rPr>
              <w:t>Железо (суммарно)</w:t>
            </w:r>
          </w:p>
        </w:tc>
        <w:tc>
          <w:tcPr>
            <w:tcW w:w="125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iCs/>
              </w:rPr>
            </w:pPr>
            <w:r w:rsidRPr="003D66D4">
              <w:rPr>
                <w:rFonts w:asciiTheme="minorHAnsi" w:hAnsiTheme="minorHAnsi"/>
                <w:iCs/>
              </w:rPr>
              <w:t>мг/куб</w:t>
            </w:r>
            <w:proofErr w:type="gramStart"/>
            <w:r w:rsidRPr="003D66D4">
              <w:rPr>
                <w:rFonts w:asciiTheme="minorHAnsi" w:hAnsiTheme="minorHAnsi"/>
                <w:iCs/>
              </w:rPr>
              <w:t>.д</w:t>
            </w:r>
            <w:proofErr w:type="gramEnd"/>
            <w:r w:rsidRPr="003D66D4">
              <w:rPr>
                <w:rFonts w:asciiTheme="minorHAnsi" w:hAnsiTheme="minorHAnsi"/>
                <w:iCs/>
              </w:rPr>
              <w:t>м</w:t>
            </w:r>
          </w:p>
        </w:tc>
        <w:tc>
          <w:tcPr>
            <w:tcW w:w="1270" w:type="dxa"/>
            <w:tcBorders>
              <w:top w:val="single" w:sz="4" w:space="0" w:color="auto"/>
              <w:left w:val="single" w:sz="4" w:space="0" w:color="auto"/>
              <w:bottom w:val="single" w:sz="4" w:space="0" w:color="auto"/>
              <w:right w:val="single" w:sz="4" w:space="0" w:color="auto"/>
            </w:tcBorders>
          </w:tcPr>
          <w:p w:rsidR="003D66D4" w:rsidRPr="003D66D4" w:rsidRDefault="003D66D4" w:rsidP="002637BF">
            <w:pPr>
              <w:spacing w:after="0" w:line="240" w:lineRule="auto"/>
              <w:jc w:val="center"/>
              <w:rPr>
                <w:rFonts w:asciiTheme="minorHAnsi" w:hAnsiTheme="minorHAnsi"/>
                <w:bCs/>
              </w:rPr>
            </w:pPr>
            <w:r w:rsidRPr="003D66D4">
              <w:rPr>
                <w:rFonts w:asciiTheme="minorHAnsi" w:hAnsiTheme="minorHAnsi"/>
                <w:bCs/>
              </w:rPr>
              <w:t>0,3</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b/>
                <w:lang w:val="en-US"/>
              </w:rPr>
            </w:pPr>
            <w:r w:rsidRPr="003D66D4">
              <w:rPr>
                <w:rFonts w:asciiTheme="minorHAnsi" w:hAnsiTheme="minorHAnsi"/>
                <w:b/>
                <w:lang w:val="en-US"/>
              </w:rPr>
              <w:t>1,18</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b/>
              </w:rPr>
            </w:pPr>
            <w:r w:rsidRPr="003D66D4">
              <w:rPr>
                <w:rFonts w:asciiTheme="minorHAnsi" w:hAnsiTheme="minorHAnsi"/>
                <w:b/>
              </w:rPr>
              <w:t>14,2</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b/>
              </w:rPr>
            </w:pPr>
            <w:r w:rsidRPr="003D66D4">
              <w:rPr>
                <w:rFonts w:asciiTheme="minorHAnsi" w:hAnsiTheme="minorHAnsi"/>
                <w:b/>
              </w:rPr>
              <w:t>0,52</w:t>
            </w:r>
          </w:p>
        </w:tc>
      </w:tr>
      <w:tr w:rsidR="003D66D4" w:rsidRPr="003D66D4" w:rsidTr="00405613">
        <w:trPr>
          <w:trHeight w:val="75"/>
        </w:trPr>
        <w:tc>
          <w:tcPr>
            <w:tcW w:w="648" w:type="dxa"/>
            <w:tcBorders>
              <w:top w:val="single" w:sz="4" w:space="0" w:color="auto"/>
              <w:left w:val="single" w:sz="4" w:space="0" w:color="auto"/>
              <w:bottom w:val="single" w:sz="4" w:space="0" w:color="auto"/>
              <w:right w:val="single" w:sz="4" w:space="0" w:color="auto"/>
            </w:tcBorders>
            <w:vAlign w:val="center"/>
          </w:tcPr>
          <w:p w:rsidR="003D66D4" w:rsidRPr="00405613" w:rsidRDefault="00405613" w:rsidP="002637BF">
            <w:pPr>
              <w:spacing w:after="0" w:line="240" w:lineRule="auto"/>
              <w:jc w:val="center"/>
              <w:rPr>
                <w:rFonts w:asciiTheme="minorHAnsi" w:hAnsiTheme="minorHAnsi"/>
                <w:lang w:val="en-US"/>
              </w:rPr>
            </w:pPr>
            <w:r>
              <w:rPr>
                <w:rFonts w:asciiTheme="minorHAnsi" w:hAnsiTheme="minorHAnsi"/>
                <w:lang w:val="en-US"/>
              </w:rPr>
              <w:t>15</w:t>
            </w:r>
          </w:p>
        </w:tc>
        <w:tc>
          <w:tcPr>
            <w:tcW w:w="3004"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rPr>
                <w:rFonts w:asciiTheme="minorHAnsi" w:hAnsiTheme="minorHAnsi"/>
              </w:rPr>
            </w:pPr>
            <w:r w:rsidRPr="003D66D4">
              <w:rPr>
                <w:rFonts w:asciiTheme="minorHAnsi" w:hAnsiTheme="minorHAnsi"/>
              </w:rPr>
              <w:t>Фтор</w:t>
            </w:r>
          </w:p>
        </w:tc>
        <w:tc>
          <w:tcPr>
            <w:tcW w:w="125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iCs/>
              </w:rPr>
            </w:pPr>
            <w:r w:rsidRPr="003D66D4">
              <w:rPr>
                <w:rFonts w:asciiTheme="minorHAnsi" w:hAnsiTheme="minorHAnsi"/>
                <w:iCs/>
              </w:rPr>
              <w:t>мг/куб</w:t>
            </w:r>
            <w:proofErr w:type="gramStart"/>
            <w:r w:rsidRPr="003D66D4">
              <w:rPr>
                <w:rFonts w:asciiTheme="minorHAnsi" w:hAnsiTheme="minorHAnsi"/>
                <w:iCs/>
              </w:rPr>
              <w:t>.д</w:t>
            </w:r>
            <w:proofErr w:type="gramEnd"/>
            <w:r w:rsidRPr="003D66D4">
              <w:rPr>
                <w:rFonts w:asciiTheme="minorHAnsi" w:hAnsiTheme="minorHAnsi"/>
                <w:iCs/>
              </w:rPr>
              <w:t>м</w:t>
            </w:r>
          </w:p>
        </w:tc>
        <w:tc>
          <w:tcPr>
            <w:tcW w:w="1270" w:type="dxa"/>
            <w:tcBorders>
              <w:top w:val="single" w:sz="4" w:space="0" w:color="auto"/>
              <w:left w:val="single" w:sz="4" w:space="0" w:color="auto"/>
              <w:bottom w:val="single" w:sz="4" w:space="0" w:color="auto"/>
              <w:right w:val="single" w:sz="4" w:space="0" w:color="auto"/>
            </w:tcBorders>
          </w:tcPr>
          <w:p w:rsidR="003D66D4" w:rsidRPr="003D66D4" w:rsidRDefault="003D66D4" w:rsidP="002637BF">
            <w:pPr>
              <w:spacing w:after="0" w:line="240" w:lineRule="auto"/>
              <w:jc w:val="center"/>
              <w:rPr>
                <w:rFonts w:asciiTheme="minorHAnsi" w:hAnsiTheme="minorHAnsi"/>
                <w:bCs/>
              </w:rPr>
            </w:pPr>
            <w:r w:rsidRPr="003D66D4">
              <w:rPr>
                <w:rFonts w:asciiTheme="minorHAnsi" w:hAnsiTheme="minorHAnsi"/>
                <w:bCs/>
              </w:rPr>
              <w:t>1,5</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lang w:val="en-US"/>
              </w:rPr>
            </w:pPr>
            <w:r w:rsidRPr="003D66D4">
              <w:rPr>
                <w:rFonts w:asciiTheme="minorHAnsi" w:hAnsiTheme="minorHAnsi"/>
                <w:lang w:val="en-US"/>
              </w:rPr>
              <w:t>0,49</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rPr>
              <w:t>0,24</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rPr>
              <w:t>0,56</w:t>
            </w:r>
          </w:p>
        </w:tc>
      </w:tr>
      <w:tr w:rsidR="003D66D4" w:rsidRPr="003D66D4" w:rsidTr="00405613">
        <w:trPr>
          <w:trHeight w:val="191"/>
        </w:trPr>
        <w:tc>
          <w:tcPr>
            <w:tcW w:w="648" w:type="dxa"/>
            <w:tcBorders>
              <w:top w:val="single" w:sz="4" w:space="0" w:color="auto"/>
              <w:left w:val="single" w:sz="4" w:space="0" w:color="auto"/>
              <w:bottom w:val="single" w:sz="4" w:space="0" w:color="auto"/>
              <w:right w:val="single" w:sz="4" w:space="0" w:color="auto"/>
            </w:tcBorders>
            <w:vAlign w:val="center"/>
          </w:tcPr>
          <w:p w:rsidR="003D66D4" w:rsidRPr="00405613" w:rsidRDefault="00405613" w:rsidP="002637BF">
            <w:pPr>
              <w:spacing w:after="0" w:line="240" w:lineRule="auto"/>
              <w:jc w:val="center"/>
              <w:rPr>
                <w:rFonts w:asciiTheme="minorHAnsi" w:hAnsiTheme="minorHAnsi"/>
                <w:lang w:val="en-US"/>
              </w:rPr>
            </w:pPr>
            <w:r>
              <w:rPr>
                <w:rFonts w:asciiTheme="minorHAnsi" w:hAnsiTheme="minorHAnsi"/>
                <w:lang w:val="en-US"/>
              </w:rPr>
              <w:t>16</w:t>
            </w:r>
          </w:p>
        </w:tc>
        <w:tc>
          <w:tcPr>
            <w:tcW w:w="3004"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rPr>
                <w:rFonts w:asciiTheme="minorHAnsi" w:hAnsiTheme="minorHAnsi"/>
              </w:rPr>
            </w:pPr>
            <w:r w:rsidRPr="003D66D4">
              <w:rPr>
                <w:rFonts w:asciiTheme="minorHAnsi" w:hAnsiTheme="minorHAnsi"/>
              </w:rPr>
              <w:t>Марганец (суммарно)</w:t>
            </w:r>
          </w:p>
        </w:tc>
        <w:tc>
          <w:tcPr>
            <w:tcW w:w="125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iCs/>
              </w:rPr>
            </w:pPr>
            <w:r w:rsidRPr="003D66D4">
              <w:rPr>
                <w:rFonts w:asciiTheme="minorHAnsi" w:hAnsiTheme="minorHAnsi"/>
                <w:iCs/>
              </w:rPr>
              <w:t>мг/куб</w:t>
            </w:r>
            <w:proofErr w:type="gramStart"/>
            <w:r w:rsidRPr="003D66D4">
              <w:rPr>
                <w:rFonts w:asciiTheme="minorHAnsi" w:hAnsiTheme="minorHAnsi"/>
                <w:iCs/>
              </w:rPr>
              <w:t>.д</w:t>
            </w:r>
            <w:proofErr w:type="gramEnd"/>
            <w:r w:rsidRPr="003D66D4">
              <w:rPr>
                <w:rFonts w:asciiTheme="minorHAnsi" w:hAnsiTheme="minorHAnsi"/>
                <w:iCs/>
              </w:rPr>
              <w:t>м</w:t>
            </w:r>
          </w:p>
        </w:tc>
        <w:tc>
          <w:tcPr>
            <w:tcW w:w="1270" w:type="dxa"/>
            <w:tcBorders>
              <w:top w:val="single" w:sz="4" w:space="0" w:color="auto"/>
              <w:left w:val="single" w:sz="4" w:space="0" w:color="auto"/>
              <w:bottom w:val="single" w:sz="4" w:space="0" w:color="auto"/>
              <w:right w:val="single" w:sz="4" w:space="0" w:color="auto"/>
            </w:tcBorders>
          </w:tcPr>
          <w:p w:rsidR="003D66D4" w:rsidRPr="003D66D4" w:rsidRDefault="003D66D4" w:rsidP="002637BF">
            <w:pPr>
              <w:spacing w:after="0" w:line="240" w:lineRule="auto"/>
              <w:jc w:val="center"/>
              <w:rPr>
                <w:rFonts w:asciiTheme="minorHAnsi" w:hAnsiTheme="minorHAnsi"/>
                <w:bCs/>
              </w:rPr>
            </w:pPr>
            <w:r w:rsidRPr="003D66D4">
              <w:rPr>
                <w:rFonts w:asciiTheme="minorHAnsi" w:hAnsiTheme="minorHAnsi"/>
                <w:bCs/>
              </w:rPr>
              <w:t>0,1</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lang w:val="en-US"/>
              </w:rPr>
            </w:pPr>
            <w:r w:rsidRPr="003D66D4">
              <w:rPr>
                <w:rFonts w:asciiTheme="minorHAnsi" w:hAnsiTheme="minorHAnsi"/>
                <w:lang w:val="en-US"/>
              </w:rPr>
              <w:t>0,07</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rPr>
              <w:t>0,094</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rPr>
              <w:t>0,084</w:t>
            </w:r>
          </w:p>
        </w:tc>
      </w:tr>
      <w:tr w:rsidR="003D66D4" w:rsidRPr="003D66D4" w:rsidTr="00405613">
        <w:trPr>
          <w:trHeight w:val="105"/>
        </w:trPr>
        <w:tc>
          <w:tcPr>
            <w:tcW w:w="648" w:type="dxa"/>
            <w:tcBorders>
              <w:top w:val="single" w:sz="4" w:space="0" w:color="auto"/>
              <w:left w:val="single" w:sz="4" w:space="0" w:color="auto"/>
              <w:bottom w:val="single" w:sz="4" w:space="0" w:color="auto"/>
              <w:right w:val="single" w:sz="4" w:space="0" w:color="auto"/>
            </w:tcBorders>
            <w:vAlign w:val="center"/>
          </w:tcPr>
          <w:p w:rsidR="003D66D4" w:rsidRPr="00405613" w:rsidRDefault="00405613" w:rsidP="002637BF">
            <w:pPr>
              <w:spacing w:after="0" w:line="240" w:lineRule="auto"/>
              <w:jc w:val="center"/>
              <w:rPr>
                <w:rFonts w:asciiTheme="minorHAnsi" w:hAnsiTheme="minorHAnsi"/>
                <w:lang w:val="en-US"/>
              </w:rPr>
            </w:pPr>
            <w:r>
              <w:rPr>
                <w:rFonts w:asciiTheme="minorHAnsi" w:hAnsiTheme="minorHAnsi"/>
                <w:lang w:val="en-US"/>
              </w:rPr>
              <w:t>17</w:t>
            </w:r>
          </w:p>
        </w:tc>
        <w:tc>
          <w:tcPr>
            <w:tcW w:w="3004"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rPr>
                <w:rFonts w:asciiTheme="minorHAnsi" w:hAnsiTheme="minorHAnsi"/>
              </w:rPr>
            </w:pPr>
            <w:r w:rsidRPr="003D66D4">
              <w:rPr>
                <w:rFonts w:asciiTheme="minorHAnsi" w:hAnsiTheme="minorHAnsi"/>
              </w:rPr>
              <w:t>Медь (суммарно)</w:t>
            </w:r>
          </w:p>
        </w:tc>
        <w:tc>
          <w:tcPr>
            <w:tcW w:w="125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iCs/>
              </w:rPr>
            </w:pPr>
            <w:r w:rsidRPr="003D66D4">
              <w:rPr>
                <w:rFonts w:asciiTheme="minorHAnsi" w:hAnsiTheme="minorHAnsi"/>
                <w:iCs/>
              </w:rPr>
              <w:t>мг/куб</w:t>
            </w:r>
            <w:proofErr w:type="gramStart"/>
            <w:r w:rsidRPr="003D66D4">
              <w:rPr>
                <w:rFonts w:asciiTheme="minorHAnsi" w:hAnsiTheme="minorHAnsi"/>
                <w:iCs/>
              </w:rPr>
              <w:t>.д</w:t>
            </w:r>
            <w:proofErr w:type="gramEnd"/>
            <w:r w:rsidRPr="003D66D4">
              <w:rPr>
                <w:rFonts w:asciiTheme="minorHAnsi" w:hAnsiTheme="minorHAnsi"/>
                <w:iCs/>
              </w:rPr>
              <w:t>м</w:t>
            </w:r>
          </w:p>
        </w:tc>
        <w:tc>
          <w:tcPr>
            <w:tcW w:w="1270" w:type="dxa"/>
            <w:tcBorders>
              <w:top w:val="single" w:sz="4" w:space="0" w:color="auto"/>
              <w:left w:val="single" w:sz="4" w:space="0" w:color="auto"/>
              <w:bottom w:val="single" w:sz="4" w:space="0" w:color="auto"/>
              <w:right w:val="single" w:sz="4" w:space="0" w:color="auto"/>
            </w:tcBorders>
          </w:tcPr>
          <w:p w:rsidR="003D66D4" w:rsidRPr="003D66D4" w:rsidRDefault="003D66D4" w:rsidP="002637BF">
            <w:pPr>
              <w:spacing w:after="0" w:line="240" w:lineRule="auto"/>
              <w:jc w:val="center"/>
              <w:rPr>
                <w:rFonts w:asciiTheme="minorHAnsi" w:hAnsiTheme="minorHAnsi"/>
                <w:bCs/>
                <w:lang w:val="en-US"/>
              </w:rPr>
            </w:pPr>
            <w:r w:rsidRPr="003D66D4">
              <w:rPr>
                <w:rFonts w:asciiTheme="minorHAnsi" w:hAnsiTheme="minorHAnsi"/>
                <w:bCs/>
                <w:lang w:val="en-US"/>
              </w:rPr>
              <w:t>1</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lang w:val="en-US"/>
              </w:rPr>
            </w:pPr>
            <w:r w:rsidRPr="003D66D4">
              <w:rPr>
                <w:rFonts w:asciiTheme="minorHAnsi" w:hAnsiTheme="minorHAnsi"/>
                <w:lang w:val="en-US"/>
              </w:rPr>
              <w:t>0,03</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lang w:val="en-US"/>
              </w:rPr>
            </w:pPr>
            <w:r w:rsidRPr="003D66D4">
              <w:rPr>
                <w:rFonts w:asciiTheme="minorHAnsi" w:hAnsiTheme="minorHAnsi"/>
              </w:rPr>
              <w:t>0,038</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rPr>
              <w:t>0,0055</w:t>
            </w:r>
          </w:p>
        </w:tc>
      </w:tr>
      <w:tr w:rsidR="003D66D4" w:rsidRPr="003D66D4" w:rsidTr="00405613">
        <w:trPr>
          <w:trHeight w:val="213"/>
        </w:trPr>
        <w:tc>
          <w:tcPr>
            <w:tcW w:w="648" w:type="dxa"/>
            <w:tcBorders>
              <w:top w:val="single" w:sz="4" w:space="0" w:color="auto"/>
              <w:left w:val="single" w:sz="4" w:space="0" w:color="auto"/>
              <w:bottom w:val="single" w:sz="4" w:space="0" w:color="auto"/>
              <w:right w:val="single" w:sz="4" w:space="0" w:color="auto"/>
            </w:tcBorders>
            <w:vAlign w:val="center"/>
          </w:tcPr>
          <w:p w:rsidR="003D66D4" w:rsidRPr="003D66D4" w:rsidRDefault="00405613" w:rsidP="002637BF">
            <w:pPr>
              <w:spacing w:after="0" w:line="240" w:lineRule="auto"/>
              <w:jc w:val="center"/>
              <w:rPr>
                <w:rFonts w:asciiTheme="minorHAnsi" w:hAnsiTheme="minorHAnsi"/>
                <w:lang w:val="en-US"/>
              </w:rPr>
            </w:pPr>
            <w:r>
              <w:rPr>
                <w:rFonts w:asciiTheme="minorHAnsi" w:hAnsiTheme="minorHAnsi"/>
                <w:lang w:val="en-US"/>
              </w:rPr>
              <w:t>18</w:t>
            </w:r>
          </w:p>
        </w:tc>
        <w:tc>
          <w:tcPr>
            <w:tcW w:w="3004"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rPr>
                <w:rFonts w:asciiTheme="minorHAnsi" w:hAnsiTheme="minorHAnsi"/>
                <w:lang w:val="en-US"/>
              </w:rPr>
            </w:pPr>
            <w:r w:rsidRPr="003D66D4">
              <w:rPr>
                <w:rFonts w:asciiTheme="minorHAnsi" w:hAnsiTheme="minorHAnsi"/>
              </w:rPr>
              <w:t>Молибден</w:t>
            </w:r>
          </w:p>
        </w:tc>
        <w:tc>
          <w:tcPr>
            <w:tcW w:w="125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iCs/>
                <w:lang w:val="en-US"/>
              </w:rPr>
            </w:pPr>
            <w:r w:rsidRPr="003D66D4">
              <w:rPr>
                <w:rFonts w:asciiTheme="minorHAnsi" w:hAnsiTheme="minorHAnsi"/>
                <w:iCs/>
              </w:rPr>
              <w:t>мг</w:t>
            </w:r>
            <w:r w:rsidRPr="003D66D4">
              <w:rPr>
                <w:rFonts w:asciiTheme="minorHAnsi" w:hAnsiTheme="minorHAnsi"/>
                <w:iCs/>
                <w:lang w:val="en-US"/>
              </w:rPr>
              <w:t>/</w:t>
            </w:r>
            <w:r w:rsidRPr="003D66D4">
              <w:rPr>
                <w:rFonts w:asciiTheme="minorHAnsi" w:hAnsiTheme="minorHAnsi"/>
                <w:iCs/>
              </w:rPr>
              <w:t>куб</w:t>
            </w:r>
            <w:proofErr w:type="gramStart"/>
            <w:r w:rsidRPr="003D66D4">
              <w:rPr>
                <w:rFonts w:asciiTheme="minorHAnsi" w:hAnsiTheme="minorHAnsi"/>
                <w:iCs/>
                <w:lang w:val="en-US"/>
              </w:rPr>
              <w:t>.</w:t>
            </w:r>
            <w:r w:rsidRPr="003D66D4">
              <w:rPr>
                <w:rFonts w:asciiTheme="minorHAnsi" w:hAnsiTheme="minorHAnsi"/>
                <w:iCs/>
              </w:rPr>
              <w:t>д</w:t>
            </w:r>
            <w:proofErr w:type="gramEnd"/>
            <w:r w:rsidRPr="003D66D4">
              <w:rPr>
                <w:rFonts w:asciiTheme="minorHAnsi" w:hAnsiTheme="minorHAnsi"/>
                <w:iCs/>
              </w:rPr>
              <w:t>м</w:t>
            </w:r>
          </w:p>
        </w:tc>
        <w:tc>
          <w:tcPr>
            <w:tcW w:w="1270" w:type="dxa"/>
            <w:tcBorders>
              <w:top w:val="single" w:sz="4" w:space="0" w:color="auto"/>
              <w:left w:val="single" w:sz="4" w:space="0" w:color="auto"/>
              <w:bottom w:val="single" w:sz="4" w:space="0" w:color="auto"/>
              <w:right w:val="single" w:sz="4" w:space="0" w:color="auto"/>
            </w:tcBorders>
          </w:tcPr>
          <w:p w:rsidR="003D66D4" w:rsidRPr="003D66D4" w:rsidRDefault="003D66D4" w:rsidP="002637BF">
            <w:pPr>
              <w:spacing w:after="0" w:line="240" w:lineRule="auto"/>
              <w:jc w:val="center"/>
              <w:rPr>
                <w:rFonts w:asciiTheme="minorHAnsi" w:hAnsiTheme="minorHAnsi"/>
                <w:bCs/>
                <w:lang w:val="en-US"/>
              </w:rPr>
            </w:pPr>
            <w:r w:rsidRPr="003D66D4">
              <w:rPr>
                <w:rFonts w:asciiTheme="minorHAnsi" w:hAnsiTheme="minorHAnsi"/>
                <w:bCs/>
                <w:lang w:val="en-US"/>
              </w:rPr>
              <w:t>0,07</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lang w:val="en-US"/>
              </w:rPr>
            </w:pPr>
            <w:r w:rsidRPr="003D66D4">
              <w:rPr>
                <w:rFonts w:asciiTheme="minorHAnsi" w:hAnsiTheme="minorHAnsi"/>
                <w:lang w:val="en-US"/>
              </w:rPr>
              <w:t>&lt;0,0025</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lang w:val="en-US"/>
              </w:rPr>
            </w:pPr>
            <w:r w:rsidRPr="003D66D4">
              <w:rPr>
                <w:rFonts w:asciiTheme="minorHAnsi" w:hAnsiTheme="minorHAnsi"/>
                <w:lang w:val="en-US"/>
              </w:rPr>
              <w:t>&lt;0,0025</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lang w:val="en-US"/>
              </w:rPr>
            </w:pPr>
            <w:r w:rsidRPr="003D66D4">
              <w:rPr>
                <w:rFonts w:asciiTheme="minorHAnsi" w:hAnsiTheme="minorHAnsi"/>
                <w:lang w:val="en-US"/>
              </w:rPr>
              <w:t>&lt;0,0025</w:t>
            </w:r>
          </w:p>
        </w:tc>
      </w:tr>
      <w:tr w:rsidR="003D66D4" w:rsidRPr="003D66D4" w:rsidTr="00405613">
        <w:trPr>
          <w:trHeight w:val="208"/>
        </w:trPr>
        <w:tc>
          <w:tcPr>
            <w:tcW w:w="648" w:type="dxa"/>
            <w:tcBorders>
              <w:top w:val="single" w:sz="4" w:space="0" w:color="auto"/>
              <w:left w:val="single" w:sz="4" w:space="0" w:color="auto"/>
              <w:bottom w:val="single" w:sz="4" w:space="0" w:color="auto"/>
              <w:right w:val="single" w:sz="4" w:space="0" w:color="auto"/>
            </w:tcBorders>
            <w:vAlign w:val="center"/>
          </w:tcPr>
          <w:p w:rsidR="003D66D4" w:rsidRPr="003D66D4" w:rsidRDefault="00405613" w:rsidP="002637BF">
            <w:pPr>
              <w:spacing w:after="0" w:line="240" w:lineRule="auto"/>
              <w:jc w:val="center"/>
              <w:rPr>
                <w:rFonts w:asciiTheme="minorHAnsi" w:hAnsiTheme="minorHAnsi"/>
                <w:lang w:val="en-US"/>
              </w:rPr>
            </w:pPr>
            <w:r>
              <w:rPr>
                <w:rFonts w:asciiTheme="minorHAnsi" w:hAnsiTheme="minorHAnsi"/>
                <w:lang w:val="en-US"/>
              </w:rPr>
              <w:t>19</w:t>
            </w:r>
          </w:p>
        </w:tc>
        <w:tc>
          <w:tcPr>
            <w:tcW w:w="3004"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rPr>
                <w:rFonts w:asciiTheme="minorHAnsi" w:hAnsiTheme="minorHAnsi"/>
              </w:rPr>
            </w:pPr>
            <w:r w:rsidRPr="003D66D4">
              <w:rPr>
                <w:rFonts w:asciiTheme="minorHAnsi" w:hAnsiTheme="minorHAnsi"/>
              </w:rPr>
              <w:t>Кадмий</w:t>
            </w:r>
          </w:p>
        </w:tc>
        <w:tc>
          <w:tcPr>
            <w:tcW w:w="125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iCs/>
                <w:lang w:val="en-US"/>
              </w:rPr>
            </w:pPr>
            <w:r w:rsidRPr="003D66D4">
              <w:rPr>
                <w:rFonts w:asciiTheme="minorHAnsi" w:hAnsiTheme="minorHAnsi"/>
                <w:iCs/>
              </w:rPr>
              <w:t>мг</w:t>
            </w:r>
            <w:r w:rsidRPr="003D66D4">
              <w:rPr>
                <w:rFonts w:asciiTheme="minorHAnsi" w:hAnsiTheme="minorHAnsi"/>
                <w:iCs/>
                <w:lang w:val="en-US"/>
              </w:rPr>
              <w:t>/</w:t>
            </w:r>
            <w:r w:rsidRPr="003D66D4">
              <w:rPr>
                <w:rFonts w:asciiTheme="minorHAnsi" w:hAnsiTheme="minorHAnsi"/>
                <w:iCs/>
              </w:rPr>
              <w:t>куб</w:t>
            </w:r>
            <w:proofErr w:type="gramStart"/>
            <w:r w:rsidRPr="003D66D4">
              <w:rPr>
                <w:rFonts w:asciiTheme="minorHAnsi" w:hAnsiTheme="minorHAnsi"/>
                <w:iCs/>
                <w:lang w:val="en-US"/>
              </w:rPr>
              <w:t>.</w:t>
            </w:r>
            <w:r w:rsidRPr="003D66D4">
              <w:rPr>
                <w:rFonts w:asciiTheme="minorHAnsi" w:hAnsiTheme="minorHAnsi"/>
                <w:iCs/>
              </w:rPr>
              <w:t>д</w:t>
            </w:r>
            <w:proofErr w:type="gramEnd"/>
            <w:r w:rsidRPr="003D66D4">
              <w:rPr>
                <w:rFonts w:asciiTheme="minorHAnsi" w:hAnsiTheme="minorHAnsi"/>
                <w:iCs/>
              </w:rPr>
              <w:t>м</w:t>
            </w:r>
          </w:p>
        </w:tc>
        <w:tc>
          <w:tcPr>
            <w:tcW w:w="1270" w:type="dxa"/>
            <w:tcBorders>
              <w:top w:val="single" w:sz="4" w:space="0" w:color="auto"/>
              <w:left w:val="single" w:sz="4" w:space="0" w:color="auto"/>
              <w:bottom w:val="single" w:sz="4" w:space="0" w:color="auto"/>
              <w:right w:val="single" w:sz="4" w:space="0" w:color="auto"/>
            </w:tcBorders>
          </w:tcPr>
          <w:p w:rsidR="003D66D4" w:rsidRPr="003D66D4" w:rsidRDefault="003D66D4" w:rsidP="002637BF">
            <w:pPr>
              <w:spacing w:after="0" w:line="240" w:lineRule="auto"/>
              <w:jc w:val="center"/>
              <w:rPr>
                <w:rFonts w:asciiTheme="minorHAnsi" w:hAnsiTheme="minorHAnsi"/>
                <w:bCs/>
                <w:lang w:val="en-US"/>
              </w:rPr>
            </w:pPr>
            <w:r w:rsidRPr="003D66D4">
              <w:rPr>
                <w:rFonts w:asciiTheme="minorHAnsi" w:hAnsiTheme="minorHAnsi"/>
                <w:bCs/>
              </w:rPr>
              <w:t>0,001</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lang w:val="en-US"/>
              </w:rPr>
            </w:pPr>
            <w:r w:rsidRPr="003D66D4">
              <w:rPr>
                <w:rFonts w:asciiTheme="minorHAnsi" w:hAnsiTheme="minorHAnsi"/>
                <w:lang w:val="en-US"/>
              </w:rPr>
              <w:t>&lt;0,0001</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lang w:val="en-US"/>
              </w:rPr>
            </w:pPr>
            <w:r w:rsidRPr="003D66D4">
              <w:rPr>
                <w:rFonts w:asciiTheme="minorHAnsi" w:hAnsiTheme="minorHAnsi"/>
                <w:lang w:val="en-US"/>
              </w:rPr>
              <w:t>&lt;0,0001</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rPr>
              <w:t>0,004</w:t>
            </w:r>
          </w:p>
        </w:tc>
      </w:tr>
      <w:tr w:rsidR="003D66D4" w:rsidRPr="003D66D4" w:rsidTr="00405613">
        <w:trPr>
          <w:trHeight w:val="70"/>
        </w:trPr>
        <w:tc>
          <w:tcPr>
            <w:tcW w:w="648" w:type="dxa"/>
            <w:tcBorders>
              <w:top w:val="single" w:sz="4" w:space="0" w:color="auto"/>
              <w:left w:val="single" w:sz="4" w:space="0" w:color="auto"/>
              <w:bottom w:val="single" w:sz="4" w:space="0" w:color="auto"/>
              <w:right w:val="single" w:sz="4" w:space="0" w:color="auto"/>
            </w:tcBorders>
            <w:vAlign w:val="center"/>
          </w:tcPr>
          <w:p w:rsidR="003D66D4" w:rsidRPr="00405613" w:rsidRDefault="00405613" w:rsidP="002637BF">
            <w:pPr>
              <w:spacing w:after="0" w:line="240" w:lineRule="auto"/>
              <w:jc w:val="center"/>
              <w:rPr>
                <w:rFonts w:asciiTheme="minorHAnsi" w:hAnsiTheme="minorHAnsi"/>
                <w:lang w:val="en-US"/>
              </w:rPr>
            </w:pPr>
            <w:r>
              <w:rPr>
                <w:rFonts w:asciiTheme="minorHAnsi" w:hAnsiTheme="minorHAnsi"/>
                <w:lang w:val="en-US"/>
              </w:rPr>
              <w:t>20</w:t>
            </w:r>
          </w:p>
        </w:tc>
        <w:tc>
          <w:tcPr>
            <w:tcW w:w="3004"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rPr>
                <w:rFonts w:asciiTheme="minorHAnsi" w:hAnsiTheme="minorHAnsi"/>
              </w:rPr>
            </w:pPr>
            <w:r w:rsidRPr="003D66D4">
              <w:rPr>
                <w:rFonts w:asciiTheme="minorHAnsi" w:hAnsiTheme="minorHAnsi"/>
              </w:rPr>
              <w:t>Свинец (суммарно)</w:t>
            </w:r>
          </w:p>
        </w:tc>
        <w:tc>
          <w:tcPr>
            <w:tcW w:w="125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iCs/>
              </w:rPr>
            </w:pPr>
            <w:r w:rsidRPr="003D66D4">
              <w:rPr>
                <w:rFonts w:asciiTheme="minorHAnsi" w:hAnsiTheme="minorHAnsi"/>
                <w:iCs/>
              </w:rPr>
              <w:t>мг/куб</w:t>
            </w:r>
            <w:proofErr w:type="gramStart"/>
            <w:r w:rsidRPr="003D66D4">
              <w:rPr>
                <w:rFonts w:asciiTheme="minorHAnsi" w:hAnsiTheme="minorHAnsi"/>
                <w:iCs/>
              </w:rPr>
              <w:t>.д</w:t>
            </w:r>
            <w:proofErr w:type="gramEnd"/>
            <w:r w:rsidRPr="003D66D4">
              <w:rPr>
                <w:rFonts w:asciiTheme="minorHAnsi" w:hAnsiTheme="minorHAnsi"/>
                <w:iCs/>
              </w:rPr>
              <w:t>м</w:t>
            </w:r>
          </w:p>
        </w:tc>
        <w:tc>
          <w:tcPr>
            <w:tcW w:w="1270" w:type="dxa"/>
            <w:tcBorders>
              <w:top w:val="single" w:sz="4" w:space="0" w:color="auto"/>
              <w:left w:val="single" w:sz="4" w:space="0" w:color="auto"/>
              <w:bottom w:val="single" w:sz="4" w:space="0" w:color="auto"/>
              <w:right w:val="single" w:sz="4" w:space="0" w:color="auto"/>
            </w:tcBorders>
          </w:tcPr>
          <w:p w:rsidR="003D66D4" w:rsidRPr="003D66D4" w:rsidRDefault="003D66D4" w:rsidP="002637BF">
            <w:pPr>
              <w:spacing w:after="0" w:line="240" w:lineRule="auto"/>
              <w:jc w:val="center"/>
              <w:rPr>
                <w:rFonts w:asciiTheme="minorHAnsi" w:hAnsiTheme="minorHAnsi"/>
                <w:bCs/>
                <w:lang w:val="en-US"/>
              </w:rPr>
            </w:pPr>
            <w:r w:rsidRPr="003D66D4">
              <w:rPr>
                <w:rFonts w:asciiTheme="minorHAnsi" w:hAnsiTheme="minorHAnsi"/>
                <w:bCs/>
              </w:rPr>
              <w:t>0</w:t>
            </w:r>
            <w:r w:rsidRPr="003D66D4">
              <w:rPr>
                <w:rFonts w:asciiTheme="minorHAnsi" w:hAnsiTheme="minorHAnsi"/>
                <w:bCs/>
                <w:lang w:val="en-US"/>
              </w:rPr>
              <w:t>,</w:t>
            </w:r>
            <w:r w:rsidRPr="003D66D4">
              <w:rPr>
                <w:rFonts w:asciiTheme="minorHAnsi" w:hAnsiTheme="minorHAnsi"/>
                <w:bCs/>
              </w:rPr>
              <w:t>0</w:t>
            </w:r>
            <w:r w:rsidRPr="003D66D4">
              <w:rPr>
                <w:rFonts w:asciiTheme="minorHAnsi" w:hAnsiTheme="minorHAnsi"/>
                <w:bCs/>
                <w:lang w:val="en-US"/>
              </w:rPr>
              <w:t>3</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lang w:val="en-US"/>
              </w:rPr>
            </w:pPr>
            <w:r w:rsidRPr="003D66D4">
              <w:rPr>
                <w:rFonts w:asciiTheme="minorHAnsi" w:hAnsiTheme="minorHAnsi"/>
                <w:lang w:val="en-US"/>
              </w:rPr>
              <w:t>0,004</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lang w:val="en-US"/>
              </w:rPr>
            </w:pPr>
            <w:r w:rsidRPr="003D66D4">
              <w:rPr>
                <w:rFonts w:asciiTheme="minorHAnsi" w:hAnsiTheme="minorHAnsi"/>
                <w:lang w:val="en-US"/>
              </w:rPr>
              <w:t>&lt;0,0001</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lang w:val="en-US"/>
              </w:rPr>
            </w:pPr>
            <w:r w:rsidRPr="003D66D4">
              <w:rPr>
                <w:rFonts w:asciiTheme="minorHAnsi" w:hAnsiTheme="minorHAnsi"/>
                <w:lang w:val="en-US"/>
              </w:rPr>
              <w:t>&lt;0,0001</w:t>
            </w:r>
          </w:p>
        </w:tc>
      </w:tr>
      <w:tr w:rsidR="003D66D4" w:rsidRPr="003D66D4" w:rsidTr="00405613">
        <w:trPr>
          <w:trHeight w:val="87"/>
        </w:trPr>
        <w:tc>
          <w:tcPr>
            <w:tcW w:w="648" w:type="dxa"/>
            <w:tcBorders>
              <w:top w:val="single" w:sz="4" w:space="0" w:color="auto"/>
              <w:left w:val="single" w:sz="4" w:space="0" w:color="auto"/>
              <w:bottom w:val="single" w:sz="4" w:space="0" w:color="auto"/>
              <w:right w:val="single" w:sz="4" w:space="0" w:color="auto"/>
            </w:tcBorders>
            <w:vAlign w:val="center"/>
          </w:tcPr>
          <w:p w:rsidR="003D66D4" w:rsidRPr="00405613" w:rsidRDefault="00405613" w:rsidP="002637BF">
            <w:pPr>
              <w:spacing w:after="0" w:line="240" w:lineRule="auto"/>
              <w:jc w:val="center"/>
              <w:rPr>
                <w:rFonts w:asciiTheme="minorHAnsi" w:hAnsiTheme="minorHAnsi"/>
                <w:lang w:val="en-US"/>
              </w:rPr>
            </w:pPr>
            <w:r>
              <w:rPr>
                <w:rFonts w:asciiTheme="minorHAnsi" w:hAnsiTheme="minorHAnsi"/>
                <w:lang w:val="en-US"/>
              </w:rPr>
              <w:t>21</w:t>
            </w:r>
          </w:p>
        </w:tc>
        <w:tc>
          <w:tcPr>
            <w:tcW w:w="3004"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rPr>
                <w:rFonts w:asciiTheme="minorHAnsi" w:hAnsiTheme="minorHAnsi"/>
              </w:rPr>
            </w:pPr>
            <w:r w:rsidRPr="003D66D4">
              <w:rPr>
                <w:rFonts w:asciiTheme="minorHAnsi" w:hAnsiTheme="minorHAnsi"/>
              </w:rPr>
              <w:t>Цинк</w:t>
            </w:r>
          </w:p>
        </w:tc>
        <w:tc>
          <w:tcPr>
            <w:tcW w:w="125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iCs/>
              </w:rPr>
            </w:pPr>
            <w:r w:rsidRPr="003D66D4">
              <w:rPr>
                <w:rFonts w:asciiTheme="minorHAnsi" w:hAnsiTheme="minorHAnsi"/>
                <w:iCs/>
              </w:rPr>
              <w:t>мг/куб</w:t>
            </w:r>
            <w:proofErr w:type="gramStart"/>
            <w:r w:rsidRPr="003D66D4">
              <w:rPr>
                <w:rFonts w:asciiTheme="minorHAnsi" w:hAnsiTheme="minorHAnsi"/>
                <w:iCs/>
              </w:rPr>
              <w:t>.д</w:t>
            </w:r>
            <w:proofErr w:type="gramEnd"/>
            <w:r w:rsidRPr="003D66D4">
              <w:rPr>
                <w:rFonts w:asciiTheme="minorHAnsi" w:hAnsiTheme="minorHAnsi"/>
                <w:iCs/>
              </w:rPr>
              <w:t>м</w:t>
            </w:r>
          </w:p>
        </w:tc>
        <w:tc>
          <w:tcPr>
            <w:tcW w:w="1270" w:type="dxa"/>
            <w:tcBorders>
              <w:top w:val="single" w:sz="4" w:space="0" w:color="auto"/>
              <w:left w:val="single" w:sz="4" w:space="0" w:color="auto"/>
              <w:bottom w:val="single" w:sz="4" w:space="0" w:color="auto"/>
              <w:right w:val="single" w:sz="4" w:space="0" w:color="auto"/>
            </w:tcBorders>
          </w:tcPr>
          <w:p w:rsidR="003D66D4" w:rsidRPr="003D66D4" w:rsidRDefault="003D66D4" w:rsidP="002637BF">
            <w:pPr>
              <w:spacing w:after="0" w:line="240" w:lineRule="auto"/>
              <w:jc w:val="center"/>
              <w:rPr>
                <w:rFonts w:asciiTheme="minorHAnsi" w:hAnsiTheme="minorHAnsi"/>
                <w:bCs/>
                <w:lang w:val="en-US"/>
              </w:rPr>
            </w:pPr>
            <w:r w:rsidRPr="003D66D4">
              <w:rPr>
                <w:rFonts w:asciiTheme="minorHAnsi" w:hAnsiTheme="minorHAnsi"/>
                <w:bCs/>
                <w:lang w:val="en-US"/>
              </w:rPr>
              <w:t>5</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lang w:val="en-US"/>
              </w:rPr>
            </w:pPr>
            <w:r w:rsidRPr="003D66D4">
              <w:rPr>
                <w:rFonts w:asciiTheme="minorHAnsi" w:hAnsiTheme="minorHAnsi"/>
                <w:lang w:val="en-US"/>
              </w:rPr>
              <w:t>&lt;0,0005</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lang w:val="en-US"/>
              </w:rPr>
              <w:t>&lt;0,0005</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lang w:val="en-US"/>
              </w:rPr>
              <w:t>&lt;0,0005</w:t>
            </w:r>
          </w:p>
        </w:tc>
      </w:tr>
      <w:tr w:rsidR="003D66D4" w:rsidRPr="003D66D4" w:rsidTr="00405613">
        <w:trPr>
          <w:trHeight w:val="257"/>
        </w:trPr>
        <w:tc>
          <w:tcPr>
            <w:tcW w:w="648" w:type="dxa"/>
            <w:tcBorders>
              <w:top w:val="single" w:sz="4" w:space="0" w:color="auto"/>
              <w:left w:val="single" w:sz="4" w:space="0" w:color="auto"/>
              <w:bottom w:val="single" w:sz="4" w:space="0" w:color="auto"/>
              <w:right w:val="single" w:sz="4" w:space="0" w:color="auto"/>
            </w:tcBorders>
            <w:vAlign w:val="center"/>
          </w:tcPr>
          <w:p w:rsidR="003D66D4" w:rsidRPr="00405613" w:rsidRDefault="00405613" w:rsidP="002637BF">
            <w:pPr>
              <w:spacing w:after="0" w:line="240" w:lineRule="auto"/>
              <w:jc w:val="center"/>
              <w:rPr>
                <w:rFonts w:asciiTheme="minorHAnsi" w:hAnsiTheme="minorHAnsi"/>
                <w:lang w:val="en-US"/>
              </w:rPr>
            </w:pPr>
            <w:r>
              <w:rPr>
                <w:rFonts w:asciiTheme="minorHAnsi" w:hAnsiTheme="minorHAnsi"/>
                <w:lang w:val="en-US"/>
              </w:rPr>
              <w:t>22</w:t>
            </w:r>
          </w:p>
        </w:tc>
        <w:tc>
          <w:tcPr>
            <w:tcW w:w="3004"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rPr>
                <w:rFonts w:asciiTheme="minorHAnsi" w:hAnsiTheme="minorHAnsi"/>
              </w:rPr>
            </w:pPr>
            <w:r w:rsidRPr="003D66D4">
              <w:rPr>
                <w:rFonts w:asciiTheme="minorHAnsi" w:hAnsiTheme="minorHAnsi"/>
              </w:rPr>
              <w:t>Мышьяк (суммарно)</w:t>
            </w:r>
          </w:p>
        </w:tc>
        <w:tc>
          <w:tcPr>
            <w:tcW w:w="125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iCs/>
              </w:rPr>
            </w:pPr>
            <w:r w:rsidRPr="003D66D4">
              <w:rPr>
                <w:rFonts w:asciiTheme="minorHAnsi" w:hAnsiTheme="minorHAnsi"/>
                <w:iCs/>
              </w:rPr>
              <w:t>мг/куб</w:t>
            </w:r>
            <w:proofErr w:type="gramStart"/>
            <w:r w:rsidRPr="003D66D4">
              <w:rPr>
                <w:rFonts w:asciiTheme="minorHAnsi" w:hAnsiTheme="minorHAnsi"/>
                <w:iCs/>
              </w:rPr>
              <w:t>.д</w:t>
            </w:r>
            <w:proofErr w:type="gramEnd"/>
            <w:r w:rsidRPr="003D66D4">
              <w:rPr>
                <w:rFonts w:asciiTheme="minorHAnsi" w:hAnsiTheme="minorHAnsi"/>
                <w:iCs/>
              </w:rPr>
              <w:t>м</w:t>
            </w:r>
          </w:p>
        </w:tc>
        <w:tc>
          <w:tcPr>
            <w:tcW w:w="1270" w:type="dxa"/>
            <w:tcBorders>
              <w:top w:val="single" w:sz="4" w:space="0" w:color="auto"/>
              <w:left w:val="single" w:sz="4" w:space="0" w:color="auto"/>
              <w:bottom w:val="single" w:sz="4" w:space="0" w:color="auto"/>
              <w:right w:val="single" w:sz="4" w:space="0" w:color="auto"/>
            </w:tcBorders>
          </w:tcPr>
          <w:p w:rsidR="003D66D4" w:rsidRPr="003D66D4" w:rsidRDefault="003D66D4" w:rsidP="002637BF">
            <w:pPr>
              <w:spacing w:after="0" w:line="240" w:lineRule="auto"/>
              <w:jc w:val="center"/>
              <w:rPr>
                <w:rFonts w:asciiTheme="minorHAnsi" w:hAnsiTheme="minorHAnsi"/>
                <w:bCs/>
                <w:lang w:val="en-US"/>
              </w:rPr>
            </w:pPr>
            <w:r w:rsidRPr="003D66D4">
              <w:rPr>
                <w:rFonts w:asciiTheme="minorHAnsi" w:hAnsiTheme="minorHAnsi"/>
                <w:bCs/>
                <w:lang w:val="en-US"/>
              </w:rPr>
              <w:t>0,05</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lang w:val="en-US"/>
              </w:rPr>
            </w:pPr>
            <w:r w:rsidRPr="003D66D4">
              <w:rPr>
                <w:rFonts w:asciiTheme="minorHAnsi" w:hAnsiTheme="minorHAnsi"/>
                <w:lang w:val="en-US"/>
              </w:rPr>
              <w:t>&lt;0,005</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lang w:val="en-US"/>
              </w:rPr>
            </w:pPr>
            <w:r w:rsidRPr="003D66D4">
              <w:rPr>
                <w:rFonts w:asciiTheme="minorHAnsi" w:hAnsiTheme="minorHAnsi"/>
                <w:lang w:val="en-US"/>
              </w:rPr>
              <w:t>&lt;0,005</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lang w:val="en-US"/>
              </w:rPr>
            </w:pPr>
            <w:r w:rsidRPr="003D66D4">
              <w:rPr>
                <w:rFonts w:asciiTheme="minorHAnsi" w:hAnsiTheme="minorHAnsi"/>
                <w:lang w:val="en-US"/>
              </w:rPr>
              <w:t>&lt;0,005</w:t>
            </w:r>
          </w:p>
        </w:tc>
      </w:tr>
      <w:tr w:rsidR="003D66D4" w:rsidRPr="003D66D4" w:rsidTr="00405613">
        <w:trPr>
          <w:trHeight w:val="70"/>
        </w:trPr>
        <w:tc>
          <w:tcPr>
            <w:tcW w:w="648" w:type="dxa"/>
            <w:tcBorders>
              <w:top w:val="single" w:sz="4" w:space="0" w:color="auto"/>
              <w:left w:val="single" w:sz="4" w:space="0" w:color="auto"/>
              <w:bottom w:val="single" w:sz="4" w:space="0" w:color="auto"/>
              <w:right w:val="single" w:sz="4" w:space="0" w:color="auto"/>
            </w:tcBorders>
            <w:vAlign w:val="center"/>
          </w:tcPr>
          <w:p w:rsidR="003D66D4" w:rsidRPr="00405613" w:rsidRDefault="00405613" w:rsidP="002637BF">
            <w:pPr>
              <w:spacing w:after="0" w:line="240" w:lineRule="auto"/>
              <w:jc w:val="center"/>
              <w:rPr>
                <w:rFonts w:asciiTheme="minorHAnsi" w:hAnsiTheme="minorHAnsi"/>
                <w:lang w:val="en-US"/>
              </w:rPr>
            </w:pPr>
            <w:r>
              <w:rPr>
                <w:rFonts w:asciiTheme="minorHAnsi" w:hAnsiTheme="minorHAnsi"/>
                <w:lang w:val="en-US"/>
              </w:rPr>
              <w:t>23</w:t>
            </w:r>
          </w:p>
        </w:tc>
        <w:tc>
          <w:tcPr>
            <w:tcW w:w="3004"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rPr>
                <w:rFonts w:asciiTheme="minorHAnsi" w:hAnsiTheme="minorHAnsi"/>
              </w:rPr>
            </w:pPr>
            <w:r w:rsidRPr="003D66D4">
              <w:rPr>
                <w:rFonts w:asciiTheme="minorHAnsi" w:hAnsiTheme="minorHAnsi"/>
              </w:rPr>
              <w:t>ДДТ</w:t>
            </w:r>
          </w:p>
        </w:tc>
        <w:tc>
          <w:tcPr>
            <w:tcW w:w="125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rPr>
              <w:t>мг/куб</w:t>
            </w:r>
            <w:proofErr w:type="gramStart"/>
            <w:r w:rsidRPr="003D66D4">
              <w:rPr>
                <w:rFonts w:asciiTheme="minorHAnsi" w:hAnsiTheme="minorHAnsi"/>
              </w:rPr>
              <w:t>.д</w:t>
            </w:r>
            <w:proofErr w:type="gramEnd"/>
            <w:r w:rsidRPr="003D66D4">
              <w:rPr>
                <w:rFonts w:asciiTheme="minorHAnsi" w:hAnsiTheme="minorHAnsi"/>
              </w:rPr>
              <w:t>м</w:t>
            </w:r>
          </w:p>
        </w:tc>
        <w:tc>
          <w:tcPr>
            <w:tcW w:w="1270" w:type="dxa"/>
            <w:tcBorders>
              <w:top w:val="single" w:sz="4" w:space="0" w:color="auto"/>
              <w:left w:val="single" w:sz="4" w:space="0" w:color="auto"/>
              <w:bottom w:val="single" w:sz="4" w:space="0" w:color="auto"/>
              <w:right w:val="single" w:sz="4" w:space="0" w:color="auto"/>
            </w:tcBorders>
          </w:tcPr>
          <w:p w:rsidR="003D66D4" w:rsidRPr="003D66D4" w:rsidRDefault="003D66D4" w:rsidP="002637BF">
            <w:pPr>
              <w:spacing w:after="0" w:line="240" w:lineRule="auto"/>
              <w:jc w:val="center"/>
              <w:rPr>
                <w:rFonts w:asciiTheme="minorHAnsi" w:hAnsiTheme="minorHAnsi"/>
                <w:bCs/>
                <w:lang w:val="en-US"/>
              </w:rPr>
            </w:pPr>
            <w:r w:rsidRPr="003D66D4">
              <w:rPr>
                <w:rFonts w:asciiTheme="minorHAnsi" w:hAnsiTheme="minorHAnsi"/>
                <w:bCs/>
              </w:rPr>
              <w:t>0</w:t>
            </w:r>
            <w:r w:rsidRPr="003D66D4">
              <w:rPr>
                <w:rFonts w:asciiTheme="minorHAnsi" w:hAnsiTheme="minorHAnsi"/>
                <w:bCs/>
                <w:lang w:val="en-US"/>
              </w:rPr>
              <w:t>,</w:t>
            </w:r>
            <w:r w:rsidRPr="003D66D4">
              <w:rPr>
                <w:rFonts w:asciiTheme="minorHAnsi" w:hAnsiTheme="minorHAnsi"/>
                <w:bCs/>
              </w:rPr>
              <w:t>0</w:t>
            </w:r>
            <w:r w:rsidRPr="003D66D4">
              <w:rPr>
                <w:rFonts w:asciiTheme="minorHAnsi" w:hAnsiTheme="minorHAnsi"/>
                <w:bCs/>
                <w:lang w:val="en-US"/>
              </w:rPr>
              <w:t>02</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lang w:val="en-US"/>
              </w:rPr>
            </w:pPr>
            <w:r w:rsidRPr="003D66D4">
              <w:rPr>
                <w:rFonts w:asciiTheme="minorHAnsi" w:hAnsiTheme="minorHAnsi"/>
                <w:lang w:val="en-US"/>
              </w:rPr>
              <w:t>&lt;0,002</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lang w:val="en-US"/>
              </w:rPr>
            </w:pPr>
            <w:r w:rsidRPr="003D66D4">
              <w:rPr>
                <w:rFonts w:asciiTheme="minorHAnsi" w:hAnsiTheme="minorHAnsi"/>
                <w:lang w:val="en-US"/>
              </w:rPr>
              <w:t>&lt;0,002</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lang w:val="en-US"/>
              </w:rPr>
            </w:pPr>
            <w:r w:rsidRPr="003D66D4">
              <w:rPr>
                <w:rFonts w:asciiTheme="minorHAnsi" w:hAnsiTheme="minorHAnsi"/>
                <w:lang w:val="en-US"/>
              </w:rPr>
              <w:t>&lt;0,002</w:t>
            </w:r>
          </w:p>
        </w:tc>
      </w:tr>
      <w:tr w:rsidR="003D66D4" w:rsidRPr="003D66D4" w:rsidTr="00405613">
        <w:trPr>
          <w:trHeight w:val="91"/>
        </w:trPr>
        <w:tc>
          <w:tcPr>
            <w:tcW w:w="648" w:type="dxa"/>
            <w:tcBorders>
              <w:top w:val="single" w:sz="4" w:space="0" w:color="auto"/>
              <w:left w:val="single" w:sz="4" w:space="0" w:color="auto"/>
              <w:bottom w:val="single" w:sz="4" w:space="0" w:color="auto"/>
              <w:right w:val="single" w:sz="4" w:space="0" w:color="auto"/>
            </w:tcBorders>
            <w:vAlign w:val="center"/>
          </w:tcPr>
          <w:p w:rsidR="003D66D4" w:rsidRPr="00405613" w:rsidRDefault="00405613" w:rsidP="002637BF">
            <w:pPr>
              <w:spacing w:after="0" w:line="240" w:lineRule="auto"/>
              <w:jc w:val="center"/>
              <w:rPr>
                <w:rFonts w:asciiTheme="minorHAnsi" w:hAnsiTheme="minorHAnsi"/>
                <w:lang w:val="en-US"/>
              </w:rPr>
            </w:pPr>
            <w:r>
              <w:rPr>
                <w:rFonts w:asciiTheme="minorHAnsi" w:hAnsiTheme="minorHAnsi"/>
                <w:lang w:val="en-US"/>
              </w:rPr>
              <w:t>24</w:t>
            </w:r>
          </w:p>
        </w:tc>
        <w:tc>
          <w:tcPr>
            <w:tcW w:w="3004"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rPr>
                <w:rFonts w:asciiTheme="minorHAnsi" w:hAnsiTheme="minorHAnsi"/>
              </w:rPr>
            </w:pPr>
            <w:r w:rsidRPr="003D66D4">
              <w:rPr>
                <w:rFonts w:asciiTheme="minorHAnsi" w:hAnsiTheme="minorHAnsi"/>
              </w:rPr>
              <w:t>ГХЦГ</w:t>
            </w:r>
          </w:p>
        </w:tc>
        <w:tc>
          <w:tcPr>
            <w:tcW w:w="125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rPr>
              <w:t>мг/куб</w:t>
            </w:r>
            <w:proofErr w:type="gramStart"/>
            <w:r w:rsidRPr="003D66D4">
              <w:rPr>
                <w:rFonts w:asciiTheme="minorHAnsi" w:hAnsiTheme="minorHAnsi"/>
              </w:rPr>
              <w:t>.д</w:t>
            </w:r>
            <w:proofErr w:type="gramEnd"/>
            <w:r w:rsidRPr="003D66D4">
              <w:rPr>
                <w:rFonts w:asciiTheme="minorHAnsi" w:hAnsiTheme="minorHAnsi"/>
              </w:rPr>
              <w:t>м</w:t>
            </w:r>
          </w:p>
        </w:tc>
        <w:tc>
          <w:tcPr>
            <w:tcW w:w="1270" w:type="dxa"/>
            <w:tcBorders>
              <w:top w:val="single" w:sz="4" w:space="0" w:color="auto"/>
              <w:left w:val="single" w:sz="4" w:space="0" w:color="auto"/>
              <w:bottom w:val="single" w:sz="4" w:space="0" w:color="auto"/>
              <w:right w:val="single" w:sz="4" w:space="0" w:color="auto"/>
            </w:tcBorders>
          </w:tcPr>
          <w:p w:rsidR="003D66D4" w:rsidRPr="003D66D4" w:rsidRDefault="003D66D4" w:rsidP="002637BF">
            <w:pPr>
              <w:spacing w:after="0" w:line="240" w:lineRule="auto"/>
              <w:jc w:val="center"/>
              <w:rPr>
                <w:rFonts w:asciiTheme="minorHAnsi" w:hAnsiTheme="minorHAnsi"/>
                <w:bCs/>
                <w:lang w:val="en-US"/>
              </w:rPr>
            </w:pPr>
            <w:r w:rsidRPr="003D66D4">
              <w:rPr>
                <w:rFonts w:asciiTheme="minorHAnsi" w:hAnsiTheme="minorHAnsi"/>
                <w:bCs/>
              </w:rPr>
              <w:t>0</w:t>
            </w:r>
            <w:r w:rsidRPr="003D66D4">
              <w:rPr>
                <w:rFonts w:asciiTheme="minorHAnsi" w:hAnsiTheme="minorHAnsi"/>
                <w:bCs/>
                <w:lang w:val="en-US"/>
              </w:rPr>
              <w:t>,</w:t>
            </w:r>
            <w:r w:rsidRPr="003D66D4">
              <w:rPr>
                <w:rFonts w:asciiTheme="minorHAnsi" w:hAnsiTheme="minorHAnsi"/>
                <w:bCs/>
              </w:rPr>
              <w:t>0</w:t>
            </w:r>
            <w:r w:rsidRPr="003D66D4">
              <w:rPr>
                <w:rFonts w:asciiTheme="minorHAnsi" w:hAnsiTheme="minorHAnsi"/>
                <w:bCs/>
                <w:lang w:val="en-US"/>
              </w:rPr>
              <w:t>02</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lang w:val="en-US"/>
              </w:rPr>
            </w:pPr>
            <w:r w:rsidRPr="003D66D4">
              <w:rPr>
                <w:rFonts w:asciiTheme="minorHAnsi" w:hAnsiTheme="minorHAnsi"/>
                <w:lang w:val="en-US"/>
              </w:rPr>
              <w:t>&lt;0,002</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lang w:val="en-US"/>
              </w:rPr>
            </w:pPr>
            <w:r w:rsidRPr="003D66D4">
              <w:rPr>
                <w:rFonts w:asciiTheme="minorHAnsi" w:hAnsiTheme="minorHAnsi"/>
                <w:lang w:val="en-US"/>
              </w:rPr>
              <w:t>&lt;0,002</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lang w:val="en-US"/>
              </w:rPr>
            </w:pPr>
            <w:r w:rsidRPr="003D66D4">
              <w:rPr>
                <w:rFonts w:asciiTheme="minorHAnsi" w:hAnsiTheme="minorHAnsi"/>
                <w:lang w:val="en-US"/>
              </w:rPr>
              <w:t>&lt;0,002</w:t>
            </w:r>
          </w:p>
        </w:tc>
      </w:tr>
      <w:tr w:rsidR="003D66D4" w:rsidRPr="003D66D4" w:rsidTr="00405613">
        <w:trPr>
          <w:trHeight w:val="171"/>
        </w:trPr>
        <w:tc>
          <w:tcPr>
            <w:tcW w:w="648" w:type="dxa"/>
            <w:tcBorders>
              <w:top w:val="single" w:sz="4" w:space="0" w:color="auto"/>
              <w:left w:val="single" w:sz="4" w:space="0" w:color="auto"/>
              <w:bottom w:val="single" w:sz="4" w:space="0" w:color="auto"/>
              <w:right w:val="single" w:sz="4" w:space="0" w:color="auto"/>
            </w:tcBorders>
            <w:vAlign w:val="center"/>
          </w:tcPr>
          <w:p w:rsidR="003D66D4" w:rsidRPr="00405613" w:rsidRDefault="00405613" w:rsidP="002637BF">
            <w:pPr>
              <w:spacing w:after="0" w:line="240" w:lineRule="auto"/>
              <w:jc w:val="center"/>
              <w:rPr>
                <w:rFonts w:asciiTheme="minorHAnsi" w:hAnsiTheme="minorHAnsi"/>
                <w:lang w:val="en-US"/>
              </w:rPr>
            </w:pPr>
            <w:r>
              <w:rPr>
                <w:rFonts w:asciiTheme="minorHAnsi" w:hAnsiTheme="minorHAnsi"/>
                <w:lang w:val="en-US"/>
              </w:rPr>
              <w:t>25</w:t>
            </w:r>
          </w:p>
        </w:tc>
        <w:tc>
          <w:tcPr>
            <w:tcW w:w="3004"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rPr>
                <w:rFonts w:asciiTheme="minorHAnsi" w:hAnsiTheme="minorHAnsi"/>
              </w:rPr>
            </w:pPr>
            <w:r w:rsidRPr="003D66D4">
              <w:rPr>
                <w:rFonts w:asciiTheme="minorHAnsi" w:hAnsiTheme="minorHAnsi"/>
              </w:rPr>
              <w:t>2,4 - Д</w:t>
            </w:r>
          </w:p>
        </w:tc>
        <w:tc>
          <w:tcPr>
            <w:tcW w:w="125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rPr>
              <w:t>мг/куб</w:t>
            </w:r>
            <w:proofErr w:type="gramStart"/>
            <w:r w:rsidRPr="003D66D4">
              <w:rPr>
                <w:rFonts w:asciiTheme="minorHAnsi" w:hAnsiTheme="minorHAnsi"/>
              </w:rPr>
              <w:t>.д</w:t>
            </w:r>
            <w:proofErr w:type="gramEnd"/>
            <w:r w:rsidRPr="003D66D4">
              <w:rPr>
                <w:rFonts w:asciiTheme="minorHAnsi" w:hAnsiTheme="minorHAnsi"/>
              </w:rPr>
              <w:t>м</w:t>
            </w:r>
          </w:p>
        </w:tc>
        <w:tc>
          <w:tcPr>
            <w:tcW w:w="1270" w:type="dxa"/>
            <w:tcBorders>
              <w:top w:val="single" w:sz="4" w:space="0" w:color="auto"/>
              <w:left w:val="single" w:sz="4" w:space="0" w:color="auto"/>
              <w:bottom w:val="single" w:sz="4" w:space="0" w:color="auto"/>
              <w:right w:val="single" w:sz="4" w:space="0" w:color="auto"/>
            </w:tcBorders>
          </w:tcPr>
          <w:p w:rsidR="003D66D4" w:rsidRPr="003D66D4" w:rsidRDefault="003D66D4" w:rsidP="002637BF">
            <w:pPr>
              <w:spacing w:after="0" w:line="240" w:lineRule="auto"/>
              <w:jc w:val="center"/>
              <w:rPr>
                <w:rFonts w:asciiTheme="minorHAnsi" w:hAnsiTheme="minorHAnsi"/>
                <w:bCs/>
                <w:lang w:val="en-US"/>
              </w:rPr>
            </w:pPr>
            <w:r w:rsidRPr="003D66D4">
              <w:rPr>
                <w:rFonts w:asciiTheme="minorHAnsi" w:hAnsiTheme="minorHAnsi"/>
                <w:bCs/>
                <w:lang w:val="en-US"/>
              </w:rPr>
              <w:t>0,03</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lang w:val="en-US"/>
              </w:rPr>
            </w:pPr>
            <w:r w:rsidRPr="003D66D4">
              <w:rPr>
                <w:rFonts w:asciiTheme="minorHAnsi" w:hAnsiTheme="minorHAnsi"/>
                <w:lang w:val="en-US"/>
              </w:rPr>
              <w:t>&lt;0,002</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lang w:val="en-US"/>
              </w:rPr>
            </w:pPr>
            <w:r w:rsidRPr="003D66D4">
              <w:rPr>
                <w:rFonts w:asciiTheme="minorHAnsi" w:hAnsiTheme="minorHAnsi"/>
                <w:lang w:val="en-US"/>
              </w:rPr>
              <w:t>&lt;0,002</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lang w:val="en-US"/>
              </w:rPr>
            </w:pPr>
            <w:r w:rsidRPr="003D66D4">
              <w:rPr>
                <w:rFonts w:asciiTheme="minorHAnsi" w:hAnsiTheme="minorHAnsi"/>
                <w:lang w:val="en-US"/>
              </w:rPr>
              <w:t>&lt;0,002</w:t>
            </w:r>
          </w:p>
        </w:tc>
      </w:tr>
      <w:tr w:rsidR="003D66D4" w:rsidRPr="003D66D4" w:rsidTr="00405613">
        <w:trPr>
          <w:trHeight w:val="457"/>
        </w:trPr>
        <w:tc>
          <w:tcPr>
            <w:tcW w:w="9952" w:type="dxa"/>
            <w:gridSpan w:val="7"/>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b/>
              </w:rPr>
            </w:pPr>
            <w:r w:rsidRPr="003D66D4">
              <w:rPr>
                <w:rFonts w:asciiTheme="minorHAnsi" w:hAnsiTheme="minorHAnsi"/>
                <w:b/>
              </w:rPr>
              <w:t>Микробиологические показатели</w:t>
            </w:r>
          </w:p>
        </w:tc>
      </w:tr>
      <w:tr w:rsidR="003D66D4" w:rsidRPr="003D66D4" w:rsidTr="00405613">
        <w:trPr>
          <w:trHeight w:val="70"/>
        </w:trPr>
        <w:tc>
          <w:tcPr>
            <w:tcW w:w="648" w:type="dxa"/>
            <w:tcBorders>
              <w:top w:val="single" w:sz="4" w:space="0" w:color="auto"/>
              <w:left w:val="single" w:sz="4" w:space="0" w:color="auto"/>
              <w:bottom w:val="single" w:sz="4" w:space="0" w:color="auto"/>
              <w:right w:val="single" w:sz="4" w:space="0" w:color="auto"/>
            </w:tcBorders>
            <w:vAlign w:val="center"/>
          </w:tcPr>
          <w:p w:rsidR="003D66D4" w:rsidRPr="00405613" w:rsidRDefault="00405613" w:rsidP="002637BF">
            <w:pPr>
              <w:spacing w:after="0" w:line="240" w:lineRule="auto"/>
              <w:jc w:val="center"/>
              <w:rPr>
                <w:rFonts w:asciiTheme="minorHAnsi" w:hAnsiTheme="minorHAnsi"/>
                <w:lang w:val="en-US"/>
              </w:rPr>
            </w:pPr>
            <w:r>
              <w:rPr>
                <w:rFonts w:asciiTheme="minorHAnsi" w:hAnsiTheme="minorHAnsi"/>
                <w:lang w:val="en-US"/>
              </w:rPr>
              <w:t>26</w:t>
            </w:r>
          </w:p>
        </w:tc>
        <w:tc>
          <w:tcPr>
            <w:tcW w:w="3004"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bCs/>
              </w:rPr>
            </w:pPr>
            <w:r w:rsidRPr="003D66D4">
              <w:rPr>
                <w:rFonts w:asciiTheme="minorHAnsi" w:hAnsiTheme="minorHAnsi"/>
                <w:bCs/>
              </w:rPr>
              <w:t xml:space="preserve">ОМЧ </w:t>
            </w:r>
          </w:p>
        </w:tc>
        <w:tc>
          <w:tcPr>
            <w:tcW w:w="125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rPr>
              <w:t>КОЕ/ 1 мл</w:t>
            </w:r>
          </w:p>
        </w:tc>
        <w:tc>
          <w:tcPr>
            <w:tcW w:w="1270" w:type="dxa"/>
            <w:tcBorders>
              <w:top w:val="single" w:sz="4" w:space="0" w:color="auto"/>
              <w:left w:val="single" w:sz="4" w:space="0" w:color="auto"/>
              <w:bottom w:val="single" w:sz="4" w:space="0" w:color="auto"/>
              <w:right w:val="single" w:sz="4" w:space="0" w:color="auto"/>
            </w:tcBorders>
          </w:tcPr>
          <w:p w:rsidR="003D66D4" w:rsidRPr="003D66D4" w:rsidRDefault="003D66D4" w:rsidP="002637BF">
            <w:pPr>
              <w:spacing w:after="0" w:line="240" w:lineRule="auto"/>
              <w:jc w:val="center"/>
              <w:rPr>
                <w:rFonts w:asciiTheme="minorHAnsi" w:hAnsiTheme="minorHAnsi"/>
                <w:bCs/>
              </w:rPr>
            </w:pPr>
            <w:r w:rsidRPr="003D66D4">
              <w:rPr>
                <w:rFonts w:asciiTheme="minorHAnsi" w:hAnsiTheme="minorHAnsi"/>
                <w:bCs/>
                <w:lang w:val="en-US"/>
              </w:rPr>
              <w:t xml:space="preserve">&lt; </w:t>
            </w:r>
            <w:r w:rsidRPr="003D66D4">
              <w:rPr>
                <w:rFonts w:asciiTheme="minorHAnsi" w:hAnsiTheme="minorHAnsi"/>
                <w:bCs/>
              </w:rPr>
              <w:t>50</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rPr>
              <w:t>0</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rPr>
              <w:t>0</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rPr>
              <w:t>0</w:t>
            </w:r>
          </w:p>
        </w:tc>
      </w:tr>
      <w:tr w:rsidR="003D66D4" w:rsidRPr="003D66D4" w:rsidTr="00405613">
        <w:trPr>
          <w:trHeight w:val="70"/>
        </w:trPr>
        <w:tc>
          <w:tcPr>
            <w:tcW w:w="648" w:type="dxa"/>
            <w:tcBorders>
              <w:top w:val="single" w:sz="4" w:space="0" w:color="auto"/>
              <w:left w:val="single" w:sz="4" w:space="0" w:color="auto"/>
              <w:bottom w:val="single" w:sz="4" w:space="0" w:color="auto"/>
              <w:right w:val="single" w:sz="4" w:space="0" w:color="auto"/>
            </w:tcBorders>
            <w:vAlign w:val="center"/>
          </w:tcPr>
          <w:p w:rsidR="003D66D4" w:rsidRPr="00405613" w:rsidRDefault="00405613" w:rsidP="002637BF">
            <w:pPr>
              <w:spacing w:after="0" w:line="240" w:lineRule="auto"/>
              <w:jc w:val="center"/>
              <w:rPr>
                <w:rFonts w:asciiTheme="minorHAnsi" w:hAnsiTheme="minorHAnsi"/>
                <w:lang w:val="en-US"/>
              </w:rPr>
            </w:pPr>
            <w:r>
              <w:rPr>
                <w:rFonts w:asciiTheme="minorHAnsi" w:hAnsiTheme="minorHAnsi"/>
                <w:lang w:val="en-US"/>
              </w:rPr>
              <w:t>27</w:t>
            </w:r>
          </w:p>
        </w:tc>
        <w:tc>
          <w:tcPr>
            <w:tcW w:w="3004"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bCs/>
              </w:rPr>
            </w:pPr>
            <w:r w:rsidRPr="003D66D4">
              <w:rPr>
                <w:rFonts w:asciiTheme="minorHAnsi" w:hAnsiTheme="minorHAnsi"/>
                <w:bCs/>
              </w:rPr>
              <w:t>Общие колиформные</w:t>
            </w:r>
          </w:p>
          <w:p w:rsidR="003D66D4" w:rsidRPr="003D66D4" w:rsidRDefault="003D66D4" w:rsidP="002637BF">
            <w:pPr>
              <w:spacing w:after="0" w:line="240" w:lineRule="auto"/>
              <w:jc w:val="center"/>
              <w:rPr>
                <w:rFonts w:asciiTheme="minorHAnsi" w:hAnsiTheme="minorHAnsi"/>
                <w:bCs/>
              </w:rPr>
            </w:pPr>
            <w:r w:rsidRPr="003D66D4">
              <w:rPr>
                <w:rFonts w:asciiTheme="minorHAnsi" w:hAnsiTheme="minorHAnsi"/>
                <w:bCs/>
              </w:rPr>
              <w:t>бактерии</w:t>
            </w:r>
          </w:p>
        </w:tc>
        <w:tc>
          <w:tcPr>
            <w:tcW w:w="125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rPr>
              <w:t>КОЕ/100 мл</w:t>
            </w:r>
          </w:p>
        </w:tc>
        <w:tc>
          <w:tcPr>
            <w:tcW w:w="1270" w:type="dxa"/>
            <w:tcBorders>
              <w:top w:val="single" w:sz="4" w:space="0" w:color="auto"/>
              <w:left w:val="single" w:sz="4" w:space="0" w:color="auto"/>
              <w:bottom w:val="single" w:sz="4" w:space="0" w:color="auto"/>
              <w:right w:val="single" w:sz="4" w:space="0" w:color="auto"/>
            </w:tcBorders>
          </w:tcPr>
          <w:p w:rsidR="003D66D4" w:rsidRPr="003D66D4" w:rsidRDefault="003D66D4" w:rsidP="002637BF">
            <w:pPr>
              <w:spacing w:after="0" w:line="240" w:lineRule="auto"/>
              <w:jc w:val="center"/>
              <w:rPr>
                <w:rFonts w:asciiTheme="minorHAnsi" w:hAnsiTheme="minorHAnsi"/>
                <w:bCs/>
              </w:rPr>
            </w:pPr>
          </w:p>
          <w:p w:rsidR="003D66D4" w:rsidRPr="003D66D4" w:rsidRDefault="003D66D4" w:rsidP="002637BF">
            <w:pPr>
              <w:spacing w:after="0" w:line="240" w:lineRule="auto"/>
              <w:jc w:val="center"/>
              <w:rPr>
                <w:rFonts w:asciiTheme="minorHAnsi" w:hAnsiTheme="minorHAnsi"/>
                <w:bCs/>
                <w:lang w:val="en-US"/>
              </w:rPr>
            </w:pPr>
            <w:r w:rsidRPr="003D66D4">
              <w:rPr>
                <w:rFonts w:asciiTheme="minorHAnsi" w:hAnsiTheme="minorHAnsi"/>
                <w:bCs/>
              </w:rPr>
              <w:t>отсутствие</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rPr>
              <w:t>не обн</w:t>
            </w:r>
            <w:r w:rsidRPr="003D66D4">
              <w:rPr>
                <w:rFonts w:asciiTheme="minorHAnsi" w:hAnsiTheme="minorHAnsi"/>
              </w:rPr>
              <w:t>а</w:t>
            </w:r>
            <w:r w:rsidRPr="003D66D4">
              <w:rPr>
                <w:rFonts w:asciiTheme="minorHAnsi" w:hAnsiTheme="minorHAnsi"/>
              </w:rPr>
              <w:t>ружено</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rPr>
              <w:t>не обн</w:t>
            </w:r>
            <w:r w:rsidRPr="003D66D4">
              <w:rPr>
                <w:rFonts w:asciiTheme="minorHAnsi" w:hAnsiTheme="minorHAnsi"/>
              </w:rPr>
              <w:t>а</w:t>
            </w:r>
            <w:r w:rsidRPr="003D66D4">
              <w:rPr>
                <w:rFonts w:asciiTheme="minorHAnsi" w:hAnsiTheme="minorHAnsi"/>
              </w:rPr>
              <w:t>ружено</w:t>
            </w:r>
          </w:p>
        </w:tc>
        <w:tc>
          <w:tcPr>
            <w:tcW w:w="1260" w:type="dxa"/>
            <w:tcBorders>
              <w:top w:val="single" w:sz="4" w:space="0" w:color="auto"/>
              <w:left w:val="single" w:sz="4" w:space="0" w:color="auto"/>
              <w:bottom w:val="single" w:sz="4" w:space="0" w:color="auto"/>
              <w:right w:val="single" w:sz="4" w:space="0" w:color="auto"/>
            </w:tcBorders>
            <w:vAlign w:val="center"/>
          </w:tcPr>
          <w:p w:rsidR="003D66D4" w:rsidRPr="003D66D4" w:rsidRDefault="003D66D4" w:rsidP="002637BF">
            <w:pPr>
              <w:spacing w:after="0" w:line="240" w:lineRule="auto"/>
              <w:jc w:val="center"/>
              <w:rPr>
                <w:rFonts w:asciiTheme="minorHAnsi" w:hAnsiTheme="minorHAnsi"/>
              </w:rPr>
            </w:pPr>
            <w:r w:rsidRPr="003D66D4">
              <w:rPr>
                <w:rFonts w:asciiTheme="minorHAnsi" w:hAnsiTheme="minorHAnsi"/>
              </w:rPr>
              <w:t>не обн</w:t>
            </w:r>
            <w:r w:rsidRPr="003D66D4">
              <w:rPr>
                <w:rFonts w:asciiTheme="minorHAnsi" w:hAnsiTheme="minorHAnsi"/>
              </w:rPr>
              <w:t>а</w:t>
            </w:r>
            <w:r w:rsidRPr="003D66D4">
              <w:rPr>
                <w:rFonts w:asciiTheme="minorHAnsi" w:hAnsiTheme="minorHAnsi"/>
              </w:rPr>
              <w:t>ружено</w:t>
            </w:r>
          </w:p>
        </w:tc>
      </w:tr>
    </w:tbl>
    <w:p w:rsidR="003D66D4" w:rsidRPr="005D2316" w:rsidRDefault="003D66D4" w:rsidP="005D2316">
      <w:pPr>
        <w:spacing w:after="0"/>
        <w:ind w:firstLine="567"/>
        <w:jc w:val="both"/>
        <w:rPr>
          <w:szCs w:val="24"/>
          <w:lang w:eastAsia="ar-SA"/>
        </w:rPr>
      </w:pPr>
      <w:r w:rsidRPr="005D2316">
        <w:rPr>
          <w:szCs w:val="24"/>
          <w:lang w:eastAsia="ar-SA"/>
        </w:rPr>
        <w:t>Примечание: Жирным шрифтом показаны компоненты, содержания которых выше ПДК.</w:t>
      </w:r>
    </w:p>
    <w:p w:rsidR="005D2316" w:rsidRPr="008925DC" w:rsidRDefault="005D2316" w:rsidP="005D2316">
      <w:pPr>
        <w:spacing w:after="0"/>
        <w:ind w:firstLine="567"/>
        <w:jc w:val="both"/>
        <w:rPr>
          <w:rStyle w:val="afff7"/>
        </w:rPr>
      </w:pPr>
    </w:p>
    <w:p w:rsidR="005D2316" w:rsidRPr="008925DC" w:rsidRDefault="005D2316" w:rsidP="005D2316">
      <w:pPr>
        <w:spacing w:after="0"/>
        <w:ind w:firstLine="567"/>
        <w:jc w:val="both"/>
        <w:rPr>
          <w:rStyle w:val="afff7"/>
        </w:rPr>
      </w:pPr>
    </w:p>
    <w:p w:rsidR="005B192A" w:rsidRPr="005B192A" w:rsidRDefault="00DE7837" w:rsidP="003D66D4">
      <w:pPr>
        <w:pStyle w:val="8"/>
      </w:pPr>
      <w:r>
        <w:t>2.3.</w:t>
      </w:r>
      <w:r w:rsidR="005726BD">
        <w:t>5</w:t>
      </w:r>
      <w:r>
        <w:t xml:space="preserve"> </w:t>
      </w:r>
      <w:r w:rsidR="00214A67">
        <w:t>Минеральные ресурсы</w:t>
      </w:r>
    </w:p>
    <w:p w:rsidR="006C6CC8" w:rsidRDefault="00A176DE" w:rsidP="00005FD2">
      <w:pPr>
        <w:pStyle w:val="af6"/>
        <w:jc w:val="both"/>
        <w:rPr>
          <w:rStyle w:val="afff7"/>
        </w:rPr>
      </w:pPr>
      <w:r>
        <w:rPr>
          <w:rStyle w:val="afff7"/>
        </w:rPr>
        <w:t>Н</w:t>
      </w:r>
      <w:r w:rsidR="00204D0A">
        <w:rPr>
          <w:rStyle w:val="afff7"/>
        </w:rPr>
        <w:t xml:space="preserve">а территории сельсовета </w:t>
      </w:r>
      <w:r>
        <w:rPr>
          <w:rStyle w:val="afff7"/>
        </w:rPr>
        <w:t>выявлен</w:t>
      </w:r>
      <w:r w:rsidR="00784CBE">
        <w:rPr>
          <w:rStyle w:val="afff7"/>
        </w:rPr>
        <w:t>ы</w:t>
      </w:r>
      <w:r w:rsidR="00DC70E6">
        <w:rPr>
          <w:rStyle w:val="afff7"/>
        </w:rPr>
        <w:t xml:space="preserve"> </w:t>
      </w:r>
      <w:r w:rsidR="00204D0A">
        <w:rPr>
          <w:rStyle w:val="afff7"/>
        </w:rPr>
        <w:t>месторождени</w:t>
      </w:r>
      <w:r w:rsidR="00784CBE">
        <w:rPr>
          <w:rStyle w:val="afff7"/>
        </w:rPr>
        <w:t>я</w:t>
      </w:r>
      <w:r w:rsidR="00204D0A">
        <w:rPr>
          <w:rStyle w:val="afff7"/>
        </w:rPr>
        <w:t xml:space="preserve"> </w:t>
      </w:r>
      <w:r w:rsidR="00DC70E6">
        <w:rPr>
          <w:rStyle w:val="afff7"/>
        </w:rPr>
        <w:t>торфа</w:t>
      </w:r>
      <w:r w:rsidR="00784CBE">
        <w:rPr>
          <w:rStyle w:val="afff7"/>
        </w:rPr>
        <w:t>. К категории крупных отн</w:t>
      </w:r>
      <w:r w:rsidR="00784CBE">
        <w:rPr>
          <w:rStyle w:val="afff7"/>
        </w:rPr>
        <w:t>о</w:t>
      </w:r>
      <w:r w:rsidR="00784CBE">
        <w:rPr>
          <w:rStyle w:val="afff7"/>
        </w:rPr>
        <w:t xml:space="preserve">сится месторождение Илюшинский Рям с балансовыми запасами, составляющими почти 3,6 </w:t>
      </w:r>
      <w:r w:rsidR="00784CBE">
        <w:rPr>
          <w:rStyle w:val="afff7"/>
        </w:rPr>
        <w:lastRenderedPageBreak/>
        <w:t>млн</w:t>
      </w:r>
      <w:proofErr w:type="gramStart"/>
      <w:r w:rsidR="00784CBE">
        <w:rPr>
          <w:rStyle w:val="afff7"/>
        </w:rPr>
        <w:t>.т</w:t>
      </w:r>
      <w:proofErr w:type="gramEnd"/>
      <w:r w:rsidR="00784CBE">
        <w:rPr>
          <w:rStyle w:val="afff7"/>
        </w:rPr>
        <w:t xml:space="preserve"> (табл. 2.</w:t>
      </w:r>
      <w:r w:rsidR="00405613" w:rsidRPr="00FE7C4F">
        <w:rPr>
          <w:rStyle w:val="afff7"/>
        </w:rPr>
        <w:t>4</w:t>
      </w:r>
      <w:r w:rsidR="00784CBE">
        <w:rPr>
          <w:rStyle w:val="afff7"/>
        </w:rPr>
        <w:t xml:space="preserve">). </w:t>
      </w:r>
      <w:r w:rsidR="006C6CC8">
        <w:rPr>
          <w:rStyle w:val="afff7"/>
        </w:rPr>
        <w:t xml:space="preserve">Здесь </w:t>
      </w:r>
      <w:r w:rsidR="00FE7C4F">
        <w:rPr>
          <w:rStyle w:val="afff7"/>
        </w:rPr>
        <w:t>наблюдаются:</w:t>
      </w:r>
      <w:r w:rsidR="006C6CC8">
        <w:rPr>
          <w:rStyle w:val="afff7"/>
        </w:rPr>
        <w:t xml:space="preserve"> торф верховой</w:t>
      </w:r>
      <w:r w:rsidR="00FE7C4F">
        <w:rPr>
          <w:rStyle w:val="afff7"/>
        </w:rPr>
        <w:t>, торф</w:t>
      </w:r>
      <w:r w:rsidR="006C6CC8">
        <w:rPr>
          <w:rStyle w:val="afff7"/>
        </w:rPr>
        <w:t xml:space="preserve"> </w:t>
      </w:r>
      <w:proofErr w:type="gramStart"/>
      <w:r w:rsidR="006C6CC8">
        <w:rPr>
          <w:rStyle w:val="afff7"/>
        </w:rPr>
        <w:t>смешанн</w:t>
      </w:r>
      <w:r w:rsidR="00F775B8">
        <w:rPr>
          <w:rStyle w:val="afff7"/>
        </w:rPr>
        <w:t>о</w:t>
      </w:r>
      <w:r w:rsidR="006C6CC8">
        <w:rPr>
          <w:rStyle w:val="afff7"/>
        </w:rPr>
        <w:t>й</w:t>
      </w:r>
      <w:proofErr w:type="gramEnd"/>
      <w:r w:rsidR="00F775B8">
        <w:rPr>
          <w:rStyle w:val="afff7"/>
        </w:rPr>
        <w:t xml:space="preserve"> (переходный между верховым и низинным)</w:t>
      </w:r>
      <w:r w:rsidR="006C6CC8">
        <w:rPr>
          <w:rStyle w:val="afff7"/>
        </w:rPr>
        <w:t>. Сырье потенциально пригодн</w:t>
      </w:r>
      <w:r w:rsidR="00F775B8">
        <w:rPr>
          <w:rStyle w:val="afff7"/>
        </w:rPr>
        <w:t>о</w:t>
      </w:r>
      <w:r w:rsidR="006C6CC8">
        <w:rPr>
          <w:rStyle w:val="afff7"/>
        </w:rPr>
        <w:t xml:space="preserve"> для использования в качестве топл</w:t>
      </w:r>
      <w:r w:rsidR="006C6CC8">
        <w:rPr>
          <w:rStyle w:val="afff7"/>
        </w:rPr>
        <w:t>и</w:t>
      </w:r>
      <w:r w:rsidR="00F775B8">
        <w:rPr>
          <w:rStyle w:val="afff7"/>
        </w:rPr>
        <w:t>ва,</w:t>
      </w:r>
      <w:r w:rsidR="006C6CC8">
        <w:rPr>
          <w:rStyle w:val="afff7"/>
        </w:rPr>
        <w:t xml:space="preserve"> производства утеплителя,</w:t>
      </w:r>
      <w:r w:rsidR="006C6CC8" w:rsidRPr="006C6CC8">
        <w:rPr>
          <w:rStyle w:val="afff7"/>
        </w:rPr>
        <w:t xml:space="preserve"> </w:t>
      </w:r>
      <w:r w:rsidR="00F775B8">
        <w:rPr>
          <w:rStyle w:val="afff7"/>
        </w:rPr>
        <w:t xml:space="preserve">использования для </w:t>
      </w:r>
      <w:r w:rsidR="006C6CC8">
        <w:rPr>
          <w:rStyle w:val="afff7"/>
        </w:rPr>
        <w:t>подстилк</w:t>
      </w:r>
      <w:r w:rsidR="00F775B8">
        <w:rPr>
          <w:rStyle w:val="afff7"/>
        </w:rPr>
        <w:t>и</w:t>
      </w:r>
      <w:r w:rsidR="006C6CC8">
        <w:rPr>
          <w:rStyle w:val="afff7"/>
        </w:rPr>
        <w:t xml:space="preserve"> животным</w:t>
      </w:r>
      <w:r w:rsidR="00F775B8">
        <w:rPr>
          <w:rStyle w:val="afff7"/>
        </w:rPr>
        <w:t xml:space="preserve"> с последующим пр</w:t>
      </w:r>
      <w:r w:rsidR="00F775B8">
        <w:rPr>
          <w:rStyle w:val="afff7"/>
        </w:rPr>
        <w:t>и</w:t>
      </w:r>
      <w:r w:rsidR="00F775B8">
        <w:rPr>
          <w:rStyle w:val="afff7"/>
        </w:rPr>
        <w:t>мен</w:t>
      </w:r>
      <w:r w:rsidR="00F775B8">
        <w:rPr>
          <w:rStyle w:val="afff7"/>
        </w:rPr>
        <w:t>е</w:t>
      </w:r>
      <w:r w:rsidR="00F775B8">
        <w:rPr>
          <w:rStyle w:val="afff7"/>
        </w:rPr>
        <w:t>нием в качестве удобрения</w:t>
      </w:r>
      <w:r w:rsidR="006C6CC8">
        <w:rPr>
          <w:rStyle w:val="afff7"/>
        </w:rPr>
        <w:t>.</w:t>
      </w:r>
    </w:p>
    <w:p w:rsidR="00005FD2" w:rsidRDefault="00784CBE" w:rsidP="00005FD2">
      <w:pPr>
        <w:pStyle w:val="af6"/>
        <w:jc w:val="both"/>
        <w:rPr>
          <w:rStyle w:val="afff7"/>
        </w:rPr>
      </w:pPr>
      <w:r>
        <w:rPr>
          <w:rStyle w:val="afff7"/>
        </w:rPr>
        <w:t>Прогнозные ресурсы</w:t>
      </w:r>
      <w:r w:rsidR="00F775B8">
        <w:rPr>
          <w:rStyle w:val="afff7"/>
        </w:rPr>
        <w:t xml:space="preserve"> торфа</w:t>
      </w:r>
      <w:r>
        <w:rPr>
          <w:rStyle w:val="afff7"/>
        </w:rPr>
        <w:t xml:space="preserve"> </w:t>
      </w:r>
      <w:r w:rsidR="00FE7C4F">
        <w:rPr>
          <w:rStyle w:val="afff7"/>
        </w:rPr>
        <w:t xml:space="preserve">на других месторождениях </w:t>
      </w:r>
      <w:r>
        <w:rPr>
          <w:rStyle w:val="afff7"/>
        </w:rPr>
        <w:t>достигают почти 1 млн.т.</w:t>
      </w:r>
      <w:r w:rsidR="006C6CC8">
        <w:rPr>
          <w:rStyle w:val="afff7"/>
        </w:rPr>
        <w:t xml:space="preserve"> </w:t>
      </w:r>
      <w:r w:rsidR="00676B63">
        <w:rPr>
          <w:rStyle w:val="afff7"/>
        </w:rPr>
        <w:t>Разр</w:t>
      </w:r>
      <w:r w:rsidR="00676B63">
        <w:rPr>
          <w:rStyle w:val="afff7"/>
        </w:rPr>
        <w:t>а</w:t>
      </w:r>
      <w:r w:rsidR="00676B63">
        <w:rPr>
          <w:rStyle w:val="afff7"/>
        </w:rPr>
        <w:t>ботка месторождени</w:t>
      </w:r>
      <w:r w:rsidR="006C6CC8">
        <w:rPr>
          <w:rStyle w:val="afff7"/>
        </w:rPr>
        <w:t>й</w:t>
      </w:r>
      <w:r w:rsidR="00676B63">
        <w:rPr>
          <w:rStyle w:val="afff7"/>
        </w:rPr>
        <w:t xml:space="preserve"> в настоящее время не ведется. </w:t>
      </w:r>
    </w:p>
    <w:p w:rsidR="00C8652B" w:rsidRPr="00405613" w:rsidRDefault="00FE7C4F" w:rsidP="00C8652B">
      <w:pPr>
        <w:pStyle w:val="af6"/>
        <w:rPr>
          <w:rStyle w:val="afff7"/>
          <w:sz w:val="22"/>
          <w:lang w:val="en-US"/>
        </w:rPr>
      </w:pPr>
      <w:r>
        <w:rPr>
          <w:rStyle w:val="afff7"/>
          <w:sz w:val="22"/>
        </w:rPr>
        <w:t>Таблица</w:t>
      </w:r>
      <w:r w:rsidR="00405613">
        <w:rPr>
          <w:rStyle w:val="afff7"/>
          <w:sz w:val="22"/>
        </w:rPr>
        <w:t xml:space="preserve"> 2.</w:t>
      </w:r>
      <w:r w:rsidR="00405613">
        <w:rPr>
          <w:rStyle w:val="afff7"/>
          <w:sz w:val="22"/>
          <w:lang w:val="en-US"/>
        </w:rPr>
        <w:t>4</w:t>
      </w:r>
    </w:p>
    <w:p w:rsidR="00C8652B" w:rsidRPr="00C8652B" w:rsidRDefault="008A2EF9" w:rsidP="00C8652B">
      <w:pPr>
        <w:pStyle w:val="afa"/>
      </w:pPr>
      <w:r>
        <w:t>Запасы</w:t>
      </w:r>
      <w:r w:rsidR="00C8652B" w:rsidRPr="00C8652B">
        <w:t xml:space="preserve"> </w:t>
      </w:r>
      <w:r>
        <w:t>минеральных</w:t>
      </w:r>
      <w:r w:rsidR="00C8652B" w:rsidRPr="00C8652B">
        <w:t xml:space="preserve"> ресурсов</w:t>
      </w:r>
      <w:r w:rsidR="00631CC8">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8"/>
        <w:gridCol w:w="4697"/>
        <w:gridCol w:w="1275"/>
        <w:gridCol w:w="1276"/>
        <w:gridCol w:w="1843"/>
      </w:tblGrid>
      <w:tr w:rsidR="00C8652B" w:rsidRPr="00C8652B" w:rsidTr="00C34BC8">
        <w:tc>
          <w:tcPr>
            <w:tcW w:w="798" w:type="dxa"/>
            <w:vAlign w:val="center"/>
          </w:tcPr>
          <w:p w:rsidR="00C8652B" w:rsidRPr="00C8652B" w:rsidRDefault="00C8652B" w:rsidP="00DD29E3">
            <w:pPr>
              <w:pStyle w:val="afffffff6"/>
              <w:rPr>
                <w:lang w:eastAsia="ru-RU"/>
              </w:rPr>
            </w:pPr>
            <w:r w:rsidRPr="00C8652B">
              <w:rPr>
                <w:lang w:eastAsia="ru-RU"/>
              </w:rPr>
              <w:t xml:space="preserve">№ </w:t>
            </w:r>
            <w:r w:rsidR="00DD29E3">
              <w:rPr>
                <w:lang w:eastAsia="ru-RU"/>
              </w:rPr>
              <w:t>п</w:t>
            </w:r>
            <w:proofErr w:type="gramStart"/>
            <w:r w:rsidR="00DD29E3">
              <w:rPr>
                <w:lang w:eastAsia="ru-RU"/>
              </w:rPr>
              <w:t>.п</w:t>
            </w:r>
            <w:proofErr w:type="gramEnd"/>
          </w:p>
        </w:tc>
        <w:tc>
          <w:tcPr>
            <w:tcW w:w="4697" w:type="dxa"/>
            <w:vAlign w:val="center"/>
          </w:tcPr>
          <w:p w:rsidR="00C8652B" w:rsidRPr="00C8652B" w:rsidRDefault="00C8652B" w:rsidP="00C34BC8">
            <w:pPr>
              <w:pStyle w:val="afffffff6"/>
              <w:rPr>
                <w:lang w:eastAsia="ru-RU"/>
              </w:rPr>
            </w:pPr>
            <w:r w:rsidRPr="00C8652B">
              <w:rPr>
                <w:lang w:eastAsia="ru-RU"/>
              </w:rPr>
              <w:t>Наименование объекта</w:t>
            </w:r>
          </w:p>
        </w:tc>
        <w:tc>
          <w:tcPr>
            <w:tcW w:w="1275" w:type="dxa"/>
            <w:vAlign w:val="center"/>
          </w:tcPr>
          <w:p w:rsidR="00C8652B" w:rsidRPr="00C8652B" w:rsidRDefault="00C8652B" w:rsidP="00C34BC8">
            <w:pPr>
              <w:pStyle w:val="afffffff6"/>
              <w:rPr>
                <w:lang w:eastAsia="ru-RU"/>
              </w:rPr>
            </w:pPr>
            <w:r w:rsidRPr="00C8652B">
              <w:rPr>
                <w:lang w:eastAsia="ru-RU"/>
              </w:rPr>
              <w:t>Ед. измер.</w:t>
            </w:r>
          </w:p>
        </w:tc>
        <w:tc>
          <w:tcPr>
            <w:tcW w:w="1276" w:type="dxa"/>
            <w:vAlign w:val="center"/>
          </w:tcPr>
          <w:p w:rsidR="00C8652B" w:rsidRPr="00C8652B" w:rsidRDefault="00C8652B" w:rsidP="00C34BC8">
            <w:pPr>
              <w:pStyle w:val="afffffff6"/>
              <w:rPr>
                <w:lang w:eastAsia="ru-RU"/>
              </w:rPr>
            </w:pPr>
            <w:r w:rsidRPr="00C8652B">
              <w:rPr>
                <w:lang w:eastAsia="ru-RU"/>
              </w:rPr>
              <w:t>Мощность объекта</w:t>
            </w:r>
          </w:p>
        </w:tc>
        <w:tc>
          <w:tcPr>
            <w:tcW w:w="1843" w:type="dxa"/>
            <w:vAlign w:val="center"/>
          </w:tcPr>
          <w:p w:rsidR="00C8652B" w:rsidRPr="00C8652B" w:rsidRDefault="00C8652B" w:rsidP="00C34BC8">
            <w:pPr>
              <w:pStyle w:val="afffffff6"/>
              <w:rPr>
                <w:lang w:eastAsia="ru-RU"/>
              </w:rPr>
            </w:pPr>
            <w:r w:rsidRPr="00C8652B">
              <w:rPr>
                <w:lang w:eastAsia="ru-RU"/>
              </w:rPr>
              <w:t>Примечание</w:t>
            </w:r>
          </w:p>
        </w:tc>
      </w:tr>
      <w:tr w:rsidR="00C8652B" w:rsidRPr="00C34BC8" w:rsidTr="00C34BC8">
        <w:tc>
          <w:tcPr>
            <w:tcW w:w="798" w:type="dxa"/>
          </w:tcPr>
          <w:p w:rsidR="00C8652B" w:rsidRPr="00C34BC8" w:rsidRDefault="00C8652B" w:rsidP="00C8652B">
            <w:pPr>
              <w:spacing w:after="0" w:line="240" w:lineRule="auto"/>
              <w:jc w:val="center"/>
              <w:rPr>
                <w:rStyle w:val="afffffff7"/>
                <w:lang w:eastAsia="ru-RU"/>
              </w:rPr>
            </w:pPr>
            <w:r w:rsidRPr="00C34BC8">
              <w:rPr>
                <w:rStyle w:val="afffffff7"/>
                <w:lang w:eastAsia="ru-RU"/>
              </w:rPr>
              <w:t>1</w:t>
            </w:r>
          </w:p>
        </w:tc>
        <w:tc>
          <w:tcPr>
            <w:tcW w:w="4697" w:type="dxa"/>
          </w:tcPr>
          <w:p w:rsidR="00C8652B" w:rsidRPr="00C34BC8" w:rsidRDefault="00C8652B" w:rsidP="00C8652B">
            <w:pPr>
              <w:spacing w:after="0" w:line="240" w:lineRule="auto"/>
              <w:jc w:val="center"/>
              <w:rPr>
                <w:rStyle w:val="afffffff7"/>
                <w:lang w:eastAsia="ru-RU"/>
              </w:rPr>
            </w:pPr>
            <w:r w:rsidRPr="00C34BC8">
              <w:rPr>
                <w:rStyle w:val="afffffff7"/>
                <w:lang w:eastAsia="ru-RU"/>
              </w:rPr>
              <w:t>2</w:t>
            </w:r>
          </w:p>
        </w:tc>
        <w:tc>
          <w:tcPr>
            <w:tcW w:w="1275" w:type="dxa"/>
          </w:tcPr>
          <w:p w:rsidR="00C8652B" w:rsidRPr="00C34BC8" w:rsidRDefault="00C8652B" w:rsidP="00C8652B">
            <w:pPr>
              <w:spacing w:after="0" w:line="240" w:lineRule="auto"/>
              <w:jc w:val="center"/>
              <w:rPr>
                <w:rStyle w:val="afffffff7"/>
                <w:lang w:eastAsia="ru-RU"/>
              </w:rPr>
            </w:pPr>
            <w:r w:rsidRPr="00C34BC8">
              <w:rPr>
                <w:rStyle w:val="afffffff7"/>
                <w:lang w:eastAsia="ru-RU"/>
              </w:rPr>
              <w:t>3</w:t>
            </w:r>
          </w:p>
        </w:tc>
        <w:tc>
          <w:tcPr>
            <w:tcW w:w="1276" w:type="dxa"/>
          </w:tcPr>
          <w:p w:rsidR="00C8652B" w:rsidRPr="00C34BC8" w:rsidRDefault="00C8652B" w:rsidP="00C8652B">
            <w:pPr>
              <w:spacing w:after="0" w:line="240" w:lineRule="auto"/>
              <w:jc w:val="center"/>
              <w:rPr>
                <w:rStyle w:val="afffffff7"/>
                <w:lang w:eastAsia="ru-RU"/>
              </w:rPr>
            </w:pPr>
            <w:r w:rsidRPr="00C34BC8">
              <w:rPr>
                <w:rStyle w:val="afffffff7"/>
                <w:lang w:eastAsia="ru-RU"/>
              </w:rPr>
              <w:t>4</w:t>
            </w:r>
          </w:p>
        </w:tc>
        <w:tc>
          <w:tcPr>
            <w:tcW w:w="1843" w:type="dxa"/>
          </w:tcPr>
          <w:p w:rsidR="00C8652B" w:rsidRPr="00C34BC8" w:rsidRDefault="00C8652B" w:rsidP="00C8652B">
            <w:pPr>
              <w:spacing w:after="0" w:line="240" w:lineRule="auto"/>
              <w:jc w:val="center"/>
              <w:rPr>
                <w:rStyle w:val="afffffff7"/>
                <w:lang w:eastAsia="ru-RU"/>
              </w:rPr>
            </w:pPr>
            <w:r w:rsidRPr="00C34BC8">
              <w:rPr>
                <w:rStyle w:val="afffffff7"/>
                <w:lang w:eastAsia="ru-RU"/>
              </w:rPr>
              <w:t>5</w:t>
            </w:r>
          </w:p>
        </w:tc>
      </w:tr>
      <w:tr w:rsidR="00C8652B" w:rsidRPr="00C8652B" w:rsidTr="00C34BC8">
        <w:tc>
          <w:tcPr>
            <w:tcW w:w="798" w:type="dxa"/>
          </w:tcPr>
          <w:p w:rsidR="00C8652B" w:rsidRPr="00C8652B" w:rsidRDefault="00C8652B" w:rsidP="00C34BC8">
            <w:pPr>
              <w:spacing w:before="40" w:after="40" w:line="240" w:lineRule="auto"/>
              <w:jc w:val="center"/>
              <w:rPr>
                <w:rFonts w:eastAsia="Times New Roman"/>
                <w:lang w:eastAsia="ru-RU"/>
              </w:rPr>
            </w:pPr>
            <w:r w:rsidRPr="00C8652B">
              <w:rPr>
                <w:rFonts w:eastAsia="Times New Roman"/>
                <w:lang w:eastAsia="ru-RU"/>
              </w:rPr>
              <w:t>1</w:t>
            </w:r>
          </w:p>
        </w:tc>
        <w:tc>
          <w:tcPr>
            <w:tcW w:w="4697" w:type="dxa"/>
          </w:tcPr>
          <w:p w:rsidR="00C8652B" w:rsidRPr="00C8652B" w:rsidRDefault="00C8652B" w:rsidP="00C34BC8">
            <w:pPr>
              <w:spacing w:before="40" w:after="40" w:line="240" w:lineRule="auto"/>
              <w:rPr>
                <w:rFonts w:eastAsia="Times New Roman"/>
                <w:lang w:eastAsia="ru-RU"/>
              </w:rPr>
            </w:pPr>
            <w:r w:rsidRPr="00C8652B">
              <w:rPr>
                <w:rFonts w:eastAsia="Times New Roman"/>
                <w:lang w:eastAsia="ru-RU"/>
              </w:rPr>
              <w:t xml:space="preserve">Месторождение торфа Рямы у оз. Моховое </w:t>
            </w:r>
          </w:p>
        </w:tc>
        <w:tc>
          <w:tcPr>
            <w:tcW w:w="1275" w:type="dxa"/>
          </w:tcPr>
          <w:p w:rsidR="00C8652B" w:rsidRPr="00C8652B" w:rsidRDefault="00C8652B" w:rsidP="00C34BC8">
            <w:pPr>
              <w:spacing w:before="40" w:after="40" w:line="240" w:lineRule="auto"/>
              <w:jc w:val="center"/>
              <w:rPr>
                <w:rFonts w:eastAsia="Times New Roman"/>
                <w:lang w:eastAsia="ru-RU"/>
              </w:rPr>
            </w:pPr>
            <w:r w:rsidRPr="00C8652B">
              <w:rPr>
                <w:rFonts w:eastAsia="Times New Roman"/>
                <w:lang w:eastAsia="ru-RU"/>
              </w:rPr>
              <w:t>тыс</w:t>
            </w:r>
            <w:proofErr w:type="gramStart"/>
            <w:r w:rsidRPr="00C8652B">
              <w:rPr>
                <w:rFonts w:eastAsia="Times New Roman"/>
                <w:lang w:eastAsia="ru-RU"/>
              </w:rPr>
              <w:t>.т</w:t>
            </w:r>
            <w:proofErr w:type="gramEnd"/>
          </w:p>
        </w:tc>
        <w:tc>
          <w:tcPr>
            <w:tcW w:w="1276" w:type="dxa"/>
          </w:tcPr>
          <w:p w:rsidR="00C8652B" w:rsidRPr="00C8652B" w:rsidRDefault="00C8652B" w:rsidP="00C34BC8">
            <w:pPr>
              <w:spacing w:before="40" w:after="40" w:line="240" w:lineRule="auto"/>
              <w:jc w:val="center"/>
              <w:rPr>
                <w:rFonts w:eastAsia="Times New Roman"/>
                <w:lang w:eastAsia="ru-RU"/>
              </w:rPr>
            </w:pPr>
            <w:r w:rsidRPr="00C8652B">
              <w:rPr>
                <w:rFonts w:eastAsia="Times New Roman"/>
                <w:lang w:eastAsia="ru-RU"/>
              </w:rPr>
              <w:t>516</w:t>
            </w:r>
          </w:p>
        </w:tc>
        <w:tc>
          <w:tcPr>
            <w:tcW w:w="1843" w:type="dxa"/>
          </w:tcPr>
          <w:p w:rsidR="00C8652B" w:rsidRPr="00C8652B" w:rsidRDefault="00C8652B" w:rsidP="00C34BC8">
            <w:pPr>
              <w:spacing w:before="40" w:after="40" w:line="240" w:lineRule="auto"/>
              <w:jc w:val="center"/>
              <w:rPr>
                <w:rFonts w:eastAsia="Times New Roman"/>
                <w:lang w:eastAsia="ru-RU"/>
              </w:rPr>
            </w:pPr>
            <w:r w:rsidRPr="00C8652B">
              <w:rPr>
                <w:rFonts w:eastAsia="Times New Roman"/>
                <w:lang w:eastAsia="ru-RU"/>
              </w:rPr>
              <w:t>ресурсы Р</w:t>
            </w:r>
            <w:proofErr w:type="gramStart"/>
            <w:r w:rsidRPr="00C8652B">
              <w:rPr>
                <w:rFonts w:eastAsia="Times New Roman"/>
                <w:lang w:eastAsia="ru-RU"/>
              </w:rPr>
              <w:t>2</w:t>
            </w:r>
            <w:proofErr w:type="gramEnd"/>
          </w:p>
        </w:tc>
      </w:tr>
      <w:tr w:rsidR="00C8652B" w:rsidRPr="00C8652B" w:rsidTr="00C34BC8">
        <w:tc>
          <w:tcPr>
            <w:tcW w:w="798" w:type="dxa"/>
          </w:tcPr>
          <w:p w:rsidR="00C8652B" w:rsidRPr="00C8652B" w:rsidRDefault="00C8652B" w:rsidP="00C34BC8">
            <w:pPr>
              <w:spacing w:before="40" w:after="40" w:line="240" w:lineRule="auto"/>
              <w:jc w:val="center"/>
              <w:rPr>
                <w:rFonts w:eastAsia="Times New Roman"/>
                <w:lang w:eastAsia="ru-RU"/>
              </w:rPr>
            </w:pPr>
            <w:r w:rsidRPr="00C8652B">
              <w:rPr>
                <w:rFonts w:eastAsia="Times New Roman"/>
                <w:lang w:eastAsia="ru-RU"/>
              </w:rPr>
              <w:t>2</w:t>
            </w:r>
          </w:p>
        </w:tc>
        <w:tc>
          <w:tcPr>
            <w:tcW w:w="4697" w:type="dxa"/>
          </w:tcPr>
          <w:p w:rsidR="00C8652B" w:rsidRPr="00C8652B" w:rsidRDefault="00C8652B" w:rsidP="00C34BC8">
            <w:pPr>
              <w:spacing w:before="40" w:after="40" w:line="240" w:lineRule="auto"/>
              <w:rPr>
                <w:rFonts w:eastAsia="Times New Roman"/>
                <w:lang w:eastAsia="ru-RU"/>
              </w:rPr>
            </w:pPr>
            <w:r w:rsidRPr="00C8652B">
              <w:rPr>
                <w:rFonts w:eastAsia="Times New Roman"/>
                <w:lang w:eastAsia="ru-RU"/>
              </w:rPr>
              <w:t xml:space="preserve">Месторождение торфа Илюшинский Рям </w:t>
            </w:r>
          </w:p>
        </w:tc>
        <w:tc>
          <w:tcPr>
            <w:tcW w:w="1275" w:type="dxa"/>
          </w:tcPr>
          <w:p w:rsidR="00C8652B" w:rsidRPr="00C8652B" w:rsidRDefault="00C34BC8" w:rsidP="00C34BC8">
            <w:pPr>
              <w:spacing w:before="40" w:after="40" w:line="240" w:lineRule="auto"/>
              <w:ind w:left="708" w:hanging="708"/>
              <w:jc w:val="center"/>
              <w:rPr>
                <w:rFonts w:eastAsia="Times New Roman"/>
                <w:lang w:eastAsia="ru-RU"/>
              </w:rPr>
            </w:pPr>
            <w:r>
              <w:rPr>
                <w:rFonts w:asciiTheme="minorHAnsi" w:eastAsia="Times New Roman" w:hAnsiTheme="minorHAnsi"/>
                <w:lang w:eastAsia="ru-RU"/>
              </w:rPr>
              <w:t>то же</w:t>
            </w:r>
          </w:p>
        </w:tc>
        <w:tc>
          <w:tcPr>
            <w:tcW w:w="1276" w:type="dxa"/>
          </w:tcPr>
          <w:p w:rsidR="00C8652B" w:rsidRPr="00C8652B" w:rsidRDefault="00C8652B" w:rsidP="00C34BC8">
            <w:pPr>
              <w:spacing w:before="40" w:after="40" w:line="240" w:lineRule="auto"/>
              <w:jc w:val="center"/>
              <w:rPr>
                <w:rFonts w:eastAsia="Times New Roman"/>
                <w:lang w:eastAsia="ru-RU"/>
              </w:rPr>
            </w:pPr>
            <w:r w:rsidRPr="00C8652B">
              <w:rPr>
                <w:rFonts w:eastAsia="Times New Roman"/>
                <w:lang w:eastAsia="ru-RU"/>
              </w:rPr>
              <w:t>3593</w:t>
            </w:r>
          </w:p>
        </w:tc>
        <w:tc>
          <w:tcPr>
            <w:tcW w:w="1843" w:type="dxa"/>
          </w:tcPr>
          <w:p w:rsidR="00C8652B" w:rsidRPr="00C8652B" w:rsidRDefault="00C8652B" w:rsidP="00C34BC8">
            <w:pPr>
              <w:spacing w:before="40" w:after="40" w:line="240" w:lineRule="auto"/>
              <w:jc w:val="center"/>
              <w:rPr>
                <w:rFonts w:eastAsia="Times New Roman"/>
                <w:lang w:eastAsia="ru-RU"/>
              </w:rPr>
            </w:pPr>
            <w:r w:rsidRPr="00C8652B">
              <w:rPr>
                <w:rFonts w:eastAsia="Times New Roman"/>
                <w:lang w:eastAsia="ru-RU"/>
              </w:rPr>
              <w:t xml:space="preserve">балансовые </w:t>
            </w:r>
            <w:r w:rsidR="00C34BC8">
              <w:rPr>
                <w:rFonts w:asciiTheme="minorHAnsi" w:eastAsia="Times New Roman" w:hAnsiTheme="minorHAnsi"/>
                <w:lang w:eastAsia="ru-RU"/>
              </w:rPr>
              <w:br/>
            </w:r>
            <w:r w:rsidRPr="00C8652B">
              <w:rPr>
                <w:rFonts w:eastAsia="Times New Roman"/>
                <w:lang w:eastAsia="ru-RU"/>
              </w:rPr>
              <w:t>запасы</w:t>
            </w:r>
          </w:p>
        </w:tc>
      </w:tr>
      <w:tr w:rsidR="00C8652B" w:rsidRPr="00C8652B" w:rsidTr="00C34BC8">
        <w:tc>
          <w:tcPr>
            <w:tcW w:w="798" w:type="dxa"/>
          </w:tcPr>
          <w:p w:rsidR="00C8652B" w:rsidRPr="00C8652B" w:rsidRDefault="00C8652B" w:rsidP="00C34BC8">
            <w:pPr>
              <w:spacing w:before="40" w:after="40" w:line="240" w:lineRule="auto"/>
              <w:jc w:val="center"/>
              <w:rPr>
                <w:rFonts w:eastAsia="Times New Roman"/>
                <w:lang w:eastAsia="ru-RU"/>
              </w:rPr>
            </w:pPr>
            <w:r w:rsidRPr="00C8652B">
              <w:rPr>
                <w:rFonts w:eastAsia="Times New Roman"/>
                <w:lang w:eastAsia="ru-RU"/>
              </w:rPr>
              <w:t>3</w:t>
            </w:r>
          </w:p>
        </w:tc>
        <w:tc>
          <w:tcPr>
            <w:tcW w:w="4697" w:type="dxa"/>
          </w:tcPr>
          <w:p w:rsidR="00C8652B" w:rsidRPr="00C8652B" w:rsidRDefault="00C8652B" w:rsidP="00C34BC8">
            <w:pPr>
              <w:spacing w:before="40" w:after="40" w:line="240" w:lineRule="auto"/>
              <w:rPr>
                <w:rFonts w:eastAsia="Times New Roman"/>
                <w:lang w:eastAsia="ru-RU"/>
              </w:rPr>
            </w:pPr>
            <w:r w:rsidRPr="00C8652B">
              <w:rPr>
                <w:rFonts w:eastAsia="Times New Roman"/>
                <w:lang w:eastAsia="ru-RU"/>
              </w:rPr>
              <w:t xml:space="preserve">Месторождение торфа Любинские Рямы </w:t>
            </w:r>
          </w:p>
        </w:tc>
        <w:tc>
          <w:tcPr>
            <w:tcW w:w="1275" w:type="dxa"/>
          </w:tcPr>
          <w:p w:rsidR="00C8652B" w:rsidRPr="00C8652B" w:rsidRDefault="00C34BC8" w:rsidP="00C34BC8">
            <w:pPr>
              <w:spacing w:before="40" w:after="40" w:line="240" w:lineRule="auto"/>
              <w:jc w:val="center"/>
              <w:rPr>
                <w:rFonts w:eastAsia="Times New Roman"/>
                <w:lang w:eastAsia="ru-RU"/>
              </w:rPr>
            </w:pPr>
            <w:r>
              <w:rPr>
                <w:rFonts w:asciiTheme="minorHAnsi" w:eastAsia="Times New Roman" w:hAnsiTheme="minorHAnsi"/>
                <w:lang w:eastAsia="ru-RU"/>
              </w:rPr>
              <w:t>- // -</w:t>
            </w:r>
          </w:p>
        </w:tc>
        <w:tc>
          <w:tcPr>
            <w:tcW w:w="1276" w:type="dxa"/>
          </w:tcPr>
          <w:p w:rsidR="00C8652B" w:rsidRPr="00C8652B" w:rsidRDefault="00C8652B" w:rsidP="00C34BC8">
            <w:pPr>
              <w:spacing w:before="40" w:after="40" w:line="240" w:lineRule="auto"/>
              <w:jc w:val="center"/>
              <w:rPr>
                <w:rFonts w:eastAsia="Times New Roman"/>
                <w:lang w:eastAsia="ru-RU"/>
              </w:rPr>
            </w:pPr>
            <w:r w:rsidRPr="00C8652B">
              <w:rPr>
                <w:rFonts w:eastAsia="Times New Roman"/>
                <w:lang w:eastAsia="ru-RU"/>
              </w:rPr>
              <w:t>54</w:t>
            </w:r>
          </w:p>
        </w:tc>
        <w:tc>
          <w:tcPr>
            <w:tcW w:w="1843" w:type="dxa"/>
          </w:tcPr>
          <w:p w:rsidR="00C8652B" w:rsidRPr="00C8652B" w:rsidRDefault="00C8652B" w:rsidP="00C34BC8">
            <w:pPr>
              <w:spacing w:before="40" w:after="40" w:line="240" w:lineRule="auto"/>
              <w:jc w:val="center"/>
              <w:rPr>
                <w:rFonts w:eastAsia="Times New Roman"/>
                <w:lang w:eastAsia="ru-RU"/>
              </w:rPr>
            </w:pPr>
            <w:r w:rsidRPr="00C8652B">
              <w:rPr>
                <w:rFonts w:eastAsia="Times New Roman"/>
                <w:lang w:eastAsia="ru-RU"/>
              </w:rPr>
              <w:t>ресурсы Р</w:t>
            </w:r>
            <w:proofErr w:type="gramStart"/>
            <w:r w:rsidRPr="00C8652B">
              <w:rPr>
                <w:rFonts w:eastAsia="Times New Roman"/>
                <w:lang w:eastAsia="ru-RU"/>
              </w:rPr>
              <w:t>2</w:t>
            </w:r>
            <w:proofErr w:type="gramEnd"/>
          </w:p>
        </w:tc>
      </w:tr>
      <w:tr w:rsidR="00C8652B" w:rsidRPr="00C8652B" w:rsidTr="00C34BC8">
        <w:tc>
          <w:tcPr>
            <w:tcW w:w="798" w:type="dxa"/>
          </w:tcPr>
          <w:p w:rsidR="00C8652B" w:rsidRPr="00C8652B" w:rsidRDefault="00C8652B" w:rsidP="00C34BC8">
            <w:pPr>
              <w:spacing w:before="40" w:after="40" w:line="240" w:lineRule="auto"/>
              <w:jc w:val="center"/>
              <w:rPr>
                <w:rFonts w:eastAsia="Times New Roman"/>
                <w:lang w:eastAsia="ru-RU"/>
              </w:rPr>
            </w:pPr>
            <w:r w:rsidRPr="00C8652B">
              <w:rPr>
                <w:rFonts w:eastAsia="Times New Roman"/>
                <w:lang w:eastAsia="ru-RU"/>
              </w:rPr>
              <w:t>4</w:t>
            </w:r>
          </w:p>
        </w:tc>
        <w:tc>
          <w:tcPr>
            <w:tcW w:w="4697" w:type="dxa"/>
          </w:tcPr>
          <w:p w:rsidR="00C8652B" w:rsidRPr="00C8652B" w:rsidRDefault="00C8652B" w:rsidP="00C34BC8">
            <w:pPr>
              <w:spacing w:before="40" w:after="40" w:line="240" w:lineRule="auto"/>
              <w:rPr>
                <w:rFonts w:eastAsia="Times New Roman"/>
                <w:lang w:eastAsia="ru-RU"/>
              </w:rPr>
            </w:pPr>
            <w:r w:rsidRPr="00C8652B">
              <w:rPr>
                <w:rFonts w:eastAsia="Times New Roman"/>
                <w:lang w:eastAsia="ru-RU"/>
              </w:rPr>
              <w:t>Месторождение торфа Южно-Любинский Рям</w:t>
            </w:r>
          </w:p>
        </w:tc>
        <w:tc>
          <w:tcPr>
            <w:tcW w:w="1275" w:type="dxa"/>
          </w:tcPr>
          <w:p w:rsidR="00C8652B" w:rsidRPr="00C8652B" w:rsidRDefault="00C34BC8" w:rsidP="00C34BC8">
            <w:pPr>
              <w:spacing w:before="40" w:after="40" w:line="240" w:lineRule="auto"/>
              <w:jc w:val="center"/>
              <w:rPr>
                <w:rFonts w:eastAsia="Times New Roman"/>
                <w:lang w:eastAsia="ru-RU"/>
              </w:rPr>
            </w:pPr>
            <w:r>
              <w:rPr>
                <w:rFonts w:asciiTheme="minorHAnsi" w:eastAsia="Times New Roman" w:hAnsiTheme="minorHAnsi"/>
                <w:lang w:eastAsia="ru-RU"/>
              </w:rPr>
              <w:t>- // -</w:t>
            </w:r>
          </w:p>
        </w:tc>
        <w:tc>
          <w:tcPr>
            <w:tcW w:w="1276" w:type="dxa"/>
          </w:tcPr>
          <w:p w:rsidR="00C8652B" w:rsidRPr="00C8652B" w:rsidRDefault="00C8652B" w:rsidP="00C34BC8">
            <w:pPr>
              <w:spacing w:before="40" w:after="40" w:line="240" w:lineRule="auto"/>
              <w:jc w:val="center"/>
              <w:rPr>
                <w:rFonts w:eastAsia="Times New Roman"/>
                <w:lang w:eastAsia="ru-RU"/>
              </w:rPr>
            </w:pPr>
            <w:r w:rsidRPr="00C8652B">
              <w:rPr>
                <w:rFonts w:eastAsia="Times New Roman"/>
                <w:lang w:eastAsia="ru-RU"/>
              </w:rPr>
              <w:t>278</w:t>
            </w:r>
          </w:p>
        </w:tc>
        <w:tc>
          <w:tcPr>
            <w:tcW w:w="1843" w:type="dxa"/>
          </w:tcPr>
          <w:p w:rsidR="00C8652B" w:rsidRPr="00C8652B" w:rsidRDefault="00C8652B" w:rsidP="00C34BC8">
            <w:pPr>
              <w:spacing w:before="40" w:after="40" w:line="240" w:lineRule="auto"/>
              <w:jc w:val="center"/>
              <w:rPr>
                <w:rFonts w:eastAsia="Times New Roman"/>
                <w:lang w:eastAsia="ru-RU"/>
              </w:rPr>
            </w:pPr>
            <w:r w:rsidRPr="00C8652B">
              <w:rPr>
                <w:rFonts w:eastAsia="Times New Roman"/>
                <w:lang w:eastAsia="ru-RU"/>
              </w:rPr>
              <w:t>ресурсы Р</w:t>
            </w:r>
            <w:proofErr w:type="gramStart"/>
            <w:r w:rsidRPr="00C8652B">
              <w:rPr>
                <w:rFonts w:eastAsia="Times New Roman"/>
                <w:lang w:eastAsia="ru-RU"/>
              </w:rPr>
              <w:t>2</w:t>
            </w:r>
            <w:proofErr w:type="gramEnd"/>
          </w:p>
        </w:tc>
      </w:tr>
      <w:tr w:rsidR="00C34BC8" w:rsidRPr="00C8652B" w:rsidTr="00C34BC8">
        <w:tc>
          <w:tcPr>
            <w:tcW w:w="798" w:type="dxa"/>
          </w:tcPr>
          <w:p w:rsidR="00C34BC8" w:rsidRPr="00C8652B" w:rsidRDefault="00C34BC8" w:rsidP="00C34BC8">
            <w:pPr>
              <w:spacing w:before="40" w:after="40" w:line="240" w:lineRule="auto"/>
              <w:jc w:val="center"/>
              <w:rPr>
                <w:rFonts w:eastAsia="Times New Roman"/>
                <w:lang w:eastAsia="ru-RU"/>
              </w:rPr>
            </w:pPr>
            <w:r w:rsidRPr="00C8652B">
              <w:rPr>
                <w:rFonts w:eastAsia="Times New Roman"/>
                <w:lang w:eastAsia="ru-RU"/>
              </w:rPr>
              <w:t>5</w:t>
            </w:r>
          </w:p>
        </w:tc>
        <w:tc>
          <w:tcPr>
            <w:tcW w:w="4697" w:type="dxa"/>
          </w:tcPr>
          <w:p w:rsidR="00C34BC8" w:rsidRPr="00C8652B" w:rsidRDefault="00C34BC8" w:rsidP="00C34BC8">
            <w:pPr>
              <w:spacing w:before="40" w:after="40" w:line="240" w:lineRule="auto"/>
              <w:rPr>
                <w:rFonts w:eastAsia="Times New Roman"/>
                <w:lang w:eastAsia="ru-RU"/>
              </w:rPr>
            </w:pPr>
            <w:r w:rsidRPr="00C8652B">
              <w:rPr>
                <w:rFonts w:eastAsia="Times New Roman"/>
                <w:lang w:eastAsia="ru-RU"/>
              </w:rPr>
              <w:t>Месторождение Северо-Кондуслинские Рямы</w:t>
            </w:r>
          </w:p>
        </w:tc>
        <w:tc>
          <w:tcPr>
            <w:tcW w:w="1275" w:type="dxa"/>
          </w:tcPr>
          <w:p w:rsidR="00C34BC8" w:rsidRPr="00C8652B" w:rsidRDefault="00C34BC8" w:rsidP="00C34BC8">
            <w:pPr>
              <w:spacing w:before="40" w:after="40" w:line="240" w:lineRule="auto"/>
              <w:jc w:val="center"/>
              <w:rPr>
                <w:rFonts w:eastAsia="Times New Roman"/>
                <w:lang w:eastAsia="ru-RU"/>
              </w:rPr>
            </w:pPr>
            <w:r>
              <w:rPr>
                <w:rFonts w:asciiTheme="minorHAnsi" w:eastAsia="Times New Roman" w:hAnsiTheme="minorHAnsi"/>
                <w:lang w:eastAsia="ru-RU"/>
              </w:rPr>
              <w:t>- // -</w:t>
            </w:r>
          </w:p>
        </w:tc>
        <w:tc>
          <w:tcPr>
            <w:tcW w:w="1276" w:type="dxa"/>
          </w:tcPr>
          <w:p w:rsidR="00C34BC8" w:rsidRPr="00C8652B" w:rsidRDefault="00C34BC8" w:rsidP="00C34BC8">
            <w:pPr>
              <w:spacing w:before="40" w:after="40" w:line="240" w:lineRule="auto"/>
              <w:jc w:val="center"/>
              <w:rPr>
                <w:rFonts w:eastAsia="Times New Roman"/>
                <w:lang w:eastAsia="ru-RU"/>
              </w:rPr>
            </w:pPr>
            <w:r w:rsidRPr="00C8652B">
              <w:rPr>
                <w:rFonts w:eastAsia="Times New Roman"/>
                <w:lang w:eastAsia="ru-RU"/>
              </w:rPr>
              <w:t>30</w:t>
            </w:r>
          </w:p>
        </w:tc>
        <w:tc>
          <w:tcPr>
            <w:tcW w:w="1843" w:type="dxa"/>
          </w:tcPr>
          <w:p w:rsidR="00C34BC8" w:rsidRPr="00C8652B" w:rsidRDefault="00C34BC8" w:rsidP="00C34BC8">
            <w:pPr>
              <w:spacing w:before="40" w:after="40" w:line="240" w:lineRule="auto"/>
              <w:jc w:val="center"/>
              <w:rPr>
                <w:rFonts w:eastAsia="Times New Roman"/>
                <w:lang w:eastAsia="ru-RU"/>
              </w:rPr>
            </w:pPr>
            <w:r w:rsidRPr="00C8652B">
              <w:rPr>
                <w:rFonts w:eastAsia="Times New Roman"/>
                <w:lang w:eastAsia="ru-RU"/>
              </w:rPr>
              <w:t>ресурсы Р</w:t>
            </w:r>
            <w:proofErr w:type="gramStart"/>
            <w:r w:rsidRPr="00C8652B">
              <w:rPr>
                <w:rFonts w:eastAsia="Times New Roman"/>
                <w:lang w:eastAsia="ru-RU"/>
              </w:rPr>
              <w:t>2</w:t>
            </w:r>
            <w:proofErr w:type="gramEnd"/>
          </w:p>
        </w:tc>
      </w:tr>
      <w:tr w:rsidR="00C34BC8" w:rsidRPr="00C8652B" w:rsidTr="00C34BC8">
        <w:tc>
          <w:tcPr>
            <w:tcW w:w="798" w:type="dxa"/>
          </w:tcPr>
          <w:p w:rsidR="00C34BC8" w:rsidRPr="00C8652B" w:rsidRDefault="00C34BC8" w:rsidP="00C34BC8">
            <w:pPr>
              <w:spacing w:before="40" w:after="40" w:line="240" w:lineRule="auto"/>
              <w:jc w:val="center"/>
              <w:rPr>
                <w:rFonts w:eastAsia="Times New Roman"/>
                <w:lang w:eastAsia="ru-RU"/>
              </w:rPr>
            </w:pPr>
            <w:r w:rsidRPr="00C8652B">
              <w:rPr>
                <w:rFonts w:eastAsia="Times New Roman"/>
                <w:lang w:eastAsia="ru-RU"/>
              </w:rPr>
              <w:t>6</w:t>
            </w:r>
          </w:p>
        </w:tc>
        <w:tc>
          <w:tcPr>
            <w:tcW w:w="4697" w:type="dxa"/>
          </w:tcPr>
          <w:p w:rsidR="00C34BC8" w:rsidRPr="00C8652B" w:rsidRDefault="00C34BC8" w:rsidP="00C34BC8">
            <w:pPr>
              <w:spacing w:before="40" w:after="40" w:line="240" w:lineRule="auto"/>
              <w:rPr>
                <w:rFonts w:eastAsia="Times New Roman"/>
                <w:lang w:eastAsia="ru-RU"/>
              </w:rPr>
            </w:pPr>
            <w:r w:rsidRPr="00C8652B">
              <w:rPr>
                <w:rFonts w:eastAsia="Times New Roman"/>
                <w:lang w:eastAsia="ru-RU"/>
              </w:rPr>
              <w:t xml:space="preserve">Месторождение торфа Кожурлинский Рям </w:t>
            </w:r>
          </w:p>
        </w:tc>
        <w:tc>
          <w:tcPr>
            <w:tcW w:w="1275" w:type="dxa"/>
          </w:tcPr>
          <w:p w:rsidR="00C34BC8" w:rsidRPr="00C8652B" w:rsidRDefault="00C34BC8" w:rsidP="00C34BC8">
            <w:pPr>
              <w:spacing w:before="40" w:after="40" w:line="240" w:lineRule="auto"/>
              <w:jc w:val="center"/>
              <w:rPr>
                <w:rFonts w:eastAsia="Times New Roman"/>
                <w:lang w:eastAsia="ru-RU"/>
              </w:rPr>
            </w:pPr>
            <w:r>
              <w:rPr>
                <w:rFonts w:asciiTheme="minorHAnsi" w:eastAsia="Times New Roman" w:hAnsiTheme="minorHAnsi"/>
                <w:lang w:eastAsia="ru-RU"/>
              </w:rPr>
              <w:t>- // -</w:t>
            </w:r>
          </w:p>
        </w:tc>
        <w:tc>
          <w:tcPr>
            <w:tcW w:w="1276" w:type="dxa"/>
          </w:tcPr>
          <w:p w:rsidR="00C34BC8" w:rsidRPr="00C8652B" w:rsidRDefault="00C34BC8" w:rsidP="00C34BC8">
            <w:pPr>
              <w:spacing w:before="40" w:after="40" w:line="240" w:lineRule="auto"/>
              <w:jc w:val="center"/>
              <w:rPr>
                <w:rFonts w:eastAsia="Times New Roman"/>
                <w:lang w:eastAsia="ru-RU"/>
              </w:rPr>
            </w:pPr>
            <w:r w:rsidRPr="00C8652B">
              <w:rPr>
                <w:rFonts w:eastAsia="Times New Roman"/>
                <w:lang w:eastAsia="ru-RU"/>
              </w:rPr>
              <w:t>110</w:t>
            </w:r>
          </w:p>
        </w:tc>
        <w:tc>
          <w:tcPr>
            <w:tcW w:w="1843" w:type="dxa"/>
          </w:tcPr>
          <w:p w:rsidR="00C34BC8" w:rsidRPr="00C8652B" w:rsidRDefault="00C34BC8" w:rsidP="00C34BC8">
            <w:pPr>
              <w:spacing w:before="40" w:after="40" w:line="240" w:lineRule="auto"/>
              <w:jc w:val="center"/>
              <w:rPr>
                <w:rFonts w:eastAsia="Times New Roman"/>
                <w:lang w:eastAsia="ru-RU"/>
              </w:rPr>
            </w:pPr>
            <w:r w:rsidRPr="00C8652B">
              <w:rPr>
                <w:rFonts w:eastAsia="Times New Roman"/>
                <w:lang w:eastAsia="ru-RU"/>
              </w:rPr>
              <w:t>ресурсы Р</w:t>
            </w:r>
            <w:proofErr w:type="gramStart"/>
            <w:r w:rsidRPr="00C8652B">
              <w:rPr>
                <w:rFonts w:eastAsia="Times New Roman"/>
                <w:lang w:eastAsia="ru-RU"/>
              </w:rPr>
              <w:t>2</w:t>
            </w:r>
            <w:proofErr w:type="gramEnd"/>
          </w:p>
        </w:tc>
      </w:tr>
      <w:tr w:rsidR="00C34BC8" w:rsidRPr="00C8652B" w:rsidTr="00C34BC8">
        <w:tc>
          <w:tcPr>
            <w:tcW w:w="798" w:type="dxa"/>
          </w:tcPr>
          <w:p w:rsidR="00C34BC8" w:rsidRPr="00C8652B" w:rsidRDefault="00C34BC8" w:rsidP="00C34BC8">
            <w:pPr>
              <w:spacing w:before="40" w:after="40" w:line="240" w:lineRule="auto"/>
              <w:jc w:val="center"/>
              <w:rPr>
                <w:rFonts w:eastAsia="Times New Roman"/>
                <w:lang w:eastAsia="ru-RU"/>
              </w:rPr>
            </w:pPr>
          </w:p>
        </w:tc>
        <w:tc>
          <w:tcPr>
            <w:tcW w:w="4697" w:type="dxa"/>
          </w:tcPr>
          <w:p w:rsidR="00C34BC8" w:rsidRPr="00C8652B" w:rsidRDefault="00C34BC8" w:rsidP="00C34BC8">
            <w:pPr>
              <w:spacing w:before="40" w:after="40" w:line="240" w:lineRule="auto"/>
              <w:jc w:val="center"/>
              <w:rPr>
                <w:rFonts w:eastAsia="Times New Roman"/>
                <w:b/>
                <w:i/>
                <w:lang w:eastAsia="ru-RU"/>
              </w:rPr>
            </w:pPr>
            <w:r w:rsidRPr="00C34BC8">
              <w:rPr>
                <w:rFonts w:asciiTheme="minorHAnsi" w:eastAsia="Times New Roman" w:hAnsiTheme="minorHAnsi"/>
                <w:b/>
                <w:i/>
                <w:lang w:eastAsia="ru-RU"/>
              </w:rPr>
              <w:t>ВСЕГО балансовые запасы:</w:t>
            </w:r>
          </w:p>
        </w:tc>
        <w:tc>
          <w:tcPr>
            <w:tcW w:w="1275" w:type="dxa"/>
          </w:tcPr>
          <w:p w:rsidR="00C34BC8" w:rsidRPr="00C8652B" w:rsidRDefault="00C34BC8" w:rsidP="00C34BC8">
            <w:pPr>
              <w:spacing w:before="40" w:after="40" w:line="240" w:lineRule="auto"/>
              <w:jc w:val="center"/>
              <w:rPr>
                <w:rFonts w:eastAsia="Times New Roman"/>
                <w:lang w:eastAsia="ru-RU"/>
              </w:rPr>
            </w:pPr>
            <w:r>
              <w:rPr>
                <w:rFonts w:asciiTheme="minorHAnsi" w:eastAsia="Times New Roman" w:hAnsiTheme="minorHAnsi"/>
                <w:lang w:eastAsia="ru-RU"/>
              </w:rPr>
              <w:t>- // -</w:t>
            </w:r>
          </w:p>
        </w:tc>
        <w:tc>
          <w:tcPr>
            <w:tcW w:w="1276" w:type="dxa"/>
          </w:tcPr>
          <w:p w:rsidR="00C34BC8" w:rsidRPr="00C8652B" w:rsidRDefault="00C34BC8" w:rsidP="00C34BC8">
            <w:pPr>
              <w:spacing w:before="40" w:after="40" w:line="240" w:lineRule="auto"/>
              <w:jc w:val="center"/>
              <w:rPr>
                <w:rFonts w:eastAsia="Times New Roman"/>
                <w:b/>
                <w:i/>
                <w:lang w:eastAsia="ru-RU"/>
              </w:rPr>
            </w:pPr>
            <w:r w:rsidRPr="00C34BC8">
              <w:rPr>
                <w:rFonts w:asciiTheme="minorHAnsi" w:eastAsia="Times New Roman" w:hAnsiTheme="minorHAnsi"/>
                <w:b/>
                <w:i/>
                <w:lang w:eastAsia="ru-RU"/>
              </w:rPr>
              <w:t>3593</w:t>
            </w:r>
          </w:p>
        </w:tc>
        <w:tc>
          <w:tcPr>
            <w:tcW w:w="1843" w:type="dxa"/>
          </w:tcPr>
          <w:p w:rsidR="00C34BC8" w:rsidRPr="00C8652B" w:rsidRDefault="00C34BC8" w:rsidP="00C34BC8">
            <w:pPr>
              <w:spacing w:before="40" w:after="40" w:line="240" w:lineRule="auto"/>
              <w:rPr>
                <w:rFonts w:eastAsia="Times New Roman"/>
                <w:lang w:eastAsia="ru-RU"/>
              </w:rPr>
            </w:pPr>
          </w:p>
        </w:tc>
      </w:tr>
      <w:tr w:rsidR="00C34BC8" w:rsidRPr="00C8652B" w:rsidTr="00C34BC8">
        <w:tc>
          <w:tcPr>
            <w:tcW w:w="798" w:type="dxa"/>
          </w:tcPr>
          <w:p w:rsidR="00C34BC8" w:rsidRPr="00C8652B" w:rsidRDefault="00C34BC8" w:rsidP="00C34BC8">
            <w:pPr>
              <w:spacing w:before="40" w:after="40" w:line="240" w:lineRule="auto"/>
              <w:jc w:val="center"/>
              <w:rPr>
                <w:rFonts w:eastAsia="Times New Roman"/>
                <w:lang w:eastAsia="ru-RU"/>
              </w:rPr>
            </w:pPr>
          </w:p>
        </w:tc>
        <w:tc>
          <w:tcPr>
            <w:tcW w:w="4697" w:type="dxa"/>
          </w:tcPr>
          <w:p w:rsidR="00C34BC8" w:rsidRPr="00C8652B" w:rsidRDefault="00C34BC8" w:rsidP="00C34BC8">
            <w:pPr>
              <w:spacing w:before="40" w:after="40" w:line="240" w:lineRule="auto"/>
              <w:jc w:val="center"/>
              <w:rPr>
                <w:rFonts w:eastAsia="Times New Roman"/>
                <w:b/>
                <w:i/>
                <w:lang w:eastAsia="ru-RU"/>
              </w:rPr>
            </w:pPr>
            <w:r w:rsidRPr="00C34BC8">
              <w:rPr>
                <w:rFonts w:asciiTheme="minorHAnsi" w:eastAsia="Times New Roman" w:hAnsiTheme="minorHAnsi"/>
                <w:b/>
                <w:i/>
                <w:lang w:eastAsia="ru-RU"/>
              </w:rPr>
              <w:t>ВСЕГО прогнозные ресурсы</w:t>
            </w:r>
          </w:p>
        </w:tc>
        <w:tc>
          <w:tcPr>
            <w:tcW w:w="1275" w:type="dxa"/>
          </w:tcPr>
          <w:p w:rsidR="00C34BC8" w:rsidRPr="00C8652B" w:rsidRDefault="00C34BC8" w:rsidP="00C34BC8">
            <w:pPr>
              <w:spacing w:before="40" w:after="40" w:line="240" w:lineRule="auto"/>
              <w:jc w:val="center"/>
              <w:rPr>
                <w:rFonts w:eastAsia="Times New Roman"/>
                <w:lang w:eastAsia="ru-RU"/>
              </w:rPr>
            </w:pPr>
            <w:r>
              <w:rPr>
                <w:rFonts w:asciiTheme="minorHAnsi" w:eastAsia="Times New Roman" w:hAnsiTheme="minorHAnsi"/>
                <w:lang w:eastAsia="ru-RU"/>
              </w:rPr>
              <w:t>- // -</w:t>
            </w:r>
          </w:p>
        </w:tc>
        <w:tc>
          <w:tcPr>
            <w:tcW w:w="1276" w:type="dxa"/>
          </w:tcPr>
          <w:p w:rsidR="00C34BC8" w:rsidRPr="00C8652B" w:rsidRDefault="00C34BC8" w:rsidP="00C34BC8">
            <w:pPr>
              <w:spacing w:before="40" w:after="40" w:line="240" w:lineRule="auto"/>
              <w:jc w:val="center"/>
              <w:rPr>
                <w:rFonts w:eastAsia="Times New Roman"/>
                <w:b/>
                <w:i/>
                <w:lang w:eastAsia="ru-RU"/>
              </w:rPr>
            </w:pPr>
            <w:r w:rsidRPr="00C34BC8">
              <w:rPr>
                <w:rFonts w:asciiTheme="minorHAnsi" w:eastAsia="Times New Roman" w:hAnsiTheme="minorHAnsi"/>
                <w:b/>
                <w:i/>
                <w:lang w:eastAsia="ru-RU"/>
              </w:rPr>
              <w:t>988</w:t>
            </w:r>
          </w:p>
        </w:tc>
        <w:tc>
          <w:tcPr>
            <w:tcW w:w="1843" w:type="dxa"/>
          </w:tcPr>
          <w:p w:rsidR="00C34BC8" w:rsidRPr="00C8652B" w:rsidRDefault="00C34BC8" w:rsidP="00C34BC8">
            <w:pPr>
              <w:spacing w:before="40" w:after="40" w:line="240" w:lineRule="auto"/>
              <w:rPr>
                <w:rFonts w:eastAsia="Times New Roman"/>
                <w:lang w:eastAsia="ru-RU"/>
              </w:rPr>
            </w:pPr>
          </w:p>
        </w:tc>
      </w:tr>
      <w:tr w:rsidR="00C34BC8" w:rsidRPr="00C8652B" w:rsidTr="00C34BC8">
        <w:tc>
          <w:tcPr>
            <w:tcW w:w="798" w:type="dxa"/>
          </w:tcPr>
          <w:p w:rsidR="00C34BC8" w:rsidRPr="00C8652B" w:rsidRDefault="00C34BC8" w:rsidP="00C34BC8">
            <w:pPr>
              <w:spacing w:before="40" w:after="40" w:line="240" w:lineRule="auto"/>
              <w:jc w:val="center"/>
              <w:rPr>
                <w:rFonts w:eastAsia="Times New Roman"/>
                <w:lang w:eastAsia="ru-RU"/>
              </w:rPr>
            </w:pPr>
          </w:p>
        </w:tc>
        <w:tc>
          <w:tcPr>
            <w:tcW w:w="4697" w:type="dxa"/>
          </w:tcPr>
          <w:p w:rsidR="00C34BC8" w:rsidRPr="00C8652B" w:rsidRDefault="00C34BC8" w:rsidP="00C34BC8">
            <w:pPr>
              <w:spacing w:before="40" w:after="40" w:line="240" w:lineRule="auto"/>
              <w:jc w:val="center"/>
              <w:rPr>
                <w:rFonts w:eastAsia="Times New Roman"/>
                <w:b/>
                <w:lang w:eastAsia="ru-RU"/>
              </w:rPr>
            </w:pPr>
            <w:r w:rsidRPr="00C34BC8">
              <w:rPr>
                <w:rFonts w:asciiTheme="minorHAnsi" w:eastAsia="Times New Roman" w:hAnsiTheme="minorHAnsi"/>
                <w:b/>
                <w:lang w:eastAsia="ru-RU"/>
              </w:rPr>
              <w:t>ИТОГО:</w:t>
            </w:r>
          </w:p>
        </w:tc>
        <w:tc>
          <w:tcPr>
            <w:tcW w:w="1275" w:type="dxa"/>
          </w:tcPr>
          <w:p w:rsidR="00C34BC8" w:rsidRPr="00C8652B" w:rsidRDefault="00C34BC8" w:rsidP="00C34BC8">
            <w:pPr>
              <w:spacing w:before="40" w:after="40" w:line="240" w:lineRule="auto"/>
              <w:jc w:val="center"/>
              <w:rPr>
                <w:rFonts w:eastAsia="Times New Roman"/>
                <w:b/>
                <w:lang w:eastAsia="ru-RU"/>
              </w:rPr>
            </w:pPr>
            <w:r>
              <w:rPr>
                <w:rFonts w:asciiTheme="minorHAnsi" w:eastAsia="Times New Roman" w:hAnsiTheme="minorHAnsi"/>
                <w:lang w:eastAsia="ru-RU"/>
              </w:rPr>
              <w:t>- // -</w:t>
            </w:r>
          </w:p>
        </w:tc>
        <w:tc>
          <w:tcPr>
            <w:tcW w:w="1276" w:type="dxa"/>
          </w:tcPr>
          <w:p w:rsidR="00C34BC8" w:rsidRPr="00C8652B" w:rsidRDefault="00C34BC8" w:rsidP="00C34BC8">
            <w:pPr>
              <w:spacing w:before="40" w:after="40" w:line="240" w:lineRule="auto"/>
              <w:jc w:val="center"/>
              <w:rPr>
                <w:rFonts w:eastAsia="Times New Roman"/>
                <w:b/>
                <w:lang w:eastAsia="ru-RU"/>
              </w:rPr>
            </w:pPr>
            <w:r w:rsidRPr="00C34BC8">
              <w:rPr>
                <w:rFonts w:asciiTheme="minorHAnsi" w:eastAsia="Times New Roman" w:hAnsiTheme="minorHAnsi"/>
                <w:b/>
                <w:lang w:eastAsia="ru-RU"/>
              </w:rPr>
              <w:t>4581</w:t>
            </w:r>
          </w:p>
        </w:tc>
        <w:tc>
          <w:tcPr>
            <w:tcW w:w="1843" w:type="dxa"/>
          </w:tcPr>
          <w:p w:rsidR="00C34BC8" w:rsidRPr="00C8652B" w:rsidRDefault="00C34BC8" w:rsidP="00C34BC8">
            <w:pPr>
              <w:spacing w:before="40" w:after="40" w:line="240" w:lineRule="auto"/>
              <w:rPr>
                <w:rFonts w:eastAsia="Times New Roman"/>
                <w:lang w:eastAsia="ru-RU"/>
              </w:rPr>
            </w:pPr>
          </w:p>
        </w:tc>
      </w:tr>
    </w:tbl>
    <w:p w:rsidR="00631CC8" w:rsidRPr="00A034EE" w:rsidRDefault="00631CC8" w:rsidP="006C6CC8">
      <w:pPr>
        <w:spacing w:after="0" w:line="240" w:lineRule="auto"/>
        <w:ind w:firstLine="567"/>
        <w:jc w:val="both"/>
        <w:rPr>
          <w:rFonts w:asciiTheme="minorHAnsi" w:hAnsiTheme="minorHAnsi"/>
          <w:sz w:val="20"/>
          <w:szCs w:val="20"/>
        </w:rPr>
      </w:pPr>
      <w:r w:rsidRPr="008F4F79">
        <w:rPr>
          <w:rFonts w:asciiTheme="minorHAnsi" w:hAnsiTheme="minorHAnsi"/>
          <w:sz w:val="20"/>
          <w:szCs w:val="20"/>
        </w:rPr>
        <w:t xml:space="preserve">* Источники: </w:t>
      </w:r>
      <w:r w:rsidRPr="00A034EE">
        <w:rPr>
          <w:rFonts w:asciiTheme="minorHAnsi" w:hAnsiTheme="minorHAnsi"/>
          <w:sz w:val="20"/>
          <w:szCs w:val="20"/>
        </w:rPr>
        <w:t>Атлас районных карт полезных ископаемых Новосибирской области. – Новосибирск:</w:t>
      </w:r>
      <w:r w:rsidR="006C6CC8">
        <w:rPr>
          <w:rFonts w:asciiTheme="minorHAnsi" w:hAnsiTheme="minorHAnsi"/>
          <w:sz w:val="20"/>
          <w:szCs w:val="20"/>
        </w:rPr>
        <w:br/>
      </w:r>
      <w:r w:rsidRPr="00A034EE">
        <w:rPr>
          <w:rFonts w:asciiTheme="minorHAnsi" w:hAnsiTheme="minorHAnsi"/>
          <w:sz w:val="20"/>
          <w:szCs w:val="20"/>
        </w:rPr>
        <w:t>Адми</w:t>
      </w:r>
      <w:r>
        <w:rPr>
          <w:rFonts w:asciiTheme="minorHAnsi" w:hAnsiTheme="minorHAnsi"/>
          <w:sz w:val="20"/>
          <w:szCs w:val="20"/>
        </w:rPr>
        <w:t>нистрация НСО – 1997</w:t>
      </w:r>
      <w:r w:rsidR="004C4FAB">
        <w:rPr>
          <w:rFonts w:asciiTheme="minorHAnsi" w:hAnsiTheme="minorHAnsi"/>
          <w:sz w:val="20"/>
          <w:szCs w:val="20"/>
        </w:rPr>
        <w:t xml:space="preserve"> г.</w:t>
      </w:r>
    </w:p>
    <w:p w:rsidR="00C8652B" w:rsidRPr="00676B63" w:rsidRDefault="00C8652B" w:rsidP="00005FD2">
      <w:pPr>
        <w:pStyle w:val="af6"/>
        <w:jc w:val="both"/>
        <w:rPr>
          <w:rStyle w:val="afff7"/>
        </w:rPr>
      </w:pPr>
    </w:p>
    <w:p w:rsidR="005B192A" w:rsidRPr="008F4F79" w:rsidRDefault="005B192A" w:rsidP="008F4F79">
      <w:pPr>
        <w:spacing w:after="0" w:line="240" w:lineRule="auto"/>
        <w:ind w:firstLine="567"/>
        <w:rPr>
          <w:rFonts w:asciiTheme="minorHAnsi" w:hAnsiTheme="minorHAnsi"/>
          <w:sz w:val="20"/>
          <w:szCs w:val="20"/>
        </w:rPr>
      </w:pPr>
    </w:p>
    <w:p w:rsidR="005B192A" w:rsidRPr="005B192A" w:rsidRDefault="00DE7837" w:rsidP="00DE7837">
      <w:pPr>
        <w:pStyle w:val="8"/>
      </w:pPr>
      <w:r>
        <w:t>2.3.</w:t>
      </w:r>
      <w:r w:rsidR="007A5584">
        <w:t>6</w:t>
      </w:r>
      <w:r>
        <w:t xml:space="preserve"> </w:t>
      </w:r>
      <w:r w:rsidR="005B192A" w:rsidRPr="005B192A">
        <w:t>Почвы, биологические ресурсы</w:t>
      </w:r>
    </w:p>
    <w:p w:rsidR="007717B6" w:rsidRPr="007717B6" w:rsidRDefault="00676B63" w:rsidP="007717B6">
      <w:pPr>
        <w:spacing w:after="0" w:line="360" w:lineRule="auto"/>
        <w:ind w:firstLine="567"/>
        <w:jc w:val="both"/>
        <w:rPr>
          <w:rStyle w:val="afff7"/>
          <w:lang w:eastAsia="ru-RU"/>
        </w:rPr>
      </w:pPr>
      <w:r w:rsidRPr="007717B6">
        <w:rPr>
          <w:rStyle w:val="afff7"/>
        </w:rPr>
        <w:t>Почвенный покров территории имеет мозаичный характер (</w:t>
      </w:r>
      <w:proofErr w:type="gramStart"/>
      <w:r w:rsidRPr="007717B6">
        <w:rPr>
          <w:rStyle w:val="afff7"/>
        </w:rPr>
        <w:t>см</w:t>
      </w:r>
      <w:proofErr w:type="gramEnd"/>
      <w:r w:rsidRPr="007717B6">
        <w:rPr>
          <w:rStyle w:val="afff7"/>
        </w:rPr>
        <w:t>. рисунок 2.</w:t>
      </w:r>
      <w:r w:rsidR="00405613" w:rsidRPr="00405613">
        <w:rPr>
          <w:rStyle w:val="afff7"/>
        </w:rPr>
        <w:t>5</w:t>
      </w:r>
      <w:r w:rsidRPr="007717B6">
        <w:rPr>
          <w:rStyle w:val="afff7"/>
        </w:rPr>
        <w:t>)</w:t>
      </w:r>
      <w:r w:rsidR="007717B6" w:rsidRPr="007717B6">
        <w:rPr>
          <w:rStyle w:val="afff7"/>
          <w:lang w:eastAsia="ru-RU"/>
        </w:rPr>
        <w:t xml:space="preserve">. В северо-западной части территории </w:t>
      </w:r>
      <w:r w:rsidR="007717B6">
        <w:rPr>
          <w:rStyle w:val="afff7"/>
          <w:lang w:eastAsia="ru-RU"/>
        </w:rPr>
        <w:t>преобладают</w:t>
      </w:r>
      <w:r w:rsidR="007717B6" w:rsidRPr="007717B6">
        <w:rPr>
          <w:rStyle w:val="afff7"/>
          <w:lang w:eastAsia="ru-RU"/>
        </w:rPr>
        <w:t xml:space="preserve"> лугово-болотные, болотные и торфяные почвы, а также солонцы. В центральной части поселения выделяются лугово-черноземные почвы, в том числе вокруг с. Кожурла. </w:t>
      </w:r>
      <w:proofErr w:type="gramStart"/>
      <w:r w:rsidR="007717B6" w:rsidRPr="007717B6">
        <w:rPr>
          <w:rStyle w:val="afff7"/>
          <w:lang w:eastAsia="ru-RU"/>
        </w:rPr>
        <w:t>В южной и частично в восточной частях поселения расположены черноземно-луговые почвы с вкраплением на юге солонцов.</w:t>
      </w:r>
      <w:proofErr w:type="gramEnd"/>
    </w:p>
    <w:p w:rsidR="007717B6" w:rsidRDefault="007717B6" w:rsidP="007717B6">
      <w:pPr>
        <w:autoSpaceDE w:val="0"/>
        <w:autoSpaceDN w:val="0"/>
        <w:adjustRightInd w:val="0"/>
        <w:spacing w:after="0" w:line="360" w:lineRule="auto"/>
        <w:ind w:firstLine="540"/>
        <w:jc w:val="both"/>
        <w:rPr>
          <w:rStyle w:val="afff7"/>
          <w:lang w:eastAsia="ru-RU"/>
        </w:rPr>
      </w:pPr>
      <w:r w:rsidRPr="007717B6">
        <w:rPr>
          <w:rStyle w:val="afff7"/>
          <w:lang w:eastAsia="ru-RU"/>
        </w:rPr>
        <w:t>Почвы поселения в северно-западной части переувлажненные, подвержены процессу осолонцевания, засоления, заторфовывания. Использование заболоченных и торфяных почв для целей сельского хозяйства возможно только при проведении мелиорации.</w:t>
      </w:r>
    </w:p>
    <w:p w:rsidR="00F775B8" w:rsidRPr="007717B6" w:rsidRDefault="00F775B8" w:rsidP="007717B6">
      <w:pPr>
        <w:autoSpaceDE w:val="0"/>
        <w:autoSpaceDN w:val="0"/>
        <w:adjustRightInd w:val="0"/>
        <w:spacing w:after="0" w:line="360" w:lineRule="auto"/>
        <w:ind w:firstLine="540"/>
        <w:jc w:val="both"/>
        <w:rPr>
          <w:rStyle w:val="afff7"/>
          <w:lang w:eastAsia="ru-RU"/>
        </w:rPr>
      </w:pPr>
    </w:p>
    <w:p w:rsidR="00DA7F15" w:rsidRDefault="005D2316" w:rsidP="007717B6">
      <w:pPr>
        <w:spacing w:after="0" w:line="360" w:lineRule="auto"/>
        <w:ind w:firstLine="567"/>
        <w:jc w:val="both"/>
        <w:rPr>
          <w:sz w:val="24"/>
          <w:szCs w:val="24"/>
        </w:rPr>
      </w:pPr>
      <w:r>
        <w:rPr>
          <w:noProof/>
          <w:lang w:eastAsia="ru-RU"/>
        </w:rPr>
        <w:lastRenderedPageBreak/>
        <w:pict>
          <v:shape id="Рисунок 4" o:spid="_x0000_i1027" type="#_x0000_t75" alt="Почвенная карта Убинского района" style="width:489.2pt;height:433pt;visibility:visible;mso-wrap-style:square">
            <v:imagedata r:id="rId20" o:title="Почвенная карта Убинского района"/>
          </v:shape>
        </w:pict>
      </w:r>
    </w:p>
    <w:p w:rsidR="007717B6" w:rsidRPr="005A0C1D" w:rsidRDefault="007717B6" w:rsidP="007717B6">
      <w:pPr>
        <w:pStyle w:val="afc"/>
      </w:pPr>
      <w:r w:rsidRPr="005A0C1D">
        <w:t>Рис. 2.</w:t>
      </w:r>
      <w:r w:rsidR="00405613" w:rsidRPr="00405613">
        <w:t>5</w:t>
      </w:r>
      <w:r w:rsidRPr="005A0C1D">
        <w:t xml:space="preserve"> Почвенная карта Убинского района (</w:t>
      </w:r>
      <w:proofErr w:type="gramStart"/>
      <w:r w:rsidRPr="005A0C1D">
        <w:t>по</w:t>
      </w:r>
      <w:proofErr w:type="gramEnd"/>
      <w:r w:rsidRPr="005A0C1D">
        <w:t xml:space="preserve"> данными СТП НСО)</w:t>
      </w:r>
    </w:p>
    <w:p w:rsidR="00DA7F15" w:rsidRDefault="00DA7F15" w:rsidP="00676B63">
      <w:pPr>
        <w:spacing w:after="0" w:line="360" w:lineRule="auto"/>
        <w:ind w:firstLine="567"/>
        <w:jc w:val="both"/>
        <w:rPr>
          <w:sz w:val="24"/>
          <w:szCs w:val="24"/>
        </w:rPr>
      </w:pPr>
    </w:p>
    <w:p w:rsidR="005D7B20" w:rsidRPr="0077328C" w:rsidRDefault="005D7B20" w:rsidP="005D7B20">
      <w:pPr>
        <w:pStyle w:val="9"/>
      </w:pPr>
      <w:r w:rsidRPr="0077328C">
        <w:t>Агроклиматический потенциал:</w:t>
      </w:r>
    </w:p>
    <w:p w:rsidR="007717B6" w:rsidRDefault="005D7B20" w:rsidP="007717B6">
      <w:pPr>
        <w:pStyle w:val="9"/>
        <w:keepNext w:val="0"/>
        <w:rPr>
          <w:b w:val="0"/>
        </w:rPr>
      </w:pPr>
      <w:r w:rsidRPr="0077328C">
        <w:rPr>
          <w:b w:val="0"/>
        </w:rPr>
        <w:t xml:space="preserve">Обеспеченность растений теплом (сумма среднесуточных температур воздуха выше +10 </w:t>
      </w:r>
      <w:r w:rsidRPr="0077328C">
        <w:rPr>
          <w:b w:val="0"/>
          <w:vertAlign w:val="superscript"/>
        </w:rPr>
        <w:t>о</w:t>
      </w:r>
      <w:r w:rsidRPr="0077328C">
        <w:rPr>
          <w:b w:val="0"/>
        </w:rPr>
        <w:t xml:space="preserve">С) лежит в пределах 1600-1800 </w:t>
      </w:r>
      <w:r w:rsidRPr="0077328C">
        <w:rPr>
          <w:b w:val="0"/>
          <w:vertAlign w:val="superscript"/>
        </w:rPr>
        <w:t>о</w:t>
      </w:r>
      <w:r w:rsidRPr="0077328C">
        <w:rPr>
          <w:b w:val="0"/>
        </w:rPr>
        <w:t>С. По данному показателю, а также по обеспеченности раст</w:t>
      </w:r>
      <w:r w:rsidRPr="0077328C">
        <w:rPr>
          <w:b w:val="0"/>
        </w:rPr>
        <w:t>е</w:t>
      </w:r>
      <w:r w:rsidRPr="0077328C">
        <w:rPr>
          <w:b w:val="0"/>
        </w:rPr>
        <w:t xml:space="preserve">ний влагой, территория пригодна для возделывания раннеспелых и среднеспелых культур: озимая рожь, яровая пшеница мягких сортов, овес, ячмень. </w:t>
      </w:r>
    </w:p>
    <w:p w:rsidR="005D7B20" w:rsidRDefault="005D7B20" w:rsidP="007717B6">
      <w:pPr>
        <w:pStyle w:val="9"/>
      </w:pPr>
      <w:r>
        <w:lastRenderedPageBreak/>
        <w:t>Биологические ресурсы:</w:t>
      </w:r>
    </w:p>
    <w:p w:rsidR="00D71632" w:rsidRDefault="007717B6" w:rsidP="005A043F">
      <w:pPr>
        <w:pStyle w:val="a1"/>
        <w:spacing w:after="0" w:line="360" w:lineRule="auto"/>
        <w:ind w:firstLine="567"/>
        <w:jc w:val="both"/>
        <w:rPr>
          <w:rStyle w:val="afff7"/>
          <w:rFonts w:asciiTheme="minorHAnsi" w:hAnsiTheme="minorHAnsi"/>
        </w:rPr>
      </w:pPr>
      <w:r w:rsidRPr="007717B6">
        <w:rPr>
          <w:rStyle w:val="afff7"/>
          <w:rFonts w:asciiTheme="minorHAnsi" w:hAnsiTheme="minorHAnsi"/>
        </w:rPr>
        <w:t>Областными документами</w:t>
      </w:r>
      <w:r w:rsidRPr="007717B6">
        <w:rPr>
          <w:rStyle w:val="afff7"/>
          <w:rFonts w:asciiTheme="minorHAnsi" w:hAnsiTheme="minorHAnsi"/>
          <w:vertAlign w:val="superscript"/>
        </w:rPr>
        <w:footnoteReference w:id="3"/>
      </w:r>
      <w:r w:rsidRPr="007717B6">
        <w:rPr>
          <w:rStyle w:val="afff7"/>
          <w:rFonts w:asciiTheme="minorHAnsi" w:hAnsiTheme="minorHAnsi"/>
        </w:rPr>
        <w:t xml:space="preserve"> установлен перечень рыбопромысловых участков на терр</w:t>
      </w:r>
      <w:r w:rsidRPr="007717B6">
        <w:rPr>
          <w:rStyle w:val="afff7"/>
          <w:rFonts w:asciiTheme="minorHAnsi" w:hAnsiTheme="minorHAnsi"/>
        </w:rPr>
        <w:t>и</w:t>
      </w:r>
      <w:r w:rsidRPr="007717B6">
        <w:rPr>
          <w:rStyle w:val="afff7"/>
          <w:rFonts w:asciiTheme="minorHAnsi" w:hAnsiTheme="minorHAnsi"/>
        </w:rPr>
        <w:t>тории поселения</w:t>
      </w:r>
      <w:proofErr w:type="gramStart"/>
      <w:r w:rsidR="002640B6">
        <w:rPr>
          <w:rStyle w:val="afff7"/>
          <w:rFonts w:asciiTheme="minorHAnsi" w:hAnsiTheme="minorHAnsi"/>
        </w:rPr>
        <w:t>.</w:t>
      </w:r>
      <w:proofErr w:type="gramEnd"/>
      <w:r w:rsidR="002640B6">
        <w:rPr>
          <w:rStyle w:val="afff7"/>
          <w:rFonts w:asciiTheme="minorHAnsi" w:hAnsiTheme="minorHAnsi"/>
        </w:rPr>
        <w:t xml:space="preserve"> Участки </w:t>
      </w:r>
      <w:r w:rsidR="00F775B8">
        <w:rPr>
          <w:rStyle w:val="afff7"/>
          <w:rFonts w:asciiTheme="minorHAnsi" w:hAnsiTheme="minorHAnsi"/>
        </w:rPr>
        <w:t>расположенны</w:t>
      </w:r>
      <w:r>
        <w:rPr>
          <w:rStyle w:val="afff7"/>
          <w:rFonts w:asciiTheme="minorHAnsi" w:hAnsiTheme="minorHAnsi"/>
        </w:rPr>
        <w:t xml:space="preserve"> </w:t>
      </w:r>
      <w:r w:rsidR="00D71632">
        <w:rPr>
          <w:rStyle w:val="afff7"/>
          <w:rFonts w:asciiTheme="minorHAnsi" w:hAnsiTheme="minorHAnsi"/>
        </w:rPr>
        <w:t xml:space="preserve">на озерах Маракино, </w:t>
      </w:r>
      <w:proofErr w:type="gramStart"/>
      <w:r w:rsidR="00D71632">
        <w:rPr>
          <w:rStyle w:val="afff7"/>
          <w:rFonts w:asciiTheme="minorHAnsi" w:hAnsiTheme="minorHAnsi"/>
        </w:rPr>
        <w:t>Илюшино</w:t>
      </w:r>
      <w:proofErr w:type="gramEnd"/>
      <w:r w:rsidR="00D71632">
        <w:rPr>
          <w:rStyle w:val="afff7"/>
          <w:rFonts w:asciiTheme="minorHAnsi" w:hAnsiTheme="minorHAnsi"/>
        </w:rPr>
        <w:t xml:space="preserve">, Кол </w:t>
      </w:r>
      <w:r>
        <w:rPr>
          <w:rStyle w:val="afff7"/>
          <w:rFonts w:asciiTheme="minorHAnsi" w:hAnsiTheme="minorHAnsi"/>
        </w:rPr>
        <w:t>(табл. 2.</w:t>
      </w:r>
      <w:r w:rsidR="00405613" w:rsidRPr="008925DC">
        <w:rPr>
          <w:rStyle w:val="afff7"/>
          <w:rFonts w:asciiTheme="minorHAnsi" w:hAnsiTheme="minorHAnsi"/>
        </w:rPr>
        <w:t>5</w:t>
      </w:r>
      <w:r>
        <w:rPr>
          <w:rStyle w:val="afff7"/>
          <w:rFonts w:asciiTheme="minorHAnsi" w:hAnsiTheme="minorHAnsi"/>
        </w:rPr>
        <w:t>).</w:t>
      </w:r>
      <w:r w:rsidR="005A043F">
        <w:rPr>
          <w:rStyle w:val="afff7"/>
          <w:rFonts w:asciiTheme="minorHAnsi" w:hAnsiTheme="minorHAnsi"/>
        </w:rPr>
        <w:t xml:space="preserve"> </w:t>
      </w:r>
      <w:r w:rsidR="00D71632" w:rsidRPr="005A043F">
        <w:rPr>
          <w:rStyle w:val="afff7"/>
          <w:rFonts w:asciiTheme="minorHAnsi" w:hAnsiTheme="minorHAnsi"/>
        </w:rPr>
        <w:t>Н</w:t>
      </w:r>
      <w:r w:rsidR="00D71632" w:rsidRPr="005A043F">
        <w:rPr>
          <w:rStyle w:val="afff7"/>
          <w:rFonts w:asciiTheme="minorHAnsi" w:hAnsiTheme="minorHAnsi"/>
        </w:rPr>
        <w:t>и</w:t>
      </w:r>
      <w:r w:rsidR="00D71632" w:rsidRPr="005A043F">
        <w:rPr>
          <w:rStyle w:val="afff7"/>
          <w:rFonts w:asciiTheme="minorHAnsi" w:hAnsiTheme="minorHAnsi"/>
        </w:rPr>
        <w:t>же приведена предварительная оценка перспектив развития рыбного хозяйства на</w:t>
      </w:r>
      <w:r w:rsidR="002640B6">
        <w:rPr>
          <w:rStyle w:val="afff7"/>
          <w:rFonts w:asciiTheme="minorHAnsi" w:hAnsiTheme="minorHAnsi"/>
        </w:rPr>
        <w:t xml:space="preserve"> данных</w:t>
      </w:r>
      <w:r w:rsidR="00D71632" w:rsidRPr="005A043F">
        <w:rPr>
          <w:rStyle w:val="afff7"/>
          <w:rFonts w:asciiTheme="minorHAnsi" w:hAnsiTheme="minorHAnsi"/>
        </w:rPr>
        <w:t xml:space="preserve"> оз</w:t>
      </w:r>
      <w:r w:rsidR="00D71632" w:rsidRPr="005A043F">
        <w:rPr>
          <w:rStyle w:val="afff7"/>
          <w:rFonts w:asciiTheme="minorHAnsi" w:hAnsiTheme="minorHAnsi"/>
        </w:rPr>
        <w:t>е</w:t>
      </w:r>
      <w:r w:rsidR="00D71632" w:rsidRPr="005A043F">
        <w:rPr>
          <w:rStyle w:val="afff7"/>
          <w:rFonts w:asciiTheme="minorHAnsi" w:hAnsiTheme="minorHAnsi"/>
        </w:rPr>
        <w:t>рах</w:t>
      </w:r>
      <w:r w:rsidR="002640B6">
        <w:rPr>
          <w:rStyle w:val="afff7"/>
          <w:rFonts w:asciiTheme="minorHAnsi" w:hAnsiTheme="minorHAnsi"/>
        </w:rPr>
        <w:t xml:space="preserve"> сельсовета</w:t>
      </w:r>
      <w:r w:rsidR="00D71632" w:rsidRPr="005A043F">
        <w:rPr>
          <w:rStyle w:val="afff7"/>
          <w:rFonts w:asciiTheme="minorHAnsi" w:hAnsiTheme="minorHAnsi"/>
        </w:rPr>
        <w:t>:</w:t>
      </w:r>
    </w:p>
    <w:p w:rsidR="002640B6" w:rsidRPr="008925DC" w:rsidRDefault="002640B6" w:rsidP="005A043F">
      <w:pPr>
        <w:pStyle w:val="a1"/>
        <w:spacing w:after="0" w:line="360" w:lineRule="auto"/>
        <w:ind w:firstLine="567"/>
        <w:jc w:val="both"/>
        <w:rPr>
          <w:rStyle w:val="afff7"/>
          <w:rFonts w:asciiTheme="minorHAnsi" w:hAnsiTheme="minorHAnsi"/>
        </w:rPr>
      </w:pPr>
    </w:p>
    <w:p w:rsidR="007717B6" w:rsidRPr="007717B6" w:rsidRDefault="007717B6" w:rsidP="00082BF1">
      <w:pPr>
        <w:spacing w:after="0"/>
        <w:ind w:left="284" w:firstLine="283"/>
        <w:jc w:val="both"/>
        <w:rPr>
          <w:rStyle w:val="afff7"/>
          <w:sz w:val="20"/>
          <w:lang w:eastAsia="ru-RU"/>
        </w:rPr>
      </w:pPr>
      <w:r w:rsidRPr="00082BF1">
        <w:rPr>
          <w:rStyle w:val="afff7"/>
          <w:b/>
          <w:sz w:val="20"/>
          <w:lang w:eastAsia="ru-RU"/>
        </w:rPr>
        <w:t>Оз. Маракино:</w:t>
      </w:r>
      <w:r>
        <w:rPr>
          <w:rStyle w:val="afff7"/>
          <w:sz w:val="20"/>
          <w:lang w:eastAsia="ru-RU"/>
        </w:rPr>
        <w:t xml:space="preserve"> </w:t>
      </w:r>
      <w:r w:rsidRPr="007717B6">
        <w:rPr>
          <w:rStyle w:val="afff7"/>
          <w:sz w:val="20"/>
          <w:lang w:eastAsia="ru-RU"/>
        </w:rPr>
        <w:t xml:space="preserve">Площадь </w:t>
      </w:r>
      <w:smartTag w:uri="urn:schemas-microsoft-com:office:smarttags" w:element="metricconverter">
        <w:smartTagPr>
          <w:attr w:name="ProductID" w:val="246 га"/>
        </w:smartTagPr>
        <w:r w:rsidRPr="007717B6">
          <w:rPr>
            <w:rStyle w:val="afff7"/>
            <w:sz w:val="20"/>
            <w:lang w:eastAsia="ru-RU"/>
          </w:rPr>
          <w:t>246 га</w:t>
        </w:r>
      </w:smartTag>
      <w:r w:rsidRPr="007717B6">
        <w:rPr>
          <w:rStyle w:val="afff7"/>
          <w:sz w:val="20"/>
          <w:lang w:eastAsia="ru-RU"/>
        </w:rPr>
        <w:t xml:space="preserve">, преобладающие глубины </w:t>
      </w:r>
      <w:smartTag w:uri="urn:schemas-microsoft-com:office:smarttags" w:element="metricconverter">
        <w:smartTagPr>
          <w:attr w:name="ProductID" w:val="1,5 м"/>
        </w:smartTagPr>
        <w:r w:rsidRPr="007717B6">
          <w:rPr>
            <w:rStyle w:val="afff7"/>
            <w:sz w:val="20"/>
            <w:lang w:eastAsia="ru-RU"/>
          </w:rPr>
          <w:t>1,5 м</w:t>
        </w:r>
      </w:smartTag>
      <w:r w:rsidRPr="007717B6">
        <w:rPr>
          <w:rStyle w:val="afff7"/>
          <w:sz w:val="20"/>
          <w:lang w:eastAsia="ru-RU"/>
        </w:rPr>
        <w:t xml:space="preserve">, максимальная глубина </w:t>
      </w:r>
      <w:smartTag w:uri="urn:schemas-microsoft-com:office:smarttags" w:element="metricconverter">
        <w:smartTagPr>
          <w:attr w:name="ProductID" w:val="2,5 м"/>
        </w:smartTagPr>
        <w:r w:rsidRPr="007717B6">
          <w:rPr>
            <w:rStyle w:val="afff7"/>
            <w:sz w:val="20"/>
            <w:lang w:eastAsia="ru-RU"/>
          </w:rPr>
          <w:t>2,5 м</w:t>
        </w:r>
      </w:smartTag>
      <w:r w:rsidRPr="007717B6">
        <w:rPr>
          <w:rStyle w:val="afff7"/>
          <w:sz w:val="20"/>
          <w:lang w:eastAsia="ru-RU"/>
        </w:rPr>
        <w:t>. Преобл</w:t>
      </w:r>
      <w:r w:rsidRPr="007717B6">
        <w:rPr>
          <w:rStyle w:val="afff7"/>
          <w:sz w:val="20"/>
          <w:lang w:eastAsia="ru-RU"/>
        </w:rPr>
        <w:t>а</w:t>
      </w:r>
      <w:r w:rsidRPr="007717B6">
        <w:rPr>
          <w:rStyle w:val="afff7"/>
          <w:sz w:val="20"/>
          <w:lang w:eastAsia="ru-RU"/>
        </w:rPr>
        <w:t>дающие грунты – чернозем с иловыми отложениями. Заполнение озера водой происходит за счет паводка и осадков. Зимой наблюдаются периодические заморы. Жесткая водная растительность (камыш, тростник) окаймляет берега бордюром шириной 10-</w:t>
      </w:r>
      <w:smartTag w:uri="urn:schemas-microsoft-com:office:smarttags" w:element="metricconverter">
        <w:smartTagPr>
          <w:attr w:name="ProductID" w:val="20 м"/>
        </w:smartTagPr>
        <w:r w:rsidRPr="007717B6">
          <w:rPr>
            <w:rStyle w:val="afff7"/>
            <w:sz w:val="20"/>
            <w:lang w:eastAsia="ru-RU"/>
          </w:rPr>
          <w:t>20 м</w:t>
        </w:r>
      </w:smartTag>
      <w:r w:rsidRPr="007717B6">
        <w:rPr>
          <w:rStyle w:val="afff7"/>
          <w:sz w:val="20"/>
          <w:lang w:eastAsia="ru-RU"/>
        </w:rPr>
        <w:t>, мягкая растительность (рдесты, кувшинки) занимает до 30 % плеса. Ихтиофауна - серебряный карась, в небольших количествах встречается щука. Возможный годовой объем вылова рыбы – 6 т. В настоящее время озеро является участком любительского и спортивного рыб</w:t>
      </w:r>
      <w:r w:rsidRPr="007717B6">
        <w:rPr>
          <w:rStyle w:val="afff7"/>
          <w:sz w:val="20"/>
          <w:lang w:eastAsia="ru-RU"/>
        </w:rPr>
        <w:t>о</w:t>
      </w:r>
      <w:r w:rsidRPr="007717B6">
        <w:rPr>
          <w:rStyle w:val="afff7"/>
          <w:sz w:val="20"/>
          <w:lang w:eastAsia="ru-RU"/>
        </w:rPr>
        <w:t>ловства (№ РПУ – 640). Для увеличения объемов выращивания объектов рыболовства необходимо провед</w:t>
      </w:r>
      <w:r w:rsidRPr="007717B6">
        <w:rPr>
          <w:rStyle w:val="afff7"/>
          <w:sz w:val="20"/>
          <w:lang w:eastAsia="ru-RU"/>
        </w:rPr>
        <w:t>е</w:t>
      </w:r>
      <w:r w:rsidRPr="007717B6">
        <w:rPr>
          <w:rStyle w:val="afff7"/>
          <w:sz w:val="20"/>
          <w:lang w:eastAsia="ru-RU"/>
        </w:rPr>
        <w:t>ние мелиоративных работ (очистка иловых отложений, зимняя аэрация) с последующим зарыблением рыб</w:t>
      </w:r>
      <w:r w:rsidRPr="007717B6">
        <w:rPr>
          <w:rStyle w:val="afff7"/>
          <w:sz w:val="20"/>
          <w:lang w:eastAsia="ru-RU"/>
        </w:rPr>
        <w:t>о</w:t>
      </w:r>
      <w:r w:rsidRPr="007717B6">
        <w:rPr>
          <w:rStyle w:val="afff7"/>
          <w:sz w:val="20"/>
          <w:lang w:eastAsia="ru-RU"/>
        </w:rPr>
        <w:t>водной молодью перспективных видов (сазан или карп, пелядь, белый амур, белый толстолобик). Годовой объем производства рыбопродукции при этом составит 25 т. Количество рабочих мест – 8.</w:t>
      </w:r>
    </w:p>
    <w:p w:rsidR="007717B6" w:rsidRPr="007717B6" w:rsidRDefault="007717B6" w:rsidP="00082BF1">
      <w:pPr>
        <w:spacing w:after="0"/>
        <w:ind w:left="284" w:firstLine="283"/>
        <w:jc w:val="both"/>
        <w:rPr>
          <w:rStyle w:val="afff7"/>
          <w:sz w:val="20"/>
          <w:lang w:eastAsia="ru-RU"/>
        </w:rPr>
      </w:pPr>
    </w:p>
    <w:p w:rsidR="007717B6" w:rsidRPr="007717B6" w:rsidRDefault="007717B6" w:rsidP="00082BF1">
      <w:pPr>
        <w:spacing w:after="0"/>
        <w:ind w:left="284" w:firstLine="283"/>
        <w:jc w:val="both"/>
        <w:rPr>
          <w:rStyle w:val="afff7"/>
          <w:sz w:val="20"/>
          <w:lang w:eastAsia="ru-RU"/>
        </w:rPr>
      </w:pPr>
      <w:r w:rsidRPr="00082BF1">
        <w:rPr>
          <w:rStyle w:val="afff7"/>
          <w:b/>
          <w:sz w:val="20"/>
          <w:lang w:eastAsia="ru-RU"/>
        </w:rPr>
        <w:t>Оз. Ильюшино:</w:t>
      </w:r>
      <w:r>
        <w:rPr>
          <w:rStyle w:val="afff7"/>
          <w:sz w:val="20"/>
          <w:lang w:eastAsia="ru-RU"/>
        </w:rPr>
        <w:t xml:space="preserve"> </w:t>
      </w:r>
      <w:r w:rsidRPr="007717B6">
        <w:rPr>
          <w:rStyle w:val="afff7"/>
          <w:sz w:val="20"/>
          <w:lang w:eastAsia="ru-RU"/>
        </w:rPr>
        <w:t xml:space="preserve">Площадь </w:t>
      </w:r>
      <w:smartTag w:uri="urn:schemas-microsoft-com:office:smarttags" w:element="metricconverter">
        <w:smartTagPr>
          <w:attr w:name="ProductID" w:val="402 га"/>
        </w:smartTagPr>
        <w:r w:rsidRPr="007717B6">
          <w:rPr>
            <w:rStyle w:val="afff7"/>
            <w:sz w:val="20"/>
            <w:lang w:eastAsia="ru-RU"/>
          </w:rPr>
          <w:t>402 га</w:t>
        </w:r>
      </w:smartTag>
      <w:r w:rsidRPr="007717B6">
        <w:rPr>
          <w:rStyle w:val="afff7"/>
          <w:sz w:val="20"/>
          <w:lang w:eastAsia="ru-RU"/>
        </w:rPr>
        <w:t>, преобладающие глубины 0,5-</w:t>
      </w:r>
      <w:smartTag w:uri="urn:schemas-microsoft-com:office:smarttags" w:element="metricconverter">
        <w:smartTagPr>
          <w:attr w:name="ProductID" w:val="0,7 м"/>
        </w:smartTagPr>
        <w:r w:rsidRPr="007717B6">
          <w:rPr>
            <w:rStyle w:val="afff7"/>
            <w:sz w:val="20"/>
            <w:lang w:eastAsia="ru-RU"/>
          </w:rPr>
          <w:t>0,7 м</w:t>
        </w:r>
      </w:smartTag>
      <w:r w:rsidRPr="007717B6">
        <w:rPr>
          <w:rStyle w:val="afff7"/>
          <w:sz w:val="20"/>
          <w:lang w:eastAsia="ru-RU"/>
        </w:rPr>
        <w:t xml:space="preserve">, максимальная глубина </w:t>
      </w:r>
      <w:smartTag w:uri="urn:schemas-microsoft-com:office:smarttags" w:element="metricconverter">
        <w:smartTagPr>
          <w:attr w:name="ProductID" w:val="1 м"/>
        </w:smartTagPr>
        <w:r w:rsidRPr="007717B6">
          <w:rPr>
            <w:rStyle w:val="afff7"/>
            <w:sz w:val="20"/>
            <w:lang w:eastAsia="ru-RU"/>
          </w:rPr>
          <w:t>1 м</w:t>
        </w:r>
      </w:smartTag>
      <w:r w:rsidRPr="007717B6">
        <w:rPr>
          <w:rStyle w:val="afff7"/>
          <w:sz w:val="20"/>
          <w:lang w:eastAsia="ru-RU"/>
        </w:rPr>
        <w:t>. Преобл</w:t>
      </w:r>
      <w:r w:rsidRPr="007717B6">
        <w:rPr>
          <w:rStyle w:val="afff7"/>
          <w:sz w:val="20"/>
          <w:lang w:eastAsia="ru-RU"/>
        </w:rPr>
        <w:t>а</w:t>
      </w:r>
      <w:r w:rsidRPr="007717B6">
        <w:rPr>
          <w:rStyle w:val="afff7"/>
          <w:sz w:val="20"/>
          <w:lang w:eastAsia="ru-RU"/>
        </w:rPr>
        <w:t>дающие грунты – чернозем с иловыми отложениями. Заполнение озера водой происходит за счет паводка и осадков. Зимой наблюдаются ежегодные заморы. Жесткая водная растительность (камыш) занимает осно</w:t>
      </w:r>
      <w:r w:rsidRPr="007717B6">
        <w:rPr>
          <w:rStyle w:val="afff7"/>
          <w:sz w:val="20"/>
          <w:lang w:eastAsia="ru-RU"/>
        </w:rPr>
        <w:t>в</w:t>
      </w:r>
      <w:r w:rsidRPr="007717B6">
        <w:rPr>
          <w:rStyle w:val="afff7"/>
          <w:sz w:val="20"/>
          <w:lang w:eastAsia="ru-RU"/>
        </w:rPr>
        <w:t>ную часть плеса. Ихтиофауна - серебряный карась. В настоящее время озеро является участком любительск</w:t>
      </w:r>
      <w:r w:rsidRPr="007717B6">
        <w:rPr>
          <w:rStyle w:val="afff7"/>
          <w:sz w:val="20"/>
          <w:lang w:eastAsia="ru-RU"/>
        </w:rPr>
        <w:t>о</w:t>
      </w:r>
      <w:r w:rsidRPr="007717B6">
        <w:rPr>
          <w:rStyle w:val="afff7"/>
          <w:sz w:val="20"/>
          <w:lang w:eastAsia="ru-RU"/>
        </w:rPr>
        <w:t xml:space="preserve">го и спортивного рыболовства (№ РПУ – 685). Возможный годовой объем вылова рыбы – 10 т. Для увеличения объемов выращивания объектов рыболовства необходимо проведение дноуглубительных и мелиоративных работ (планируемые глубины: средняя – </w:t>
      </w:r>
      <w:smartTag w:uri="urn:schemas-microsoft-com:office:smarttags" w:element="metricconverter">
        <w:smartTagPr>
          <w:attr w:name="ProductID" w:val="1,5 м"/>
        </w:smartTagPr>
        <w:r w:rsidRPr="007717B6">
          <w:rPr>
            <w:rStyle w:val="afff7"/>
            <w:sz w:val="20"/>
            <w:lang w:eastAsia="ru-RU"/>
          </w:rPr>
          <w:t>1,5 м</w:t>
        </w:r>
      </w:smartTag>
      <w:r w:rsidRPr="007717B6">
        <w:rPr>
          <w:rStyle w:val="afff7"/>
          <w:sz w:val="20"/>
          <w:lang w:eastAsia="ru-RU"/>
        </w:rPr>
        <w:t>, максимальная – не менее 2,5-</w:t>
      </w:r>
      <w:smartTag w:uri="urn:schemas-microsoft-com:office:smarttags" w:element="metricconverter">
        <w:smartTagPr>
          <w:attr w:name="ProductID" w:val="3 м"/>
        </w:smartTagPr>
        <w:r w:rsidRPr="007717B6">
          <w:rPr>
            <w:rStyle w:val="afff7"/>
            <w:sz w:val="20"/>
            <w:lang w:eastAsia="ru-RU"/>
          </w:rPr>
          <w:t>3 м</w:t>
        </w:r>
      </w:smartTag>
      <w:r w:rsidRPr="007717B6">
        <w:rPr>
          <w:rStyle w:val="afff7"/>
          <w:sz w:val="20"/>
          <w:lang w:eastAsia="ru-RU"/>
        </w:rPr>
        <w:t>) с последующим зарыблен</w:t>
      </w:r>
      <w:r w:rsidRPr="007717B6">
        <w:rPr>
          <w:rStyle w:val="afff7"/>
          <w:sz w:val="20"/>
          <w:lang w:eastAsia="ru-RU"/>
        </w:rPr>
        <w:t>и</w:t>
      </w:r>
      <w:r w:rsidRPr="007717B6">
        <w:rPr>
          <w:rStyle w:val="afff7"/>
          <w:sz w:val="20"/>
          <w:lang w:eastAsia="ru-RU"/>
        </w:rPr>
        <w:t>ем рыбоводной молодью перспективных видов (сазан или карп, пелядь, белый амур, белый толстолобик). Годовой объем производства рыбопродукции при этом составит 40 т. Количество рабочих мест – 8.</w:t>
      </w:r>
    </w:p>
    <w:p w:rsidR="007717B6" w:rsidRPr="007717B6" w:rsidRDefault="007717B6" w:rsidP="00082BF1">
      <w:pPr>
        <w:spacing w:after="0"/>
        <w:ind w:left="284" w:firstLine="283"/>
        <w:jc w:val="both"/>
        <w:rPr>
          <w:rStyle w:val="afff7"/>
          <w:sz w:val="20"/>
          <w:lang w:eastAsia="ru-RU"/>
        </w:rPr>
      </w:pPr>
    </w:p>
    <w:p w:rsidR="007717B6" w:rsidRDefault="007717B6" w:rsidP="00082BF1">
      <w:pPr>
        <w:spacing w:after="0"/>
        <w:ind w:left="284" w:firstLine="283"/>
        <w:jc w:val="both"/>
        <w:rPr>
          <w:rStyle w:val="afff7"/>
          <w:sz w:val="20"/>
          <w:lang w:eastAsia="ru-RU"/>
        </w:rPr>
      </w:pPr>
      <w:r w:rsidRPr="00082BF1">
        <w:rPr>
          <w:rStyle w:val="afff7"/>
          <w:b/>
          <w:sz w:val="20"/>
          <w:lang w:eastAsia="ru-RU"/>
        </w:rPr>
        <w:t>Оз. Кол:</w:t>
      </w:r>
      <w:r>
        <w:rPr>
          <w:rStyle w:val="afff7"/>
          <w:sz w:val="20"/>
          <w:lang w:eastAsia="ru-RU"/>
        </w:rPr>
        <w:t xml:space="preserve"> </w:t>
      </w:r>
      <w:r w:rsidRPr="007717B6">
        <w:rPr>
          <w:rStyle w:val="afff7"/>
          <w:sz w:val="20"/>
          <w:lang w:eastAsia="ru-RU"/>
        </w:rPr>
        <w:t xml:space="preserve">Площадь 64 га. Озеро мелководное, средняя глубина </w:t>
      </w:r>
      <w:smartTag w:uri="urn:schemas-microsoft-com:office:smarttags" w:element="metricconverter">
        <w:smartTagPr>
          <w:attr w:name="ProductID" w:val="0,5 м"/>
        </w:smartTagPr>
        <w:r w:rsidRPr="007717B6">
          <w:rPr>
            <w:rStyle w:val="afff7"/>
            <w:sz w:val="20"/>
            <w:lang w:eastAsia="ru-RU"/>
          </w:rPr>
          <w:t>0,5 м</w:t>
        </w:r>
      </w:smartTag>
      <w:r w:rsidRPr="007717B6">
        <w:rPr>
          <w:rStyle w:val="afff7"/>
          <w:sz w:val="20"/>
          <w:lang w:eastAsia="ru-RU"/>
        </w:rPr>
        <w:t xml:space="preserve">, максимальная – до </w:t>
      </w:r>
      <w:smartTag w:uri="urn:schemas-microsoft-com:office:smarttags" w:element="metricconverter">
        <w:smartTagPr>
          <w:attr w:name="ProductID" w:val="1 м"/>
        </w:smartTagPr>
        <w:r w:rsidRPr="007717B6">
          <w:rPr>
            <w:rStyle w:val="afff7"/>
            <w:sz w:val="20"/>
            <w:lang w:eastAsia="ru-RU"/>
          </w:rPr>
          <w:t>1 м</w:t>
        </w:r>
      </w:smartTag>
      <w:r w:rsidRPr="007717B6">
        <w:rPr>
          <w:rStyle w:val="afff7"/>
          <w:sz w:val="20"/>
          <w:lang w:eastAsia="ru-RU"/>
        </w:rPr>
        <w:t>, подвержено ежегодным зимним заморам. Заполнение водой – паводок, осадки. Растительность - камыш, тростник, о</w:t>
      </w:r>
      <w:r w:rsidRPr="007717B6">
        <w:rPr>
          <w:rStyle w:val="afff7"/>
          <w:sz w:val="20"/>
          <w:lang w:eastAsia="ru-RU"/>
        </w:rPr>
        <w:t>с</w:t>
      </w:r>
      <w:r w:rsidRPr="007717B6">
        <w:rPr>
          <w:rStyle w:val="afff7"/>
          <w:sz w:val="20"/>
          <w:lang w:eastAsia="ru-RU"/>
        </w:rPr>
        <w:t>новная часть плеса заросла рдестами. Грунт – чернозем, песок с иловыми отложениями. Ихтиофауна - сере</w:t>
      </w:r>
      <w:r w:rsidRPr="007717B6">
        <w:rPr>
          <w:rStyle w:val="afff7"/>
          <w:sz w:val="20"/>
          <w:lang w:eastAsia="ru-RU"/>
        </w:rPr>
        <w:t>б</w:t>
      </w:r>
      <w:r w:rsidRPr="007717B6">
        <w:rPr>
          <w:rStyle w:val="afff7"/>
          <w:sz w:val="20"/>
          <w:lang w:eastAsia="ru-RU"/>
        </w:rPr>
        <w:t xml:space="preserve">ряный карась. </w:t>
      </w:r>
      <w:proofErr w:type="gramStart"/>
      <w:r w:rsidRPr="007717B6">
        <w:rPr>
          <w:rStyle w:val="afff7"/>
          <w:sz w:val="20"/>
          <w:lang w:eastAsia="ru-RU"/>
        </w:rPr>
        <w:t>Возможный годовой объем вылова рыбы – 1,5 т. Озеро выделено под участок товарного рыб</w:t>
      </w:r>
      <w:r w:rsidRPr="007717B6">
        <w:rPr>
          <w:rStyle w:val="afff7"/>
          <w:sz w:val="20"/>
          <w:lang w:eastAsia="ru-RU"/>
        </w:rPr>
        <w:t>о</w:t>
      </w:r>
      <w:r w:rsidRPr="007717B6">
        <w:rPr>
          <w:rStyle w:val="afff7"/>
          <w:sz w:val="20"/>
          <w:lang w:eastAsia="ru-RU"/>
        </w:rPr>
        <w:t>водства (№ РПУ – 686), однако для выращивания рыбоводных объектов необходимо проведение дноуглуб</w:t>
      </w:r>
      <w:r w:rsidRPr="007717B6">
        <w:rPr>
          <w:rStyle w:val="afff7"/>
          <w:sz w:val="20"/>
          <w:lang w:eastAsia="ru-RU"/>
        </w:rPr>
        <w:t>и</w:t>
      </w:r>
      <w:r w:rsidRPr="007717B6">
        <w:rPr>
          <w:rStyle w:val="afff7"/>
          <w:sz w:val="20"/>
          <w:lang w:eastAsia="ru-RU"/>
        </w:rPr>
        <w:t xml:space="preserve">тельных и мелиоративных работ (планируемые глубины: средняя – </w:t>
      </w:r>
      <w:smartTag w:uri="urn:schemas-microsoft-com:office:smarttags" w:element="metricconverter">
        <w:smartTagPr>
          <w:attr w:name="ProductID" w:val="1,5 м"/>
        </w:smartTagPr>
        <w:r w:rsidRPr="007717B6">
          <w:rPr>
            <w:rStyle w:val="afff7"/>
            <w:sz w:val="20"/>
            <w:lang w:eastAsia="ru-RU"/>
          </w:rPr>
          <w:t>1,5 м</w:t>
        </w:r>
      </w:smartTag>
      <w:r w:rsidRPr="007717B6">
        <w:rPr>
          <w:rStyle w:val="afff7"/>
          <w:sz w:val="20"/>
          <w:lang w:eastAsia="ru-RU"/>
        </w:rPr>
        <w:t>, максимальная – не менее 2,5-</w:t>
      </w:r>
      <w:smartTag w:uri="urn:schemas-microsoft-com:office:smarttags" w:element="metricconverter">
        <w:smartTagPr>
          <w:attr w:name="ProductID" w:val="3 м"/>
        </w:smartTagPr>
        <w:r w:rsidRPr="007717B6">
          <w:rPr>
            <w:rStyle w:val="afff7"/>
            <w:sz w:val="20"/>
            <w:lang w:eastAsia="ru-RU"/>
          </w:rPr>
          <w:t>3 м</w:t>
        </w:r>
      </w:smartTag>
      <w:r w:rsidRPr="007717B6">
        <w:rPr>
          <w:rStyle w:val="afff7"/>
          <w:sz w:val="20"/>
          <w:lang w:eastAsia="ru-RU"/>
        </w:rPr>
        <w:t>) с последующим зарыблением рыбоводной молодью перспективных видов (сазан или карп, пелядь, белый амур, белый толстолобик).</w:t>
      </w:r>
      <w:proofErr w:type="gramEnd"/>
      <w:r w:rsidRPr="007717B6">
        <w:rPr>
          <w:rStyle w:val="afff7"/>
          <w:sz w:val="20"/>
          <w:lang w:eastAsia="ru-RU"/>
        </w:rPr>
        <w:t xml:space="preserve"> Годовой вылов при этом составит 6 т. Небольшая площадь водоема позволяет о</w:t>
      </w:r>
      <w:r w:rsidRPr="007717B6">
        <w:rPr>
          <w:rStyle w:val="afff7"/>
          <w:sz w:val="20"/>
          <w:lang w:eastAsia="ru-RU"/>
        </w:rPr>
        <w:t>р</w:t>
      </w:r>
      <w:r w:rsidRPr="007717B6">
        <w:rPr>
          <w:rStyle w:val="afff7"/>
          <w:sz w:val="20"/>
          <w:lang w:eastAsia="ru-RU"/>
        </w:rPr>
        <w:t>ганизовать кормление сазана (карпа). Объем производства рыбопродукции при условии кормления составит 15 т. Количество рабочих мест – 3.</w:t>
      </w:r>
    </w:p>
    <w:p w:rsidR="00F775B8" w:rsidRDefault="00F775B8" w:rsidP="00F775B8">
      <w:pPr>
        <w:spacing w:line="360" w:lineRule="auto"/>
        <w:ind w:firstLine="567"/>
        <w:contextualSpacing/>
        <w:jc w:val="both"/>
        <w:rPr>
          <w:rStyle w:val="afff7"/>
        </w:rPr>
      </w:pPr>
    </w:p>
    <w:p w:rsidR="00F775B8" w:rsidRDefault="00F775B8" w:rsidP="00F775B8">
      <w:pPr>
        <w:spacing w:line="360" w:lineRule="auto"/>
        <w:ind w:firstLine="567"/>
        <w:contextualSpacing/>
        <w:jc w:val="both"/>
        <w:rPr>
          <w:rStyle w:val="afff7"/>
        </w:rPr>
      </w:pPr>
      <w:r>
        <w:rPr>
          <w:rStyle w:val="afff7"/>
        </w:rPr>
        <w:t xml:space="preserve">При условии проведения необходимых рыбохозяйственных мероприятий годовой вылов </w:t>
      </w:r>
      <w:r w:rsidR="00F332B6">
        <w:rPr>
          <w:rStyle w:val="afff7"/>
        </w:rPr>
        <w:t xml:space="preserve">рыбы </w:t>
      </w:r>
      <w:r>
        <w:rPr>
          <w:rStyle w:val="afff7"/>
        </w:rPr>
        <w:t>на озерах сельсовета  может составить до 80 т.</w:t>
      </w:r>
    </w:p>
    <w:p w:rsidR="00D71632" w:rsidRPr="00405613" w:rsidRDefault="00405613" w:rsidP="00D71632">
      <w:pPr>
        <w:pStyle w:val="af6"/>
        <w:rPr>
          <w:rStyle w:val="afff7"/>
          <w:sz w:val="22"/>
          <w:lang w:val="en-US"/>
        </w:rPr>
      </w:pPr>
      <w:r>
        <w:rPr>
          <w:rStyle w:val="afff7"/>
          <w:sz w:val="22"/>
        </w:rPr>
        <w:t>Табл. 2.</w:t>
      </w:r>
      <w:r>
        <w:rPr>
          <w:rStyle w:val="afff7"/>
          <w:sz w:val="22"/>
          <w:lang w:val="en-US"/>
        </w:rPr>
        <w:t>5</w:t>
      </w:r>
    </w:p>
    <w:p w:rsidR="00D71632" w:rsidRPr="00C8652B" w:rsidRDefault="00D71632" w:rsidP="00D71632">
      <w:pPr>
        <w:pStyle w:val="afa"/>
      </w:pPr>
      <w:r>
        <w:t>Запасы</w:t>
      </w:r>
      <w:r w:rsidRPr="00C8652B">
        <w:t xml:space="preserve"> </w:t>
      </w:r>
      <w:r>
        <w:t>рыбных</w:t>
      </w:r>
      <w:r w:rsidRPr="00C8652B">
        <w:t xml:space="preserve"> ресурсов</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705"/>
        <w:gridCol w:w="1275"/>
        <w:gridCol w:w="1276"/>
        <w:gridCol w:w="2958"/>
      </w:tblGrid>
      <w:tr w:rsidR="00D71632" w:rsidRPr="00C8652B" w:rsidTr="002640B6">
        <w:trPr>
          <w:tblHeader/>
        </w:trPr>
        <w:tc>
          <w:tcPr>
            <w:tcW w:w="675" w:type="dxa"/>
            <w:vAlign w:val="center"/>
          </w:tcPr>
          <w:p w:rsidR="00D71632" w:rsidRPr="00C8652B" w:rsidRDefault="00D71632" w:rsidP="00F775B8">
            <w:pPr>
              <w:pStyle w:val="afffffff6"/>
              <w:rPr>
                <w:lang w:eastAsia="ru-RU"/>
              </w:rPr>
            </w:pPr>
            <w:r w:rsidRPr="00C8652B">
              <w:rPr>
                <w:lang w:eastAsia="ru-RU"/>
              </w:rPr>
              <w:t xml:space="preserve">№ </w:t>
            </w:r>
            <w:r>
              <w:rPr>
                <w:lang w:eastAsia="ru-RU"/>
              </w:rPr>
              <w:t>п</w:t>
            </w:r>
            <w:proofErr w:type="gramStart"/>
            <w:r>
              <w:rPr>
                <w:lang w:eastAsia="ru-RU"/>
              </w:rPr>
              <w:t>.п</w:t>
            </w:r>
            <w:proofErr w:type="gramEnd"/>
          </w:p>
        </w:tc>
        <w:tc>
          <w:tcPr>
            <w:tcW w:w="3705" w:type="dxa"/>
            <w:vAlign w:val="center"/>
          </w:tcPr>
          <w:p w:rsidR="00D71632" w:rsidRPr="00C8652B" w:rsidRDefault="00D71632" w:rsidP="00F775B8">
            <w:pPr>
              <w:pStyle w:val="afffffff6"/>
              <w:rPr>
                <w:lang w:eastAsia="ru-RU"/>
              </w:rPr>
            </w:pPr>
            <w:r w:rsidRPr="00C8652B">
              <w:rPr>
                <w:lang w:eastAsia="ru-RU"/>
              </w:rPr>
              <w:t>Наименование объекта</w:t>
            </w:r>
          </w:p>
        </w:tc>
        <w:tc>
          <w:tcPr>
            <w:tcW w:w="1275" w:type="dxa"/>
            <w:vAlign w:val="center"/>
          </w:tcPr>
          <w:p w:rsidR="00D71632" w:rsidRPr="00C8652B" w:rsidRDefault="00D71632" w:rsidP="00F775B8">
            <w:pPr>
              <w:pStyle w:val="afffffff6"/>
              <w:rPr>
                <w:lang w:eastAsia="ru-RU"/>
              </w:rPr>
            </w:pPr>
            <w:r w:rsidRPr="00C8652B">
              <w:rPr>
                <w:lang w:eastAsia="ru-RU"/>
              </w:rPr>
              <w:t>Ед. измер.</w:t>
            </w:r>
          </w:p>
        </w:tc>
        <w:tc>
          <w:tcPr>
            <w:tcW w:w="1276" w:type="dxa"/>
            <w:vAlign w:val="center"/>
          </w:tcPr>
          <w:p w:rsidR="00D71632" w:rsidRPr="00C8652B" w:rsidRDefault="00D71632" w:rsidP="00F775B8">
            <w:pPr>
              <w:pStyle w:val="afffffff6"/>
              <w:rPr>
                <w:lang w:eastAsia="ru-RU"/>
              </w:rPr>
            </w:pPr>
            <w:r w:rsidRPr="00C8652B">
              <w:rPr>
                <w:lang w:eastAsia="ru-RU"/>
              </w:rPr>
              <w:t>Мощность объекта</w:t>
            </w:r>
          </w:p>
        </w:tc>
        <w:tc>
          <w:tcPr>
            <w:tcW w:w="2958" w:type="dxa"/>
            <w:vAlign w:val="center"/>
          </w:tcPr>
          <w:p w:rsidR="00D71632" w:rsidRPr="00C8652B" w:rsidRDefault="00D71632" w:rsidP="00F775B8">
            <w:pPr>
              <w:pStyle w:val="afffffff6"/>
              <w:rPr>
                <w:lang w:eastAsia="ru-RU"/>
              </w:rPr>
            </w:pPr>
            <w:r>
              <w:rPr>
                <w:lang w:eastAsia="ru-RU"/>
              </w:rPr>
              <w:t>Назначение</w:t>
            </w:r>
          </w:p>
        </w:tc>
      </w:tr>
      <w:tr w:rsidR="00D71632" w:rsidRPr="00C34BC8" w:rsidTr="002640B6">
        <w:trPr>
          <w:tblHeader/>
        </w:trPr>
        <w:tc>
          <w:tcPr>
            <w:tcW w:w="675" w:type="dxa"/>
          </w:tcPr>
          <w:p w:rsidR="00D71632" w:rsidRPr="00C34BC8" w:rsidRDefault="00D71632" w:rsidP="00F775B8">
            <w:pPr>
              <w:keepNext/>
              <w:spacing w:after="0" w:line="240" w:lineRule="auto"/>
              <w:jc w:val="center"/>
              <w:rPr>
                <w:rStyle w:val="afffffff7"/>
                <w:lang w:eastAsia="ru-RU"/>
              </w:rPr>
            </w:pPr>
            <w:r w:rsidRPr="00C34BC8">
              <w:rPr>
                <w:rStyle w:val="afffffff7"/>
                <w:lang w:eastAsia="ru-RU"/>
              </w:rPr>
              <w:t>1</w:t>
            </w:r>
          </w:p>
        </w:tc>
        <w:tc>
          <w:tcPr>
            <w:tcW w:w="3705" w:type="dxa"/>
          </w:tcPr>
          <w:p w:rsidR="00D71632" w:rsidRPr="00C34BC8" w:rsidRDefault="00D71632" w:rsidP="00F775B8">
            <w:pPr>
              <w:keepNext/>
              <w:spacing w:after="0" w:line="240" w:lineRule="auto"/>
              <w:jc w:val="center"/>
              <w:rPr>
                <w:rStyle w:val="afffffff7"/>
                <w:lang w:eastAsia="ru-RU"/>
              </w:rPr>
            </w:pPr>
            <w:r w:rsidRPr="00C34BC8">
              <w:rPr>
                <w:rStyle w:val="afffffff7"/>
                <w:lang w:eastAsia="ru-RU"/>
              </w:rPr>
              <w:t>2</w:t>
            </w:r>
          </w:p>
        </w:tc>
        <w:tc>
          <w:tcPr>
            <w:tcW w:w="1275" w:type="dxa"/>
          </w:tcPr>
          <w:p w:rsidR="00D71632" w:rsidRPr="00C34BC8" w:rsidRDefault="00D71632" w:rsidP="00F775B8">
            <w:pPr>
              <w:keepNext/>
              <w:spacing w:after="0" w:line="240" w:lineRule="auto"/>
              <w:jc w:val="center"/>
              <w:rPr>
                <w:rStyle w:val="afffffff7"/>
                <w:lang w:eastAsia="ru-RU"/>
              </w:rPr>
            </w:pPr>
            <w:r w:rsidRPr="00C34BC8">
              <w:rPr>
                <w:rStyle w:val="afffffff7"/>
                <w:lang w:eastAsia="ru-RU"/>
              </w:rPr>
              <w:t>3</w:t>
            </w:r>
          </w:p>
        </w:tc>
        <w:tc>
          <w:tcPr>
            <w:tcW w:w="1276" w:type="dxa"/>
          </w:tcPr>
          <w:p w:rsidR="00D71632" w:rsidRPr="00C34BC8" w:rsidRDefault="00D71632" w:rsidP="00F775B8">
            <w:pPr>
              <w:keepNext/>
              <w:spacing w:after="0" w:line="240" w:lineRule="auto"/>
              <w:jc w:val="center"/>
              <w:rPr>
                <w:rStyle w:val="afffffff7"/>
                <w:lang w:eastAsia="ru-RU"/>
              </w:rPr>
            </w:pPr>
            <w:r w:rsidRPr="00C34BC8">
              <w:rPr>
                <w:rStyle w:val="afffffff7"/>
                <w:lang w:eastAsia="ru-RU"/>
              </w:rPr>
              <w:t>4</w:t>
            </w:r>
          </w:p>
        </w:tc>
        <w:tc>
          <w:tcPr>
            <w:tcW w:w="2958" w:type="dxa"/>
          </w:tcPr>
          <w:p w:rsidR="00D71632" w:rsidRPr="00C34BC8" w:rsidRDefault="00D71632" w:rsidP="00F775B8">
            <w:pPr>
              <w:keepNext/>
              <w:spacing w:after="0" w:line="240" w:lineRule="auto"/>
              <w:jc w:val="center"/>
              <w:rPr>
                <w:rStyle w:val="afffffff7"/>
                <w:lang w:eastAsia="ru-RU"/>
              </w:rPr>
            </w:pPr>
            <w:r w:rsidRPr="00C34BC8">
              <w:rPr>
                <w:rStyle w:val="afffffff7"/>
                <w:lang w:eastAsia="ru-RU"/>
              </w:rPr>
              <w:t>5</w:t>
            </w:r>
          </w:p>
        </w:tc>
      </w:tr>
      <w:tr w:rsidR="00D71632" w:rsidRPr="00C8652B" w:rsidTr="008D7100">
        <w:trPr>
          <w:trHeight w:val="658"/>
        </w:trPr>
        <w:tc>
          <w:tcPr>
            <w:tcW w:w="675" w:type="dxa"/>
          </w:tcPr>
          <w:p w:rsidR="00D71632" w:rsidRPr="00C8652B" w:rsidRDefault="00D71632" w:rsidP="008D7100">
            <w:pPr>
              <w:spacing w:before="40" w:after="40" w:line="240" w:lineRule="auto"/>
              <w:jc w:val="center"/>
              <w:rPr>
                <w:rFonts w:eastAsia="Times New Roman"/>
                <w:lang w:eastAsia="ru-RU"/>
              </w:rPr>
            </w:pPr>
            <w:r w:rsidRPr="00C8652B">
              <w:rPr>
                <w:rFonts w:eastAsia="Times New Roman"/>
                <w:lang w:eastAsia="ru-RU"/>
              </w:rPr>
              <w:t>1</w:t>
            </w:r>
          </w:p>
        </w:tc>
        <w:tc>
          <w:tcPr>
            <w:tcW w:w="3705" w:type="dxa"/>
          </w:tcPr>
          <w:p w:rsidR="00D71632" w:rsidRPr="008A2EF9" w:rsidRDefault="00D71632" w:rsidP="008D7100">
            <w:pPr>
              <w:pStyle w:val="Default"/>
              <w:rPr>
                <w:rFonts w:ascii="Calibri" w:hAnsi="Calibri"/>
                <w:sz w:val="22"/>
                <w:szCs w:val="22"/>
              </w:rPr>
            </w:pPr>
            <w:r w:rsidRPr="008A2EF9">
              <w:rPr>
                <w:rFonts w:ascii="Calibri" w:hAnsi="Calibri"/>
                <w:sz w:val="22"/>
                <w:szCs w:val="22"/>
              </w:rPr>
              <w:t>Маракинский рыбопромысловый участок</w:t>
            </w:r>
          </w:p>
        </w:tc>
        <w:tc>
          <w:tcPr>
            <w:tcW w:w="1275" w:type="dxa"/>
          </w:tcPr>
          <w:p w:rsidR="00D71632" w:rsidRPr="008A2EF9" w:rsidRDefault="00D71632" w:rsidP="008D7100">
            <w:pPr>
              <w:spacing w:after="0"/>
              <w:jc w:val="center"/>
            </w:pPr>
            <w:r w:rsidRPr="008A2EF9">
              <w:t>вылов, т/год</w:t>
            </w:r>
          </w:p>
        </w:tc>
        <w:tc>
          <w:tcPr>
            <w:tcW w:w="1276" w:type="dxa"/>
          </w:tcPr>
          <w:p w:rsidR="00D71632" w:rsidRPr="008A2EF9" w:rsidRDefault="00D71632" w:rsidP="008D7100">
            <w:pPr>
              <w:spacing w:after="0"/>
              <w:jc w:val="center"/>
            </w:pPr>
            <w:r w:rsidRPr="008A2EF9">
              <w:t>25*</w:t>
            </w:r>
          </w:p>
        </w:tc>
        <w:tc>
          <w:tcPr>
            <w:tcW w:w="2958" w:type="dxa"/>
          </w:tcPr>
          <w:p w:rsidR="00D71632" w:rsidRPr="008A2EF9" w:rsidRDefault="00D71632" w:rsidP="008D7100">
            <w:pPr>
              <w:pStyle w:val="Default"/>
              <w:jc w:val="center"/>
              <w:rPr>
                <w:rFonts w:ascii="Calibri" w:hAnsi="Calibri"/>
                <w:sz w:val="22"/>
                <w:szCs w:val="22"/>
                <w:highlight w:val="green"/>
              </w:rPr>
            </w:pPr>
            <w:r w:rsidRPr="008A2EF9">
              <w:rPr>
                <w:rFonts w:ascii="Calibri" w:hAnsi="Calibri"/>
                <w:sz w:val="22"/>
                <w:szCs w:val="22"/>
              </w:rPr>
              <w:t>любительский лов,</w:t>
            </w:r>
            <w:r>
              <w:rPr>
                <w:rFonts w:ascii="Calibri" w:hAnsi="Calibri"/>
                <w:sz w:val="22"/>
                <w:szCs w:val="22"/>
              </w:rPr>
              <w:br/>
            </w:r>
            <w:r w:rsidRPr="008A2EF9">
              <w:rPr>
                <w:rFonts w:ascii="Calibri" w:hAnsi="Calibri"/>
                <w:sz w:val="22"/>
                <w:szCs w:val="22"/>
              </w:rPr>
              <w:t>товарное рыбоводство</w:t>
            </w:r>
          </w:p>
        </w:tc>
      </w:tr>
      <w:tr w:rsidR="00D71632" w:rsidRPr="00C8652B" w:rsidTr="008D7100">
        <w:trPr>
          <w:trHeight w:val="529"/>
        </w:trPr>
        <w:tc>
          <w:tcPr>
            <w:tcW w:w="675" w:type="dxa"/>
          </w:tcPr>
          <w:p w:rsidR="00D71632" w:rsidRPr="00C8652B" w:rsidRDefault="00D71632" w:rsidP="008D7100">
            <w:pPr>
              <w:spacing w:before="40" w:after="40" w:line="240" w:lineRule="auto"/>
              <w:jc w:val="center"/>
              <w:rPr>
                <w:rFonts w:eastAsia="Times New Roman"/>
                <w:lang w:eastAsia="ru-RU"/>
              </w:rPr>
            </w:pPr>
            <w:r w:rsidRPr="00C8652B">
              <w:rPr>
                <w:rFonts w:eastAsia="Times New Roman"/>
                <w:lang w:eastAsia="ru-RU"/>
              </w:rPr>
              <w:t>2</w:t>
            </w:r>
          </w:p>
        </w:tc>
        <w:tc>
          <w:tcPr>
            <w:tcW w:w="3705" w:type="dxa"/>
          </w:tcPr>
          <w:p w:rsidR="00D71632" w:rsidRPr="008A2EF9" w:rsidRDefault="00D71632" w:rsidP="008D7100">
            <w:pPr>
              <w:pStyle w:val="Default"/>
              <w:rPr>
                <w:rFonts w:ascii="Calibri" w:hAnsi="Calibri"/>
                <w:sz w:val="22"/>
                <w:szCs w:val="22"/>
              </w:rPr>
            </w:pPr>
            <w:r w:rsidRPr="008A2EF9">
              <w:rPr>
                <w:rFonts w:ascii="Calibri" w:hAnsi="Calibri"/>
                <w:sz w:val="22"/>
                <w:szCs w:val="22"/>
              </w:rPr>
              <w:t>Илюшинский рыбопромысловый участок</w:t>
            </w:r>
          </w:p>
        </w:tc>
        <w:tc>
          <w:tcPr>
            <w:tcW w:w="1275" w:type="dxa"/>
          </w:tcPr>
          <w:p w:rsidR="00D71632" w:rsidRPr="008A2EF9" w:rsidRDefault="00D71632" w:rsidP="008D7100">
            <w:pPr>
              <w:spacing w:after="0"/>
              <w:jc w:val="center"/>
            </w:pPr>
            <w:r>
              <w:rPr>
                <w:rFonts w:asciiTheme="minorHAnsi" w:hAnsiTheme="minorHAnsi"/>
              </w:rPr>
              <w:t>то же</w:t>
            </w:r>
          </w:p>
        </w:tc>
        <w:tc>
          <w:tcPr>
            <w:tcW w:w="1276" w:type="dxa"/>
          </w:tcPr>
          <w:p w:rsidR="00D71632" w:rsidRPr="008A2EF9" w:rsidRDefault="00D71632" w:rsidP="008D7100">
            <w:pPr>
              <w:spacing w:after="0"/>
              <w:jc w:val="center"/>
            </w:pPr>
            <w:r w:rsidRPr="008A2EF9">
              <w:t>40*</w:t>
            </w:r>
          </w:p>
        </w:tc>
        <w:tc>
          <w:tcPr>
            <w:tcW w:w="2958" w:type="dxa"/>
            <w:vAlign w:val="center"/>
          </w:tcPr>
          <w:p w:rsidR="00D71632" w:rsidRPr="008A2EF9" w:rsidRDefault="00D71632" w:rsidP="008D7100">
            <w:pPr>
              <w:spacing w:after="0"/>
              <w:jc w:val="center"/>
            </w:pPr>
            <w:r w:rsidRPr="008A2EF9">
              <w:t>любительский лов, товарное рыбоводство</w:t>
            </w:r>
          </w:p>
        </w:tc>
      </w:tr>
      <w:tr w:rsidR="00D71632" w:rsidRPr="00C8652B" w:rsidTr="008D7100">
        <w:tc>
          <w:tcPr>
            <w:tcW w:w="675" w:type="dxa"/>
          </w:tcPr>
          <w:p w:rsidR="00D71632" w:rsidRPr="008A2EF9" w:rsidRDefault="00D71632" w:rsidP="008D7100">
            <w:pPr>
              <w:spacing w:before="40" w:after="40" w:line="240" w:lineRule="auto"/>
              <w:jc w:val="center"/>
              <w:rPr>
                <w:rFonts w:asciiTheme="minorHAnsi" w:eastAsia="Times New Roman" w:hAnsiTheme="minorHAnsi"/>
                <w:lang w:eastAsia="ru-RU"/>
              </w:rPr>
            </w:pPr>
            <w:r>
              <w:rPr>
                <w:rFonts w:asciiTheme="minorHAnsi" w:eastAsia="Times New Roman" w:hAnsiTheme="minorHAnsi"/>
                <w:lang w:eastAsia="ru-RU"/>
              </w:rPr>
              <w:t>3</w:t>
            </w:r>
          </w:p>
        </w:tc>
        <w:tc>
          <w:tcPr>
            <w:tcW w:w="3705" w:type="dxa"/>
          </w:tcPr>
          <w:p w:rsidR="00D71632" w:rsidRPr="008A2EF9" w:rsidRDefault="00D71632" w:rsidP="008D7100">
            <w:pPr>
              <w:pStyle w:val="Default"/>
              <w:rPr>
                <w:rFonts w:ascii="Calibri" w:hAnsi="Calibri"/>
                <w:sz w:val="22"/>
                <w:szCs w:val="22"/>
              </w:rPr>
            </w:pPr>
            <w:r w:rsidRPr="008A2EF9">
              <w:rPr>
                <w:rFonts w:ascii="Calibri" w:hAnsi="Calibri"/>
                <w:sz w:val="22"/>
                <w:szCs w:val="22"/>
              </w:rPr>
              <w:t>Колский рыбопромысловый участок</w:t>
            </w:r>
          </w:p>
        </w:tc>
        <w:tc>
          <w:tcPr>
            <w:tcW w:w="1275" w:type="dxa"/>
          </w:tcPr>
          <w:p w:rsidR="00D71632" w:rsidRPr="008A2EF9" w:rsidRDefault="00D71632" w:rsidP="008D7100">
            <w:pPr>
              <w:spacing w:after="0"/>
              <w:jc w:val="center"/>
            </w:pPr>
            <w:r>
              <w:rPr>
                <w:rFonts w:asciiTheme="minorHAnsi" w:hAnsiTheme="minorHAnsi"/>
              </w:rPr>
              <w:t>- // -</w:t>
            </w:r>
          </w:p>
        </w:tc>
        <w:tc>
          <w:tcPr>
            <w:tcW w:w="1276" w:type="dxa"/>
          </w:tcPr>
          <w:p w:rsidR="00D71632" w:rsidRPr="008A2EF9" w:rsidRDefault="00D71632" w:rsidP="008D7100">
            <w:pPr>
              <w:spacing w:after="0"/>
              <w:jc w:val="center"/>
            </w:pPr>
            <w:r w:rsidRPr="008A2EF9">
              <w:t>15*</w:t>
            </w:r>
          </w:p>
        </w:tc>
        <w:tc>
          <w:tcPr>
            <w:tcW w:w="2958" w:type="dxa"/>
            <w:vAlign w:val="center"/>
          </w:tcPr>
          <w:p w:rsidR="00D71632" w:rsidRPr="008A2EF9" w:rsidRDefault="00D71632" w:rsidP="008D7100">
            <w:pPr>
              <w:spacing w:after="0"/>
              <w:jc w:val="center"/>
            </w:pPr>
            <w:r w:rsidRPr="008A2EF9">
              <w:t>товарное рыбоводство</w:t>
            </w:r>
          </w:p>
        </w:tc>
      </w:tr>
      <w:tr w:rsidR="00D71632" w:rsidRPr="00C8652B" w:rsidTr="008D7100">
        <w:tc>
          <w:tcPr>
            <w:tcW w:w="675" w:type="dxa"/>
          </w:tcPr>
          <w:p w:rsidR="00D71632" w:rsidRPr="008A2EF9" w:rsidRDefault="00D71632" w:rsidP="008D7100">
            <w:pPr>
              <w:spacing w:before="40" w:after="40" w:line="240" w:lineRule="auto"/>
              <w:jc w:val="center"/>
              <w:rPr>
                <w:rFonts w:asciiTheme="minorHAnsi" w:eastAsia="Times New Roman" w:hAnsiTheme="minorHAnsi"/>
                <w:lang w:eastAsia="ru-RU"/>
              </w:rPr>
            </w:pPr>
          </w:p>
        </w:tc>
        <w:tc>
          <w:tcPr>
            <w:tcW w:w="3705" w:type="dxa"/>
          </w:tcPr>
          <w:p w:rsidR="00D71632" w:rsidRPr="00DD29E3" w:rsidRDefault="00D71632" w:rsidP="008D7100">
            <w:pPr>
              <w:spacing w:before="40" w:after="40" w:line="240" w:lineRule="auto"/>
              <w:jc w:val="center"/>
              <w:rPr>
                <w:rFonts w:asciiTheme="minorHAnsi" w:eastAsia="Times New Roman" w:hAnsiTheme="minorHAnsi"/>
                <w:b/>
                <w:lang w:eastAsia="ru-RU"/>
              </w:rPr>
            </w:pPr>
            <w:r w:rsidRPr="00DD29E3">
              <w:rPr>
                <w:rFonts w:asciiTheme="minorHAnsi" w:eastAsia="Times New Roman" w:hAnsiTheme="minorHAnsi"/>
                <w:b/>
                <w:lang w:eastAsia="ru-RU"/>
              </w:rPr>
              <w:t>ВСЕГО:</w:t>
            </w:r>
          </w:p>
        </w:tc>
        <w:tc>
          <w:tcPr>
            <w:tcW w:w="1275" w:type="dxa"/>
          </w:tcPr>
          <w:p w:rsidR="00D71632" w:rsidRPr="00DD29E3" w:rsidRDefault="00D71632" w:rsidP="008D7100">
            <w:pPr>
              <w:spacing w:before="40" w:after="40" w:line="240" w:lineRule="auto"/>
              <w:ind w:left="708" w:hanging="708"/>
              <w:jc w:val="center"/>
              <w:rPr>
                <w:rFonts w:asciiTheme="minorHAnsi" w:eastAsia="Times New Roman" w:hAnsiTheme="minorHAnsi"/>
                <w:b/>
                <w:lang w:eastAsia="ru-RU"/>
              </w:rPr>
            </w:pPr>
            <w:r>
              <w:rPr>
                <w:rFonts w:asciiTheme="minorHAnsi" w:hAnsiTheme="minorHAnsi"/>
              </w:rPr>
              <w:t>- // -</w:t>
            </w:r>
          </w:p>
        </w:tc>
        <w:tc>
          <w:tcPr>
            <w:tcW w:w="1276" w:type="dxa"/>
          </w:tcPr>
          <w:p w:rsidR="00D71632" w:rsidRPr="00DD29E3" w:rsidRDefault="00D71632" w:rsidP="008D7100">
            <w:pPr>
              <w:spacing w:before="40" w:after="40" w:line="240" w:lineRule="auto"/>
              <w:jc w:val="center"/>
              <w:rPr>
                <w:rFonts w:asciiTheme="minorHAnsi" w:eastAsia="Times New Roman" w:hAnsiTheme="minorHAnsi"/>
                <w:b/>
                <w:lang w:eastAsia="ru-RU"/>
              </w:rPr>
            </w:pPr>
            <w:r>
              <w:rPr>
                <w:rFonts w:asciiTheme="minorHAnsi" w:eastAsia="Times New Roman" w:hAnsiTheme="minorHAnsi"/>
                <w:b/>
                <w:lang w:eastAsia="ru-RU"/>
              </w:rPr>
              <w:t>80</w:t>
            </w:r>
          </w:p>
        </w:tc>
        <w:tc>
          <w:tcPr>
            <w:tcW w:w="2958" w:type="dxa"/>
          </w:tcPr>
          <w:p w:rsidR="00D71632" w:rsidRPr="008A2EF9" w:rsidRDefault="00D71632" w:rsidP="008D7100">
            <w:pPr>
              <w:spacing w:before="40" w:after="40" w:line="240" w:lineRule="auto"/>
              <w:jc w:val="center"/>
              <w:rPr>
                <w:rFonts w:asciiTheme="minorHAnsi" w:eastAsia="Times New Roman" w:hAnsiTheme="minorHAnsi"/>
                <w:lang w:eastAsia="ru-RU"/>
              </w:rPr>
            </w:pPr>
          </w:p>
        </w:tc>
      </w:tr>
    </w:tbl>
    <w:p w:rsidR="00D71632" w:rsidRPr="00324B3D" w:rsidRDefault="00D71632" w:rsidP="00D71632">
      <w:pPr>
        <w:spacing w:after="0" w:line="240" w:lineRule="auto"/>
        <w:ind w:firstLine="567"/>
        <w:rPr>
          <w:rFonts w:eastAsia="Times New Roman"/>
          <w:sz w:val="20"/>
          <w:szCs w:val="24"/>
          <w:lang w:eastAsia="ru-RU"/>
        </w:rPr>
      </w:pPr>
      <w:r w:rsidRPr="00324B3D">
        <w:rPr>
          <w:rFonts w:eastAsia="Times New Roman"/>
          <w:sz w:val="20"/>
          <w:szCs w:val="24"/>
          <w:lang w:eastAsia="ru-RU"/>
        </w:rPr>
        <w:t>* - годовая производительность рыбопромысловых участков указана при условии проведения необход</w:t>
      </w:r>
      <w:r w:rsidRPr="00324B3D">
        <w:rPr>
          <w:rFonts w:eastAsia="Times New Roman"/>
          <w:sz w:val="20"/>
          <w:szCs w:val="24"/>
          <w:lang w:eastAsia="ru-RU"/>
        </w:rPr>
        <w:t>и</w:t>
      </w:r>
      <w:r w:rsidRPr="00324B3D">
        <w:rPr>
          <w:rFonts w:eastAsia="Times New Roman"/>
          <w:sz w:val="20"/>
          <w:szCs w:val="24"/>
          <w:lang w:eastAsia="ru-RU"/>
        </w:rPr>
        <w:t>мых рыбохозяйственных мероприятий</w:t>
      </w:r>
    </w:p>
    <w:p w:rsidR="00D71632" w:rsidRDefault="00D71632" w:rsidP="007717B6">
      <w:pPr>
        <w:spacing w:line="360" w:lineRule="auto"/>
        <w:ind w:firstLine="567"/>
        <w:contextualSpacing/>
        <w:jc w:val="both"/>
        <w:rPr>
          <w:rStyle w:val="afff7"/>
        </w:rPr>
      </w:pPr>
    </w:p>
    <w:p w:rsidR="002640B6" w:rsidRDefault="002640B6" w:rsidP="007717B6">
      <w:pPr>
        <w:spacing w:line="360" w:lineRule="auto"/>
        <w:ind w:firstLine="567"/>
        <w:contextualSpacing/>
        <w:jc w:val="both"/>
        <w:rPr>
          <w:rStyle w:val="afff7"/>
        </w:rPr>
      </w:pPr>
    </w:p>
    <w:p w:rsidR="007717B6" w:rsidRDefault="003F1ECF" w:rsidP="007717B6">
      <w:pPr>
        <w:spacing w:line="360" w:lineRule="auto"/>
        <w:ind w:firstLine="567"/>
        <w:contextualSpacing/>
        <w:jc w:val="both"/>
        <w:rPr>
          <w:rStyle w:val="afff7"/>
        </w:rPr>
      </w:pPr>
      <w:r>
        <w:rPr>
          <w:rStyle w:val="afff7"/>
        </w:rPr>
        <w:t>Почти</w:t>
      </w:r>
      <w:r w:rsidR="007717B6">
        <w:rPr>
          <w:rStyle w:val="afff7"/>
        </w:rPr>
        <w:t xml:space="preserve"> 1</w:t>
      </w:r>
      <w:r w:rsidR="00D71632">
        <w:rPr>
          <w:rStyle w:val="afff7"/>
        </w:rPr>
        <w:t>6</w:t>
      </w:r>
      <w:r w:rsidR="007717B6">
        <w:rPr>
          <w:rStyle w:val="afff7"/>
        </w:rPr>
        <w:t xml:space="preserve">% территории </w:t>
      </w:r>
      <w:r>
        <w:rPr>
          <w:rStyle w:val="afff7"/>
        </w:rPr>
        <w:t>сельсовета</w:t>
      </w:r>
      <w:r w:rsidR="00F775B8">
        <w:rPr>
          <w:rStyle w:val="afff7"/>
        </w:rPr>
        <w:t xml:space="preserve"> (</w:t>
      </w:r>
      <w:r>
        <w:rPr>
          <w:rStyle w:val="afff7"/>
        </w:rPr>
        <w:t>5731 га</w:t>
      </w:r>
      <w:r w:rsidR="00F775B8">
        <w:rPr>
          <w:rStyle w:val="afff7"/>
        </w:rPr>
        <w:t>)</w:t>
      </w:r>
      <w:r>
        <w:rPr>
          <w:rStyle w:val="afff7"/>
        </w:rPr>
        <w:t xml:space="preserve">, </w:t>
      </w:r>
      <w:r w:rsidR="007717B6">
        <w:rPr>
          <w:rStyle w:val="afff7"/>
        </w:rPr>
        <w:t>покрыто лесными участками. Все леса те</w:t>
      </w:r>
      <w:r w:rsidR="007717B6">
        <w:rPr>
          <w:rStyle w:val="afff7"/>
        </w:rPr>
        <w:t>р</w:t>
      </w:r>
      <w:r w:rsidR="007717B6">
        <w:rPr>
          <w:rStyle w:val="afff7"/>
        </w:rPr>
        <w:t>ритории</w:t>
      </w:r>
      <w:r>
        <w:rPr>
          <w:rStyle w:val="afff7"/>
        </w:rPr>
        <w:t xml:space="preserve"> </w:t>
      </w:r>
      <w:r w:rsidR="007717B6">
        <w:rPr>
          <w:rStyle w:val="afff7"/>
        </w:rPr>
        <w:t>относятся к категории защитных лесов</w:t>
      </w:r>
      <w:r w:rsidR="007717B6">
        <w:rPr>
          <w:rStyle w:val="afffffff5"/>
          <w:sz w:val="24"/>
        </w:rPr>
        <w:footnoteReference w:id="4"/>
      </w:r>
      <w:r w:rsidR="007717B6">
        <w:rPr>
          <w:rStyle w:val="afff7"/>
        </w:rPr>
        <w:t xml:space="preserve"> и подлежат охране. Для данной категории лесов допускаются только санитарные рубки ухода. Поэтому запасы лесного сырья в посел</w:t>
      </w:r>
      <w:r w:rsidR="007717B6">
        <w:rPr>
          <w:rStyle w:val="afff7"/>
        </w:rPr>
        <w:t>е</w:t>
      </w:r>
      <w:r w:rsidR="007717B6">
        <w:rPr>
          <w:rStyle w:val="afff7"/>
        </w:rPr>
        <w:t xml:space="preserve">нии незначительны и могут быть использованы только для местных нужд </w:t>
      </w:r>
      <w:r w:rsidR="00F775B8">
        <w:rPr>
          <w:rStyle w:val="afff7"/>
        </w:rPr>
        <w:t>поселения</w:t>
      </w:r>
      <w:r w:rsidR="007717B6">
        <w:rPr>
          <w:rStyle w:val="afff7"/>
        </w:rPr>
        <w:t>.</w:t>
      </w:r>
    </w:p>
    <w:p w:rsidR="007717B6" w:rsidRDefault="007717B6" w:rsidP="007717B6">
      <w:pPr>
        <w:spacing w:line="360" w:lineRule="auto"/>
        <w:ind w:firstLine="567"/>
        <w:contextualSpacing/>
        <w:jc w:val="both"/>
        <w:rPr>
          <w:rStyle w:val="afff7"/>
        </w:rPr>
      </w:pPr>
      <w:r>
        <w:rPr>
          <w:rStyle w:val="afff7"/>
        </w:rPr>
        <w:t>На территории имеются запасы дикоросов, которые могут заготавливаться населением и частными предпринимателями.</w:t>
      </w:r>
    </w:p>
    <w:p w:rsidR="002E5452" w:rsidRPr="008F4F79" w:rsidRDefault="002E5452" w:rsidP="007717B6">
      <w:pPr>
        <w:spacing w:line="360" w:lineRule="auto"/>
        <w:ind w:firstLine="567"/>
        <w:contextualSpacing/>
        <w:jc w:val="both"/>
        <w:rPr>
          <w:rFonts w:asciiTheme="minorHAnsi" w:eastAsia="Times New Roman" w:hAnsiTheme="minorHAnsi"/>
          <w:sz w:val="20"/>
          <w:szCs w:val="20"/>
          <w:lang w:eastAsia="ru-RU"/>
        </w:rPr>
      </w:pPr>
    </w:p>
    <w:p w:rsidR="005B192A" w:rsidRPr="005B192A" w:rsidRDefault="00DE7837" w:rsidP="00DE7837">
      <w:pPr>
        <w:pStyle w:val="8"/>
      </w:pPr>
      <w:r>
        <w:t>2.3.</w:t>
      </w:r>
      <w:r w:rsidR="007A5584">
        <w:t>7</w:t>
      </w:r>
      <w:r>
        <w:t xml:space="preserve"> </w:t>
      </w:r>
      <w:r w:rsidR="005B192A" w:rsidRPr="005B192A">
        <w:t>Ландшафты, рекреационные ресурсы</w:t>
      </w:r>
    </w:p>
    <w:p w:rsidR="00246019" w:rsidRPr="00246019" w:rsidRDefault="00FF14FF" w:rsidP="00246019">
      <w:pPr>
        <w:autoSpaceDE w:val="0"/>
        <w:autoSpaceDN w:val="0"/>
        <w:adjustRightInd w:val="0"/>
        <w:spacing w:after="0" w:line="360" w:lineRule="auto"/>
        <w:ind w:firstLine="540"/>
        <w:jc w:val="both"/>
        <w:rPr>
          <w:sz w:val="24"/>
          <w:szCs w:val="24"/>
        </w:rPr>
      </w:pPr>
      <w:r w:rsidRPr="00FF14FF">
        <w:rPr>
          <w:rStyle w:val="afff7"/>
        </w:rPr>
        <w:t xml:space="preserve">Ландшафты территории относятся к </w:t>
      </w:r>
      <w:proofErr w:type="gramStart"/>
      <w:r w:rsidRPr="00FF14FF">
        <w:rPr>
          <w:rStyle w:val="afff7"/>
        </w:rPr>
        <w:t>Восточно-Барабинской</w:t>
      </w:r>
      <w:proofErr w:type="gramEnd"/>
      <w:r w:rsidRPr="00FF14FF">
        <w:rPr>
          <w:rStyle w:val="afff7"/>
        </w:rPr>
        <w:t xml:space="preserve"> подзоне лесостепной зоны. Происхождение ландшафта озерно-водноледниковое и озерно-болотное. Подстилаются су</w:t>
      </w:r>
      <w:r w:rsidRPr="00FF14FF">
        <w:rPr>
          <w:rStyle w:val="afff7"/>
        </w:rPr>
        <w:t>г</w:t>
      </w:r>
      <w:r w:rsidRPr="00FF14FF">
        <w:rPr>
          <w:rStyle w:val="afff7"/>
        </w:rPr>
        <w:t xml:space="preserve">линками и торфяными комплексами. </w:t>
      </w:r>
      <w:r w:rsidR="00246019" w:rsidRPr="00246019">
        <w:rPr>
          <w:sz w:val="24"/>
          <w:szCs w:val="24"/>
        </w:rPr>
        <w:t>Рельеф увалистый, наклонный к северо-западу с выр</w:t>
      </w:r>
      <w:r w:rsidR="00246019" w:rsidRPr="00246019">
        <w:rPr>
          <w:sz w:val="24"/>
          <w:szCs w:val="24"/>
        </w:rPr>
        <w:t>а</w:t>
      </w:r>
      <w:r w:rsidR="00246019" w:rsidRPr="00246019">
        <w:rPr>
          <w:sz w:val="24"/>
          <w:szCs w:val="24"/>
        </w:rPr>
        <w:t>женными современными и древними озерными котловинами и болотами.</w:t>
      </w:r>
    </w:p>
    <w:p w:rsidR="00246019" w:rsidRPr="00246019" w:rsidRDefault="00246019" w:rsidP="00246019">
      <w:pPr>
        <w:autoSpaceDE w:val="0"/>
        <w:autoSpaceDN w:val="0"/>
        <w:adjustRightInd w:val="0"/>
        <w:spacing w:after="0" w:line="360" w:lineRule="auto"/>
        <w:ind w:firstLine="540"/>
        <w:jc w:val="both"/>
        <w:rPr>
          <w:sz w:val="24"/>
          <w:szCs w:val="24"/>
        </w:rPr>
      </w:pPr>
      <w:r w:rsidRPr="00246019">
        <w:rPr>
          <w:sz w:val="24"/>
          <w:szCs w:val="24"/>
        </w:rPr>
        <w:t>В растительном покрове преобладают осиново-березовые  остепненные травяные луга, заболоченные и болотно-солончаковые луга, травяные болота, осиново-березовые колки в западинах</w:t>
      </w:r>
      <w:r w:rsidR="002640B6">
        <w:rPr>
          <w:sz w:val="24"/>
          <w:szCs w:val="24"/>
        </w:rPr>
        <w:t xml:space="preserve"> и</w:t>
      </w:r>
      <w:r w:rsidRPr="00246019">
        <w:rPr>
          <w:sz w:val="24"/>
          <w:szCs w:val="24"/>
        </w:rPr>
        <w:t xml:space="preserve"> на торфяниках (рямы). </w:t>
      </w:r>
    </w:p>
    <w:p w:rsidR="00D108F3" w:rsidRPr="00324B3D" w:rsidRDefault="00D108F3" w:rsidP="00D108F3">
      <w:pPr>
        <w:spacing w:line="360" w:lineRule="auto"/>
        <w:ind w:firstLine="567"/>
        <w:jc w:val="both"/>
        <w:rPr>
          <w:rStyle w:val="afff7"/>
          <w:lang w:eastAsia="ru-RU"/>
        </w:rPr>
      </w:pPr>
      <w:r w:rsidRPr="00324B3D">
        <w:rPr>
          <w:rStyle w:val="afff7"/>
        </w:rPr>
        <w:t>Ландшафты территории приурочены</w:t>
      </w:r>
      <w:r>
        <w:rPr>
          <w:rStyle w:val="afff7"/>
        </w:rPr>
        <w:t xml:space="preserve"> к</w:t>
      </w:r>
      <w:r w:rsidRPr="00324B3D">
        <w:rPr>
          <w:rStyle w:val="afff7"/>
        </w:rPr>
        <w:t xml:space="preserve"> ложбинно-гривистому характеру рельефа, орие</w:t>
      </w:r>
      <w:r w:rsidRPr="00324B3D">
        <w:rPr>
          <w:rStyle w:val="afff7"/>
        </w:rPr>
        <w:t>н</w:t>
      </w:r>
      <w:r w:rsidRPr="00324B3D">
        <w:rPr>
          <w:rStyle w:val="afff7"/>
        </w:rPr>
        <w:t xml:space="preserve">тированному с северо-востока на юго-запад территории. </w:t>
      </w:r>
      <w:r w:rsidRPr="00324B3D">
        <w:rPr>
          <w:rStyle w:val="afff7"/>
          <w:lang w:eastAsia="ru-RU"/>
        </w:rPr>
        <w:t>Озерно-болотный комплекс, вкл</w:t>
      </w:r>
      <w:r w:rsidRPr="00324B3D">
        <w:rPr>
          <w:rStyle w:val="afff7"/>
          <w:lang w:eastAsia="ru-RU"/>
        </w:rPr>
        <w:t>ю</w:t>
      </w:r>
      <w:r w:rsidRPr="00324B3D">
        <w:rPr>
          <w:rStyle w:val="afff7"/>
          <w:lang w:eastAsia="ru-RU"/>
        </w:rPr>
        <w:t xml:space="preserve">чающий озера </w:t>
      </w:r>
      <w:r>
        <w:rPr>
          <w:rStyle w:val="afff7"/>
          <w:lang w:eastAsia="ru-RU"/>
        </w:rPr>
        <w:t>средн</w:t>
      </w:r>
      <w:r w:rsidRPr="00324B3D">
        <w:rPr>
          <w:rStyle w:val="afff7"/>
          <w:lang w:eastAsia="ru-RU"/>
        </w:rPr>
        <w:t>е</w:t>
      </w:r>
      <w:r>
        <w:rPr>
          <w:rStyle w:val="afff7"/>
          <w:lang w:eastAsia="ru-RU"/>
        </w:rPr>
        <w:t>го</w:t>
      </w:r>
      <w:r w:rsidRPr="00324B3D">
        <w:rPr>
          <w:rStyle w:val="afff7"/>
          <w:lang w:eastAsia="ru-RU"/>
        </w:rPr>
        <w:t xml:space="preserve"> и мал</w:t>
      </w:r>
      <w:r>
        <w:rPr>
          <w:rStyle w:val="afff7"/>
          <w:lang w:eastAsia="ru-RU"/>
        </w:rPr>
        <w:t>ого размера</w:t>
      </w:r>
      <w:r w:rsidRPr="00324B3D">
        <w:rPr>
          <w:rStyle w:val="afff7"/>
          <w:lang w:eastAsia="ru-RU"/>
        </w:rPr>
        <w:t xml:space="preserve"> и заболоченные земли, протянулся через северо-западную часть поселения. Южнее </w:t>
      </w:r>
      <w:r w:rsidR="002640B6">
        <w:rPr>
          <w:rStyle w:val="afff7"/>
          <w:lang w:eastAsia="ru-RU"/>
        </w:rPr>
        <w:t xml:space="preserve">– </w:t>
      </w:r>
      <w:r w:rsidRPr="00324B3D">
        <w:rPr>
          <w:rStyle w:val="afff7"/>
          <w:lang w:eastAsia="ru-RU"/>
        </w:rPr>
        <w:t xml:space="preserve">по линии Жданковский–Кожурла </w:t>
      </w:r>
      <w:r w:rsidR="002640B6">
        <w:rPr>
          <w:rStyle w:val="afff7"/>
          <w:lang w:eastAsia="ru-RU"/>
        </w:rPr>
        <w:t xml:space="preserve">– </w:t>
      </w:r>
      <w:r w:rsidRPr="00324B3D">
        <w:rPr>
          <w:rStyle w:val="afff7"/>
          <w:lang w:eastAsia="ru-RU"/>
        </w:rPr>
        <w:t>в том же юго-западном направлении вытянулась менее увлажненная гривистая поверхность, покрытая л</w:t>
      </w:r>
      <w:r w:rsidRPr="00324B3D">
        <w:rPr>
          <w:rStyle w:val="afff7"/>
          <w:lang w:eastAsia="ru-RU"/>
        </w:rPr>
        <w:t>е</w:t>
      </w:r>
      <w:r w:rsidRPr="00324B3D">
        <w:rPr>
          <w:rStyle w:val="afff7"/>
          <w:lang w:eastAsia="ru-RU"/>
        </w:rPr>
        <w:t>сами и лу</w:t>
      </w:r>
      <w:r w:rsidRPr="00324B3D">
        <w:rPr>
          <w:rStyle w:val="afff7"/>
          <w:lang w:eastAsia="ru-RU"/>
        </w:rPr>
        <w:lastRenderedPageBreak/>
        <w:t>гами. Переувлажненная ложбина стока протянулась также вдоль Кожурлинского к</w:t>
      </w:r>
      <w:r w:rsidRPr="00324B3D">
        <w:rPr>
          <w:rStyle w:val="afff7"/>
          <w:lang w:eastAsia="ru-RU"/>
        </w:rPr>
        <w:t>а</w:t>
      </w:r>
      <w:r w:rsidRPr="00324B3D">
        <w:rPr>
          <w:rStyle w:val="afff7"/>
          <w:lang w:eastAsia="ru-RU"/>
        </w:rPr>
        <w:t>нала.</w:t>
      </w:r>
    </w:p>
    <w:p w:rsidR="00246019" w:rsidRPr="0049216C" w:rsidRDefault="00246019" w:rsidP="00246019">
      <w:pPr>
        <w:pStyle w:val="9"/>
        <w:rPr>
          <w:lang w:eastAsia="ru-RU"/>
        </w:rPr>
      </w:pPr>
      <w:r w:rsidRPr="0049216C">
        <w:rPr>
          <w:lang w:eastAsia="ru-RU"/>
        </w:rPr>
        <w:t>Ландшафтные особенности</w:t>
      </w:r>
      <w:r>
        <w:rPr>
          <w:lang w:eastAsia="ru-RU"/>
        </w:rPr>
        <w:t>:</w:t>
      </w:r>
    </w:p>
    <w:p w:rsidR="004162DF" w:rsidRPr="00FF14FF" w:rsidRDefault="0049216C" w:rsidP="004162DF">
      <w:pPr>
        <w:autoSpaceDE w:val="0"/>
        <w:autoSpaceDN w:val="0"/>
        <w:adjustRightInd w:val="0"/>
        <w:spacing w:after="0" w:line="360" w:lineRule="auto"/>
        <w:ind w:firstLine="540"/>
        <w:jc w:val="both"/>
        <w:rPr>
          <w:rStyle w:val="afff7"/>
        </w:rPr>
      </w:pPr>
      <w:r w:rsidRPr="0049216C">
        <w:rPr>
          <w:sz w:val="24"/>
          <w:lang w:eastAsia="ru-RU"/>
        </w:rPr>
        <w:t xml:space="preserve">Распределение земель с различными ландшафтными особенностями представлено в табл. </w:t>
      </w:r>
      <w:r>
        <w:rPr>
          <w:sz w:val="24"/>
          <w:lang w:eastAsia="ru-RU"/>
        </w:rPr>
        <w:t>2.</w:t>
      </w:r>
      <w:r w:rsidR="00405613" w:rsidRPr="008925DC">
        <w:rPr>
          <w:sz w:val="24"/>
          <w:lang w:eastAsia="ru-RU"/>
        </w:rPr>
        <w:t>6</w:t>
      </w:r>
      <w:r w:rsidRPr="0049216C">
        <w:rPr>
          <w:sz w:val="24"/>
          <w:lang w:eastAsia="ru-RU"/>
        </w:rPr>
        <w:t xml:space="preserve">. Всего </w:t>
      </w:r>
      <w:r w:rsidR="004162DF">
        <w:rPr>
          <w:sz w:val="24"/>
          <w:lang w:eastAsia="ru-RU"/>
        </w:rPr>
        <w:t>покрыто л</w:t>
      </w:r>
      <w:r w:rsidR="004162DF" w:rsidRPr="00FF14FF">
        <w:rPr>
          <w:rStyle w:val="afff7"/>
        </w:rPr>
        <w:t xml:space="preserve">есами и древесно-кустарниковой растительностью </w:t>
      </w:r>
      <w:r w:rsidR="004501FE">
        <w:rPr>
          <w:rStyle w:val="afff7"/>
        </w:rPr>
        <w:t>2</w:t>
      </w:r>
      <w:r w:rsidR="00F21242">
        <w:rPr>
          <w:rStyle w:val="afff7"/>
        </w:rPr>
        <w:t>1</w:t>
      </w:r>
      <w:r w:rsidR="004501FE">
        <w:rPr>
          <w:rStyle w:val="afff7"/>
        </w:rPr>
        <w:t>,0</w:t>
      </w:r>
      <w:r w:rsidR="004162DF" w:rsidRPr="00FF14FF">
        <w:rPr>
          <w:rStyle w:val="afff7"/>
        </w:rPr>
        <w:t>% террит</w:t>
      </w:r>
      <w:r w:rsidR="004162DF" w:rsidRPr="00FF14FF">
        <w:rPr>
          <w:rStyle w:val="afff7"/>
        </w:rPr>
        <w:t>о</w:t>
      </w:r>
      <w:r w:rsidR="004162DF" w:rsidRPr="00FF14FF">
        <w:rPr>
          <w:rStyle w:val="afff7"/>
        </w:rPr>
        <w:t xml:space="preserve">рии. Уровень заболоченности составляет </w:t>
      </w:r>
      <w:r w:rsidR="00A92C19">
        <w:rPr>
          <w:rStyle w:val="afff7"/>
        </w:rPr>
        <w:t>1</w:t>
      </w:r>
      <w:r w:rsidR="00F21242">
        <w:rPr>
          <w:rStyle w:val="afff7"/>
        </w:rPr>
        <w:t>4</w:t>
      </w:r>
      <w:r w:rsidR="00A92C19">
        <w:rPr>
          <w:rStyle w:val="afff7"/>
        </w:rPr>
        <w:t>,</w:t>
      </w:r>
      <w:r w:rsidR="00F21242">
        <w:rPr>
          <w:rStyle w:val="afff7"/>
        </w:rPr>
        <w:t>2</w:t>
      </w:r>
      <w:r w:rsidR="004162DF" w:rsidRPr="00FF14FF">
        <w:rPr>
          <w:rStyle w:val="afff7"/>
        </w:rPr>
        <w:t>%. Застроено только 0,</w:t>
      </w:r>
      <w:r w:rsidR="00F21242">
        <w:rPr>
          <w:rStyle w:val="afff7"/>
        </w:rPr>
        <w:t>4</w:t>
      </w:r>
      <w:r w:rsidR="004162DF" w:rsidRPr="00FF14FF">
        <w:rPr>
          <w:rStyle w:val="afff7"/>
        </w:rPr>
        <w:t>%, а занято дорогами 0,</w:t>
      </w:r>
      <w:r w:rsidR="00F21242">
        <w:rPr>
          <w:rStyle w:val="afff7"/>
        </w:rPr>
        <w:t>7</w:t>
      </w:r>
      <w:r w:rsidR="004162DF" w:rsidRPr="00FF14FF">
        <w:rPr>
          <w:rStyle w:val="afff7"/>
        </w:rPr>
        <w:t xml:space="preserve">% территории. </w:t>
      </w:r>
    </w:p>
    <w:p w:rsidR="0049216C" w:rsidRPr="00405613" w:rsidRDefault="0049216C" w:rsidP="0049216C">
      <w:pPr>
        <w:pStyle w:val="af6"/>
        <w:rPr>
          <w:lang w:val="en-US" w:eastAsia="ru-RU"/>
        </w:rPr>
      </w:pPr>
      <w:r w:rsidRPr="0049216C">
        <w:rPr>
          <w:lang w:eastAsia="ru-RU"/>
        </w:rPr>
        <w:t xml:space="preserve">Таблица </w:t>
      </w:r>
      <w:r>
        <w:rPr>
          <w:lang w:eastAsia="ru-RU"/>
        </w:rPr>
        <w:t>2.</w:t>
      </w:r>
      <w:r w:rsidR="00405613">
        <w:rPr>
          <w:lang w:val="en-US" w:eastAsia="ru-RU"/>
        </w:rPr>
        <w:t>6</w:t>
      </w:r>
    </w:p>
    <w:p w:rsidR="0049216C" w:rsidRPr="0049216C" w:rsidRDefault="0049216C" w:rsidP="0049216C">
      <w:pPr>
        <w:pStyle w:val="afa"/>
      </w:pPr>
      <w:r w:rsidRPr="0049216C">
        <w:t>Ландшафтное использование земель</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6521"/>
        <w:gridCol w:w="1418"/>
        <w:gridCol w:w="1275"/>
      </w:tblGrid>
      <w:tr w:rsidR="00FF14FF" w:rsidTr="00246019">
        <w:trPr>
          <w:cantSplit/>
          <w:trHeight w:val="394"/>
          <w:tblHeader/>
        </w:trPr>
        <w:tc>
          <w:tcPr>
            <w:tcW w:w="675" w:type="dxa"/>
            <w:vAlign w:val="center"/>
          </w:tcPr>
          <w:p w:rsidR="00FF14FF" w:rsidRDefault="00FF14FF" w:rsidP="00FF14FF">
            <w:pPr>
              <w:pStyle w:val="afffffff6"/>
            </w:pPr>
            <w:r>
              <w:t>№ п.</w:t>
            </w:r>
          </w:p>
        </w:tc>
        <w:tc>
          <w:tcPr>
            <w:tcW w:w="6521" w:type="dxa"/>
            <w:vAlign w:val="center"/>
          </w:tcPr>
          <w:p w:rsidR="00FF14FF" w:rsidRDefault="00FF14FF" w:rsidP="00FF14FF">
            <w:pPr>
              <w:pStyle w:val="afffffff6"/>
            </w:pPr>
            <w:r>
              <w:t>Элементы ландшафта</w:t>
            </w:r>
          </w:p>
        </w:tc>
        <w:tc>
          <w:tcPr>
            <w:tcW w:w="1418" w:type="dxa"/>
            <w:vAlign w:val="center"/>
          </w:tcPr>
          <w:p w:rsidR="00FF14FF" w:rsidRDefault="00FF14FF" w:rsidP="00FF14FF">
            <w:pPr>
              <w:pStyle w:val="afffffff6"/>
            </w:pPr>
            <w:r>
              <w:t xml:space="preserve">Площадь, </w:t>
            </w:r>
            <w:proofErr w:type="gramStart"/>
            <w:r>
              <w:t>га</w:t>
            </w:r>
            <w:proofErr w:type="gramEnd"/>
          </w:p>
        </w:tc>
        <w:tc>
          <w:tcPr>
            <w:tcW w:w="1275" w:type="dxa"/>
            <w:vAlign w:val="center"/>
          </w:tcPr>
          <w:p w:rsidR="00FF14FF" w:rsidRDefault="00FF14FF" w:rsidP="00FF14FF">
            <w:pPr>
              <w:pStyle w:val="afffffff6"/>
            </w:pPr>
            <w:r>
              <w:t>% к итогу</w:t>
            </w:r>
          </w:p>
        </w:tc>
      </w:tr>
      <w:tr w:rsidR="00FF14FF" w:rsidRPr="00FF14FF" w:rsidTr="00246019">
        <w:trPr>
          <w:cantSplit/>
          <w:tblHeader/>
        </w:trPr>
        <w:tc>
          <w:tcPr>
            <w:tcW w:w="675" w:type="dxa"/>
            <w:vAlign w:val="center"/>
          </w:tcPr>
          <w:p w:rsidR="00FF14FF" w:rsidRPr="00FF14FF" w:rsidRDefault="00FF14FF" w:rsidP="00690B07">
            <w:pPr>
              <w:spacing w:after="0"/>
              <w:jc w:val="center"/>
              <w:rPr>
                <w:rStyle w:val="afffffff7"/>
              </w:rPr>
            </w:pPr>
            <w:r w:rsidRPr="00FF14FF">
              <w:rPr>
                <w:rStyle w:val="afffffff7"/>
              </w:rPr>
              <w:t>1</w:t>
            </w:r>
          </w:p>
        </w:tc>
        <w:tc>
          <w:tcPr>
            <w:tcW w:w="6521" w:type="dxa"/>
            <w:vAlign w:val="center"/>
          </w:tcPr>
          <w:p w:rsidR="00FF14FF" w:rsidRPr="00FF14FF" w:rsidRDefault="00FF14FF" w:rsidP="00690B07">
            <w:pPr>
              <w:spacing w:after="0"/>
              <w:jc w:val="center"/>
              <w:rPr>
                <w:rStyle w:val="afffffff7"/>
              </w:rPr>
            </w:pPr>
            <w:r w:rsidRPr="00FF14FF">
              <w:rPr>
                <w:rStyle w:val="afffffff7"/>
              </w:rPr>
              <w:t>2</w:t>
            </w:r>
          </w:p>
        </w:tc>
        <w:tc>
          <w:tcPr>
            <w:tcW w:w="1418" w:type="dxa"/>
            <w:vAlign w:val="center"/>
          </w:tcPr>
          <w:p w:rsidR="00FF14FF" w:rsidRPr="00FF14FF" w:rsidRDefault="00FF14FF" w:rsidP="00690B07">
            <w:pPr>
              <w:spacing w:after="0"/>
              <w:jc w:val="center"/>
              <w:rPr>
                <w:rStyle w:val="afffffff7"/>
              </w:rPr>
            </w:pPr>
            <w:r w:rsidRPr="00FF14FF">
              <w:rPr>
                <w:rStyle w:val="afffffff7"/>
              </w:rPr>
              <w:t>3</w:t>
            </w:r>
          </w:p>
        </w:tc>
        <w:tc>
          <w:tcPr>
            <w:tcW w:w="1275" w:type="dxa"/>
            <w:vAlign w:val="center"/>
          </w:tcPr>
          <w:p w:rsidR="00FF14FF" w:rsidRPr="00FF14FF" w:rsidRDefault="00FF14FF" w:rsidP="00690B07">
            <w:pPr>
              <w:spacing w:after="0"/>
              <w:jc w:val="center"/>
              <w:rPr>
                <w:rStyle w:val="afffffff7"/>
              </w:rPr>
            </w:pPr>
            <w:r w:rsidRPr="00FF14FF">
              <w:rPr>
                <w:rStyle w:val="afffffff7"/>
              </w:rPr>
              <w:t>4</w:t>
            </w:r>
          </w:p>
        </w:tc>
      </w:tr>
      <w:tr w:rsidR="002E5452" w:rsidTr="00246019">
        <w:tc>
          <w:tcPr>
            <w:tcW w:w="675" w:type="dxa"/>
            <w:vAlign w:val="center"/>
          </w:tcPr>
          <w:p w:rsidR="002E5452" w:rsidRDefault="002E5452" w:rsidP="00690B07">
            <w:pPr>
              <w:spacing w:after="0"/>
              <w:jc w:val="center"/>
            </w:pPr>
            <w:r>
              <w:t>1</w:t>
            </w:r>
          </w:p>
        </w:tc>
        <w:tc>
          <w:tcPr>
            <w:tcW w:w="6521" w:type="dxa"/>
            <w:vAlign w:val="center"/>
          </w:tcPr>
          <w:p w:rsidR="002E5452" w:rsidRDefault="002E5452" w:rsidP="00B3644B">
            <w:pPr>
              <w:spacing w:after="0"/>
            </w:pPr>
            <w:r>
              <w:t>Покрыто лесами</w:t>
            </w:r>
          </w:p>
        </w:tc>
        <w:tc>
          <w:tcPr>
            <w:tcW w:w="1418" w:type="dxa"/>
            <w:vAlign w:val="center"/>
          </w:tcPr>
          <w:p w:rsidR="002E5452" w:rsidRPr="00C3132C" w:rsidRDefault="002E5452" w:rsidP="008D7100">
            <w:pPr>
              <w:spacing w:after="0"/>
              <w:jc w:val="center"/>
            </w:pPr>
            <w:r>
              <w:t>5 851</w:t>
            </w:r>
          </w:p>
        </w:tc>
        <w:tc>
          <w:tcPr>
            <w:tcW w:w="1275" w:type="dxa"/>
            <w:vAlign w:val="bottom"/>
          </w:tcPr>
          <w:p w:rsidR="002E5452" w:rsidRDefault="002E5452" w:rsidP="008D7100">
            <w:pPr>
              <w:spacing w:after="0" w:line="240" w:lineRule="auto"/>
              <w:jc w:val="center"/>
              <w:rPr>
                <w:color w:val="000000"/>
              </w:rPr>
            </w:pPr>
            <w:r>
              <w:rPr>
                <w:color w:val="000000"/>
              </w:rPr>
              <w:t>16,1%</w:t>
            </w:r>
          </w:p>
        </w:tc>
      </w:tr>
      <w:tr w:rsidR="002E5452" w:rsidTr="00246019">
        <w:tc>
          <w:tcPr>
            <w:tcW w:w="675" w:type="dxa"/>
            <w:vAlign w:val="center"/>
          </w:tcPr>
          <w:p w:rsidR="002E5452" w:rsidRDefault="002E5452" w:rsidP="00690B07">
            <w:pPr>
              <w:spacing w:after="0"/>
              <w:jc w:val="center"/>
            </w:pPr>
            <w:r>
              <w:t>2</w:t>
            </w:r>
          </w:p>
        </w:tc>
        <w:tc>
          <w:tcPr>
            <w:tcW w:w="6521" w:type="dxa"/>
            <w:vAlign w:val="center"/>
          </w:tcPr>
          <w:p w:rsidR="002E5452" w:rsidRDefault="002E5452" w:rsidP="00B3644B">
            <w:pPr>
              <w:spacing w:after="0"/>
            </w:pPr>
            <w:r>
              <w:t xml:space="preserve">Покрыто </w:t>
            </w:r>
            <w:r w:rsidRPr="00B36EEE">
              <w:t>древесн</w:t>
            </w:r>
            <w:proofErr w:type="gramStart"/>
            <w:r w:rsidRPr="00B36EEE">
              <w:t>о-</w:t>
            </w:r>
            <w:proofErr w:type="gramEnd"/>
            <w:r w:rsidRPr="00B36EEE">
              <w:t xml:space="preserve"> кустарниковой растительностью не входящей в лесной фонд</w:t>
            </w:r>
          </w:p>
        </w:tc>
        <w:tc>
          <w:tcPr>
            <w:tcW w:w="1418" w:type="dxa"/>
            <w:vAlign w:val="center"/>
          </w:tcPr>
          <w:p w:rsidR="002E5452" w:rsidRPr="00C3132C" w:rsidRDefault="002E5452" w:rsidP="008D7100">
            <w:pPr>
              <w:spacing w:after="0"/>
              <w:jc w:val="center"/>
            </w:pPr>
            <w:r>
              <w:t>1 788</w:t>
            </w:r>
          </w:p>
        </w:tc>
        <w:tc>
          <w:tcPr>
            <w:tcW w:w="1275" w:type="dxa"/>
            <w:vAlign w:val="center"/>
          </w:tcPr>
          <w:p w:rsidR="002E5452" w:rsidRDefault="002E5452" w:rsidP="008D7100">
            <w:pPr>
              <w:spacing w:after="0"/>
              <w:jc w:val="center"/>
              <w:rPr>
                <w:color w:val="000000"/>
              </w:rPr>
            </w:pPr>
            <w:r>
              <w:rPr>
                <w:color w:val="000000"/>
              </w:rPr>
              <w:t>4,9%</w:t>
            </w:r>
          </w:p>
        </w:tc>
      </w:tr>
      <w:tr w:rsidR="002E5452" w:rsidTr="00246019">
        <w:tc>
          <w:tcPr>
            <w:tcW w:w="675" w:type="dxa"/>
            <w:vAlign w:val="center"/>
          </w:tcPr>
          <w:p w:rsidR="002E5452" w:rsidRDefault="002E5452" w:rsidP="00690B07">
            <w:pPr>
              <w:spacing w:after="0"/>
              <w:jc w:val="center"/>
            </w:pPr>
            <w:r>
              <w:t>3</w:t>
            </w:r>
          </w:p>
        </w:tc>
        <w:tc>
          <w:tcPr>
            <w:tcW w:w="6521" w:type="dxa"/>
            <w:vAlign w:val="center"/>
          </w:tcPr>
          <w:p w:rsidR="002E5452" w:rsidRPr="004525DA" w:rsidRDefault="002E5452" w:rsidP="00B3644B">
            <w:pPr>
              <w:spacing w:after="0"/>
              <w:rPr>
                <w:sz w:val="20"/>
              </w:rPr>
            </w:pPr>
            <w:r>
              <w:t>Покрыто водой</w:t>
            </w:r>
          </w:p>
        </w:tc>
        <w:tc>
          <w:tcPr>
            <w:tcW w:w="1418" w:type="dxa"/>
            <w:vAlign w:val="center"/>
          </w:tcPr>
          <w:p w:rsidR="002E5452" w:rsidRPr="00C3132C" w:rsidRDefault="002E5452" w:rsidP="008D7100">
            <w:pPr>
              <w:spacing w:after="0"/>
              <w:jc w:val="center"/>
            </w:pPr>
            <w:r>
              <w:t>920</w:t>
            </w:r>
          </w:p>
        </w:tc>
        <w:tc>
          <w:tcPr>
            <w:tcW w:w="1275" w:type="dxa"/>
            <w:vAlign w:val="bottom"/>
          </w:tcPr>
          <w:p w:rsidR="002E5452" w:rsidRDefault="002E5452" w:rsidP="008D7100">
            <w:pPr>
              <w:spacing w:after="0" w:line="240" w:lineRule="auto"/>
              <w:jc w:val="center"/>
              <w:rPr>
                <w:color w:val="000000"/>
              </w:rPr>
            </w:pPr>
            <w:r>
              <w:rPr>
                <w:color w:val="000000"/>
              </w:rPr>
              <w:t>2,5%</w:t>
            </w:r>
          </w:p>
        </w:tc>
      </w:tr>
      <w:tr w:rsidR="002E5452" w:rsidTr="00246019">
        <w:tc>
          <w:tcPr>
            <w:tcW w:w="675" w:type="dxa"/>
            <w:vAlign w:val="center"/>
          </w:tcPr>
          <w:p w:rsidR="002E5452" w:rsidRDefault="002E5452" w:rsidP="00690B07">
            <w:pPr>
              <w:spacing w:after="0"/>
              <w:jc w:val="center"/>
            </w:pPr>
            <w:r>
              <w:t>4</w:t>
            </w:r>
          </w:p>
        </w:tc>
        <w:tc>
          <w:tcPr>
            <w:tcW w:w="6521" w:type="dxa"/>
            <w:vAlign w:val="center"/>
          </w:tcPr>
          <w:p w:rsidR="002E5452" w:rsidRDefault="002E5452" w:rsidP="00B3644B">
            <w:pPr>
              <w:spacing w:after="0"/>
            </w:pPr>
            <w:r>
              <w:t>Занято болотами</w:t>
            </w:r>
          </w:p>
        </w:tc>
        <w:tc>
          <w:tcPr>
            <w:tcW w:w="1418" w:type="dxa"/>
            <w:vAlign w:val="center"/>
          </w:tcPr>
          <w:p w:rsidR="002E5452" w:rsidRDefault="002E5452" w:rsidP="008D7100">
            <w:pPr>
              <w:spacing w:after="0"/>
              <w:jc w:val="center"/>
            </w:pPr>
            <w:r>
              <w:t>5 145</w:t>
            </w:r>
          </w:p>
        </w:tc>
        <w:tc>
          <w:tcPr>
            <w:tcW w:w="1275" w:type="dxa"/>
            <w:vAlign w:val="bottom"/>
          </w:tcPr>
          <w:p w:rsidR="002E5452" w:rsidRDefault="002E5452" w:rsidP="008D7100">
            <w:pPr>
              <w:spacing w:after="0" w:line="240" w:lineRule="auto"/>
              <w:jc w:val="center"/>
              <w:rPr>
                <w:color w:val="000000"/>
              </w:rPr>
            </w:pPr>
            <w:r>
              <w:rPr>
                <w:color w:val="000000"/>
              </w:rPr>
              <w:t>14,2%</w:t>
            </w:r>
          </w:p>
        </w:tc>
      </w:tr>
      <w:tr w:rsidR="002E5452" w:rsidTr="00246019">
        <w:tc>
          <w:tcPr>
            <w:tcW w:w="675" w:type="dxa"/>
            <w:vAlign w:val="center"/>
          </w:tcPr>
          <w:p w:rsidR="002E5452" w:rsidRPr="00C3132C" w:rsidRDefault="002E5452" w:rsidP="00690B07">
            <w:pPr>
              <w:spacing w:after="0"/>
              <w:jc w:val="center"/>
            </w:pPr>
            <w:r>
              <w:t>5</w:t>
            </w:r>
          </w:p>
        </w:tc>
        <w:tc>
          <w:tcPr>
            <w:tcW w:w="6521" w:type="dxa"/>
            <w:vAlign w:val="center"/>
          </w:tcPr>
          <w:p w:rsidR="002E5452" w:rsidRPr="004525DA" w:rsidRDefault="002E5452" w:rsidP="00B3644B">
            <w:pPr>
              <w:spacing w:after="0"/>
              <w:rPr>
                <w:sz w:val="20"/>
              </w:rPr>
            </w:pPr>
            <w:r>
              <w:t>Застроено</w:t>
            </w:r>
          </w:p>
        </w:tc>
        <w:tc>
          <w:tcPr>
            <w:tcW w:w="1418" w:type="dxa"/>
            <w:vAlign w:val="center"/>
          </w:tcPr>
          <w:p w:rsidR="002E5452" w:rsidRPr="00C3132C" w:rsidRDefault="002E5452" w:rsidP="008D7100">
            <w:pPr>
              <w:spacing w:after="0"/>
              <w:jc w:val="center"/>
            </w:pPr>
            <w:r>
              <w:t>152</w:t>
            </w:r>
          </w:p>
        </w:tc>
        <w:tc>
          <w:tcPr>
            <w:tcW w:w="1275" w:type="dxa"/>
            <w:vAlign w:val="bottom"/>
          </w:tcPr>
          <w:p w:rsidR="002E5452" w:rsidRDefault="002E5452" w:rsidP="008D7100">
            <w:pPr>
              <w:spacing w:after="0" w:line="240" w:lineRule="auto"/>
              <w:jc w:val="center"/>
              <w:rPr>
                <w:color w:val="000000"/>
              </w:rPr>
            </w:pPr>
            <w:r>
              <w:rPr>
                <w:color w:val="000000"/>
              </w:rPr>
              <w:t>0,4%</w:t>
            </w:r>
          </w:p>
        </w:tc>
      </w:tr>
      <w:tr w:rsidR="002E5452" w:rsidTr="00246019">
        <w:tc>
          <w:tcPr>
            <w:tcW w:w="675" w:type="dxa"/>
            <w:vAlign w:val="center"/>
          </w:tcPr>
          <w:p w:rsidR="002E5452" w:rsidRPr="00C3132C" w:rsidRDefault="002E5452" w:rsidP="00690B07">
            <w:pPr>
              <w:spacing w:after="0"/>
              <w:jc w:val="center"/>
            </w:pPr>
            <w:r>
              <w:t>6</w:t>
            </w:r>
          </w:p>
        </w:tc>
        <w:tc>
          <w:tcPr>
            <w:tcW w:w="6521" w:type="dxa"/>
            <w:vAlign w:val="center"/>
          </w:tcPr>
          <w:p w:rsidR="002E5452" w:rsidRPr="00B36EEE" w:rsidRDefault="002E5452" w:rsidP="00B3644B">
            <w:pPr>
              <w:spacing w:after="0"/>
            </w:pPr>
            <w:r w:rsidRPr="00B36EEE">
              <w:t>Занято дорогами</w:t>
            </w:r>
          </w:p>
        </w:tc>
        <w:tc>
          <w:tcPr>
            <w:tcW w:w="1418" w:type="dxa"/>
            <w:vAlign w:val="center"/>
          </w:tcPr>
          <w:p w:rsidR="002E5452" w:rsidRPr="00B36EEE" w:rsidRDefault="002E5452" w:rsidP="008D7100">
            <w:pPr>
              <w:spacing w:after="0"/>
              <w:jc w:val="center"/>
            </w:pPr>
            <w:r>
              <w:t>247</w:t>
            </w:r>
          </w:p>
        </w:tc>
        <w:tc>
          <w:tcPr>
            <w:tcW w:w="1275" w:type="dxa"/>
            <w:vAlign w:val="bottom"/>
          </w:tcPr>
          <w:p w:rsidR="002E5452" w:rsidRDefault="002E5452" w:rsidP="008D7100">
            <w:pPr>
              <w:spacing w:after="0" w:line="240" w:lineRule="auto"/>
              <w:jc w:val="center"/>
              <w:rPr>
                <w:color w:val="000000"/>
              </w:rPr>
            </w:pPr>
            <w:r>
              <w:rPr>
                <w:color w:val="000000"/>
              </w:rPr>
              <w:t>0,7%</w:t>
            </w:r>
          </w:p>
        </w:tc>
      </w:tr>
    </w:tbl>
    <w:p w:rsidR="0049216C" w:rsidRDefault="0049216C" w:rsidP="0049216C">
      <w:pPr>
        <w:spacing w:line="360" w:lineRule="auto"/>
        <w:ind w:firstLine="567"/>
        <w:contextualSpacing/>
        <w:jc w:val="both"/>
        <w:rPr>
          <w:b/>
          <w:sz w:val="24"/>
          <w:lang w:eastAsia="ru-RU"/>
        </w:rPr>
      </w:pPr>
    </w:p>
    <w:p w:rsidR="00D108F3" w:rsidRPr="0049216C" w:rsidRDefault="00D108F3" w:rsidP="0049216C">
      <w:pPr>
        <w:spacing w:line="360" w:lineRule="auto"/>
        <w:ind w:firstLine="567"/>
        <w:contextualSpacing/>
        <w:jc w:val="both"/>
        <w:rPr>
          <w:b/>
          <w:sz w:val="24"/>
          <w:lang w:eastAsia="ru-RU"/>
        </w:rPr>
      </w:pPr>
    </w:p>
    <w:p w:rsidR="004162DF" w:rsidRPr="00FF14FF" w:rsidRDefault="004162DF" w:rsidP="004162DF">
      <w:pPr>
        <w:spacing w:line="360" w:lineRule="auto"/>
        <w:ind w:firstLine="567"/>
        <w:contextualSpacing/>
        <w:jc w:val="both"/>
        <w:rPr>
          <w:rStyle w:val="afff7"/>
        </w:rPr>
      </w:pPr>
      <w:r w:rsidRPr="00FF14FF">
        <w:rPr>
          <w:rStyle w:val="afff7"/>
        </w:rPr>
        <w:t>Благоприятные для рекреации лесостепные участки представлены</w:t>
      </w:r>
      <w:r w:rsidR="00324B3D">
        <w:rPr>
          <w:rStyle w:val="afff7"/>
        </w:rPr>
        <w:t xml:space="preserve"> в центральной части поселения – в про</w:t>
      </w:r>
      <w:r w:rsidR="007513FD">
        <w:rPr>
          <w:rStyle w:val="afff7"/>
        </w:rPr>
        <w:t>странстве</w:t>
      </w:r>
      <w:r w:rsidR="00324B3D">
        <w:rPr>
          <w:rStyle w:val="afff7"/>
        </w:rPr>
        <w:t xml:space="preserve"> между </w:t>
      </w:r>
      <w:r w:rsidR="002640B6">
        <w:rPr>
          <w:rStyle w:val="afff7"/>
        </w:rPr>
        <w:t xml:space="preserve">существующими </w:t>
      </w:r>
      <w:r w:rsidR="00324B3D">
        <w:rPr>
          <w:rStyle w:val="afff7"/>
        </w:rPr>
        <w:t>населенными пунктами, а также</w:t>
      </w:r>
      <w:r w:rsidRPr="00FF14FF">
        <w:rPr>
          <w:rStyle w:val="afff7"/>
        </w:rPr>
        <w:t xml:space="preserve"> </w:t>
      </w:r>
      <w:r w:rsidR="00324B3D">
        <w:rPr>
          <w:rStyle w:val="afff7"/>
        </w:rPr>
        <w:t>в</w:t>
      </w:r>
      <w:r w:rsidR="00A92C19">
        <w:rPr>
          <w:rStyle w:val="afff7"/>
        </w:rPr>
        <w:t xml:space="preserve"> </w:t>
      </w:r>
      <w:r w:rsidR="004501FE">
        <w:rPr>
          <w:rStyle w:val="afff7"/>
        </w:rPr>
        <w:t>южной</w:t>
      </w:r>
      <w:r w:rsidR="00A92C19">
        <w:rPr>
          <w:rStyle w:val="afff7"/>
        </w:rPr>
        <w:t xml:space="preserve"> </w:t>
      </w:r>
      <w:r w:rsidR="00324B3D">
        <w:rPr>
          <w:rStyle w:val="afff7"/>
        </w:rPr>
        <w:t>части</w:t>
      </w:r>
      <w:r w:rsidR="00A92C19">
        <w:rPr>
          <w:rStyle w:val="afff7"/>
        </w:rPr>
        <w:t xml:space="preserve"> территории</w:t>
      </w:r>
      <w:r w:rsidR="002640B6">
        <w:rPr>
          <w:rStyle w:val="afff7"/>
        </w:rPr>
        <w:t>, расположенной</w:t>
      </w:r>
      <w:r w:rsidR="007513FD">
        <w:rPr>
          <w:rStyle w:val="afff7"/>
        </w:rPr>
        <w:t xml:space="preserve"> за Кожурлинским каналом</w:t>
      </w:r>
      <w:r w:rsidRPr="00FF14FF">
        <w:rPr>
          <w:rStyle w:val="afff7"/>
        </w:rPr>
        <w:t>.</w:t>
      </w:r>
    </w:p>
    <w:p w:rsidR="0049216C" w:rsidRDefault="0049216C" w:rsidP="00C737BB">
      <w:pPr>
        <w:spacing w:line="360" w:lineRule="auto"/>
        <w:ind w:firstLine="567"/>
        <w:contextualSpacing/>
        <w:jc w:val="both"/>
        <w:rPr>
          <w:rStyle w:val="afff7"/>
        </w:rPr>
      </w:pPr>
    </w:p>
    <w:p w:rsidR="002110C9" w:rsidRPr="00AA4E11" w:rsidRDefault="00AA4E11" w:rsidP="00AA4E11">
      <w:pPr>
        <w:pStyle w:val="6"/>
        <w:rPr>
          <w:rStyle w:val="afff7"/>
        </w:rPr>
      </w:pPr>
      <w:r>
        <w:lastRenderedPageBreak/>
        <w:t xml:space="preserve">3. </w:t>
      </w:r>
      <w:r w:rsidRPr="00451704">
        <w:t>Комплексн</w:t>
      </w:r>
      <w:r>
        <w:t>ый анализ состояния территории,</w:t>
      </w:r>
      <w:r w:rsidR="003F4DF3">
        <w:br/>
      </w:r>
      <w:r w:rsidRPr="00451704">
        <w:t xml:space="preserve">оценка </w:t>
      </w:r>
      <w:r>
        <w:t>условий</w:t>
      </w:r>
      <w:r w:rsidR="003F4DF3">
        <w:t xml:space="preserve"> </w:t>
      </w:r>
      <w:r>
        <w:t>развития</w:t>
      </w:r>
    </w:p>
    <w:p w:rsidR="00111FE8" w:rsidRPr="00633484" w:rsidRDefault="00AA4E11" w:rsidP="005649DA">
      <w:pPr>
        <w:pStyle w:val="7"/>
        <w:spacing w:before="240"/>
        <w:rPr>
          <w:rStyle w:val="afff7"/>
          <w:sz w:val="26"/>
        </w:rPr>
      </w:pPr>
      <w:r>
        <w:t>3</w:t>
      </w:r>
      <w:r w:rsidR="00111FE8" w:rsidRPr="00633484">
        <w:t>.</w:t>
      </w:r>
      <w:r>
        <w:t>1</w:t>
      </w:r>
      <w:r w:rsidR="00111FE8" w:rsidRPr="00633484">
        <w:t xml:space="preserve"> Экономическая база и сферы занятости</w:t>
      </w:r>
    </w:p>
    <w:p w:rsidR="00111FE8" w:rsidRDefault="00AA4E11" w:rsidP="00AA4E11">
      <w:pPr>
        <w:pStyle w:val="8"/>
      </w:pPr>
      <w:r>
        <w:t>3</w:t>
      </w:r>
      <w:r w:rsidR="00DE7837">
        <w:t>.</w:t>
      </w:r>
      <w:r>
        <w:t>1</w:t>
      </w:r>
      <w:r w:rsidR="00DE7837">
        <w:t xml:space="preserve">.1 </w:t>
      </w:r>
      <w:r w:rsidR="00111FE8" w:rsidRPr="00111FE8">
        <w:t>Общая характеристика ресурсного потенциала</w:t>
      </w:r>
      <w:r w:rsidR="009A3F46">
        <w:rPr>
          <w:rStyle w:val="afffffff5"/>
        </w:rPr>
        <w:footnoteReference w:id="5"/>
      </w:r>
    </w:p>
    <w:p w:rsidR="005649DA" w:rsidRPr="005649DA" w:rsidRDefault="005649DA" w:rsidP="00111FE8">
      <w:pPr>
        <w:spacing w:after="0" w:line="360" w:lineRule="auto"/>
        <w:ind w:firstLine="567"/>
        <w:jc w:val="both"/>
        <w:rPr>
          <w:rStyle w:val="afff7"/>
        </w:rPr>
      </w:pPr>
      <w:r w:rsidRPr="005649DA">
        <w:rPr>
          <w:rStyle w:val="afff7"/>
        </w:rPr>
        <w:t>Основу экономического потенциала территории составляют земельные и трудовые р</w:t>
      </w:r>
      <w:r w:rsidRPr="005649DA">
        <w:rPr>
          <w:rStyle w:val="afff7"/>
        </w:rPr>
        <w:t>е</w:t>
      </w:r>
      <w:r w:rsidR="00A72D66">
        <w:rPr>
          <w:rStyle w:val="afff7"/>
        </w:rPr>
        <w:t>сурсы</w:t>
      </w:r>
      <w:r w:rsidR="00A72D66" w:rsidRPr="00A72D66">
        <w:rPr>
          <w:rStyle w:val="afff7"/>
        </w:rPr>
        <w:t xml:space="preserve">, </w:t>
      </w:r>
      <w:r w:rsidR="00A72D66" w:rsidRPr="00A72D66">
        <w:rPr>
          <w:iCs/>
          <w:sz w:val="24"/>
          <w:szCs w:val="24"/>
        </w:rPr>
        <w:t>имеются запасы торфа</w:t>
      </w:r>
      <w:r w:rsidR="00A42A05">
        <w:rPr>
          <w:iCs/>
          <w:sz w:val="24"/>
          <w:szCs w:val="24"/>
        </w:rPr>
        <w:t>, ресурсы дикоросов, рыбохозяйственный потенциал</w:t>
      </w:r>
      <w:r w:rsidR="00A72D66">
        <w:rPr>
          <w:iCs/>
          <w:sz w:val="24"/>
          <w:szCs w:val="24"/>
        </w:rPr>
        <w:t>.</w:t>
      </w:r>
    </w:p>
    <w:p w:rsidR="002F1689" w:rsidRPr="002F1689" w:rsidRDefault="002F1689" w:rsidP="002F1689">
      <w:pPr>
        <w:spacing w:after="0" w:line="360" w:lineRule="auto"/>
        <w:ind w:firstLine="567"/>
        <w:jc w:val="both"/>
        <w:rPr>
          <w:rStyle w:val="afff7"/>
        </w:rPr>
      </w:pPr>
      <w:r w:rsidRPr="002F1689">
        <w:rPr>
          <w:rStyle w:val="afff7"/>
          <w:b/>
        </w:rPr>
        <w:t>Земельные ресурсы.</w:t>
      </w:r>
      <w:r w:rsidRPr="002F1689">
        <w:rPr>
          <w:rStyle w:val="afff7"/>
        </w:rPr>
        <w:t xml:space="preserve"> Общая площадь территории поселения составляет </w:t>
      </w:r>
      <w:r w:rsidR="00A42A05">
        <w:rPr>
          <w:rStyle w:val="afff7"/>
        </w:rPr>
        <w:t>36 246</w:t>
      </w:r>
      <w:r w:rsidRPr="002F1689">
        <w:rPr>
          <w:rStyle w:val="afff7"/>
        </w:rPr>
        <w:t xml:space="preserve"> га, </w:t>
      </w:r>
      <w:r>
        <w:rPr>
          <w:rStyle w:val="afff7"/>
        </w:rPr>
        <w:t xml:space="preserve">земли </w:t>
      </w:r>
      <w:r w:rsidRPr="002F1689">
        <w:rPr>
          <w:rStyle w:val="afff7"/>
        </w:rPr>
        <w:t>сельскохозяйственн</w:t>
      </w:r>
      <w:r>
        <w:rPr>
          <w:rStyle w:val="afff7"/>
        </w:rPr>
        <w:t xml:space="preserve">ого назначения составляют </w:t>
      </w:r>
      <w:r w:rsidR="00A42A05">
        <w:rPr>
          <w:rStyle w:val="afff7"/>
        </w:rPr>
        <w:t>35 491</w:t>
      </w:r>
      <w:r w:rsidRPr="002F1689">
        <w:rPr>
          <w:rStyle w:val="afff7"/>
        </w:rPr>
        <w:t xml:space="preserve"> га. Структура земельного фонда пре</w:t>
      </w:r>
      <w:r w:rsidRPr="002F1689">
        <w:rPr>
          <w:rStyle w:val="afff7"/>
        </w:rPr>
        <w:t>д</w:t>
      </w:r>
      <w:r w:rsidRPr="002F1689">
        <w:rPr>
          <w:rStyle w:val="afff7"/>
        </w:rPr>
        <w:t xml:space="preserve">ставлена в </w:t>
      </w:r>
      <w:r w:rsidR="00465ECD">
        <w:rPr>
          <w:rStyle w:val="afff7"/>
        </w:rPr>
        <w:t>разд</w:t>
      </w:r>
      <w:r w:rsidRPr="002F1689">
        <w:rPr>
          <w:rStyle w:val="afff7"/>
        </w:rPr>
        <w:t xml:space="preserve">. </w:t>
      </w:r>
      <w:r w:rsidR="000F63FC">
        <w:rPr>
          <w:rStyle w:val="afff7"/>
        </w:rPr>
        <w:t>3</w:t>
      </w:r>
      <w:r w:rsidR="00690B07">
        <w:rPr>
          <w:rStyle w:val="afff7"/>
        </w:rPr>
        <w:t>.</w:t>
      </w:r>
      <w:r w:rsidR="00465ECD">
        <w:rPr>
          <w:rStyle w:val="afff7"/>
        </w:rPr>
        <w:t>2</w:t>
      </w:r>
      <w:r w:rsidRPr="002F1689">
        <w:rPr>
          <w:rStyle w:val="afff7"/>
        </w:rPr>
        <w:t>.</w:t>
      </w:r>
    </w:p>
    <w:p w:rsidR="00A42A05" w:rsidRPr="00A42A05" w:rsidRDefault="00A42A05" w:rsidP="00A42A05">
      <w:pPr>
        <w:spacing w:after="0" w:line="360" w:lineRule="auto"/>
        <w:ind w:firstLine="567"/>
        <w:jc w:val="both"/>
        <w:rPr>
          <w:rStyle w:val="afff7"/>
        </w:rPr>
      </w:pPr>
      <w:r w:rsidRPr="00A42A05">
        <w:rPr>
          <w:rStyle w:val="afff7"/>
          <w:b/>
        </w:rPr>
        <w:t>Население и трудовые ресурсы.</w:t>
      </w:r>
      <w:r w:rsidRPr="00A42A05">
        <w:rPr>
          <w:rStyle w:val="afff7"/>
        </w:rPr>
        <w:t xml:space="preserve"> В 2000 году в Убинском муниципальном образовании проживало 19500 чел. За период 2000-2012 гг. численность населения сократилась на 12,9%. Демографический потенциал территории определяется как естественными процессами, так и направлением миграционных потоков. На начало 2012 года численность населения Кожу</w:t>
      </w:r>
      <w:r w:rsidRPr="00A42A05">
        <w:rPr>
          <w:rStyle w:val="afff7"/>
        </w:rPr>
        <w:t>р</w:t>
      </w:r>
      <w:r w:rsidRPr="00A42A05">
        <w:rPr>
          <w:rStyle w:val="afff7"/>
        </w:rPr>
        <w:t>линского сельсовета составила 1529 человек (9,4% общей численности Убинского муниц</w:t>
      </w:r>
      <w:r w:rsidRPr="00A42A05">
        <w:rPr>
          <w:rStyle w:val="afff7"/>
        </w:rPr>
        <w:t>и</w:t>
      </w:r>
      <w:r w:rsidRPr="00A42A05">
        <w:rPr>
          <w:rStyle w:val="afff7"/>
        </w:rPr>
        <w:t xml:space="preserve">пального района). </w:t>
      </w:r>
      <w:proofErr w:type="gramStart"/>
      <w:r w:rsidRPr="00A42A05">
        <w:rPr>
          <w:rStyle w:val="afff7"/>
        </w:rPr>
        <w:t xml:space="preserve">В Кожурлинском сельсовете 2 населенных пункта, в одном из </w:t>
      </w:r>
      <w:r w:rsidR="002640B6">
        <w:rPr>
          <w:rStyle w:val="afff7"/>
        </w:rPr>
        <w:t>которы</w:t>
      </w:r>
      <w:r w:rsidRPr="00A42A05">
        <w:rPr>
          <w:rStyle w:val="afff7"/>
        </w:rPr>
        <w:t>х пр</w:t>
      </w:r>
      <w:r w:rsidRPr="00A42A05">
        <w:rPr>
          <w:rStyle w:val="afff7"/>
        </w:rPr>
        <w:t>о</w:t>
      </w:r>
      <w:r w:rsidRPr="00A42A05">
        <w:rPr>
          <w:rStyle w:val="afff7"/>
        </w:rPr>
        <w:t>живает менее 100 человек.</w:t>
      </w:r>
      <w:proofErr w:type="gramEnd"/>
    </w:p>
    <w:p w:rsidR="00A42A05" w:rsidRPr="00A42A05" w:rsidRDefault="00A42A05" w:rsidP="00A42A05">
      <w:pPr>
        <w:spacing w:after="0" w:line="360" w:lineRule="auto"/>
        <w:ind w:firstLine="567"/>
        <w:jc w:val="both"/>
        <w:rPr>
          <w:rStyle w:val="afff7"/>
        </w:rPr>
      </w:pPr>
      <w:r w:rsidRPr="00A42A05">
        <w:rPr>
          <w:rStyle w:val="afff7"/>
        </w:rPr>
        <w:t xml:space="preserve">В табл. </w:t>
      </w:r>
      <w:r w:rsidR="00CC4B9A">
        <w:rPr>
          <w:rStyle w:val="afff7"/>
        </w:rPr>
        <w:t>3.1</w:t>
      </w:r>
      <w:r w:rsidRPr="00A42A05">
        <w:rPr>
          <w:rStyle w:val="afff7"/>
        </w:rPr>
        <w:t xml:space="preserve"> представлены показатели, характеризующие основные демографические процессы (рождаемость, смертность, миграцию и ее направления).</w:t>
      </w:r>
    </w:p>
    <w:p w:rsidR="00A42A05" w:rsidRPr="00A42A05" w:rsidRDefault="00A42A05" w:rsidP="00CC4B9A">
      <w:pPr>
        <w:pStyle w:val="af6"/>
      </w:pPr>
      <w:r w:rsidRPr="00A42A05">
        <w:t xml:space="preserve">                                                         </w:t>
      </w:r>
      <w:r w:rsidR="00CC4B9A">
        <w:t xml:space="preserve">                       Таблица 3.1</w:t>
      </w:r>
    </w:p>
    <w:p w:rsidR="00A42A05" w:rsidRPr="00A42A05" w:rsidRDefault="00A42A05" w:rsidP="00CC4B9A">
      <w:pPr>
        <w:pStyle w:val="afa"/>
      </w:pPr>
      <w:r w:rsidRPr="00A42A05">
        <w:t>Основные показатели, характеризующие демографические процессы</w:t>
      </w:r>
      <w:r w:rsidR="00CC4B9A">
        <w:br/>
      </w:r>
      <w:r w:rsidRPr="00A42A05">
        <w:t>Кожурлинского сельсовета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3821"/>
        <w:gridCol w:w="1105"/>
        <w:gridCol w:w="1105"/>
        <w:gridCol w:w="1105"/>
        <w:gridCol w:w="1105"/>
        <w:gridCol w:w="1071"/>
      </w:tblGrid>
      <w:tr w:rsidR="00DF0C89" w:rsidRPr="00A42A05" w:rsidTr="00DF0C89">
        <w:trPr>
          <w:trHeight w:val="727"/>
        </w:trPr>
        <w:tc>
          <w:tcPr>
            <w:tcW w:w="540" w:type="dxa"/>
            <w:vAlign w:val="center"/>
          </w:tcPr>
          <w:p w:rsidR="00A42A05" w:rsidRPr="00DF0C89" w:rsidRDefault="00A42A05" w:rsidP="00CC4B9A">
            <w:pPr>
              <w:pStyle w:val="afffffff6"/>
              <w:rPr>
                <w:rFonts w:asciiTheme="minorHAnsi" w:eastAsiaTheme="minorHAnsi" w:hAnsiTheme="minorHAnsi"/>
              </w:rPr>
            </w:pPr>
            <w:r w:rsidRPr="00DF0C89">
              <w:rPr>
                <w:rFonts w:asciiTheme="minorHAnsi" w:eastAsiaTheme="minorHAnsi" w:hAnsiTheme="minorHAnsi"/>
              </w:rPr>
              <w:t xml:space="preserve">№ </w:t>
            </w:r>
            <w:proofErr w:type="gramStart"/>
            <w:r w:rsidRPr="00DF0C89">
              <w:rPr>
                <w:rFonts w:asciiTheme="minorHAnsi" w:eastAsiaTheme="minorHAnsi" w:hAnsiTheme="minorHAnsi"/>
              </w:rPr>
              <w:t>п</w:t>
            </w:r>
            <w:proofErr w:type="gramEnd"/>
            <w:r w:rsidRPr="00DF0C89">
              <w:rPr>
                <w:rFonts w:asciiTheme="minorHAnsi" w:eastAsiaTheme="minorHAnsi" w:hAnsiTheme="minorHAnsi"/>
              </w:rPr>
              <w:t>/п</w:t>
            </w:r>
          </w:p>
        </w:tc>
        <w:tc>
          <w:tcPr>
            <w:tcW w:w="3821" w:type="dxa"/>
            <w:vAlign w:val="center"/>
          </w:tcPr>
          <w:p w:rsidR="00A42A05" w:rsidRPr="00DF0C89" w:rsidRDefault="00A42A05" w:rsidP="00CC4B9A">
            <w:pPr>
              <w:pStyle w:val="afffffff6"/>
              <w:rPr>
                <w:rFonts w:asciiTheme="minorHAnsi" w:eastAsiaTheme="minorHAnsi" w:hAnsiTheme="minorHAnsi"/>
              </w:rPr>
            </w:pPr>
            <w:r w:rsidRPr="00DF0C89">
              <w:rPr>
                <w:rFonts w:asciiTheme="minorHAnsi" w:eastAsiaTheme="minorHAnsi" w:hAnsiTheme="minorHAnsi"/>
              </w:rPr>
              <w:t>Показатели</w:t>
            </w:r>
          </w:p>
        </w:tc>
        <w:tc>
          <w:tcPr>
            <w:tcW w:w="1105" w:type="dxa"/>
            <w:vAlign w:val="center"/>
          </w:tcPr>
          <w:p w:rsidR="00A42A05" w:rsidRPr="00DF0C89" w:rsidRDefault="00A42A05" w:rsidP="00CC4B9A">
            <w:pPr>
              <w:pStyle w:val="afffffff6"/>
              <w:rPr>
                <w:rFonts w:asciiTheme="minorHAnsi" w:eastAsiaTheme="minorHAnsi" w:hAnsiTheme="minorHAnsi"/>
              </w:rPr>
            </w:pPr>
            <w:r w:rsidRPr="00DF0C89">
              <w:rPr>
                <w:rFonts w:asciiTheme="minorHAnsi" w:eastAsiaTheme="minorHAnsi" w:hAnsiTheme="minorHAnsi"/>
              </w:rPr>
              <w:t>2007 г.</w:t>
            </w:r>
          </w:p>
        </w:tc>
        <w:tc>
          <w:tcPr>
            <w:tcW w:w="1105" w:type="dxa"/>
            <w:vAlign w:val="center"/>
          </w:tcPr>
          <w:p w:rsidR="00A42A05" w:rsidRPr="00DF0C89" w:rsidRDefault="00A42A05" w:rsidP="00CC4B9A">
            <w:pPr>
              <w:pStyle w:val="afffffff6"/>
              <w:rPr>
                <w:rFonts w:asciiTheme="minorHAnsi" w:eastAsiaTheme="minorHAnsi" w:hAnsiTheme="minorHAnsi"/>
              </w:rPr>
            </w:pPr>
            <w:r w:rsidRPr="00DF0C89">
              <w:rPr>
                <w:rFonts w:asciiTheme="minorHAnsi" w:eastAsiaTheme="minorHAnsi" w:hAnsiTheme="minorHAnsi"/>
              </w:rPr>
              <w:t>2008 г.</w:t>
            </w:r>
          </w:p>
        </w:tc>
        <w:tc>
          <w:tcPr>
            <w:tcW w:w="1105" w:type="dxa"/>
            <w:vAlign w:val="center"/>
          </w:tcPr>
          <w:p w:rsidR="00A42A05" w:rsidRPr="00DF0C89" w:rsidRDefault="00A42A05" w:rsidP="00CC4B9A">
            <w:pPr>
              <w:pStyle w:val="afffffff6"/>
              <w:rPr>
                <w:rFonts w:asciiTheme="minorHAnsi" w:eastAsiaTheme="minorHAnsi" w:hAnsiTheme="minorHAnsi"/>
              </w:rPr>
            </w:pPr>
            <w:r w:rsidRPr="00DF0C89">
              <w:rPr>
                <w:rFonts w:asciiTheme="minorHAnsi" w:eastAsiaTheme="minorHAnsi" w:hAnsiTheme="minorHAnsi"/>
              </w:rPr>
              <w:t>2009 г.</w:t>
            </w:r>
          </w:p>
        </w:tc>
        <w:tc>
          <w:tcPr>
            <w:tcW w:w="1105" w:type="dxa"/>
            <w:vAlign w:val="center"/>
          </w:tcPr>
          <w:p w:rsidR="00A42A05" w:rsidRPr="00DF0C89" w:rsidRDefault="00A42A05" w:rsidP="00CC4B9A">
            <w:pPr>
              <w:pStyle w:val="afffffff6"/>
              <w:rPr>
                <w:rFonts w:asciiTheme="minorHAnsi" w:eastAsiaTheme="minorHAnsi" w:hAnsiTheme="minorHAnsi"/>
              </w:rPr>
            </w:pPr>
            <w:r w:rsidRPr="00DF0C89">
              <w:rPr>
                <w:rFonts w:asciiTheme="minorHAnsi" w:eastAsiaTheme="minorHAnsi" w:hAnsiTheme="minorHAnsi"/>
              </w:rPr>
              <w:t>2010 г.</w:t>
            </w:r>
          </w:p>
        </w:tc>
        <w:tc>
          <w:tcPr>
            <w:tcW w:w="1071" w:type="dxa"/>
            <w:vAlign w:val="center"/>
          </w:tcPr>
          <w:p w:rsidR="00A42A05" w:rsidRPr="00DF0C89" w:rsidRDefault="00A42A05" w:rsidP="00CC4B9A">
            <w:pPr>
              <w:pStyle w:val="afffffff6"/>
              <w:rPr>
                <w:rFonts w:asciiTheme="minorHAnsi" w:eastAsiaTheme="minorHAnsi" w:hAnsiTheme="minorHAnsi"/>
              </w:rPr>
            </w:pPr>
            <w:r w:rsidRPr="00DF0C89">
              <w:rPr>
                <w:rFonts w:asciiTheme="minorHAnsi" w:eastAsiaTheme="minorHAnsi" w:hAnsiTheme="minorHAnsi"/>
              </w:rPr>
              <w:t>2011 г.</w:t>
            </w:r>
          </w:p>
        </w:tc>
      </w:tr>
      <w:tr w:rsidR="00DF0C89" w:rsidRPr="00A42A05" w:rsidTr="00DF0C89">
        <w:tc>
          <w:tcPr>
            <w:tcW w:w="540" w:type="dxa"/>
          </w:tcPr>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1</w:t>
            </w:r>
          </w:p>
        </w:tc>
        <w:tc>
          <w:tcPr>
            <w:tcW w:w="3821" w:type="dxa"/>
          </w:tcPr>
          <w:p w:rsidR="00A42A05" w:rsidRPr="00DF0C89" w:rsidRDefault="00A42A05" w:rsidP="00CC4B9A">
            <w:pPr>
              <w:pStyle w:val="11"/>
              <w:rPr>
                <w:rFonts w:asciiTheme="minorHAnsi" w:eastAsiaTheme="minorHAnsi" w:hAnsiTheme="minorHAnsi"/>
              </w:rPr>
            </w:pPr>
            <w:r w:rsidRPr="00DF0C89">
              <w:rPr>
                <w:rFonts w:asciiTheme="minorHAnsi" w:eastAsiaTheme="minorHAnsi" w:hAnsiTheme="minorHAnsi"/>
              </w:rPr>
              <w:t>Численность населения, чел.</w:t>
            </w:r>
          </w:p>
        </w:tc>
        <w:tc>
          <w:tcPr>
            <w:tcW w:w="1105" w:type="dxa"/>
          </w:tcPr>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1546</w:t>
            </w:r>
          </w:p>
        </w:tc>
        <w:tc>
          <w:tcPr>
            <w:tcW w:w="1105" w:type="dxa"/>
          </w:tcPr>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1550</w:t>
            </w:r>
          </w:p>
        </w:tc>
        <w:tc>
          <w:tcPr>
            <w:tcW w:w="1105" w:type="dxa"/>
          </w:tcPr>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1552</w:t>
            </w:r>
          </w:p>
        </w:tc>
        <w:tc>
          <w:tcPr>
            <w:tcW w:w="1105" w:type="dxa"/>
          </w:tcPr>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1552</w:t>
            </w:r>
          </w:p>
        </w:tc>
        <w:tc>
          <w:tcPr>
            <w:tcW w:w="1071" w:type="dxa"/>
          </w:tcPr>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1529</w:t>
            </w:r>
          </w:p>
        </w:tc>
      </w:tr>
      <w:tr w:rsidR="00DF0C89" w:rsidRPr="00A42A05" w:rsidTr="00DF0C89">
        <w:tc>
          <w:tcPr>
            <w:tcW w:w="540" w:type="dxa"/>
          </w:tcPr>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2</w:t>
            </w:r>
          </w:p>
        </w:tc>
        <w:tc>
          <w:tcPr>
            <w:tcW w:w="3821" w:type="dxa"/>
          </w:tcPr>
          <w:p w:rsidR="00A42A05" w:rsidRPr="00DF0C89" w:rsidRDefault="00A42A05" w:rsidP="00CC4B9A">
            <w:pPr>
              <w:pStyle w:val="11"/>
              <w:rPr>
                <w:rFonts w:asciiTheme="minorHAnsi" w:eastAsiaTheme="minorHAnsi" w:hAnsiTheme="minorHAnsi"/>
              </w:rPr>
            </w:pPr>
            <w:r w:rsidRPr="00DF0C89">
              <w:rPr>
                <w:rFonts w:asciiTheme="minorHAnsi" w:eastAsiaTheme="minorHAnsi" w:hAnsiTheme="minorHAnsi"/>
              </w:rPr>
              <w:t>Число родившихся, чел.</w:t>
            </w:r>
          </w:p>
        </w:tc>
        <w:tc>
          <w:tcPr>
            <w:tcW w:w="1105" w:type="dxa"/>
          </w:tcPr>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19</w:t>
            </w:r>
          </w:p>
        </w:tc>
        <w:tc>
          <w:tcPr>
            <w:tcW w:w="1105" w:type="dxa"/>
          </w:tcPr>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16</w:t>
            </w:r>
          </w:p>
        </w:tc>
        <w:tc>
          <w:tcPr>
            <w:tcW w:w="1105" w:type="dxa"/>
          </w:tcPr>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22</w:t>
            </w:r>
          </w:p>
        </w:tc>
        <w:tc>
          <w:tcPr>
            <w:tcW w:w="1105" w:type="dxa"/>
          </w:tcPr>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0</w:t>
            </w:r>
          </w:p>
        </w:tc>
        <w:tc>
          <w:tcPr>
            <w:tcW w:w="1071" w:type="dxa"/>
          </w:tcPr>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8</w:t>
            </w:r>
          </w:p>
        </w:tc>
      </w:tr>
      <w:tr w:rsidR="00DF0C89" w:rsidRPr="00A42A05" w:rsidTr="00DF0C89">
        <w:tc>
          <w:tcPr>
            <w:tcW w:w="540" w:type="dxa"/>
          </w:tcPr>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3</w:t>
            </w:r>
          </w:p>
        </w:tc>
        <w:tc>
          <w:tcPr>
            <w:tcW w:w="3821" w:type="dxa"/>
          </w:tcPr>
          <w:p w:rsidR="00A42A05" w:rsidRPr="00DF0C89" w:rsidRDefault="00A42A05" w:rsidP="00CC4B9A">
            <w:pPr>
              <w:pStyle w:val="11"/>
              <w:rPr>
                <w:rFonts w:asciiTheme="minorHAnsi" w:eastAsiaTheme="minorHAnsi" w:hAnsiTheme="minorHAnsi"/>
              </w:rPr>
            </w:pPr>
            <w:r w:rsidRPr="00DF0C89">
              <w:rPr>
                <w:rFonts w:asciiTheme="minorHAnsi" w:eastAsiaTheme="minorHAnsi" w:hAnsiTheme="minorHAnsi"/>
              </w:rPr>
              <w:t>Число умерших, чел.</w:t>
            </w:r>
          </w:p>
        </w:tc>
        <w:tc>
          <w:tcPr>
            <w:tcW w:w="1105" w:type="dxa"/>
          </w:tcPr>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28</w:t>
            </w:r>
          </w:p>
        </w:tc>
        <w:tc>
          <w:tcPr>
            <w:tcW w:w="1105" w:type="dxa"/>
          </w:tcPr>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29</w:t>
            </w:r>
          </w:p>
        </w:tc>
        <w:tc>
          <w:tcPr>
            <w:tcW w:w="1105" w:type="dxa"/>
          </w:tcPr>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31</w:t>
            </w:r>
          </w:p>
        </w:tc>
        <w:tc>
          <w:tcPr>
            <w:tcW w:w="1105" w:type="dxa"/>
          </w:tcPr>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0</w:t>
            </w:r>
          </w:p>
        </w:tc>
        <w:tc>
          <w:tcPr>
            <w:tcW w:w="1071" w:type="dxa"/>
          </w:tcPr>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25</w:t>
            </w:r>
          </w:p>
        </w:tc>
      </w:tr>
      <w:tr w:rsidR="00DF0C89" w:rsidRPr="00A42A05" w:rsidTr="00DF0C89">
        <w:tc>
          <w:tcPr>
            <w:tcW w:w="540" w:type="dxa"/>
          </w:tcPr>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4</w:t>
            </w:r>
          </w:p>
        </w:tc>
        <w:tc>
          <w:tcPr>
            <w:tcW w:w="3821" w:type="dxa"/>
          </w:tcPr>
          <w:p w:rsidR="00A42A05" w:rsidRPr="00DF0C89" w:rsidRDefault="00A42A05" w:rsidP="00CC4B9A">
            <w:pPr>
              <w:pStyle w:val="11"/>
              <w:rPr>
                <w:rFonts w:asciiTheme="minorHAnsi" w:eastAsiaTheme="minorHAnsi" w:hAnsiTheme="minorHAnsi"/>
              </w:rPr>
            </w:pPr>
            <w:r w:rsidRPr="00DF0C89">
              <w:rPr>
                <w:rFonts w:asciiTheme="minorHAnsi" w:eastAsiaTheme="minorHAnsi" w:hAnsiTheme="minorHAnsi"/>
              </w:rPr>
              <w:t>Миграция, чел.</w:t>
            </w:r>
          </w:p>
        </w:tc>
        <w:tc>
          <w:tcPr>
            <w:tcW w:w="1105" w:type="dxa"/>
          </w:tcPr>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13</w:t>
            </w:r>
          </w:p>
        </w:tc>
        <w:tc>
          <w:tcPr>
            <w:tcW w:w="1105" w:type="dxa"/>
          </w:tcPr>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-11</w:t>
            </w:r>
          </w:p>
        </w:tc>
        <w:tc>
          <w:tcPr>
            <w:tcW w:w="1105" w:type="dxa"/>
          </w:tcPr>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13</w:t>
            </w:r>
          </w:p>
        </w:tc>
        <w:tc>
          <w:tcPr>
            <w:tcW w:w="1105" w:type="dxa"/>
          </w:tcPr>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0</w:t>
            </w:r>
          </w:p>
        </w:tc>
        <w:tc>
          <w:tcPr>
            <w:tcW w:w="1071" w:type="dxa"/>
          </w:tcPr>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-6</w:t>
            </w:r>
          </w:p>
        </w:tc>
      </w:tr>
    </w:tbl>
    <w:p w:rsidR="00A42A05" w:rsidRPr="00A42A05" w:rsidRDefault="00A42A05" w:rsidP="00A42A05">
      <w:pPr>
        <w:spacing w:after="0" w:line="360" w:lineRule="auto"/>
        <w:ind w:firstLine="567"/>
        <w:jc w:val="both"/>
        <w:rPr>
          <w:rFonts w:ascii="Times New Roman" w:eastAsiaTheme="minorHAnsi" w:hAnsi="Times New Roman"/>
          <w:sz w:val="24"/>
          <w:szCs w:val="24"/>
        </w:rPr>
      </w:pPr>
    </w:p>
    <w:p w:rsidR="00A42A05" w:rsidRPr="00CC4B9A" w:rsidRDefault="00A42A05" w:rsidP="00A42A05">
      <w:pPr>
        <w:spacing w:after="0" w:line="360" w:lineRule="auto"/>
        <w:ind w:firstLine="567"/>
        <w:jc w:val="both"/>
        <w:rPr>
          <w:rStyle w:val="afff7"/>
        </w:rPr>
      </w:pPr>
      <w:r w:rsidRPr="00CC4B9A">
        <w:rPr>
          <w:rStyle w:val="afff7"/>
        </w:rPr>
        <w:t>Особого внимания заслуживает проблема естественного движения населения, т.к. именно повышение естественного прироста является наиболее реальным условием стабил</w:t>
      </w:r>
      <w:r w:rsidRPr="00CC4B9A">
        <w:rPr>
          <w:rStyle w:val="afff7"/>
        </w:rPr>
        <w:t>и</w:t>
      </w:r>
      <w:r w:rsidRPr="00CC4B9A">
        <w:rPr>
          <w:rStyle w:val="afff7"/>
        </w:rPr>
        <w:lastRenderedPageBreak/>
        <w:t xml:space="preserve">зации численности населения Кожурлинского сельсовета и его постепенного роста. На рис. </w:t>
      </w:r>
      <w:r w:rsidR="00CC4B9A">
        <w:rPr>
          <w:rStyle w:val="afff7"/>
        </w:rPr>
        <w:t>3.</w:t>
      </w:r>
      <w:r w:rsidRPr="00CC4B9A">
        <w:rPr>
          <w:rStyle w:val="afff7"/>
        </w:rPr>
        <w:t>1 показана возрастная структура населения Кожурлинского сельсовета.</w:t>
      </w:r>
    </w:p>
    <w:p w:rsidR="00A42A05" w:rsidRPr="00CC4B9A" w:rsidRDefault="00A42A05" w:rsidP="00A42A05">
      <w:pPr>
        <w:spacing w:after="0" w:line="360" w:lineRule="auto"/>
        <w:ind w:firstLine="567"/>
        <w:jc w:val="both"/>
        <w:rPr>
          <w:rStyle w:val="afff7"/>
        </w:rPr>
      </w:pPr>
      <w:r w:rsidRPr="00CC4B9A">
        <w:rPr>
          <w:rStyle w:val="afff7"/>
        </w:rPr>
        <w:t xml:space="preserve">Численность трудовых ресурсов в 2010 году составила 814 чел, занято в экономике 350 чел. (43,0%), в основном </w:t>
      </w:r>
      <w:proofErr w:type="gramStart"/>
      <w:r w:rsidRPr="00CC4B9A">
        <w:rPr>
          <w:rStyle w:val="afff7"/>
        </w:rPr>
        <w:t>занятые</w:t>
      </w:r>
      <w:proofErr w:type="gramEnd"/>
      <w:r w:rsidRPr="00CC4B9A">
        <w:rPr>
          <w:rStyle w:val="afff7"/>
        </w:rPr>
        <w:t xml:space="preserve"> работают в сельском хозяйстве и в бюджетной сфере. В п</w:t>
      </w:r>
      <w:r w:rsidRPr="00CC4B9A">
        <w:rPr>
          <w:rStyle w:val="afff7"/>
        </w:rPr>
        <w:t>о</w:t>
      </w:r>
      <w:r w:rsidRPr="00CC4B9A">
        <w:rPr>
          <w:rStyle w:val="afff7"/>
        </w:rPr>
        <w:t>селении высок уровень безработных (официально зарегистрированные безработные соста</w:t>
      </w:r>
      <w:r w:rsidRPr="00CC4B9A">
        <w:rPr>
          <w:rStyle w:val="afff7"/>
        </w:rPr>
        <w:t>в</w:t>
      </w:r>
      <w:r w:rsidRPr="00CC4B9A">
        <w:rPr>
          <w:rStyle w:val="afff7"/>
        </w:rPr>
        <w:t>ляют 3% от численности трудовых ресурсов).</w:t>
      </w:r>
    </w:p>
    <w:p w:rsidR="00A42A05" w:rsidRPr="00A42A05" w:rsidRDefault="00A42A05" w:rsidP="00A42A05">
      <w:pPr>
        <w:spacing w:after="0" w:line="360" w:lineRule="auto"/>
        <w:ind w:firstLine="567"/>
        <w:jc w:val="both"/>
        <w:rPr>
          <w:rFonts w:ascii="Times New Roman" w:eastAsiaTheme="minorHAnsi" w:hAnsi="Times New Roman"/>
          <w:sz w:val="24"/>
          <w:szCs w:val="24"/>
        </w:rPr>
      </w:pPr>
    </w:p>
    <w:p w:rsidR="00A42A05" w:rsidRPr="00A42A05" w:rsidRDefault="00A42A05" w:rsidP="00A42A05">
      <w:pPr>
        <w:spacing w:after="0" w:line="360" w:lineRule="auto"/>
        <w:ind w:firstLine="567"/>
        <w:jc w:val="both"/>
        <w:rPr>
          <w:rFonts w:ascii="Times New Roman" w:eastAsiaTheme="minorHAnsi" w:hAnsi="Times New Roman"/>
          <w:sz w:val="24"/>
          <w:szCs w:val="24"/>
        </w:rPr>
      </w:pPr>
    </w:p>
    <w:p w:rsidR="00A42A05" w:rsidRPr="00A42A05" w:rsidRDefault="005D2316" w:rsidP="00A42A05">
      <w:pPr>
        <w:spacing w:after="0" w:line="360" w:lineRule="auto"/>
        <w:jc w:val="center"/>
        <w:rPr>
          <w:rFonts w:ascii="Times New Roman" w:eastAsiaTheme="minorHAnsi" w:hAnsi="Times New Roman"/>
          <w:sz w:val="24"/>
          <w:szCs w:val="24"/>
        </w:rPr>
      </w:pPr>
      <w:r w:rsidRPr="008D6912">
        <w:rPr>
          <w:rFonts w:ascii="Times New Roman" w:eastAsiaTheme="minorHAnsi" w:hAnsi="Times New Roman"/>
          <w:noProof/>
          <w:sz w:val="24"/>
          <w:szCs w:val="24"/>
          <w:lang w:eastAsia="ru-RU"/>
        </w:rPr>
        <w:pict>
          <v:shape id="Диаграмма 1" o:spid="_x0000_i1028" type="#_x0000_t75" style="width:406.35pt;height:290.9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ec3oDAwB&#10;AAA0AgAADgAAAGRycy9lMm9Eb2MueG1snJHBTsMwDIbvSLxD5DtL10OBaukuExInLvAAJnHWSG0S&#10;ORmFt8dsExonpN3sWPry+fdm+zlP6oO4hBQNrFcNKIo2uRD3Bt5en+4eQJWK0eGUIhn4ogLb4fZm&#10;s+Se2jSmyRErgcTSL9nAWGvutS52pBnLKmWKMvSJZ6zS8l47xkXo86Tbpun0kthlTpZKkdfdaQjD&#10;ke892frifaGqJrFr148tqGqgax47UGzgvmvF+N1AA3rYYL9nzGOwZyG8wmfGEOX7X9QOK6oDhytQ&#10;dkSuwrL9sTpL2atJZ4Cs/X/KyftgaZfsYaZYT1EzTVjlzmUMuUh8fXAG+Nmtf7LTfza+7KW+PPbw&#10;DQAA//8DAFBLAwQUAAYACAAAACEAvPnQwUsBAAA5AgAAIAAAAGRycy9jaGFydHMvX3JlbHMvY2hh&#10;cnQxLnhtbC5yZWxzrFFNS8NAEL0L/oew4NFs2oNIMS3iB/QgBa23XNbsJF1NdsPuKulNqzePXv0R&#10;RRRLqfUvbP6R05aAhYIXL8PuvJk3b+YddMo88+5AG6FkSBp+QDyQseJCpiG57J/u7hPPWCY5y5SE&#10;kAzBkE57e+vgHDJmsckMRGE8ZJEmJANrixalJh5AzoyvCpCIJErnzOJXp7Rg8Q1LgTaDYI/q3xyk&#10;vcbpdXlIdJc3idcfFjj5b26VJCKGYxXf5iDthhFUZdC7uobYIinTKdiQJCIDlEyPWlHdaXaaAW6M&#10;8QKsxUuY6JDnQkbu1c3dBPPuHR/T6tHN3If7qkbVc+Reqns3rp7cxE1XNd9uvih9w9LPJfZQjdzY&#10;zfwyM2Ut4Exx3O2ktKAlywjdfITGfx7BojnQQ8+14FDrCInv0yWyijXe8NHAhSy6Znj7BwAA//8D&#10;AFBLAwQUAAYACAAAACEAqxbNRrkAAAAiAQAAGQAAAGRycy9fcmVscy9lMm9Eb2MueG1sLnJlbHOE&#10;j80KwjAQhO+C7xD2btN6EJEmvYjQq9QHWNLtD7ZJyEaxb2/Qi4LgcXaYb3bK6jFP4k6BR2cVFFkO&#10;gqxx7Wh7BZfmtNmD4Ii2xclZUrAQQ6XXq/JME8YU4mH0LBLFsoIhRn+Qks1AM3LmPNnkdC7MGJMM&#10;vfRortiT3Ob5ToZPBugvpqhbBaFuCxDN4lPzf7brutHQ0ZnbTDb+qJBmwBATEENPUcFL8vtaZOlT&#10;kLqUX8v0EwAA//8DAFBLAwQUAAYACAAAACEAmOg8r90AAAAFAQAADwAAAGRycy9kb3ducmV2Lnht&#10;bEyPQUvDQBCF74L/YRmhN7tJoTaJmZQiVCp4aSP0us1Ok2B2Nma3afz3rr3oZeDxHu99k68n04mR&#10;BtdaRojnEQjiyuqWa4SPcvuYgHBesVadZUL4Jgfr4v4uV5m2V97TePC1CCXsMoXQeN9nUrqqIaPc&#10;3PbEwTvbwSgf5FBLPahrKDedXETRkzSq5bDQqJ5eGqo+DxeDMO3ey9fl5qukY1rtz1t5TN9GRpw9&#10;TJtnEJ4m/xeGX/yADkVgOtkLayc6hPCIv93gJfFiBeKEsEziFGSRy//0xQ8AAAD//wMAUEsDBBQA&#10;BgAIAAAAIQAgDPqUMAQAAAoLAAAVAAAAZHJzL2NoYXJ0cy9jaGFydDEueG1svFZLc9s2EL53pv+B&#10;5fgqiuBLoiZSxiPHbmec2hM3vcMkJHEMPgaEFPmWOJceesox00v/QfpwX27Uv0D+oy4AQhJV23Xa&#10;aXUQF8vFPr5dfsCjx8uUGgvCyiTPhiaybNMgWZTHSTYdms+/OOz0TaPkOIsxzTMyNC9JaT4effzR&#10;o2gQzTDjZwWOiAFOsnIQDc0Z58Wg2y2jGUlxaeUFyeDdJGcp5rBk027M8AtwntKuY9tBVzoxGwf4&#10;HzhIcZLp/ewh+/PJJInIQR7NU5JxlQUjFHNAoJwlRWmOoLgYc4JC2zMWmAIuZlcoKc6mSsHmnWfP&#10;lTKi7CkuThbMOJ+ioUk5Mg2+BCm+AOl86gidI3QgxRcg4SiCyGDRCFoD75VmbeNqjattPK3xtMbX&#10;Gl9rAq0JTGNGk+wCYBEP05jk9FOl0FJTg2ilqJAnnBJV6mU+51B1d0tZ0JzvM4JbBtGgSMhYO1hg&#10;djnOac7KFnIlYWJTEi+V2lZxcxYT1tLwpbArOXtGJkKajM5mhHD0yd7RHhLJSC28H2OYMWFR8HE+&#10;z3grXMENCDU0bdnLxah6W62qn+rX9cvqpvqlel+/qn6D568GCNfVTf01PFfV99V1fSViLGTZBSAC&#10;i00stZCJgagyJUsARXw8rfjxqURzt9yyOAUY8KDMaRIfJpTKBZuej2mDQugc2L4Ep9syE6HlZhAa&#10;57sxmhm9PYb4Hsk6ipqyAMDBAzpPn+axyj6w4Sc6I9Unk4lSe1otctKeAJtWhrAlu7+2Q/gp9+2d&#10;sBJbH1Cio6bm9hK3YRyLjB8I4/E5LcUcxSCI527TKBZfgniT4myO6fF63cxyaNl26CDftW0ndF0v&#10;6D3pNJleKgBdC/Udu++CBQpd30ONAZTc9gmKTbhylr8YY/45TklruIT+lDDBIVt6MRhNBfq5rmRN&#10;X39TiQ159kO71wv9fi8Me6jf7Gzq6HiWE4RuYDf/PeT9z5U0uG5AauMXDZqedBzLR47fc1038ByE&#10;+q6z25RO3woQsj2v7yIf9dzQcZ90PDFh/1FbPqyf8MFDn48JBoY8TjKyzadNr+XYRljO5m2Mub/n&#10;DPb29zxR0P206aoP6y+0+Q2w4o2gzuraqK/ql/Xr6sdqBWT5h/xfVd9V7+H1D9XKAPZcVT8Dwb6r&#10;X9VX1TsRdMOjgqYVJSNNyW/u8/j7rr/ru/w52t+3Iiqk+NW/zRUSv4vzG7DhTiD4IJunt5xSgPnR&#10;FuZgtD6q1D1onMdkdEQywjCVrZG3I6kFp63j7I6+oNCSVC1ZTvzJk/E+tP3AutNGI+h4Vq+NMiCx&#10;SV8t9OknIRBIqYNdUI4cxw8bcnCw3jlJWMnPKNzN9vUtSzH49gUDNmxfQoT8ZVKeZLRhKMlXYCSv&#10;laJHZMkJyzA9wBwbDMh9aLLPYkkj2kxeYUd/AgAA//8DAFBLAwQUAAYACAAAACEAbZz37IMGAAAw&#10;GwAAHAAAAGRycy90aGVtZS90aGVtZU92ZXJyaWRlMS54bWzsWc9uG0UYvyPxDqO9t7ETO42jOlXs&#10;2A20aaPELepxvDvenWZ2ZzUzTupblR6RQIiCOFAJThwQEKmVuLTvkD5DoAiK1Ffgm5ndzU68IUkb&#10;QQXNIfbO/r7/f+ab8eUr92KGtomQlCdtr36x5iGS+DygSdj2bg36FxY8JBVOAsx4QtrehEjvytL7&#10;713GiyoiMbkJtIIGBAGfRC7ithcplS7OzEgfXmN5kackgXcjLmKs4FGEM4HAO8A/ZjOztdr8TIxp&#10;4i0BQ5+JTU1FUIJjkLX/7fPd/b39Z/tP9vee34fvz+DzUwMNtuqaQk5klwm0jVnbA5YB3xmQe8pD&#10;DEsFL9pezfx5M0uXZ/BiRsTUMbQlur75y+gygmBr1sgU4bAQWu83WpdWCv4GwNQ0rtfrdXv1gp8B&#10;YN8nSaZLmWejv1Dv5DxLIPt1mne31qw1XHyJ/9yUzq1Op9NsZbpYpgZkvzam8Au1+cbyrIM3IItv&#10;TuEbneVud97BG5DFz0/h+5da8w0Xb0ARo8nWFFoHtN/PuBeQEWerlfAFgC/UMvghCrKhyDYtYsQT&#10;ddrci/FdLvpAoAkZVjRBapKSEfYhZ7s4HgqKtUC8SHDpjV3y5dSSlo2kL2iq2t6HKU68EuTV0x9e&#10;PX2MDnafHOz+fPDgwcHuT5aRQ7WKk7BM9fK7z/58dB/98fiblw+/qMbLMv7XHz/+5dnn1UAop0Pz&#10;Xny599uTvRdfffL79w8r4MsCD8vwAY2JRDfIDtrgMRhmvOJqTobibBSDCNMyxXISSpxgLaWCf09F&#10;DvrGBLMsOo4eHeJ68LaAdlIFvDq+6yi8GYmxohWSr0WxA1zjnHW4qPTCNS2r5ObBOAmrhYtxGbeB&#10;8XaV7C5OnPj2xin01TwtHcO7EXHUXGc4UTgkCVFIv+NbhFRYd4dSx69r1Bdc8pFCdyjqYFrpkgEd&#10;Otl0SLRKY4jLpMpmiLfjm7XbqMNZldUrZNtFQlVgVqH8gDDHjVfxWOG4iuUAx6zs8OtYRVVKbk6E&#10;X8b1pIJIh4Rx1AuIlFU0NwXYWwr6NQwdrDLsa2wSu0ih6FYVz+uY8zJyhW91IxynVdhNmkRl7Ady&#10;C1IUo3WuquBr3K0Q/QxxwMmx4b5NiRPuk7vBLRo6Kh0miH4zFjqW0LqdDhzT5O/aMaPQj20OnF87&#10;hgb44utHFZn1tjbiZdiTqiph9Uj7PQ53tOl2uQjo299zV/A4WSeQ5tMbz7uW+67lev/5lntcPZ+2&#10;0R72Vmi7em6wQ7IZmeNTT8wjytimmjByXZqhWcK+EfRhUfMxB0VSnKjSCL5mfd7BhQIbGiS4+oiq&#10;aDPCKQzcdU8zCWXGOpQo5RIOfma5krfGw9Cu7LGxqQ8Utj9IrNZ4YJfn9HJ+bijYmN0nlFaiFTSn&#10;GZxW2NyljCmY/TrC6lqpU0urG9VM63OkFSZDTKdNg8XCmzCQIBhjwMvzcFTXouGgghkJtN/tXpyH&#10;xfjkPEMkIwzXCuZo39R2T8eoboKU54q5OYDcqYiRPgSe4LWStJZm+wbSThOksrjGMeLy6L1JlPIM&#10;PoySruMj5ciScnGyBO20vVZztukhH6dtbwRnXPgapxB1qWdAzEK4K/KVsGl/YjHr1CgbnBvmFkEd&#10;rjGs36cMdvpAKqRawTKyqWFeZSnAEi3J6j/bBLeelwE2019Di7kFSIZ/TQvwoxtaMhoRX5WDXVrR&#10;vrOPWSvlY0XEZhTsoCEbiw0M4depCvYEVMJVhekI+gHu2bS3zSu3OWdFV77dMji7jlka4azd6hLN&#10;K9nCTR0XOpinknpgW6Xuxrizm2JK/pxMKafx/8wUvZ/AzcFcoCPgwyWuwEjXa9vjQkUculAaUb8v&#10;YJAwvQOyBe5q4TUkFdwvm09BtvWnrTnLw5Q1HADVBg2RoLAfqUgQsg5tyWTfCczq2d5lWbKMkcmo&#10;kroytWoPyTZhA90D5/Xe7qEIUt10k6wNGNzR/HOfswoahnrIKdeb00OKvdfWwD89+dhiBqPcPmwG&#10;mtz/hYoVu6qlN+T53ls2RL84HLMaeVW4W0ErK/vXVOGMW63tWFMWzzZz5SCK0xbDYjEQpXD/g/Q/&#10;2P+o8Bkxaaw31AHfgN6K4IcIzQzSBrL6gh08kG6QdnEIg5NdtMmkWVnXZqOT9lq+WZ/zpFvIPeJs&#10;rdlp4n1GZxfDmSvOqcXzdHbmYcfXdu1YV0Nkj5YoLI3yg40JjPMr19JfAAAA//8DAFBLAQItABQA&#10;BgAIAAAAIQAUr971LwEAAOACAAATAAAAAAAAAAAAAAAAAAAAAABbQ29udGVudF9UeXBlc10ueG1s&#10;UEsBAi0AFAAGAAgAAAAhADj9If/WAAAAlAEAAAsAAAAAAAAAAAAAAAAAYAEAAF9yZWxzLy5yZWxz&#10;UEsBAi0AFAAGAAgAAAAhAHnN6AwMAQAANAIAAA4AAAAAAAAAAAAAAAAAXwIAAGRycy9lMm9Eb2Mu&#10;eG1sUEsBAi0AFAAGAAgAAAAhALz50MFLAQAAOQIAACAAAAAAAAAAAAAAAAAAlwMAAGRycy9jaGFy&#10;dHMvX3JlbHMvY2hhcnQxLnhtbC5yZWxzUEsBAi0AFAAGAAgAAAAhAKsWzUa5AAAAIgEAABkAAAAA&#10;AAAAAAAAAAAAIAUAAGRycy9fcmVscy9lMm9Eb2MueG1sLnJlbHNQSwECLQAUAAYACAAAACEAmOg8&#10;r90AAAAFAQAADwAAAAAAAAAAAAAAAAAQBgAAZHJzL2Rvd25yZXYueG1sUEsBAi0AFAAGAAgAAAAh&#10;ACAM+pQwBAAACgsAABUAAAAAAAAAAAAAAAAAGgcAAGRycy9jaGFydHMvY2hhcnQxLnhtbFBLAQIt&#10;ABQABgAIAAAAIQBtnPfsgwYAADAbAAAcAAAAAAAAAAAAAAAAAH0LAABkcnMvdGhlbWUvdGhlbWVP&#10;dmVycmlkZTEueG1sUEsFBgAAAAAIAAgAFQIAADoSAAAAAA==&#10;">
            <v:imagedata r:id="rId21" o:title="" cropbottom="-22f"/>
            <o:lock v:ext="edit" aspectratio="f"/>
          </v:shape>
        </w:pict>
      </w:r>
    </w:p>
    <w:p w:rsidR="00A42A05" w:rsidRPr="00A42A05" w:rsidRDefault="00A42A05" w:rsidP="00CC4B9A">
      <w:pPr>
        <w:pStyle w:val="afc"/>
      </w:pPr>
      <w:r w:rsidRPr="00A42A05">
        <w:t xml:space="preserve">Рис. </w:t>
      </w:r>
      <w:r w:rsidR="00CC4B9A">
        <w:t>3.</w:t>
      </w:r>
      <w:r w:rsidRPr="00A42A05">
        <w:t>1 Возрастная структура населения Кожурлинского сельсовета</w:t>
      </w:r>
    </w:p>
    <w:p w:rsidR="00A42A05" w:rsidRPr="00A42A05" w:rsidRDefault="00A42A05" w:rsidP="00A42A05">
      <w:pPr>
        <w:spacing w:after="0" w:line="360" w:lineRule="auto"/>
        <w:rPr>
          <w:rFonts w:ascii="Times New Roman" w:eastAsiaTheme="minorHAnsi" w:hAnsi="Times New Roman"/>
          <w:sz w:val="24"/>
          <w:szCs w:val="24"/>
        </w:rPr>
      </w:pPr>
    </w:p>
    <w:p w:rsidR="00A42A05" w:rsidRDefault="00A42A05" w:rsidP="00A42A05">
      <w:pPr>
        <w:spacing w:after="0" w:line="360" w:lineRule="auto"/>
        <w:ind w:firstLine="567"/>
        <w:jc w:val="both"/>
        <w:rPr>
          <w:rStyle w:val="afff7"/>
        </w:rPr>
      </w:pPr>
      <w:r w:rsidRPr="00CC4B9A">
        <w:rPr>
          <w:rStyle w:val="afff7"/>
          <w:b/>
        </w:rPr>
        <w:t>Уровень жизни населения сельсовета.</w:t>
      </w:r>
      <w:r w:rsidRPr="00CC4B9A">
        <w:rPr>
          <w:rStyle w:val="afff7"/>
        </w:rPr>
        <w:t xml:space="preserve"> Уровень жизни населения определяется бол</w:t>
      </w:r>
      <w:r w:rsidRPr="00CC4B9A">
        <w:rPr>
          <w:rStyle w:val="afff7"/>
        </w:rPr>
        <w:t>ь</w:t>
      </w:r>
      <w:r w:rsidRPr="00CC4B9A">
        <w:rPr>
          <w:rStyle w:val="afff7"/>
        </w:rPr>
        <w:t>шой совокупностью факторов, среди которых основные индикаторы – денежные доходы н</w:t>
      </w:r>
      <w:r w:rsidRPr="00CC4B9A">
        <w:rPr>
          <w:rStyle w:val="afff7"/>
        </w:rPr>
        <w:t>а</w:t>
      </w:r>
      <w:r w:rsidRPr="00CC4B9A">
        <w:rPr>
          <w:rStyle w:val="afff7"/>
        </w:rPr>
        <w:t>селения и среднемесячная зарплата работников  (табл. 3</w:t>
      </w:r>
      <w:r w:rsidR="00CC4B9A">
        <w:rPr>
          <w:rStyle w:val="afff7"/>
        </w:rPr>
        <w:t>.2</w:t>
      </w:r>
      <w:r w:rsidRPr="00CC4B9A">
        <w:rPr>
          <w:rStyle w:val="afff7"/>
        </w:rPr>
        <w:t>).</w:t>
      </w:r>
    </w:p>
    <w:p w:rsidR="00CC4B9A" w:rsidRPr="00CC4B9A" w:rsidRDefault="00CC4B9A" w:rsidP="00A42A05">
      <w:pPr>
        <w:spacing w:after="0" w:line="360" w:lineRule="auto"/>
        <w:ind w:firstLine="567"/>
        <w:jc w:val="both"/>
        <w:rPr>
          <w:rStyle w:val="afff7"/>
        </w:rPr>
      </w:pPr>
    </w:p>
    <w:p w:rsidR="00A42A05" w:rsidRPr="00A42A05" w:rsidRDefault="00A42A05" w:rsidP="00CC4B9A">
      <w:pPr>
        <w:pStyle w:val="af6"/>
      </w:pPr>
      <w:r w:rsidRPr="00A42A05">
        <w:t xml:space="preserve">                                                                                          Таблица 3</w:t>
      </w:r>
      <w:r w:rsidR="00CC4B9A">
        <w:t>.2</w:t>
      </w:r>
    </w:p>
    <w:p w:rsidR="00A42A05" w:rsidRPr="00A42A05" w:rsidRDefault="00A42A05" w:rsidP="00CC4B9A">
      <w:pPr>
        <w:pStyle w:val="afa"/>
      </w:pPr>
      <w:r w:rsidRPr="00A42A05">
        <w:t>Денежные доходы населения</w:t>
      </w:r>
    </w:p>
    <w:tbl>
      <w:tblPr>
        <w:tblW w:w="9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1271"/>
        <w:gridCol w:w="1272"/>
        <w:gridCol w:w="1272"/>
        <w:gridCol w:w="1272"/>
      </w:tblGrid>
      <w:tr w:rsidR="00DF0C89" w:rsidRPr="00A42A05" w:rsidTr="00DF0C89">
        <w:trPr>
          <w:trHeight w:val="357"/>
        </w:trPr>
        <w:tc>
          <w:tcPr>
            <w:tcW w:w="4786" w:type="dxa"/>
          </w:tcPr>
          <w:p w:rsidR="00A42A05" w:rsidRPr="00DF0C89" w:rsidRDefault="00A42A05" w:rsidP="00CC4B9A">
            <w:pPr>
              <w:pStyle w:val="afffffff6"/>
              <w:rPr>
                <w:rFonts w:asciiTheme="minorHAnsi" w:eastAsiaTheme="minorHAnsi" w:hAnsiTheme="minorHAnsi"/>
              </w:rPr>
            </w:pPr>
            <w:r w:rsidRPr="00DF0C89">
              <w:rPr>
                <w:rFonts w:asciiTheme="minorHAnsi" w:eastAsiaTheme="minorHAnsi" w:hAnsiTheme="minorHAnsi"/>
              </w:rPr>
              <w:t>Показатели</w:t>
            </w:r>
          </w:p>
        </w:tc>
        <w:tc>
          <w:tcPr>
            <w:tcW w:w="1271" w:type="dxa"/>
          </w:tcPr>
          <w:p w:rsidR="00A42A05" w:rsidRPr="00DF0C89" w:rsidRDefault="00A42A05" w:rsidP="00CC4B9A">
            <w:pPr>
              <w:pStyle w:val="afffffff6"/>
              <w:rPr>
                <w:rFonts w:asciiTheme="minorHAnsi" w:eastAsiaTheme="minorHAnsi" w:hAnsiTheme="minorHAnsi"/>
              </w:rPr>
            </w:pPr>
            <w:r w:rsidRPr="00DF0C89">
              <w:rPr>
                <w:rFonts w:asciiTheme="minorHAnsi" w:eastAsiaTheme="minorHAnsi" w:hAnsiTheme="minorHAnsi"/>
              </w:rPr>
              <w:t>2007 г.</w:t>
            </w:r>
          </w:p>
        </w:tc>
        <w:tc>
          <w:tcPr>
            <w:tcW w:w="1272" w:type="dxa"/>
          </w:tcPr>
          <w:p w:rsidR="00A42A05" w:rsidRPr="00DF0C89" w:rsidRDefault="00A42A05" w:rsidP="00CC4B9A">
            <w:pPr>
              <w:pStyle w:val="afffffff6"/>
              <w:rPr>
                <w:rFonts w:asciiTheme="minorHAnsi" w:eastAsiaTheme="minorHAnsi" w:hAnsiTheme="minorHAnsi"/>
              </w:rPr>
            </w:pPr>
            <w:r w:rsidRPr="00DF0C89">
              <w:rPr>
                <w:rFonts w:asciiTheme="minorHAnsi" w:eastAsiaTheme="minorHAnsi" w:hAnsiTheme="minorHAnsi"/>
              </w:rPr>
              <w:t>2008 г.</w:t>
            </w:r>
          </w:p>
        </w:tc>
        <w:tc>
          <w:tcPr>
            <w:tcW w:w="1272" w:type="dxa"/>
          </w:tcPr>
          <w:p w:rsidR="00A42A05" w:rsidRPr="00DF0C89" w:rsidRDefault="00A42A05" w:rsidP="00CC4B9A">
            <w:pPr>
              <w:pStyle w:val="afffffff6"/>
              <w:rPr>
                <w:rFonts w:asciiTheme="minorHAnsi" w:eastAsiaTheme="minorHAnsi" w:hAnsiTheme="minorHAnsi"/>
              </w:rPr>
            </w:pPr>
            <w:r w:rsidRPr="00DF0C89">
              <w:rPr>
                <w:rFonts w:asciiTheme="minorHAnsi" w:eastAsiaTheme="minorHAnsi" w:hAnsiTheme="minorHAnsi"/>
              </w:rPr>
              <w:t>2009 г.</w:t>
            </w:r>
          </w:p>
        </w:tc>
        <w:tc>
          <w:tcPr>
            <w:tcW w:w="1272" w:type="dxa"/>
          </w:tcPr>
          <w:p w:rsidR="00A42A05" w:rsidRPr="00DF0C89" w:rsidRDefault="00A42A05" w:rsidP="00CC4B9A">
            <w:pPr>
              <w:pStyle w:val="afffffff6"/>
              <w:rPr>
                <w:rFonts w:asciiTheme="minorHAnsi" w:eastAsiaTheme="minorHAnsi" w:hAnsiTheme="minorHAnsi"/>
              </w:rPr>
            </w:pPr>
            <w:r w:rsidRPr="00DF0C89">
              <w:rPr>
                <w:rFonts w:asciiTheme="minorHAnsi" w:eastAsiaTheme="minorHAnsi" w:hAnsiTheme="minorHAnsi"/>
              </w:rPr>
              <w:t>2010 г.</w:t>
            </w:r>
          </w:p>
        </w:tc>
      </w:tr>
      <w:tr w:rsidR="00DF0C89" w:rsidRPr="00A42A05" w:rsidTr="00DF0C89">
        <w:tc>
          <w:tcPr>
            <w:tcW w:w="4786" w:type="dxa"/>
          </w:tcPr>
          <w:p w:rsidR="00A42A05" w:rsidRPr="00DF0C89" w:rsidRDefault="00A42A05" w:rsidP="00CC4B9A">
            <w:pPr>
              <w:pStyle w:val="11"/>
              <w:rPr>
                <w:rFonts w:asciiTheme="minorHAnsi" w:eastAsiaTheme="minorHAnsi" w:hAnsiTheme="minorHAnsi"/>
              </w:rPr>
            </w:pPr>
            <w:r w:rsidRPr="00DF0C89">
              <w:rPr>
                <w:rFonts w:asciiTheme="minorHAnsi" w:eastAsiaTheme="minorHAnsi" w:hAnsiTheme="minorHAnsi"/>
              </w:rPr>
              <w:t>Среднемесячная начисленная заработная плата работников, руб./месяц</w:t>
            </w:r>
          </w:p>
        </w:tc>
        <w:tc>
          <w:tcPr>
            <w:tcW w:w="1271" w:type="dxa"/>
          </w:tcPr>
          <w:p w:rsidR="00A42A05" w:rsidRPr="00DF0C89" w:rsidRDefault="00A42A05" w:rsidP="00DF0C89">
            <w:pPr>
              <w:pStyle w:val="11"/>
              <w:tabs>
                <w:tab w:val="left" w:pos="825"/>
              </w:tabs>
              <w:jc w:val="center"/>
              <w:rPr>
                <w:rFonts w:asciiTheme="minorHAnsi" w:eastAsiaTheme="minorHAnsi" w:hAnsiTheme="minorHAnsi"/>
              </w:rPr>
            </w:pPr>
          </w:p>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4800</w:t>
            </w:r>
          </w:p>
        </w:tc>
        <w:tc>
          <w:tcPr>
            <w:tcW w:w="1272" w:type="dxa"/>
          </w:tcPr>
          <w:p w:rsidR="00A42A05" w:rsidRPr="00DF0C89" w:rsidRDefault="00A42A05" w:rsidP="00DF0C89">
            <w:pPr>
              <w:pStyle w:val="11"/>
              <w:jc w:val="center"/>
              <w:rPr>
                <w:rFonts w:asciiTheme="minorHAnsi" w:eastAsiaTheme="minorHAnsi" w:hAnsiTheme="minorHAnsi"/>
              </w:rPr>
            </w:pPr>
          </w:p>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6100</w:t>
            </w:r>
          </w:p>
        </w:tc>
        <w:tc>
          <w:tcPr>
            <w:tcW w:w="1272" w:type="dxa"/>
          </w:tcPr>
          <w:p w:rsidR="00A42A05" w:rsidRPr="00DF0C89" w:rsidRDefault="00A42A05" w:rsidP="00DF0C89">
            <w:pPr>
              <w:pStyle w:val="11"/>
              <w:jc w:val="center"/>
              <w:rPr>
                <w:rFonts w:asciiTheme="minorHAnsi" w:eastAsiaTheme="minorHAnsi" w:hAnsiTheme="minorHAnsi"/>
              </w:rPr>
            </w:pPr>
          </w:p>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6530</w:t>
            </w:r>
          </w:p>
        </w:tc>
        <w:tc>
          <w:tcPr>
            <w:tcW w:w="1272" w:type="dxa"/>
          </w:tcPr>
          <w:p w:rsidR="00A42A05" w:rsidRPr="00DF0C89" w:rsidRDefault="00A42A05" w:rsidP="00DF0C89">
            <w:pPr>
              <w:pStyle w:val="11"/>
              <w:jc w:val="center"/>
              <w:rPr>
                <w:rFonts w:asciiTheme="minorHAnsi" w:eastAsiaTheme="minorHAnsi" w:hAnsiTheme="minorHAnsi"/>
              </w:rPr>
            </w:pPr>
          </w:p>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6600</w:t>
            </w:r>
          </w:p>
        </w:tc>
      </w:tr>
    </w:tbl>
    <w:p w:rsidR="00A42A05" w:rsidRPr="00CC4B9A" w:rsidRDefault="00A42A05" w:rsidP="00A42A05">
      <w:pPr>
        <w:spacing w:after="0" w:line="360" w:lineRule="auto"/>
        <w:ind w:firstLine="567"/>
        <w:jc w:val="both"/>
        <w:rPr>
          <w:rStyle w:val="afff7"/>
        </w:rPr>
      </w:pPr>
      <w:r w:rsidRPr="00CC4B9A">
        <w:rPr>
          <w:rStyle w:val="afff7"/>
        </w:rPr>
        <w:lastRenderedPageBreak/>
        <w:t>Среднедушевые денежные доходы в 2010 году составили 4360 руб. или 27,1% от соо</w:t>
      </w:r>
      <w:r w:rsidRPr="00CC4B9A">
        <w:rPr>
          <w:rStyle w:val="afff7"/>
        </w:rPr>
        <w:t>т</w:t>
      </w:r>
      <w:r w:rsidRPr="00CC4B9A">
        <w:rPr>
          <w:rStyle w:val="afff7"/>
        </w:rPr>
        <w:t>ветствующего среднего показателя по Новосибирской области, среднемесячная зарплата  - 36,2%.</w:t>
      </w:r>
    </w:p>
    <w:p w:rsidR="00A42A05" w:rsidRPr="00CC4B9A" w:rsidRDefault="00A42A05" w:rsidP="00A42A05">
      <w:pPr>
        <w:spacing w:after="0" w:line="360" w:lineRule="auto"/>
        <w:ind w:firstLine="567"/>
        <w:jc w:val="both"/>
        <w:rPr>
          <w:rStyle w:val="afff7"/>
        </w:rPr>
      </w:pPr>
      <w:r w:rsidRPr="00CC4B9A">
        <w:rPr>
          <w:rStyle w:val="afff7"/>
          <w:b/>
        </w:rPr>
        <w:t>Промышленность.</w:t>
      </w:r>
      <w:r w:rsidRPr="00CC4B9A">
        <w:rPr>
          <w:rStyle w:val="afff7"/>
        </w:rPr>
        <w:t xml:space="preserve"> Промышленных предприятий на территории Кожурлинского сельс</w:t>
      </w:r>
      <w:r w:rsidRPr="00CC4B9A">
        <w:rPr>
          <w:rStyle w:val="afff7"/>
        </w:rPr>
        <w:t>о</w:t>
      </w:r>
      <w:r w:rsidRPr="00CC4B9A">
        <w:rPr>
          <w:rStyle w:val="afff7"/>
        </w:rPr>
        <w:t xml:space="preserve">вета нет.  </w:t>
      </w:r>
    </w:p>
    <w:p w:rsidR="00A42A05" w:rsidRPr="00CC4B9A" w:rsidRDefault="00A42A05" w:rsidP="00A42A05">
      <w:pPr>
        <w:spacing w:after="0" w:line="360" w:lineRule="auto"/>
        <w:ind w:firstLine="567"/>
        <w:jc w:val="both"/>
        <w:rPr>
          <w:rStyle w:val="afff7"/>
        </w:rPr>
      </w:pPr>
      <w:r w:rsidRPr="00CC4B9A">
        <w:rPr>
          <w:rStyle w:val="afff7"/>
          <w:b/>
        </w:rPr>
        <w:t>Сельское хозяйство.</w:t>
      </w:r>
      <w:r w:rsidRPr="00CC4B9A">
        <w:rPr>
          <w:rStyle w:val="afff7"/>
        </w:rPr>
        <w:t xml:space="preserve"> Сельское хозяйство является главной отраслью экономики сельск</w:t>
      </w:r>
      <w:r w:rsidRPr="00CC4B9A">
        <w:rPr>
          <w:rStyle w:val="afff7"/>
        </w:rPr>
        <w:t>о</w:t>
      </w:r>
      <w:r w:rsidRPr="00CC4B9A">
        <w:rPr>
          <w:rStyle w:val="afff7"/>
        </w:rPr>
        <w:t>го совета. Сельскохозяйственные угодья составляют 21471 га.  На территории сельсовета функционирует одно сельскохозяйственное предприятие. Количество личных подсобных х</w:t>
      </w:r>
      <w:r w:rsidRPr="00CC4B9A">
        <w:rPr>
          <w:rStyle w:val="afff7"/>
        </w:rPr>
        <w:t>о</w:t>
      </w:r>
      <w:r w:rsidRPr="00CC4B9A">
        <w:rPr>
          <w:rStyle w:val="afff7"/>
        </w:rPr>
        <w:t xml:space="preserve">зяйств составляет 210 единиц. В табл. </w:t>
      </w:r>
      <w:r w:rsidR="00CC4B9A">
        <w:rPr>
          <w:rStyle w:val="afff7"/>
        </w:rPr>
        <w:t>3.3</w:t>
      </w:r>
      <w:r w:rsidRPr="00CC4B9A">
        <w:rPr>
          <w:rStyle w:val="afff7"/>
        </w:rPr>
        <w:t xml:space="preserve"> дана характеристика сельскохозяйственного прои</w:t>
      </w:r>
      <w:r w:rsidRPr="00CC4B9A">
        <w:rPr>
          <w:rStyle w:val="afff7"/>
        </w:rPr>
        <w:t>з</w:t>
      </w:r>
      <w:r w:rsidRPr="00CC4B9A">
        <w:rPr>
          <w:rStyle w:val="afff7"/>
        </w:rPr>
        <w:t>водства сельсовета.</w:t>
      </w:r>
    </w:p>
    <w:p w:rsidR="00A42A05" w:rsidRPr="00A42A05" w:rsidRDefault="00A42A05" w:rsidP="00CC4B9A">
      <w:pPr>
        <w:pStyle w:val="af6"/>
      </w:pPr>
      <w:r w:rsidRPr="00A42A05">
        <w:t xml:space="preserve">                                                                                                                  </w:t>
      </w:r>
      <w:r w:rsidR="00CC4B9A">
        <w:t xml:space="preserve">                       Таблица 3.3</w:t>
      </w:r>
    </w:p>
    <w:p w:rsidR="00A42A05" w:rsidRPr="00A42A05" w:rsidRDefault="00A42A05" w:rsidP="00CC4B9A">
      <w:pPr>
        <w:pStyle w:val="afa"/>
      </w:pPr>
      <w:r w:rsidRPr="00A42A05">
        <w:t>Показатели развития сельскохозяйственного производства Кожурлинского сельсовета</w:t>
      </w:r>
    </w:p>
    <w:tbl>
      <w:tblPr>
        <w:tblW w:w="9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1701"/>
        <w:gridCol w:w="1104"/>
        <w:gridCol w:w="1104"/>
        <w:gridCol w:w="1104"/>
        <w:gridCol w:w="1070"/>
      </w:tblGrid>
      <w:tr w:rsidR="00DF0C89" w:rsidRPr="00CC4B9A" w:rsidTr="00DF0C89">
        <w:trPr>
          <w:trHeight w:val="449"/>
        </w:trPr>
        <w:tc>
          <w:tcPr>
            <w:tcW w:w="3794" w:type="dxa"/>
          </w:tcPr>
          <w:p w:rsidR="00A42A05" w:rsidRPr="00DF0C89" w:rsidRDefault="00A42A05" w:rsidP="00CC4B9A">
            <w:pPr>
              <w:pStyle w:val="afffffff6"/>
              <w:rPr>
                <w:rFonts w:asciiTheme="minorHAnsi" w:eastAsiaTheme="minorHAnsi" w:hAnsiTheme="minorHAnsi"/>
              </w:rPr>
            </w:pPr>
            <w:r w:rsidRPr="00DF0C89">
              <w:rPr>
                <w:rFonts w:asciiTheme="minorHAnsi" w:eastAsiaTheme="minorHAnsi" w:hAnsiTheme="minorHAnsi"/>
              </w:rPr>
              <w:t>Показатели</w:t>
            </w:r>
          </w:p>
        </w:tc>
        <w:tc>
          <w:tcPr>
            <w:tcW w:w="1701" w:type="dxa"/>
          </w:tcPr>
          <w:p w:rsidR="00A42A05" w:rsidRPr="00DF0C89" w:rsidRDefault="00A42A05" w:rsidP="00CC4B9A">
            <w:pPr>
              <w:pStyle w:val="afffffff6"/>
              <w:rPr>
                <w:rFonts w:asciiTheme="minorHAnsi" w:eastAsiaTheme="minorHAnsi" w:hAnsiTheme="minorHAnsi"/>
              </w:rPr>
            </w:pPr>
            <w:r w:rsidRPr="00DF0C89">
              <w:rPr>
                <w:rFonts w:asciiTheme="minorHAnsi" w:eastAsiaTheme="minorHAnsi" w:hAnsiTheme="minorHAnsi"/>
              </w:rPr>
              <w:t>Ед. измерения</w:t>
            </w:r>
          </w:p>
        </w:tc>
        <w:tc>
          <w:tcPr>
            <w:tcW w:w="1104" w:type="dxa"/>
          </w:tcPr>
          <w:p w:rsidR="00A42A05" w:rsidRPr="00DF0C89" w:rsidRDefault="00A42A05" w:rsidP="00CC4B9A">
            <w:pPr>
              <w:pStyle w:val="afffffff6"/>
              <w:rPr>
                <w:rFonts w:asciiTheme="minorHAnsi" w:eastAsiaTheme="minorHAnsi" w:hAnsiTheme="minorHAnsi"/>
              </w:rPr>
            </w:pPr>
            <w:r w:rsidRPr="00DF0C89">
              <w:rPr>
                <w:rFonts w:asciiTheme="minorHAnsi" w:eastAsiaTheme="minorHAnsi" w:hAnsiTheme="minorHAnsi"/>
              </w:rPr>
              <w:t>2008 г.</w:t>
            </w:r>
          </w:p>
        </w:tc>
        <w:tc>
          <w:tcPr>
            <w:tcW w:w="1104" w:type="dxa"/>
          </w:tcPr>
          <w:p w:rsidR="00A42A05" w:rsidRPr="00DF0C89" w:rsidRDefault="00A42A05" w:rsidP="00CC4B9A">
            <w:pPr>
              <w:pStyle w:val="afffffff6"/>
              <w:rPr>
                <w:rFonts w:asciiTheme="minorHAnsi" w:eastAsiaTheme="minorHAnsi" w:hAnsiTheme="minorHAnsi"/>
              </w:rPr>
            </w:pPr>
            <w:r w:rsidRPr="00DF0C89">
              <w:rPr>
                <w:rFonts w:asciiTheme="minorHAnsi" w:eastAsiaTheme="minorHAnsi" w:hAnsiTheme="minorHAnsi"/>
              </w:rPr>
              <w:t>2009 г.</w:t>
            </w:r>
          </w:p>
        </w:tc>
        <w:tc>
          <w:tcPr>
            <w:tcW w:w="1104" w:type="dxa"/>
          </w:tcPr>
          <w:p w:rsidR="00A42A05" w:rsidRPr="00DF0C89" w:rsidRDefault="00A42A05" w:rsidP="00CC4B9A">
            <w:pPr>
              <w:pStyle w:val="afffffff6"/>
              <w:rPr>
                <w:rFonts w:asciiTheme="minorHAnsi" w:eastAsiaTheme="minorHAnsi" w:hAnsiTheme="minorHAnsi"/>
              </w:rPr>
            </w:pPr>
            <w:r w:rsidRPr="00DF0C89">
              <w:rPr>
                <w:rFonts w:asciiTheme="minorHAnsi" w:eastAsiaTheme="minorHAnsi" w:hAnsiTheme="minorHAnsi"/>
              </w:rPr>
              <w:t>2010 г.</w:t>
            </w:r>
          </w:p>
        </w:tc>
        <w:tc>
          <w:tcPr>
            <w:tcW w:w="1070" w:type="dxa"/>
          </w:tcPr>
          <w:p w:rsidR="00A42A05" w:rsidRPr="00DF0C89" w:rsidRDefault="00A42A05" w:rsidP="00CC4B9A">
            <w:pPr>
              <w:pStyle w:val="afffffff6"/>
              <w:rPr>
                <w:rFonts w:asciiTheme="minorHAnsi" w:eastAsiaTheme="minorHAnsi" w:hAnsiTheme="minorHAnsi"/>
              </w:rPr>
            </w:pPr>
            <w:r w:rsidRPr="00DF0C89">
              <w:rPr>
                <w:rFonts w:asciiTheme="minorHAnsi" w:eastAsiaTheme="minorHAnsi" w:hAnsiTheme="minorHAnsi"/>
              </w:rPr>
              <w:t>2011 г.</w:t>
            </w:r>
          </w:p>
        </w:tc>
      </w:tr>
      <w:tr w:rsidR="00DF0C89" w:rsidRPr="00A42A05" w:rsidTr="00DF0C89">
        <w:tc>
          <w:tcPr>
            <w:tcW w:w="3794" w:type="dxa"/>
          </w:tcPr>
          <w:p w:rsidR="00A42A05" w:rsidRPr="00DF0C89" w:rsidRDefault="00A42A05" w:rsidP="00CC4B9A">
            <w:pPr>
              <w:pStyle w:val="11"/>
              <w:rPr>
                <w:rFonts w:asciiTheme="minorHAnsi" w:eastAsiaTheme="minorHAnsi" w:hAnsiTheme="minorHAnsi"/>
              </w:rPr>
            </w:pPr>
            <w:r w:rsidRPr="00DF0C89">
              <w:rPr>
                <w:rFonts w:asciiTheme="minorHAnsi" w:eastAsiaTheme="minorHAnsi" w:hAnsiTheme="minorHAnsi"/>
              </w:rPr>
              <w:t xml:space="preserve">Валовая продукция сельского </w:t>
            </w:r>
            <w:r w:rsidR="002640B6">
              <w:rPr>
                <w:rFonts w:asciiTheme="minorHAnsi" w:eastAsiaTheme="minorHAnsi" w:hAnsiTheme="minorHAnsi"/>
              </w:rPr>
              <w:br/>
            </w:r>
            <w:r w:rsidRPr="00DF0C89">
              <w:rPr>
                <w:rFonts w:asciiTheme="minorHAnsi" w:eastAsiaTheme="minorHAnsi" w:hAnsiTheme="minorHAnsi"/>
              </w:rPr>
              <w:t>хозя</w:t>
            </w:r>
            <w:r w:rsidRPr="00DF0C89">
              <w:rPr>
                <w:rFonts w:asciiTheme="minorHAnsi" w:eastAsiaTheme="minorHAnsi" w:hAnsiTheme="minorHAnsi"/>
              </w:rPr>
              <w:t>й</w:t>
            </w:r>
            <w:r w:rsidRPr="00DF0C89">
              <w:rPr>
                <w:rFonts w:asciiTheme="minorHAnsi" w:eastAsiaTheme="minorHAnsi" w:hAnsiTheme="minorHAnsi"/>
              </w:rPr>
              <w:t>ства, всего</w:t>
            </w:r>
          </w:p>
        </w:tc>
        <w:tc>
          <w:tcPr>
            <w:tcW w:w="1701" w:type="dxa"/>
          </w:tcPr>
          <w:p w:rsidR="00A42A05" w:rsidRPr="00DF0C89" w:rsidRDefault="00A42A05" w:rsidP="00DF0C89">
            <w:pPr>
              <w:pStyle w:val="11"/>
              <w:jc w:val="center"/>
              <w:rPr>
                <w:rFonts w:asciiTheme="minorHAnsi" w:eastAsiaTheme="minorHAnsi" w:hAnsiTheme="minorHAnsi"/>
              </w:rPr>
            </w:pPr>
          </w:p>
          <w:p w:rsidR="00A42A05" w:rsidRPr="00DF0C89" w:rsidRDefault="00A42A05" w:rsidP="00DF0C89">
            <w:pPr>
              <w:pStyle w:val="11"/>
              <w:jc w:val="center"/>
              <w:rPr>
                <w:rFonts w:asciiTheme="minorHAnsi" w:eastAsiaTheme="minorHAnsi" w:hAnsiTheme="minorHAnsi"/>
              </w:rPr>
            </w:pPr>
            <w:proofErr w:type="gramStart"/>
            <w:r w:rsidRPr="00DF0C89">
              <w:rPr>
                <w:rFonts w:asciiTheme="minorHAnsi" w:eastAsiaTheme="minorHAnsi" w:hAnsiTheme="minorHAnsi"/>
              </w:rPr>
              <w:t>млн</w:t>
            </w:r>
            <w:proofErr w:type="gramEnd"/>
            <w:r w:rsidRPr="00DF0C89">
              <w:rPr>
                <w:rFonts w:asciiTheme="minorHAnsi" w:eastAsiaTheme="minorHAnsi" w:hAnsiTheme="minorHAnsi"/>
              </w:rPr>
              <w:t xml:space="preserve"> руб.</w:t>
            </w:r>
          </w:p>
        </w:tc>
        <w:tc>
          <w:tcPr>
            <w:tcW w:w="1104" w:type="dxa"/>
          </w:tcPr>
          <w:p w:rsidR="00A42A05" w:rsidRPr="00DF0C89" w:rsidRDefault="00A42A05" w:rsidP="00DF0C89">
            <w:pPr>
              <w:pStyle w:val="11"/>
              <w:jc w:val="center"/>
              <w:rPr>
                <w:rFonts w:asciiTheme="minorHAnsi" w:eastAsiaTheme="minorHAnsi" w:hAnsiTheme="minorHAnsi"/>
              </w:rPr>
            </w:pPr>
          </w:p>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22,1</w:t>
            </w:r>
          </w:p>
        </w:tc>
        <w:tc>
          <w:tcPr>
            <w:tcW w:w="1104" w:type="dxa"/>
          </w:tcPr>
          <w:p w:rsidR="00A42A05" w:rsidRPr="00DF0C89" w:rsidRDefault="00A42A05" w:rsidP="00DF0C89">
            <w:pPr>
              <w:pStyle w:val="11"/>
              <w:jc w:val="center"/>
              <w:rPr>
                <w:rFonts w:asciiTheme="minorHAnsi" w:eastAsiaTheme="minorHAnsi" w:hAnsiTheme="minorHAnsi"/>
              </w:rPr>
            </w:pPr>
          </w:p>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23,6</w:t>
            </w:r>
          </w:p>
        </w:tc>
        <w:tc>
          <w:tcPr>
            <w:tcW w:w="1104" w:type="dxa"/>
          </w:tcPr>
          <w:p w:rsidR="00A42A05" w:rsidRPr="00DF0C89" w:rsidRDefault="00A42A05" w:rsidP="00DF0C89">
            <w:pPr>
              <w:pStyle w:val="11"/>
              <w:jc w:val="center"/>
              <w:rPr>
                <w:rFonts w:asciiTheme="minorHAnsi" w:eastAsiaTheme="minorHAnsi" w:hAnsiTheme="minorHAnsi"/>
              </w:rPr>
            </w:pPr>
          </w:p>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17,2</w:t>
            </w:r>
          </w:p>
        </w:tc>
        <w:tc>
          <w:tcPr>
            <w:tcW w:w="1070" w:type="dxa"/>
          </w:tcPr>
          <w:p w:rsidR="00A42A05" w:rsidRPr="00DF0C89" w:rsidRDefault="00A42A05" w:rsidP="00DF0C89">
            <w:pPr>
              <w:pStyle w:val="11"/>
              <w:jc w:val="center"/>
              <w:rPr>
                <w:rFonts w:asciiTheme="minorHAnsi" w:eastAsiaTheme="minorHAnsi" w:hAnsiTheme="minorHAnsi"/>
              </w:rPr>
            </w:pPr>
          </w:p>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15,3</w:t>
            </w:r>
          </w:p>
        </w:tc>
      </w:tr>
      <w:tr w:rsidR="00DF0C89" w:rsidRPr="00A42A05" w:rsidTr="00DF0C89">
        <w:tc>
          <w:tcPr>
            <w:tcW w:w="3794" w:type="dxa"/>
          </w:tcPr>
          <w:p w:rsidR="00A42A05" w:rsidRPr="00DF0C89" w:rsidRDefault="00A42A05" w:rsidP="00CC4B9A">
            <w:pPr>
              <w:pStyle w:val="11"/>
              <w:rPr>
                <w:rFonts w:asciiTheme="minorHAnsi" w:eastAsiaTheme="minorHAnsi" w:hAnsiTheme="minorHAnsi"/>
              </w:rPr>
            </w:pPr>
            <w:r w:rsidRPr="00DF0C89">
              <w:rPr>
                <w:rFonts w:asciiTheme="minorHAnsi" w:eastAsiaTheme="minorHAnsi" w:hAnsiTheme="minorHAnsi"/>
              </w:rPr>
              <w:t xml:space="preserve">Поголовье скота </w:t>
            </w:r>
          </w:p>
        </w:tc>
        <w:tc>
          <w:tcPr>
            <w:tcW w:w="1701" w:type="dxa"/>
          </w:tcPr>
          <w:p w:rsidR="00A42A05" w:rsidRPr="00DF0C89" w:rsidRDefault="00A42A05" w:rsidP="00DF0C89">
            <w:pPr>
              <w:pStyle w:val="11"/>
              <w:jc w:val="center"/>
              <w:rPr>
                <w:rFonts w:asciiTheme="minorHAnsi" w:eastAsiaTheme="minorHAnsi" w:hAnsiTheme="minorHAnsi"/>
              </w:rPr>
            </w:pPr>
          </w:p>
        </w:tc>
        <w:tc>
          <w:tcPr>
            <w:tcW w:w="1104" w:type="dxa"/>
          </w:tcPr>
          <w:p w:rsidR="00A42A05" w:rsidRPr="00DF0C89" w:rsidRDefault="00A42A05" w:rsidP="00DF0C89">
            <w:pPr>
              <w:pStyle w:val="11"/>
              <w:jc w:val="center"/>
              <w:rPr>
                <w:rFonts w:asciiTheme="minorHAnsi" w:eastAsiaTheme="minorHAnsi" w:hAnsiTheme="minorHAnsi"/>
              </w:rPr>
            </w:pPr>
          </w:p>
        </w:tc>
        <w:tc>
          <w:tcPr>
            <w:tcW w:w="1104" w:type="dxa"/>
          </w:tcPr>
          <w:p w:rsidR="00A42A05" w:rsidRPr="00DF0C89" w:rsidRDefault="00A42A05" w:rsidP="00DF0C89">
            <w:pPr>
              <w:pStyle w:val="11"/>
              <w:jc w:val="center"/>
              <w:rPr>
                <w:rFonts w:asciiTheme="minorHAnsi" w:eastAsiaTheme="minorHAnsi" w:hAnsiTheme="minorHAnsi"/>
              </w:rPr>
            </w:pPr>
          </w:p>
        </w:tc>
        <w:tc>
          <w:tcPr>
            <w:tcW w:w="1104" w:type="dxa"/>
          </w:tcPr>
          <w:p w:rsidR="00A42A05" w:rsidRPr="00DF0C89" w:rsidRDefault="00A42A05" w:rsidP="00DF0C89">
            <w:pPr>
              <w:pStyle w:val="11"/>
              <w:jc w:val="center"/>
              <w:rPr>
                <w:rFonts w:asciiTheme="minorHAnsi" w:eastAsiaTheme="minorHAnsi" w:hAnsiTheme="minorHAnsi"/>
              </w:rPr>
            </w:pPr>
          </w:p>
        </w:tc>
        <w:tc>
          <w:tcPr>
            <w:tcW w:w="1070" w:type="dxa"/>
          </w:tcPr>
          <w:p w:rsidR="00A42A05" w:rsidRPr="00DF0C89" w:rsidRDefault="00A42A05" w:rsidP="00DF0C89">
            <w:pPr>
              <w:pStyle w:val="11"/>
              <w:jc w:val="center"/>
              <w:rPr>
                <w:rFonts w:asciiTheme="minorHAnsi" w:eastAsiaTheme="minorHAnsi" w:hAnsiTheme="minorHAnsi"/>
              </w:rPr>
            </w:pPr>
          </w:p>
        </w:tc>
      </w:tr>
      <w:tr w:rsidR="00DF0C89" w:rsidRPr="00A42A05" w:rsidTr="00DF0C89">
        <w:tc>
          <w:tcPr>
            <w:tcW w:w="3794" w:type="dxa"/>
          </w:tcPr>
          <w:p w:rsidR="00A42A05" w:rsidRPr="00DF0C89" w:rsidRDefault="00A42A05" w:rsidP="00CC4B9A">
            <w:pPr>
              <w:pStyle w:val="11"/>
              <w:rPr>
                <w:rFonts w:asciiTheme="minorHAnsi" w:eastAsiaTheme="minorHAnsi" w:hAnsiTheme="minorHAnsi"/>
              </w:rPr>
            </w:pPr>
            <w:r w:rsidRPr="00DF0C89">
              <w:rPr>
                <w:rFonts w:asciiTheme="minorHAnsi" w:eastAsiaTheme="minorHAnsi" w:hAnsiTheme="minorHAnsi"/>
              </w:rPr>
              <w:t>Крупный рогатый скот, всего</w:t>
            </w:r>
          </w:p>
          <w:p w:rsidR="00A42A05" w:rsidRPr="00DF0C89" w:rsidRDefault="00A42A05" w:rsidP="00CC4B9A">
            <w:pPr>
              <w:pStyle w:val="11"/>
              <w:rPr>
                <w:rFonts w:asciiTheme="minorHAnsi" w:eastAsiaTheme="minorHAnsi" w:hAnsiTheme="minorHAnsi"/>
              </w:rPr>
            </w:pPr>
            <w:r w:rsidRPr="00DF0C89">
              <w:rPr>
                <w:rFonts w:asciiTheme="minorHAnsi" w:eastAsiaTheme="minorHAnsi" w:hAnsiTheme="minorHAnsi"/>
              </w:rPr>
              <w:t xml:space="preserve">из них </w:t>
            </w:r>
          </w:p>
          <w:p w:rsidR="00A42A05" w:rsidRPr="00DF0C89" w:rsidRDefault="00A42A05" w:rsidP="00CC4B9A">
            <w:pPr>
              <w:pStyle w:val="11"/>
              <w:rPr>
                <w:rFonts w:asciiTheme="minorHAnsi" w:eastAsiaTheme="minorHAnsi" w:hAnsiTheme="minorHAnsi"/>
              </w:rPr>
            </w:pPr>
            <w:r w:rsidRPr="00DF0C89">
              <w:rPr>
                <w:rFonts w:asciiTheme="minorHAnsi" w:eastAsiaTheme="minorHAnsi" w:hAnsiTheme="minorHAnsi"/>
              </w:rPr>
              <w:t>- коровы</w:t>
            </w:r>
          </w:p>
          <w:p w:rsidR="00A42A05" w:rsidRPr="00DF0C89" w:rsidRDefault="00A42A05" w:rsidP="00CC4B9A">
            <w:pPr>
              <w:pStyle w:val="11"/>
              <w:rPr>
                <w:rFonts w:asciiTheme="minorHAnsi" w:eastAsiaTheme="minorHAnsi" w:hAnsiTheme="minorHAnsi"/>
              </w:rPr>
            </w:pPr>
            <w:r w:rsidRPr="00DF0C89">
              <w:rPr>
                <w:rFonts w:asciiTheme="minorHAnsi" w:eastAsiaTheme="minorHAnsi" w:hAnsiTheme="minorHAnsi"/>
              </w:rPr>
              <w:t>- свиньи</w:t>
            </w:r>
          </w:p>
        </w:tc>
        <w:tc>
          <w:tcPr>
            <w:tcW w:w="1701" w:type="dxa"/>
          </w:tcPr>
          <w:p w:rsidR="00A42A05" w:rsidRPr="00DF0C89" w:rsidRDefault="00A42A05" w:rsidP="00DF0C89">
            <w:pPr>
              <w:pStyle w:val="11"/>
              <w:jc w:val="center"/>
              <w:rPr>
                <w:rFonts w:asciiTheme="minorHAnsi" w:eastAsiaTheme="minorHAnsi" w:hAnsiTheme="minorHAnsi"/>
              </w:rPr>
            </w:pPr>
          </w:p>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голов</w:t>
            </w:r>
          </w:p>
          <w:p w:rsidR="00A42A05" w:rsidRPr="00DF0C89" w:rsidRDefault="00A42A05" w:rsidP="00DF0C89">
            <w:pPr>
              <w:pStyle w:val="11"/>
              <w:jc w:val="center"/>
              <w:rPr>
                <w:rFonts w:asciiTheme="minorHAnsi" w:eastAsiaTheme="minorHAnsi" w:hAnsiTheme="minorHAnsi"/>
              </w:rPr>
            </w:pPr>
          </w:p>
          <w:p w:rsidR="00A42A05" w:rsidRPr="00DF0C89" w:rsidRDefault="00A42A05" w:rsidP="00DF0C89">
            <w:pPr>
              <w:pStyle w:val="11"/>
              <w:jc w:val="center"/>
              <w:rPr>
                <w:rFonts w:asciiTheme="minorHAnsi" w:eastAsiaTheme="minorHAnsi" w:hAnsiTheme="minorHAnsi"/>
              </w:rPr>
            </w:pPr>
          </w:p>
        </w:tc>
        <w:tc>
          <w:tcPr>
            <w:tcW w:w="1104" w:type="dxa"/>
          </w:tcPr>
          <w:p w:rsidR="00A42A05" w:rsidRPr="00DF0C89" w:rsidRDefault="00A42A05" w:rsidP="00DF0C89">
            <w:pPr>
              <w:pStyle w:val="11"/>
              <w:jc w:val="center"/>
              <w:rPr>
                <w:rFonts w:asciiTheme="minorHAnsi" w:eastAsiaTheme="minorHAnsi" w:hAnsiTheme="minorHAnsi"/>
              </w:rPr>
            </w:pPr>
          </w:p>
        </w:tc>
        <w:tc>
          <w:tcPr>
            <w:tcW w:w="1104" w:type="dxa"/>
          </w:tcPr>
          <w:p w:rsidR="00A42A05" w:rsidRPr="00DF0C89" w:rsidRDefault="00A42A05" w:rsidP="00DF0C89">
            <w:pPr>
              <w:pStyle w:val="11"/>
              <w:jc w:val="center"/>
              <w:rPr>
                <w:rFonts w:asciiTheme="minorHAnsi" w:eastAsiaTheme="minorHAnsi" w:hAnsiTheme="minorHAnsi"/>
              </w:rPr>
            </w:pPr>
          </w:p>
        </w:tc>
        <w:tc>
          <w:tcPr>
            <w:tcW w:w="1104" w:type="dxa"/>
          </w:tcPr>
          <w:p w:rsidR="00A42A05" w:rsidRPr="00DF0C89" w:rsidRDefault="00A42A05" w:rsidP="00DF0C89">
            <w:pPr>
              <w:pStyle w:val="11"/>
              <w:jc w:val="center"/>
              <w:rPr>
                <w:rFonts w:asciiTheme="minorHAnsi" w:eastAsiaTheme="minorHAnsi" w:hAnsiTheme="minorHAnsi"/>
              </w:rPr>
            </w:pPr>
          </w:p>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450</w:t>
            </w:r>
          </w:p>
          <w:p w:rsidR="00A42A05" w:rsidRPr="00DF0C89" w:rsidRDefault="00A42A05" w:rsidP="00DF0C89">
            <w:pPr>
              <w:pStyle w:val="11"/>
              <w:jc w:val="center"/>
              <w:rPr>
                <w:rFonts w:asciiTheme="minorHAnsi" w:eastAsiaTheme="minorHAnsi" w:hAnsiTheme="minorHAnsi"/>
              </w:rPr>
            </w:pPr>
          </w:p>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163</w:t>
            </w:r>
          </w:p>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223</w:t>
            </w:r>
          </w:p>
        </w:tc>
        <w:tc>
          <w:tcPr>
            <w:tcW w:w="1070" w:type="dxa"/>
          </w:tcPr>
          <w:p w:rsidR="00A42A05" w:rsidRPr="00DF0C89" w:rsidRDefault="00A42A05" w:rsidP="00DF0C89">
            <w:pPr>
              <w:pStyle w:val="11"/>
              <w:jc w:val="center"/>
              <w:rPr>
                <w:rFonts w:asciiTheme="minorHAnsi" w:eastAsiaTheme="minorHAnsi" w:hAnsiTheme="minorHAnsi"/>
              </w:rPr>
            </w:pPr>
          </w:p>
        </w:tc>
      </w:tr>
      <w:tr w:rsidR="00DF0C89" w:rsidRPr="00A42A05" w:rsidTr="00DF0C89">
        <w:tc>
          <w:tcPr>
            <w:tcW w:w="3794" w:type="dxa"/>
          </w:tcPr>
          <w:p w:rsidR="00A42A05" w:rsidRPr="00DF0C89" w:rsidRDefault="00A42A05" w:rsidP="00CC4B9A">
            <w:pPr>
              <w:pStyle w:val="11"/>
              <w:rPr>
                <w:rFonts w:asciiTheme="minorHAnsi" w:eastAsiaTheme="minorHAnsi" w:hAnsiTheme="minorHAnsi"/>
              </w:rPr>
            </w:pPr>
            <w:r w:rsidRPr="00DF0C89">
              <w:rPr>
                <w:rFonts w:asciiTheme="minorHAnsi" w:eastAsiaTheme="minorHAnsi" w:hAnsiTheme="minorHAnsi"/>
              </w:rPr>
              <w:t>Производство важнейших видов продукции, всего</w:t>
            </w:r>
          </w:p>
        </w:tc>
        <w:tc>
          <w:tcPr>
            <w:tcW w:w="1701" w:type="dxa"/>
          </w:tcPr>
          <w:p w:rsidR="00A42A05" w:rsidRPr="00DF0C89" w:rsidRDefault="00A42A05" w:rsidP="00DF0C89">
            <w:pPr>
              <w:pStyle w:val="11"/>
              <w:jc w:val="center"/>
              <w:rPr>
                <w:rFonts w:asciiTheme="minorHAnsi" w:eastAsiaTheme="minorHAnsi" w:hAnsiTheme="minorHAnsi"/>
              </w:rPr>
            </w:pPr>
          </w:p>
        </w:tc>
        <w:tc>
          <w:tcPr>
            <w:tcW w:w="1104" w:type="dxa"/>
          </w:tcPr>
          <w:p w:rsidR="00A42A05" w:rsidRPr="00DF0C89" w:rsidRDefault="00A42A05" w:rsidP="00DF0C89">
            <w:pPr>
              <w:pStyle w:val="11"/>
              <w:jc w:val="center"/>
              <w:rPr>
                <w:rFonts w:asciiTheme="minorHAnsi" w:eastAsiaTheme="minorHAnsi" w:hAnsiTheme="minorHAnsi"/>
              </w:rPr>
            </w:pPr>
          </w:p>
        </w:tc>
        <w:tc>
          <w:tcPr>
            <w:tcW w:w="1104" w:type="dxa"/>
          </w:tcPr>
          <w:p w:rsidR="00A42A05" w:rsidRPr="00DF0C89" w:rsidRDefault="00A42A05" w:rsidP="00DF0C89">
            <w:pPr>
              <w:pStyle w:val="11"/>
              <w:jc w:val="center"/>
              <w:rPr>
                <w:rFonts w:asciiTheme="minorHAnsi" w:eastAsiaTheme="minorHAnsi" w:hAnsiTheme="minorHAnsi"/>
              </w:rPr>
            </w:pPr>
          </w:p>
        </w:tc>
        <w:tc>
          <w:tcPr>
            <w:tcW w:w="1104" w:type="dxa"/>
          </w:tcPr>
          <w:p w:rsidR="00A42A05" w:rsidRPr="00DF0C89" w:rsidRDefault="00A42A05" w:rsidP="00DF0C89">
            <w:pPr>
              <w:pStyle w:val="11"/>
              <w:jc w:val="center"/>
              <w:rPr>
                <w:rFonts w:asciiTheme="minorHAnsi" w:eastAsiaTheme="minorHAnsi" w:hAnsiTheme="minorHAnsi"/>
              </w:rPr>
            </w:pPr>
          </w:p>
        </w:tc>
        <w:tc>
          <w:tcPr>
            <w:tcW w:w="1070" w:type="dxa"/>
          </w:tcPr>
          <w:p w:rsidR="00A42A05" w:rsidRPr="00DF0C89" w:rsidRDefault="00A42A05" w:rsidP="00DF0C89">
            <w:pPr>
              <w:pStyle w:val="11"/>
              <w:jc w:val="center"/>
              <w:rPr>
                <w:rFonts w:asciiTheme="minorHAnsi" w:eastAsiaTheme="minorHAnsi" w:hAnsiTheme="minorHAnsi"/>
              </w:rPr>
            </w:pPr>
          </w:p>
        </w:tc>
      </w:tr>
      <w:tr w:rsidR="00DF0C89" w:rsidRPr="00A42A05" w:rsidTr="00DF0C89">
        <w:tc>
          <w:tcPr>
            <w:tcW w:w="3794" w:type="dxa"/>
          </w:tcPr>
          <w:p w:rsidR="00A42A05" w:rsidRPr="00DF0C89" w:rsidRDefault="00A42A05" w:rsidP="00CC4B9A">
            <w:pPr>
              <w:pStyle w:val="11"/>
              <w:rPr>
                <w:rFonts w:asciiTheme="minorHAnsi" w:eastAsiaTheme="minorHAnsi" w:hAnsiTheme="minorHAnsi"/>
              </w:rPr>
            </w:pPr>
            <w:r w:rsidRPr="00DF0C89">
              <w:rPr>
                <w:rFonts w:asciiTheme="minorHAnsi" w:eastAsiaTheme="minorHAnsi" w:hAnsiTheme="minorHAnsi"/>
              </w:rPr>
              <w:t>Зерно (вес после доработки)</w:t>
            </w:r>
          </w:p>
        </w:tc>
        <w:tc>
          <w:tcPr>
            <w:tcW w:w="1701" w:type="dxa"/>
          </w:tcPr>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тонн</w:t>
            </w:r>
          </w:p>
        </w:tc>
        <w:tc>
          <w:tcPr>
            <w:tcW w:w="1104" w:type="dxa"/>
          </w:tcPr>
          <w:p w:rsidR="00A42A05" w:rsidRPr="00DF0C89" w:rsidRDefault="00A42A05" w:rsidP="00DF0C89">
            <w:pPr>
              <w:pStyle w:val="11"/>
              <w:jc w:val="center"/>
              <w:rPr>
                <w:rFonts w:asciiTheme="minorHAnsi" w:eastAsiaTheme="minorHAnsi" w:hAnsiTheme="minorHAnsi"/>
              </w:rPr>
            </w:pPr>
          </w:p>
        </w:tc>
        <w:tc>
          <w:tcPr>
            <w:tcW w:w="1104" w:type="dxa"/>
          </w:tcPr>
          <w:p w:rsidR="00A42A05" w:rsidRPr="00DF0C89" w:rsidRDefault="00A42A05" w:rsidP="00DF0C89">
            <w:pPr>
              <w:pStyle w:val="11"/>
              <w:jc w:val="center"/>
              <w:rPr>
                <w:rFonts w:asciiTheme="minorHAnsi" w:eastAsiaTheme="minorHAnsi" w:hAnsiTheme="minorHAnsi"/>
              </w:rPr>
            </w:pPr>
          </w:p>
        </w:tc>
        <w:tc>
          <w:tcPr>
            <w:tcW w:w="1104" w:type="dxa"/>
          </w:tcPr>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3159</w:t>
            </w:r>
          </w:p>
        </w:tc>
        <w:tc>
          <w:tcPr>
            <w:tcW w:w="1070" w:type="dxa"/>
          </w:tcPr>
          <w:p w:rsidR="00A42A05" w:rsidRPr="00DF0C89" w:rsidRDefault="00A42A05" w:rsidP="00DF0C89">
            <w:pPr>
              <w:pStyle w:val="11"/>
              <w:jc w:val="center"/>
              <w:rPr>
                <w:rFonts w:asciiTheme="minorHAnsi" w:eastAsiaTheme="minorHAnsi" w:hAnsiTheme="minorHAnsi"/>
              </w:rPr>
            </w:pPr>
          </w:p>
        </w:tc>
      </w:tr>
      <w:tr w:rsidR="00DF0C89" w:rsidRPr="00A42A05" w:rsidTr="00DF0C89">
        <w:tc>
          <w:tcPr>
            <w:tcW w:w="3794" w:type="dxa"/>
          </w:tcPr>
          <w:p w:rsidR="00A42A05" w:rsidRPr="00DF0C89" w:rsidRDefault="00A42A05" w:rsidP="00CC4B9A">
            <w:pPr>
              <w:pStyle w:val="11"/>
              <w:rPr>
                <w:rFonts w:asciiTheme="minorHAnsi" w:eastAsiaTheme="minorHAnsi" w:hAnsiTheme="minorHAnsi"/>
              </w:rPr>
            </w:pPr>
            <w:r w:rsidRPr="00DF0C89">
              <w:rPr>
                <w:rFonts w:asciiTheme="minorHAnsi" w:eastAsiaTheme="minorHAnsi" w:hAnsiTheme="minorHAnsi"/>
              </w:rPr>
              <w:t>Мясо скота (живой вес)</w:t>
            </w:r>
          </w:p>
        </w:tc>
        <w:tc>
          <w:tcPr>
            <w:tcW w:w="1701" w:type="dxa"/>
          </w:tcPr>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тонн</w:t>
            </w:r>
          </w:p>
        </w:tc>
        <w:tc>
          <w:tcPr>
            <w:tcW w:w="1104" w:type="dxa"/>
          </w:tcPr>
          <w:p w:rsidR="00A42A05" w:rsidRPr="00DF0C89" w:rsidRDefault="00A42A05" w:rsidP="00DF0C89">
            <w:pPr>
              <w:pStyle w:val="11"/>
              <w:jc w:val="center"/>
              <w:rPr>
                <w:rFonts w:asciiTheme="minorHAnsi" w:eastAsiaTheme="minorHAnsi" w:hAnsiTheme="minorHAnsi"/>
              </w:rPr>
            </w:pPr>
          </w:p>
        </w:tc>
        <w:tc>
          <w:tcPr>
            <w:tcW w:w="1104" w:type="dxa"/>
          </w:tcPr>
          <w:p w:rsidR="00A42A05" w:rsidRPr="00DF0C89" w:rsidRDefault="00A42A05" w:rsidP="00DF0C89">
            <w:pPr>
              <w:pStyle w:val="11"/>
              <w:jc w:val="center"/>
              <w:rPr>
                <w:rFonts w:asciiTheme="minorHAnsi" w:eastAsiaTheme="minorHAnsi" w:hAnsiTheme="minorHAnsi"/>
              </w:rPr>
            </w:pPr>
          </w:p>
        </w:tc>
        <w:tc>
          <w:tcPr>
            <w:tcW w:w="1104" w:type="dxa"/>
          </w:tcPr>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270</w:t>
            </w:r>
          </w:p>
        </w:tc>
        <w:tc>
          <w:tcPr>
            <w:tcW w:w="1070" w:type="dxa"/>
          </w:tcPr>
          <w:p w:rsidR="00A42A05" w:rsidRPr="00DF0C89" w:rsidRDefault="00A42A05" w:rsidP="00DF0C89">
            <w:pPr>
              <w:pStyle w:val="11"/>
              <w:jc w:val="center"/>
              <w:rPr>
                <w:rFonts w:asciiTheme="minorHAnsi" w:eastAsiaTheme="minorHAnsi" w:hAnsiTheme="minorHAnsi"/>
              </w:rPr>
            </w:pPr>
          </w:p>
        </w:tc>
      </w:tr>
      <w:tr w:rsidR="00DF0C89" w:rsidRPr="00A42A05" w:rsidTr="00DF0C89">
        <w:tc>
          <w:tcPr>
            <w:tcW w:w="3794" w:type="dxa"/>
          </w:tcPr>
          <w:p w:rsidR="00A42A05" w:rsidRPr="00DF0C89" w:rsidRDefault="00A42A05" w:rsidP="00CC4B9A">
            <w:pPr>
              <w:pStyle w:val="11"/>
              <w:rPr>
                <w:rFonts w:asciiTheme="minorHAnsi" w:eastAsiaTheme="minorHAnsi" w:hAnsiTheme="minorHAnsi"/>
              </w:rPr>
            </w:pPr>
            <w:r w:rsidRPr="00DF0C89">
              <w:rPr>
                <w:rFonts w:asciiTheme="minorHAnsi" w:eastAsiaTheme="minorHAnsi" w:hAnsiTheme="minorHAnsi"/>
              </w:rPr>
              <w:t>Молоко</w:t>
            </w:r>
          </w:p>
        </w:tc>
        <w:tc>
          <w:tcPr>
            <w:tcW w:w="1701" w:type="dxa"/>
          </w:tcPr>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тонн</w:t>
            </w:r>
          </w:p>
        </w:tc>
        <w:tc>
          <w:tcPr>
            <w:tcW w:w="1104" w:type="dxa"/>
          </w:tcPr>
          <w:p w:rsidR="00A42A05" w:rsidRPr="00DF0C89" w:rsidRDefault="00A42A05" w:rsidP="00DF0C89">
            <w:pPr>
              <w:pStyle w:val="11"/>
              <w:jc w:val="center"/>
              <w:rPr>
                <w:rFonts w:asciiTheme="minorHAnsi" w:eastAsiaTheme="minorHAnsi" w:hAnsiTheme="minorHAnsi"/>
              </w:rPr>
            </w:pPr>
          </w:p>
        </w:tc>
        <w:tc>
          <w:tcPr>
            <w:tcW w:w="1104" w:type="dxa"/>
          </w:tcPr>
          <w:p w:rsidR="00A42A05" w:rsidRPr="00DF0C89" w:rsidRDefault="00A42A05" w:rsidP="00DF0C89">
            <w:pPr>
              <w:pStyle w:val="11"/>
              <w:jc w:val="center"/>
              <w:rPr>
                <w:rFonts w:asciiTheme="minorHAnsi" w:eastAsiaTheme="minorHAnsi" w:hAnsiTheme="minorHAnsi"/>
              </w:rPr>
            </w:pPr>
          </w:p>
        </w:tc>
        <w:tc>
          <w:tcPr>
            <w:tcW w:w="1104" w:type="dxa"/>
          </w:tcPr>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535</w:t>
            </w:r>
          </w:p>
        </w:tc>
        <w:tc>
          <w:tcPr>
            <w:tcW w:w="1070" w:type="dxa"/>
          </w:tcPr>
          <w:p w:rsidR="00A42A05" w:rsidRPr="00DF0C89" w:rsidRDefault="00A42A05" w:rsidP="00DF0C89">
            <w:pPr>
              <w:pStyle w:val="11"/>
              <w:jc w:val="center"/>
              <w:rPr>
                <w:rFonts w:asciiTheme="minorHAnsi" w:eastAsiaTheme="minorHAnsi" w:hAnsiTheme="minorHAnsi"/>
              </w:rPr>
            </w:pPr>
          </w:p>
        </w:tc>
      </w:tr>
    </w:tbl>
    <w:p w:rsidR="00A42A05" w:rsidRPr="00A42A05" w:rsidRDefault="00A42A05" w:rsidP="00A42A05">
      <w:pPr>
        <w:spacing w:after="0" w:line="360" w:lineRule="auto"/>
        <w:rPr>
          <w:rFonts w:ascii="Times New Roman" w:eastAsiaTheme="minorHAnsi" w:hAnsi="Times New Roman"/>
          <w:sz w:val="24"/>
          <w:szCs w:val="24"/>
        </w:rPr>
      </w:pPr>
    </w:p>
    <w:p w:rsidR="007E35DD" w:rsidRDefault="007E35DD" w:rsidP="00A42A05">
      <w:pPr>
        <w:spacing w:after="0" w:line="360" w:lineRule="auto"/>
        <w:ind w:firstLine="567"/>
        <w:jc w:val="both"/>
        <w:rPr>
          <w:rStyle w:val="afff7"/>
        </w:rPr>
      </w:pPr>
    </w:p>
    <w:p w:rsidR="00A42A05" w:rsidRPr="000E45DC" w:rsidRDefault="00A42A05" w:rsidP="00A42A05">
      <w:pPr>
        <w:spacing w:after="0" w:line="360" w:lineRule="auto"/>
        <w:ind w:firstLine="567"/>
        <w:jc w:val="both"/>
        <w:rPr>
          <w:rStyle w:val="afff7"/>
        </w:rPr>
      </w:pPr>
      <w:r w:rsidRPr="000E45DC">
        <w:rPr>
          <w:rStyle w:val="afff7"/>
        </w:rPr>
        <w:t xml:space="preserve">Кроме </w:t>
      </w:r>
      <w:r w:rsidR="00D37D53">
        <w:rPr>
          <w:rStyle w:val="afff7"/>
        </w:rPr>
        <w:t>перечисленных в таблице</w:t>
      </w:r>
      <w:r w:rsidRPr="000E45DC">
        <w:rPr>
          <w:rStyle w:val="afff7"/>
        </w:rPr>
        <w:t>, в 2010 году в личных подсобных хозяйствах имелось 435 овцы, 14 коз, 18 лошадей, 1640 голов птицы и 16 пчелосемей.</w:t>
      </w:r>
    </w:p>
    <w:p w:rsidR="00A42A05" w:rsidRPr="000E45DC" w:rsidRDefault="00A42A05" w:rsidP="00A42A05">
      <w:pPr>
        <w:spacing w:after="0" w:line="360" w:lineRule="auto"/>
        <w:ind w:firstLine="567"/>
        <w:jc w:val="both"/>
        <w:rPr>
          <w:rStyle w:val="afff7"/>
        </w:rPr>
      </w:pPr>
      <w:r w:rsidRPr="000E45DC">
        <w:rPr>
          <w:rStyle w:val="afff7"/>
        </w:rPr>
        <w:t>Основные проблемы сельскохозяйственного производства состоят в его низкой агроте</w:t>
      </w:r>
      <w:r w:rsidRPr="000E45DC">
        <w:rPr>
          <w:rStyle w:val="afff7"/>
        </w:rPr>
        <w:t>х</w:t>
      </w:r>
      <w:r w:rsidRPr="000E45DC">
        <w:rPr>
          <w:rStyle w:val="afff7"/>
        </w:rPr>
        <w:t>нологической оснащенности, изношенности основных фондов, низкой продуктивности и о</w:t>
      </w:r>
      <w:r w:rsidRPr="000E45DC">
        <w:rPr>
          <w:rStyle w:val="afff7"/>
        </w:rPr>
        <w:t>т</w:t>
      </w:r>
      <w:r w:rsidRPr="000E45DC">
        <w:rPr>
          <w:rStyle w:val="afff7"/>
        </w:rPr>
        <w:t>сутствии сбытовой инфраструктуры, что определяет низкую конкурентоспособность проду</w:t>
      </w:r>
      <w:r w:rsidRPr="000E45DC">
        <w:rPr>
          <w:rStyle w:val="afff7"/>
        </w:rPr>
        <w:t>к</w:t>
      </w:r>
      <w:r w:rsidRPr="000E45DC">
        <w:rPr>
          <w:rStyle w:val="afff7"/>
        </w:rPr>
        <w:t>ции.</w:t>
      </w:r>
    </w:p>
    <w:p w:rsidR="00A42A05" w:rsidRPr="000E45DC" w:rsidRDefault="00A42A05" w:rsidP="00A42A05">
      <w:pPr>
        <w:spacing w:after="0" w:line="360" w:lineRule="auto"/>
        <w:ind w:firstLine="567"/>
        <w:jc w:val="both"/>
        <w:rPr>
          <w:rStyle w:val="afff7"/>
        </w:rPr>
      </w:pPr>
      <w:r w:rsidRPr="000E45DC">
        <w:rPr>
          <w:rStyle w:val="afff7"/>
          <w:b/>
        </w:rPr>
        <w:t>Транспорт.</w:t>
      </w:r>
      <w:r w:rsidRPr="000E45DC">
        <w:rPr>
          <w:rStyle w:val="afff7"/>
        </w:rPr>
        <w:t xml:space="preserve"> Протяженность автомобильных дорог общего пользования, относящихся к собственности Кожурлинского сельсовета, составляет 16,6 км, дороги с твердым покрытием </w:t>
      </w:r>
      <w:r w:rsidRPr="000E45DC">
        <w:rPr>
          <w:rStyle w:val="afff7"/>
        </w:rPr>
        <w:lastRenderedPageBreak/>
        <w:t>отсутствуют. Территорию сельсовета пересекают Транссибирская железнодорожная магис</w:t>
      </w:r>
      <w:r w:rsidRPr="000E45DC">
        <w:rPr>
          <w:rStyle w:val="afff7"/>
        </w:rPr>
        <w:t>т</w:t>
      </w:r>
      <w:r w:rsidRPr="000E45DC">
        <w:rPr>
          <w:rStyle w:val="afff7"/>
        </w:rPr>
        <w:t>раль и федеральная автодорога  «Байкал».</w:t>
      </w:r>
    </w:p>
    <w:p w:rsidR="00A42A05" w:rsidRPr="000E45DC" w:rsidRDefault="00A42A05" w:rsidP="00A42A05">
      <w:pPr>
        <w:spacing w:after="0" w:line="360" w:lineRule="auto"/>
        <w:ind w:firstLine="567"/>
        <w:jc w:val="both"/>
        <w:rPr>
          <w:rStyle w:val="afff7"/>
        </w:rPr>
      </w:pPr>
      <w:r w:rsidRPr="000E45DC">
        <w:rPr>
          <w:rStyle w:val="afff7"/>
        </w:rPr>
        <w:t>В дорожно-транспортном комплексе высок уровень старения и износа основных фо</w:t>
      </w:r>
      <w:r w:rsidRPr="000E45DC">
        <w:rPr>
          <w:rStyle w:val="afff7"/>
        </w:rPr>
        <w:t>н</w:t>
      </w:r>
      <w:r w:rsidRPr="000E45DC">
        <w:rPr>
          <w:rStyle w:val="afff7"/>
        </w:rPr>
        <w:t>дов. Транспортные коммуникации нуждаются в серьезной реконструкции. Низкий технич</w:t>
      </w:r>
      <w:r w:rsidRPr="000E45DC">
        <w:rPr>
          <w:rStyle w:val="afff7"/>
        </w:rPr>
        <w:t>е</w:t>
      </w:r>
      <w:r w:rsidRPr="000E45DC">
        <w:rPr>
          <w:rStyle w:val="afff7"/>
        </w:rPr>
        <w:t>ский уровень существующих дорог способствует росту стоимости грузоперевозок, снижению срока службы автомобильного транспорта, увеличению расходов на техническое обслужив</w:t>
      </w:r>
      <w:r w:rsidRPr="000E45DC">
        <w:rPr>
          <w:rStyle w:val="afff7"/>
        </w:rPr>
        <w:t>а</w:t>
      </w:r>
      <w:r w:rsidRPr="000E45DC">
        <w:rPr>
          <w:rStyle w:val="afff7"/>
        </w:rPr>
        <w:t>ние, повышенному сбросу вредных веществ в атмосферу.</w:t>
      </w:r>
    </w:p>
    <w:p w:rsidR="00A42A05" w:rsidRPr="000E45DC" w:rsidRDefault="00A42A05" w:rsidP="00A42A05">
      <w:pPr>
        <w:spacing w:after="0" w:line="360" w:lineRule="auto"/>
        <w:ind w:firstLine="567"/>
        <w:jc w:val="both"/>
        <w:rPr>
          <w:rStyle w:val="afff7"/>
        </w:rPr>
      </w:pPr>
      <w:r w:rsidRPr="000E45DC">
        <w:rPr>
          <w:rStyle w:val="afff7"/>
          <w:b/>
        </w:rPr>
        <w:t xml:space="preserve">Связь. </w:t>
      </w:r>
      <w:r w:rsidRPr="000E45DC">
        <w:rPr>
          <w:rStyle w:val="afff7"/>
        </w:rPr>
        <w:t>На территории поселения принимаются федеральные телевизионные каналы, Емкость телефонной связи составляет 160 номеров, имеется 2 таксофона, имеется сотовая связь. Уровень телефонизации Кожурлинского сельсовета недостаточен, потребности насел</w:t>
      </w:r>
      <w:r w:rsidRPr="000E45DC">
        <w:rPr>
          <w:rStyle w:val="afff7"/>
        </w:rPr>
        <w:t>е</w:t>
      </w:r>
      <w:r w:rsidRPr="000E45DC">
        <w:rPr>
          <w:rStyle w:val="afff7"/>
        </w:rPr>
        <w:t>ния в услугах телефонной связи полностью не удовлетворены.</w:t>
      </w:r>
    </w:p>
    <w:p w:rsidR="00A42A05" w:rsidRPr="000E45DC" w:rsidRDefault="00A42A05" w:rsidP="00A42A05">
      <w:pPr>
        <w:spacing w:after="0" w:line="360" w:lineRule="auto"/>
        <w:ind w:firstLine="567"/>
        <w:jc w:val="both"/>
        <w:rPr>
          <w:rStyle w:val="afff7"/>
        </w:rPr>
      </w:pPr>
      <w:r w:rsidRPr="000E45DC">
        <w:rPr>
          <w:rStyle w:val="afff7"/>
          <w:b/>
        </w:rPr>
        <w:t>Жилищно-коммунальное хозяйство</w:t>
      </w:r>
      <w:r w:rsidRPr="000E45DC">
        <w:rPr>
          <w:rStyle w:val="afff7"/>
        </w:rPr>
        <w:t>. Общая площадь жилых помещений на территории Кожурлинского сельсовета составила 26,3 тыс. кв. м, в том числе муниципальный жилой фонд составил 3,3 тыс. кв. м. В среднем на одного жителя приходится 17,2 кв. м.</w:t>
      </w:r>
    </w:p>
    <w:p w:rsidR="00A42A05" w:rsidRPr="000E45DC" w:rsidRDefault="00A42A05" w:rsidP="00A42A05">
      <w:pPr>
        <w:spacing w:after="0" w:line="360" w:lineRule="auto"/>
        <w:ind w:firstLine="567"/>
        <w:jc w:val="both"/>
        <w:rPr>
          <w:rStyle w:val="afff7"/>
        </w:rPr>
      </w:pPr>
      <w:r w:rsidRPr="000E45DC">
        <w:rPr>
          <w:rStyle w:val="afff7"/>
        </w:rPr>
        <w:t>Стоимость основных фондов жилищно-коммунального хозяйства, находящихся в мун</w:t>
      </w:r>
      <w:r w:rsidRPr="000E45DC">
        <w:rPr>
          <w:rStyle w:val="afff7"/>
        </w:rPr>
        <w:t>и</w:t>
      </w:r>
      <w:r w:rsidRPr="000E45DC">
        <w:rPr>
          <w:rStyle w:val="afff7"/>
        </w:rPr>
        <w:t>ципальной собственности, составляет 0,4 млн</w:t>
      </w:r>
      <w:proofErr w:type="gramStart"/>
      <w:r w:rsidR="00D37D53">
        <w:rPr>
          <w:rStyle w:val="afff7"/>
        </w:rPr>
        <w:t>.</w:t>
      </w:r>
      <w:r w:rsidRPr="000E45DC">
        <w:rPr>
          <w:rStyle w:val="afff7"/>
        </w:rPr>
        <w:t>р</w:t>
      </w:r>
      <w:proofErr w:type="gramEnd"/>
      <w:r w:rsidRPr="000E45DC">
        <w:rPr>
          <w:rStyle w:val="afff7"/>
        </w:rPr>
        <w:t>уб. На территории сельсовета имеется 1 це</w:t>
      </w:r>
      <w:r w:rsidRPr="000E45DC">
        <w:rPr>
          <w:rStyle w:val="afff7"/>
        </w:rPr>
        <w:t>н</w:t>
      </w:r>
      <w:r w:rsidRPr="000E45DC">
        <w:rPr>
          <w:rStyle w:val="afff7"/>
        </w:rPr>
        <w:t>трализованный источник теплоснабжения. Протяженность тепловых сетей составляет 0,5 км. Протяженность водопроводных сетей составляет 15 км, они нуждаются в замене. Оказ</w:t>
      </w:r>
      <w:r w:rsidRPr="000E45DC">
        <w:rPr>
          <w:rStyle w:val="afff7"/>
        </w:rPr>
        <w:t>а</w:t>
      </w:r>
      <w:r w:rsidRPr="000E45DC">
        <w:rPr>
          <w:rStyle w:val="afff7"/>
        </w:rPr>
        <w:t>нием жилищно-коммунальных услуг занимается МУП «Кожурлинское ЖКХ». Основные пр</w:t>
      </w:r>
      <w:r w:rsidRPr="000E45DC">
        <w:rPr>
          <w:rStyle w:val="afff7"/>
        </w:rPr>
        <w:t>о</w:t>
      </w:r>
      <w:r w:rsidRPr="000E45DC">
        <w:rPr>
          <w:rStyle w:val="afff7"/>
        </w:rPr>
        <w:t>блемы жилищно-коммунального хозяйства связаны с высокой степенью изношенности основных производственных фондов, износ составляет 60%, что не позволяет обеспечить качество пр</w:t>
      </w:r>
      <w:r w:rsidRPr="000E45DC">
        <w:rPr>
          <w:rStyle w:val="afff7"/>
        </w:rPr>
        <w:t>е</w:t>
      </w:r>
      <w:r w:rsidRPr="000E45DC">
        <w:rPr>
          <w:rStyle w:val="afff7"/>
        </w:rPr>
        <w:t>доставляемых услуг и повышает затраты на их ремонт и содержание.</w:t>
      </w:r>
    </w:p>
    <w:p w:rsidR="00A42A05" w:rsidRPr="000E45DC" w:rsidRDefault="00A42A05" w:rsidP="00A42A05">
      <w:pPr>
        <w:spacing w:after="0" w:line="360" w:lineRule="auto"/>
        <w:ind w:firstLine="567"/>
        <w:jc w:val="both"/>
        <w:rPr>
          <w:rStyle w:val="afff7"/>
        </w:rPr>
      </w:pPr>
      <w:r w:rsidRPr="00975B13">
        <w:rPr>
          <w:rStyle w:val="afff7"/>
          <w:b/>
        </w:rPr>
        <w:t>Торговля и платные услуги</w:t>
      </w:r>
      <w:r w:rsidRPr="000E45DC">
        <w:rPr>
          <w:rStyle w:val="afff7"/>
        </w:rPr>
        <w:t xml:space="preserve">. На территории поселения функционирует 16 торговых точек, в числе которых 1 магазин потребительской кооперации и 15 – частных.  Имеется 1 кафе и 1 объект бытового обслуживания. Основные показатели развития потребительского рынка представлены в табл. </w:t>
      </w:r>
      <w:r w:rsidR="00975B13">
        <w:rPr>
          <w:rStyle w:val="afff7"/>
        </w:rPr>
        <w:t>3.4</w:t>
      </w:r>
      <w:r w:rsidRPr="000E45DC">
        <w:rPr>
          <w:rStyle w:val="afff7"/>
        </w:rPr>
        <w:t>.</w:t>
      </w:r>
    </w:p>
    <w:p w:rsidR="00A42A05" w:rsidRPr="00A42A05" w:rsidRDefault="00A42A05" w:rsidP="00975B13">
      <w:pPr>
        <w:pStyle w:val="af6"/>
      </w:pPr>
      <w:r w:rsidRPr="00A42A05">
        <w:t xml:space="preserve">                                                                          </w:t>
      </w:r>
      <w:r w:rsidR="00975B13">
        <w:t xml:space="preserve">                       Таблица 3.4</w:t>
      </w:r>
    </w:p>
    <w:p w:rsidR="00A42A05" w:rsidRPr="00A42A05" w:rsidRDefault="00A42A05" w:rsidP="00975B13">
      <w:pPr>
        <w:pStyle w:val="afa"/>
      </w:pPr>
      <w:r w:rsidRPr="00A42A05">
        <w:t>Основные показатели развития потребительского рынка</w:t>
      </w:r>
    </w:p>
    <w:tbl>
      <w:tblPr>
        <w:tblW w:w="10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1105"/>
        <w:gridCol w:w="1105"/>
        <w:gridCol w:w="1113"/>
        <w:gridCol w:w="1113"/>
        <w:gridCol w:w="1079"/>
      </w:tblGrid>
      <w:tr w:rsidR="00DF0C89" w:rsidRPr="00975B13" w:rsidTr="00D37D53">
        <w:trPr>
          <w:cantSplit/>
          <w:trHeight w:val="521"/>
          <w:tblHeader/>
        </w:trPr>
        <w:tc>
          <w:tcPr>
            <w:tcW w:w="4503" w:type="dxa"/>
          </w:tcPr>
          <w:p w:rsidR="00A42A05" w:rsidRPr="00DF0C89" w:rsidRDefault="00A42A05" w:rsidP="00975B13">
            <w:pPr>
              <w:pStyle w:val="afffffff6"/>
              <w:rPr>
                <w:rFonts w:asciiTheme="minorHAnsi" w:eastAsiaTheme="minorHAnsi" w:hAnsiTheme="minorHAnsi"/>
              </w:rPr>
            </w:pPr>
            <w:r w:rsidRPr="00DF0C89">
              <w:rPr>
                <w:rFonts w:asciiTheme="minorHAnsi" w:eastAsiaTheme="minorHAnsi" w:hAnsiTheme="minorHAnsi"/>
              </w:rPr>
              <w:t xml:space="preserve"> Показатели</w:t>
            </w:r>
          </w:p>
        </w:tc>
        <w:tc>
          <w:tcPr>
            <w:tcW w:w="1105" w:type="dxa"/>
          </w:tcPr>
          <w:p w:rsidR="00A42A05" w:rsidRPr="00DF0C89" w:rsidRDefault="00A42A05" w:rsidP="00975B13">
            <w:pPr>
              <w:pStyle w:val="afffffff6"/>
              <w:rPr>
                <w:rFonts w:asciiTheme="minorHAnsi" w:eastAsiaTheme="minorHAnsi" w:hAnsiTheme="minorHAnsi"/>
              </w:rPr>
            </w:pPr>
            <w:r w:rsidRPr="00DF0C89">
              <w:rPr>
                <w:rFonts w:asciiTheme="minorHAnsi" w:eastAsiaTheme="minorHAnsi" w:hAnsiTheme="minorHAnsi"/>
              </w:rPr>
              <w:t>2006 г.</w:t>
            </w:r>
          </w:p>
        </w:tc>
        <w:tc>
          <w:tcPr>
            <w:tcW w:w="1105" w:type="dxa"/>
          </w:tcPr>
          <w:p w:rsidR="00A42A05" w:rsidRPr="00DF0C89" w:rsidRDefault="00A42A05" w:rsidP="00975B13">
            <w:pPr>
              <w:pStyle w:val="afffffff6"/>
              <w:rPr>
                <w:rFonts w:asciiTheme="minorHAnsi" w:eastAsiaTheme="minorHAnsi" w:hAnsiTheme="minorHAnsi"/>
              </w:rPr>
            </w:pPr>
            <w:r w:rsidRPr="00DF0C89">
              <w:rPr>
                <w:rFonts w:asciiTheme="minorHAnsi" w:eastAsiaTheme="minorHAnsi" w:hAnsiTheme="minorHAnsi"/>
              </w:rPr>
              <w:t>2007 г.</w:t>
            </w:r>
          </w:p>
        </w:tc>
        <w:tc>
          <w:tcPr>
            <w:tcW w:w="1113" w:type="dxa"/>
          </w:tcPr>
          <w:p w:rsidR="00A42A05" w:rsidRPr="00DF0C89" w:rsidRDefault="00A42A05" w:rsidP="00975B13">
            <w:pPr>
              <w:pStyle w:val="afffffff6"/>
              <w:rPr>
                <w:rFonts w:asciiTheme="minorHAnsi" w:eastAsiaTheme="minorHAnsi" w:hAnsiTheme="minorHAnsi"/>
              </w:rPr>
            </w:pPr>
            <w:r w:rsidRPr="00DF0C89">
              <w:rPr>
                <w:rFonts w:asciiTheme="minorHAnsi" w:eastAsiaTheme="minorHAnsi" w:hAnsiTheme="minorHAnsi"/>
              </w:rPr>
              <w:t>2008 г.</w:t>
            </w:r>
          </w:p>
        </w:tc>
        <w:tc>
          <w:tcPr>
            <w:tcW w:w="1113" w:type="dxa"/>
          </w:tcPr>
          <w:p w:rsidR="00A42A05" w:rsidRPr="00DF0C89" w:rsidRDefault="00A42A05" w:rsidP="00975B13">
            <w:pPr>
              <w:pStyle w:val="afffffff6"/>
              <w:rPr>
                <w:rFonts w:asciiTheme="minorHAnsi" w:eastAsiaTheme="minorHAnsi" w:hAnsiTheme="minorHAnsi"/>
              </w:rPr>
            </w:pPr>
            <w:r w:rsidRPr="00DF0C89">
              <w:rPr>
                <w:rFonts w:asciiTheme="minorHAnsi" w:eastAsiaTheme="minorHAnsi" w:hAnsiTheme="minorHAnsi"/>
              </w:rPr>
              <w:t>2009 г.</w:t>
            </w:r>
          </w:p>
        </w:tc>
        <w:tc>
          <w:tcPr>
            <w:tcW w:w="1079" w:type="dxa"/>
          </w:tcPr>
          <w:p w:rsidR="00A42A05" w:rsidRPr="00DF0C89" w:rsidRDefault="00A42A05" w:rsidP="00975B13">
            <w:pPr>
              <w:pStyle w:val="afffffff6"/>
              <w:rPr>
                <w:rFonts w:asciiTheme="minorHAnsi" w:eastAsiaTheme="minorHAnsi" w:hAnsiTheme="minorHAnsi"/>
              </w:rPr>
            </w:pPr>
            <w:r w:rsidRPr="00DF0C89">
              <w:rPr>
                <w:rFonts w:asciiTheme="minorHAnsi" w:eastAsiaTheme="minorHAnsi" w:hAnsiTheme="minorHAnsi"/>
              </w:rPr>
              <w:t>2010 г.</w:t>
            </w:r>
          </w:p>
        </w:tc>
      </w:tr>
      <w:tr w:rsidR="00D37D53" w:rsidRPr="00D37D53" w:rsidTr="00D37D53">
        <w:trPr>
          <w:cantSplit/>
          <w:trHeight w:val="129"/>
          <w:tblHeader/>
        </w:trPr>
        <w:tc>
          <w:tcPr>
            <w:tcW w:w="4503" w:type="dxa"/>
          </w:tcPr>
          <w:p w:rsidR="00D37D53" w:rsidRPr="00D37D53" w:rsidRDefault="00D37D53" w:rsidP="00975B13">
            <w:pPr>
              <w:pStyle w:val="afffffff6"/>
              <w:rPr>
                <w:rStyle w:val="afffffff7"/>
              </w:rPr>
            </w:pPr>
            <w:r w:rsidRPr="00D37D53">
              <w:rPr>
                <w:rStyle w:val="afffffff7"/>
              </w:rPr>
              <w:t>1</w:t>
            </w:r>
          </w:p>
        </w:tc>
        <w:tc>
          <w:tcPr>
            <w:tcW w:w="1105" w:type="dxa"/>
          </w:tcPr>
          <w:p w:rsidR="00D37D53" w:rsidRPr="00D37D53" w:rsidRDefault="00D37D53" w:rsidP="00975B13">
            <w:pPr>
              <w:pStyle w:val="afffffff6"/>
              <w:rPr>
                <w:rStyle w:val="afffffff7"/>
              </w:rPr>
            </w:pPr>
            <w:r w:rsidRPr="00D37D53">
              <w:rPr>
                <w:rStyle w:val="afffffff7"/>
              </w:rPr>
              <w:t>2</w:t>
            </w:r>
          </w:p>
        </w:tc>
        <w:tc>
          <w:tcPr>
            <w:tcW w:w="1105" w:type="dxa"/>
          </w:tcPr>
          <w:p w:rsidR="00D37D53" w:rsidRPr="00D37D53" w:rsidRDefault="00D37D53" w:rsidP="00975B13">
            <w:pPr>
              <w:pStyle w:val="afffffff6"/>
              <w:rPr>
                <w:rStyle w:val="afffffff7"/>
              </w:rPr>
            </w:pPr>
            <w:r w:rsidRPr="00D37D53">
              <w:rPr>
                <w:rStyle w:val="afffffff7"/>
              </w:rPr>
              <w:t>3</w:t>
            </w:r>
          </w:p>
        </w:tc>
        <w:tc>
          <w:tcPr>
            <w:tcW w:w="1113" w:type="dxa"/>
          </w:tcPr>
          <w:p w:rsidR="00D37D53" w:rsidRPr="00D37D53" w:rsidRDefault="00D37D53" w:rsidP="00975B13">
            <w:pPr>
              <w:pStyle w:val="afffffff6"/>
              <w:rPr>
                <w:rStyle w:val="afffffff7"/>
              </w:rPr>
            </w:pPr>
            <w:r w:rsidRPr="00D37D53">
              <w:rPr>
                <w:rStyle w:val="afffffff7"/>
              </w:rPr>
              <w:t>4</w:t>
            </w:r>
          </w:p>
        </w:tc>
        <w:tc>
          <w:tcPr>
            <w:tcW w:w="1113" w:type="dxa"/>
          </w:tcPr>
          <w:p w:rsidR="00D37D53" w:rsidRPr="00D37D53" w:rsidRDefault="00D37D53" w:rsidP="00975B13">
            <w:pPr>
              <w:pStyle w:val="afffffff6"/>
              <w:rPr>
                <w:rStyle w:val="afffffff7"/>
              </w:rPr>
            </w:pPr>
            <w:r w:rsidRPr="00D37D53">
              <w:rPr>
                <w:rStyle w:val="afffffff7"/>
              </w:rPr>
              <w:t>5</w:t>
            </w:r>
          </w:p>
        </w:tc>
        <w:tc>
          <w:tcPr>
            <w:tcW w:w="1079" w:type="dxa"/>
          </w:tcPr>
          <w:p w:rsidR="00D37D53" w:rsidRPr="00D37D53" w:rsidRDefault="00D37D53" w:rsidP="00975B13">
            <w:pPr>
              <w:pStyle w:val="afffffff6"/>
              <w:rPr>
                <w:rStyle w:val="afffffff7"/>
              </w:rPr>
            </w:pPr>
            <w:r w:rsidRPr="00D37D53">
              <w:rPr>
                <w:rStyle w:val="afffffff7"/>
              </w:rPr>
              <w:t>6</w:t>
            </w:r>
          </w:p>
        </w:tc>
      </w:tr>
      <w:tr w:rsidR="00DF0C89" w:rsidRPr="00A42A05" w:rsidTr="00D37D53">
        <w:trPr>
          <w:cantSplit/>
        </w:trPr>
        <w:tc>
          <w:tcPr>
            <w:tcW w:w="4503" w:type="dxa"/>
          </w:tcPr>
          <w:p w:rsidR="00A42A05" w:rsidRPr="00DF0C89" w:rsidRDefault="00A42A05" w:rsidP="00975B13">
            <w:pPr>
              <w:pStyle w:val="11"/>
              <w:rPr>
                <w:rFonts w:asciiTheme="minorHAnsi" w:eastAsiaTheme="minorHAnsi" w:hAnsiTheme="minorHAnsi"/>
              </w:rPr>
            </w:pPr>
            <w:r w:rsidRPr="00DF0C89">
              <w:rPr>
                <w:rFonts w:asciiTheme="minorHAnsi" w:eastAsiaTheme="minorHAnsi" w:hAnsiTheme="minorHAnsi"/>
              </w:rPr>
              <w:t>Оборот розничной торговли и общественн</w:t>
            </w:r>
            <w:r w:rsidRPr="00DF0C89">
              <w:rPr>
                <w:rFonts w:asciiTheme="minorHAnsi" w:eastAsiaTheme="minorHAnsi" w:hAnsiTheme="minorHAnsi"/>
              </w:rPr>
              <w:t>о</w:t>
            </w:r>
            <w:r w:rsidRPr="00DF0C89">
              <w:rPr>
                <w:rFonts w:asciiTheme="minorHAnsi" w:eastAsiaTheme="minorHAnsi" w:hAnsiTheme="minorHAnsi"/>
              </w:rPr>
              <w:t xml:space="preserve">го питания, </w:t>
            </w:r>
            <w:proofErr w:type="gramStart"/>
            <w:r w:rsidRPr="00DF0C89">
              <w:rPr>
                <w:rFonts w:asciiTheme="minorHAnsi" w:eastAsiaTheme="minorHAnsi" w:hAnsiTheme="minorHAnsi"/>
              </w:rPr>
              <w:t>млн</w:t>
            </w:r>
            <w:proofErr w:type="gramEnd"/>
            <w:r w:rsidRPr="00DF0C89">
              <w:rPr>
                <w:rFonts w:asciiTheme="minorHAnsi" w:eastAsiaTheme="minorHAnsi" w:hAnsiTheme="minorHAnsi"/>
              </w:rPr>
              <w:t xml:space="preserve"> руб.</w:t>
            </w:r>
          </w:p>
        </w:tc>
        <w:tc>
          <w:tcPr>
            <w:tcW w:w="1105" w:type="dxa"/>
          </w:tcPr>
          <w:p w:rsidR="00A42A05" w:rsidRPr="00DF0C89" w:rsidRDefault="00A42A05" w:rsidP="00DF0C89">
            <w:pPr>
              <w:pStyle w:val="11"/>
              <w:jc w:val="center"/>
              <w:rPr>
                <w:rFonts w:asciiTheme="minorHAnsi" w:eastAsiaTheme="minorHAnsi" w:hAnsiTheme="minorHAnsi"/>
              </w:rPr>
            </w:pPr>
          </w:p>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8,1</w:t>
            </w:r>
          </w:p>
        </w:tc>
        <w:tc>
          <w:tcPr>
            <w:tcW w:w="1105" w:type="dxa"/>
          </w:tcPr>
          <w:p w:rsidR="00A42A05" w:rsidRPr="00DF0C89" w:rsidRDefault="00A42A05" w:rsidP="00DF0C89">
            <w:pPr>
              <w:pStyle w:val="11"/>
              <w:jc w:val="center"/>
              <w:rPr>
                <w:rFonts w:asciiTheme="minorHAnsi" w:eastAsiaTheme="minorHAnsi" w:hAnsiTheme="minorHAnsi"/>
              </w:rPr>
            </w:pPr>
          </w:p>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8,9</w:t>
            </w:r>
          </w:p>
        </w:tc>
        <w:tc>
          <w:tcPr>
            <w:tcW w:w="1113" w:type="dxa"/>
          </w:tcPr>
          <w:p w:rsidR="00A42A05" w:rsidRPr="00DF0C89" w:rsidRDefault="00A42A05" w:rsidP="00DF0C89">
            <w:pPr>
              <w:pStyle w:val="11"/>
              <w:jc w:val="center"/>
              <w:rPr>
                <w:rFonts w:asciiTheme="minorHAnsi" w:eastAsiaTheme="minorHAnsi" w:hAnsiTheme="minorHAnsi"/>
              </w:rPr>
            </w:pPr>
          </w:p>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18,0</w:t>
            </w:r>
          </w:p>
        </w:tc>
        <w:tc>
          <w:tcPr>
            <w:tcW w:w="1113" w:type="dxa"/>
          </w:tcPr>
          <w:p w:rsidR="00A42A05" w:rsidRPr="00DF0C89" w:rsidRDefault="00A42A05" w:rsidP="00DF0C89">
            <w:pPr>
              <w:pStyle w:val="11"/>
              <w:jc w:val="center"/>
              <w:rPr>
                <w:rFonts w:asciiTheme="minorHAnsi" w:eastAsiaTheme="minorHAnsi" w:hAnsiTheme="minorHAnsi"/>
              </w:rPr>
            </w:pPr>
          </w:p>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19,8</w:t>
            </w:r>
          </w:p>
        </w:tc>
        <w:tc>
          <w:tcPr>
            <w:tcW w:w="1079" w:type="dxa"/>
          </w:tcPr>
          <w:p w:rsidR="00A42A05" w:rsidRPr="00DF0C89" w:rsidRDefault="00A42A05" w:rsidP="00DF0C89">
            <w:pPr>
              <w:pStyle w:val="11"/>
              <w:jc w:val="center"/>
              <w:rPr>
                <w:rFonts w:asciiTheme="minorHAnsi" w:eastAsiaTheme="minorHAnsi" w:hAnsiTheme="minorHAnsi"/>
              </w:rPr>
            </w:pPr>
          </w:p>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20,9</w:t>
            </w:r>
          </w:p>
        </w:tc>
      </w:tr>
      <w:tr w:rsidR="00DF0C89" w:rsidRPr="00A42A05" w:rsidTr="00D37D53">
        <w:trPr>
          <w:cantSplit/>
        </w:trPr>
        <w:tc>
          <w:tcPr>
            <w:tcW w:w="4503" w:type="dxa"/>
          </w:tcPr>
          <w:p w:rsidR="00A42A05" w:rsidRPr="00DF0C89" w:rsidRDefault="00A42A05" w:rsidP="00975B13">
            <w:pPr>
              <w:pStyle w:val="11"/>
              <w:rPr>
                <w:rFonts w:asciiTheme="minorHAnsi" w:eastAsiaTheme="minorHAnsi" w:hAnsiTheme="minorHAnsi"/>
              </w:rPr>
            </w:pPr>
            <w:r w:rsidRPr="00DF0C89">
              <w:rPr>
                <w:rFonts w:asciiTheme="minorHAnsi" w:eastAsiaTheme="minorHAnsi" w:hAnsiTheme="minorHAnsi"/>
              </w:rPr>
              <w:t>Оборот розничной торговли на душу насел</w:t>
            </w:r>
            <w:r w:rsidRPr="00DF0C89">
              <w:rPr>
                <w:rFonts w:asciiTheme="minorHAnsi" w:eastAsiaTheme="minorHAnsi" w:hAnsiTheme="minorHAnsi"/>
              </w:rPr>
              <w:t>е</w:t>
            </w:r>
            <w:r w:rsidRPr="00DF0C89">
              <w:rPr>
                <w:rFonts w:asciiTheme="minorHAnsi" w:eastAsiaTheme="minorHAnsi" w:hAnsiTheme="minorHAnsi"/>
              </w:rPr>
              <w:t>ния, тыс. руб.</w:t>
            </w:r>
          </w:p>
        </w:tc>
        <w:tc>
          <w:tcPr>
            <w:tcW w:w="1105" w:type="dxa"/>
          </w:tcPr>
          <w:p w:rsidR="00A42A05" w:rsidRPr="00DF0C89" w:rsidRDefault="00A42A05" w:rsidP="00DF0C89">
            <w:pPr>
              <w:pStyle w:val="11"/>
              <w:jc w:val="center"/>
              <w:rPr>
                <w:rFonts w:asciiTheme="minorHAnsi" w:eastAsiaTheme="minorHAnsi" w:hAnsiTheme="minorHAnsi"/>
              </w:rPr>
            </w:pPr>
          </w:p>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5192</w:t>
            </w:r>
          </w:p>
        </w:tc>
        <w:tc>
          <w:tcPr>
            <w:tcW w:w="1105" w:type="dxa"/>
          </w:tcPr>
          <w:p w:rsidR="00A42A05" w:rsidRPr="00DF0C89" w:rsidRDefault="00A42A05" w:rsidP="00DF0C89">
            <w:pPr>
              <w:pStyle w:val="11"/>
              <w:jc w:val="center"/>
              <w:rPr>
                <w:rFonts w:asciiTheme="minorHAnsi" w:eastAsiaTheme="minorHAnsi" w:hAnsiTheme="minorHAnsi"/>
              </w:rPr>
            </w:pPr>
          </w:p>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9702</w:t>
            </w:r>
          </w:p>
        </w:tc>
        <w:tc>
          <w:tcPr>
            <w:tcW w:w="1113" w:type="dxa"/>
          </w:tcPr>
          <w:p w:rsidR="00A42A05" w:rsidRPr="00DF0C89" w:rsidRDefault="00A42A05" w:rsidP="00DF0C89">
            <w:pPr>
              <w:pStyle w:val="11"/>
              <w:jc w:val="center"/>
              <w:rPr>
                <w:rFonts w:asciiTheme="minorHAnsi" w:eastAsiaTheme="minorHAnsi" w:hAnsiTheme="minorHAnsi"/>
              </w:rPr>
            </w:pPr>
          </w:p>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11742</w:t>
            </w:r>
          </w:p>
        </w:tc>
        <w:tc>
          <w:tcPr>
            <w:tcW w:w="1113" w:type="dxa"/>
          </w:tcPr>
          <w:p w:rsidR="00A42A05" w:rsidRPr="00DF0C89" w:rsidRDefault="00A42A05" w:rsidP="00DF0C89">
            <w:pPr>
              <w:pStyle w:val="11"/>
              <w:jc w:val="center"/>
              <w:rPr>
                <w:rFonts w:asciiTheme="minorHAnsi" w:eastAsiaTheme="minorHAnsi" w:hAnsiTheme="minorHAnsi"/>
              </w:rPr>
            </w:pPr>
          </w:p>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12916</w:t>
            </w:r>
          </w:p>
        </w:tc>
        <w:tc>
          <w:tcPr>
            <w:tcW w:w="1079" w:type="dxa"/>
          </w:tcPr>
          <w:p w:rsidR="00A42A05" w:rsidRPr="00DF0C89" w:rsidRDefault="00A42A05" w:rsidP="00DF0C89">
            <w:pPr>
              <w:pStyle w:val="11"/>
              <w:jc w:val="center"/>
              <w:rPr>
                <w:rFonts w:asciiTheme="minorHAnsi" w:eastAsiaTheme="minorHAnsi" w:hAnsiTheme="minorHAnsi"/>
              </w:rPr>
            </w:pPr>
          </w:p>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13660</w:t>
            </w:r>
          </w:p>
        </w:tc>
      </w:tr>
      <w:tr w:rsidR="00DF0C89" w:rsidRPr="00A42A05" w:rsidTr="00D37D53">
        <w:trPr>
          <w:cantSplit/>
        </w:trPr>
        <w:tc>
          <w:tcPr>
            <w:tcW w:w="4503" w:type="dxa"/>
          </w:tcPr>
          <w:p w:rsidR="00A42A05" w:rsidRPr="00DF0C89" w:rsidRDefault="00A42A05" w:rsidP="00975B13">
            <w:pPr>
              <w:pStyle w:val="11"/>
              <w:rPr>
                <w:rFonts w:asciiTheme="minorHAnsi" w:eastAsiaTheme="minorHAnsi" w:hAnsiTheme="minorHAnsi"/>
              </w:rPr>
            </w:pPr>
            <w:r w:rsidRPr="00DF0C89">
              <w:rPr>
                <w:rFonts w:asciiTheme="minorHAnsi" w:eastAsiaTheme="minorHAnsi" w:hAnsiTheme="minorHAnsi"/>
              </w:rPr>
              <w:t xml:space="preserve">Объем платных услуг населению, </w:t>
            </w:r>
            <w:proofErr w:type="gramStart"/>
            <w:r w:rsidRPr="00DF0C89">
              <w:rPr>
                <w:rFonts w:asciiTheme="minorHAnsi" w:eastAsiaTheme="minorHAnsi" w:hAnsiTheme="minorHAnsi"/>
              </w:rPr>
              <w:t>млн</w:t>
            </w:r>
            <w:proofErr w:type="gramEnd"/>
            <w:r w:rsidRPr="00DF0C89">
              <w:rPr>
                <w:rFonts w:asciiTheme="minorHAnsi" w:eastAsiaTheme="minorHAnsi" w:hAnsiTheme="minorHAnsi"/>
              </w:rPr>
              <w:t xml:space="preserve"> руб.</w:t>
            </w:r>
          </w:p>
        </w:tc>
        <w:tc>
          <w:tcPr>
            <w:tcW w:w="1105" w:type="dxa"/>
          </w:tcPr>
          <w:p w:rsidR="00A42A05" w:rsidRPr="00DF0C89" w:rsidRDefault="00A42A05" w:rsidP="00DF0C89">
            <w:pPr>
              <w:pStyle w:val="11"/>
              <w:jc w:val="center"/>
              <w:rPr>
                <w:rFonts w:asciiTheme="minorHAnsi" w:eastAsiaTheme="minorHAnsi" w:hAnsiTheme="minorHAnsi"/>
              </w:rPr>
            </w:pPr>
          </w:p>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2,4</w:t>
            </w:r>
          </w:p>
        </w:tc>
        <w:tc>
          <w:tcPr>
            <w:tcW w:w="1105" w:type="dxa"/>
          </w:tcPr>
          <w:p w:rsidR="00A42A05" w:rsidRPr="00DF0C89" w:rsidRDefault="00A42A05" w:rsidP="00DF0C89">
            <w:pPr>
              <w:pStyle w:val="11"/>
              <w:jc w:val="center"/>
              <w:rPr>
                <w:rFonts w:asciiTheme="minorHAnsi" w:eastAsiaTheme="minorHAnsi" w:hAnsiTheme="minorHAnsi"/>
              </w:rPr>
            </w:pPr>
          </w:p>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2,8</w:t>
            </w:r>
          </w:p>
        </w:tc>
        <w:tc>
          <w:tcPr>
            <w:tcW w:w="1113" w:type="dxa"/>
          </w:tcPr>
          <w:p w:rsidR="00A42A05" w:rsidRPr="00DF0C89" w:rsidRDefault="00A42A05" w:rsidP="00DF0C89">
            <w:pPr>
              <w:pStyle w:val="11"/>
              <w:jc w:val="center"/>
              <w:rPr>
                <w:rFonts w:asciiTheme="minorHAnsi" w:eastAsiaTheme="minorHAnsi" w:hAnsiTheme="minorHAnsi"/>
              </w:rPr>
            </w:pPr>
          </w:p>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3,4</w:t>
            </w:r>
          </w:p>
        </w:tc>
        <w:tc>
          <w:tcPr>
            <w:tcW w:w="1113" w:type="dxa"/>
          </w:tcPr>
          <w:p w:rsidR="00A42A05" w:rsidRPr="00DF0C89" w:rsidRDefault="00A42A05" w:rsidP="00DF0C89">
            <w:pPr>
              <w:pStyle w:val="11"/>
              <w:jc w:val="center"/>
              <w:rPr>
                <w:rFonts w:asciiTheme="minorHAnsi" w:eastAsiaTheme="minorHAnsi" w:hAnsiTheme="minorHAnsi"/>
              </w:rPr>
            </w:pPr>
          </w:p>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4,1</w:t>
            </w:r>
          </w:p>
        </w:tc>
        <w:tc>
          <w:tcPr>
            <w:tcW w:w="1079" w:type="dxa"/>
          </w:tcPr>
          <w:p w:rsidR="00A42A05" w:rsidRPr="00DF0C89" w:rsidRDefault="00A42A05" w:rsidP="00DF0C89">
            <w:pPr>
              <w:pStyle w:val="11"/>
              <w:jc w:val="center"/>
              <w:rPr>
                <w:rFonts w:asciiTheme="minorHAnsi" w:eastAsiaTheme="minorHAnsi" w:hAnsiTheme="minorHAnsi"/>
              </w:rPr>
            </w:pPr>
          </w:p>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4,8</w:t>
            </w:r>
          </w:p>
        </w:tc>
      </w:tr>
      <w:tr w:rsidR="00DF0C89" w:rsidRPr="00A42A05" w:rsidTr="00D37D53">
        <w:trPr>
          <w:cantSplit/>
        </w:trPr>
        <w:tc>
          <w:tcPr>
            <w:tcW w:w="4503" w:type="dxa"/>
          </w:tcPr>
          <w:p w:rsidR="00A42A05" w:rsidRPr="00DF0C89" w:rsidRDefault="00A42A05" w:rsidP="00975B13">
            <w:pPr>
              <w:pStyle w:val="11"/>
              <w:rPr>
                <w:rFonts w:asciiTheme="minorHAnsi" w:eastAsiaTheme="minorHAnsi" w:hAnsiTheme="minorHAnsi"/>
              </w:rPr>
            </w:pPr>
            <w:r w:rsidRPr="00DF0C89">
              <w:rPr>
                <w:rFonts w:asciiTheme="minorHAnsi" w:eastAsiaTheme="minorHAnsi" w:hAnsiTheme="minorHAnsi"/>
              </w:rPr>
              <w:t>Объем платных услуг на душу населения, тыс. руб.</w:t>
            </w:r>
          </w:p>
        </w:tc>
        <w:tc>
          <w:tcPr>
            <w:tcW w:w="1105" w:type="dxa"/>
          </w:tcPr>
          <w:p w:rsidR="00A42A05" w:rsidRPr="00DF0C89" w:rsidRDefault="00A42A05" w:rsidP="00DF0C89">
            <w:pPr>
              <w:pStyle w:val="11"/>
              <w:jc w:val="center"/>
              <w:rPr>
                <w:rFonts w:asciiTheme="minorHAnsi" w:eastAsiaTheme="minorHAnsi" w:hAnsiTheme="minorHAnsi"/>
              </w:rPr>
            </w:pPr>
          </w:p>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1500</w:t>
            </w:r>
          </w:p>
        </w:tc>
        <w:tc>
          <w:tcPr>
            <w:tcW w:w="1105" w:type="dxa"/>
          </w:tcPr>
          <w:p w:rsidR="00A42A05" w:rsidRPr="00DF0C89" w:rsidRDefault="00A42A05" w:rsidP="00DF0C89">
            <w:pPr>
              <w:pStyle w:val="11"/>
              <w:jc w:val="center"/>
              <w:rPr>
                <w:rFonts w:asciiTheme="minorHAnsi" w:eastAsiaTheme="minorHAnsi" w:hAnsiTheme="minorHAnsi"/>
              </w:rPr>
            </w:pPr>
          </w:p>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1800</w:t>
            </w:r>
          </w:p>
        </w:tc>
        <w:tc>
          <w:tcPr>
            <w:tcW w:w="1113" w:type="dxa"/>
          </w:tcPr>
          <w:p w:rsidR="00A42A05" w:rsidRPr="00DF0C89" w:rsidRDefault="00A42A05" w:rsidP="00DF0C89">
            <w:pPr>
              <w:pStyle w:val="11"/>
              <w:jc w:val="center"/>
              <w:rPr>
                <w:rFonts w:asciiTheme="minorHAnsi" w:eastAsiaTheme="minorHAnsi" w:hAnsiTheme="minorHAnsi"/>
              </w:rPr>
            </w:pPr>
          </w:p>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2160</w:t>
            </w:r>
          </w:p>
        </w:tc>
        <w:tc>
          <w:tcPr>
            <w:tcW w:w="1113" w:type="dxa"/>
          </w:tcPr>
          <w:p w:rsidR="00A42A05" w:rsidRPr="00DF0C89" w:rsidRDefault="00A42A05" w:rsidP="00DF0C89">
            <w:pPr>
              <w:pStyle w:val="11"/>
              <w:jc w:val="center"/>
              <w:rPr>
                <w:rFonts w:asciiTheme="minorHAnsi" w:eastAsiaTheme="minorHAnsi" w:hAnsiTheme="minorHAnsi"/>
              </w:rPr>
            </w:pPr>
          </w:p>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2590</w:t>
            </w:r>
          </w:p>
        </w:tc>
        <w:tc>
          <w:tcPr>
            <w:tcW w:w="1079" w:type="dxa"/>
          </w:tcPr>
          <w:p w:rsidR="00A42A05" w:rsidRPr="00DF0C89" w:rsidRDefault="00A42A05" w:rsidP="00DF0C89">
            <w:pPr>
              <w:pStyle w:val="11"/>
              <w:jc w:val="center"/>
              <w:rPr>
                <w:rFonts w:asciiTheme="minorHAnsi" w:eastAsiaTheme="minorHAnsi" w:hAnsiTheme="minorHAnsi"/>
              </w:rPr>
            </w:pPr>
          </w:p>
          <w:p w:rsidR="00A42A05" w:rsidRPr="00DF0C89" w:rsidRDefault="00A42A05" w:rsidP="00DF0C89">
            <w:pPr>
              <w:pStyle w:val="11"/>
              <w:jc w:val="center"/>
              <w:rPr>
                <w:rFonts w:asciiTheme="minorHAnsi" w:eastAsiaTheme="minorHAnsi" w:hAnsiTheme="minorHAnsi"/>
              </w:rPr>
            </w:pPr>
            <w:r w:rsidRPr="00DF0C89">
              <w:rPr>
                <w:rFonts w:asciiTheme="minorHAnsi" w:eastAsiaTheme="minorHAnsi" w:hAnsiTheme="minorHAnsi"/>
              </w:rPr>
              <w:t>3110</w:t>
            </w:r>
          </w:p>
        </w:tc>
      </w:tr>
    </w:tbl>
    <w:p w:rsidR="00A42A05" w:rsidRPr="00A42A05" w:rsidRDefault="00A42A05" w:rsidP="00A42A05">
      <w:pPr>
        <w:spacing w:after="0" w:line="360" w:lineRule="auto"/>
        <w:rPr>
          <w:rFonts w:ascii="Times New Roman" w:eastAsiaTheme="minorHAnsi" w:hAnsi="Times New Roman"/>
          <w:sz w:val="24"/>
          <w:szCs w:val="24"/>
        </w:rPr>
      </w:pPr>
    </w:p>
    <w:p w:rsidR="00A42A05" w:rsidRPr="007E35DD" w:rsidRDefault="00A42A05" w:rsidP="00A42A05">
      <w:pPr>
        <w:spacing w:after="0" w:line="360" w:lineRule="auto"/>
        <w:ind w:firstLine="567"/>
        <w:jc w:val="both"/>
        <w:rPr>
          <w:rStyle w:val="afff7"/>
        </w:rPr>
      </w:pPr>
      <w:r w:rsidRPr="007E35DD">
        <w:rPr>
          <w:rStyle w:val="afff7"/>
          <w:b/>
        </w:rPr>
        <w:t>Образование.</w:t>
      </w:r>
      <w:r w:rsidRPr="007E35DD">
        <w:rPr>
          <w:rStyle w:val="afff7"/>
        </w:rPr>
        <w:t xml:space="preserve"> В системе образования сельского совета на начало 2011 года функцион</w:t>
      </w:r>
      <w:r w:rsidRPr="007E35DD">
        <w:rPr>
          <w:rStyle w:val="afff7"/>
        </w:rPr>
        <w:t>и</w:t>
      </w:r>
      <w:r w:rsidRPr="007E35DD">
        <w:rPr>
          <w:rStyle w:val="afff7"/>
        </w:rPr>
        <w:t>ровало 1 дошкольное учреждение, которое посещали 55 детей. На территории сельсовета действует 1 среднее общеобразовательное учреждение, которое посещают 170 учеников.</w:t>
      </w:r>
    </w:p>
    <w:p w:rsidR="00A42A05" w:rsidRPr="007E35DD" w:rsidRDefault="00A42A05" w:rsidP="00A42A05">
      <w:pPr>
        <w:spacing w:after="0" w:line="360" w:lineRule="auto"/>
        <w:ind w:firstLine="567"/>
        <w:jc w:val="both"/>
        <w:rPr>
          <w:rStyle w:val="afff7"/>
        </w:rPr>
      </w:pPr>
      <w:r w:rsidRPr="007E35DD">
        <w:rPr>
          <w:rStyle w:val="afff7"/>
          <w:b/>
        </w:rPr>
        <w:t>Здравоохранение.</w:t>
      </w:r>
      <w:r w:rsidRPr="007E35DD">
        <w:rPr>
          <w:rStyle w:val="afff7"/>
        </w:rPr>
        <w:t xml:space="preserve"> Медицинское обслуживание жителей Кожурлинского сельсовета осуществляют 2 лечебных учреждения – Кожурлинская амбулатория и ФАП в п. Жданковский.</w:t>
      </w:r>
    </w:p>
    <w:p w:rsidR="00A42A05" w:rsidRPr="007E35DD" w:rsidRDefault="00A42A05" w:rsidP="00A42A05">
      <w:pPr>
        <w:spacing w:after="0" w:line="360" w:lineRule="auto"/>
        <w:ind w:firstLine="567"/>
        <w:jc w:val="both"/>
        <w:rPr>
          <w:rStyle w:val="afff7"/>
        </w:rPr>
      </w:pPr>
      <w:r w:rsidRPr="007E35DD">
        <w:rPr>
          <w:rStyle w:val="afff7"/>
          <w:b/>
        </w:rPr>
        <w:t>Культура и спорт.</w:t>
      </w:r>
      <w:r w:rsidRPr="007E35DD">
        <w:rPr>
          <w:rStyle w:val="afff7"/>
        </w:rPr>
        <w:t xml:space="preserve"> Сеть учреждений культуры представлена  библиотекой и СКЦ </w:t>
      </w:r>
      <w:proofErr w:type="gramStart"/>
      <w:r w:rsidRPr="007E35DD">
        <w:rPr>
          <w:rStyle w:val="afff7"/>
        </w:rPr>
        <w:t>в</w:t>
      </w:r>
      <w:proofErr w:type="gramEnd"/>
      <w:r w:rsidRPr="007E35DD">
        <w:rPr>
          <w:rStyle w:val="afff7"/>
        </w:rPr>
        <w:t xml:space="preserve"> с. К</w:t>
      </w:r>
      <w:r w:rsidRPr="007E35DD">
        <w:rPr>
          <w:rStyle w:val="afff7"/>
        </w:rPr>
        <w:t>о</w:t>
      </w:r>
      <w:r w:rsidRPr="007E35DD">
        <w:rPr>
          <w:rStyle w:val="afff7"/>
        </w:rPr>
        <w:t>журла. На территории сельсовета имеется 1 памятник истории и культуры.</w:t>
      </w:r>
    </w:p>
    <w:p w:rsidR="00A42A05" w:rsidRPr="007E35DD" w:rsidRDefault="00A42A05" w:rsidP="00A42A05">
      <w:pPr>
        <w:spacing w:after="0" w:line="360" w:lineRule="auto"/>
        <w:ind w:firstLine="567"/>
        <w:jc w:val="both"/>
        <w:rPr>
          <w:rStyle w:val="afff7"/>
        </w:rPr>
      </w:pPr>
      <w:r w:rsidRPr="007E35DD">
        <w:rPr>
          <w:rStyle w:val="afff7"/>
        </w:rPr>
        <w:t>Спортивные сооружения включают 1 спортивный зал  и 1 хоккейную  коробку.</w:t>
      </w:r>
    </w:p>
    <w:p w:rsidR="006454F6" w:rsidRPr="00D16880" w:rsidRDefault="006454F6" w:rsidP="00D16880">
      <w:pPr>
        <w:spacing w:after="0" w:line="360" w:lineRule="auto"/>
        <w:ind w:firstLine="567"/>
        <w:jc w:val="both"/>
        <w:rPr>
          <w:rStyle w:val="afff7"/>
        </w:rPr>
      </w:pPr>
    </w:p>
    <w:p w:rsidR="006454F6" w:rsidRPr="00597890" w:rsidRDefault="00597890" w:rsidP="00840B70">
      <w:pPr>
        <w:pStyle w:val="8"/>
        <w:rPr>
          <w:rStyle w:val="afff7"/>
          <w:sz w:val="26"/>
          <w:szCs w:val="26"/>
        </w:rPr>
      </w:pPr>
      <w:r w:rsidRPr="00597890">
        <w:rPr>
          <w:rStyle w:val="afff7"/>
          <w:sz w:val="26"/>
          <w:szCs w:val="26"/>
        </w:rPr>
        <w:t xml:space="preserve">3.1.2 </w:t>
      </w:r>
      <w:r w:rsidR="002F1689" w:rsidRPr="00597890">
        <w:rPr>
          <w:rStyle w:val="afff7"/>
          <w:sz w:val="26"/>
          <w:szCs w:val="26"/>
        </w:rPr>
        <w:t>Стратегический анализ: оценка ограничений и возможностей</w:t>
      </w:r>
    </w:p>
    <w:p w:rsidR="007C46D9" w:rsidRPr="007C46D9" w:rsidRDefault="007C46D9" w:rsidP="007C46D9">
      <w:pPr>
        <w:spacing w:after="0" w:line="360" w:lineRule="auto"/>
        <w:ind w:firstLine="567"/>
        <w:jc w:val="both"/>
        <w:rPr>
          <w:rStyle w:val="afff7"/>
        </w:rPr>
      </w:pPr>
      <w:r w:rsidRPr="007C46D9">
        <w:rPr>
          <w:rStyle w:val="afff7"/>
        </w:rPr>
        <w:t>Анализ особенностей социально-экономического развития Кожурлинского сельсовета, его ресурсного потенциала и места в народнохозяйственном комплексе Новосибирской о</w:t>
      </w:r>
      <w:r w:rsidRPr="007C46D9">
        <w:rPr>
          <w:rStyle w:val="afff7"/>
        </w:rPr>
        <w:t>б</w:t>
      </w:r>
      <w:r w:rsidRPr="007C46D9">
        <w:rPr>
          <w:rStyle w:val="afff7"/>
        </w:rPr>
        <w:t>ласти позволяет выявить как ограничения, так и предпосылки, использование которых даст возможность интенсифицировать социально-экономическое развитие территории. Основные ограничения состоят в следующем:</w:t>
      </w:r>
    </w:p>
    <w:p w:rsidR="007C46D9" w:rsidRPr="007C46D9" w:rsidRDefault="007C46D9" w:rsidP="003D66D4">
      <w:pPr>
        <w:numPr>
          <w:ilvl w:val="0"/>
          <w:numId w:val="15"/>
        </w:numPr>
        <w:spacing w:after="0" w:line="360" w:lineRule="auto"/>
        <w:ind w:left="0" w:firstLine="567"/>
        <w:contextualSpacing/>
        <w:jc w:val="both"/>
        <w:rPr>
          <w:rStyle w:val="afff7"/>
        </w:rPr>
      </w:pPr>
      <w:r w:rsidRPr="007C46D9">
        <w:rPr>
          <w:rStyle w:val="afff7"/>
        </w:rPr>
        <w:t>На протяжении длительного времени численность населения сельсовета сокращается как за счет естественной убыли населения, так и за счет механического оттока. Сохранение тенденций этих процессов приведет к ускорению сокращения численности населения.</w:t>
      </w:r>
    </w:p>
    <w:p w:rsidR="007C46D9" w:rsidRPr="007C46D9" w:rsidRDefault="007C46D9" w:rsidP="003D66D4">
      <w:pPr>
        <w:numPr>
          <w:ilvl w:val="0"/>
          <w:numId w:val="15"/>
        </w:numPr>
        <w:spacing w:after="0" w:line="360" w:lineRule="auto"/>
        <w:ind w:left="0" w:firstLine="567"/>
        <w:contextualSpacing/>
        <w:jc w:val="both"/>
        <w:rPr>
          <w:rStyle w:val="afff7"/>
        </w:rPr>
      </w:pPr>
      <w:r w:rsidRPr="007C46D9">
        <w:rPr>
          <w:rStyle w:val="afff7"/>
        </w:rPr>
        <w:t>Сельскохозяйственная специализация района и низкое агротехническое оснащение (большой удельный вес личных подсобных хозяйств) негативно отражается на денежных д</w:t>
      </w:r>
      <w:r w:rsidRPr="007C46D9">
        <w:rPr>
          <w:rStyle w:val="afff7"/>
        </w:rPr>
        <w:t>о</w:t>
      </w:r>
      <w:r w:rsidRPr="007C46D9">
        <w:rPr>
          <w:rStyle w:val="afff7"/>
        </w:rPr>
        <w:t>ходах населения. Среднемесячная заработная плата в Кожурлинском сельсовете в 2010 году составила 6600 руб., что составляет 36,2% от среднеобластного уровня, среднедушевые дох</w:t>
      </w:r>
      <w:r w:rsidRPr="007C46D9">
        <w:rPr>
          <w:rStyle w:val="afff7"/>
        </w:rPr>
        <w:t>о</w:t>
      </w:r>
      <w:r w:rsidRPr="007C46D9">
        <w:rPr>
          <w:rStyle w:val="afff7"/>
        </w:rPr>
        <w:t>ды составили 4360 руб. – 27,1% соответственно. Высокие масштабы занятости в неформал</w:t>
      </w:r>
      <w:r w:rsidRPr="007C46D9">
        <w:rPr>
          <w:rStyle w:val="afff7"/>
        </w:rPr>
        <w:t>ь</w:t>
      </w:r>
      <w:r w:rsidRPr="007C46D9">
        <w:rPr>
          <w:rStyle w:val="afff7"/>
        </w:rPr>
        <w:t>ном секторе экономики ведут к тому, что основным источником дохода становится  личное подсобное хозяйство. Эти  доходы  совершенно недостаточны для преодоления бедности, не гарантируют социальной защиты сельского населения в старости, т.к. труд в ЛП</w:t>
      </w:r>
      <w:r w:rsidR="00E44063">
        <w:rPr>
          <w:rStyle w:val="afff7"/>
        </w:rPr>
        <w:t>Х</w:t>
      </w:r>
      <w:r w:rsidRPr="007C46D9">
        <w:rPr>
          <w:rStyle w:val="afff7"/>
        </w:rPr>
        <w:t xml:space="preserve"> не засчит</w:t>
      </w:r>
      <w:r w:rsidRPr="007C46D9">
        <w:rPr>
          <w:rStyle w:val="afff7"/>
        </w:rPr>
        <w:t>ы</w:t>
      </w:r>
      <w:r w:rsidRPr="007C46D9">
        <w:rPr>
          <w:rStyle w:val="afff7"/>
        </w:rPr>
        <w:t>вается в трудовой стаж.</w:t>
      </w:r>
    </w:p>
    <w:p w:rsidR="007C46D9" w:rsidRPr="007C46D9" w:rsidRDefault="007C46D9" w:rsidP="003D66D4">
      <w:pPr>
        <w:numPr>
          <w:ilvl w:val="0"/>
          <w:numId w:val="15"/>
        </w:numPr>
        <w:spacing w:after="0" w:line="360" w:lineRule="auto"/>
        <w:ind w:left="0" w:firstLine="567"/>
        <w:contextualSpacing/>
        <w:jc w:val="both"/>
        <w:rPr>
          <w:rStyle w:val="afff7"/>
        </w:rPr>
      </w:pPr>
      <w:r w:rsidRPr="007C46D9">
        <w:rPr>
          <w:rStyle w:val="afff7"/>
        </w:rPr>
        <w:lastRenderedPageBreak/>
        <w:t>Одной из главных проблем является отсутствие рыночно-сбытовой инфраструктуры, не развита сельскохозяйственная кооперация, что делает продукцию, созданную в личных по</w:t>
      </w:r>
      <w:r w:rsidRPr="007C46D9">
        <w:rPr>
          <w:rStyle w:val="afff7"/>
        </w:rPr>
        <w:t>д</w:t>
      </w:r>
      <w:r w:rsidRPr="007C46D9">
        <w:rPr>
          <w:rStyle w:val="afff7"/>
        </w:rPr>
        <w:t>собных хозяйствах, неконкурентоспособной.</w:t>
      </w:r>
    </w:p>
    <w:p w:rsidR="007C46D9" w:rsidRPr="007C46D9" w:rsidRDefault="00E44063" w:rsidP="003D66D4">
      <w:pPr>
        <w:numPr>
          <w:ilvl w:val="0"/>
          <w:numId w:val="15"/>
        </w:numPr>
        <w:spacing w:after="0" w:line="360" w:lineRule="auto"/>
        <w:ind w:left="0" w:firstLine="567"/>
        <w:contextualSpacing/>
        <w:jc w:val="both"/>
        <w:rPr>
          <w:rStyle w:val="afff7"/>
        </w:rPr>
      </w:pPr>
      <w:r>
        <w:rPr>
          <w:rStyle w:val="afff7"/>
        </w:rPr>
        <w:t>Неразвиты</w:t>
      </w:r>
      <w:r w:rsidR="007C46D9" w:rsidRPr="007C46D9">
        <w:rPr>
          <w:rStyle w:val="afff7"/>
        </w:rPr>
        <w:t xml:space="preserve"> межпоселенческие экономические связи с другими сельсоветами района, что не позволяет развивать эффективные производства по переработке имеющихся ресурсов, обеспеченные необходимой сырьевой базой и рынками сбыта.</w:t>
      </w:r>
    </w:p>
    <w:p w:rsidR="007C46D9" w:rsidRPr="007C46D9" w:rsidRDefault="007C46D9" w:rsidP="003D66D4">
      <w:pPr>
        <w:numPr>
          <w:ilvl w:val="0"/>
          <w:numId w:val="15"/>
        </w:numPr>
        <w:spacing w:after="0" w:line="360" w:lineRule="auto"/>
        <w:ind w:left="0" w:firstLine="567"/>
        <w:contextualSpacing/>
        <w:jc w:val="both"/>
        <w:rPr>
          <w:rStyle w:val="afff7"/>
        </w:rPr>
      </w:pPr>
      <w:r w:rsidRPr="007C46D9">
        <w:rPr>
          <w:rStyle w:val="afff7"/>
        </w:rPr>
        <w:t xml:space="preserve">  Уровень развития транспортной сети и качество дорог очень низкое, дорог с тве</w:t>
      </w:r>
      <w:r w:rsidRPr="007C46D9">
        <w:rPr>
          <w:rStyle w:val="afff7"/>
        </w:rPr>
        <w:t>р</w:t>
      </w:r>
      <w:r w:rsidRPr="007C46D9">
        <w:rPr>
          <w:rStyle w:val="afff7"/>
        </w:rPr>
        <w:t xml:space="preserve">дым покрытием </w:t>
      </w:r>
      <w:r w:rsidR="00E44063">
        <w:rPr>
          <w:rStyle w:val="afff7"/>
        </w:rPr>
        <w:t>недостаточно</w:t>
      </w:r>
      <w:r w:rsidRPr="007C46D9">
        <w:rPr>
          <w:rStyle w:val="afff7"/>
        </w:rPr>
        <w:t>.</w:t>
      </w:r>
    </w:p>
    <w:p w:rsidR="007C46D9" w:rsidRPr="007C46D9" w:rsidRDefault="007C46D9" w:rsidP="003D66D4">
      <w:pPr>
        <w:numPr>
          <w:ilvl w:val="0"/>
          <w:numId w:val="15"/>
        </w:numPr>
        <w:spacing w:after="0" w:line="360" w:lineRule="auto"/>
        <w:ind w:left="0" w:firstLine="567"/>
        <w:contextualSpacing/>
        <w:jc w:val="both"/>
        <w:rPr>
          <w:rStyle w:val="afff7"/>
        </w:rPr>
      </w:pPr>
      <w:r w:rsidRPr="007C46D9">
        <w:rPr>
          <w:rStyle w:val="afff7"/>
        </w:rPr>
        <w:t>На территории сельсовета не развита промышленность. Отсутствие перерабатывающей промышленности ограничивает возможность сбыта сельскохозяйственной продукции и не стимулирует развитие сельскохозяйственного производства.</w:t>
      </w:r>
    </w:p>
    <w:p w:rsidR="007C46D9" w:rsidRPr="007C46D9" w:rsidRDefault="007C46D9" w:rsidP="003D66D4">
      <w:pPr>
        <w:numPr>
          <w:ilvl w:val="0"/>
          <w:numId w:val="15"/>
        </w:numPr>
        <w:spacing w:after="0" w:line="360" w:lineRule="auto"/>
        <w:ind w:left="0" w:firstLine="567"/>
        <w:contextualSpacing/>
        <w:jc w:val="both"/>
        <w:rPr>
          <w:rStyle w:val="afff7"/>
        </w:rPr>
      </w:pPr>
      <w:r w:rsidRPr="007C46D9">
        <w:rPr>
          <w:rStyle w:val="afff7"/>
        </w:rPr>
        <w:t>Слабое развитие производственной и социальной инфраструктуры, ограниченность р</w:t>
      </w:r>
      <w:r w:rsidRPr="007C46D9">
        <w:rPr>
          <w:rStyle w:val="afff7"/>
        </w:rPr>
        <w:t>а</w:t>
      </w:r>
      <w:r w:rsidRPr="007C46D9">
        <w:rPr>
          <w:rStyle w:val="afff7"/>
        </w:rPr>
        <w:t>бочих мест, отсутствие стимулов к повышению профессиональной подготовки у молодежи делают территорию сельсовета непривлекательной для частного инвестора со стороны, а и</w:t>
      </w:r>
      <w:r w:rsidRPr="007C46D9">
        <w:rPr>
          <w:rStyle w:val="afff7"/>
        </w:rPr>
        <w:t>н</w:t>
      </w:r>
      <w:r w:rsidRPr="007C46D9">
        <w:rPr>
          <w:rStyle w:val="afff7"/>
        </w:rPr>
        <w:t>вестиционный потенциал собственного бизнеса территории незначителен.</w:t>
      </w:r>
    </w:p>
    <w:p w:rsidR="007C46D9" w:rsidRPr="007C46D9" w:rsidRDefault="007C46D9" w:rsidP="003D66D4">
      <w:pPr>
        <w:numPr>
          <w:ilvl w:val="0"/>
          <w:numId w:val="15"/>
        </w:numPr>
        <w:spacing w:after="0" w:line="360" w:lineRule="auto"/>
        <w:ind w:left="0" w:firstLine="567"/>
        <w:contextualSpacing/>
        <w:jc w:val="both"/>
        <w:rPr>
          <w:rStyle w:val="afff7"/>
        </w:rPr>
      </w:pPr>
      <w:r w:rsidRPr="007C46D9">
        <w:rPr>
          <w:rStyle w:val="afff7"/>
        </w:rPr>
        <w:t>Отсутствие или деградация социальной инфраструктуры из-за хронического недоф</w:t>
      </w:r>
      <w:r w:rsidRPr="007C46D9">
        <w:rPr>
          <w:rStyle w:val="afff7"/>
        </w:rPr>
        <w:t>и</w:t>
      </w:r>
      <w:r w:rsidRPr="007C46D9">
        <w:rPr>
          <w:rStyle w:val="afff7"/>
        </w:rPr>
        <w:t>нансирования ограничивают возможность получения полноценных социальных услуг, сужают и без того ограниченный рынок труда.</w:t>
      </w:r>
    </w:p>
    <w:p w:rsidR="007C46D9" w:rsidRPr="007C46D9" w:rsidRDefault="007C46D9" w:rsidP="007C46D9">
      <w:pPr>
        <w:spacing w:after="0" w:line="360" w:lineRule="auto"/>
        <w:ind w:firstLine="567"/>
        <w:jc w:val="both"/>
        <w:rPr>
          <w:rStyle w:val="afff7"/>
        </w:rPr>
      </w:pPr>
      <w:r w:rsidRPr="007C46D9">
        <w:rPr>
          <w:rStyle w:val="afff7"/>
        </w:rPr>
        <w:t>Тем не менее, несмотря на сложное экономико-географическое положение Кожурли</w:t>
      </w:r>
      <w:r w:rsidRPr="007C46D9">
        <w:rPr>
          <w:rStyle w:val="afff7"/>
        </w:rPr>
        <w:t>н</w:t>
      </w:r>
      <w:r w:rsidRPr="007C46D9">
        <w:rPr>
          <w:rStyle w:val="afff7"/>
        </w:rPr>
        <w:t>ского сельсовета, его удаленность от основных рынков сбыта, территория обладает опред</w:t>
      </w:r>
      <w:r w:rsidRPr="007C46D9">
        <w:rPr>
          <w:rStyle w:val="afff7"/>
        </w:rPr>
        <w:t>е</w:t>
      </w:r>
      <w:r w:rsidRPr="007C46D9">
        <w:rPr>
          <w:rStyle w:val="afff7"/>
        </w:rPr>
        <w:t>ленными потенциальными возможностями для усиления своей конкурентоспособности. Эти возможности состоят в следующем:</w:t>
      </w:r>
    </w:p>
    <w:p w:rsidR="007C46D9" w:rsidRPr="007C46D9" w:rsidRDefault="007C46D9" w:rsidP="003D66D4">
      <w:pPr>
        <w:numPr>
          <w:ilvl w:val="0"/>
          <w:numId w:val="16"/>
        </w:numPr>
        <w:spacing w:after="0" w:line="360" w:lineRule="auto"/>
        <w:ind w:left="0" w:firstLine="567"/>
        <w:contextualSpacing/>
        <w:jc w:val="both"/>
        <w:rPr>
          <w:rStyle w:val="afff7"/>
        </w:rPr>
      </w:pPr>
      <w:r w:rsidRPr="007C46D9">
        <w:rPr>
          <w:rStyle w:val="afff7"/>
        </w:rPr>
        <w:t>Кожурлинский сельсовет обладает главными ресурсами (земельными и трудовыми), необходимыми для интенсивного развития сельского хозяйства. Развитие агропромышленн</w:t>
      </w:r>
      <w:r w:rsidRPr="007C46D9">
        <w:rPr>
          <w:rStyle w:val="afff7"/>
        </w:rPr>
        <w:t>о</w:t>
      </w:r>
      <w:r w:rsidRPr="007C46D9">
        <w:rPr>
          <w:rStyle w:val="afff7"/>
        </w:rPr>
        <w:t>го комплекса (особенно животноводства) отвечает интересам государства и области.</w:t>
      </w:r>
    </w:p>
    <w:p w:rsidR="007C46D9" w:rsidRPr="007C46D9" w:rsidRDefault="007C46D9" w:rsidP="003D66D4">
      <w:pPr>
        <w:numPr>
          <w:ilvl w:val="0"/>
          <w:numId w:val="16"/>
        </w:numPr>
        <w:spacing w:after="0" w:line="360" w:lineRule="auto"/>
        <w:ind w:left="0" w:firstLine="567"/>
        <w:contextualSpacing/>
        <w:jc w:val="both"/>
        <w:rPr>
          <w:rStyle w:val="afff7"/>
        </w:rPr>
      </w:pPr>
      <w:r w:rsidRPr="007C46D9">
        <w:rPr>
          <w:rStyle w:val="afff7"/>
        </w:rPr>
        <w:t>Природный комплекс сельсовета создает возможности для развития рыболовного х</w:t>
      </w:r>
      <w:r w:rsidRPr="007C46D9">
        <w:rPr>
          <w:rStyle w:val="afff7"/>
        </w:rPr>
        <w:t>о</w:t>
      </w:r>
      <w:r w:rsidRPr="007C46D9">
        <w:rPr>
          <w:rStyle w:val="afff7"/>
        </w:rPr>
        <w:t>зяйства, рыбоперерабатывающих  производств, предприятия по торфоразработкам.</w:t>
      </w:r>
    </w:p>
    <w:p w:rsidR="007C46D9" w:rsidRPr="007C46D9" w:rsidRDefault="007C46D9" w:rsidP="003D66D4">
      <w:pPr>
        <w:numPr>
          <w:ilvl w:val="0"/>
          <w:numId w:val="16"/>
        </w:numPr>
        <w:spacing w:after="0" w:line="360" w:lineRule="auto"/>
        <w:ind w:left="0" w:firstLine="567"/>
        <w:contextualSpacing/>
        <w:jc w:val="both"/>
        <w:rPr>
          <w:rStyle w:val="afff7"/>
        </w:rPr>
      </w:pPr>
      <w:r w:rsidRPr="007C46D9">
        <w:rPr>
          <w:rStyle w:val="afff7"/>
        </w:rPr>
        <w:t>Рынок сельсовета не насыщен различного вида услугами, как социального, так и быт</w:t>
      </w:r>
      <w:r w:rsidRPr="007C46D9">
        <w:rPr>
          <w:rStyle w:val="afff7"/>
        </w:rPr>
        <w:t>о</w:t>
      </w:r>
      <w:r w:rsidRPr="007C46D9">
        <w:rPr>
          <w:rStyle w:val="afff7"/>
        </w:rPr>
        <w:t>вого характера, поэтому сфера услуг обладает большими неиспользованными резервами ра</w:t>
      </w:r>
      <w:r w:rsidRPr="007C46D9">
        <w:rPr>
          <w:rStyle w:val="afff7"/>
        </w:rPr>
        <w:t>з</w:t>
      </w:r>
      <w:r w:rsidRPr="007C46D9">
        <w:rPr>
          <w:rStyle w:val="afff7"/>
        </w:rPr>
        <w:t>вития.</w:t>
      </w:r>
    </w:p>
    <w:p w:rsidR="007C46D9" w:rsidRPr="007C46D9" w:rsidRDefault="007C46D9" w:rsidP="003D66D4">
      <w:pPr>
        <w:numPr>
          <w:ilvl w:val="0"/>
          <w:numId w:val="16"/>
        </w:numPr>
        <w:spacing w:after="0" w:line="360" w:lineRule="auto"/>
        <w:ind w:left="0" w:firstLine="567"/>
        <w:contextualSpacing/>
        <w:jc w:val="both"/>
        <w:rPr>
          <w:rStyle w:val="afff7"/>
        </w:rPr>
      </w:pPr>
      <w:r w:rsidRPr="007C46D9">
        <w:rPr>
          <w:rStyle w:val="afff7"/>
        </w:rPr>
        <w:t>Земельные ресурсы территории Кожурлинского сельсовета позволяют развивать эк</w:t>
      </w:r>
      <w:r w:rsidRPr="007C46D9">
        <w:rPr>
          <w:rStyle w:val="afff7"/>
        </w:rPr>
        <w:t>о</w:t>
      </w:r>
      <w:r w:rsidRPr="007C46D9">
        <w:rPr>
          <w:rStyle w:val="afff7"/>
        </w:rPr>
        <w:t>номику, расширять малоэтажное жилищное строительство.</w:t>
      </w:r>
    </w:p>
    <w:p w:rsidR="007C46D9" w:rsidRPr="007C46D9" w:rsidRDefault="007C46D9" w:rsidP="003D66D4">
      <w:pPr>
        <w:numPr>
          <w:ilvl w:val="0"/>
          <w:numId w:val="16"/>
        </w:numPr>
        <w:spacing w:after="0" w:line="360" w:lineRule="auto"/>
        <w:ind w:left="0" w:firstLine="567"/>
        <w:contextualSpacing/>
        <w:jc w:val="both"/>
        <w:rPr>
          <w:rStyle w:val="afff7"/>
        </w:rPr>
      </w:pPr>
      <w:r w:rsidRPr="007C46D9">
        <w:rPr>
          <w:rStyle w:val="afff7"/>
        </w:rPr>
        <w:lastRenderedPageBreak/>
        <w:t>К числу преимуществ  Кожурлинского сельсовета относится и то, что его территорию пересекают Транссибирская железнодорожная магистраль и федеральная дорога «Байкал».</w:t>
      </w:r>
    </w:p>
    <w:p w:rsidR="007C46D9" w:rsidRPr="007C46D9" w:rsidRDefault="007C46D9" w:rsidP="007C46D9">
      <w:pPr>
        <w:spacing w:after="0" w:line="360" w:lineRule="auto"/>
        <w:ind w:firstLine="567"/>
        <w:jc w:val="both"/>
        <w:rPr>
          <w:rStyle w:val="afff7"/>
        </w:rPr>
      </w:pPr>
      <w:r w:rsidRPr="007C46D9">
        <w:rPr>
          <w:rStyle w:val="afff7"/>
        </w:rPr>
        <w:t>Реализация имеющихся конкурентных возможностей требует инновационных измен</w:t>
      </w:r>
      <w:r w:rsidRPr="007C46D9">
        <w:rPr>
          <w:rStyle w:val="afff7"/>
        </w:rPr>
        <w:t>е</w:t>
      </w:r>
      <w:r w:rsidRPr="007C46D9">
        <w:rPr>
          <w:rStyle w:val="afff7"/>
        </w:rPr>
        <w:t>ний в системе управления. К числу основных инновационных управленческих решений,  пр</w:t>
      </w:r>
      <w:r w:rsidRPr="007C46D9">
        <w:rPr>
          <w:rStyle w:val="afff7"/>
        </w:rPr>
        <w:t>е</w:t>
      </w:r>
      <w:r w:rsidRPr="007C46D9">
        <w:rPr>
          <w:rStyle w:val="afff7"/>
        </w:rPr>
        <w:t>жде всего, следует отнести:</w:t>
      </w:r>
    </w:p>
    <w:p w:rsidR="007C46D9" w:rsidRPr="007C46D9" w:rsidRDefault="007C46D9" w:rsidP="007C46D9">
      <w:pPr>
        <w:spacing w:after="0" w:line="360" w:lineRule="auto"/>
        <w:ind w:firstLine="567"/>
        <w:jc w:val="both"/>
        <w:rPr>
          <w:rStyle w:val="afff7"/>
        </w:rPr>
      </w:pPr>
      <w:r w:rsidRPr="007C46D9">
        <w:rPr>
          <w:rStyle w:val="afff7"/>
        </w:rPr>
        <w:t>1. Новые подходы, обеспечивающие рациональную специализацию территорий и их экономическое взаимодействие, в частности кластерный подход. В рамках кластерного по</w:t>
      </w:r>
      <w:r w:rsidRPr="007C46D9">
        <w:rPr>
          <w:rStyle w:val="afff7"/>
        </w:rPr>
        <w:t>д</w:t>
      </w:r>
      <w:r w:rsidRPr="007C46D9">
        <w:rPr>
          <w:rStyle w:val="afff7"/>
        </w:rPr>
        <w:t>хода необходимо осуществить зонирование территории Убинского муниципального района, определить точки роста в каждой зоне, их специализацию  и экономические связи, обеспеч</w:t>
      </w:r>
      <w:r w:rsidRPr="007C46D9">
        <w:rPr>
          <w:rStyle w:val="afff7"/>
        </w:rPr>
        <w:t>и</w:t>
      </w:r>
      <w:r w:rsidRPr="007C46D9">
        <w:rPr>
          <w:rStyle w:val="afff7"/>
        </w:rPr>
        <w:t>вающие возможность создания современных предприятий, производящих конкурентосп</w:t>
      </w:r>
      <w:r w:rsidRPr="007C46D9">
        <w:rPr>
          <w:rStyle w:val="afff7"/>
        </w:rPr>
        <w:t>о</w:t>
      </w:r>
      <w:r w:rsidRPr="007C46D9">
        <w:rPr>
          <w:rStyle w:val="afff7"/>
        </w:rPr>
        <w:t>собную продукцию, обеспеченных сырьем и рынками сбыта. На территории Убинского мун</w:t>
      </w:r>
      <w:r w:rsidRPr="007C46D9">
        <w:rPr>
          <w:rStyle w:val="afff7"/>
        </w:rPr>
        <w:t>и</w:t>
      </w:r>
      <w:r w:rsidRPr="007C46D9">
        <w:rPr>
          <w:rStyle w:val="afff7"/>
        </w:rPr>
        <w:t>ципального района выделяется три зоны, в границах которых необходимо сформировать три территориальных кластера с агропромышленной специализацией: Восточный территориал</w:t>
      </w:r>
      <w:r w:rsidRPr="007C46D9">
        <w:rPr>
          <w:rStyle w:val="afff7"/>
        </w:rPr>
        <w:t>ь</w:t>
      </w:r>
      <w:r w:rsidRPr="007C46D9">
        <w:rPr>
          <w:rStyle w:val="afff7"/>
        </w:rPr>
        <w:t>ный кластер, включающий Убинский, Раисинский, Владимировский и Ермолаевский сельсов</w:t>
      </w:r>
      <w:r w:rsidRPr="007C46D9">
        <w:rPr>
          <w:rStyle w:val="afff7"/>
        </w:rPr>
        <w:t>е</w:t>
      </w:r>
      <w:r w:rsidRPr="007C46D9">
        <w:rPr>
          <w:rStyle w:val="afff7"/>
        </w:rPr>
        <w:t>ты; Западный территориальный кластер, включающий Кожурлинский, Колмаковский, Невский и Борисоглебский сельсоветы, и Южный территориальный кластер, включающий Круглоозе</w:t>
      </w:r>
      <w:r w:rsidRPr="007C46D9">
        <w:rPr>
          <w:rStyle w:val="afff7"/>
        </w:rPr>
        <w:t>р</w:t>
      </w:r>
      <w:r w:rsidRPr="007C46D9">
        <w:rPr>
          <w:rStyle w:val="afff7"/>
        </w:rPr>
        <w:t>ный, Кундранский и Гандичевский сельсоветы. В рамках этих кластеров должна получить ра</w:t>
      </w:r>
      <w:r w:rsidRPr="007C46D9">
        <w:rPr>
          <w:rStyle w:val="afff7"/>
        </w:rPr>
        <w:t>з</w:t>
      </w:r>
      <w:r w:rsidRPr="007C46D9">
        <w:rPr>
          <w:rStyle w:val="afff7"/>
        </w:rPr>
        <w:t>витие вся необходимая рыночная инфраструктура, прежде всего закупочно-сбытовая.</w:t>
      </w:r>
    </w:p>
    <w:p w:rsidR="007C46D9" w:rsidRPr="007C46D9" w:rsidRDefault="007C46D9" w:rsidP="007C46D9">
      <w:pPr>
        <w:spacing w:after="0" w:line="360" w:lineRule="auto"/>
        <w:ind w:firstLine="567"/>
        <w:jc w:val="both"/>
        <w:rPr>
          <w:rStyle w:val="afff7"/>
        </w:rPr>
      </w:pPr>
      <w:r w:rsidRPr="007C46D9">
        <w:rPr>
          <w:rStyle w:val="afff7"/>
        </w:rPr>
        <w:t>2. Дорожное строительство. Без развития дорожного строительства невозможна инт</w:t>
      </w:r>
      <w:r w:rsidRPr="007C46D9">
        <w:rPr>
          <w:rStyle w:val="afff7"/>
        </w:rPr>
        <w:t>е</w:t>
      </w:r>
      <w:r w:rsidRPr="007C46D9">
        <w:rPr>
          <w:rStyle w:val="afff7"/>
        </w:rPr>
        <w:t>грация экономики поселений, развитие промышленных предприятий. Строительство дорог и повышение их качества приведет к развитию автодорожного сервиса.</w:t>
      </w:r>
    </w:p>
    <w:p w:rsidR="007C46D9" w:rsidRPr="007C46D9" w:rsidRDefault="007C46D9" w:rsidP="007C46D9">
      <w:pPr>
        <w:spacing w:after="0" w:line="360" w:lineRule="auto"/>
        <w:ind w:firstLine="567"/>
        <w:jc w:val="both"/>
        <w:rPr>
          <w:rStyle w:val="afff7"/>
        </w:rPr>
      </w:pPr>
      <w:r w:rsidRPr="007C46D9">
        <w:rPr>
          <w:rStyle w:val="afff7"/>
        </w:rPr>
        <w:t>3. Повышение эффективности сельскохозяйственного производства требует принятия решений, стимулирующих возрождение жизнеспособной кооперации, способной повысить производительность труда в сельском хозяйстве за счет использования достижений совр</w:t>
      </w:r>
      <w:r w:rsidRPr="007C46D9">
        <w:rPr>
          <w:rStyle w:val="afff7"/>
        </w:rPr>
        <w:t>е</w:t>
      </w:r>
      <w:r w:rsidRPr="007C46D9">
        <w:rPr>
          <w:rStyle w:val="afff7"/>
        </w:rPr>
        <w:t>менной агротехники.</w:t>
      </w:r>
    </w:p>
    <w:p w:rsidR="007C46D9" w:rsidRPr="007C46D9" w:rsidRDefault="007C46D9" w:rsidP="007C46D9">
      <w:pPr>
        <w:spacing w:after="0" w:line="360" w:lineRule="auto"/>
        <w:ind w:firstLine="567"/>
        <w:jc w:val="both"/>
        <w:rPr>
          <w:rStyle w:val="afff7"/>
        </w:rPr>
      </w:pPr>
      <w:r w:rsidRPr="007C46D9">
        <w:rPr>
          <w:rStyle w:val="afff7"/>
        </w:rPr>
        <w:t>4. Развитие перерабатывающей промышленности. Отсутствие перерабатывающей пр</w:t>
      </w:r>
      <w:r w:rsidRPr="007C46D9">
        <w:rPr>
          <w:rStyle w:val="afff7"/>
        </w:rPr>
        <w:t>о</w:t>
      </w:r>
      <w:r w:rsidRPr="007C46D9">
        <w:rPr>
          <w:rStyle w:val="afff7"/>
        </w:rPr>
        <w:t>мышленности будет тормозить развитие сельского хозяйства и всей экономики. Для привл</w:t>
      </w:r>
      <w:r w:rsidRPr="007C46D9">
        <w:rPr>
          <w:rStyle w:val="afff7"/>
        </w:rPr>
        <w:t>е</w:t>
      </w:r>
      <w:r w:rsidRPr="007C46D9">
        <w:rPr>
          <w:rStyle w:val="afff7"/>
        </w:rPr>
        <w:t>чения инвесторов необходимо выходить с инвестиционными предложениями на инвестиц</w:t>
      </w:r>
      <w:r w:rsidRPr="007C46D9">
        <w:rPr>
          <w:rStyle w:val="afff7"/>
        </w:rPr>
        <w:t>и</w:t>
      </w:r>
      <w:r w:rsidRPr="007C46D9">
        <w:rPr>
          <w:rStyle w:val="afff7"/>
        </w:rPr>
        <w:t>онные площадки. В области должна быть разработана программа, стимулирующая инвест</w:t>
      </w:r>
      <w:r w:rsidRPr="007C46D9">
        <w:rPr>
          <w:rStyle w:val="afff7"/>
        </w:rPr>
        <w:t>о</w:t>
      </w:r>
      <w:r w:rsidRPr="007C46D9">
        <w:rPr>
          <w:rStyle w:val="afff7"/>
        </w:rPr>
        <w:t>ров, вкладывающих средства в развитие агропромышленного комплекса в сельских муниц</w:t>
      </w:r>
      <w:r w:rsidRPr="007C46D9">
        <w:rPr>
          <w:rStyle w:val="afff7"/>
        </w:rPr>
        <w:t>и</w:t>
      </w:r>
      <w:r w:rsidRPr="007C46D9">
        <w:rPr>
          <w:rStyle w:val="afff7"/>
        </w:rPr>
        <w:t>пальных образованиях области.</w:t>
      </w:r>
    </w:p>
    <w:p w:rsidR="007C46D9" w:rsidRPr="007C46D9" w:rsidRDefault="007C46D9" w:rsidP="007C46D9">
      <w:pPr>
        <w:spacing w:after="0" w:line="360" w:lineRule="auto"/>
        <w:ind w:firstLine="567"/>
        <w:jc w:val="both"/>
        <w:rPr>
          <w:rStyle w:val="afff7"/>
        </w:rPr>
      </w:pPr>
      <w:r w:rsidRPr="007C46D9">
        <w:rPr>
          <w:rStyle w:val="afff7"/>
        </w:rPr>
        <w:lastRenderedPageBreak/>
        <w:t>5. Для обеспечения сельских муниципальных образований квалифицированными сп</w:t>
      </w:r>
      <w:r w:rsidRPr="007C46D9">
        <w:rPr>
          <w:rStyle w:val="afff7"/>
        </w:rPr>
        <w:t>е</w:t>
      </w:r>
      <w:r w:rsidRPr="007C46D9">
        <w:rPr>
          <w:rStyle w:val="afff7"/>
        </w:rPr>
        <w:t>циалистами необходимо принять решение о распределении выпускников, обучающихся на бюджетной основе, в том числе и в сельские районы области.</w:t>
      </w:r>
    </w:p>
    <w:p w:rsidR="00111FE8" w:rsidRDefault="00111FE8" w:rsidP="00C737BB">
      <w:pPr>
        <w:spacing w:line="360" w:lineRule="auto"/>
        <w:ind w:firstLine="567"/>
        <w:contextualSpacing/>
        <w:jc w:val="both"/>
        <w:rPr>
          <w:rStyle w:val="afff7"/>
        </w:rPr>
      </w:pPr>
    </w:p>
    <w:p w:rsidR="00AA4E11" w:rsidRPr="005A0C1D" w:rsidRDefault="006F3DC0" w:rsidP="00494091">
      <w:pPr>
        <w:pStyle w:val="7"/>
      </w:pPr>
      <w:r>
        <w:t>3</w:t>
      </w:r>
      <w:r w:rsidR="00AA4E11" w:rsidRPr="005A0C1D">
        <w:t>.2 Структура землепользования</w:t>
      </w:r>
    </w:p>
    <w:p w:rsidR="00AA4E11" w:rsidRPr="005A0C1D" w:rsidRDefault="00A65684" w:rsidP="00AA4E11">
      <w:pPr>
        <w:spacing w:line="360" w:lineRule="auto"/>
        <w:ind w:firstLine="567"/>
        <w:jc w:val="both"/>
        <w:rPr>
          <w:rStyle w:val="afff7"/>
        </w:rPr>
      </w:pPr>
      <w:r>
        <w:rPr>
          <w:rStyle w:val="afff7"/>
        </w:rPr>
        <w:t>Баланс</w:t>
      </w:r>
      <w:r w:rsidR="00AA4E11" w:rsidRPr="005A0C1D">
        <w:rPr>
          <w:rStyle w:val="afff7"/>
        </w:rPr>
        <w:t xml:space="preserve"> </w:t>
      </w:r>
      <w:r w:rsidR="007A5584">
        <w:rPr>
          <w:rStyle w:val="afff7"/>
        </w:rPr>
        <w:t>использования земель</w:t>
      </w:r>
      <w:r w:rsidR="00AA4E11" w:rsidRPr="005A0C1D">
        <w:rPr>
          <w:rStyle w:val="afff7"/>
        </w:rPr>
        <w:t xml:space="preserve"> на территории </w:t>
      </w:r>
      <w:r w:rsidR="00840496">
        <w:rPr>
          <w:rStyle w:val="afff7"/>
        </w:rPr>
        <w:t>Ко</w:t>
      </w:r>
      <w:r w:rsidR="00E44063">
        <w:rPr>
          <w:rStyle w:val="afff7"/>
        </w:rPr>
        <w:t>журлинского</w:t>
      </w:r>
      <w:r w:rsidR="00085028">
        <w:rPr>
          <w:rStyle w:val="afff7"/>
        </w:rPr>
        <w:t>ск</w:t>
      </w:r>
      <w:r w:rsidR="00D65D0B" w:rsidRPr="00D16880">
        <w:rPr>
          <w:rStyle w:val="afff7"/>
        </w:rPr>
        <w:t xml:space="preserve">ого </w:t>
      </w:r>
      <w:r w:rsidR="00AA4E11" w:rsidRPr="005A0C1D">
        <w:rPr>
          <w:rStyle w:val="afff7"/>
        </w:rPr>
        <w:t>сельсовета предста</w:t>
      </w:r>
      <w:r w:rsidR="00AA4E11" w:rsidRPr="005A0C1D">
        <w:rPr>
          <w:rStyle w:val="afff7"/>
        </w:rPr>
        <w:t>в</w:t>
      </w:r>
      <w:r w:rsidR="00AA4E11" w:rsidRPr="005A0C1D">
        <w:rPr>
          <w:rStyle w:val="afff7"/>
        </w:rPr>
        <w:t xml:space="preserve">лен в таблицах </w:t>
      </w:r>
      <w:r w:rsidR="00D65D0B">
        <w:rPr>
          <w:rStyle w:val="afff7"/>
        </w:rPr>
        <w:t>3.</w:t>
      </w:r>
      <w:r w:rsidR="005F4B84">
        <w:rPr>
          <w:rStyle w:val="afff7"/>
        </w:rPr>
        <w:t>5</w:t>
      </w:r>
      <w:r w:rsidR="00AA4E11" w:rsidRPr="005A0C1D">
        <w:rPr>
          <w:rStyle w:val="afff7"/>
        </w:rPr>
        <w:t xml:space="preserve">, </w:t>
      </w:r>
      <w:r w:rsidR="006F3DC0">
        <w:rPr>
          <w:rStyle w:val="afff7"/>
        </w:rPr>
        <w:t>3</w:t>
      </w:r>
      <w:r w:rsidR="00AA4E11" w:rsidRPr="005A0C1D">
        <w:rPr>
          <w:rStyle w:val="afff7"/>
        </w:rPr>
        <w:t>.</w:t>
      </w:r>
      <w:r w:rsidR="005F4B84">
        <w:rPr>
          <w:rStyle w:val="afff7"/>
        </w:rPr>
        <w:t>6</w:t>
      </w:r>
      <w:r>
        <w:rPr>
          <w:rStyle w:val="afffffff5"/>
          <w:sz w:val="24"/>
        </w:rPr>
        <w:footnoteReference w:id="6"/>
      </w:r>
      <w:r w:rsidR="00AA4E11" w:rsidRPr="005A0C1D">
        <w:rPr>
          <w:rStyle w:val="afff7"/>
        </w:rPr>
        <w:t xml:space="preserve">. </w:t>
      </w:r>
    </w:p>
    <w:p w:rsidR="00AA4E11" w:rsidRPr="00C737BB" w:rsidRDefault="00AA4E11" w:rsidP="00AA4E11">
      <w:pPr>
        <w:pStyle w:val="af6"/>
      </w:pPr>
      <w:r w:rsidRPr="00C737BB">
        <w:t xml:space="preserve">Таблица </w:t>
      </w:r>
      <w:r w:rsidR="006F3DC0">
        <w:t>3</w:t>
      </w:r>
      <w:r w:rsidRPr="00C737BB">
        <w:t>.</w:t>
      </w:r>
      <w:r w:rsidR="005F4B84">
        <w:t>5</w:t>
      </w:r>
    </w:p>
    <w:p w:rsidR="00AA4E11" w:rsidRPr="00C737BB" w:rsidRDefault="00AA4E11" w:rsidP="00AA4E11">
      <w:pPr>
        <w:pStyle w:val="afa"/>
      </w:pPr>
      <w:r w:rsidRPr="00C737BB">
        <w:t>Баланс землепользования на 01.01.2012 г.</w:t>
      </w:r>
    </w:p>
    <w:tbl>
      <w:tblPr>
        <w:tblW w:w="9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6521"/>
        <w:gridCol w:w="1418"/>
        <w:gridCol w:w="1276"/>
      </w:tblGrid>
      <w:tr w:rsidR="005F4B84" w:rsidTr="005F4B84">
        <w:trPr>
          <w:cantSplit/>
          <w:trHeight w:val="467"/>
          <w:tblHeader/>
        </w:trPr>
        <w:tc>
          <w:tcPr>
            <w:tcW w:w="675" w:type="dxa"/>
            <w:vAlign w:val="center"/>
          </w:tcPr>
          <w:p w:rsidR="005F4B84" w:rsidRDefault="005F4B84" w:rsidP="008D7100">
            <w:pPr>
              <w:spacing w:after="0"/>
              <w:jc w:val="center"/>
            </w:pPr>
            <w:r>
              <w:t>№ п.</w:t>
            </w:r>
          </w:p>
        </w:tc>
        <w:tc>
          <w:tcPr>
            <w:tcW w:w="6521" w:type="dxa"/>
            <w:vAlign w:val="center"/>
          </w:tcPr>
          <w:p w:rsidR="005F4B84" w:rsidRDefault="005F4B84" w:rsidP="008D7100">
            <w:pPr>
              <w:spacing w:after="0"/>
              <w:jc w:val="center"/>
            </w:pPr>
            <w:r>
              <w:t>Категория, подкатегория земель</w:t>
            </w:r>
          </w:p>
        </w:tc>
        <w:tc>
          <w:tcPr>
            <w:tcW w:w="1418" w:type="dxa"/>
            <w:vAlign w:val="center"/>
          </w:tcPr>
          <w:p w:rsidR="005F4B84" w:rsidRDefault="005F4B84" w:rsidP="008D7100">
            <w:pPr>
              <w:spacing w:after="0"/>
              <w:jc w:val="center"/>
            </w:pPr>
            <w:r>
              <w:t xml:space="preserve">Площадь, </w:t>
            </w:r>
            <w:proofErr w:type="gramStart"/>
            <w:r>
              <w:t>га</w:t>
            </w:r>
            <w:proofErr w:type="gramEnd"/>
          </w:p>
        </w:tc>
        <w:tc>
          <w:tcPr>
            <w:tcW w:w="1276" w:type="dxa"/>
            <w:vAlign w:val="center"/>
          </w:tcPr>
          <w:p w:rsidR="005F4B84" w:rsidRDefault="005F4B84" w:rsidP="008D7100">
            <w:pPr>
              <w:spacing w:after="0"/>
              <w:jc w:val="center"/>
            </w:pPr>
            <w:r>
              <w:t>% к итогу</w:t>
            </w:r>
          </w:p>
        </w:tc>
      </w:tr>
      <w:tr w:rsidR="005F4B84" w:rsidRPr="004525DA" w:rsidTr="005F4B84">
        <w:trPr>
          <w:cantSplit/>
          <w:tblHeader/>
        </w:trPr>
        <w:tc>
          <w:tcPr>
            <w:tcW w:w="675" w:type="dxa"/>
            <w:vAlign w:val="center"/>
          </w:tcPr>
          <w:p w:rsidR="005F4B84" w:rsidRPr="004525DA" w:rsidRDefault="005F4B84" w:rsidP="008D7100">
            <w:pPr>
              <w:spacing w:after="0"/>
              <w:jc w:val="center"/>
              <w:rPr>
                <w:sz w:val="16"/>
              </w:rPr>
            </w:pPr>
            <w:r w:rsidRPr="004525DA">
              <w:rPr>
                <w:sz w:val="16"/>
              </w:rPr>
              <w:t>1</w:t>
            </w:r>
          </w:p>
        </w:tc>
        <w:tc>
          <w:tcPr>
            <w:tcW w:w="6521" w:type="dxa"/>
            <w:vAlign w:val="center"/>
          </w:tcPr>
          <w:p w:rsidR="005F4B84" w:rsidRPr="004525DA" w:rsidRDefault="005F4B84" w:rsidP="008D7100">
            <w:pPr>
              <w:spacing w:after="0"/>
              <w:jc w:val="center"/>
              <w:rPr>
                <w:sz w:val="16"/>
              </w:rPr>
            </w:pPr>
            <w:r w:rsidRPr="004525DA">
              <w:rPr>
                <w:sz w:val="16"/>
              </w:rPr>
              <w:t>2</w:t>
            </w:r>
          </w:p>
        </w:tc>
        <w:tc>
          <w:tcPr>
            <w:tcW w:w="1418" w:type="dxa"/>
            <w:vAlign w:val="center"/>
          </w:tcPr>
          <w:p w:rsidR="005F4B84" w:rsidRPr="004525DA" w:rsidRDefault="005F4B84" w:rsidP="008D7100">
            <w:pPr>
              <w:spacing w:after="0"/>
              <w:jc w:val="center"/>
              <w:rPr>
                <w:sz w:val="16"/>
              </w:rPr>
            </w:pPr>
            <w:r w:rsidRPr="004525DA">
              <w:rPr>
                <w:sz w:val="16"/>
              </w:rPr>
              <w:t>3</w:t>
            </w:r>
          </w:p>
        </w:tc>
        <w:tc>
          <w:tcPr>
            <w:tcW w:w="1276" w:type="dxa"/>
            <w:vAlign w:val="center"/>
          </w:tcPr>
          <w:p w:rsidR="005F4B84" w:rsidRPr="004525DA" w:rsidRDefault="005F4B84" w:rsidP="008D7100">
            <w:pPr>
              <w:spacing w:after="0"/>
              <w:jc w:val="center"/>
              <w:rPr>
                <w:sz w:val="16"/>
              </w:rPr>
            </w:pPr>
            <w:r w:rsidRPr="004525DA">
              <w:rPr>
                <w:sz w:val="16"/>
              </w:rPr>
              <w:t>4</w:t>
            </w:r>
          </w:p>
        </w:tc>
      </w:tr>
      <w:tr w:rsidR="005F4B84" w:rsidTr="005F4B84">
        <w:tc>
          <w:tcPr>
            <w:tcW w:w="675" w:type="dxa"/>
            <w:vAlign w:val="center"/>
          </w:tcPr>
          <w:p w:rsidR="005F4B84" w:rsidRPr="003F6809" w:rsidRDefault="005F4B84" w:rsidP="008D7100">
            <w:pPr>
              <w:spacing w:after="0"/>
              <w:jc w:val="center"/>
              <w:rPr>
                <w:b/>
              </w:rPr>
            </w:pPr>
            <w:r w:rsidRPr="003F6809">
              <w:rPr>
                <w:b/>
              </w:rPr>
              <w:t>1</w:t>
            </w:r>
          </w:p>
        </w:tc>
        <w:tc>
          <w:tcPr>
            <w:tcW w:w="6521" w:type="dxa"/>
            <w:vAlign w:val="center"/>
          </w:tcPr>
          <w:p w:rsidR="005F4B84" w:rsidRPr="003F6809" w:rsidRDefault="005F4B84" w:rsidP="008D7100">
            <w:pPr>
              <w:spacing w:after="0"/>
              <w:rPr>
                <w:b/>
              </w:rPr>
            </w:pPr>
            <w:r w:rsidRPr="003F6809">
              <w:rPr>
                <w:b/>
              </w:rPr>
              <w:t>Земли сельскохозяйственного назначения всего</w:t>
            </w:r>
          </w:p>
        </w:tc>
        <w:tc>
          <w:tcPr>
            <w:tcW w:w="1418" w:type="dxa"/>
            <w:vAlign w:val="center"/>
          </w:tcPr>
          <w:p w:rsidR="005F4B84" w:rsidRPr="003F6809" w:rsidRDefault="005F4B84" w:rsidP="008D7100">
            <w:pPr>
              <w:spacing w:after="0"/>
              <w:jc w:val="center"/>
              <w:rPr>
                <w:b/>
              </w:rPr>
            </w:pPr>
            <w:r w:rsidRPr="003F6809">
              <w:rPr>
                <w:b/>
              </w:rPr>
              <w:t>35 491</w:t>
            </w:r>
          </w:p>
        </w:tc>
        <w:tc>
          <w:tcPr>
            <w:tcW w:w="1276" w:type="dxa"/>
            <w:vAlign w:val="center"/>
          </w:tcPr>
          <w:p w:rsidR="005F4B84" w:rsidRPr="003F6809" w:rsidRDefault="005F4B84" w:rsidP="008D7100">
            <w:pPr>
              <w:spacing w:after="0" w:line="240" w:lineRule="auto"/>
              <w:jc w:val="center"/>
              <w:rPr>
                <w:b/>
                <w:color w:val="000000"/>
              </w:rPr>
            </w:pPr>
            <w:r w:rsidRPr="003F6809">
              <w:rPr>
                <w:b/>
                <w:color w:val="000000"/>
              </w:rPr>
              <w:t>97,92%</w:t>
            </w:r>
          </w:p>
        </w:tc>
      </w:tr>
      <w:tr w:rsidR="005F4B84" w:rsidTr="005F4B84">
        <w:tc>
          <w:tcPr>
            <w:tcW w:w="675" w:type="dxa"/>
            <w:vAlign w:val="center"/>
          </w:tcPr>
          <w:p w:rsidR="005F4B84" w:rsidRDefault="005F4B84" w:rsidP="008D7100">
            <w:pPr>
              <w:spacing w:after="0"/>
              <w:jc w:val="center"/>
            </w:pPr>
            <w:r>
              <w:t>1.1</w:t>
            </w:r>
          </w:p>
        </w:tc>
        <w:tc>
          <w:tcPr>
            <w:tcW w:w="6521" w:type="dxa"/>
            <w:vAlign w:val="center"/>
          </w:tcPr>
          <w:p w:rsidR="005F4B84" w:rsidRDefault="005F4B84" w:rsidP="008D7100">
            <w:pPr>
              <w:spacing w:after="0"/>
            </w:pPr>
            <w:r>
              <w:t xml:space="preserve"> в т.ч. – сельскохозяйственные угодья</w:t>
            </w:r>
          </w:p>
        </w:tc>
        <w:tc>
          <w:tcPr>
            <w:tcW w:w="1418" w:type="dxa"/>
            <w:vAlign w:val="center"/>
          </w:tcPr>
          <w:p w:rsidR="005F4B84" w:rsidRDefault="005F4B84" w:rsidP="008D7100">
            <w:pPr>
              <w:spacing w:after="0"/>
              <w:jc w:val="center"/>
            </w:pPr>
            <w:r>
              <w:t>21 471</w:t>
            </w:r>
          </w:p>
        </w:tc>
        <w:tc>
          <w:tcPr>
            <w:tcW w:w="1276" w:type="dxa"/>
            <w:vAlign w:val="center"/>
          </w:tcPr>
          <w:p w:rsidR="005F4B84" w:rsidRPr="003F6809" w:rsidRDefault="005F4B84" w:rsidP="008D7100">
            <w:pPr>
              <w:spacing w:after="0" w:line="240" w:lineRule="auto"/>
              <w:jc w:val="center"/>
              <w:rPr>
                <w:color w:val="000000"/>
                <w:sz w:val="20"/>
              </w:rPr>
            </w:pPr>
            <w:r w:rsidRPr="003F6809">
              <w:rPr>
                <w:color w:val="000000"/>
                <w:sz w:val="20"/>
              </w:rPr>
              <w:t>59,24%</w:t>
            </w:r>
          </w:p>
        </w:tc>
      </w:tr>
      <w:tr w:rsidR="005F4B84" w:rsidTr="005F4B84">
        <w:tc>
          <w:tcPr>
            <w:tcW w:w="675" w:type="dxa"/>
            <w:vAlign w:val="center"/>
          </w:tcPr>
          <w:p w:rsidR="005F4B84" w:rsidRDefault="005F4B84" w:rsidP="008D7100">
            <w:pPr>
              <w:spacing w:after="0"/>
              <w:jc w:val="center"/>
            </w:pPr>
          </w:p>
        </w:tc>
        <w:tc>
          <w:tcPr>
            <w:tcW w:w="6521" w:type="dxa"/>
            <w:vAlign w:val="center"/>
          </w:tcPr>
          <w:p w:rsidR="005F4B84" w:rsidRPr="004525DA" w:rsidRDefault="005F4B84" w:rsidP="008D7100">
            <w:pPr>
              <w:spacing w:after="0"/>
              <w:rPr>
                <w:sz w:val="20"/>
              </w:rPr>
            </w:pPr>
            <w:r w:rsidRPr="004525DA">
              <w:rPr>
                <w:sz w:val="20"/>
              </w:rPr>
              <w:t xml:space="preserve">           из них - пашня</w:t>
            </w:r>
          </w:p>
        </w:tc>
        <w:tc>
          <w:tcPr>
            <w:tcW w:w="1418" w:type="dxa"/>
            <w:vAlign w:val="center"/>
          </w:tcPr>
          <w:p w:rsidR="005F4B84" w:rsidRPr="004525DA" w:rsidRDefault="005F4B84" w:rsidP="008D7100">
            <w:pPr>
              <w:spacing w:after="0"/>
              <w:jc w:val="center"/>
              <w:rPr>
                <w:sz w:val="20"/>
              </w:rPr>
            </w:pPr>
            <w:r>
              <w:rPr>
                <w:sz w:val="20"/>
              </w:rPr>
              <w:t>6 866</w:t>
            </w:r>
          </w:p>
        </w:tc>
        <w:tc>
          <w:tcPr>
            <w:tcW w:w="1276" w:type="dxa"/>
            <w:vAlign w:val="center"/>
          </w:tcPr>
          <w:p w:rsidR="005F4B84" w:rsidRPr="003F6809" w:rsidRDefault="005F4B84" w:rsidP="008D7100">
            <w:pPr>
              <w:spacing w:after="0" w:line="240" w:lineRule="auto"/>
              <w:jc w:val="center"/>
              <w:rPr>
                <w:color w:val="000000"/>
                <w:sz w:val="20"/>
              </w:rPr>
            </w:pPr>
            <w:r w:rsidRPr="003F6809">
              <w:rPr>
                <w:color w:val="000000"/>
                <w:sz w:val="20"/>
              </w:rPr>
              <w:t>18,94%</w:t>
            </w:r>
          </w:p>
        </w:tc>
      </w:tr>
      <w:tr w:rsidR="005F4B84" w:rsidTr="005F4B84">
        <w:tc>
          <w:tcPr>
            <w:tcW w:w="675" w:type="dxa"/>
            <w:vAlign w:val="center"/>
          </w:tcPr>
          <w:p w:rsidR="005F4B84" w:rsidRDefault="005F4B84" w:rsidP="008D7100">
            <w:pPr>
              <w:spacing w:after="0"/>
              <w:jc w:val="center"/>
            </w:pPr>
          </w:p>
        </w:tc>
        <w:tc>
          <w:tcPr>
            <w:tcW w:w="6521" w:type="dxa"/>
            <w:vAlign w:val="center"/>
          </w:tcPr>
          <w:p w:rsidR="005F4B84" w:rsidRPr="004525DA" w:rsidRDefault="005F4B84" w:rsidP="008D7100">
            <w:pPr>
              <w:spacing w:after="0"/>
              <w:ind w:firstLine="1026"/>
              <w:rPr>
                <w:sz w:val="20"/>
              </w:rPr>
            </w:pPr>
            <w:r w:rsidRPr="004525DA">
              <w:rPr>
                <w:sz w:val="20"/>
              </w:rPr>
              <w:t>- залежь</w:t>
            </w:r>
          </w:p>
        </w:tc>
        <w:tc>
          <w:tcPr>
            <w:tcW w:w="1418" w:type="dxa"/>
            <w:vAlign w:val="center"/>
          </w:tcPr>
          <w:p w:rsidR="005F4B84" w:rsidRPr="004525DA" w:rsidRDefault="005F4B84" w:rsidP="008D7100">
            <w:pPr>
              <w:spacing w:after="0"/>
              <w:jc w:val="center"/>
              <w:rPr>
                <w:sz w:val="20"/>
              </w:rPr>
            </w:pPr>
          </w:p>
        </w:tc>
        <w:tc>
          <w:tcPr>
            <w:tcW w:w="1276" w:type="dxa"/>
            <w:vAlign w:val="center"/>
          </w:tcPr>
          <w:p w:rsidR="005F4B84" w:rsidRPr="003F6809" w:rsidRDefault="005F4B84" w:rsidP="008D7100">
            <w:pPr>
              <w:spacing w:after="0" w:line="240" w:lineRule="auto"/>
              <w:jc w:val="center"/>
              <w:rPr>
                <w:color w:val="000000"/>
                <w:sz w:val="20"/>
              </w:rPr>
            </w:pPr>
          </w:p>
        </w:tc>
      </w:tr>
      <w:tr w:rsidR="005F4B84" w:rsidTr="005F4B84">
        <w:tc>
          <w:tcPr>
            <w:tcW w:w="675" w:type="dxa"/>
            <w:vAlign w:val="center"/>
          </w:tcPr>
          <w:p w:rsidR="005F4B84" w:rsidRDefault="005F4B84" w:rsidP="008D7100">
            <w:pPr>
              <w:spacing w:after="0"/>
              <w:jc w:val="center"/>
            </w:pPr>
          </w:p>
        </w:tc>
        <w:tc>
          <w:tcPr>
            <w:tcW w:w="6521" w:type="dxa"/>
            <w:vAlign w:val="center"/>
          </w:tcPr>
          <w:p w:rsidR="005F4B84" w:rsidRPr="004525DA" w:rsidRDefault="005F4B84" w:rsidP="008D7100">
            <w:pPr>
              <w:spacing w:after="0"/>
              <w:ind w:firstLine="1026"/>
              <w:rPr>
                <w:sz w:val="20"/>
              </w:rPr>
            </w:pPr>
            <w:r w:rsidRPr="004525DA">
              <w:rPr>
                <w:sz w:val="20"/>
              </w:rPr>
              <w:t>- многолетние насаждения</w:t>
            </w:r>
          </w:p>
        </w:tc>
        <w:tc>
          <w:tcPr>
            <w:tcW w:w="1418" w:type="dxa"/>
            <w:vAlign w:val="center"/>
          </w:tcPr>
          <w:p w:rsidR="005F4B84" w:rsidRPr="004525DA" w:rsidRDefault="005F4B84" w:rsidP="008D7100">
            <w:pPr>
              <w:spacing w:after="0"/>
              <w:jc w:val="center"/>
              <w:rPr>
                <w:sz w:val="20"/>
              </w:rPr>
            </w:pPr>
          </w:p>
        </w:tc>
        <w:tc>
          <w:tcPr>
            <w:tcW w:w="1276" w:type="dxa"/>
            <w:vAlign w:val="center"/>
          </w:tcPr>
          <w:p w:rsidR="005F4B84" w:rsidRPr="003F6809" w:rsidRDefault="005F4B84" w:rsidP="008D7100">
            <w:pPr>
              <w:spacing w:after="0" w:line="240" w:lineRule="auto"/>
              <w:jc w:val="center"/>
              <w:rPr>
                <w:color w:val="000000"/>
                <w:sz w:val="20"/>
              </w:rPr>
            </w:pPr>
          </w:p>
        </w:tc>
      </w:tr>
      <w:tr w:rsidR="005F4B84" w:rsidTr="005F4B84">
        <w:tc>
          <w:tcPr>
            <w:tcW w:w="675" w:type="dxa"/>
            <w:vAlign w:val="center"/>
          </w:tcPr>
          <w:p w:rsidR="005F4B84" w:rsidRDefault="005F4B84" w:rsidP="008D7100">
            <w:pPr>
              <w:spacing w:after="0"/>
              <w:jc w:val="center"/>
            </w:pPr>
          </w:p>
        </w:tc>
        <w:tc>
          <w:tcPr>
            <w:tcW w:w="6521" w:type="dxa"/>
            <w:vAlign w:val="center"/>
          </w:tcPr>
          <w:p w:rsidR="005F4B84" w:rsidRPr="004525DA" w:rsidRDefault="005F4B84" w:rsidP="008D7100">
            <w:pPr>
              <w:spacing w:after="0"/>
              <w:ind w:firstLine="1026"/>
              <w:rPr>
                <w:sz w:val="20"/>
              </w:rPr>
            </w:pPr>
            <w:r w:rsidRPr="004525DA">
              <w:rPr>
                <w:sz w:val="20"/>
              </w:rPr>
              <w:t>- сенокосы</w:t>
            </w:r>
          </w:p>
        </w:tc>
        <w:tc>
          <w:tcPr>
            <w:tcW w:w="1418" w:type="dxa"/>
            <w:vAlign w:val="center"/>
          </w:tcPr>
          <w:p w:rsidR="005F4B84" w:rsidRPr="004525DA" w:rsidRDefault="005F4B84" w:rsidP="008D7100">
            <w:pPr>
              <w:spacing w:after="0"/>
              <w:jc w:val="center"/>
              <w:rPr>
                <w:sz w:val="20"/>
              </w:rPr>
            </w:pPr>
            <w:r>
              <w:rPr>
                <w:sz w:val="20"/>
              </w:rPr>
              <w:t>8 104</w:t>
            </w:r>
          </w:p>
        </w:tc>
        <w:tc>
          <w:tcPr>
            <w:tcW w:w="1276" w:type="dxa"/>
            <w:vAlign w:val="center"/>
          </w:tcPr>
          <w:p w:rsidR="005F4B84" w:rsidRPr="003F6809" w:rsidRDefault="005F4B84" w:rsidP="008D7100">
            <w:pPr>
              <w:spacing w:after="0" w:line="240" w:lineRule="auto"/>
              <w:jc w:val="center"/>
              <w:rPr>
                <w:color w:val="000000"/>
                <w:sz w:val="20"/>
              </w:rPr>
            </w:pPr>
            <w:r w:rsidRPr="003F6809">
              <w:rPr>
                <w:color w:val="000000"/>
                <w:sz w:val="20"/>
              </w:rPr>
              <w:t>22,36%</w:t>
            </w:r>
          </w:p>
        </w:tc>
      </w:tr>
      <w:tr w:rsidR="005F4B84" w:rsidTr="005F4B84">
        <w:tc>
          <w:tcPr>
            <w:tcW w:w="675" w:type="dxa"/>
            <w:vAlign w:val="center"/>
          </w:tcPr>
          <w:p w:rsidR="005F4B84" w:rsidRDefault="005F4B84" w:rsidP="008D7100">
            <w:pPr>
              <w:spacing w:after="0"/>
              <w:jc w:val="center"/>
            </w:pPr>
          </w:p>
        </w:tc>
        <w:tc>
          <w:tcPr>
            <w:tcW w:w="6521" w:type="dxa"/>
            <w:vAlign w:val="center"/>
          </w:tcPr>
          <w:p w:rsidR="005F4B84" w:rsidRPr="004525DA" w:rsidRDefault="005F4B84" w:rsidP="008D7100">
            <w:pPr>
              <w:spacing w:after="0"/>
              <w:ind w:firstLine="1026"/>
              <w:rPr>
                <w:sz w:val="20"/>
              </w:rPr>
            </w:pPr>
            <w:r w:rsidRPr="004525DA">
              <w:rPr>
                <w:sz w:val="20"/>
              </w:rPr>
              <w:t>- пастбища</w:t>
            </w:r>
          </w:p>
        </w:tc>
        <w:tc>
          <w:tcPr>
            <w:tcW w:w="1418" w:type="dxa"/>
            <w:vAlign w:val="center"/>
          </w:tcPr>
          <w:p w:rsidR="005F4B84" w:rsidRPr="004525DA" w:rsidRDefault="005F4B84" w:rsidP="008D7100">
            <w:pPr>
              <w:spacing w:after="0"/>
              <w:jc w:val="center"/>
              <w:rPr>
                <w:sz w:val="20"/>
              </w:rPr>
            </w:pPr>
            <w:r>
              <w:rPr>
                <w:sz w:val="20"/>
              </w:rPr>
              <w:t>6 484</w:t>
            </w:r>
          </w:p>
        </w:tc>
        <w:tc>
          <w:tcPr>
            <w:tcW w:w="1276" w:type="dxa"/>
            <w:vAlign w:val="center"/>
          </w:tcPr>
          <w:p w:rsidR="005F4B84" w:rsidRPr="003F6809" w:rsidRDefault="005F4B84" w:rsidP="008D7100">
            <w:pPr>
              <w:spacing w:after="0" w:line="240" w:lineRule="auto"/>
              <w:jc w:val="center"/>
              <w:rPr>
                <w:color w:val="000000"/>
                <w:sz w:val="20"/>
              </w:rPr>
            </w:pPr>
            <w:r w:rsidRPr="003F6809">
              <w:rPr>
                <w:color w:val="000000"/>
                <w:sz w:val="20"/>
              </w:rPr>
              <w:t>17,89%</w:t>
            </w:r>
          </w:p>
        </w:tc>
      </w:tr>
      <w:tr w:rsidR="005F4B84" w:rsidTr="005F4B84">
        <w:tc>
          <w:tcPr>
            <w:tcW w:w="675" w:type="dxa"/>
            <w:vAlign w:val="center"/>
          </w:tcPr>
          <w:p w:rsidR="005F4B84" w:rsidRPr="003F6809" w:rsidRDefault="005F4B84" w:rsidP="008D7100">
            <w:pPr>
              <w:spacing w:after="0"/>
              <w:jc w:val="center"/>
              <w:rPr>
                <w:b/>
              </w:rPr>
            </w:pPr>
            <w:r w:rsidRPr="003F6809">
              <w:rPr>
                <w:b/>
              </w:rPr>
              <w:t>2</w:t>
            </w:r>
          </w:p>
        </w:tc>
        <w:tc>
          <w:tcPr>
            <w:tcW w:w="6521" w:type="dxa"/>
            <w:vAlign w:val="center"/>
          </w:tcPr>
          <w:p w:rsidR="005F4B84" w:rsidRPr="003F6809" w:rsidRDefault="005F4B84" w:rsidP="008D7100">
            <w:pPr>
              <w:spacing w:after="0"/>
              <w:rPr>
                <w:b/>
              </w:rPr>
            </w:pPr>
            <w:r w:rsidRPr="003F6809">
              <w:rPr>
                <w:b/>
              </w:rPr>
              <w:t>Земли населенных пунктов всего</w:t>
            </w:r>
          </w:p>
        </w:tc>
        <w:tc>
          <w:tcPr>
            <w:tcW w:w="1418" w:type="dxa"/>
            <w:vAlign w:val="center"/>
          </w:tcPr>
          <w:p w:rsidR="005F4B84" w:rsidRPr="003F6809" w:rsidRDefault="005F4B84" w:rsidP="008D7100">
            <w:pPr>
              <w:spacing w:after="0"/>
              <w:jc w:val="center"/>
              <w:rPr>
                <w:b/>
              </w:rPr>
            </w:pPr>
            <w:r>
              <w:rPr>
                <w:b/>
              </w:rPr>
              <w:t>325</w:t>
            </w:r>
          </w:p>
        </w:tc>
        <w:tc>
          <w:tcPr>
            <w:tcW w:w="1276" w:type="dxa"/>
            <w:vAlign w:val="center"/>
          </w:tcPr>
          <w:p w:rsidR="005F4B84" w:rsidRPr="003F6809" w:rsidRDefault="005F4B84" w:rsidP="008D7100">
            <w:pPr>
              <w:spacing w:after="0" w:line="240" w:lineRule="auto"/>
              <w:jc w:val="center"/>
              <w:rPr>
                <w:b/>
                <w:color w:val="000000"/>
              </w:rPr>
            </w:pPr>
            <w:r>
              <w:rPr>
                <w:b/>
                <w:color w:val="000000"/>
              </w:rPr>
              <w:t>0,90</w:t>
            </w:r>
            <w:r w:rsidRPr="003F6809">
              <w:rPr>
                <w:b/>
                <w:color w:val="000000"/>
              </w:rPr>
              <w:t>%</w:t>
            </w:r>
          </w:p>
        </w:tc>
      </w:tr>
      <w:tr w:rsidR="005F4B84" w:rsidTr="005F4B84">
        <w:tc>
          <w:tcPr>
            <w:tcW w:w="675" w:type="dxa"/>
            <w:vAlign w:val="center"/>
          </w:tcPr>
          <w:p w:rsidR="005F4B84" w:rsidRDefault="005F4B84" w:rsidP="008D7100">
            <w:pPr>
              <w:spacing w:after="0"/>
              <w:jc w:val="center"/>
            </w:pPr>
          </w:p>
        </w:tc>
        <w:tc>
          <w:tcPr>
            <w:tcW w:w="6521" w:type="dxa"/>
            <w:vAlign w:val="center"/>
          </w:tcPr>
          <w:p w:rsidR="005F4B84" w:rsidRPr="004525DA" w:rsidRDefault="005F4B84" w:rsidP="008D7100">
            <w:pPr>
              <w:spacing w:after="0"/>
              <w:rPr>
                <w:sz w:val="20"/>
              </w:rPr>
            </w:pPr>
            <w:r w:rsidRPr="004525DA">
              <w:rPr>
                <w:sz w:val="20"/>
              </w:rPr>
              <w:t xml:space="preserve">             в т.ч. – с. </w:t>
            </w:r>
            <w:r w:rsidRPr="00D50EB8">
              <w:rPr>
                <w:sz w:val="20"/>
              </w:rPr>
              <w:t>Кожурла</w:t>
            </w:r>
          </w:p>
        </w:tc>
        <w:tc>
          <w:tcPr>
            <w:tcW w:w="1418" w:type="dxa"/>
            <w:vAlign w:val="center"/>
          </w:tcPr>
          <w:p w:rsidR="005F4B84" w:rsidRPr="00825EB6" w:rsidRDefault="005F4B84" w:rsidP="008D7100">
            <w:pPr>
              <w:spacing w:after="0"/>
              <w:jc w:val="center"/>
              <w:rPr>
                <w:sz w:val="20"/>
              </w:rPr>
            </w:pPr>
            <w:r>
              <w:rPr>
                <w:sz w:val="20"/>
              </w:rPr>
              <w:t>235</w:t>
            </w:r>
          </w:p>
        </w:tc>
        <w:tc>
          <w:tcPr>
            <w:tcW w:w="1276" w:type="dxa"/>
            <w:vAlign w:val="center"/>
          </w:tcPr>
          <w:p w:rsidR="005F4B84" w:rsidRDefault="005F4B84" w:rsidP="008D7100">
            <w:pPr>
              <w:spacing w:after="0" w:line="240" w:lineRule="auto"/>
              <w:jc w:val="center"/>
              <w:rPr>
                <w:color w:val="000000"/>
              </w:rPr>
            </w:pPr>
            <w:r>
              <w:rPr>
                <w:color w:val="000000"/>
              </w:rPr>
              <w:t>0,65%</w:t>
            </w:r>
          </w:p>
        </w:tc>
      </w:tr>
      <w:tr w:rsidR="005F4B84" w:rsidTr="005F4B84">
        <w:tc>
          <w:tcPr>
            <w:tcW w:w="675" w:type="dxa"/>
            <w:vAlign w:val="center"/>
          </w:tcPr>
          <w:p w:rsidR="005F4B84" w:rsidRDefault="005F4B84" w:rsidP="008D7100">
            <w:pPr>
              <w:spacing w:after="0"/>
              <w:jc w:val="center"/>
            </w:pPr>
          </w:p>
        </w:tc>
        <w:tc>
          <w:tcPr>
            <w:tcW w:w="6521" w:type="dxa"/>
            <w:vAlign w:val="center"/>
          </w:tcPr>
          <w:p w:rsidR="005F4B84" w:rsidRPr="004525DA" w:rsidRDefault="005F4B84" w:rsidP="008D7100">
            <w:pPr>
              <w:spacing w:after="0"/>
              <w:rPr>
                <w:sz w:val="20"/>
              </w:rPr>
            </w:pPr>
            <w:r w:rsidRPr="004525DA">
              <w:rPr>
                <w:sz w:val="20"/>
              </w:rPr>
              <w:t xml:space="preserve">                       – </w:t>
            </w:r>
            <w:r>
              <w:rPr>
                <w:sz w:val="20"/>
              </w:rPr>
              <w:t>п</w:t>
            </w:r>
            <w:r w:rsidRPr="004525DA">
              <w:rPr>
                <w:sz w:val="20"/>
              </w:rPr>
              <w:t xml:space="preserve">. </w:t>
            </w:r>
            <w:r w:rsidRPr="00D50EB8">
              <w:rPr>
                <w:sz w:val="20"/>
              </w:rPr>
              <w:t>Жданковский</w:t>
            </w:r>
          </w:p>
        </w:tc>
        <w:tc>
          <w:tcPr>
            <w:tcW w:w="1418" w:type="dxa"/>
            <w:vAlign w:val="center"/>
          </w:tcPr>
          <w:p w:rsidR="005F4B84" w:rsidRPr="00825EB6" w:rsidRDefault="005F4B84" w:rsidP="008D7100">
            <w:pPr>
              <w:spacing w:after="0"/>
              <w:jc w:val="center"/>
              <w:rPr>
                <w:sz w:val="20"/>
              </w:rPr>
            </w:pPr>
            <w:r>
              <w:rPr>
                <w:sz w:val="20"/>
              </w:rPr>
              <w:t>30</w:t>
            </w:r>
          </w:p>
        </w:tc>
        <w:tc>
          <w:tcPr>
            <w:tcW w:w="1276" w:type="dxa"/>
            <w:vAlign w:val="center"/>
          </w:tcPr>
          <w:p w:rsidR="005F4B84" w:rsidRDefault="005F4B84" w:rsidP="008D7100">
            <w:pPr>
              <w:spacing w:after="0" w:line="240" w:lineRule="auto"/>
              <w:jc w:val="center"/>
              <w:rPr>
                <w:color w:val="000000"/>
              </w:rPr>
            </w:pPr>
            <w:r>
              <w:rPr>
                <w:color w:val="000000"/>
              </w:rPr>
              <w:t>0,08%</w:t>
            </w:r>
          </w:p>
        </w:tc>
      </w:tr>
      <w:tr w:rsidR="005F4B84" w:rsidTr="005F4B84">
        <w:tc>
          <w:tcPr>
            <w:tcW w:w="675" w:type="dxa"/>
            <w:vAlign w:val="center"/>
          </w:tcPr>
          <w:p w:rsidR="005F4B84" w:rsidRDefault="005F4B84" w:rsidP="008D7100">
            <w:pPr>
              <w:spacing w:after="0"/>
              <w:jc w:val="center"/>
            </w:pPr>
          </w:p>
        </w:tc>
        <w:tc>
          <w:tcPr>
            <w:tcW w:w="6521" w:type="dxa"/>
            <w:vAlign w:val="center"/>
          </w:tcPr>
          <w:p w:rsidR="005F4B84" w:rsidRPr="004525DA" w:rsidRDefault="005F4B84" w:rsidP="008D7100">
            <w:pPr>
              <w:spacing w:after="0"/>
              <w:rPr>
                <w:sz w:val="20"/>
              </w:rPr>
            </w:pPr>
            <w:r w:rsidRPr="004525DA">
              <w:rPr>
                <w:sz w:val="20"/>
              </w:rPr>
              <w:t xml:space="preserve">                       – </w:t>
            </w:r>
            <w:r>
              <w:rPr>
                <w:sz w:val="20"/>
              </w:rPr>
              <w:t>п</w:t>
            </w:r>
            <w:r w:rsidRPr="004525DA">
              <w:rPr>
                <w:sz w:val="20"/>
              </w:rPr>
              <w:t xml:space="preserve">. </w:t>
            </w:r>
            <w:r w:rsidRPr="00D50EB8">
              <w:rPr>
                <w:sz w:val="20"/>
              </w:rPr>
              <w:t>Новоягодный</w:t>
            </w:r>
          </w:p>
        </w:tc>
        <w:tc>
          <w:tcPr>
            <w:tcW w:w="1418" w:type="dxa"/>
            <w:vAlign w:val="center"/>
          </w:tcPr>
          <w:p w:rsidR="005F4B84" w:rsidRPr="00825EB6" w:rsidRDefault="005F4B84" w:rsidP="008D7100">
            <w:pPr>
              <w:spacing w:after="0"/>
              <w:jc w:val="center"/>
              <w:rPr>
                <w:sz w:val="20"/>
              </w:rPr>
            </w:pPr>
            <w:r>
              <w:rPr>
                <w:sz w:val="20"/>
              </w:rPr>
              <w:t>33</w:t>
            </w:r>
          </w:p>
        </w:tc>
        <w:tc>
          <w:tcPr>
            <w:tcW w:w="1276" w:type="dxa"/>
            <w:vAlign w:val="center"/>
          </w:tcPr>
          <w:p w:rsidR="005F4B84" w:rsidRDefault="005F4B84" w:rsidP="008D7100">
            <w:pPr>
              <w:spacing w:after="0" w:line="240" w:lineRule="auto"/>
              <w:jc w:val="center"/>
              <w:rPr>
                <w:color w:val="000000"/>
              </w:rPr>
            </w:pPr>
            <w:r>
              <w:rPr>
                <w:color w:val="000000"/>
              </w:rPr>
              <w:t>0,09%</w:t>
            </w:r>
          </w:p>
        </w:tc>
      </w:tr>
      <w:tr w:rsidR="005F4B84" w:rsidTr="005F4B84">
        <w:tc>
          <w:tcPr>
            <w:tcW w:w="675" w:type="dxa"/>
            <w:vAlign w:val="center"/>
          </w:tcPr>
          <w:p w:rsidR="005F4B84" w:rsidRDefault="005F4B84" w:rsidP="008D7100">
            <w:pPr>
              <w:spacing w:after="0"/>
              <w:jc w:val="center"/>
            </w:pPr>
          </w:p>
        </w:tc>
        <w:tc>
          <w:tcPr>
            <w:tcW w:w="6521" w:type="dxa"/>
            <w:vAlign w:val="center"/>
          </w:tcPr>
          <w:p w:rsidR="005F4B84" w:rsidRPr="004525DA" w:rsidRDefault="005F4B84" w:rsidP="008D7100">
            <w:pPr>
              <w:spacing w:after="0"/>
              <w:rPr>
                <w:sz w:val="20"/>
              </w:rPr>
            </w:pPr>
            <w:r w:rsidRPr="004525DA">
              <w:rPr>
                <w:sz w:val="20"/>
              </w:rPr>
              <w:t xml:space="preserve">                       – </w:t>
            </w:r>
            <w:r>
              <w:rPr>
                <w:sz w:val="20"/>
              </w:rPr>
              <w:t>п</w:t>
            </w:r>
            <w:r w:rsidRPr="004525DA">
              <w:rPr>
                <w:sz w:val="20"/>
              </w:rPr>
              <w:t xml:space="preserve">. </w:t>
            </w:r>
            <w:r w:rsidRPr="00D50EB8">
              <w:rPr>
                <w:sz w:val="20"/>
              </w:rPr>
              <w:t>Блиновский</w:t>
            </w:r>
          </w:p>
        </w:tc>
        <w:tc>
          <w:tcPr>
            <w:tcW w:w="1418" w:type="dxa"/>
            <w:vAlign w:val="center"/>
          </w:tcPr>
          <w:p w:rsidR="005F4B84" w:rsidRPr="00825EB6" w:rsidRDefault="005F4B84" w:rsidP="008D7100">
            <w:pPr>
              <w:spacing w:after="0"/>
              <w:jc w:val="center"/>
              <w:rPr>
                <w:sz w:val="20"/>
              </w:rPr>
            </w:pPr>
            <w:r>
              <w:rPr>
                <w:sz w:val="20"/>
              </w:rPr>
              <w:t>27</w:t>
            </w:r>
          </w:p>
        </w:tc>
        <w:tc>
          <w:tcPr>
            <w:tcW w:w="1276" w:type="dxa"/>
            <w:vAlign w:val="center"/>
          </w:tcPr>
          <w:p w:rsidR="005F4B84" w:rsidRDefault="005F4B84" w:rsidP="008D7100">
            <w:pPr>
              <w:spacing w:after="0" w:line="240" w:lineRule="auto"/>
              <w:jc w:val="center"/>
              <w:rPr>
                <w:color w:val="000000"/>
              </w:rPr>
            </w:pPr>
            <w:r>
              <w:rPr>
                <w:color w:val="000000"/>
              </w:rPr>
              <w:t>0,08%</w:t>
            </w:r>
          </w:p>
        </w:tc>
      </w:tr>
      <w:tr w:rsidR="005F4B84" w:rsidTr="005F4B84">
        <w:tc>
          <w:tcPr>
            <w:tcW w:w="675" w:type="dxa"/>
            <w:vAlign w:val="center"/>
          </w:tcPr>
          <w:p w:rsidR="005F4B84" w:rsidRPr="003F6809" w:rsidRDefault="005F4B84" w:rsidP="008D7100">
            <w:pPr>
              <w:spacing w:after="0"/>
              <w:jc w:val="center"/>
              <w:rPr>
                <w:b/>
              </w:rPr>
            </w:pPr>
            <w:r w:rsidRPr="003F6809">
              <w:rPr>
                <w:b/>
              </w:rPr>
              <w:t>3</w:t>
            </w:r>
          </w:p>
        </w:tc>
        <w:tc>
          <w:tcPr>
            <w:tcW w:w="6521" w:type="dxa"/>
            <w:vAlign w:val="center"/>
          </w:tcPr>
          <w:p w:rsidR="005F4B84" w:rsidRDefault="005F4B84" w:rsidP="008D7100">
            <w:pPr>
              <w:spacing w:after="0" w:line="240" w:lineRule="auto"/>
            </w:pPr>
            <w:proofErr w:type="gramStart"/>
            <w:r w:rsidRPr="003F6809">
              <w:rPr>
                <w:b/>
              </w:rPr>
              <w:t>Земли промышленности</w:t>
            </w:r>
            <w:r w:rsidRPr="007C69A5">
              <w:t>, энергетики, транспорта, связи, ради</w:t>
            </w:r>
            <w:r w:rsidRPr="007C69A5">
              <w:t>о</w:t>
            </w:r>
            <w:r w:rsidRPr="007C69A5">
              <w:t>вещания, телевидения, информатики, земли для обеспечения космической деятельности, земли обороны, безопасности и зе</w:t>
            </w:r>
            <w:r w:rsidRPr="007C69A5">
              <w:t>м</w:t>
            </w:r>
            <w:r w:rsidRPr="007C69A5">
              <w:t>ли иного специального назначения</w:t>
            </w:r>
            <w:proofErr w:type="gramEnd"/>
          </w:p>
        </w:tc>
        <w:tc>
          <w:tcPr>
            <w:tcW w:w="1418" w:type="dxa"/>
            <w:vAlign w:val="center"/>
          </w:tcPr>
          <w:p w:rsidR="005F4B84" w:rsidRPr="003F6809" w:rsidRDefault="005F4B84" w:rsidP="008D7100">
            <w:pPr>
              <w:spacing w:after="0"/>
              <w:jc w:val="center"/>
              <w:rPr>
                <w:b/>
              </w:rPr>
            </w:pPr>
            <w:r w:rsidRPr="003F6809">
              <w:rPr>
                <w:b/>
              </w:rPr>
              <w:t>430</w:t>
            </w:r>
          </w:p>
        </w:tc>
        <w:tc>
          <w:tcPr>
            <w:tcW w:w="1276" w:type="dxa"/>
            <w:vAlign w:val="center"/>
          </w:tcPr>
          <w:p w:rsidR="005F4B84" w:rsidRPr="003F6809" w:rsidRDefault="005F4B84" w:rsidP="008D7100">
            <w:pPr>
              <w:spacing w:after="0" w:line="240" w:lineRule="auto"/>
              <w:jc w:val="center"/>
              <w:rPr>
                <w:b/>
                <w:color w:val="000000"/>
              </w:rPr>
            </w:pPr>
            <w:r w:rsidRPr="003F6809">
              <w:rPr>
                <w:b/>
                <w:color w:val="000000"/>
              </w:rPr>
              <w:t>1,19%</w:t>
            </w:r>
          </w:p>
        </w:tc>
      </w:tr>
      <w:tr w:rsidR="005F4B84" w:rsidTr="005F4B84">
        <w:tc>
          <w:tcPr>
            <w:tcW w:w="675" w:type="dxa"/>
            <w:vAlign w:val="center"/>
          </w:tcPr>
          <w:p w:rsidR="005F4B84" w:rsidRDefault="005F4B84" w:rsidP="008D7100">
            <w:pPr>
              <w:spacing w:after="0"/>
              <w:jc w:val="center"/>
            </w:pPr>
          </w:p>
        </w:tc>
        <w:tc>
          <w:tcPr>
            <w:tcW w:w="6521" w:type="dxa"/>
            <w:vAlign w:val="center"/>
          </w:tcPr>
          <w:p w:rsidR="005F4B84" w:rsidRPr="007C69A5" w:rsidRDefault="005F4B84" w:rsidP="008D7100">
            <w:pPr>
              <w:spacing w:after="0"/>
            </w:pPr>
            <w:r w:rsidRPr="004525DA">
              <w:rPr>
                <w:sz w:val="20"/>
              </w:rPr>
              <w:t xml:space="preserve">          из них </w:t>
            </w:r>
            <w:r>
              <w:rPr>
                <w:sz w:val="20"/>
              </w:rPr>
              <w:t>–</w:t>
            </w:r>
            <w:r w:rsidRPr="004525DA">
              <w:rPr>
                <w:sz w:val="20"/>
              </w:rPr>
              <w:t xml:space="preserve"> </w:t>
            </w:r>
            <w:r>
              <w:rPr>
                <w:sz w:val="20"/>
              </w:rPr>
              <w:t>железные дороги</w:t>
            </w:r>
          </w:p>
        </w:tc>
        <w:tc>
          <w:tcPr>
            <w:tcW w:w="1418" w:type="dxa"/>
            <w:vAlign w:val="center"/>
          </w:tcPr>
          <w:p w:rsidR="005F4B84" w:rsidRPr="004525DA" w:rsidRDefault="005F4B84" w:rsidP="008D7100">
            <w:pPr>
              <w:spacing w:after="0"/>
              <w:jc w:val="center"/>
              <w:rPr>
                <w:sz w:val="20"/>
              </w:rPr>
            </w:pPr>
            <w:r>
              <w:rPr>
                <w:sz w:val="20"/>
              </w:rPr>
              <w:t>273</w:t>
            </w:r>
          </w:p>
        </w:tc>
        <w:tc>
          <w:tcPr>
            <w:tcW w:w="1276" w:type="dxa"/>
            <w:vAlign w:val="center"/>
          </w:tcPr>
          <w:p w:rsidR="005F4B84" w:rsidRPr="003F6809" w:rsidRDefault="005F4B84" w:rsidP="008D7100">
            <w:pPr>
              <w:spacing w:after="0" w:line="240" w:lineRule="auto"/>
              <w:jc w:val="center"/>
              <w:rPr>
                <w:color w:val="000000"/>
                <w:sz w:val="20"/>
              </w:rPr>
            </w:pPr>
            <w:r w:rsidRPr="003F6809">
              <w:rPr>
                <w:color w:val="000000"/>
                <w:sz w:val="20"/>
              </w:rPr>
              <w:t>0,75%</w:t>
            </w:r>
          </w:p>
        </w:tc>
      </w:tr>
      <w:tr w:rsidR="005F4B84" w:rsidTr="005F4B84">
        <w:tc>
          <w:tcPr>
            <w:tcW w:w="675" w:type="dxa"/>
            <w:vAlign w:val="center"/>
          </w:tcPr>
          <w:p w:rsidR="005F4B84" w:rsidRDefault="005F4B84" w:rsidP="008D7100">
            <w:pPr>
              <w:spacing w:after="0"/>
              <w:jc w:val="center"/>
            </w:pPr>
          </w:p>
        </w:tc>
        <w:tc>
          <w:tcPr>
            <w:tcW w:w="6521" w:type="dxa"/>
            <w:vAlign w:val="center"/>
          </w:tcPr>
          <w:p w:rsidR="005F4B84" w:rsidRPr="004525DA" w:rsidRDefault="005F4B84" w:rsidP="008D7100">
            <w:pPr>
              <w:spacing w:after="0"/>
              <w:ind w:firstLine="1026"/>
              <w:rPr>
                <w:sz w:val="20"/>
              </w:rPr>
            </w:pPr>
            <w:r>
              <w:rPr>
                <w:sz w:val="20"/>
              </w:rPr>
              <w:t>- автодороги</w:t>
            </w:r>
          </w:p>
        </w:tc>
        <w:tc>
          <w:tcPr>
            <w:tcW w:w="1418" w:type="dxa"/>
            <w:vAlign w:val="center"/>
          </w:tcPr>
          <w:p w:rsidR="005F4B84" w:rsidRDefault="005F4B84" w:rsidP="008D7100">
            <w:pPr>
              <w:spacing w:after="0"/>
              <w:jc w:val="center"/>
              <w:rPr>
                <w:sz w:val="20"/>
              </w:rPr>
            </w:pPr>
            <w:r>
              <w:rPr>
                <w:sz w:val="20"/>
              </w:rPr>
              <w:t>135</w:t>
            </w:r>
          </w:p>
        </w:tc>
        <w:tc>
          <w:tcPr>
            <w:tcW w:w="1276" w:type="dxa"/>
            <w:vAlign w:val="center"/>
          </w:tcPr>
          <w:p w:rsidR="005F4B84" w:rsidRPr="003F6809" w:rsidRDefault="005F4B84" w:rsidP="008D7100">
            <w:pPr>
              <w:spacing w:after="0" w:line="240" w:lineRule="auto"/>
              <w:jc w:val="center"/>
              <w:rPr>
                <w:color w:val="000000"/>
                <w:sz w:val="20"/>
              </w:rPr>
            </w:pPr>
            <w:r w:rsidRPr="003F6809">
              <w:rPr>
                <w:color w:val="000000"/>
                <w:sz w:val="20"/>
              </w:rPr>
              <w:t>0,37%</w:t>
            </w:r>
          </w:p>
        </w:tc>
      </w:tr>
      <w:tr w:rsidR="005F4B84" w:rsidTr="005F4B84">
        <w:tc>
          <w:tcPr>
            <w:tcW w:w="675" w:type="dxa"/>
            <w:vAlign w:val="center"/>
          </w:tcPr>
          <w:p w:rsidR="005F4B84" w:rsidRDefault="005F4B84" w:rsidP="008D7100">
            <w:pPr>
              <w:spacing w:after="0"/>
              <w:jc w:val="center"/>
            </w:pPr>
          </w:p>
        </w:tc>
        <w:tc>
          <w:tcPr>
            <w:tcW w:w="6521" w:type="dxa"/>
            <w:vAlign w:val="center"/>
          </w:tcPr>
          <w:p w:rsidR="005F4B84" w:rsidRPr="007C69A5" w:rsidRDefault="005F4B84" w:rsidP="008D7100">
            <w:pPr>
              <w:spacing w:after="0"/>
              <w:ind w:firstLine="1026"/>
            </w:pPr>
            <w:r w:rsidRPr="004525DA">
              <w:rPr>
                <w:sz w:val="20"/>
              </w:rPr>
              <w:t>- нефтепроводы</w:t>
            </w:r>
            <w:r>
              <w:rPr>
                <w:sz w:val="20"/>
              </w:rPr>
              <w:t>, КС-3 «Кожурлинская»</w:t>
            </w:r>
          </w:p>
        </w:tc>
        <w:tc>
          <w:tcPr>
            <w:tcW w:w="1418" w:type="dxa"/>
            <w:vAlign w:val="center"/>
          </w:tcPr>
          <w:p w:rsidR="005F4B84" w:rsidRPr="004525DA" w:rsidRDefault="005F4B84" w:rsidP="008D7100">
            <w:pPr>
              <w:spacing w:after="0"/>
              <w:jc w:val="center"/>
              <w:rPr>
                <w:sz w:val="20"/>
              </w:rPr>
            </w:pPr>
            <w:r>
              <w:rPr>
                <w:sz w:val="20"/>
              </w:rPr>
              <w:t>22</w:t>
            </w:r>
          </w:p>
        </w:tc>
        <w:tc>
          <w:tcPr>
            <w:tcW w:w="1276" w:type="dxa"/>
            <w:vAlign w:val="center"/>
          </w:tcPr>
          <w:p w:rsidR="005F4B84" w:rsidRPr="003F6809" w:rsidRDefault="005F4B84" w:rsidP="008D7100">
            <w:pPr>
              <w:spacing w:after="0" w:line="240" w:lineRule="auto"/>
              <w:jc w:val="center"/>
              <w:rPr>
                <w:color w:val="000000"/>
                <w:sz w:val="20"/>
              </w:rPr>
            </w:pPr>
            <w:r w:rsidRPr="003F6809">
              <w:rPr>
                <w:color w:val="000000"/>
                <w:sz w:val="20"/>
              </w:rPr>
              <w:t>0,06%</w:t>
            </w:r>
          </w:p>
        </w:tc>
      </w:tr>
      <w:tr w:rsidR="005F4B84" w:rsidTr="005F4B84">
        <w:trPr>
          <w:trHeight w:val="406"/>
        </w:trPr>
        <w:tc>
          <w:tcPr>
            <w:tcW w:w="675" w:type="dxa"/>
            <w:vAlign w:val="center"/>
          </w:tcPr>
          <w:p w:rsidR="005F4B84" w:rsidRDefault="005F4B84" w:rsidP="008D7100">
            <w:pPr>
              <w:spacing w:after="0"/>
              <w:jc w:val="center"/>
            </w:pPr>
          </w:p>
        </w:tc>
        <w:tc>
          <w:tcPr>
            <w:tcW w:w="6521" w:type="dxa"/>
            <w:vAlign w:val="center"/>
          </w:tcPr>
          <w:p w:rsidR="005F4B84" w:rsidRPr="004525DA" w:rsidRDefault="005F4B84" w:rsidP="008D7100">
            <w:pPr>
              <w:spacing w:after="0"/>
              <w:rPr>
                <w:b/>
              </w:rPr>
            </w:pPr>
            <w:r w:rsidRPr="004525DA">
              <w:rPr>
                <w:b/>
              </w:rPr>
              <w:t>ВСЕГО:</w:t>
            </w:r>
          </w:p>
        </w:tc>
        <w:tc>
          <w:tcPr>
            <w:tcW w:w="1418" w:type="dxa"/>
            <w:vAlign w:val="center"/>
          </w:tcPr>
          <w:p w:rsidR="005F4B84" w:rsidRPr="004525DA" w:rsidRDefault="005F4B84" w:rsidP="008D7100">
            <w:pPr>
              <w:spacing w:after="0"/>
              <w:jc w:val="center"/>
              <w:rPr>
                <w:b/>
              </w:rPr>
            </w:pPr>
            <w:r>
              <w:rPr>
                <w:b/>
              </w:rPr>
              <w:t>36 246</w:t>
            </w:r>
          </w:p>
        </w:tc>
        <w:tc>
          <w:tcPr>
            <w:tcW w:w="1276" w:type="dxa"/>
            <w:vAlign w:val="center"/>
          </w:tcPr>
          <w:p w:rsidR="005F4B84" w:rsidRPr="004525DA" w:rsidRDefault="005F4B84" w:rsidP="008D7100">
            <w:pPr>
              <w:spacing w:after="0"/>
              <w:jc w:val="center"/>
              <w:rPr>
                <w:b/>
              </w:rPr>
            </w:pPr>
            <w:r w:rsidRPr="004525DA">
              <w:rPr>
                <w:b/>
              </w:rPr>
              <w:t>100%</w:t>
            </w:r>
          </w:p>
        </w:tc>
      </w:tr>
    </w:tbl>
    <w:p w:rsidR="00AA4E11" w:rsidRPr="00A11098" w:rsidRDefault="00AA4E11" w:rsidP="00AA4E11">
      <w:pPr>
        <w:spacing w:line="360" w:lineRule="auto"/>
        <w:ind w:firstLine="567"/>
        <w:jc w:val="center"/>
        <w:rPr>
          <w:rStyle w:val="afff7"/>
        </w:rPr>
      </w:pPr>
    </w:p>
    <w:p w:rsidR="00840B70" w:rsidRDefault="00AA4E11" w:rsidP="00911162">
      <w:pPr>
        <w:spacing w:after="0" w:line="360" w:lineRule="auto"/>
        <w:ind w:firstLine="567"/>
        <w:jc w:val="both"/>
        <w:rPr>
          <w:rStyle w:val="afff7"/>
        </w:rPr>
      </w:pPr>
      <w:r w:rsidRPr="00A11098">
        <w:rPr>
          <w:rStyle w:val="afff7"/>
        </w:rPr>
        <w:t xml:space="preserve">На 01.2012 г площадь земельного фонда поселения составила </w:t>
      </w:r>
      <w:r w:rsidR="005F4B84">
        <w:rPr>
          <w:rStyle w:val="afff7"/>
        </w:rPr>
        <w:t>36 246</w:t>
      </w:r>
      <w:r w:rsidRPr="00A11098">
        <w:rPr>
          <w:rStyle w:val="afff7"/>
        </w:rPr>
        <w:t xml:space="preserve"> га. </w:t>
      </w:r>
      <w:r w:rsidR="00911162">
        <w:rPr>
          <w:rStyle w:val="afff7"/>
        </w:rPr>
        <w:t>Почти</w:t>
      </w:r>
      <w:r w:rsidR="004A5E4E">
        <w:rPr>
          <w:rStyle w:val="afff7"/>
        </w:rPr>
        <w:t xml:space="preserve"> </w:t>
      </w:r>
      <w:r w:rsidR="005F4B84">
        <w:rPr>
          <w:rStyle w:val="afff7"/>
        </w:rPr>
        <w:t>97,9</w:t>
      </w:r>
      <w:r w:rsidR="00840B70">
        <w:rPr>
          <w:rStyle w:val="afff7"/>
        </w:rPr>
        <w:t>%</w:t>
      </w:r>
      <w:r w:rsidRPr="00A11098">
        <w:rPr>
          <w:rStyle w:val="afff7"/>
        </w:rPr>
        <w:t xml:space="preserve"> территори</w:t>
      </w:r>
      <w:r w:rsidR="004A5E4E">
        <w:rPr>
          <w:rStyle w:val="afff7"/>
        </w:rPr>
        <w:t xml:space="preserve">и </w:t>
      </w:r>
      <w:r w:rsidRPr="00A11098">
        <w:rPr>
          <w:rStyle w:val="afff7"/>
        </w:rPr>
        <w:t>занят</w:t>
      </w:r>
      <w:r w:rsidR="004A5E4E">
        <w:rPr>
          <w:rStyle w:val="afff7"/>
        </w:rPr>
        <w:t>о</w:t>
      </w:r>
      <w:r w:rsidRPr="00A11098">
        <w:rPr>
          <w:rStyle w:val="afff7"/>
        </w:rPr>
        <w:t xml:space="preserve"> землями сельскохозяйственного назначения</w:t>
      </w:r>
      <w:r w:rsidRPr="0075419A">
        <w:rPr>
          <w:rStyle w:val="afff7"/>
        </w:rPr>
        <w:t xml:space="preserve">. </w:t>
      </w:r>
      <w:r w:rsidR="0075419A" w:rsidRPr="0075419A">
        <w:rPr>
          <w:rStyle w:val="afff7"/>
        </w:rPr>
        <w:t xml:space="preserve">Значительны по площади сельскохозяйственные угодья – почти </w:t>
      </w:r>
      <w:r w:rsidR="005F4B84">
        <w:rPr>
          <w:rStyle w:val="afff7"/>
        </w:rPr>
        <w:t>21,47</w:t>
      </w:r>
      <w:r w:rsidR="0075419A" w:rsidRPr="0075419A">
        <w:rPr>
          <w:rStyle w:val="afff7"/>
        </w:rPr>
        <w:t xml:space="preserve"> тыс</w:t>
      </w:r>
      <w:proofErr w:type="gramStart"/>
      <w:r w:rsidR="0075419A" w:rsidRPr="0075419A">
        <w:rPr>
          <w:rStyle w:val="afff7"/>
        </w:rPr>
        <w:t>.г</w:t>
      </w:r>
      <w:proofErr w:type="gramEnd"/>
      <w:r w:rsidR="0075419A" w:rsidRPr="0075419A">
        <w:rPr>
          <w:rStyle w:val="afff7"/>
        </w:rPr>
        <w:t xml:space="preserve">а или </w:t>
      </w:r>
      <w:r w:rsidR="00911162">
        <w:rPr>
          <w:rStyle w:val="afff7"/>
        </w:rPr>
        <w:t>5</w:t>
      </w:r>
      <w:r w:rsidR="005F4B84">
        <w:rPr>
          <w:rStyle w:val="afff7"/>
        </w:rPr>
        <w:t>9</w:t>
      </w:r>
      <w:r w:rsidR="00840B70">
        <w:rPr>
          <w:rStyle w:val="afff7"/>
        </w:rPr>
        <w:t>,</w:t>
      </w:r>
      <w:r w:rsidR="005F4B84">
        <w:rPr>
          <w:rStyle w:val="afff7"/>
        </w:rPr>
        <w:t>24</w:t>
      </w:r>
      <w:r w:rsidR="0075419A" w:rsidRPr="0075419A">
        <w:rPr>
          <w:rStyle w:val="afff7"/>
        </w:rPr>
        <w:t xml:space="preserve">% территории. Из них </w:t>
      </w:r>
      <w:r w:rsidR="005F4B84">
        <w:rPr>
          <w:rStyle w:val="afff7"/>
        </w:rPr>
        <w:t>32</w:t>
      </w:r>
      <w:r w:rsidR="0075419A" w:rsidRPr="0075419A">
        <w:rPr>
          <w:rStyle w:val="afff7"/>
        </w:rPr>
        <w:t>% испол</w:t>
      </w:r>
      <w:r w:rsidR="0075419A" w:rsidRPr="0075419A">
        <w:rPr>
          <w:rStyle w:val="afff7"/>
        </w:rPr>
        <w:t>ь</w:t>
      </w:r>
      <w:r w:rsidR="0075419A" w:rsidRPr="0075419A">
        <w:rPr>
          <w:rStyle w:val="afff7"/>
        </w:rPr>
        <w:lastRenderedPageBreak/>
        <w:t xml:space="preserve">зуется под пашню, </w:t>
      </w:r>
      <w:r w:rsidR="005F4B84">
        <w:rPr>
          <w:rStyle w:val="afff7"/>
        </w:rPr>
        <w:t>38</w:t>
      </w:r>
      <w:r w:rsidR="0075419A" w:rsidRPr="0075419A">
        <w:rPr>
          <w:rStyle w:val="afff7"/>
        </w:rPr>
        <w:t xml:space="preserve">% под сенокосы и </w:t>
      </w:r>
      <w:r w:rsidR="005F4B84">
        <w:rPr>
          <w:rStyle w:val="afff7"/>
        </w:rPr>
        <w:t>30</w:t>
      </w:r>
      <w:r w:rsidR="0075419A" w:rsidRPr="0075419A">
        <w:rPr>
          <w:rStyle w:val="afff7"/>
        </w:rPr>
        <w:t xml:space="preserve">% под пастбища. Земли населенных пунктов и земли специального назначения занимают в общей сложности </w:t>
      </w:r>
      <w:r w:rsidR="00911162">
        <w:rPr>
          <w:rStyle w:val="afff7"/>
        </w:rPr>
        <w:t xml:space="preserve"> </w:t>
      </w:r>
      <w:r w:rsidR="005F4B84">
        <w:rPr>
          <w:rStyle w:val="afff7"/>
        </w:rPr>
        <w:t>2,09</w:t>
      </w:r>
      <w:r w:rsidR="0075419A" w:rsidRPr="0075419A">
        <w:rPr>
          <w:rStyle w:val="afff7"/>
        </w:rPr>
        <w:t xml:space="preserve"> %</w:t>
      </w:r>
      <w:r w:rsidR="005F4B84">
        <w:rPr>
          <w:rStyle w:val="afff7"/>
        </w:rPr>
        <w:t xml:space="preserve"> территории</w:t>
      </w:r>
      <w:r w:rsidR="0075419A" w:rsidRPr="0075419A">
        <w:rPr>
          <w:rStyle w:val="afff7"/>
        </w:rPr>
        <w:t xml:space="preserve">. </w:t>
      </w:r>
    </w:p>
    <w:p w:rsidR="00911162" w:rsidRDefault="00911162" w:rsidP="00911162">
      <w:pPr>
        <w:spacing w:after="0" w:line="360" w:lineRule="auto"/>
        <w:ind w:firstLine="567"/>
        <w:jc w:val="both"/>
      </w:pPr>
    </w:p>
    <w:p w:rsidR="00AA4E11" w:rsidRPr="005B192A" w:rsidRDefault="00AA4E11" w:rsidP="00B563DF">
      <w:pPr>
        <w:pStyle w:val="af6"/>
      </w:pPr>
      <w:r w:rsidRPr="005B192A">
        <w:t>Таблица 3</w:t>
      </w:r>
      <w:r w:rsidR="006F3DC0">
        <w:t>.</w:t>
      </w:r>
      <w:r w:rsidR="005F4B84">
        <w:t>6</w:t>
      </w:r>
    </w:p>
    <w:p w:rsidR="00AA4E11" w:rsidRPr="005B192A" w:rsidRDefault="00AA4E11" w:rsidP="00AA4E11">
      <w:pPr>
        <w:pStyle w:val="afa"/>
      </w:pPr>
      <w:r w:rsidRPr="005B192A">
        <w:t>Распределение сельскохозяйственных земель между основными землепользователями</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6521"/>
        <w:gridCol w:w="1418"/>
        <w:gridCol w:w="1275"/>
      </w:tblGrid>
      <w:tr w:rsidR="00AA4E11" w:rsidTr="00B6782F">
        <w:trPr>
          <w:cantSplit/>
          <w:trHeight w:val="455"/>
          <w:tblHeader/>
        </w:trPr>
        <w:tc>
          <w:tcPr>
            <w:tcW w:w="675" w:type="dxa"/>
            <w:vAlign w:val="center"/>
          </w:tcPr>
          <w:p w:rsidR="00AA4E11" w:rsidRDefault="00AA4E11" w:rsidP="00614736">
            <w:pPr>
              <w:pStyle w:val="afffffff6"/>
            </w:pPr>
            <w:r>
              <w:t>№ п.</w:t>
            </w:r>
          </w:p>
        </w:tc>
        <w:tc>
          <w:tcPr>
            <w:tcW w:w="6521" w:type="dxa"/>
            <w:vAlign w:val="center"/>
          </w:tcPr>
          <w:p w:rsidR="00AA4E11" w:rsidRDefault="00AA4E11" w:rsidP="00614736">
            <w:pPr>
              <w:pStyle w:val="afffffff6"/>
            </w:pPr>
            <w:r>
              <w:t>Категория, подкатегория земель</w:t>
            </w:r>
          </w:p>
        </w:tc>
        <w:tc>
          <w:tcPr>
            <w:tcW w:w="1418" w:type="dxa"/>
            <w:vAlign w:val="center"/>
          </w:tcPr>
          <w:p w:rsidR="00AA4E11" w:rsidRDefault="00AA4E11" w:rsidP="00614736">
            <w:pPr>
              <w:pStyle w:val="afffffff6"/>
            </w:pPr>
            <w:r>
              <w:t xml:space="preserve">Площадь, </w:t>
            </w:r>
            <w:proofErr w:type="gramStart"/>
            <w:r>
              <w:t>га</w:t>
            </w:r>
            <w:proofErr w:type="gramEnd"/>
          </w:p>
        </w:tc>
        <w:tc>
          <w:tcPr>
            <w:tcW w:w="1275" w:type="dxa"/>
            <w:vAlign w:val="center"/>
          </w:tcPr>
          <w:p w:rsidR="00AA4E11" w:rsidRDefault="00AA4E11" w:rsidP="00614736">
            <w:pPr>
              <w:pStyle w:val="afffffff6"/>
            </w:pPr>
            <w:r>
              <w:t>% к итогу</w:t>
            </w:r>
          </w:p>
        </w:tc>
      </w:tr>
      <w:tr w:rsidR="00AA4E11" w:rsidRPr="00A11098" w:rsidTr="00B6782F">
        <w:trPr>
          <w:cantSplit/>
          <w:tblHeader/>
        </w:trPr>
        <w:tc>
          <w:tcPr>
            <w:tcW w:w="675" w:type="dxa"/>
            <w:vAlign w:val="center"/>
          </w:tcPr>
          <w:p w:rsidR="00AA4E11" w:rsidRPr="00A11098" w:rsidRDefault="00AA4E11" w:rsidP="00614736">
            <w:pPr>
              <w:spacing w:after="0"/>
              <w:jc w:val="center"/>
              <w:rPr>
                <w:rStyle w:val="afffffff7"/>
              </w:rPr>
            </w:pPr>
            <w:r w:rsidRPr="00A11098">
              <w:rPr>
                <w:rStyle w:val="afffffff7"/>
              </w:rPr>
              <w:t>1</w:t>
            </w:r>
          </w:p>
        </w:tc>
        <w:tc>
          <w:tcPr>
            <w:tcW w:w="6521" w:type="dxa"/>
            <w:vAlign w:val="center"/>
          </w:tcPr>
          <w:p w:rsidR="00AA4E11" w:rsidRPr="00A11098" w:rsidRDefault="00AA4E11" w:rsidP="00614736">
            <w:pPr>
              <w:spacing w:after="0"/>
              <w:jc w:val="center"/>
              <w:rPr>
                <w:rStyle w:val="afffffff7"/>
              </w:rPr>
            </w:pPr>
            <w:r w:rsidRPr="00A11098">
              <w:rPr>
                <w:rStyle w:val="afffffff7"/>
              </w:rPr>
              <w:t>2</w:t>
            </w:r>
          </w:p>
        </w:tc>
        <w:tc>
          <w:tcPr>
            <w:tcW w:w="1418" w:type="dxa"/>
            <w:vAlign w:val="center"/>
          </w:tcPr>
          <w:p w:rsidR="00AA4E11" w:rsidRPr="00A11098" w:rsidRDefault="00AA4E11" w:rsidP="00614736">
            <w:pPr>
              <w:spacing w:after="0"/>
              <w:jc w:val="center"/>
              <w:rPr>
                <w:rStyle w:val="afffffff7"/>
              </w:rPr>
            </w:pPr>
            <w:r w:rsidRPr="00A11098">
              <w:rPr>
                <w:rStyle w:val="afffffff7"/>
              </w:rPr>
              <w:t>3</w:t>
            </w:r>
          </w:p>
        </w:tc>
        <w:tc>
          <w:tcPr>
            <w:tcW w:w="1275" w:type="dxa"/>
            <w:vAlign w:val="center"/>
          </w:tcPr>
          <w:p w:rsidR="00AA4E11" w:rsidRPr="00A11098" w:rsidRDefault="00AA4E11" w:rsidP="00614736">
            <w:pPr>
              <w:spacing w:after="0"/>
              <w:jc w:val="center"/>
              <w:rPr>
                <w:rStyle w:val="afffffff7"/>
              </w:rPr>
            </w:pPr>
            <w:r w:rsidRPr="00A11098">
              <w:rPr>
                <w:rStyle w:val="afffffff7"/>
              </w:rPr>
              <w:t>4</w:t>
            </w:r>
          </w:p>
        </w:tc>
      </w:tr>
      <w:tr w:rsidR="005F4B84" w:rsidTr="00B6782F">
        <w:tc>
          <w:tcPr>
            <w:tcW w:w="675" w:type="dxa"/>
            <w:vAlign w:val="center"/>
          </w:tcPr>
          <w:p w:rsidR="005F4B84" w:rsidRPr="004A5E4E" w:rsidRDefault="005F4B84" w:rsidP="00A65684">
            <w:pPr>
              <w:pStyle w:val="11"/>
              <w:jc w:val="center"/>
              <w:rPr>
                <w:sz w:val="24"/>
              </w:rPr>
            </w:pPr>
            <w:r w:rsidRPr="004A5E4E">
              <w:rPr>
                <w:sz w:val="24"/>
              </w:rPr>
              <w:t>1</w:t>
            </w:r>
          </w:p>
        </w:tc>
        <w:tc>
          <w:tcPr>
            <w:tcW w:w="6521" w:type="dxa"/>
            <w:vAlign w:val="center"/>
          </w:tcPr>
          <w:p w:rsidR="005F4B84" w:rsidRPr="004A5E4E" w:rsidRDefault="005F4B84" w:rsidP="006C4BF4">
            <w:pPr>
              <w:spacing w:after="0"/>
              <w:rPr>
                <w:sz w:val="24"/>
              </w:rPr>
            </w:pPr>
            <w:r w:rsidRPr="004A5E4E">
              <w:rPr>
                <w:sz w:val="24"/>
              </w:rPr>
              <w:t>Юридические лица</w:t>
            </w:r>
          </w:p>
        </w:tc>
        <w:tc>
          <w:tcPr>
            <w:tcW w:w="1418" w:type="dxa"/>
            <w:vAlign w:val="center"/>
          </w:tcPr>
          <w:p w:rsidR="005F4B84" w:rsidRPr="00C3132C" w:rsidRDefault="005F4B84" w:rsidP="008D7100">
            <w:pPr>
              <w:spacing w:after="0"/>
              <w:jc w:val="center"/>
            </w:pPr>
            <w:r>
              <w:t>30 828</w:t>
            </w:r>
          </w:p>
        </w:tc>
        <w:tc>
          <w:tcPr>
            <w:tcW w:w="1275" w:type="dxa"/>
            <w:vAlign w:val="center"/>
          </w:tcPr>
          <w:p w:rsidR="005F4B84" w:rsidRPr="003F6809" w:rsidRDefault="005F4B84" w:rsidP="008D7100">
            <w:pPr>
              <w:spacing w:after="0"/>
              <w:jc w:val="center"/>
            </w:pPr>
            <w:r>
              <w:rPr>
                <w:lang w:val="en-US"/>
              </w:rPr>
              <w:t>86</w:t>
            </w:r>
            <w:r>
              <w:t>,9%</w:t>
            </w:r>
          </w:p>
        </w:tc>
      </w:tr>
      <w:tr w:rsidR="005F4B84" w:rsidTr="00B6782F">
        <w:tc>
          <w:tcPr>
            <w:tcW w:w="675" w:type="dxa"/>
            <w:vAlign w:val="center"/>
          </w:tcPr>
          <w:p w:rsidR="005F4B84" w:rsidRPr="004A5E4E" w:rsidRDefault="005F4B84" w:rsidP="00A65684">
            <w:pPr>
              <w:pStyle w:val="11"/>
              <w:jc w:val="center"/>
              <w:rPr>
                <w:sz w:val="24"/>
              </w:rPr>
            </w:pPr>
            <w:r w:rsidRPr="004A5E4E">
              <w:rPr>
                <w:sz w:val="24"/>
              </w:rPr>
              <w:t>2</w:t>
            </w:r>
          </w:p>
        </w:tc>
        <w:tc>
          <w:tcPr>
            <w:tcW w:w="6521" w:type="dxa"/>
            <w:vAlign w:val="center"/>
          </w:tcPr>
          <w:p w:rsidR="005F4B84" w:rsidRPr="004A5E4E" w:rsidRDefault="005F4B84" w:rsidP="006C4BF4">
            <w:pPr>
              <w:spacing w:after="0"/>
              <w:rPr>
                <w:sz w:val="24"/>
              </w:rPr>
            </w:pPr>
            <w:r w:rsidRPr="00840B70">
              <w:rPr>
                <w:sz w:val="24"/>
              </w:rPr>
              <w:t>Земли государственной собственности, переданные в вед</w:t>
            </w:r>
            <w:r w:rsidRPr="00840B70">
              <w:rPr>
                <w:sz w:val="24"/>
              </w:rPr>
              <w:t>е</w:t>
            </w:r>
            <w:r w:rsidRPr="00840B70">
              <w:rPr>
                <w:sz w:val="24"/>
              </w:rPr>
              <w:t>ние сельсовета</w:t>
            </w:r>
          </w:p>
        </w:tc>
        <w:tc>
          <w:tcPr>
            <w:tcW w:w="1418" w:type="dxa"/>
            <w:vAlign w:val="center"/>
          </w:tcPr>
          <w:p w:rsidR="005F4B84" w:rsidRPr="00AD72DD" w:rsidRDefault="005F4B84" w:rsidP="008D7100">
            <w:pPr>
              <w:spacing w:after="0"/>
              <w:jc w:val="center"/>
            </w:pPr>
            <w:r w:rsidRPr="00AD72DD">
              <w:t>4 663</w:t>
            </w:r>
          </w:p>
        </w:tc>
        <w:tc>
          <w:tcPr>
            <w:tcW w:w="1275" w:type="dxa"/>
            <w:vAlign w:val="center"/>
          </w:tcPr>
          <w:p w:rsidR="005F4B84" w:rsidRDefault="005F4B84" w:rsidP="008D7100">
            <w:pPr>
              <w:spacing w:after="0"/>
              <w:jc w:val="center"/>
            </w:pPr>
            <w:r>
              <w:t>13,1%</w:t>
            </w:r>
          </w:p>
        </w:tc>
      </w:tr>
      <w:tr w:rsidR="005F4B84" w:rsidTr="00B6782F">
        <w:trPr>
          <w:trHeight w:val="475"/>
        </w:trPr>
        <w:tc>
          <w:tcPr>
            <w:tcW w:w="675" w:type="dxa"/>
            <w:vAlign w:val="center"/>
          </w:tcPr>
          <w:p w:rsidR="005F4B84" w:rsidRDefault="005F4B84" w:rsidP="00614736">
            <w:pPr>
              <w:spacing w:after="0"/>
              <w:jc w:val="center"/>
            </w:pPr>
          </w:p>
        </w:tc>
        <w:tc>
          <w:tcPr>
            <w:tcW w:w="6521" w:type="dxa"/>
            <w:vAlign w:val="center"/>
          </w:tcPr>
          <w:p w:rsidR="005F4B84" w:rsidRPr="004A5E4E" w:rsidRDefault="005F4B84" w:rsidP="006C4BF4">
            <w:pPr>
              <w:spacing w:after="0"/>
              <w:rPr>
                <w:b/>
                <w:sz w:val="24"/>
              </w:rPr>
            </w:pPr>
            <w:r w:rsidRPr="004A5E4E">
              <w:rPr>
                <w:b/>
                <w:sz w:val="24"/>
              </w:rPr>
              <w:t>ВСЕГО:</w:t>
            </w:r>
          </w:p>
        </w:tc>
        <w:tc>
          <w:tcPr>
            <w:tcW w:w="1418" w:type="dxa"/>
            <w:vAlign w:val="center"/>
          </w:tcPr>
          <w:p w:rsidR="005F4B84" w:rsidRPr="004525DA" w:rsidRDefault="005F4B84" w:rsidP="008D7100">
            <w:pPr>
              <w:spacing w:after="0"/>
              <w:jc w:val="center"/>
              <w:rPr>
                <w:b/>
              </w:rPr>
            </w:pPr>
            <w:r>
              <w:rPr>
                <w:b/>
              </w:rPr>
              <w:t>35 491</w:t>
            </w:r>
          </w:p>
        </w:tc>
        <w:tc>
          <w:tcPr>
            <w:tcW w:w="1275" w:type="dxa"/>
            <w:vAlign w:val="center"/>
          </w:tcPr>
          <w:p w:rsidR="005F4B84" w:rsidRPr="004525DA" w:rsidRDefault="005F4B84" w:rsidP="008D7100">
            <w:pPr>
              <w:spacing w:after="0"/>
              <w:jc w:val="center"/>
              <w:rPr>
                <w:b/>
              </w:rPr>
            </w:pPr>
            <w:r w:rsidRPr="004525DA">
              <w:rPr>
                <w:b/>
              </w:rPr>
              <w:t>100%</w:t>
            </w:r>
          </w:p>
        </w:tc>
      </w:tr>
    </w:tbl>
    <w:p w:rsidR="007A5584" w:rsidRDefault="007A5584" w:rsidP="007A5584">
      <w:pPr>
        <w:spacing w:line="360" w:lineRule="auto"/>
        <w:ind w:firstLine="567"/>
        <w:contextualSpacing/>
        <w:jc w:val="both"/>
        <w:rPr>
          <w:rStyle w:val="afff7"/>
        </w:rPr>
      </w:pPr>
    </w:p>
    <w:p w:rsidR="00EA0E85" w:rsidRPr="0075419A" w:rsidRDefault="00EA0E85" w:rsidP="00EA0E85">
      <w:pPr>
        <w:spacing w:after="0" w:line="360" w:lineRule="auto"/>
        <w:ind w:firstLine="567"/>
        <w:jc w:val="both"/>
        <w:rPr>
          <w:rStyle w:val="afff7"/>
        </w:rPr>
      </w:pPr>
      <w:r w:rsidRPr="0075419A">
        <w:rPr>
          <w:rStyle w:val="afff7"/>
        </w:rPr>
        <w:t>Резервом развития землепользования является фонд перераспределения земель, вх</w:t>
      </w:r>
      <w:r w:rsidRPr="0075419A">
        <w:rPr>
          <w:rStyle w:val="afff7"/>
        </w:rPr>
        <w:t>о</w:t>
      </w:r>
      <w:r w:rsidRPr="0075419A">
        <w:rPr>
          <w:rStyle w:val="afff7"/>
        </w:rPr>
        <w:t>дящий в состав земель сельскохозяйственного назначения</w:t>
      </w:r>
      <w:r w:rsidR="00E67F18">
        <w:rPr>
          <w:rStyle w:val="afff7"/>
        </w:rPr>
        <w:t xml:space="preserve"> и </w:t>
      </w:r>
      <w:r w:rsidR="00E67F18" w:rsidRPr="00E67F18">
        <w:rPr>
          <w:sz w:val="24"/>
          <w:szCs w:val="24"/>
        </w:rPr>
        <w:t>переданны</w:t>
      </w:r>
      <w:r w:rsidR="00911162">
        <w:rPr>
          <w:sz w:val="24"/>
          <w:szCs w:val="24"/>
        </w:rPr>
        <w:t>й</w:t>
      </w:r>
      <w:r w:rsidR="00E67F18" w:rsidRPr="00E67F18">
        <w:rPr>
          <w:sz w:val="24"/>
          <w:szCs w:val="24"/>
        </w:rPr>
        <w:t xml:space="preserve"> в ведение сельсов</w:t>
      </w:r>
      <w:r w:rsidR="00E67F18" w:rsidRPr="00E67F18">
        <w:rPr>
          <w:sz w:val="24"/>
          <w:szCs w:val="24"/>
        </w:rPr>
        <w:t>е</w:t>
      </w:r>
      <w:r w:rsidR="00E67F18" w:rsidRPr="00E67F18">
        <w:rPr>
          <w:sz w:val="24"/>
          <w:szCs w:val="24"/>
        </w:rPr>
        <w:t>та</w:t>
      </w:r>
      <w:r w:rsidR="00E67F18">
        <w:rPr>
          <w:rStyle w:val="afff7"/>
        </w:rPr>
        <w:t xml:space="preserve">. </w:t>
      </w:r>
      <w:r w:rsidRPr="0075419A">
        <w:rPr>
          <w:rStyle w:val="afff7"/>
        </w:rPr>
        <w:t xml:space="preserve">Площадь данного резерва составляет </w:t>
      </w:r>
      <w:r w:rsidR="00571B9E">
        <w:rPr>
          <w:rStyle w:val="afff7"/>
        </w:rPr>
        <w:t>4 663</w:t>
      </w:r>
      <w:r w:rsidR="006A1F7A">
        <w:rPr>
          <w:rStyle w:val="afff7"/>
        </w:rPr>
        <w:t xml:space="preserve"> га или</w:t>
      </w:r>
      <w:r w:rsidRPr="0075419A">
        <w:rPr>
          <w:rStyle w:val="afff7"/>
        </w:rPr>
        <w:t xml:space="preserve"> </w:t>
      </w:r>
      <w:r w:rsidR="00571B9E">
        <w:rPr>
          <w:rStyle w:val="afff7"/>
        </w:rPr>
        <w:t>13</w:t>
      </w:r>
      <w:r w:rsidR="00D33CC2">
        <w:rPr>
          <w:rStyle w:val="afff7"/>
        </w:rPr>
        <w:t>,1</w:t>
      </w:r>
      <w:r w:rsidR="006A1F7A">
        <w:rPr>
          <w:rStyle w:val="afff7"/>
        </w:rPr>
        <w:t>%</w:t>
      </w:r>
      <w:r w:rsidRPr="0075419A">
        <w:rPr>
          <w:rStyle w:val="afff7"/>
        </w:rPr>
        <w:t xml:space="preserve"> территории </w:t>
      </w:r>
      <w:r w:rsidR="00E44063">
        <w:rPr>
          <w:rStyle w:val="afff7"/>
        </w:rPr>
        <w:t>поселения</w:t>
      </w:r>
      <w:r w:rsidRPr="0075419A">
        <w:rPr>
          <w:rStyle w:val="afff7"/>
        </w:rPr>
        <w:t>.</w:t>
      </w:r>
    </w:p>
    <w:p w:rsidR="00821797" w:rsidRDefault="00821797" w:rsidP="00C737BB">
      <w:pPr>
        <w:spacing w:line="360" w:lineRule="auto"/>
        <w:ind w:firstLine="567"/>
        <w:contextualSpacing/>
        <w:jc w:val="both"/>
        <w:rPr>
          <w:rStyle w:val="afff7"/>
        </w:rPr>
      </w:pPr>
    </w:p>
    <w:p w:rsidR="00256804" w:rsidRPr="005B192A" w:rsidRDefault="00AA4E11" w:rsidP="00494091">
      <w:pPr>
        <w:pStyle w:val="7"/>
      </w:pPr>
      <w:r>
        <w:t>3</w:t>
      </w:r>
      <w:r w:rsidR="00256804" w:rsidRPr="005B192A">
        <w:t>.</w:t>
      </w:r>
      <w:r>
        <w:t>3</w:t>
      </w:r>
      <w:r w:rsidR="00256804" w:rsidRPr="005B192A">
        <w:t xml:space="preserve"> </w:t>
      </w:r>
      <w:r w:rsidR="006F3DC0">
        <w:t>П</w:t>
      </w:r>
      <w:r w:rsidR="00256804" w:rsidRPr="005B192A">
        <w:t>ланировк</w:t>
      </w:r>
      <w:r w:rsidR="006F3DC0">
        <w:t>а</w:t>
      </w:r>
      <w:r w:rsidR="00256804" w:rsidRPr="005B192A">
        <w:t xml:space="preserve"> и застройк</w:t>
      </w:r>
      <w:r w:rsidR="006F3DC0">
        <w:t>а</w:t>
      </w:r>
      <w:r w:rsidR="00256804" w:rsidRPr="005B192A">
        <w:t xml:space="preserve"> территории</w:t>
      </w:r>
    </w:p>
    <w:p w:rsidR="00256804" w:rsidRDefault="00597890" w:rsidP="00DE7837">
      <w:pPr>
        <w:pStyle w:val="8"/>
      </w:pPr>
      <w:r>
        <w:t>3.3</w:t>
      </w:r>
      <w:r w:rsidR="00DE7837">
        <w:t xml:space="preserve">.1 </w:t>
      </w:r>
      <w:r w:rsidR="00502C52">
        <w:t>Система расселения и п</w:t>
      </w:r>
      <w:r w:rsidR="00433F0B" w:rsidRPr="005B192A">
        <w:t>ланировочная структура</w:t>
      </w:r>
    </w:p>
    <w:p w:rsidR="00502C52" w:rsidRDefault="00502C52" w:rsidP="00433F0B">
      <w:pPr>
        <w:spacing w:after="0" w:line="360" w:lineRule="auto"/>
        <w:ind w:firstLine="567"/>
        <w:jc w:val="both"/>
        <w:rPr>
          <w:rStyle w:val="afff7"/>
        </w:rPr>
      </w:pPr>
      <w:r>
        <w:rPr>
          <w:rStyle w:val="afff7"/>
        </w:rPr>
        <w:t xml:space="preserve">Система расселения сельсовета </w:t>
      </w:r>
      <w:r w:rsidR="00B43D04">
        <w:rPr>
          <w:rStyle w:val="afff7"/>
        </w:rPr>
        <w:t>включает</w:t>
      </w:r>
      <w:r>
        <w:rPr>
          <w:rStyle w:val="afff7"/>
        </w:rPr>
        <w:t xml:space="preserve"> </w:t>
      </w:r>
      <w:r w:rsidR="008D7100">
        <w:rPr>
          <w:rStyle w:val="afff7"/>
        </w:rPr>
        <w:t>2</w:t>
      </w:r>
      <w:r>
        <w:rPr>
          <w:rStyle w:val="afff7"/>
        </w:rPr>
        <w:t xml:space="preserve"> </w:t>
      </w:r>
      <w:r w:rsidR="009012AF">
        <w:rPr>
          <w:rStyle w:val="afff7"/>
        </w:rPr>
        <w:t xml:space="preserve">сельских </w:t>
      </w:r>
      <w:r>
        <w:rPr>
          <w:rStyle w:val="afff7"/>
        </w:rPr>
        <w:t>населенных пункт</w:t>
      </w:r>
      <w:r w:rsidR="00B43D04">
        <w:rPr>
          <w:rStyle w:val="afff7"/>
        </w:rPr>
        <w:t>а</w:t>
      </w:r>
      <w:r>
        <w:rPr>
          <w:rStyle w:val="afff7"/>
        </w:rPr>
        <w:t xml:space="preserve"> различного ра</w:t>
      </w:r>
      <w:r>
        <w:rPr>
          <w:rStyle w:val="afff7"/>
        </w:rPr>
        <w:t>з</w:t>
      </w:r>
      <w:r>
        <w:rPr>
          <w:rStyle w:val="afff7"/>
        </w:rPr>
        <w:t>мера (</w:t>
      </w:r>
      <w:proofErr w:type="gramStart"/>
      <w:r>
        <w:rPr>
          <w:rStyle w:val="afff7"/>
        </w:rPr>
        <w:t>см</w:t>
      </w:r>
      <w:proofErr w:type="gramEnd"/>
      <w:r>
        <w:rPr>
          <w:rStyle w:val="afff7"/>
        </w:rPr>
        <w:t xml:space="preserve">. </w:t>
      </w:r>
      <w:r w:rsidR="00B5098F">
        <w:rPr>
          <w:rStyle w:val="afff7"/>
        </w:rPr>
        <w:t xml:space="preserve">рис. </w:t>
      </w:r>
      <w:r w:rsidR="001977D0">
        <w:rPr>
          <w:rStyle w:val="afff7"/>
        </w:rPr>
        <w:t>3.2</w:t>
      </w:r>
      <w:r w:rsidR="00B5098F">
        <w:rPr>
          <w:rStyle w:val="afff7"/>
        </w:rPr>
        <w:t xml:space="preserve">, </w:t>
      </w:r>
      <w:r>
        <w:rPr>
          <w:rStyle w:val="afff7"/>
        </w:rPr>
        <w:t xml:space="preserve">табл. </w:t>
      </w:r>
      <w:r w:rsidR="001977D0">
        <w:rPr>
          <w:rStyle w:val="afff7"/>
        </w:rPr>
        <w:t>3.</w:t>
      </w:r>
      <w:r w:rsidR="005E4CE6">
        <w:rPr>
          <w:rStyle w:val="afff7"/>
        </w:rPr>
        <w:t>7</w:t>
      </w:r>
      <w:r>
        <w:rPr>
          <w:rStyle w:val="afff7"/>
        </w:rPr>
        <w:t>).</w:t>
      </w:r>
      <w:r w:rsidR="005A5098">
        <w:rPr>
          <w:rStyle w:val="afff7"/>
        </w:rPr>
        <w:t xml:space="preserve"> </w:t>
      </w:r>
    </w:p>
    <w:p w:rsidR="00B5098F" w:rsidRPr="005B192A" w:rsidRDefault="00B5098F" w:rsidP="004619C3">
      <w:pPr>
        <w:pStyle w:val="af6"/>
      </w:pPr>
      <w:r w:rsidRPr="005B192A">
        <w:t xml:space="preserve">Таблица </w:t>
      </w:r>
      <w:r w:rsidR="001977D0">
        <w:t>3.</w:t>
      </w:r>
      <w:r w:rsidR="005E4CE6">
        <w:t>7</w:t>
      </w:r>
    </w:p>
    <w:p w:rsidR="00B5098F" w:rsidRPr="005B192A" w:rsidRDefault="00B5098F" w:rsidP="004619C3">
      <w:pPr>
        <w:pStyle w:val="afa"/>
      </w:pPr>
      <w:r w:rsidRPr="005B192A">
        <w:t>Характеристика</w:t>
      </w:r>
      <w:r w:rsidR="000B3342">
        <w:t xml:space="preserve"> элементов</w:t>
      </w:r>
      <w:r w:rsidRPr="005B192A">
        <w:t xml:space="preserve"> </w:t>
      </w:r>
      <w:r>
        <w:t>системы расселения</w:t>
      </w:r>
    </w:p>
    <w:tbl>
      <w:tblPr>
        <w:tblW w:w="9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483"/>
        <w:gridCol w:w="1701"/>
        <w:gridCol w:w="851"/>
        <w:gridCol w:w="992"/>
        <w:gridCol w:w="1276"/>
        <w:gridCol w:w="1134"/>
        <w:gridCol w:w="1077"/>
        <w:gridCol w:w="1191"/>
        <w:gridCol w:w="1134"/>
      </w:tblGrid>
      <w:tr w:rsidR="009012AF" w:rsidRPr="00A11098" w:rsidTr="00E523CD">
        <w:trPr>
          <w:tblHeader/>
        </w:trPr>
        <w:tc>
          <w:tcPr>
            <w:tcW w:w="483" w:type="dxa"/>
            <w:vAlign w:val="center"/>
          </w:tcPr>
          <w:p w:rsidR="009012AF" w:rsidRPr="00A11098" w:rsidRDefault="009012AF" w:rsidP="004619C3">
            <w:pPr>
              <w:pStyle w:val="afffffff6"/>
            </w:pPr>
            <w:r w:rsidRPr="00A11098">
              <w:t>№ п.</w:t>
            </w:r>
          </w:p>
        </w:tc>
        <w:tc>
          <w:tcPr>
            <w:tcW w:w="1701" w:type="dxa"/>
            <w:vAlign w:val="center"/>
          </w:tcPr>
          <w:p w:rsidR="009012AF" w:rsidRPr="00A11098" w:rsidRDefault="009012AF" w:rsidP="004619C3">
            <w:pPr>
              <w:pStyle w:val="afffffff6"/>
            </w:pPr>
            <w:r>
              <w:t>Населенный пункт</w:t>
            </w:r>
          </w:p>
        </w:tc>
        <w:tc>
          <w:tcPr>
            <w:tcW w:w="851" w:type="dxa"/>
            <w:vAlign w:val="center"/>
          </w:tcPr>
          <w:p w:rsidR="009012AF" w:rsidRPr="00A11098" w:rsidRDefault="009012AF" w:rsidP="004619C3">
            <w:pPr>
              <w:pStyle w:val="afffffff6"/>
            </w:pPr>
            <w:r>
              <w:t>Нас</w:t>
            </w:r>
            <w:r>
              <w:t>е</w:t>
            </w:r>
            <w:r>
              <w:t>ление, чел</w:t>
            </w:r>
          </w:p>
        </w:tc>
        <w:tc>
          <w:tcPr>
            <w:tcW w:w="992" w:type="dxa"/>
            <w:vAlign w:val="center"/>
          </w:tcPr>
          <w:p w:rsidR="009012AF" w:rsidRPr="00A11098" w:rsidRDefault="009012AF" w:rsidP="00242F7D">
            <w:pPr>
              <w:pStyle w:val="afffffff6"/>
            </w:pPr>
            <w:r>
              <w:t>Пл</w:t>
            </w:r>
            <w:r>
              <w:t>о</w:t>
            </w:r>
            <w:r>
              <w:t xml:space="preserve">щадь, </w:t>
            </w:r>
            <w:proofErr w:type="gramStart"/>
            <w:r>
              <w:t>га</w:t>
            </w:r>
            <w:proofErr w:type="gramEnd"/>
          </w:p>
        </w:tc>
        <w:tc>
          <w:tcPr>
            <w:tcW w:w="1276" w:type="dxa"/>
            <w:vAlign w:val="center"/>
          </w:tcPr>
          <w:p w:rsidR="009012AF" w:rsidRPr="00A11098" w:rsidRDefault="009012AF" w:rsidP="00733BC9">
            <w:pPr>
              <w:pStyle w:val="afffffff6"/>
            </w:pPr>
            <w:r>
              <w:t>Плотн</w:t>
            </w:r>
            <w:r w:rsidR="0058737E">
              <w:t>.</w:t>
            </w:r>
            <w:r>
              <w:t xml:space="preserve"> н</w:t>
            </w:r>
            <w:r>
              <w:t>а</w:t>
            </w:r>
            <w:r>
              <w:t>сел</w:t>
            </w:r>
            <w:r w:rsidR="00733BC9">
              <w:t>ения</w:t>
            </w:r>
            <w:r>
              <w:t>,</w:t>
            </w:r>
            <w:r w:rsidR="00733BC9">
              <w:t xml:space="preserve">  </w:t>
            </w:r>
            <w:r>
              <w:t>чел/</w:t>
            </w:r>
            <w:r w:rsidR="000B3342">
              <w:t>га</w:t>
            </w:r>
            <w:r w:rsidR="00DF3893">
              <w:t xml:space="preserve"> (чел/кв</w:t>
            </w:r>
            <w:proofErr w:type="gramStart"/>
            <w:r w:rsidR="00DF3893">
              <w:t>.к</w:t>
            </w:r>
            <w:proofErr w:type="gramEnd"/>
            <w:r w:rsidR="00DF3893">
              <w:t>м)</w:t>
            </w:r>
          </w:p>
        </w:tc>
        <w:tc>
          <w:tcPr>
            <w:tcW w:w="1134" w:type="dxa"/>
            <w:vAlign w:val="center"/>
          </w:tcPr>
          <w:p w:rsidR="009012AF" w:rsidRPr="00A11098" w:rsidRDefault="009012AF" w:rsidP="004619C3">
            <w:pPr>
              <w:pStyle w:val="afffffff6"/>
            </w:pPr>
            <w:r>
              <w:t>Изм. н</w:t>
            </w:r>
            <w:r>
              <w:t>а</w:t>
            </w:r>
            <w:r>
              <w:t xml:space="preserve">селения 2008-12 </w:t>
            </w:r>
            <w:proofErr w:type="gramStart"/>
            <w:r>
              <w:t>гг</w:t>
            </w:r>
            <w:proofErr w:type="gramEnd"/>
          </w:p>
        </w:tc>
        <w:tc>
          <w:tcPr>
            <w:tcW w:w="1077" w:type="dxa"/>
            <w:vAlign w:val="center"/>
          </w:tcPr>
          <w:p w:rsidR="009012AF" w:rsidRPr="00A11098" w:rsidRDefault="009012AF" w:rsidP="004619C3">
            <w:pPr>
              <w:pStyle w:val="afffffff6"/>
            </w:pPr>
            <w:r>
              <w:t>Прот</w:t>
            </w:r>
            <w:r>
              <w:t>я</w:t>
            </w:r>
            <w:r>
              <w:t xml:space="preserve">женность дорог, </w:t>
            </w:r>
            <w:proofErr w:type="gramStart"/>
            <w:r>
              <w:t>км</w:t>
            </w:r>
            <w:proofErr w:type="gramEnd"/>
          </w:p>
        </w:tc>
        <w:tc>
          <w:tcPr>
            <w:tcW w:w="1191" w:type="dxa"/>
            <w:vAlign w:val="center"/>
          </w:tcPr>
          <w:p w:rsidR="009012AF" w:rsidRPr="00A11098" w:rsidRDefault="009012AF" w:rsidP="004619C3">
            <w:pPr>
              <w:pStyle w:val="afffffff6"/>
            </w:pPr>
            <w:r>
              <w:t>Плотность дорог, км/кв</w:t>
            </w:r>
            <w:proofErr w:type="gramStart"/>
            <w:r>
              <w:t>.к</w:t>
            </w:r>
            <w:proofErr w:type="gramEnd"/>
            <w:r>
              <w:t>м</w:t>
            </w:r>
          </w:p>
        </w:tc>
        <w:tc>
          <w:tcPr>
            <w:tcW w:w="1134" w:type="dxa"/>
            <w:vAlign w:val="center"/>
          </w:tcPr>
          <w:p w:rsidR="009012AF" w:rsidRDefault="009012AF" w:rsidP="004619C3">
            <w:pPr>
              <w:pStyle w:val="afffffff6"/>
            </w:pPr>
            <w:r>
              <w:t>Группа</w:t>
            </w:r>
            <w:r w:rsidR="000B3342">
              <w:t xml:space="preserve"> насел</w:t>
            </w:r>
            <w:proofErr w:type="gramStart"/>
            <w:r w:rsidR="000B3342">
              <w:t>.</w:t>
            </w:r>
            <w:proofErr w:type="gramEnd"/>
            <w:r w:rsidR="000B3342">
              <w:t xml:space="preserve"> </w:t>
            </w:r>
            <w:proofErr w:type="gramStart"/>
            <w:r w:rsidR="000B3342">
              <w:t>п</w:t>
            </w:r>
            <w:proofErr w:type="gramEnd"/>
            <w:r w:rsidR="000B3342">
              <w:t>ункта</w:t>
            </w:r>
          </w:p>
        </w:tc>
      </w:tr>
      <w:tr w:rsidR="009012AF" w:rsidRPr="00A11098" w:rsidTr="00E523CD">
        <w:trPr>
          <w:tblHeader/>
        </w:trPr>
        <w:tc>
          <w:tcPr>
            <w:tcW w:w="483" w:type="dxa"/>
            <w:vAlign w:val="center"/>
          </w:tcPr>
          <w:p w:rsidR="009012AF" w:rsidRPr="00A11098" w:rsidRDefault="009012AF" w:rsidP="004619C3">
            <w:pPr>
              <w:keepNext/>
              <w:spacing w:after="0" w:line="240" w:lineRule="auto"/>
              <w:jc w:val="center"/>
              <w:rPr>
                <w:rStyle w:val="afffffff7"/>
              </w:rPr>
            </w:pPr>
            <w:r w:rsidRPr="00A11098">
              <w:rPr>
                <w:rStyle w:val="afffffff7"/>
              </w:rPr>
              <w:t>1</w:t>
            </w:r>
          </w:p>
        </w:tc>
        <w:tc>
          <w:tcPr>
            <w:tcW w:w="1701" w:type="dxa"/>
            <w:vAlign w:val="center"/>
          </w:tcPr>
          <w:p w:rsidR="009012AF" w:rsidRPr="00A11098" w:rsidRDefault="009012AF" w:rsidP="004619C3">
            <w:pPr>
              <w:keepNext/>
              <w:spacing w:after="0" w:line="240" w:lineRule="auto"/>
              <w:jc w:val="center"/>
              <w:rPr>
                <w:rStyle w:val="afffffff7"/>
              </w:rPr>
            </w:pPr>
            <w:r w:rsidRPr="00A11098">
              <w:rPr>
                <w:rStyle w:val="afffffff7"/>
              </w:rPr>
              <w:t>2</w:t>
            </w:r>
          </w:p>
        </w:tc>
        <w:tc>
          <w:tcPr>
            <w:tcW w:w="851" w:type="dxa"/>
            <w:vAlign w:val="center"/>
          </w:tcPr>
          <w:p w:rsidR="009012AF" w:rsidRPr="00A11098" w:rsidRDefault="009012AF" w:rsidP="004619C3">
            <w:pPr>
              <w:keepNext/>
              <w:spacing w:after="0" w:line="240" w:lineRule="auto"/>
              <w:jc w:val="center"/>
              <w:rPr>
                <w:rStyle w:val="afffffff7"/>
              </w:rPr>
            </w:pPr>
            <w:r w:rsidRPr="00A11098">
              <w:rPr>
                <w:rStyle w:val="afffffff7"/>
              </w:rPr>
              <w:t>3</w:t>
            </w:r>
          </w:p>
        </w:tc>
        <w:tc>
          <w:tcPr>
            <w:tcW w:w="992" w:type="dxa"/>
          </w:tcPr>
          <w:p w:rsidR="009012AF" w:rsidRPr="00A11098" w:rsidRDefault="009012AF" w:rsidP="004619C3">
            <w:pPr>
              <w:keepNext/>
              <w:spacing w:after="0" w:line="240" w:lineRule="auto"/>
              <w:jc w:val="center"/>
              <w:rPr>
                <w:rStyle w:val="afffffff7"/>
              </w:rPr>
            </w:pPr>
            <w:r w:rsidRPr="00A11098">
              <w:rPr>
                <w:rStyle w:val="afffffff7"/>
              </w:rPr>
              <w:t>4</w:t>
            </w:r>
          </w:p>
        </w:tc>
        <w:tc>
          <w:tcPr>
            <w:tcW w:w="1276" w:type="dxa"/>
          </w:tcPr>
          <w:p w:rsidR="009012AF" w:rsidRPr="00A11098" w:rsidRDefault="009012AF" w:rsidP="004619C3">
            <w:pPr>
              <w:keepNext/>
              <w:spacing w:after="0" w:line="240" w:lineRule="auto"/>
              <w:jc w:val="center"/>
              <w:rPr>
                <w:rStyle w:val="afffffff7"/>
              </w:rPr>
            </w:pPr>
            <w:r w:rsidRPr="00A11098">
              <w:rPr>
                <w:rStyle w:val="afffffff7"/>
              </w:rPr>
              <w:t>5</w:t>
            </w:r>
          </w:p>
        </w:tc>
        <w:tc>
          <w:tcPr>
            <w:tcW w:w="1134" w:type="dxa"/>
          </w:tcPr>
          <w:p w:rsidR="009012AF" w:rsidRPr="00A11098" w:rsidRDefault="009012AF" w:rsidP="004619C3">
            <w:pPr>
              <w:keepNext/>
              <w:spacing w:after="0" w:line="240" w:lineRule="auto"/>
              <w:jc w:val="center"/>
              <w:rPr>
                <w:rStyle w:val="afffffff7"/>
              </w:rPr>
            </w:pPr>
            <w:r w:rsidRPr="00A11098">
              <w:rPr>
                <w:rStyle w:val="afffffff7"/>
              </w:rPr>
              <w:t>6</w:t>
            </w:r>
          </w:p>
        </w:tc>
        <w:tc>
          <w:tcPr>
            <w:tcW w:w="1077" w:type="dxa"/>
          </w:tcPr>
          <w:p w:rsidR="009012AF" w:rsidRPr="00A11098" w:rsidRDefault="009012AF" w:rsidP="004619C3">
            <w:pPr>
              <w:keepNext/>
              <w:spacing w:after="0" w:line="240" w:lineRule="auto"/>
              <w:jc w:val="center"/>
              <w:rPr>
                <w:rStyle w:val="afffffff7"/>
              </w:rPr>
            </w:pPr>
            <w:r w:rsidRPr="00A11098">
              <w:rPr>
                <w:rStyle w:val="afffffff7"/>
              </w:rPr>
              <w:t>7</w:t>
            </w:r>
          </w:p>
        </w:tc>
        <w:tc>
          <w:tcPr>
            <w:tcW w:w="1191" w:type="dxa"/>
          </w:tcPr>
          <w:p w:rsidR="009012AF" w:rsidRPr="00A11098" w:rsidRDefault="009012AF" w:rsidP="004619C3">
            <w:pPr>
              <w:keepNext/>
              <w:spacing w:after="0" w:line="240" w:lineRule="auto"/>
              <w:jc w:val="center"/>
              <w:rPr>
                <w:rStyle w:val="afffffff7"/>
              </w:rPr>
            </w:pPr>
            <w:r w:rsidRPr="00A11098">
              <w:rPr>
                <w:rStyle w:val="afffffff7"/>
              </w:rPr>
              <w:t>8</w:t>
            </w:r>
          </w:p>
        </w:tc>
        <w:tc>
          <w:tcPr>
            <w:tcW w:w="1134" w:type="dxa"/>
            <w:vAlign w:val="center"/>
          </w:tcPr>
          <w:p w:rsidR="009012AF" w:rsidRPr="00A11098" w:rsidRDefault="009012AF" w:rsidP="004619C3">
            <w:pPr>
              <w:keepNext/>
              <w:spacing w:after="0" w:line="240" w:lineRule="auto"/>
              <w:jc w:val="center"/>
              <w:rPr>
                <w:rStyle w:val="afffffff7"/>
              </w:rPr>
            </w:pPr>
          </w:p>
        </w:tc>
      </w:tr>
      <w:tr w:rsidR="000B3342" w:rsidRPr="005B192A" w:rsidTr="00E523CD">
        <w:trPr>
          <w:cantSplit/>
        </w:trPr>
        <w:tc>
          <w:tcPr>
            <w:tcW w:w="483" w:type="dxa"/>
            <w:vAlign w:val="center"/>
          </w:tcPr>
          <w:p w:rsidR="000B3342" w:rsidRPr="005B192A" w:rsidRDefault="000B3342" w:rsidP="009012AF">
            <w:pPr>
              <w:pStyle w:val="11"/>
              <w:keepLines/>
              <w:jc w:val="center"/>
            </w:pPr>
            <w:r w:rsidRPr="005B192A">
              <w:t>1</w:t>
            </w:r>
          </w:p>
        </w:tc>
        <w:tc>
          <w:tcPr>
            <w:tcW w:w="1701" w:type="dxa"/>
            <w:vAlign w:val="center"/>
          </w:tcPr>
          <w:p w:rsidR="000B3342" w:rsidRPr="005B192A" w:rsidRDefault="000B3342" w:rsidP="00707B72">
            <w:pPr>
              <w:pStyle w:val="11"/>
              <w:keepLines/>
            </w:pPr>
            <w:r w:rsidRPr="00A11098">
              <w:t xml:space="preserve">с. </w:t>
            </w:r>
            <w:r w:rsidR="00E945D5">
              <w:t>Кожурла</w:t>
            </w:r>
          </w:p>
        </w:tc>
        <w:tc>
          <w:tcPr>
            <w:tcW w:w="851" w:type="dxa"/>
            <w:vAlign w:val="center"/>
          </w:tcPr>
          <w:p w:rsidR="000B3342" w:rsidRPr="009012AF" w:rsidRDefault="008D7100" w:rsidP="009012AF">
            <w:pPr>
              <w:pStyle w:val="11"/>
              <w:keepLines/>
              <w:jc w:val="center"/>
            </w:pPr>
            <w:r>
              <w:t>1463</w:t>
            </w:r>
          </w:p>
        </w:tc>
        <w:tc>
          <w:tcPr>
            <w:tcW w:w="992" w:type="dxa"/>
            <w:vAlign w:val="center"/>
          </w:tcPr>
          <w:p w:rsidR="000B3342" w:rsidRPr="001E1697" w:rsidRDefault="008D7100" w:rsidP="00B43D04">
            <w:pPr>
              <w:spacing w:before="40" w:after="40"/>
              <w:jc w:val="center"/>
            </w:pPr>
            <w:r>
              <w:t>299,29</w:t>
            </w:r>
          </w:p>
        </w:tc>
        <w:tc>
          <w:tcPr>
            <w:tcW w:w="1276" w:type="dxa"/>
            <w:vAlign w:val="center"/>
          </w:tcPr>
          <w:p w:rsidR="000B3342" w:rsidRPr="00C04FEF" w:rsidRDefault="008D7100" w:rsidP="009012AF">
            <w:pPr>
              <w:pStyle w:val="11"/>
              <w:keepLines/>
              <w:jc w:val="center"/>
            </w:pPr>
            <w:r>
              <w:t>4,9</w:t>
            </w:r>
          </w:p>
        </w:tc>
        <w:tc>
          <w:tcPr>
            <w:tcW w:w="1134" w:type="dxa"/>
            <w:vAlign w:val="center"/>
          </w:tcPr>
          <w:p w:rsidR="000B3342" w:rsidRPr="009012AF" w:rsidRDefault="00D63FD3" w:rsidP="009012AF">
            <w:pPr>
              <w:pStyle w:val="11"/>
              <w:keepLines/>
              <w:jc w:val="center"/>
            </w:pPr>
            <w:r>
              <w:t>- 1%</w:t>
            </w:r>
          </w:p>
        </w:tc>
        <w:tc>
          <w:tcPr>
            <w:tcW w:w="1077" w:type="dxa"/>
            <w:vAlign w:val="center"/>
          </w:tcPr>
          <w:p w:rsidR="000B3342" w:rsidRPr="005B192A" w:rsidRDefault="00D12FB5" w:rsidP="000B3342">
            <w:pPr>
              <w:pStyle w:val="11"/>
              <w:jc w:val="center"/>
            </w:pPr>
            <w:r>
              <w:t>14,4</w:t>
            </w:r>
          </w:p>
        </w:tc>
        <w:tc>
          <w:tcPr>
            <w:tcW w:w="1191" w:type="dxa"/>
            <w:vAlign w:val="center"/>
          </w:tcPr>
          <w:p w:rsidR="000B3342" w:rsidRPr="009012AF" w:rsidRDefault="00D12FB5" w:rsidP="00824A9D">
            <w:pPr>
              <w:pStyle w:val="11"/>
              <w:keepLines/>
              <w:jc w:val="center"/>
            </w:pPr>
            <w:r>
              <w:t>4,8</w:t>
            </w:r>
          </w:p>
        </w:tc>
        <w:tc>
          <w:tcPr>
            <w:tcW w:w="1134" w:type="dxa"/>
            <w:vAlign w:val="center"/>
          </w:tcPr>
          <w:p w:rsidR="000B3342" w:rsidRPr="009012AF" w:rsidRDefault="008D7100" w:rsidP="00CE5504">
            <w:pPr>
              <w:pStyle w:val="11"/>
              <w:keepLines/>
              <w:jc w:val="center"/>
            </w:pPr>
            <w:r>
              <w:t>Большой</w:t>
            </w:r>
          </w:p>
        </w:tc>
      </w:tr>
      <w:tr w:rsidR="000B3342" w:rsidRPr="005B192A" w:rsidTr="00E523CD">
        <w:trPr>
          <w:cantSplit/>
        </w:trPr>
        <w:tc>
          <w:tcPr>
            <w:tcW w:w="483" w:type="dxa"/>
            <w:vAlign w:val="center"/>
          </w:tcPr>
          <w:p w:rsidR="000B3342" w:rsidRPr="005B192A" w:rsidRDefault="000B3342" w:rsidP="009012AF">
            <w:pPr>
              <w:pStyle w:val="11"/>
              <w:keepLines/>
              <w:jc w:val="center"/>
            </w:pPr>
            <w:r>
              <w:t>3</w:t>
            </w:r>
          </w:p>
        </w:tc>
        <w:tc>
          <w:tcPr>
            <w:tcW w:w="1701" w:type="dxa"/>
            <w:vAlign w:val="center"/>
          </w:tcPr>
          <w:p w:rsidR="000B3342" w:rsidRPr="005B192A" w:rsidRDefault="00840496" w:rsidP="00707B72">
            <w:pPr>
              <w:pStyle w:val="11"/>
              <w:keepLines/>
            </w:pPr>
            <w:r>
              <w:t xml:space="preserve">п. </w:t>
            </w:r>
            <w:r w:rsidR="00E945D5">
              <w:t>Жданковский</w:t>
            </w:r>
          </w:p>
        </w:tc>
        <w:tc>
          <w:tcPr>
            <w:tcW w:w="851" w:type="dxa"/>
            <w:vAlign w:val="center"/>
          </w:tcPr>
          <w:p w:rsidR="000B3342" w:rsidRPr="009012AF" w:rsidRDefault="008D7100" w:rsidP="009012AF">
            <w:pPr>
              <w:pStyle w:val="11"/>
              <w:keepLines/>
              <w:jc w:val="center"/>
            </w:pPr>
            <w:r>
              <w:t>66</w:t>
            </w:r>
          </w:p>
        </w:tc>
        <w:tc>
          <w:tcPr>
            <w:tcW w:w="992" w:type="dxa"/>
            <w:vAlign w:val="center"/>
          </w:tcPr>
          <w:p w:rsidR="000B3342" w:rsidRPr="001E1697" w:rsidRDefault="008D7100" w:rsidP="00B43D04">
            <w:pPr>
              <w:spacing w:before="40" w:after="40"/>
              <w:jc w:val="center"/>
            </w:pPr>
            <w:r>
              <w:t>29,26</w:t>
            </w:r>
          </w:p>
        </w:tc>
        <w:tc>
          <w:tcPr>
            <w:tcW w:w="1276" w:type="dxa"/>
            <w:vAlign w:val="center"/>
          </w:tcPr>
          <w:p w:rsidR="000B3342" w:rsidRPr="00C04FEF" w:rsidRDefault="008D7100" w:rsidP="009012AF">
            <w:pPr>
              <w:pStyle w:val="11"/>
              <w:keepLines/>
              <w:jc w:val="center"/>
            </w:pPr>
            <w:r>
              <w:t>2,3</w:t>
            </w:r>
          </w:p>
        </w:tc>
        <w:tc>
          <w:tcPr>
            <w:tcW w:w="1134" w:type="dxa"/>
            <w:vAlign w:val="center"/>
          </w:tcPr>
          <w:p w:rsidR="000B3342" w:rsidRPr="009012AF" w:rsidRDefault="00D63FD3" w:rsidP="00D63FD3">
            <w:pPr>
              <w:pStyle w:val="11"/>
              <w:keepLines/>
              <w:jc w:val="center"/>
            </w:pPr>
            <w:r>
              <w:t>- 12%</w:t>
            </w:r>
          </w:p>
        </w:tc>
        <w:tc>
          <w:tcPr>
            <w:tcW w:w="1077" w:type="dxa"/>
            <w:vAlign w:val="center"/>
          </w:tcPr>
          <w:p w:rsidR="000B3342" w:rsidRPr="005B192A" w:rsidRDefault="00D12FB5" w:rsidP="000B3342">
            <w:pPr>
              <w:pStyle w:val="11"/>
              <w:jc w:val="center"/>
            </w:pPr>
            <w:r>
              <w:t>1,0</w:t>
            </w:r>
          </w:p>
        </w:tc>
        <w:tc>
          <w:tcPr>
            <w:tcW w:w="1191" w:type="dxa"/>
            <w:vAlign w:val="center"/>
          </w:tcPr>
          <w:p w:rsidR="000B3342" w:rsidRPr="009012AF" w:rsidRDefault="00D12FB5" w:rsidP="000B3342">
            <w:pPr>
              <w:pStyle w:val="11"/>
              <w:keepLines/>
              <w:jc w:val="center"/>
            </w:pPr>
            <w:r>
              <w:t>3,4</w:t>
            </w:r>
          </w:p>
        </w:tc>
        <w:tc>
          <w:tcPr>
            <w:tcW w:w="1134" w:type="dxa"/>
            <w:vAlign w:val="center"/>
          </w:tcPr>
          <w:p w:rsidR="000B3342" w:rsidRPr="009012AF" w:rsidRDefault="000B3342" w:rsidP="00B3644B">
            <w:pPr>
              <w:pStyle w:val="11"/>
              <w:keepLines/>
              <w:jc w:val="center"/>
            </w:pPr>
            <w:r>
              <w:t>Малый</w:t>
            </w:r>
          </w:p>
        </w:tc>
      </w:tr>
      <w:tr w:rsidR="000B3342" w:rsidRPr="005B192A" w:rsidTr="00E523CD">
        <w:trPr>
          <w:cantSplit/>
        </w:trPr>
        <w:tc>
          <w:tcPr>
            <w:tcW w:w="483" w:type="dxa"/>
            <w:vAlign w:val="center"/>
          </w:tcPr>
          <w:p w:rsidR="000B3342" w:rsidRPr="000B236C" w:rsidRDefault="005E4CE6" w:rsidP="009012AF">
            <w:pPr>
              <w:pStyle w:val="11"/>
              <w:keepLines/>
              <w:jc w:val="center"/>
              <w:rPr>
                <w:b/>
              </w:rPr>
            </w:pPr>
            <w:r>
              <w:rPr>
                <w:b/>
              </w:rPr>
              <w:t>3</w:t>
            </w:r>
          </w:p>
        </w:tc>
        <w:tc>
          <w:tcPr>
            <w:tcW w:w="1701" w:type="dxa"/>
            <w:vAlign w:val="center"/>
          </w:tcPr>
          <w:p w:rsidR="000B3342" w:rsidRPr="009012AF" w:rsidRDefault="00840496" w:rsidP="005E4CE6">
            <w:pPr>
              <w:pStyle w:val="11"/>
              <w:keepLines/>
              <w:rPr>
                <w:b/>
              </w:rPr>
            </w:pPr>
            <w:r>
              <w:rPr>
                <w:b/>
              </w:rPr>
              <w:t>К</w:t>
            </w:r>
            <w:r w:rsidR="005E4CE6">
              <w:rPr>
                <w:b/>
              </w:rPr>
              <w:t>ожурлинский</w:t>
            </w:r>
            <w:r w:rsidR="000B3342" w:rsidRPr="009012AF">
              <w:rPr>
                <w:b/>
              </w:rPr>
              <w:t xml:space="preserve"> сельсовет</w:t>
            </w:r>
          </w:p>
        </w:tc>
        <w:tc>
          <w:tcPr>
            <w:tcW w:w="851" w:type="dxa"/>
            <w:vAlign w:val="center"/>
          </w:tcPr>
          <w:p w:rsidR="000B3342" w:rsidRPr="009012AF" w:rsidRDefault="008D7100" w:rsidP="009012AF">
            <w:pPr>
              <w:pStyle w:val="11"/>
              <w:keepLines/>
              <w:jc w:val="center"/>
              <w:rPr>
                <w:b/>
              </w:rPr>
            </w:pPr>
            <w:r>
              <w:rPr>
                <w:b/>
              </w:rPr>
              <w:t>1529</w:t>
            </w:r>
          </w:p>
        </w:tc>
        <w:tc>
          <w:tcPr>
            <w:tcW w:w="992" w:type="dxa"/>
            <w:vAlign w:val="center"/>
          </w:tcPr>
          <w:p w:rsidR="000B3342" w:rsidRPr="009012AF" w:rsidRDefault="008D7100" w:rsidP="009012AF">
            <w:pPr>
              <w:pStyle w:val="11"/>
              <w:keepLines/>
              <w:jc w:val="center"/>
              <w:rPr>
                <w:b/>
              </w:rPr>
            </w:pPr>
            <w:r>
              <w:rPr>
                <w:b/>
              </w:rPr>
              <w:t>36 246</w:t>
            </w:r>
          </w:p>
        </w:tc>
        <w:tc>
          <w:tcPr>
            <w:tcW w:w="1276" w:type="dxa"/>
            <w:vAlign w:val="center"/>
          </w:tcPr>
          <w:p w:rsidR="000B3342" w:rsidRPr="009012AF" w:rsidRDefault="008D7100" w:rsidP="000B236C">
            <w:pPr>
              <w:pStyle w:val="11"/>
              <w:keepLines/>
              <w:jc w:val="center"/>
              <w:rPr>
                <w:b/>
              </w:rPr>
            </w:pPr>
            <w:r>
              <w:rPr>
                <w:b/>
              </w:rPr>
              <w:t>(4,2)</w:t>
            </w:r>
          </w:p>
        </w:tc>
        <w:tc>
          <w:tcPr>
            <w:tcW w:w="1134" w:type="dxa"/>
            <w:vAlign w:val="center"/>
          </w:tcPr>
          <w:p w:rsidR="000B3342" w:rsidRPr="009012AF" w:rsidRDefault="00D63FD3" w:rsidP="00D63FD3">
            <w:pPr>
              <w:pStyle w:val="11"/>
              <w:keepLines/>
              <w:jc w:val="center"/>
              <w:rPr>
                <w:b/>
              </w:rPr>
            </w:pPr>
            <w:r>
              <w:rPr>
                <w:b/>
              </w:rPr>
              <w:t>- 1%</w:t>
            </w:r>
          </w:p>
        </w:tc>
        <w:tc>
          <w:tcPr>
            <w:tcW w:w="1077" w:type="dxa"/>
            <w:vAlign w:val="center"/>
          </w:tcPr>
          <w:p w:rsidR="000B3342" w:rsidRPr="005B192A" w:rsidRDefault="00615E55" w:rsidP="00890BDB">
            <w:pPr>
              <w:pStyle w:val="11"/>
              <w:jc w:val="center"/>
              <w:rPr>
                <w:b/>
              </w:rPr>
            </w:pPr>
            <w:r>
              <w:rPr>
                <w:b/>
              </w:rPr>
              <w:t>42,67</w:t>
            </w:r>
          </w:p>
        </w:tc>
        <w:tc>
          <w:tcPr>
            <w:tcW w:w="1191" w:type="dxa"/>
            <w:vAlign w:val="center"/>
          </w:tcPr>
          <w:p w:rsidR="000B3342" w:rsidRPr="009012AF" w:rsidRDefault="00615E55" w:rsidP="00890BDB">
            <w:pPr>
              <w:pStyle w:val="11"/>
              <w:keepLines/>
              <w:jc w:val="center"/>
              <w:rPr>
                <w:b/>
              </w:rPr>
            </w:pPr>
            <w:r>
              <w:rPr>
                <w:b/>
              </w:rPr>
              <w:t>0,12</w:t>
            </w:r>
          </w:p>
        </w:tc>
        <w:tc>
          <w:tcPr>
            <w:tcW w:w="1134" w:type="dxa"/>
          </w:tcPr>
          <w:p w:rsidR="000B3342" w:rsidRPr="009012AF" w:rsidRDefault="00DF3893" w:rsidP="009012AF">
            <w:pPr>
              <w:pStyle w:val="11"/>
              <w:keepLines/>
              <w:jc w:val="center"/>
              <w:rPr>
                <w:b/>
              </w:rPr>
            </w:pPr>
            <w:r>
              <w:rPr>
                <w:b/>
              </w:rPr>
              <w:t>-</w:t>
            </w:r>
          </w:p>
        </w:tc>
      </w:tr>
    </w:tbl>
    <w:p w:rsidR="00CE5504" w:rsidRDefault="00CE5504" w:rsidP="00433F0B">
      <w:pPr>
        <w:spacing w:after="0" w:line="360" w:lineRule="auto"/>
        <w:ind w:firstLine="567"/>
        <w:jc w:val="both"/>
        <w:rPr>
          <w:rStyle w:val="afff7"/>
        </w:rPr>
      </w:pPr>
    </w:p>
    <w:p w:rsidR="00502C52" w:rsidRDefault="005D2316" w:rsidP="00B5098F">
      <w:pPr>
        <w:spacing w:after="0" w:line="360" w:lineRule="auto"/>
        <w:jc w:val="center"/>
        <w:rPr>
          <w:rStyle w:val="afff7"/>
        </w:rPr>
      </w:pPr>
      <w:r w:rsidRPr="008D6912">
        <w:rPr>
          <w:noProof/>
          <w:sz w:val="24"/>
          <w:szCs w:val="24"/>
          <w:lang w:eastAsia="ru-RU"/>
        </w:rPr>
        <w:pict>
          <v:shape id="Рисунок 10" o:spid="_x0000_i1029" type="#_x0000_t75" style="width:458.65pt;height:471.45pt;visibility:visible;mso-wrap-style:square">
            <v:imagedata r:id="rId22" o:title="Радиусы доступности"/>
          </v:shape>
        </w:pict>
      </w:r>
    </w:p>
    <w:p w:rsidR="00B5098F" w:rsidRPr="007A5584" w:rsidRDefault="00B5098F" w:rsidP="007A5584">
      <w:pPr>
        <w:pStyle w:val="afc"/>
        <w:rPr>
          <w:rStyle w:val="afff7"/>
          <w:sz w:val="22"/>
        </w:rPr>
      </w:pPr>
      <w:r w:rsidRPr="007A5584">
        <w:rPr>
          <w:rStyle w:val="afff7"/>
          <w:sz w:val="22"/>
        </w:rPr>
        <w:t xml:space="preserve">Рис. </w:t>
      </w:r>
      <w:r w:rsidR="001977D0" w:rsidRPr="007A5584">
        <w:rPr>
          <w:rStyle w:val="afff7"/>
          <w:sz w:val="22"/>
        </w:rPr>
        <w:t>3</w:t>
      </w:r>
      <w:r w:rsidRPr="007A5584">
        <w:rPr>
          <w:rStyle w:val="afff7"/>
          <w:sz w:val="22"/>
        </w:rPr>
        <w:t>.</w:t>
      </w:r>
      <w:r w:rsidR="001977D0" w:rsidRPr="007A5584">
        <w:rPr>
          <w:rStyle w:val="afff7"/>
          <w:sz w:val="22"/>
        </w:rPr>
        <w:t>2</w:t>
      </w:r>
      <w:r w:rsidRPr="007A5584">
        <w:rPr>
          <w:rStyle w:val="afff7"/>
          <w:sz w:val="22"/>
        </w:rPr>
        <w:t xml:space="preserve"> Схема расселения </w:t>
      </w:r>
      <w:r w:rsidR="00304E87">
        <w:rPr>
          <w:rStyle w:val="afff7"/>
          <w:sz w:val="22"/>
        </w:rPr>
        <w:t>Кожурлин</w:t>
      </w:r>
      <w:r w:rsidR="00085028">
        <w:rPr>
          <w:rStyle w:val="afff7"/>
          <w:sz w:val="22"/>
        </w:rPr>
        <w:t>ск</w:t>
      </w:r>
      <w:r w:rsidR="001F4BA7" w:rsidRPr="001F4BA7">
        <w:rPr>
          <w:rStyle w:val="afff7"/>
          <w:sz w:val="22"/>
        </w:rPr>
        <w:t xml:space="preserve">ого </w:t>
      </w:r>
      <w:r w:rsidRPr="007A5584">
        <w:rPr>
          <w:rStyle w:val="afff7"/>
          <w:sz w:val="22"/>
        </w:rPr>
        <w:t>сельсовета:</w:t>
      </w:r>
      <w:r w:rsidRPr="007A5584">
        <w:rPr>
          <w:rStyle w:val="afff7"/>
          <w:sz w:val="22"/>
        </w:rPr>
        <w:br/>
        <w:t xml:space="preserve">размер окружности населенного пункта соответствует численности населения </w:t>
      </w:r>
    </w:p>
    <w:p w:rsidR="00E44063" w:rsidRDefault="00E44063" w:rsidP="00FA3102">
      <w:pPr>
        <w:spacing w:line="360" w:lineRule="auto"/>
        <w:ind w:firstLine="567"/>
        <w:contextualSpacing/>
        <w:jc w:val="both"/>
        <w:rPr>
          <w:rStyle w:val="afff7"/>
        </w:rPr>
      </w:pPr>
    </w:p>
    <w:p w:rsidR="00E523CD" w:rsidRDefault="00E44063" w:rsidP="00FA3102">
      <w:pPr>
        <w:spacing w:line="360" w:lineRule="auto"/>
        <w:ind w:firstLine="567"/>
        <w:contextualSpacing/>
        <w:jc w:val="both"/>
        <w:rPr>
          <w:rStyle w:val="afff7"/>
        </w:rPr>
      </w:pPr>
      <w:r>
        <w:rPr>
          <w:rStyle w:val="afff7"/>
        </w:rPr>
        <w:t>Село Кожурла – административный центр сельсовета – относится к группе больших сел</w:t>
      </w:r>
      <w:r>
        <w:rPr>
          <w:rStyle w:val="afff7"/>
        </w:rPr>
        <w:t>ь</w:t>
      </w:r>
      <w:r>
        <w:rPr>
          <w:rStyle w:val="afff7"/>
        </w:rPr>
        <w:t>ских населенных пунктов. Поселок Жданковский относятся к группе малых сельских населе</w:t>
      </w:r>
      <w:r>
        <w:rPr>
          <w:rStyle w:val="afff7"/>
        </w:rPr>
        <w:t>н</w:t>
      </w:r>
      <w:r>
        <w:rPr>
          <w:rStyle w:val="afff7"/>
        </w:rPr>
        <w:t>ных пунктов</w:t>
      </w:r>
      <w:r>
        <w:rPr>
          <w:rStyle w:val="afffffff5"/>
          <w:sz w:val="24"/>
        </w:rPr>
        <w:footnoteReference w:id="7"/>
      </w:r>
      <w:r>
        <w:rPr>
          <w:rStyle w:val="afff7"/>
        </w:rPr>
        <w:t>.</w:t>
      </w:r>
    </w:p>
    <w:p w:rsidR="00CD77DF" w:rsidRDefault="00CD77DF" w:rsidP="00E523CD">
      <w:pPr>
        <w:spacing w:line="360" w:lineRule="auto"/>
        <w:ind w:firstLine="567"/>
        <w:contextualSpacing/>
        <w:jc w:val="both"/>
        <w:rPr>
          <w:sz w:val="24"/>
          <w:szCs w:val="24"/>
        </w:rPr>
      </w:pPr>
      <w:r>
        <w:rPr>
          <w:sz w:val="24"/>
          <w:szCs w:val="24"/>
        </w:rPr>
        <w:t>По территории сельсовета проходит участок Транссибирской железнодорожной магис</w:t>
      </w:r>
      <w:r>
        <w:rPr>
          <w:sz w:val="24"/>
          <w:szCs w:val="24"/>
        </w:rPr>
        <w:t>т</w:t>
      </w:r>
      <w:r>
        <w:rPr>
          <w:sz w:val="24"/>
          <w:szCs w:val="24"/>
        </w:rPr>
        <w:t>рали с расположенной на нем грузопассажирской станцией Кожурла.</w:t>
      </w:r>
    </w:p>
    <w:p w:rsidR="00E523CD" w:rsidRPr="00CD77DF" w:rsidRDefault="00E523CD" w:rsidP="00E523CD">
      <w:pPr>
        <w:spacing w:line="360" w:lineRule="auto"/>
        <w:ind w:firstLine="567"/>
        <w:contextualSpacing/>
        <w:jc w:val="both"/>
        <w:rPr>
          <w:sz w:val="24"/>
          <w:szCs w:val="24"/>
        </w:rPr>
      </w:pPr>
      <w:r w:rsidRPr="00CD77DF">
        <w:rPr>
          <w:sz w:val="24"/>
          <w:szCs w:val="24"/>
        </w:rPr>
        <w:t xml:space="preserve">Планировочный каркас поселения образован </w:t>
      </w:r>
      <w:r w:rsidR="00CD77DF">
        <w:rPr>
          <w:sz w:val="24"/>
          <w:szCs w:val="24"/>
        </w:rPr>
        <w:t xml:space="preserve">автомобильными </w:t>
      </w:r>
      <w:r w:rsidRPr="00CD77DF">
        <w:rPr>
          <w:sz w:val="24"/>
          <w:szCs w:val="24"/>
        </w:rPr>
        <w:t xml:space="preserve">дорогами </w:t>
      </w:r>
      <w:r w:rsidR="005E2FE9" w:rsidRPr="00CD77DF">
        <w:rPr>
          <w:sz w:val="24"/>
          <w:szCs w:val="24"/>
        </w:rPr>
        <w:t>общего пол</w:t>
      </w:r>
      <w:r w:rsidR="005E2FE9" w:rsidRPr="00CD77DF">
        <w:rPr>
          <w:sz w:val="24"/>
          <w:szCs w:val="24"/>
        </w:rPr>
        <w:t>ь</w:t>
      </w:r>
      <w:r w:rsidR="005E2FE9" w:rsidRPr="00CD77DF">
        <w:rPr>
          <w:sz w:val="24"/>
          <w:szCs w:val="24"/>
        </w:rPr>
        <w:t>зования</w:t>
      </w:r>
      <w:r w:rsidRPr="00CD77DF">
        <w:rPr>
          <w:sz w:val="24"/>
          <w:szCs w:val="24"/>
        </w:rPr>
        <w:t xml:space="preserve">: </w:t>
      </w:r>
      <w:r w:rsidR="005E2FE9" w:rsidRPr="00CD77DF">
        <w:rPr>
          <w:sz w:val="24"/>
          <w:szCs w:val="24"/>
        </w:rPr>
        <w:t xml:space="preserve">федеральной трассой М-51 «Байкал» и ответвлениями от нее в виде </w:t>
      </w:r>
      <w:r w:rsidRPr="00CD77DF">
        <w:rPr>
          <w:sz w:val="24"/>
          <w:szCs w:val="24"/>
        </w:rPr>
        <w:t>дорог</w:t>
      </w:r>
      <w:r w:rsidR="005E2FE9" w:rsidRPr="00CD77DF">
        <w:rPr>
          <w:sz w:val="24"/>
          <w:szCs w:val="24"/>
        </w:rPr>
        <w:t xml:space="preserve"> межм</w:t>
      </w:r>
      <w:r w:rsidR="005E2FE9" w:rsidRPr="00CD77DF">
        <w:rPr>
          <w:sz w:val="24"/>
          <w:szCs w:val="24"/>
        </w:rPr>
        <w:t>у</w:t>
      </w:r>
      <w:r w:rsidR="005E2FE9" w:rsidRPr="00CD77DF">
        <w:rPr>
          <w:sz w:val="24"/>
          <w:szCs w:val="24"/>
        </w:rPr>
        <w:t>ниципального значения</w:t>
      </w:r>
      <w:r w:rsidR="00CD77DF">
        <w:rPr>
          <w:sz w:val="24"/>
          <w:szCs w:val="24"/>
        </w:rPr>
        <w:t xml:space="preserve"> «</w:t>
      </w:r>
      <w:r w:rsidR="00CD77DF" w:rsidRPr="00CD77DF">
        <w:rPr>
          <w:sz w:val="24"/>
        </w:rPr>
        <w:t xml:space="preserve">1196 </w:t>
      </w:r>
      <w:proofErr w:type="gramStart"/>
      <w:r w:rsidR="00CD77DF" w:rsidRPr="00CD77DF">
        <w:rPr>
          <w:sz w:val="24"/>
        </w:rPr>
        <w:t>км</w:t>
      </w:r>
      <w:proofErr w:type="gramEnd"/>
      <w:r w:rsidR="00CD77DF" w:rsidRPr="00CD77DF">
        <w:rPr>
          <w:sz w:val="24"/>
        </w:rPr>
        <w:t xml:space="preserve"> а/д «М-51» - Кожурла </w:t>
      </w:r>
      <w:r w:rsidR="00CD77DF">
        <w:rPr>
          <w:sz w:val="24"/>
        </w:rPr>
        <w:t>–</w:t>
      </w:r>
      <w:r w:rsidR="00CD77DF" w:rsidRPr="00CD77DF">
        <w:rPr>
          <w:sz w:val="24"/>
        </w:rPr>
        <w:t xml:space="preserve"> Жданковский</w:t>
      </w:r>
      <w:r w:rsidR="00CD77DF">
        <w:rPr>
          <w:sz w:val="24"/>
        </w:rPr>
        <w:t>», а также дорог, в</w:t>
      </w:r>
      <w:r w:rsidR="00CD77DF">
        <w:rPr>
          <w:sz w:val="24"/>
        </w:rPr>
        <w:t>е</w:t>
      </w:r>
      <w:r w:rsidR="00CD77DF">
        <w:rPr>
          <w:sz w:val="24"/>
        </w:rPr>
        <w:t>дущих в соседний Невский сельсовет:</w:t>
      </w:r>
      <w:r w:rsidR="005E2FE9" w:rsidRPr="00CD77DF">
        <w:rPr>
          <w:sz w:val="26"/>
          <w:szCs w:val="24"/>
        </w:rPr>
        <w:t xml:space="preserve"> </w:t>
      </w:r>
      <w:r w:rsidRPr="00CD77DF">
        <w:rPr>
          <w:sz w:val="24"/>
          <w:szCs w:val="24"/>
        </w:rPr>
        <w:t>«</w:t>
      </w:r>
      <w:r w:rsidR="00CD77DF" w:rsidRPr="00CD77DF">
        <w:rPr>
          <w:sz w:val="24"/>
        </w:rPr>
        <w:t>1196 км а/д «М-51» - Александро-Невское</w:t>
      </w:r>
      <w:r w:rsidRPr="00CD77DF">
        <w:rPr>
          <w:sz w:val="24"/>
          <w:szCs w:val="24"/>
        </w:rPr>
        <w:t xml:space="preserve">» и </w:t>
      </w:r>
      <w:r w:rsidR="005E2FE9" w:rsidRPr="00CD77DF">
        <w:rPr>
          <w:rStyle w:val="afff7"/>
        </w:rPr>
        <w:t>«</w:t>
      </w:r>
      <w:r w:rsidR="00CD77DF" w:rsidRPr="00CD77DF">
        <w:rPr>
          <w:sz w:val="24"/>
        </w:rPr>
        <w:t xml:space="preserve">1193 км </w:t>
      </w:r>
      <w:r w:rsidR="00CD77DF" w:rsidRPr="00CD77DF">
        <w:rPr>
          <w:sz w:val="24"/>
        </w:rPr>
        <w:lastRenderedPageBreak/>
        <w:t>а/д «М-51» - Николаевка 2-я – Новый Карапуз</w:t>
      </w:r>
      <w:r w:rsidRPr="00CD77DF">
        <w:rPr>
          <w:sz w:val="24"/>
          <w:szCs w:val="24"/>
        </w:rPr>
        <w:t xml:space="preserve">». Помимо данных дорог для сообщения </w:t>
      </w:r>
      <w:r w:rsidR="00CD77DF" w:rsidRPr="00CD77DF">
        <w:rPr>
          <w:sz w:val="24"/>
          <w:szCs w:val="24"/>
        </w:rPr>
        <w:t>в н</w:t>
      </w:r>
      <w:r w:rsidR="00CD77DF" w:rsidRPr="00CD77DF">
        <w:rPr>
          <w:sz w:val="24"/>
          <w:szCs w:val="24"/>
        </w:rPr>
        <w:t>а</w:t>
      </w:r>
      <w:r w:rsidR="00CD77DF" w:rsidRPr="00CD77DF">
        <w:rPr>
          <w:sz w:val="24"/>
          <w:szCs w:val="24"/>
        </w:rPr>
        <w:t xml:space="preserve">правлении сельскохозяйственных угодий </w:t>
      </w:r>
      <w:r w:rsidRPr="00CD77DF">
        <w:rPr>
          <w:sz w:val="24"/>
          <w:szCs w:val="24"/>
        </w:rPr>
        <w:t>также используются полевые дороги.</w:t>
      </w:r>
    </w:p>
    <w:p w:rsidR="00FA3102" w:rsidRPr="00242F7D" w:rsidRDefault="00FA3102" w:rsidP="00FA3102">
      <w:pPr>
        <w:spacing w:line="360" w:lineRule="auto"/>
        <w:ind w:firstLine="567"/>
        <w:contextualSpacing/>
        <w:jc w:val="both"/>
        <w:rPr>
          <w:rStyle w:val="afff7"/>
        </w:rPr>
      </w:pPr>
      <w:r w:rsidRPr="00CD77DF">
        <w:rPr>
          <w:rStyle w:val="afff7"/>
        </w:rPr>
        <w:t>Основн</w:t>
      </w:r>
      <w:r w:rsidR="004C319D" w:rsidRPr="00CD77DF">
        <w:rPr>
          <w:rStyle w:val="afff7"/>
        </w:rPr>
        <w:t>ы</w:t>
      </w:r>
      <w:r w:rsidRPr="00CD77DF">
        <w:rPr>
          <w:rStyle w:val="afff7"/>
        </w:rPr>
        <w:t xml:space="preserve">е </w:t>
      </w:r>
      <w:r w:rsidR="005E2FE9" w:rsidRPr="00CD77DF">
        <w:rPr>
          <w:rStyle w:val="afff7"/>
        </w:rPr>
        <w:t>связи с поселениями района обеспечиваются по</w:t>
      </w:r>
      <w:r w:rsidR="002946D8" w:rsidRPr="00CD77DF">
        <w:rPr>
          <w:rStyle w:val="afff7"/>
        </w:rPr>
        <w:t xml:space="preserve"> федеральн</w:t>
      </w:r>
      <w:r w:rsidR="005E2FE9" w:rsidRPr="00CD77DF">
        <w:rPr>
          <w:rStyle w:val="afff7"/>
        </w:rPr>
        <w:t>ой</w:t>
      </w:r>
      <w:r w:rsidR="002946D8" w:rsidRPr="00CD77DF">
        <w:rPr>
          <w:rStyle w:val="afff7"/>
        </w:rPr>
        <w:t xml:space="preserve"> трасс</w:t>
      </w:r>
      <w:r w:rsidR="005E2FE9" w:rsidRPr="00CD77DF">
        <w:rPr>
          <w:rStyle w:val="afff7"/>
        </w:rPr>
        <w:t>е</w:t>
      </w:r>
      <w:r w:rsidR="002946D8" w:rsidRPr="00CD77DF">
        <w:rPr>
          <w:rStyle w:val="afff7"/>
        </w:rPr>
        <w:t xml:space="preserve"> М-51 «Байкал». </w:t>
      </w:r>
      <w:r w:rsidR="00CD77DF">
        <w:rPr>
          <w:rStyle w:val="afff7"/>
        </w:rPr>
        <w:t>Поселок Жданковский</w:t>
      </w:r>
      <w:r w:rsidR="002946D8" w:rsidRPr="00CD77DF">
        <w:rPr>
          <w:rStyle w:val="afff7"/>
        </w:rPr>
        <w:t xml:space="preserve"> </w:t>
      </w:r>
      <w:r w:rsidR="003555C7" w:rsidRPr="00CD77DF">
        <w:rPr>
          <w:rStyle w:val="afff7"/>
        </w:rPr>
        <w:t>находится в наиболее сложном транспортном положении</w:t>
      </w:r>
      <w:r w:rsidR="00FE458C">
        <w:rPr>
          <w:rStyle w:val="afff7"/>
        </w:rPr>
        <w:t>, поскольку</w:t>
      </w:r>
      <w:r w:rsidR="003555C7" w:rsidRPr="00CD77DF">
        <w:rPr>
          <w:rStyle w:val="afff7"/>
        </w:rPr>
        <w:t xml:space="preserve"> не имеет подъезда с твердым покрытием</w:t>
      </w:r>
      <w:r w:rsidR="00FE458C">
        <w:rPr>
          <w:rStyle w:val="afff7"/>
        </w:rPr>
        <w:t xml:space="preserve"> и</w:t>
      </w:r>
      <w:r w:rsidR="003555C7" w:rsidRPr="00CD77DF">
        <w:rPr>
          <w:rStyle w:val="afff7"/>
        </w:rPr>
        <w:t xml:space="preserve"> </w:t>
      </w:r>
      <w:r w:rsidR="002946D8" w:rsidRPr="00CD77DF">
        <w:rPr>
          <w:rStyle w:val="afff7"/>
        </w:rPr>
        <w:t>наход</w:t>
      </w:r>
      <w:r w:rsidR="005E2FE9" w:rsidRPr="00CD77DF">
        <w:rPr>
          <w:rStyle w:val="afff7"/>
        </w:rPr>
        <w:t>и</w:t>
      </w:r>
      <w:r w:rsidR="002946D8" w:rsidRPr="00CD77DF">
        <w:rPr>
          <w:rStyle w:val="afff7"/>
        </w:rPr>
        <w:t xml:space="preserve">тся в </w:t>
      </w:r>
      <w:r w:rsidR="003555C7" w:rsidRPr="00CD77DF">
        <w:rPr>
          <w:rStyle w:val="afff7"/>
        </w:rPr>
        <w:t xml:space="preserve">транспортном </w:t>
      </w:r>
      <w:r w:rsidR="002946D8" w:rsidRPr="00CD77DF">
        <w:rPr>
          <w:rStyle w:val="afff7"/>
        </w:rPr>
        <w:t>тупик</w:t>
      </w:r>
      <w:r w:rsidR="003555C7" w:rsidRPr="00CD77DF">
        <w:rPr>
          <w:rStyle w:val="afff7"/>
        </w:rPr>
        <w:t>е</w:t>
      </w:r>
      <w:r w:rsidR="00FE458C">
        <w:rPr>
          <w:rStyle w:val="afff7"/>
        </w:rPr>
        <w:t xml:space="preserve">. </w:t>
      </w:r>
      <w:r w:rsidR="005E2FE9" w:rsidRPr="00CD77DF">
        <w:rPr>
          <w:rStyle w:val="afff7"/>
        </w:rPr>
        <w:t xml:space="preserve"> </w:t>
      </w:r>
      <w:r w:rsidR="004C319D" w:rsidRPr="00CD77DF">
        <w:rPr>
          <w:rStyle w:val="afff7"/>
        </w:rPr>
        <w:t>П</w:t>
      </w:r>
      <w:r w:rsidR="004C319D" w:rsidRPr="00CD77DF">
        <w:rPr>
          <w:rStyle w:val="afff7"/>
        </w:rPr>
        <w:t>о</w:t>
      </w:r>
      <w:r w:rsidR="004C319D" w:rsidRPr="00CD77DF">
        <w:rPr>
          <w:rStyle w:val="afff7"/>
        </w:rPr>
        <w:t>сле строительства нового участка трассы М-51 «Байкал», прошедшего южнее села</w:t>
      </w:r>
      <w:r w:rsidR="00853569">
        <w:rPr>
          <w:rStyle w:val="afff7"/>
        </w:rPr>
        <w:t xml:space="preserve"> Кожурла</w:t>
      </w:r>
      <w:r w:rsidR="004C319D" w:rsidRPr="00CD77DF">
        <w:rPr>
          <w:rStyle w:val="afff7"/>
        </w:rPr>
        <w:t xml:space="preserve">, </w:t>
      </w:r>
      <w:r w:rsidR="00853569">
        <w:rPr>
          <w:rStyle w:val="afff7"/>
        </w:rPr>
        <w:t xml:space="preserve">старая </w:t>
      </w:r>
      <w:r w:rsidR="004C319D" w:rsidRPr="00CD77DF">
        <w:rPr>
          <w:rStyle w:val="afff7"/>
        </w:rPr>
        <w:t xml:space="preserve">трасса Московского тракта </w:t>
      </w:r>
      <w:proofErr w:type="gramStart"/>
      <w:r w:rsidR="004C319D" w:rsidRPr="00CD77DF">
        <w:rPr>
          <w:rStyle w:val="afff7"/>
        </w:rPr>
        <w:t xml:space="preserve">была заброшена и регулярное сообщение с соседними </w:t>
      </w:r>
      <w:r w:rsidR="00A70678">
        <w:rPr>
          <w:rStyle w:val="afff7"/>
        </w:rPr>
        <w:t>п</w:t>
      </w:r>
      <w:r w:rsidR="00A70678">
        <w:rPr>
          <w:rStyle w:val="afff7"/>
        </w:rPr>
        <w:t>о</w:t>
      </w:r>
      <w:r w:rsidR="00A70678">
        <w:rPr>
          <w:rStyle w:val="afff7"/>
        </w:rPr>
        <w:t>селениями</w:t>
      </w:r>
      <w:r w:rsidR="00E44063">
        <w:rPr>
          <w:rStyle w:val="afff7"/>
        </w:rPr>
        <w:t xml:space="preserve"> здесь</w:t>
      </w:r>
      <w:r w:rsidR="004C319D" w:rsidRPr="00CD77DF">
        <w:rPr>
          <w:rStyle w:val="afff7"/>
        </w:rPr>
        <w:t xml:space="preserve"> </w:t>
      </w:r>
      <w:r w:rsidR="00A70678">
        <w:rPr>
          <w:rStyle w:val="afff7"/>
        </w:rPr>
        <w:t>было</w:t>
      </w:r>
      <w:proofErr w:type="gramEnd"/>
      <w:r w:rsidR="00A70678">
        <w:rPr>
          <w:rStyle w:val="afff7"/>
        </w:rPr>
        <w:t xml:space="preserve"> прекращено</w:t>
      </w:r>
      <w:r w:rsidR="004C319D" w:rsidRPr="00CD77DF">
        <w:rPr>
          <w:rStyle w:val="afff7"/>
        </w:rPr>
        <w:t xml:space="preserve">. </w:t>
      </w:r>
      <w:r w:rsidR="00853569">
        <w:rPr>
          <w:rStyle w:val="afff7"/>
        </w:rPr>
        <w:t>Поселки северной зоны сельсовета Жданковский, Бл</w:t>
      </w:r>
      <w:r w:rsidR="00853569">
        <w:rPr>
          <w:rStyle w:val="afff7"/>
        </w:rPr>
        <w:t>и</w:t>
      </w:r>
      <w:r w:rsidR="00853569">
        <w:rPr>
          <w:rStyle w:val="afff7"/>
        </w:rPr>
        <w:t>новский, Новоягодный</w:t>
      </w:r>
      <w:r w:rsidR="004C319D" w:rsidRPr="00CD77DF">
        <w:rPr>
          <w:rStyle w:val="afff7"/>
        </w:rPr>
        <w:t xml:space="preserve"> оказалось </w:t>
      </w:r>
      <w:r w:rsidR="00853569">
        <w:rPr>
          <w:rStyle w:val="afff7"/>
        </w:rPr>
        <w:t>в удалении от основного транспортного коридора ра</w:t>
      </w:r>
      <w:r w:rsidR="00853569">
        <w:rPr>
          <w:rStyle w:val="afff7"/>
        </w:rPr>
        <w:t>й</w:t>
      </w:r>
      <w:r w:rsidR="00853569">
        <w:rPr>
          <w:rStyle w:val="afff7"/>
        </w:rPr>
        <w:t xml:space="preserve">она. Два поселка прекратили свое существование, а «выживший» п. Жданковский </w:t>
      </w:r>
      <w:r w:rsidR="00230213">
        <w:rPr>
          <w:rStyle w:val="afff7"/>
        </w:rPr>
        <w:t xml:space="preserve">потерял </w:t>
      </w:r>
      <w:r w:rsidR="00853569">
        <w:rPr>
          <w:rStyle w:val="afff7"/>
        </w:rPr>
        <w:t>знач</w:t>
      </w:r>
      <w:r w:rsidR="00853569">
        <w:rPr>
          <w:rStyle w:val="afff7"/>
        </w:rPr>
        <w:t>и</w:t>
      </w:r>
      <w:r w:rsidR="00853569">
        <w:rPr>
          <w:rStyle w:val="afff7"/>
        </w:rPr>
        <w:t>тел</w:t>
      </w:r>
      <w:r w:rsidR="00853569">
        <w:rPr>
          <w:rStyle w:val="afff7"/>
        </w:rPr>
        <w:t>ь</w:t>
      </w:r>
      <w:r w:rsidR="00853569">
        <w:rPr>
          <w:rStyle w:val="afff7"/>
        </w:rPr>
        <w:t>н</w:t>
      </w:r>
      <w:r w:rsidR="00230213">
        <w:rPr>
          <w:rStyle w:val="afff7"/>
        </w:rPr>
        <w:t>ую часть</w:t>
      </w:r>
      <w:r w:rsidR="00853569">
        <w:rPr>
          <w:rStyle w:val="afff7"/>
        </w:rPr>
        <w:t xml:space="preserve"> населени</w:t>
      </w:r>
      <w:r w:rsidR="00230213">
        <w:rPr>
          <w:rStyle w:val="afff7"/>
        </w:rPr>
        <w:t>я</w:t>
      </w:r>
      <w:r w:rsidR="00853569">
        <w:rPr>
          <w:rStyle w:val="afff7"/>
        </w:rPr>
        <w:t xml:space="preserve"> и находится под угрозой сселения</w:t>
      </w:r>
      <w:r w:rsidR="004C319D" w:rsidRPr="00CD77DF">
        <w:rPr>
          <w:rStyle w:val="afff7"/>
        </w:rPr>
        <w:t>.</w:t>
      </w:r>
    </w:p>
    <w:p w:rsidR="00746A9E" w:rsidRPr="00242F7D" w:rsidRDefault="00746A9E" w:rsidP="00A14E28">
      <w:pPr>
        <w:spacing w:line="360" w:lineRule="auto"/>
        <w:ind w:firstLine="567"/>
        <w:contextualSpacing/>
        <w:jc w:val="both"/>
        <w:rPr>
          <w:rStyle w:val="afff7"/>
        </w:rPr>
      </w:pPr>
      <w:r w:rsidRPr="00242F7D">
        <w:rPr>
          <w:rStyle w:val="afff7"/>
        </w:rPr>
        <w:t xml:space="preserve">Существующее использование территорий населенных пунктов представлено на «Карте использования территории </w:t>
      </w:r>
      <w:r w:rsidR="00CB7B37" w:rsidRPr="00242F7D">
        <w:rPr>
          <w:sz w:val="24"/>
          <w:szCs w:val="24"/>
        </w:rPr>
        <w:t xml:space="preserve">с. </w:t>
      </w:r>
      <w:r w:rsidR="00E945D5">
        <w:rPr>
          <w:sz w:val="24"/>
          <w:szCs w:val="24"/>
        </w:rPr>
        <w:t>Кожурла</w:t>
      </w:r>
      <w:r w:rsidR="00CB7B37" w:rsidRPr="00242F7D">
        <w:rPr>
          <w:sz w:val="24"/>
          <w:szCs w:val="24"/>
        </w:rPr>
        <w:t xml:space="preserve">, </w:t>
      </w:r>
      <w:r w:rsidR="00840496">
        <w:rPr>
          <w:sz w:val="24"/>
          <w:szCs w:val="24"/>
        </w:rPr>
        <w:t xml:space="preserve">п. </w:t>
      </w:r>
      <w:r w:rsidR="00E945D5">
        <w:rPr>
          <w:sz w:val="24"/>
          <w:szCs w:val="24"/>
        </w:rPr>
        <w:t>Жданковский</w:t>
      </w:r>
      <w:r w:rsidRPr="00242F7D">
        <w:rPr>
          <w:rStyle w:val="afff7"/>
        </w:rPr>
        <w:t>. (Опорный план населенных пунктов). М 1:5 000», лист 7</w:t>
      </w:r>
      <w:r w:rsidR="00F853FB">
        <w:rPr>
          <w:rStyle w:val="afff7"/>
        </w:rPr>
        <w:t>.</w:t>
      </w:r>
    </w:p>
    <w:p w:rsidR="00991082" w:rsidRPr="00242F7D" w:rsidRDefault="00354B50" w:rsidP="00A14E28">
      <w:pPr>
        <w:spacing w:line="360" w:lineRule="auto"/>
        <w:ind w:firstLine="567"/>
        <w:contextualSpacing/>
        <w:jc w:val="both"/>
        <w:rPr>
          <w:rStyle w:val="afff7"/>
        </w:rPr>
      </w:pPr>
      <w:r w:rsidRPr="00242F7D">
        <w:rPr>
          <w:rStyle w:val="afff7"/>
          <w:b/>
        </w:rPr>
        <w:t>Село</w:t>
      </w:r>
      <w:r w:rsidR="00A14E28" w:rsidRPr="00242F7D">
        <w:rPr>
          <w:rStyle w:val="afff7"/>
          <w:b/>
        </w:rPr>
        <w:t xml:space="preserve"> </w:t>
      </w:r>
      <w:r w:rsidR="00E945D5">
        <w:rPr>
          <w:rStyle w:val="afff7"/>
          <w:b/>
        </w:rPr>
        <w:t>Кожурла</w:t>
      </w:r>
      <w:r w:rsidR="00A14E28" w:rsidRPr="00242F7D">
        <w:rPr>
          <w:rStyle w:val="afff7"/>
        </w:rPr>
        <w:t xml:space="preserve"> </w:t>
      </w:r>
      <w:r w:rsidR="004368B6" w:rsidRPr="00242F7D">
        <w:rPr>
          <w:rStyle w:val="afff7"/>
        </w:rPr>
        <w:t>расположено в центральной зоне поселения. З</w:t>
      </w:r>
      <w:r w:rsidR="00A14E28" w:rsidRPr="00242F7D">
        <w:rPr>
          <w:rStyle w:val="afff7"/>
        </w:rPr>
        <w:t>астроено, преимуществе</w:t>
      </w:r>
      <w:r w:rsidR="00A14E28" w:rsidRPr="00242F7D">
        <w:rPr>
          <w:rStyle w:val="afff7"/>
        </w:rPr>
        <w:t>н</w:t>
      </w:r>
      <w:r w:rsidR="00A14E28" w:rsidRPr="00242F7D">
        <w:rPr>
          <w:rStyle w:val="afff7"/>
        </w:rPr>
        <w:t>но, малоэтажной и индивидуальной жилой застройкой</w:t>
      </w:r>
      <w:proofErr w:type="gramStart"/>
      <w:r w:rsidR="00A70678">
        <w:rPr>
          <w:rStyle w:val="afff7"/>
        </w:rPr>
        <w:t>.</w:t>
      </w:r>
      <w:proofErr w:type="gramEnd"/>
      <w:r w:rsidR="00A70678">
        <w:rPr>
          <w:rStyle w:val="afff7"/>
        </w:rPr>
        <w:t xml:space="preserve"> М</w:t>
      </w:r>
      <w:r w:rsidR="00BB24EA">
        <w:rPr>
          <w:rStyle w:val="afff7"/>
        </w:rPr>
        <w:t>ногоквартирная застройка составл</w:t>
      </w:r>
      <w:r w:rsidR="00BB24EA">
        <w:rPr>
          <w:rStyle w:val="afff7"/>
        </w:rPr>
        <w:t>я</w:t>
      </w:r>
      <w:r w:rsidR="00BB24EA">
        <w:rPr>
          <w:rStyle w:val="afff7"/>
        </w:rPr>
        <w:t>ет 15% жилищного фонда</w:t>
      </w:r>
      <w:r w:rsidR="00A14E28" w:rsidRPr="00242F7D">
        <w:rPr>
          <w:rStyle w:val="afff7"/>
        </w:rPr>
        <w:t>. Плотность населения (</w:t>
      </w:r>
      <w:r w:rsidR="003555C7">
        <w:rPr>
          <w:rStyle w:val="afff7"/>
        </w:rPr>
        <w:t>4</w:t>
      </w:r>
      <w:r w:rsidR="002946D8">
        <w:rPr>
          <w:rStyle w:val="afff7"/>
        </w:rPr>
        <w:t>,</w:t>
      </w:r>
      <w:r w:rsidR="00936EDA">
        <w:rPr>
          <w:rStyle w:val="afff7"/>
        </w:rPr>
        <w:t>9</w:t>
      </w:r>
      <w:r w:rsidR="00A14E28" w:rsidRPr="00242F7D">
        <w:rPr>
          <w:rStyle w:val="afff7"/>
        </w:rPr>
        <w:t xml:space="preserve"> чел/</w:t>
      </w:r>
      <w:proofErr w:type="gramStart"/>
      <w:r w:rsidR="00A14E28" w:rsidRPr="00242F7D">
        <w:rPr>
          <w:rStyle w:val="afff7"/>
        </w:rPr>
        <w:t>га</w:t>
      </w:r>
      <w:proofErr w:type="gramEnd"/>
      <w:r w:rsidR="00A14E28" w:rsidRPr="00242F7D">
        <w:rPr>
          <w:rStyle w:val="afff7"/>
        </w:rPr>
        <w:t xml:space="preserve">) </w:t>
      </w:r>
      <w:r w:rsidR="00A13D26">
        <w:rPr>
          <w:rStyle w:val="afff7"/>
        </w:rPr>
        <w:t xml:space="preserve">и </w:t>
      </w:r>
      <w:r w:rsidR="002946D8" w:rsidRPr="00242F7D">
        <w:rPr>
          <w:rStyle w:val="afff7"/>
        </w:rPr>
        <w:t>плотность улично-дорожной с</w:t>
      </w:r>
      <w:r w:rsidR="002946D8" w:rsidRPr="00242F7D">
        <w:rPr>
          <w:rStyle w:val="afff7"/>
        </w:rPr>
        <w:t>е</w:t>
      </w:r>
      <w:r w:rsidR="002946D8" w:rsidRPr="00242F7D">
        <w:rPr>
          <w:rStyle w:val="afff7"/>
        </w:rPr>
        <w:t xml:space="preserve">ти </w:t>
      </w:r>
      <w:r w:rsidR="00A13D26">
        <w:rPr>
          <w:rStyle w:val="afff7"/>
        </w:rPr>
        <w:t xml:space="preserve">– </w:t>
      </w:r>
      <w:r w:rsidR="00991082" w:rsidRPr="00242F7D">
        <w:rPr>
          <w:rStyle w:val="afff7"/>
        </w:rPr>
        <w:t>средн</w:t>
      </w:r>
      <w:r w:rsidR="002946D8">
        <w:rPr>
          <w:rStyle w:val="afff7"/>
        </w:rPr>
        <w:t>ие</w:t>
      </w:r>
      <w:r w:rsidR="00991082" w:rsidRPr="00242F7D">
        <w:rPr>
          <w:rStyle w:val="afff7"/>
        </w:rPr>
        <w:t xml:space="preserve"> для сельских населенных пунктов. </w:t>
      </w:r>
      <w:r w:rsidR="00D9387F">
        <w:rPr>
          <w:rStyle w:val="afff7"/>
        </w:rPr>
        <w:t>Территория села делится отв</w:t>
      </w:r>
      <w:r w:rsidR="00D9387F">
        <w:rPr>
          <w:rStyle w:val="afff7"/>
        </w:rPr>
        <w:t>о</w:t>
      </w:r>
      <w:r w:rsidR="00D9387F">
        <w:rPr>
          <w:rStyle w:val="afff7"/>
        </w:rPr>
        <w:t xml:space="preserve">дом железной дороги на </w:t>
      </w:r>
      <w:r w:rsidR="00527469">
        <w:rPr>
          <w:rStyle w:val="afff7"/>
        </w:rPr>
        <w:t>С</w:t>
      </w:r>
      <w:r w:rsidR="00D9387F">
        <w:rPr>
          <w:rStyle w:val="afff7"/>
        </w:rPr>
        <w:t>еверн</w:t>
      </w:r>
      <w:r w:rsidR="00527469">
        <w:rPr>
          <w:rStyle w:val="afff7"/>
        </w:rPr>
        <w:t>ый</w:t>
      </w:r>
      <w:r w:rsidR="00D9387F">
        <w:rPr>
          <w:rStyle w:val="afff7"/>
        </w:rPr>
        <w:t xml:space="preserve"> и </w:t>
      </w:r>
      <w:r w:rsidR="00527469">
        <w:rPr>
          <w:rStyle w:val="afff7"/>
        </w:rPr>
        <w:t>Ю</w:t>
      </w:r>
      <w:r w:rsidR="00D9387F">
        <w:rPr>
          <w:rStyle w:val="afff7"/>
        </w:rPr>
        <w:t>жн</w:t>
      </w:r>
      <w:r w:rsidR="00527469">
        <w:rPr>
          <w:rStyle w:val="afff7"/>
        </w:rPr>
        <w:t>ый планировочные районы</w:t>
      </w:r>
      <w:r w:rsidR="00D9387F">
        <w:rPr>
          <w:rStyle w:val="afff7"/>
        </w:rPr>
        <w:t xml:space="preserve">. </w:t>
      </w:r>
      <w:r w:rsidR="00991082" w:rsidRPr="00242F7D">
        <w:rPr>
          <w:rStyle w:val="afff7"/>
        </w:rPr>
        <w:t xml:space="preserve">На территории  </w:t>
      </w:r>
      <w:r w:rsidR="00527469">
        <w:rPr>
          <w:rStyle w:val="afff7"/>
        </w:rPr>
        <w:t>Северного района</w:t>
      </w:r>
      <w:r w:rsidR="00991082" w:rsidRPr="00242F7D">
        <w:rPr>
          <w:rStyle w:val="afff7"/>
        </w:rPr>
        <w:t xml:space="preserve"> в</w:t>
      </w:r>
      <w:r w:rsidR="00991082" w:rsidRPr="00242F7D">
        <w:rPr>
          <w:rStyle w:val="afff7"/>
        </w:rPr>
        <w:t>ы</w:t>
      </w:r>
      <w:r w:rsidR="00991082" w:rsidRPr="00242F7D">
        <w:rPr>
          <w:rStyle w:val="afff7"/>
        </w:rPr>
        <w:t xml:space="preserve">деляются </w:t>
      </w:r>
      <w:r w:rsidR="00A13D26">
        <w:rPr>
          <w:rStyle w:val="afff7"/>
        </w:rPr>
        <w:t>следующие</w:t>
      </w:r>
      <w:r w:rsidR="00991082" w:rsidRPr="00242F7D">
        <w:rPr>
          <w:rStyle w:val="afff7"/>
        </w:rPr>
        <w:t xml:space="preserve"> планировочны</w:t>
      </w:r>
      <w:r w:rsidR="00A13D26">
        <w:rPr>
          <w:rStyle w:val="afff7"/>
        </w:rPr>
        <w:t>е</w:t>
      </w:r>
      <w:r w:rsidR="00991082" w:rsidRPr="00242F7D">
        <w:rPr>
          <w:rStyle w:val="afff7"/>
        </w:rPr>
        <w:t xml:space="preserve"> образования:</w:t>
      </w:r>
    </w:p>
    <w:p w:rsidR="00991082" w:rsidRPr="00242F7D" w:rsidRDefault="00991082" w:rsidP="00A14E28">
      <w:pPr>
        <w:spacing w:line="360" w:lineRule="auto"/>
        <w:ind w:firstLine="567"/>
        <w:contextualSpacing/>
        <w:jc w:val="both"/>
        <w:rPr>
          <w:rStyle w:val="afff7"/>
        </w:rPr>
      </w:pPr>
      <w:r w:rsidRPr="00242F7D">
        <w:rPr>
          <w:rStyle w:val="afff7"/>
        </w:rPr>
        <w:t>- селитебная часть, занятая жилой застройкой, а также объектами коммунально-бытового обслуживания населения</w:t>
      </w:r>
      <w:r w:rsidR="004374E8" w:rsidRPr="00242F7D">
        <w:rPr>
          <w:rStyle w:val="afff7"/>
        </w:rPr>
        <w:t>, включая общественный центр села;</w:t>
      </w:r>
    </w:p>
    <w:p w:rsidR="0071539A" w:rsidRDefault="004374E8" w:rsidP="00A14E28">
      <w:pPr>
        <w:spacing w:line="360" w:lineRule="auto"/>
        <w:ind w:firstLine="567"/>
        <w:contextualSpacing/>
        <w:jc w:val="both"/>
        <w:rPr>
          <w:rStyle w:val="afff7"/>
        </w:rPr>
      </w:pPr>
      <w:r w:rsidRPr="00242F7D">
        <w:rPr>
          <w:rStyle w:val="afff7"/>
        </w:rPr>
        <w:t xml:space="preserve">- </w:t>
      </w:r>
      <w:r w:rsidR="0065436B" w:rsidRPr="00242F7D">
        <w:rPr>
          <w:rStyle w:val="afff7"/>
        </w:rPr>
        <w:t>территори</w:t>
      </w:r>
      <w:r w:rsidR="00A13D26">
        <w:rPr>
          <w:rStyle w:val="afff7"/>
        </w:rPr>
        <w:t>и</w:t>
      </w:r>
      <w:r w:rsidR="0065436B" w:rsidRPr="00242F7D">
        <w:rPr>
          <w:rStyle w:val="afff7"/>
        </w:rPr>
        <w:t xml:space="preserve"> </w:t>
      </w:r>
      <w:r w:rsidR="00527469">
        <w:rPr>
          <w:rStyle w:val="afff7"/>
        </w:rPr>
        <w:t>производственных и транспортных объектов, в том числе ремонтно-технических мастерских, локомотивной базы, хлебоприемного пункта.</w:t>
      </w:r>
    </w:p>
    <w:p w:rsidR="00527469" w:rsidRPr="00242F7D" w:rsidRDefault="00527469" w:rsidP="00A14E28">
      <w:pPr>
        <w:spacing w:line="360" w:lineRule="auto"/>
        <w:ind w:firstLine="567"/>
        <w:contextualSpacing/>
        <w:jc w:val="both"/>
        <w:rPr>
          <w:rStyle w:val="afff7"/>
        </w:rPr>
      </w:pPr>
      <w:r>
        <w:rPr>
          <w:rStyle w:val="afff7"/>
        </w:rPr>
        <w:t>На территории Южного планировочного района расположена, преимущественно, сел</w:t>
      </w:r>
      <w:r>
        <w:rPr>
          <w:rStyle w:val="afff7"/>
        </w:rPr>
        <w:t>и</w:t>
      </w:r>
      <w:r>
        <w:rPr>
          <w:rStyle w:val="afff7"/>
        </w:rPr>
        <w:t>тебная часть. С юго-восточной стороны</w:t>
      </w:r>
      <w:r w:rsidR="00A70678">
        <w:rPr>
          <w:rStyle w:val="afff7"/>
        </w:rPr>
        <w:t xml:space="preserve"> от нее</w:t>
      </w:r>
      <w:r>
        <w:rPr>
          <w:rStyle w:val="afff7"/>
        </w:rPr>
        <w:t xml:space="preserve"> расположены участки животноводческой фе</w:t>
      </w:r>
      <w:r>
        <w:rPr>
          <w:rStyle w:val="afff7"/>
        </w:rPr>
        <w:t>р</w:t>
      </w:r>
      <w:r>
        <w:rPr>
          <w:rStyle w:val="afff7"/>
        </w:rPr>
        <w:t>мы.</w:t>
      </w:r>
    </w:p>
    <w:p w:rsidR="004374E8" w:rsidRPr="00242F7D" w:rsidRDefault="004374E8" w:rsidP="00A14E28">
      <w:pPr>
        <w:spacing w:line="360" w:lineRule="auto"/>
        <w:ind w:firstLine="567"/>
        <w:contextualSpacing/>
        <w:jc w:val="both"/>
        <w:rPr>
          <w:rStyle w:val="afff7"/>
        </w:rPr>
      </w:pPr>
      <w:r w:rsidRPr="00242F7D">
        <w:rPr>
          <w:rStyle w:val="afff7"/>
        </w:rPr>
        <w:t>Планировочный каркас</w:t>
      </w:r>
      <w:r w:rsidR="00A13D26">
        <w:rPr>
          <w:rStyle w:val="afff7"/>
        </w:rPr>
        <w:t xml:space="preserve"> населенного пункта</w:t>
      </w:r>
      <w:r w:rsidRPr="00242F7D">
        <w:rPr>
          <w:rStyle w:val="afff7"/>
        </w:rPr>
        <w:t xml:space="preserve"> образован </w:t>
      </w:r>
      <w:r w:rsidR="00A13D26">
        <w:rPr>
          <w:rStyle w:val="afff7"/>
        </w:rPr>
        <w:t>главн</w:t>
      </w:r>
      <w:r w:rsidR="00527469">
        <w:rPr>
          <w:rStyle w:val="afff7"/>
        </w:rPr>
        <w:t>ыми</w:t>
      </w:r>
      <w:r w:rsidRPr="00242F7D">
        <w:rPr>
          <w:rStyle w:val="afff7"/>
        </w:rPr>
        <w:t xml:space="preserve"> улиц</w:t>
      </w:r>
      <w:r w:rsidR="00527469">
        <w:rPr>
          <w:rStyle w:val="afff7"/>
        </w:rPr>
        <w:t>ами села Лени</w:t>
      </w:r>
      <w:r w:rsidR="00527469">
        <w:rPr>
          <w:rStyle w:val="afff7"/>
        </w:rPr>
        <w:t>н</w:t>
      </w:r>
      <w:r w:rsidR="00527469">
        <w:rPr>
          <w:rStyle w:val="afff7"/>
        </w:rPr>
        <w:t>ская, Гагарина, Комсомольская, Майская</w:t>
      </w:r>
      <w:r w:rsidRPr="00242F7D">
        <w:rPr>
          <w:rStyle w:val="afff7"/>
        </w:rPr>
        <w:t xml:space="preserve">. </w:t>
      </w:r>
      <w:r w:rsidR="00770DB5">
        <w:rPr>
          <w:rStyle w:val="afff7"/>
        </w:rPr>
        <w:t xml:space="preserve">Главная дорога сельсовета </w:t>
      </w:r>
      <w:r w:rsidR="00824A9D">
        <w:rPr>
          <w:rStyle w:val="afff7"/>
        </w:rPr>
        <w:t>Н-27</w:t>
      </w:r>
      <w:r w:rsidR="00770DB5">
        <w:rPr>
          <w:rStyle w:val="afff7"/>
        </w:rPr>
        <w:t>16 проходит транз</w:t>
      </w:r>
      <w:r w:rsidR="00770DB5">
        <w:rPr>
          <w:rStyle w:val="afff7"/>
        </w:rPr>
        <w:t>и</w:t>
      </w:r>
      <w:r w:rsidR="00770DB5">
        <w:rPr>
          <w:rStyle w:val="afff7"/>
        </w:rPr>
        <w:t>том через территорию села</w:t>
      </w:r>
      <w:r w:rsidRPr="00242F7D">
        <w:rPr>
          <w:rStyle w:val="afff7"/>
        </w:rPr>
        <w:t xml:space="preserve">. </w:t>
      </w:r>
    </w:p>
    <w:p w:rsidR="0022792E" w:rsidRDefault="00893D1B" w:rsidP="00A14E28">
      <w:pPr>
        <w:spacing w:line="360" w:lineRule="auto"/>
        <w:ind w:firstLine="567"/>
        <w:contextualSpacing/>
        <w:jc w:val="both"/>
        <w:rPr>
          <w:rStyle w:val="afff7"/>
        </w:rPr>
      </w:pPr>
      <w:r>
        <w:rPr>
          <w:rStyle w:val="afff7"/>
        </w:rPr>
        <w:t>На территории</w:t>
      </w:r>
      <w:r w:rsidR="00A70678">
        <w:rPr>
          <w:rStyle w:val="afff7"/>
        </w:rPr>
        <w:t xml:space="preserve"> села</w:t>
      </w:r>
      <w:r>
        <w:rPr>
          <w:rStyle w:val="afff7"/>
        </w:rPr>
        <w:t xml:space="preserve"> имеется резерв для развития жилой застройки. </w:t>
      </w:r>
      <w:r w:rsidR="0022792E" w:rsidRPr="00242F7D">
        <w:rPr>
          <w:rStyle w:val="afff7"/>
        </w:rPr>
        <w:t xml:space="preserve">С </w:t>
      </w:r>
      <w:r>
        <w:rPr>
          <w:rStyle w:val="afff7"/>
        </w:rPr>
        <w:t>северной</w:t>
      </w:r>
      <w:r w:rsidR="00824A9D">
        <w:rPr>
          <w:rStyle w:val="afff7"/>
        </w:rPr>
        <w:t xml:space="preserve"> и </w:t>
      </w:r>
      <w:r w:rsidR="00770DB5">
        <w:rPr>
          <w:rStyle w:val="afff7"/>
        </w:rPr>
        <w:t>восто</w:t>
      </w:r>
      <w:r w:rsidR="00770DB5">
        <w:rPr>
          <w:rStyle w:val="afff7"/>
        </w:rPr>
        <w:t>ч</w:t>
      </w:r>
      <w:r w:rsidR="00770DB5">
        <w:rPr>
          <w:rStyle w:val="afff7"/>
        </w:rPr>
        <w:t>ной</w:t>
      </w:r>
      <w:r>
        <w:rPr>
          <w:rStyle w:val="afff7"/>
        </w:rPr>
        <w:t xml:space="preserve"> </w:t>
      </w:r>
      <w:r w:rsidR="0022792E" w:rsidRPr="00242F7D">
        <w:rPr>
          <w:rStyle w:val="afff7"/>
        </w:rPr>
        <w:t xml:space="preserve">сторон село </w:t>
      </w:r>
      <w:r w:rsidR="00770DB5">
        <w:rPr>
          <w:rStyle w:val="afff7"/>
        </w:rPr>
        <w:t>окружено залесенными участками</w:t>
      </w:r>
      <w:r w:rsidR="0022792E" w:rsidRPr="00242F7D">
        <w:rPr>
          <w:rStyle w:val="afff7"/>
        </w:rPr>
        <w:t>.</w:t>
      </w:r>
      <w:r w:rsidR="00F61A85" w:rsidRPr="00242F7D">
        <w:rPr>
          <w:rStyle w:val="afff7"/>
        </w:rPr>
        <w:t xml:space="preserve"> </w:t>
      </w:r>
      <w:r w:rsidR="00770DB5">
        <w:rPr>
          <w:rStyle w:val="afff7"/>
        </w:rPr>
        <w:t>С южной и западной сторон - сельскох</w:t>
      </w:r>
      <w:r w:rsidR="00770DB5">
        <w:rPr>
          <w:rStyle w:val="afff7"/>
        </w:rPr>
        <w:t>о</w:t>
      </w:r>
      <w:r w:rsidR="00770DB5">
        <w:rPr>
          <w:rStyle w:val="afff7"/>
        </w:rPr>
        <w:t>зяйс</w:t>
      </w:r>
      <w:r w:rsidR="00770DB5">
        <w:rPr>
          <w:rStyle w:val="afff7"/>
        </w:rPr>
        <w:t>т</w:t>
      </w:r>
      <w:r w:rsidR="00770DB5">
        <w:rPr>
          <w:rStyle w:val="afff7"/>
        </w:rPr>
        <w:lastRenderedPageBreak/>
        <w:t>венными полями и заболоченными участками. С юго-западной стороны расположено озеро Марково</w:t>
      </w:r>
      <w:r w:rsidR="00A70678">
        <w:rPr>
          <w:rStyle w:val="afff7"/>
        </w:rPr>
        <w:t>, окруженное</w:t>
      </w:r>
      <w:r w:rsidR="00770DB5">
        <w:rPr>
          <w:rStyle w:val="afff7"/>
        </w:rPr>
        <w:t xml:space="preserve"> заболоченными берегами.</w:t>
      </w:r>
    </w:p>
    <w:p w:rsidR="00D82E53" w:rsidRDefault="004E69D6" w:rsidP="004479A0">
      <w:pPr>
        <w:spacing w:line="360" w:lineRule="auto"/>
        <w:ind w:firstLine="567"/>
        <w:contextualSpacing/>
        <w:jc w:val="both"/>
        <w:rPr>
          <w:rStyle w:val="afff7"/>
        </w:rPr>
      </w:pPr>
      <w:r>
        <w:rPr>
          <w:rStyle w:val="afff7"/>
          <w:b/>
        </w:rPr>
        <w:t>Поселок</w:t>
      </w:r>
      <w:r w:rsidR="006A4F64">
        <w:rPr>
          <w:rStyle w:val="afff7"/>
          <w:b/>
        </w:rPr>
        <w:t xml:space="preserve"> </w:t>
      </w:r>
      <w:r w:rsidR="00E945D5">
        <w:rPr>
          <w:rStyle w:val="afff7"/>
          <w:b/>
        </w:rPr>
        <w:t>Жданковский</w:t>
      </w:r>
      <w:r w:rsidR="004479A0">
        <w:rPr>
          <w:rStyle w:val="afff7"/>
        </w:rPr>
        <w:t xml:space="preserve"> – расположен </w:t>
      </w:r>
      <w:r w:rsidR="00770DB5">
        <w:rPr>
          <w:rStyle w:val="afff7"/>
        </w:rPr>
        <w:t>в северной зоне поселения</w:t>
      </w:r>
      <w:r w:rsidR="00F72513">
        <w:rPr>
          <w:rStyle w:val="afff7"/>
        </w:rPr>
        <w:t xml:space="preserve">. </w:t>
      </w:r>
      <w:proofErr w:type="gramStart"/>
      <w:r w:rsidR="00F72513">
        <w:rPr>
          <w:rStyle w:val="afff7"/>
        </w:rPr>
        <w:t>Застроен</w:t>
      </w:r>
      <w:proofErr w:type="gramEnd"/>
      <w:r w:rsidR="004479A0">
        <w:rPr>
          <w:rStyle w:val="afff7"/>
        </w:rPr>
        <w:t xml:space="preserve"> малоэтажной и индивидуальной жилой застройкой. Плотность населения (</w:t>
      </w:r>
      <w:r w:rsidR="00770DB5">
        <w:rPr>
          <w:rStyle w:val="afff7"/>
        </w:rPr>
        <w:t>2,</w:t>
      </w:r>
      <w:r w:rsidR="006A4F64">
        <w:rPr>
          <w:rStyle w:val="afff7"/>
        </w:rPr>
        <w:t>3 чел/</w:t>
      </w:r>
      <w:proofErr w:type="gramStart"/>
      <w:r w:rsidR="006A4F64">
        <w:rPr>
          <w:rStyle w:val="afff7"/>
        </w:rPr>
        <w:t>га</w:t>
      </w:r>
      <w:proofErr w:type="gramEnd"/>
      <w:r w:rsidR="006A4F64">
        <w:rPr>
          <w:rStyle w:val="afff7"/>
        </w:rPr>
        <w:t>) и</w:t>
      </w:r>
      <w:r w:rsidR="00A9718B">
        <w:rPr>
          <w:rStyle w:val="afff7"/>
        </w:rPr>
        <w:t xml:space="preserve"> п</w:t>
      </w:r>
      <w:r w:rsidR="004479A0">
        <w:rPr>
          <w:rStyle w:val="afff7"/>
        </w:rPr>
        <w:t xml:space="preserve">лотность </w:t>
      </w:r>
      <w:r w:rsidR="00F72513">
        <w:rPr>
          <w:rStyle w:val="afff7"/>
        </w:rPr>
        <w:t xml:space="preserve">улично-дорожной сети </w:t>
      </w:r>
      <w:r w:rsidR="004479A0">
        <w:rPr>
          <w:rStyle w:val="afff7"/>
        </w:rPr>
        <w:t xml:space="preserve">- </w:t>
      </w:r>
      <w:r w:rsidR="00770DB5">
        <w:rPr>
          <w:rStyle w:val="afff7"/>
        </w:rPr>
        <w:t>низкие</w:t>
      </w:r>
      <w:r w:rsidR="004479A0">
        <w:rPr>
          <w:rStyle w:val="afff7"/>
        </w:rPr>
        <w:t xml:space="preserve">. </w:t>
      </w:r>
    </w:p>
    <w:p w:rsidR="004479A0" w:rsidRDefault="00D82E53" w:rsidP="004479A0">
      <w:pPr>
        <w:spacing w:line="360" w:lineRule="auto"/>
        <w:ind w:firstLine="567"/>
        <w:contextualSpacing/>
        <w:jc w:val="both"/>
        <w:rPr>
          <w:rStyle w:val="afff7"/>
        </w:rPr>
      </w:pPr>
      <w:r>
        <w:rPr>
          <w:rStyle w:val="afff7"/>
        </w:rPr>
        <w:t xml:space="preserve">На территории </w:t>
      </w:r>
      <w:r w:rsidR="004E69D6">
        <w:rPr>
          <w:rStyle w:val="afff7"/>
        </w:rPr>
        <w:t xml:space="preserve">поселка выделяется только </w:t>
      </w:r>
      <w:r>
        <w:rPr>
          <w:rStyle w:val="afff7"/>
        </w:rPr>
        <w:t xml:space="preserve">селитебная </w:t>
      </w:r>
      <w:r w:rsidR="00445735">
        <w:rPr>
          <w:rStyle w:val="afff7"/>
        </w:rPr>
        <w:t>зона</w:t>
      </w:r>
      <w:r>
        <w:rPr>
          <w:rStyle w:val="afff7"/>
        </w:rPr>
        <w:t xml:space="preserve"> с объектами жилой застро</w:t>
      </w:r>
      <w:r>
        <w:rPr>
          <w:rStyle w:val="afff7"/>
        </w:rPr>
        <w:t>й</w:t>
      </w:r>
      <w:r>
        <w:rPr>
          <w:rStyle w:val="afff7"/>
        </w:rPr>
        <w:t>ки</w:t>
      </w:r>
      <w:r w:rsidR="004E69D6">
        <w:rPr>
          <w:rStyle w:val="afff7"/>
        </w:rPr>
        <w:t>. Производственная застройка отсутствует</w:t>
      </w:r>
      <w:r>
        <w:rPr>
          <w:rStyle w:val="afff7"/>
        </w:rPr>
        <w:t>.</w:t>
      </w:r>
      <w:r w:rsidR="004E69D6">
        <w:rPr>
          <w:rStyle w:val="afff7"/>
        </w:rPr>
        <w:t xml:space="preserve"> </w:t>
      </w:r>
      <w:r w:rsidR="004479A0">
        <w:rPr>
          <w:rStyle w:val="afff7"/>
        </w:rPr>
        <w:t xml:space="preserve">Планировочный каркас </w:t>
      </w:r>
      <w:r w:rsidR="004E69D6">
        <w:rPr>
          <w:rStyle w:val="afff7"/>
        </w:rPr>
        <w:t xml:space="preserve">поселка </w:t>
      </w:r>
      <w:r w:rsidR="00F95B65">
        <w:rPr>
          <w:rStyle w:val="afff7"/>
        </w:rPr>
        <w:t>образован</w:t>
      </w:r>
      <w:r w:rsidR="004479A0">
        <w:rPr>
          <w:rStyle w:val="afff7"/>
        </w:rPr>
        <w:t xml:space="preserve"> </w:t>
      </w:r>
      <w:r w:rsidR="00770DB5">
        <w:rPr>
          <w:rStyle w:val="afff7"/>
        </w:rPr>
        <w:t>еди</w:t>
      </w:r>
      <w:r w:rsidR="00770DB5">
        <w:rPr>
          <w:rStyle w:val="afff7"/>
        </w:rPr>
        <w:t>н</w:t>
      </w:r>
      <w:r w:rsidR="00770DB5">
        <w:rPr>
          <w:rStyle w:val="afff7"/>
        </w:rPr>
        <w:t xml:space="preserve">ственной </w:t>
      </w:r>
      <w:r w:rsidR="004479A0">
        <w:rPr>
          <w:rStyle w:val="afff7"/>
        </w:rPr>
        <w:t>улиц</w:t>
      </w:r>
      <w:r w:rsidR="004E69D6">
        <w:rPr>
          <w:rStyle w:val="afff7"/>
        </w:rPr>
        <w:t>ей</w:t>
      </w:r>
      <w:r>
        <w:rPr>
          <w:rStyle w:val="afff7"/>
        </w:rPr>
        <w:t xml:space="preserve"> </w:t>
      </w:r>
      <w:proofErr w:type="gramStart"/>
      <w:r>
        <w:rPr>
          <w:rStyle w:val="afff7"/>
        </w:rPr>
        <w:t>Центральная</w:t>
      </w:r>
      <w:proofErr w:type="gramEnd"/>
      <w:r w:rsidR="004479A0">
        <w:rPr>
          <w:rStyle w:val="afff7"/>
        </w:rPr>
        <w:t xml:space="preserve">. </w:t>
      </w:r>
      <w:r w:rsidR="00445735">
        <w:rPr>
          <w:rStyle w:val="afff7"/>
        </w:rPr>
        <w:t>На территории им</w:t>
      </w:r>
      <w:r>
        <w:rPr>
          <w:rStyle w:val="afff7"/>
        </w:rPr>
        <w:t>еются резервы для развития жилой застро</w:t>
      </w:r>
      <w:r>
        <w:rPr>
          <w:rStyle w:val="afff7"/>
        </w:rPr>
        <w:t>й</w:t>
      </w:r>
      <w:r>
        <w:rPr>
          <w:rStyle w:val="afff7"/>
        </w:rPr>
        <w:t>ки</w:t>
      </w:r>
      <w:r w:rsidR="00770DB5">
        <w:rPr>
          <w:rStyle w:val="afff7"/>
        </w:rPr>
        <w:t>, размещения производственных зон</w:t>
      </w:r>
      <w:r>
        <w:rPr>
          <w:rStyle w:val="afff7"/>
        </w:rPr>
        <w:t>.</w:t>
      </w:r>
    </w:p>
    <w:p w:rsidR="00B43D04" w:rsidRPr="00A14E28" w:rsidRDefault="00B43D04" w:rsidP="00A14E28">
      <w:pPr>
        <w:spacing w:line="360" w:lineRule="auto"/>
        <w:ind w:firstLine="567"/>
        <w:contextualSpacing/>
        <w:jc w:val="both"/>
        <w:rPr>
          <w:rStyle w:val="afff7"/>
        </w:rPr>
      </w:pPr>
    </w:p>
    <w:p w:rsidR="00B43D04" w:rsidRDefault="00B43D04" w:rsidP="00B43D04">
      <w:pPr>
        <w:spacing w:line="360" w:lineRule="auto"/>
        <w:ind w:firstLine="567"/>
        <w:contextualSpacing/>
        <w:jc w:val="both"/>
        <w:rPr>
          <w:rStyle w:val="afff7"/>
        </w:rPr>
      </w:pPr>
      <w:r>
        <w:rPr>
          <w:rStyle w:val="afff7"/>
        </w:rPr>
        <w:t xml:space="preserve">Баланс функционального использования территории сельсовета и </w:t>
      </w:r>
      <w:r w:rsidR="004479A0">
        <w:rPr>
          <w:rStyle w:val="afff7"/>
        </w:rPr>
        <w:t xml:space="preserve">каждого из </w:t>
      </w:r>
      <w:r>
        <w:rPr>
          <w:rStyle w:val="afff7"/>
        </w:rPr>
        <w:t>населе</w:t>
      </w:r>
      <w:r>
        <w:rPr>
          <w:rStyle w:val="afff7"/>
        </w:rPr>
        <w:t>н</w:t>
      </w:r>
      <w:r>
        <w:rPr>
          <w:rStyle w:val="afff7"/>
        </w:rPr>
        <w:t xml:space="preserve">ных пунктов представлен в </w:t>
      </w:r>
      <w:r w:rsidR="007F5588">
        <w:rPr>
          <w:rStyle w:val="afff7"/>
        </w:rPr>
        <w:t>разделе 6</w:t>
      </w:r>
      <w:r>
        <w:rPr>
          <w:rStyle w:val="afff7"/>
        </w:rPr>
        <w:t>.</w:t>
      </w:r>
    </w:p>
    <w:p w:rsidR="00256804" w:rsidRPr="000A3FBC" w:rsidRDefault="00494091" w:rsidP="008D209B">
      <w:pPr>
        <w:pStyle w:val="8"/>
      </w:pPr>
      <w:r w:rsidRPr="000A3FBC">
        <w:t>3.3</w:t>
      </w:r>
      <w:r w:rsidR="008D209B" w:rsidRPr="000A3FBC">
        <w:t xml:space="preserve">.2 </w:t>
      </w:r>
      <w:r w:rsidR="00256804" w:rsidRPr="000A3FBC">
        <w:t>Жил</w:t>
      </w:r>
      <w:r w:rsidR="00AB3938" w:rsidRPr="000A3FBC">
        <w:t>ищный</w:t>
      </w:r>
      <w:r w:rsidR="00256804" w:rsidRPr="000A3FBC">
        <w:t xml:space="preserve"> фонд</w:t>
      </w:r>
    </w:p>
    <w:p w:rsidR="00256804" w:rsidRPr="000A3FBC" w:rsidRDefault="00256804" w:rsidP="008F1BE8">
      <w:pPr>
        <w:spacing w:line="360" w:lineRule="auto"/>
        <w:ind w:firstLine="567"/>
        <w:jc w:val="both"/>
        <w:rPr>
          <w:rStyle w:val="afff7"/>
        </w:rPr>
      </w:pPr>
      <w:r w:rsidRPr="000A3FBC">
        <w:rPr>
          <w:rStyle w:val="afff7"/>
        </w:rPr>
        <w:t xml:space="preserve">По данным, предоставленным администрациями Убинского района и </w:t>
      </w:r>
      <w:r w:rsidR="00304E87">
        <w:rPr>
          <w:rStyle w:val="afff7"/>
        </w:rPr>
        <w:t>Кожурлин</w:t>
      </w:r>
      <w:r w:rsidR="00085028" w:rsidRPr="000A3FBC">
        <w:rPr>
          <w:rStyle w:val="afff7"/>
        </w:rPr>
        <w:t>ск</w:t>
      </w:r>
      <w:r w:rsidR="00F95B65" w:rsidRPr="000A3FBC">
        <w:rPr>
          <w:rStyle w:val="afff7"/>
        </w:rPr>
        <w:t xml:space="preserve">ого </w:t>
      </w:r>
      <w:r w:rsidRPr="000A3FBC">
        <w:rPr>
          <w:rStyle w:val="afff7"/>
        </w:rPr>
        <w:t>сельсовета, жилой фонд поселения характеризуется следующими</w:t>
      </w:r>
      <w:r w:rsidR="005D6E0C" w:rsidRPr="000A3FBC">
        <w:rPr>
          <w:rStyle w:val="afff7"/>
        </w:rPr>
        <w:t xml:space="preserve"> основными</w:t>
      </w:r>
      <w:r w:rsidRPr="000A3FBC">
        <w:rPr>
          <w:rStyle w:val="afff7"/>
        </w:rPr>
        <w:t xml:space="preserve"> показателями (табл. </w:t>
      </w:r>
      <w:r w:rsidR="00494091" w:rsidRPr="000A3FBC">
        <w:rPr>
          <w:rStyle w:val="afff7"/>
        </w:rPr>
        <w:t>3</w:t>
      </w:r>
      <w:r w:rsidRPr="000A3FBC">
        <w:rPr>
          <w:rStyle w:val="afff7"/>
        </w:rPr>
        <w:t>.</w:t>
      </w:r>
      <w:r w:rsidR="00C56243" w:rsidRPr="00A35A88">
        <w:rPr>
          <w:rStyle w:val="afff7"/>
        </w:rPr>
        <w:t>8</w:t>
      </w:r>
      <w:r w:rsidR="009D1A41" w:rsidRPr="000A3FBC">
        <w:rPr>
          <w:rStyle w:val="afff7"/>
        </w:rPr>
        <w:t xml:space="preserve">, по состоянию на 2011-2012 </w:t>
      </w:r>
      <w:proofErr w:type="gramStart"/>
      <w:r w:rsidR="009D1A41" w:rsidRPr="000A3FBC">
        <w:rPr>
          <w:rStyle w:val="afff7"/>
        </w:rPr>
        <w:t>гг</w:t>
      </w:r>
      <w:proofErr w:type="gramEnd"/>
      <w:r w:rsidR="009D1A41" w:rsidRPr="000A3FBC">
        <w:rPr>
          <w:rStyle w:val="afff7"/>
        </w:rPr>
        <w:t>).</w:t>
      </w:r>
    </w:p>
    <w:p w:rsidR="00256804" w:rsidRPr="00A35A88" w:rsidRDefault="00494091" w:rsidP="00256804">
      <w:pPr>
        <w:pStyle w:val="af6"/>
      </w:pPr>
      <w:r w:rsidRPr="000A3FBC">
        <w:t>Таблица 3.</w:t>
      </w:r>
      <w:r w:rsidR="00C56243" w:rsidRPr="00A35A88">
        <w:t>8</w:t>
      </w:r>
    </w:p>
    <w:p w:rsidR="00256804" w:rsidRPr="000A3FBC" w:rsidRDefault="00256804" w:rsidP="00256804">
      <w:pPr>
        <w:pStyle w:val="afa"/>
      </w:pPr>
      <w:r w:rsidRPr="000A3FBC">
        <w:t>Характеристика жилого фонда поселения</w:t>
      </w:r>
    </w:p>
    <w:tbl>
      <w:tblPr>
        <w:tblW w:w="9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483"/>
        <w:gridCol w:w="4394"/>
        <w:gridCol w:w="1276"/>
        <w:gridCol w:w="1276"/>
        <w:gridCol w:w="1276"/>
        <w:gridCol w:w="1134"/>
      </w:tblGrid>
      <w:tr w:rsidR="00A35A88" w:rsidRPr="00A35A88" w:rsidTr="001472EC">
        <w:trPr>
          <w:cantSplit/>
          <w:tblHeader/>
        </w:trPr>
        <w:tc>
          <w:tcPr>
            <w:tcW w:w="483" w:type="dxa"/>
            <w:vAlign w:val="center"/>
          </w:tcPr>
          <w:p w:rsidR="00A35A88" w:rsidRPr="00A35A88" w:rsidRDefault="00A35A88" w:rsidP="00A35A88">
            <w:pPr>
              <w:pStyle w:val="afffffff6"/>
              <w:rPr>
                <w:lang w:eastAsia="ru-RU"/>
              </w:rPr>
            </w:pPr>
            <w:r w:rsidRPr="00A35A88">
              <w:rPr>
                <w:lang w:eastAsia="ru-RU"/>
              </w:rPr>
              <w:t>№ п.</w:t>
            </w:r>
          </w:p>
        </w:tc>
        <w:tc>
          <w:tcPr>
            <w:tcW w:w="4394" w:type="dxa"/>
            <w:vAlign w:val="center"/>
          </w:tcPr>
          <w:p w:rsidR="00A35A88" w:rsidRPr="00A35A88" w:rsidRDefault="00A35A88" w:rsidP="00A35A88">
            <w:pPr>
              <w:pStyle w:val="afffffff6"/>
              <w:rPr>
                <w:lang w:eastAsia="ru-RU"/>
              </w:rPr>
            </w:pPr>
            <w:r w:rsidRPr="00A35A88">
              <w:rPr>
                <w:lang w:eastAsia="ru-RU"/>
              </w:rPr>
              <w:t>Наименование показателя</w:t>
            </w:r>
          </w:p>
        </w:tc>
        <w:tc>
          <w:tcPr>
            <w:tcW w:w="1276" w:type="dxa"/>
            <w:vAlign w:val="center"/>
          </w:tcPr>
          <w:p w:rsidR="00A35A88" w:rsidRPr="00A35A88" w:rsidRDefault="00A35A88" w:rsidP="00A35A88">
            <w:pPr>
              <w:pStyle w:val="afffffff6"/>
              <w:rPr>
                <w:b/>
                <w:lang w:eastAsia="ru-RU"/>
              </w:rPr>
            </w:pPr>
            <w:r w:rsidRPr="00A35A88">
              <w:rPr>
                <w:b/>
                <w:lang w:eastAsia="ru-RU"/>
              </w:rPr>
              <w:t>ВСЕГО</w:t>
            </w:r>
          </w:p>
        </w:tc>
        <w:tc>
          <w:tcPr>
            <w:tcW w:w="1276" w:type="dxa"/>
            <w:vAlign w:val="center"/>
          </w:tcPr>
          <w:p w:rsidR="00A35A88" w:rsidRPr="00A35A88" w:rsidRDefault="00A35A88" w:rsidP="00A35A88">
            <w:pPr>
              <w:pStyle w:val="afffffff6"/>
              <w:rPr>
                <w:lang w:eastAsia="ru-RU"/>
              </w:rPr>
            </w:pPr>
            <w:r w:rsidRPr="00A35A88">
              <w:rPr>
                <w:lang w:eastAsia="ru-RU"/>
              </w:rPr>
              <w:t>с. Кожурла</w:t>
            </w:r>
          </w:p>
        </w:tc>
        <w:tc>
          <w:tcPr>
            <w:tcW w:w="1276" w:type="dxa"/>
            <w:vAlign w:val="center"/>
          </w:tcPr>
          <w:p w:rsidR="00A35A88" w:rsidRPr="00A35A88" w:rsidRDefault="00A35A88" w:rsidP="00A35A88">
            <w:pPr>
              <w:pStyle w:val="afffffff6"/>
              <w:rPr>
                <w:lang w:eastAsia="ru-RU"/>
              </w:rPr>
            </w:pPr>
            <w:r w:rsidRPr="00A35A88">
              <w:rPr>
                <w:lang w:eastAsia="ru-RU"/>
              </w:rPr>
              <w:t>п. Жданков-ский</w:t>
            </w:r>
          </w:p>
        </w:tc>
        <w:tc>
          <w:tcPr>
            <w:tcW w:w="1134" w:type="dxa"/>
            <w:vAlign w:val="center"/>
          </w:tcPr>
          <w:p w:rsidR="00A35A88" w:rsidRPr="00A35A88" w:rsidRDefault="00A35A88" w:rsidP="00A35A88">
            <w:pPr>
              <w:pStyle w:val="afffffff6"/>
              <w:rPr>
                <w:lang w:eastAsia="ru-RU"/>
              </w:rPr>
            </w:pPr>
            <w:r w:rsidRPr="00A35A88">
              <w:rPr>
                <w:lang w:eastAsia="ru-RU"/>
              </w:rPr>
              <w:t>Прим.</w:t>
            </w:r>
          </w:p>
        </w:tc>
      </w:tr>
      <w:tr w:rsidR="00A35A88" w:rsidRPr="007830DD" w:rsidTr="001472EC">
        <w:trPr>
          <w:cantSplit/>
          <w:tblHeader/>
        </w:trPr>
        <w:tc>
          <w:tcPr>
            <w:tcW w:w="483" w:type="dxa"/>
            <w:vAlign w:val="center"/>
          </w:tcPr>
          <w:p w:rsidR="00A35A88" w:rsidRPr="007830DD" w:rsidRDefault="00A35A88" w:rsidP="00A35A88">
            <w:pPr>
              <w:autoSpaceDE w:val="0"/>
              <w:autoSpaceDN w:val="0"/>
              <w:adjustRightInd w:val="0"/>
              <w:spacing w:after="0" w:line="240" w:lineRule="auto"/>
              <w:jc w:val="center"/>
              <w:rPr>
                <w:rStyle w:val="afffffff7"/>
              </w:rPr>
            </w:pPr>
            <w:r w:rsidRPr="007830DD">
              <w:rPr>
                <w:rStyle w:val="afffffff7"/>
              </w:rPr>
              <w:t>1</w:t>
            </w:r>
          </w:p>
        </w:tc>
        <w:tc>
          <w:tcPr>
            <w:tcW w:w="4394" w:type="dxa"/>
            <w:vAlign w:val="center"/>
          </w:tcPr>
          <w:p w:rsidR="00A35A88" w:rsidRPr="007830DD" w:rsidRDefault="00A35A88" w:rsidP="00A35A88">
            <w:pPr>
              <w:autoSpaceDE w:val="0"/>
              <w:autoSpaceDN w:val="0"/>
              <w:adjustRightInd w:val="0"/>
              <w:spacing w:after="0" w:line="240" w:lineRule="auto"/>
              <w:jc w:val="center"/>
              <w:rPr>
                <w:rStyle w:val="afffffff7"/>
              </w:rPr>
            </w:pPr>
            <w:r w:rsidRPr="007830DD">
              <w:rPr>
                <w:rStyle w:val="afffffff7"/>
              </w:rPr>
              <w:t>2</w:t>
            </w:r>
          </w:p>
        </w:tc>
        <w:tc>
          <w:tcPr>
            <w:tcW w:w="1276" w:type="dxa"/>
            <w:vAlign w:val="center"/>
          </w:tcPr>
          <w:p w:rsidR="00A35A88" w:rsidRPr="007830DD" w:rsidRDefault="00A35A88" w:rsidP="00A35A88">
            <w:pPr>
              <w:autoSpaceDE w:val="0"/>
              <w:autoSpaceDN w:val="0"/>
              <w:adjustRightInd w:val="0"/>
              <w:spacing w:after="0" w:line="240" w:lineRule="auto"/>
              <w:jc w:val="center"/>
              <w:rPr>
                <w:rStyle w:val="afffffff7"/>
              </w:rPr>
            </w:pPr>
            <w:r w:rsidRPr="007830DD">
              <w:rPr>
                <w:rStyle w:val="afffffff7"/>
              </w:rPr>
              <w:t>3</w:t>
            </w:r>
          </w:p>
        </w:tc>
        <w:tc>
          <w:tcPr>
            <w:tcW w:w="1276" w:type="dxa"/>
          </w:tcPr>
          <w:p w:rsidR="00A35A88" w:rsidRPr="007830DD" w:rsidRDefault="00A35A88" w:rsidP="00A35A88">
            <w:pPr>
              <w:autoSpaceDE w:val="0"/>
              <w:autoSpaceDN w:val="0"/>
              <w:adjustRightInd w:val="0"/>
              <w:spacing w:after="0" w:line="240" w:lineRule="auto"/>
              <w:jc w:val="center"/>
              <w:rPr>
                <w:rStyle w:val="afffffff7"/>
              </w:rPr>
            </w:pPr>
            <w:r w:rsidRPr="007830DD">
              <w:rPr>
                <w:rStyle w:val="afffffff7"/>
              </w:rPr>
              <w:t>4</w:t>
            </w:r>
          </w:p>
        </w:tc>
        <w:tc>
          <w:tcPr>
            <w:tcW w:w="1276" w:type="dxa"/>
          </w:tcPr>
          <w:p w:rsidR="00A35A88" w:rsidRPr="007830DD" w:rsidRDefault="00A35A88" w:rsidP="00A35A88">
            <w:pPr>
              <w:autoSpaceDE w:val="0"/>
              <w:autoSpaceDN w:val="0"/>
              <w:adjustRightInd w:val="0"/>
              <w:spacing w:after="0" w:line="240" w:lineRule="auto"/>
              <w:jc w:val="center"/>
              <w:rPr>
                <w:rStyle w:val="afffffff7"/>
              </w:rPr>
            </w:pPr>
            <w:r w:rsidRPr="007830DD">
              <w:rPr>
                <w:rStyle w:val="afffffff7"/>
              </w:rPr>
              <w:t>5</w:t>
            </w:r>
          </w:p>
        </w:tc>
        <w:tc>
          <w:tcPr>
            <w:tcW w:w="1134" w:type="dxa"/>
          </w:tcPr>
          <w:p w:rsidR="00A35A88" w:rsidRPr="00606497" w:rsidRDefault="00606497" w:rsidP="00A35A88">
            <w:pPr>
              <w:autoSpaceDE w:val="0"/>
              <w:autoSpaceDN w:val="0"/>
              <w:adjustRightInd w:val="0"/>
              <w:spacing w:after="0" w:line="240" w:lineRule="auto"/>
              <w:jc w:val="center"/>
              <w:rPr>
                <w:rStyle w:val="afffffff7"/>
                <w:lang w:val="en-US"/>
              </w:rPr>
            </w:pPr>
            <w:r>
              <w:rPr>
                <w:rStyle w:val="afffffff7"/>
                <w:lang w:val="en-US"/>
              </w:rPr>
              <w:t>6</w:t>
            </w:r>
          </w:p>
        </w:tc>
      </w:tr>
      <w:tr w:rsidR="00A35A88" w:rsidRPr="00A35A88" w:rsidTr="00A35A88">
        <w:tc>
          <w:tcPr>
            <w:tcW w:w="483" w:type="dxa"/>
            <w:vAlign w:val="center"/>
          </w:tcPr>
          <w:p w:rsidR="00A35A88" w:rsidRPr="00A35A88" w:rsidRDefault="00A35A88" w:rsidP="007830DD">
            <w:pPr>
              <w:pStyle w:val="11"/>
              <w:jc w:val="center"/>
              <w:rPr>
                <w:lang w:eastAsia="ru-RU"/>
              </w:rPr>
            </w:pPr>
            <w:r w:rsidRPr="00A35A88">
              <w:rPr>
                <w:lang w:eastAsia="ru-RU"/>
              </w:rPr>
              <w:t>1</w:t>
            </w:r>
          </w:p>
        </w:tc>
        <w:tc>
          <w:tcPr>
            <w:tcW w:w="4394" w:type="dxa"/>
            <w:vAlign w:val="center"/>
          </w:tcPr>
          <w:p w:rsidR="00A35A88" w:rsidRPr="00A35A88" w:rsidRDefault="00A35A88" w:rsidP="007830DD">
            <w:pPr>
              <w:pStyle w:val="11"/>
              <w:rPr>
                <w:lang w:eastAsia="ru-RU"/>
              </w:rPr>
            </w:pPr>
            <w:r w:rsidRPr="00A35A88">
              <w:rPr>
                <w:lang w:eastAsia="ru-RU"/>
              </w:rPr>
              <w:t>Общая площадь всего, кв</w:t>
            </w:r>
            <w:proofErr w:type="gramStart"/>
            <w:r w:rsidRPr="00A35A88">
              <w:rPr>
                <w:lang w:eastAsia="ru-RU"/>
              </w:rPr>
              <w:t>.м</w:t>
            </w:r>
            <w:proofErr w:type="gramEnd"/>
          </w:p>
        </w:tc>
        <w:tc>
          <w:tcPr>
            <w:tcW w:w="1276" w:type="dxa"/>
            <w:vAlign w:val="center"/>
          </w:tcPr>
          <w:p w:rsidR="00A35A88" w:rsidRPr="00A35A88" w:rsidRDefault="00A35A88" w:rsidP="00CB5F46">
            <w:pPr>
              <w:pStyle w:val="11"/>
              <w:jc w:val="center"/>
              <w:rPr>
                <w:b/>
                <w:lang w:eastAsia="ru-RU"/>
              </w:rPr>
            </w:pPr>
            <w:r w:rsidRPr="00A35A88">
              <w:rPr>
                <w:b/>
                <w:lang w:eastAsia="ru-RU"/>
              </w:rPr>
              <w:t>26 271</w:t>
            </w:r>
          </w:p>
        </w:tc>
        <w:tc>
          <w:tcPr>
            <w:tcW w:w="1276" w:type="dxa"/>
            <w:vAlign w:val="center"/>
          </w:tcPr>
          <w:p w:rsidR="00A35A88" w:rsidRPr="00A35A88" w:rsidRDefault="00A35A88" w:rsidP="00CB5F46">
            <w:pPr>
              <w:pStyle w:val="11"/>
              <w:jc w:val="center"/>
              <w:rPr>
                <w:lang w:eastAsia="ru-RU"/>
              </w:rPr>
            </w:pPr>
            <w:r w:rsidRPr="00A35A88">
              <w:rPr>
                <w:lang w:eastAsia="ru-RU"/>
              </w:rPr>
              <w:t>25 095</w:t>
            </w:r>
          </w:p>
        </w:tc>
        <w:tc>
          <w:tcPr>
            <w:tcW w:w="1276" w:type="dxa"/>
            <w:vAlign w:val="center"/>
          </w:tcPr>
          <w:p w:rsidR="00A35A88" w:rsidRPr="00A35A88" w:rsidRDefault="00A35A88" w:rsidP="00CB5F46">
            <w:pPr>
              <w:pStyle w:val="11"/>
              <w:jc w:val="center"/>
              <w:rPr>
                <w:lang w:eastAsia="ru-RU"/>
              </w:rPr>
            </w:pPr>
            <w:r w:rsidRPr="00A35A88">
              <w:rPr>
                <w:lang w:eastAsia="ru-RU"/>
              </w:rPr>
              <w:t>1 176</w:t>
            </w:r>
          </w:p>
        </w:tc>
        <w:tc>
          <w:tcPr>
            <w:tcW w:w="1134" w:type="dxa"/>
            <w:vAlign w:val="center"/>
          </w:tcPr>
          <w:p w:rsidR="00A35A88" w:rsidRPr="00A35A88" w:rsidRDefault="00A35A88" w:rsidP="00CB5F46">
            <w:pPr>
              <w:pStyle w:val="11"/>
              <w:jc w:val="center"/>
              <w:rPr>
                <w:lang w:eastAsia="ru-RU"/>
              </w:rPr>
            </w:pPr>
          </w:p>
        </w:tc>
      </w:tr>
      <w:tr w:rsidR="00A35A88" w:rsidRPr="00A35A88" w:rsidTr="00A35A88">
        <w:tc>
          <w:tcPr>
            <w:tcW w:w="483" w:type="dxa"/>
            <w:vAlign w:val="center"/>
          </w:tcPr>
          <w:p w:rsidR="00A35A88" w:rsidRPr="00A35A88" w:rsidRDefault="00A35A88" w:rsidP="007830DD">
            <w:pPr>
              <w:pStyle w:val="11"/>
              <w:jc w:val="center"/>
              <w:rPr>
                <w:lang w:eastAsia="ru-RU"/>
              </w:rPr>
            </w:pPr>
          </w:p>
        </w:tc>
        <w:tc>
          <w:tcPr>
            <w:tcW w:w="4394" w:type="dxa"/>
            <w:vAlign w:val="center"/>
          </w:tcPr>
          <w:p w:rsidR="00A35A88" w:rsidRPr="00A35A88" w:rsidRDefault="00A35A88" w:rsidP="007830DD">
            <w:pPr>
              <w:pStyle w:val="11"/>
              <w:rPr>
                <w:lang w:eastAsia="ru-RU"/>
              </w:rPr>
            </w:pPr>
            <w:r w:rsidRPr="00A35A88">
              <w:rPr>
                <w:lang w:eastAsia="ru-RU"/>
              </w:rPr>
              <w:t xml:space="preserve"> </w:t>
            </w:r>
            <w:r w:rsidR="00CB5F46" w:rsidRPr="00CB5F46">
              <w:rPr>
                <w:lang w:eastAsia="ru-RU"/>
              </w:rPr>
              <w:t xml:space="preserve">   </w:t>
            </w:r>
            <w:r w:rsidRPr="00A35A88">
              <w:rPr>
                <w:lang w:eastAsia="ru-RU"/>
              </w:rPr>
              <w:t>в т.ч. - многоквартирных домов*</w:t>
            </w:r>
          </w:p>
        </w:tc>
        <w:tc>
          <w:tcPr>
            <w:tcW w:w="1276" w:type="dxa"/>
            <w:vAlign w:val="center"/>
          </w:tcPr>
          <w:p w:rsidR="00A35A88" w:rsidRPr="00A35A88" w:rsidRDefault="00A35A88" w:rsidP="00CB5F46">
            <w:pPr>
              <w:pStyle w:val="11"/>
              <w:jc w:val="center"/>
              <w:rPr>
                <w:b/>
                <w:lang w:eastAsia="ru-RU"/>
              </w:rPr>
            </w:pPr>
            <w:r w:rsidRPr="00A35A88">
              <w:rPr>
                <w:b/>
                <w:lang w:eastAsia="ru-RU"/>
              </w:rPr>
              <w:t>3 983</w:t>
            </w:r>
          </w:p>
        </w:tc>
        <w:tc>
          <w:tcPr>
            <w:tcW w:w="1276" w:type="dxa"/>
            <w:vAlign w:val="center"/>
          </w:tcPr>
          <w:p w:rsidR="00A35A88" w:rsidRPr="00A35A88" w:rsidRDefault="00A35A88" w:rsidP="00CB5F46">
            <w:pPr>
              <w:pStyle w:val="11"/>
              <w:jc w:val="center"/>
              <w:rPr>
                <w:lang w:eastAsia="ru-RU"/>
              </w:rPr>
            </w:pPr>
            <w:r w:rsidRPr="00A35A88">
              <w:rPr>
                <w:lang w:eastAsia="ru-RU"/>
              </w:rPr>
              <w:t>3 983</w:t>
            </w:r>
          </w:p>
        </w:tc>
        <w:tc>
          <w:tcPr>
            <w:tcW w:w="1276" w:type="dxa"/>
            <w:vAlign w:val="center"/>
          </w:tcPr>
          <w:p w:rsidR="00A35A88" w:rsidRPr="00A35A88" w:rsidRDefault="00A35A88" w:rsidP="00CB5F46">
            <w:pPr>
              <w:pStyle w:val="11"/>
              <w:jc w:val="center"/>
              <w:rPr>
                <w:lang w:eastAsia="ru-RU"/>
              </w:rPr>
            </w:pPr>
            <w:r w:rsidRPr="00A35A88">
              <w:rPr>
                <w:lang w:eastAsia="ru-RU"/>
              </w:rPr>
              <w:t>-</w:t>
            </w:r>
          </w:p>
        </w:tc>
        <w:tc>
          <w:tcPr>
            <w:tcW w:w="1134" w:type="dxa"/>
            <w:vAlign w:val="center"/>
          </w:tcPr>
          <w:p w:rsidR="00A35A88" w:rsidRPr="00A35A88" w:rsidRDefault="00A35A88" w:rsidP="00CB5F46">
            <w:pPr>
              <w:pStyle w:val="11"/>
              <w:jc w:val="center"/>
              <w:rPr>
                <w:lang w:eastAsia="ru-RU"/>
              </w:rPr>
            </w:pPr>
          </w:p>
        </w:tc>
      </w:tr>
      <w:tr w:rsidR="00A35A88" w:rsidRPr="00A35A88" w:rsidTr="00A35A88">
        <w:tc>
          <w:tcPr>
            <w:tcW w:w="483" w:type="dxa"/>
            <w:vAlign w:val="center"/>
          </w:tcPr>
          <w:p w:rsidR="00A35A88" w:rsidRPr="00A35A88" w:rsidRDefault="00A35A88" w:rsidP="007830DD">
            <w:pPr>
              <w:pStyle w:val="11"/>
              <w:jc w:val="center"/>
              <w:rPr>
                <w:lang w:eastAsia="ru-RU"/>
              </w:rPr>
            </w:pPr>
            <w:r w:rsidRPr="00A35A88">
              <w:rPr>
                <w:lang w:eastAsia="ru-RU"/>
              </w:rPr>
              <w:t>2</w:t>
            </w:r>
          </w:p>
        </w:tc>
        <w:tc>
          <w:tcPr>
            <w:tcW w:w="4394" w:type="dxa"/>
            <w:vAlign w:val="center"/>
          </w:tcPr>
          <w:p w:rsidR="00A35A88" w:rsidRPr="00A35A88" w:rsidRDefault="00A35A88" w:rsidP="007830DD">
            <w:pPr>
              <w:pStyle w:val="11"/>
              <w:rPr>
                <w:lang w:eastAsia="ru-RU"/>
              </w:rPr>
            </w:pPr>
            <w:r w:rsidRPr="00A35A88">
              <w:rPr>
                <w:lang w:eastAsia="ru-RU"/>
              </w:rPr>
              <w:t>Муниципальный жилой фонд, кв.м.</w:t>
            </w:r>
          </w:p>
        </w:tc>
        <w:tc>
          <w:tcPr>
            <w:tcW w:w="1276" w:type="dxa"/>
            <w:vAlign w:val="center"/>
          </w:tcPr>
          <w:p w:rsidR="00A35A88" w:rsidRPr="00A35A88" w:rsidRDefault="00A35A88" w:rsidP="00CB5F46">
            <w:pPr>
              <w:pStyle w:val="11"/>
              <w:jc w:val="center"/>
              <w:rPr>
                <w:b/>
                <w:lang w:eastAsia="ru-RU"/>
              </w:rPr>
            </w:pPr>
            <w:r w:rsidRPr="00A35A88">
              <w:rPr>
                <w:b/>
                <w:lang w:eastAsia="ru-RU"/>
              </w:rPr>
              <w:t>1 152</w:t>
            </w:r>
          </w:p>
        </w:tc>
        <w:tc>
          <w:tcPr>
            <w:tcW w:w="1276" w:type="dxa"/>
            <w:vAlign w:val="center"/>
          </w:tcPr>
          <w:p w:rsidR="00A35A88" w:rsidRPr="00A35A88" w:rsidRDefault="00A35A88" w:rsidP="00CB5F46">
            <w:pPr>
              <w:pStyle w:val="11"/>
              <w:jc w:val="center"/>
              <w:rPr>
                <w:lang w:eastAsia="ru-RU"/>
              </w:rPr>
            </w:pPr>
            <w:r w:rsidRPr="00A35A88">
              <w:rPr>
                <w:lang w:eastAsia="ru-RU"/>
              </w:rPr>
              <w:t>600</w:t>
            </w:r>
          </w:p>
        </w:tc>
        <w:tc>
          <w:tcPr>
            <w:tcW w:w="1276" w:type="dxa"/>
            <w:vAlign w:val="center"/>
          </w:tcPr>
          <w:p w:rsidR="00A35A88" w:rsidRPr="00A35A88" w:rsidRDefault="00A35A88" w:rsidP="00CB5F46">
            <w:pPr>
              <w:pStyle w:val="11"/>
              <w:jc w:val="center"/>
              <w:rPr>
                <w:lang w:eastAsia="ru-RU"/>
              </w:rPr>
            </w:pPr>
            <w:r w:rsidRPr="00A35A88">
              <w:rPr>
                <w:lang w:eastAsia="ru-RU"/>
              </w:rPr>
              <w:t>552</w:t>
            </w:r>
          </w:p>
        </w:tc>
        <w:tc>
          <w:tcPr>
            <w:tcW w:w="1134" w:type="dxa"/>
            <w:vAlign w:val="center"/>
          </w:tcPr>
          <w:p w:rsidR="00A35A88" w:rsidRPr="00A35A88" w:rsidRDefault="00A35A88" w:rsidP="00CB5F46">
            <w:pPr>
              <w:pStyle w:val="11"/>
              <w:jc w:val="center"/>
              <w:rPr>
                <w:lang w:eastAsia="ru-RU"/>
              </w:rPr>
            </w:pPr>
          </w:p>
        </w:tc>
      </w:tr>
      <w:tr w:rsidR="00A35A88" w:rsidRPr="00A35A88" w:rsidTr="00A35A88">
        <w:tc>
          <w:tcPr>
            <w:tcW w:w="483" w:type="dxa"/>
            <w:vAlign w:val="center"/>
          </w:tcPr>
          <w:p w:rsidR="00A35A88" w:rsidRPr="00A35A88" w:rsidRDefault="00A35A88" w:rsidP="007830DD">
            <w:pPr>
              <w:pStyle w:val="11"/>
              <w:jc w:val="center"/>
              <w:rPr>
                <w:lang w:eastAsia="ru-RU"/>
              </w:rPr>
            </w:pPr>
            <w:r w:rsidRPr="00A35A88">
              <w:rPr>
                <w:lang w:eastAsia="ru-RU"/>
              </w:rPr>
              <w:t>3</w:t>
            </w:r>
          </w:p>
        </w:tc>
        <w:tc>
          <w:tcPr>
            <w:tcW w:w="4394" w:type="dxa"/>
            <w:vAlign w:val="center"/>
          </w:tcPr>
          <w:p w:rsidR="00A35A88" w:rsidRPr="00A35A88" w:rsidRDefault="00A35A88" w:rsidP="007830DD">
            <w:pPr>
              <w:pStyle w:val="11"/>
              <w:rPr>
                <w:lang w:eastAsia="ru-RU"/>
              </w:rPr>
            </w:pPr>
            <w:r w:rsidRPr="00A35A88">
              <w:rPr>
                <w:lang w:eastAsia="ru-RU"/>
              </w:rPr>
              <w:t>Пустующие площади</w:t>
            </w:r>
          </w:p>
        </w:tc>
        <w:tc>
          <w:tcPr>
            <w:tcW w:w="1276" w:type="dxa"/>
            <w:vAlign w:val="center"/>
          </w:tcPr>
          <w:p w:rsidR="00A35A88" w:rsidRPr="00A35A88" w:rsidRDefault="00A35A88" w:rsidP="00CB5F46">
            <w:pPr>
              <w:pStyle w:val="11"/>
              <w:jc w:val="center"/>
              <w:rPr>
                <w:b/>
                <w:lang w:eastAsia="ru-RU"/>
              </w:rPr>
            </w:pPr>
            <w:r w:rsidRPr="00A35A88">
              <w:rPr>
                <w:b/>
                <w:lang w:eastAsia="ru-RU"/>
              </w:rPr>
              <w:t>0</w:t>
            </w:r>
          </w:p>
        </w:tc>
        <w:tc>
          <w:tcPr>
            <w:tcW w:w="1276" w:type="dxa"/>
            <w:vAlign w:val="center"/>
          </w:tcPr>
          <w:p w:rsidR="00A35A88" w:rsidRPr="00A35A88" w:rsidRDefault="00A35A88" w:rsidP="00CB5F46">
            <w:pPr>
              <w:pStyle w:val="11"/>
              <w:jc w:val="center"/>
              <w:rPr>
                <w:lang w:eastAsia="ru-RU"/>
              </w:rPr>
            </w:pPr>
            <w:r w:rsidRPr="00A35A88">
              <w:rPr>
                <w:lang w:eastAsia="ru-RU"/>
              </w:rPr>
              <w:t>0</w:t>
            </w:r>
          </w:p>
        </w:tc>
        <w:tc>
          <w:tcPr>
            <w:tcW w:w="1276" w:type="dxa"/>
            <w:vAlign w:val="center"/>
          </w:tcPr>
          <w:p w:rsidR="00A35A88" w:rsidRPr="00A35A88" w:rsidRDefault="00A35A88" w:rsidP="00CB5F46">
            <w:pPr>
              <w:pStyle w:val="11"/>
              <w:jc w:val="center"/>
              <w:rPr>
                <w:lang w:eastAsia="ru-RU"/>
              </w:rPr>
            </w:pPr>
            <w:r w:rsidRPr="00A35A88">
              <w:rPr>
                <w:lang w:eastAsia="ru-RU"/>
              </w:rPr>
              <w:t>0</w:t>
            </w:r>
          </w:p>
        </w:tc>
        <w:tc>
          <w:tcPr>
            <w:tcW w:w="1134" w:type="dxa"/>
            <w:vAlign w:val="center"/>
          </w:tcPr>
          <w:p w:rsidR="00A35A88" w:rsidRPr="00A35A88" w:rsidRDefault="00A35A88" w:rsidP="00CB5F46">
            <w:pPr>
              <w:pStyle w:val="11"/>
              <w:jc w:val="center"/>
              <w:rPr>
                <w:lang w:eastAsia="ru-RU"/>
              </w:rPr>
            </w:pPr>
          </w:p>
        </w:tc>
      </w:tr>
      <w:tr w:rsidR="00A35A88" w:rsidRPr="00A35A88" w:rsidTr="00A35A88">
        <w:tc>
          <w:tcPr>
            <w:tcW w:w="483" w:type="dxa"/>
            <w:vAlign w:val="center"/>
          </w:tcPr>
          <w:p w:rsidR="00A35A88" w:rsidRPr="00A35A88" w:rsidRDefault="00A35A88" w:rsidP="007830DD">
            <w:pPr>
              <w:pStyle w:val="11"/>
              <w:jc w:val="center"/>
              <w:rPr>
                <w:lang w:eastAsia="ru-RU"/>
              </w:rPr>
            </w:pPr>
            <w:r w:rsidRPr="00A35A88">
              <w:rPr>
                <w:lang w:eastAsia="ru-RU"/>
              </w:rPr>
              <w:t>4</w:t>
            </w:r>
          </w:p>
        </w:tc>
        <w:tc>
          <w:tcPr>
            <w:tcW w:w="4394" w:type="dxa"/>
            <w:vAlign w:val="center"/>
          </w:tcPr>
          <w:p w:rsidR="00A35A88" w:rsidRPr="00A35A88" w:rsidRDefault="00A35A88" w:rsidP="007830DD">
            <w:pPr>
              <w:pStyle w:val="11"/>
              <w:rPr>
                <w:lang w:eastAsia="ru-RU"/>
              </w:rPr>
            </w:pPr>
            <w:r w:rsidRPr="00A35A88">
              <w:rPr>
                <w:lang w:eastAsia="ru-RU"/>
              </w:rPr>
              <w:t>Ветхий и аварийный жилой фонд, кв</w:t>
            </w:r>
            <w:proofErr w:type="gramStart"/>
            <w:r w:rsidRPr="00A35A88">
              <w:rPr>
                <w:lang w:eastAsia="ru-RU"/>
              </w:rPr>
              <w:t>.м</w:t>
            </w:r>
            <w:proofErr w:type="gramEnd"/>
          </w:p>
        </w:tc>
        <w:tc>
          <w:tcPr>
            <w:tcW w:w="1276" w:type="dxa"/>
            <w:vAlign w:val="center"/>
          </w:tcPr>
          <w:p w:rsidR="00A35A88" w:rsidRPr="00A35A88" w:rsidRDefault="00C44703" w:rsidP="00CB5F46">
            <w:pPr>
              <w:pStyle w:val="11"/>
              <w:jc w:val="center"/>
              <w:rPr>
                <w:b/>
                <w:lang w:eastAsia="ru-RU"/>
              </w:rPr>
            </w:pPr>
            <w:r>
              <w:rPr>
                <w:b/>
                <w:lang w:eastAsia="ru-RU"/>
              </w:rPr>
              <w:t>23 240</w:t>
            </w:r>
          </w:p>
        </w:tc>
        <w:tc>
          <w:tcPr>
            <w:tcW w:w="1276" w:type="dxa"/>
            <w:vAlign w:val="center"/>
          </w:tcPr>
          <w:p w:rsidR="00A35A88" w:rsidRPr="00A35A88" w:rsidRDefault="00C44703" w:rsidP="00CB5F46">
            <w:pPr>
              <w:pStyle w:val="11"/>
              <w:jc w:val="center"/>
              <w:rPr>
                <w:lang w:eastAsia="ru-RU"/>
              </w:rPr>
            </w:pPr>
            <w:r>
              <w:rPr>
                <w:lang w:eastAsia="ru-RU"/>
              </w:rPr>
              <w:t>н/д</w:t>
            </w:r>
          </w:p>
        </w:tc>
        <w:tc>
          <w:tcPr>
            <w:tcW w:w="1276" w:type="dxa"/>
            <w:vAlign w:val="center"/>
          </w:tcPr>
          <w:p w:rsidR="00A35A88" w:rsidRPr="00A35A88" w:rsidRDefault="00C44703" w:rsidP="00CB5F46">
            <w:pPr>
              <w:pStyle w:val="11"/>
              <w:jc w:val="center"/>
              <w:rPr>
                <w:lang w:eastAsia="ru-RU"/>
              </w:rPr>
            </w:pPr>
            <w:r>
              <w:rPr>
                <w:lang w:eastAsia="ru-RU"/>
              </w:rPr>
              <w:t>н/д</w:t>
            </w:r>
          </w:p>
        </w:tc>
        <w:tc>
          <w:tcPr>
            <w:tcW w:w="1134" w:type="dxa"/>
            <w:vAlign w:val="center"/>
          </w:tcPr>
          <w:p w:rsidR="00A35A88" w:rsidRPr="00A35A88" w:rsidRDefault="00C44703" w:rsidP="00C44703">
            <w:pPr>
              <w:pStyle w:val="11"/>
              <w:jc w:val="center"/>
              <w:rPr>
                <w:lang w:eastAsia="ru-RU"/>
              </w:rPr>
            </w:pPr>
            <w:r>
              <w:rPr>
                <w:sz w:val="20"/>
                <w:lang w:eastAsia="ru-RU"/>
              </w:rPr>
              <w:t>с износом более 65%</w:t>
            </w:r>
          </w:p>
        </w:tc>
      </w:tr>
      <w:tr w:rsidR="00A35A88" w:rsidRPr="00A35A88" w:rsidTr="00A35A88">
        <w:tc>
          <w:tcPr>
            <w:tcW w:w="483" w:type="dxa"/>
            <w:vAlign w:val="center"/>
          </w:tcPr>
          <w:p w:rsidR="00A35A88" w:rsidRPr="00A35A88" w:rsidRDefault="00A35A88" w:rsidP="007830DD">
            <w:pPr>
              <w:pStyle w:val="11"/>
              <w:jc w:val="center"/>
              <w:rPr>
                <w:lang w:eastAsia="ru-RU"/>
              </w:rPr>
            </w:pPr>
            <w:r w:rsidRPr="00A35A88">
              <w:rPr>
                <w:lang w:eastAsia="ru-RU"/>
              </w:rPr>
              <w:t>5</w:t>
            </w:r>
          </w:p>
        </w:tc>
        <w:tc>
          <w:tcPr>
            <w:tcW w:w="4394" w:type="dxa"/>
            <w:vAlign w:val="center"/>
          </w:tcPr>
          <w:p w:rsidR="00A35A88" w:rsidRPr="00A35A88" w:rsidRDefault="00A35A88" w:rsidP="007830DD">
            <w:pPr>
              <w:pStyle w:val="11"/>
              <w:rPr>
                <w:lang w:eastAsia="ru-RU"/>
              </w:rPr>
            </w:pPr>
            <w:r w:rsidRPr="00A35A88">
              <w:rPr>
                <w:lang w:eastAsia="ru-RU"/>
              </w:rPr>
              <w:t>Обеспеченность жильем кв</w:t>
            </w:r>
            <w:proofErr w:type="gramStart"/>
            <w:r w:rsidRPr="00A35A88">
              <w:rPr>
                <w:lang w:eastAsia="ru-RU"/>
              </w:rPr>
              <w:t>.м</w:t>
            </w:r>
            <w:proofErr w:type="gramEnd"/>
            <w:r w:rsidRPr="00A35A88">
              <w:rPr>
                <w:lang w:eastAsia="ru-RU"/>
              </w:rPr>
              <w:t>/чел</w:t>
            </w:r>
          </w:p>
        </w:tc>
        <w:tc>
          <w:tcPr>
            <w:tcW w:w="1276" w:type="dxa"/>
            <w:vAlign w:val="center"/>
          </w:tcPr>
          <w:p w:rsidR="00A35A88" w:rsidRPr="00606497" w:rsidRDefault="00606497" w:rsidP="00CB5F46">
            <w:pPr>
              <w:pStyle w:val="11"/>
              <w:jc w:val="center"/>
              <w:rPr>
                <w:b/>
                <w:lang w:eastAsia="ru-RU"/>
              </w:rPr>
            </w:pPr>
            <w:r>
              <w:rPr>
                <w:b/>
                <w:lang w:val="en-US" w:eastAsia="ru-RU"/>
              </w:rPr>
              <w:t>17</w:t>
            </w:r>
            <w:proofErr w:type="gramStart"/>
            <w:r>
              <w:rPr>
                <w:b/>
                <w:lang w:eastAsia="ru-RU"/>
              </w:rPr>
              <w:t>,2</w:t>
            </w:r>
            <w:proofErr w:type="gramEnd"/>
          </w:p>
        </w:tc>
        <w:tc>
          <w:tcPr>
            <w:tcW w:w="1276" w:type="dxa"/>
            <w:vAlign w:val="center"/>
          </w:tcPr>
          <w:p w:rsidR="00A35A88" w:rsidRPr="00A35A88" w:rsidRDefault="00606497" w:rsidP="00CB5F46">
            <w:pPr>
              <w:pStyle w:val="11"/>
              <w:jc w:val="center"/>
              <w:rPr>
                <w:lang w:eastAsia="ru-RU"/>
              </w:rPr>
            </w:pPr>
            <w:r>
              <w:rPr>
                <w:lang w:eastAsia="ru-RU"/>
              </w:rPr>
              <w:t>17,2</w:t>
            </w:r>
          </w:p>
        </w:tc>
        <w:tc>
          <w:tcPr>
            <w:tcW w:w="1276" w:type="dxa"/>
            <w:vAlign w:val="center"/>
          </w:tcPr>
          <w:p w:rsidR="00A35A88" w:rsidRPr="00A35A88" w:rsidRDefault="00606497" w:rsidP="00CB5F46">
            <w:pPr>
              <w:pStyle w:val="11"/>
              <w:jc w:val="center"/>
              <w:rPr>
                <w:lang w:eastAsia="ru-RU"/>
              </w:rPr>
            </w:pPr>
            <w:r>
              <w:rPr>
                <w:lang w:eastAsia="ru-RU"/>
              </w:rPr>
              <w:t>17,7</w:t>
            </w:r>
          </w:p>
        </w:tc>
        <w:tc>
          <w:tcPr>
            <w:tcW w:w="1134" w:type="dxa"/>
            <w:vAlign w:val="center"/>
          </w:tcPr>
          <w:p w:rsidR="00A35A88" w:rsidRPr="00A35A88" w:rsidRDefault="00A35A88" w:rsidP="00CB5F46">
            <w:pPr>
              <w:pStyle w:val="11"/>
              <w:jc w:val="center"/>
              <w:rPr>
                <w:lang w:eastAsia="ru-RU"/>
              </w:rPr>
            </w:pPr>
          </w:p>
        </w:tc>
      </w:tr>
      <w:tr w:rsidR="00A35A88" w:rsidRPr="00A35A88" w:rsidTr="00A35A88">
        <w:tc>
          <w:tcPr>
            <w:tcW w:w="483" w:type="dxa"/>
            <w:vAlign w:val="center"/>
          </w:tcPr>
          <w:p w:rsidR="00A35A88" w:rsidRPr="00A35A88" w:rsidRDefault="00A35A88" w:rsidP="007830DD">
            <w:pPr>
              <w:pStyle w:val="11"/>
              <w:jc w:val="center"/>
              <w:rPr>
                <w:lang w:eastAsia="ru-RU"/>
              </w:rPr>
            </w:pPr>
            <w:r w:rsidRPr="00A35A88">
              <w:rPr>
                <w:lang w:eastAsia="ru-RU"/>
              </w:rPr>
              <w:t>6</w:t>
            </w:r>
          </w:p>
        </w:tc>
        <w:tc>
          <w:tcPr>
            <w:tcW w:w="4394" w:type="dxa"/>
            <w:vAlign w:val="center"/>
          </w:tcPr>
          <w:p w:rsidR="00A35A88" w:rsidRPr="00A35A88" w:rsidRDefault="00A35A88" w:rsidP="007830DD">
            <w:pPr>
              <w:pStyle w:val="11"/>
              <w:rPr>
                <w:lang w:eastAsia="ru-RU"/>
              </w:rPr>
            </w:pPr>
            <w:r w:rsidRPr="00A35A88">
              <w:rPr>
                <w:lang w:eastAsia="ru-RU"/>
              </w:rPr>
              <w:t>Количество домов всего, шт.</w:t>
            </w:r>
          </w:p>
        </w:tc>
        <w:tc>
          <w:tcPr>
            <w:tcW w:w="1276" w:type="dxa"/>
            <w:vAlign w:val="center"/>
          </w:tcPr>
          <w:p w:rsidR="00A35A88" w:rsidRPr="00A35A88" w:rsidRDefault="00A35A88" w:rsidP="00CB5F46">
            <w:pPr>
              <w:pStyle w:val="11"/>
              <w:jc w:val="center"/>
              <w:rPr>
                <w:b/>
                <w:lang w:eastAsia="ru-RU"/>
              </w:rPr>
            </w:pPr>
            <w:r w:rsidRPr="00A35A88">
              <w:rPr>
                <w:b/>
                <w:lang w:eastAsia="ru-RU"/>
              </w:rPr>
              <w:t>458</w:t>
            </w:r>
          </w:p>
        </w:tc>
        <w:tc>
          <w:tcPr>
            <w:tcW w:w="1276" w:type="dxa"/>
            <w:vAlign w:val="center"/>
          </w:tcPr>
          <w:p w:rsidR="00A35A88" w:rsidRPr="00A35A88" w:rsidRDefault="00A35A88" w:rsidP="00CB5F46">
            <w:pPr>
              <w:pStyle w:val="11"/>
              <w:jc w:val="center"/>
              <w:rPr>
                <w:lang w:eastAsia="ru-RU"/>
              </w:rPr>
            </w:pPr>
            <w:r w:rsidRPr="00A35A88">
              <w:rPr>
                <w:lang w:eastAsia="ru-RU"/>
              </w:rPr>
              <w:t>441</w:t>
            </w:r>
          </w:p>
        </w:tc>
        <w:tc>
          <w:tcPr>
            <w:tcW w:w="1276" w:type="dxa"/>
            <w:vAlign w:val="center"/>
          </w:tcPr>
          <w:p w:rsidR="00A35A88" w:rsidRPr="00A35A88" w:rsidRDefault="00A35A88" w:rsidP="00CB5F46">
            <w:pPr>
              <w:pStyle w:val="11"/>
              <w:jc w:val="center"/>
              <w:rPr>
                <w:lang w:eastAsia="ru-RU"/>
              </w:rPr>
            </w:pPr>
            <w:r w:rsidRPr="00A35A88">
              <w:rPr>
                <w:lang w:eastAsia="ru-RU"/>
              </w:rPr>
              <w:t>17</w:t>
            </w:r>
          </w:p>
        </w:tc>
        <w:tc>
          <w:tcPr>
            <w:tcW w:w="1134" w:type="dxa"/>
            <w:vAlign w:val="center"/>
          </w:tcPr>
          <w:p w:rsidR="00A35A88" w:rsidRPr="00A35A88" w:rsidRDefault="00A35A88" w:rsidP="00CB5F46">
            <w:pPr>
              <w:pStyle w:val="11"/>
              <w:jc w:val="center"/>
              <w:rPr>
                <w:lang w:eastAsia="ru-RU"/>
              </w:rPr>
            </w:pPr>
          </w:p>
        </w:tc>
      </w:tr>
      <w:tr w:rsidR="00A35A88" w:rsidRPr="00A35A88" w:rsidTr="00A35A88">
        <w:tc>
          <w:tcPr>
            <w:tcW w:w="483" w:type="dxa"/>
            <w:vAlign w:val="center"/>
          </w:tcPr>
          <w:p w:rsidR="00A35A88" w:rsidRPr="00A35A88" w:rsidRDefault="00A35A88" w:rsidP="007830DD">
            <w:pPr>
              <w:pStyle w:val="11"/>
              <w:jc w:val="center"/>
              <w:rPr>
                <w:lang w:eastAsia="ru-RU"/>
              </w:rPr>
            </w:pPr>
          </w:p>
        </w:tc>
        <w:tc>
          <w:tcPr>
            <w:tcW w:w="4394" w:type="dxa"/>
            <w:vAlign w:val="center"/>
          </w:tcPr>
          <w:p w:rsidR="00A35A88" w:rsidRPr="00A35A88" w:rsidRDefault="00A35A88" w:rsidP="007830DD">
            <w:pPr>
              <w:pStyle w:val="11"/>
              <w:rPr>
                <w:lang w:eastAsia="ru-RU"/>
              </w:rPr>
            </w:pPr>
            <w:r w:rsidRPr="00A35A88">
              <w:rPr>
                <w:lang w:eastAsia="ru-RU"/>
              </w:rPr>
              <w:t xml:space="preserve">   </w:t>
            </w:r>
            <w:r w:rsidR="00CB5F46">
              <w:rPr>
                <w:lang w:val="en-US" w:eastAsia="ru-RU"/>
              </w:rPr>
              <w:t xml:space="preserve">  </w:t>
            </w:r>
            <w:r w:rsidRPr="00A35A88">
              <w:rPr>
                <w:lang w:eastAsia="ru-RU"/>
              </w:rPr>
              <w:t>в т.ч. – многоквартирных*</w:t>
            </w:r>
          </w:p>
        </w:tc>
        <w:tc>
          <w:tcPr>
            <w:tcW w:w="1276" w:type="dxa"/>
            <w:vAlign w:val="center"/>
          </w:tcPr>
          <w:p w:rsidR="00A35A88" w:rsidRPr="00A35A88" w:rsidRDefault="00A35A88" w:rsidP="00CB5F46">
            <w:pPr>
              <w:pStyle w:val="11"/>
              <w:jc w:val="center"/>
              <w:rPr>
                <w:b/>
                <w:lang w:eastAsia="ru-RU"/>
              </w:rPr>
            </w:pPr>
            <w:r w:rsidRPr="00A35A88">
              <w:rPr>
                <w:b/>
                <w:lang w:eastAsia="ru-RU"/>
              </w:rPr>
              <w:t>16</w:t>
            </w:r>
          </w:p>
        </w:tc>
        <w:tc>
          <w:tcPr>
            <w:tcW w:w="1276" w:type="dxa"/>
            <w:vAlign w:val="center"/>
          </w:tcPr>
          <w:p w:rsidR="00A35A88" w:rsidRPr="00A35A88" w:rsidRDefault="00A35A88" w:rsidP="00CB5F46">
            <w:pPr>
              <w:pStyle w:val="11"/>
              <w:jc w:val="center"/>
              <w:rPr>
                <w:lang w:eastAsia="ru-RU"/>
              </w:rPr>
            </w:pPr>
            <w:r w:rsidRPr="00A35A88">
              <w:rPr>
                <w:lang w:eastAsia="ru-RU"/>
              </w:rPr>
              <w:t>16</w:t>
            </w:r>
          </w:p>
        </w:tc>
        <w:tc>
          <w:tcPr>
            <w:tcW w:w="1276" w:type="dxa"/>
            <w:vAlign w:val="center"/>
          </w:tcPr>
          <w:p w:rsidR="00A35A88" w:rsidRPr="00A35A88" w:rsidRDefault="00A35A88" w:rsidP="00CB5F46">
            <w:pPr>
              <w:pStyle w:val="11"/>
              <w:jc w:val="center"/>
              <w:rPr>
                <w:lang w:eastAsia="ru-RU"/>
              </w:rPr>
            </w:pPr>
            <w:r w:rsidRPr="00A35A88">
              <w:rPr>
                <w:lang w:eastAsia="ru-RU"/>
              </w:rPr>
              <w:t>-</w:t>
            </w:r>
          </w:p>
        </w:tc>
        <w:tc>
          <w:tcPr>
            <w:tcW w:w="1134" w:type="dxa"/>
            <w:vAlign w:val="center"/>
          </w:tcPr>
          <w:p w:rsidR="00A35A88" w:rsidRPr="00A35A88" w:rsidRDefault="00A35A88" w:rsidP="00CB5F46">
            <w:pPr>
              <w:pStyle w:val="11"/>
              <w:jc w:val="center"/>
              <w:rPr>
                <w:lang w:eastAsia="ru-RU"/>
              </w:rPr>
            </w:pPr>
          </w:p>
        </w:tc>
      </w:tr>
      <w:tr w:rsidR="00A35A88" w:rsidRPr="00A35A88" w:rsidTr="00A35A88">
        <w:tc>
          <w:tcPr>
            <w:tcW w:w="483" w:type="dxa"/>
            <w:vAlign w:val="center"/>
          </w:tcPr>
          <w:p w:rsidR="00A35A88" w:rsidRPr="00A35A88" w:rsidRDefault="00A35A88" w:rsidP="007830DD">
            <w:pPr>
              <w:pStyle w:val="11"/>
              <w:jc w:val="center"/>
              <w:rPr>
                <w:lang w:eastAsia="ru-RU"/>
              </w:rPr>
            </w:pPr>
            <w:r w:rsidRPr="00A35A88">
              <w:rPr>
                <w:lang w:eastAsia="ru-RU"/>
              </w:rPr>
              <w:t>7</w:t>
            </w:r>
          </w:p>
        </w:tc>
        <w:tc>
          <w:tcPr>
            <w:tcW w:w="4394" w:type="dxa"/>
            <w:vAlign w:val="center"/>
          </w:tcPr>
          <w:p w:rsidR="00A35A88" w:rsidRPr="00A35A88" w:rsidRDefault="00A35A88" w:rsidP="007830DD">
            <w:pPr>
              <w:pStyle w:val="11"/>
              <w:rPr>
                <w:lang w:eastAsia="ru-RU"/>
              </w:rPr>
            </w:pPr>
            <w:r w:rsidRPr="00A35A88">
              <w:rPr>
                <w:lang w:eastAsia="ru-RU"/>
              </w:rPr>
              <w:t>Количество квартир, шт.</w:t>
            </w:r>
          </w:p>
        </w:tc>
        <w:tc>
          <w:tcPr>
            <w:tcW w:w="1276" w:type="dxa"/>
            <w:vAlign w:val="center"/>
          </w:tcPr>
          <w:p w:rsidR="00A35A88" w:rsidRPr="00A35A88" w:rsidRDefault="00A35A88" w:rsidP="00CB5F46">
            <w:pPr>
              <w:pStyle w:val="11"/>
              <w:jc w:val="center"/>
              <w:rPr>
                <w:b/>
                <w:lang w:eastAsia="ru-RU"/>
              </w:rPr>
            </w:pPr>
            <w:r w:rsidRPr="00A35A88">
              <w:rPr>
                <w:b/>
                <w:lang w:eastAsia="ru-RU"/>
              </w:rPr>
              <w:t>563</w:t>
            </w:r>
          </w:p>
        </w:tc>
        <w:tc>
          <w:tcPr>
            <w:tcW w:w="1276" w:type="dxa"/>
            <w:vAlign w:val="center"/>
          </w:tcPr>
          <w:p w:rsidR="00A35A88" w:rsidRPr="00A35A88" w:rsidRDefault="00A35A88" w:rsidP="00CB5F46">
            <w:pPr>
              <w:pStyle w:val="11"/>
              <w:jc w:val="center"/>
              <w:rPr>
                <w:lang w:eastAsia="ru-RU"/>
              </w:rPr>
            </w:pPr>
            <w:r w:rsidRPr="00A35A88">
              <w:rPr>
                <w:lang w:eastAsia="ru-RU"/>
              </w:rPr>
              <w:t>539</w:t>
            </w:r>
          </w:p>
        </w:tc>
        <w:tc>
          <w:tcPr>
            <w:tcW w:w="1276" w:type="dxa"/>
            <w:vAlign w:val="center"/>
          </w:tcPr>
          <w:p w:rsidR="00A35A88" w:rsidRPr="00A35A88" w:rsidRDefault="00A35A88" w:rsidP="00CB5F46">
            <w:pPr>
              <w:pStyle w:val="11"/>
              <w:jc w:val="center"/>
              <w:rPr>
                <w:lang w:eastAsia="ru-RU"/>
              </w:rPr>
            </w:pPr>
            <w:r w:rsidRPr="00A35A88">
              <w:rPr>
                <w:lang w:eastAsia="ru-RU"/>
              </w:rPr>
              <w:t>24</w:t>
            </w:r>
          </w:p>
        </w:tc>
        <w:tc>
          <w:tcPr>
            <w:tcW w:w="1134" w:type="dxa"/>
            <w:vAlign w:val="center"/>
          </w:tcPr>
          <w:p w:rsidR="00A35A88" w:rsidRPr="00A35A88" w:rsidRDefault="00A35A88" w:rsidP="00CB5F46">
            <w:pPr>
              <w:pStyle w:val="11"/>
              <w:jc w:val="center"/>
              <w:rPr>
                <w:lang w:eastAsia="ru-RU"/>
              </w:rPr>
            </w:pPr>
          </w:p>
        </w:tc>
      </w:tr>
      <w:tr w:rsidR="00A35A88" w:rsidRPr="00A35A88" w:rsidTr="00A35A88">
        <w:tc>
          <w:tcPr>
            <w:tcW w:w="9839" w:type="dxa"/>
            <w:gridSpan w:val="6"/>
            <w:vAlign w:val="center"/>
          </w:tcPr>
          <w:p w:rsidR="00A35A88" w:rsidRPr="00A35A88" w:rsidRDefault="00A35A88" w:rsidP="007830DD">
            <w:pPr>
              <w:pStyle w:val="11"/>
              <w:rPr>
                <w:lang w:eastAsia="ru-RU"/>
              </w:rPr>
            </w:pPr>
            <w:r w:rsidRPr="00A35A88">
              <w:rPr>
                <w:b/>
                <w:lang w:eastAsia="ru-RU"/>
              </w:rPr>
              <w:t>Обеспеченность</w:t>
            </w:r>
            <w:r w:rsidRPr="00A35A88">
              <w:rPr>
                <w:lang w:eastAsia="ru-RU"/>
              </w:rPr>
              <w:t xml:space="preserve"> </w:t>
            </w:r>
            <w:r w:rsidRPr="00A35A88">
              <w:rPr>
                <w:b/>
                <w:lang w:eastAsia="ru-RU"/>
              </w:rPr>
              <w:t>элементами</w:t>
            </w:r>
            <w:r w:rsidRPr="00A35A88">
              <w:rPr>
                <w:lang w:eastAsia="ru-RU"/>
              </w:rPr>
              <w:t xml:space="preserve"> </w:t>
            </w:r>
            <w:r w:rsidRPr="00A35A88">
              <w:rPr>
                <w:b/>
                <w:lang w:eastAsia="ru-RU"/>
              </w:rPr>
              <w:t>инженерного благоустройства:</w:t>
            </w:r>
          </w:p>
        </w:tc>
      </w:tr>
      <w:tr w:rsidR="00A35A88" w:rsidRPr="00A35A88" w:rsidTr="00A35A88">
        <w:tc>
          <w:tcPr>
            <w:tcW w:w="483" w:type="dxa"/>
            <w:vAlign w:val="center"/>
          </w:tcPr>
          <w:p w:rsidR="00A35A88" w:rsidRPr="00A35A88" w:rsidRDefault="00A35A88" w:rsidP="007830DD">
            <w:pPr>
              <w:pStyle w:val="11"/>
              <w:jc w:val="center"/>
              <w:rPr>
                <w:lang w:eastAsia="ru-RU"/>
              </w:rPr>
            </w:pPr>
            <w:r w:rsidRPr="00A35A88">
              <w:rPr>
                <w:lang w:eastAsia="ru-RU"/>
              </w:rPr>
              <w:t>8</w:t>
            </w:r>
          </w:p>
        </w:tc>
        <w:tc>
          <w:tcPr>
            <w:tcW w:w="4394" w:type="dxa"/>
            <w:vAlign w:val="center"/>
          </w:tcPr>
          <w:p w:rsidR="00A35A88" w:rsidRPr="00A35A88" w:rsidRDefault="00A35A88" w:rsidP="007830DD">
            <w:pPr>
              <w:pStyle w:val="11"/>
              <w:rPr>
                <w:lang w:eastAsia="ru-RU"/>
              </w:rPr>
            </w:pPr>
            <w:r w:rsidRPr="00A35A88">
              <w:rPr>
                <w:lang w:eastAsia="ru-RU"/>
              </w:rPr>
              <w:t>Централизованное водоснабжение, %</w:t>
            </w:r>
          </w:p>
        </w:tc>
        <w:tc>
          <w:tcPr>
            <w:tcW w:w="1276" w:type="dxa"/>
            <w:vAlign w:val="center"/>
          </w:tcPr>
          <w:p w:rsidR="00A35A88" w:rsidRPr="00A35A88" w:rsidRDefault="00A35A88" w:rsidP="00CB5F46">
            <w:pPr>
              <w:pStyle w:val="11"/>
              <w:jc w:val="center"/>
              <w:rPr>
                <w:b/>
                <w:lang w:eastAsia="ru-RU"/>
              </w:rPr>
            </w:pPr>
            <w:r w:rsidRPr="00A35A88">
              <w:rPr>
                <w:b/>
                <w:lang w:eastAsia="ru-RU"/>
              </w:rPr>
              <w:t>7</w:t>
            </w:r>
          </w:p>
        </w:tc>
        <w:tc>
          <w:tcPr>
            <w:tcW w:w="1276" w:type="dxa"/>
            <w:vAlign w:val="center"/>
          </w:tcPr>
          <w:p w:rsidR="00A35A88" w:rsidRPr="00A35A88" w:rsidRDefault="00A35A88" w:rsidP="00CB5F46">
            <w:pPr>
              <w:pStyle w:val="11"/>
              <w:jc w:val="center"/>
              <w:rPr>
                <w:lang w:eastAsia="ru-RU"/>
              </w:rPr>
            </w:pPr>
            <w:r w:rsidRPr="00A35A88">
              <w:rPr>
                <w:lang w:eastAsia="ru-RU"/>
              </w:rPr>
              <w:t>8</w:t>
            </w:r>
          </w:p>
        </w:tc>
        <w:tc>
          <w:tcPr>
            <w:tcW w:w="1276" w:type="dxa"/>
            <w:vAlign w:val="center"/>
          </w:tcPr>
          <w:p w:rsidR="00A35A88" w:rsidRPr="00A35A88" w:rsidRDefault="00A35A88" w:rsidP="00CB5F46">
            <w:pPr>
              <w:pStyle w:val="11"/>
              <w:jc w:val="center"/>
              <w:rPr>
                <w:lang w:eastAsia="ru-RU"/>
              </w:rPr>
            </w:pPr>
            <w:r w:rsidRPr="00A35A88">
              <w:rPr>
                <w:lang w:eastAsia="ru-RU"/>
              </w:rPr>
              <w:t>0</w:t>
            </w:r>
          </w:p>
        </w:tc>
        <w:tc>
          <w:tcPr>
            <w:tcW w:w="1134" w:type="dxa"/>
            <w:vAlign w:val="center"/>
          </w:tcPr>
          <w:p w:rsidR="00A35A88" w:rsidRPr="00A35A88" w:rsidRDefault="00A35A88" w:rsidP="00CB5F46">
            <w:pPr>
              <w:pStyle w:val="11"/>
              <w:jc w:val="center"/>
              <w:rPr>
                <w:lang w:eastAsia="ru-RU"/>
              </w:rPr>
            </w:pPr>
          </w:p>
        </w:tc>
      </w:tr>
      <w:tr w:rsidR="00A35A88" w:rsidRPr="00A35A88" w:rsidTr="00A35A88">
        <w:tc>
          <w:tcPr>
            <w:tcW w:w="483" w:type="dxa"/>
            <w:vAlign w:val="center"/>
          </w:tcPr>
          <w:p w:rsidR="00A35A88" w:rsidRPr="00A35A88" w:rsidRDefault="00A35A88" w:rsidP="007830DD">
            <w:pPr>
              <w:pStyle w:val="11"/>
              <w:jc w:val="center"/>
              <w:rPr>
                <w:lang w:eastAsia="ru-RU"/>
              </w:rPr>
            </w:pPr>
            <w:r w:rsidRPr="00A35A88">
              <w:rPr>
                <w:lang w:eastAsia="ru-RU"/>
              </w:rPr>
              <w:t>9</w:t>
            </w:r>
          </w:p>
        </w:tc>
        <w:tc>
          <w:tcPr>
            <w:tcW w:w="4394" w:type="dxa"/>
            <w:vAlign w:val="center"/>
          </w:tcPr>
          <w:p w:rsidR="00A35A88" w:rsidRPr="00A35A88" w:rsidRDefault="00A35A88" w:rsidP="007830DD">
            <w:pPr>
              <w:pStyle w:val="11"/>
              <w:rPr>
                <w:lang w:eastAsia="ru-RU"/>
              </w:rPr>
            </w:pPr>
            <w:r w:rsidRPr="00A35A88">
              <w:rPr>
                <w:lang w:eastAsia="ru-RU"/>
              </w:rPr>
              <w:t>Централизованное канализование, %</w:t>
            </w:r>
          </w:p>
        </w:tc>
        <w:tc>
          <w:tcPr>
            <w:tcW w:w="1276" w:type="dxa"/>
            <w:vAlign w:val="center"/>
          </w:tcPr>
          <w:p w:rsidR="00A35A88" w:rsidRPr="00A35A88" w:rsidRDefault="00A35A88" w:rsidP="00CB5F46">
            <w:pPr>
              <w:pStyle w:val="11"/>
              <w:jc w:val="center"/>
              <w:rPr>
                <w:b/>
                <w:lang w:eastAsia="ru-RU"/>
              </w:rPr>
            </w:pPr>
            <w:r w:rsidRPr="00A35A88">
              <w:rPr>
                <w:b/>
                <w:lang w:eastAsia="ru-RU"/>
              </w:rPr>
              <w:t>7</w:t>
            </w:r>
          </w:p>
        </w:tc>
        <w:tc>
          <w:tcPr>
            <w:tcW w:w="1276" w:type="dxa"/>
            <w:vAlign w:val="center"/>
          </w:tcPr>
          <w:p w:rsidR="00A35A88" w:rsidRPr="00A35A88" w:rsidRDefault="00A35A88" w:rsidP="00CB5F46">
            <w:pPr>
              <w:pStyle w:val="11"/>
              <w:jc w:val="center"/>
              <w:rPr>
                <w:lang w:eastAsia="ru-RU"/>
              </w:rPr>
            </w:pPr>
            <w:r w:rsidRPr="00A35A88">
              <w:rPr>
                <w:lang w:eastAsia="ru-RU"/>
              </w:rPr>
              <w:t>8</w:t>
            </w:r>
          </w:p>
        </w:tc>
        <w:tc>
          <w:tcPr>
            <w:tcW w:w="1276" w:type="dxa"/>
            <w:vAlign w:val="center"/>
          </w:tcPr>
          <w:p w:rsidR="00A35A88" w:rsidRPr="00A35A88" w:rsidRDefault="00A35A88" w:rsidP="00CB5F46">
            <w:pPr>
              <w:pStyle w:val="11"/>
              <w:jc w:val="center"/>
              <w:rPr>
                <w:lang w:eastAsia="ru-RU"/>
              </w:rPr>
            </w:pPr>
            <w:r w:rsidRPr="00A35A88">
              <w:rPr>
                <w:lang w:eastAsia="ru-RU"/>
              </w:rPr>
              <w:t>0</w:t>
            </w:r>
          </w:p>
        </w:tc>
        <w:tc>
          <w:tcPr>
            <w:tcW w:w="1134" w:type="dxa"/>
            <w:vAlign w:val="center"/>
          </w:tcPr>
          <w:p w:rsidR="00A35A88" w:rsidRPr="00A35A88" w:rsidRDefault="00A35A88" w:rsidP="00CB5F46">
            <w:pPr>
              <w:pStyle w:val="11"/>
              <w:jc w:val="center"/>
              <w:rPr>
                <w:lang w:eastAsia="ru-RU"/>
              </w:rPr>
            </w:pPr>
          </w:p>
        </w:tc>
      </w:tr>
      <w:tr w:rsidR="00A35A88" w:rsidRPr="00A35A88" w:rsidTr="00A35A88">
        <w:tc>
          <w:tcPr>
            <w:tcW w:w="483" w:type="dxa"/>
            <w:vAlign w:val="center"/>
          </w:tcPr>
          <w:p w:rsidR="00A35A88" w:rsidRPr="00A35A88" w:rsidRDefault="00A35A88" w:rsidP="007830DD">
            <w:pPr>
              <w:pStyle w:val="11"/>
              <w:jc w:val="center"/>
              <w:rPr>
                <w:lang w:eastAsia="ru-RU"/>
              </w:rPr>
            </w:pPr>
            <w:r w:rsidRPr="00A35A88">
              <w:rPr>
                <w:lang w:eastAsia="ru-RU"/>
              </w:rPr>
              <w:t>10</w:t>
            </w:r>
          </w:p>
        </w:tc>
        <w:tc>
          <w:tcPr>
            <w:tcW w:w="4394" w:type="dxa"/>
            <w:vAlign w:val="center"/>
          </w:tcPr>
          <w:p w:rsidR="00A35A88" w:rsidRPr="00A35A88" w:rsidRDefault="00A35A88" w:rsidP="007830DD">
            <w:pPr>
              <w:pStyle w:val="11"/>
              <w:rPr>
                <w:lang w:eastAsia="ru-RU"/>
              </w:rPr>
            </w:pPr>
            <w:r w:rsidRPr="00A35A88">
              <w:rPr>
                <w:lang w:eastAsia="ru-RU"/>
              </w:rPr>
              <w:t>Централизованное теплоснабжение, %</w:t>
            </w:r>
          </w:p>
        </w:tc>
        <w:tc>
          <w:tcPr>
            <w:tcW w:w="1276" w:type="dxa"/>
            <w:vAlign w:val="center"/>
          </w:tcPr>
          <w:p w:rsidR="00A35A88" w:rsidRPr="00A35A88" w:rsidRDefault="00A35A88" w:rsidP="00CB5F46">
            <w:pPr>
              <w:pStyle w:val="11"/>
              <w:jc w:val="center"/>
              <w:rPr>
                <w:b/>
                <w:lang w:eastAsia="ru-RU"/>
              </w:rPr>
            </w:pPr>
            <w:r w:rsidRPr="00A35A88">
              <w:rPr>
                <w:b/>
                <w:lang w:eastAsia="ru-RU"/>
              </w:rPr>
              <w:t>2</w:t>
            </w:r>
          </w:p>
        </w:tc>
        <w:tc>
          <w:tcPr>
            <w:tcW w:w="1276" w:type="dxa"/>
            <w:vAlign w:val="center"/>
          </w:tcPr>
          <w:p w:rsidR="00A35A88" w:rsidRPr="00A35A88" w:rsidRDefault="00A35A88" w:rsidP="00CB5F46">
            <w:pPr>
              <w:pStyle w:val="11"/>
              <w:jc w:val="center"/>
              <w:rPr>
                <w:lang w:eastAsia="ru-RU"/>
              </w:rPr>
            </w:pPr>
            <w:r w:rsidRPr="00A35A88">
              <w:rPr>
                <w:lang w:eastAsia="ru-RU"/>
              </w:rPr>
              <w:t>2</w:t>
            </w:r>
          </w:p>
        </w:tc>
        <w:tc>
          <w:tcPr>
            <w:tcW w:w="1276" w:type="dxa"/>
            <w:vAlign w:val="center"/>
          </w:tcPr>
          <w:p w:rsidR="00A35A88" w:rsidRPr="00A35A88" w:rsidRDefault="00A35A88" w:rsidP="00CB5F46">
            <w:pPr>
              <w:pStyle w:val="11"/>
              <w:jc w:val="center"/>
              <w:rPr>
                <w:lang w:eastAsia="ru-RU"/>
              </w:rPr>
            </w:pPr>
            <w:r w:rsidRPr="00A35A88">
              <w:rPr>
                <w:lang w:eastAsia="ru-RU"/>
              </w:rPr>
              <w:t>0</w:t>
            </w:r>
          </w:p>
        </w:tc>
        <w:tc>
          <w:tcPr>
            <w:tcW w:w="1134" w:type="dxa"/>
            <w:vAlign w:val="center"/>
          </w:tcPr>
          <w:p w:rsidR="00A35A88" w:rsidRPr="00A35A88" w:rsidRDefault="00A35A88" w:rsidP="00CB5F46">
            <w:pPr>
              <w:pStyle w:val="11"/>
              <w:jc w:val="center"/>
              <w:rPr>
                <w:lang w:eastAsia="ru-RU"/>
              </w:rPr>
            </w:pPr>
          </w:p>
        </w:tc>
      </w:tr>
      <w:tr w:rsidR="00A35A88" w:rsidRPr="00A35A88" w:rsidTr="00A35A88">
        <w:tc>
          <w:tcPr>
            <w:tcW w:w="483" w:type="dxa"/>
            <w:vAlign w:val="center"/>
          </w:tcPr>
          <w:p w:rsidR="00A35A88" w:rsidRPr="00A35A88" w:rsidRDefault="00A35A88" w:rsidP="007830DD">
            <w:pPr>
              <w:pStyle w:val="11"/>
              <w:jc w:val="center"/>
              <w:rPr>
                <w:lang w:eastAsia="ru-RU"/>
              </w:rPr>
            </w:pPr>
            <w:r w:rsidRPr="00A35A88">
              <w:rPr>
                <w:lang w:eastAsia="ru-RU"/>
              </w:rPr>
              <w:lastRenderedPageBreak/>
              <w:t>11</w:t>
            </w:r>
          </w:p>
        </w:tc>
        <w:tc>
          <w:tcPr>
            <w:tcW w:w="4394" w:type="dxa"/>
            <w:vAlign w:val="center"/>
          </w:tcPr>
          <w:p w:rsidR="00A35A88" w:rsidRPr="00A35A88" w:rsidRDefault="00A35A88" w:rsidP="007830DD">
            <w:pPr>
              <w:pStyle w:val="11"/>
              <w:rPr>
                <w:lang w:eastAsia="ru-RU"/>
              </w:rPr>
            </w:pPr>
            <w:r w:rsidRPr="00A35A88">
              <w:rPr>
                <w:lang w:eastAsia="ru-RU"/>
              </w:rPr>
              <w:t>Сетевое газоснабжение, %</w:t>
            </w:r>
          </w:p>
        </w:tc>
        <w:tc>
          <w:tcPr>
            <w:tcW w:w="1276" w:type="dxa"/>
            <w:vAlign w:val="center"/>
          </w:tcPr>
          <w:p w:rsidR="00A35A88" w:rsidRPr="00A35A88" w:rsidRDefault="00A35A88" w:rsidP="00CB5F46">
            <w:pPr>
              <w:pStyle w:val="11"/>
              <w:jc w:val="center"/>
              <w:rPr>
                <w:b/>
                <w:lang w:eastAsia="ru-RU"/>
              </w:rPr>
            </w:pPr>
            <w:r w:rsidRPr="00A35A88">
              <w:rPr>
                <w:b/>
                <w:lang w:eastAsia="ru-RU"/>
              </w:rPr>
              <w:t>0</w:t>
            </w:r>
          </w:p>
        </w:tc>
        <w:tc>
          <w:tcPr>
            <w:tcW w:w="1276" w:type="dxa"/>
            <w:vAlign w:val="center"/>
          </w:tcPr>
          <w:p w:rsidR="00A35A88" w:rsidRPr="00A35A88" w:rsidRDefault="00A35A88" w:rsidP="00CB5F46">
            <w:pPr>
              <w:pStyle w:val="11"/>
              <w:jc w:val="center"/>
              <w:rPr>
                <w:lang w:eastAsia="ru-RU"/>
              </w:rPr>
            </w:pPr>
            <w:r w:rsidRPr="00A35A88">
              <w:rPr>
                <w:lang w:eastAsia="ru-RU"/>
              </w:rPr>
              <w:t>0</w:t>
            </w:r>
          </w:p>
        </w:tc>
        <w:tc>
          <w:tcPr>
            <w:tcW w:w="1276" w:type="dxa"/>
            <w:vAlign w:val="center"/>
          </w:tcPr>
          <w:p w:rsidR="00A35A88" w:rsidRPr="00A35A88" w:rsidRDefault="00A35A88" w:rsidP="00CB5F46">
            <w:pPr>
              <w:pStyle w:val="11"/>
              <w:jc w:val="center"/>
              <w:rPr>
                <w:lang w:eastAsia="ru-RU"/>
              </w:rPr>
            </w:pPr>
            <w:r w:rsidRPr="00A35A88">
              <w:rPr>
                <w:lang w:eastAsia="ru-RU"/>
              </w:rPr>
              <w:t>0</w:t>
            </w:r>
          </w:p>
        </w:tc>
        <w:tc>
          <w:tcPr>
            <w:tcW w:w="1134" w:type="dxa"/>
            <w:vAlign w:val="center"/>
          </w:tcPr>
          <w:p w:rsidR="00A35A88" w:rsidRPr="00A35A88" w:rsidRDefault="00A35A88" w:rsidP="00CB5F46">
            <w:pPr>
              <w:pStyle w:val="11"/>
              <w:jc w:val="center"/>
              <w:rPr>
                <w:lang w:eastAsia="ru-RU"/>
              </w:rPr>
            </w:pPr>
          </w:p>
        </w:tc>
      </w:tr>
      <w:tr w:rsidR="00A35A88" w:rsidRPr="00A35A88" w:rsidTr="00A35A88">
        <w:tc>
          <w:tcPr>
            <w:tcW w:w="483" w:type="dxa"/>
            <w:vAlign w:val="center"/>
          </w:tcPr>
          <w:p w:rsidR="00A35A88" w:rsidRPr="00A35A88" w:rsidRDefault="00A35A88" w:rsidP="007830DD">
            <w:pPr>
              <w:pStyle w:val="11"/>
              <w:jc w:val="center"/>
              <w:rPr>
                <w:lang w:eastAsia="ru-RU"/>
              </w:rPr>
            </w:pPr>
            <w:r w:rsidRPr="00A35A88">
              <w:rPr>
                <w:lang w:eastAsia="ru-RU"/>
              </w:rPr>
              <w:t>12</w:t>
            </w:r>
          </w:p>
        </w:tc>
        <w:tc>
          <w:tcPr>
            <w:tcW w:w="4394" w:type="dxa"/>
            <w:vAlign w:val="center"/>
          </w:tcPr>
          <w:p w:rsidR="00A35A88" w:rsidRPr="00A35A88" w:rsidRDefault="00A35A88" w:rsidP="007830DD">
            <w:pPr>
              <w:pStyle w:val="11"/>
              <w:rPr>
                <w:lang w:eastAsia="ru-RU"/>
              </w:rPr>
            </w:pPr>
            <w:r w:rsidRPr="00A35A88">
              <w:rPr>
                <w:lang w:eastAsia="ru-RU"/>
              </w:rPr>
              <w:t>Телефонная связь, номеров</w:t>
            </w:r>
          </w:p>
        </w:tc>
        <w:tc>
          <w:tcPr>
            <w:tcW w:w="1276" w:type="dxa"/>
            <w:vAlign w:val="center"/>
          </w:tcPr>
          <w:p w:rsidR="00A35A88" w:rsidRPr="00A35A88" w:rsidRDefault="00A35A88" w:rsidP="00CB5F46">
            <w:pPr>
              <w:pStyle w:val="11"/>
              <w:jc w:val="center"/>
              <w:rPr>
                <w:b/>
                <w:lang w:eastAsia="ru-RU"/>
              </w:rPr>
            </w:pPr>
            <w:r w:rsidRPr="00A35A88">
              <w:rPr>
                <w:b/>
                <w:lang w:eastAsia="ru-RU"/>
              </w:rPr>
              <w:t>160</w:t>
            </w:r>
          </w:p>
        </w:tc>
        <w:tc>
          <w:tcPr>
            <w:tcW w:w="1276" w:type="dxa"/>
            <w:vAlign w:val="center"/>
          </w:tcPr>
          <w:p w:rsidR="00A35A88" w:rsidRPr="00A35A88" w:rsidRDefault="00A35A88" w:rsidP="00CB5F46">
            <w:pPr>
              <w:pStyle w:val="11"/>
              <w:jc w:val="center"/>
              <w:rPr>
                <w:lang w:eastAsia="ru-RU"/>
              </w:rPr>
            </w:pPr>
            <w:r w:rsidRPr="00A35A88">
              <w:rPr>
                <w:lang w:eastAsia="ru-RU"/>
              </w:rPr>
              <w:t>н/д</w:t>
            </w:r>
          </w:p>
        </w:tc>
        <w:tc>
          <w:tcPr>
            <w:tcW w:w="1276" w:type="dxa"/>
            <w:vAlign w:val="center"/>
          </w:tcPr>
          <w:p w:rsidR="00A35A88" w:rsidRPr="00A35A88" w:rsidRDefault="00A35A88" w:rsidP="00CB5F46">
            <w:pPr>
              <w:pStyle w:val="11"/>
              <w:jc w:val="center"/>
              <w:rPr>
                <w:lang w:eastAsia="ru-RU"/>
              </w:rPr>
            </w:pPr>
            <w:r w:rsidRPr="00A35A88">
              <w:rPr>
                <w:lang w:eastAsia="ru-RU"/>
              </w:rPr>
              <w:t>н/д</w:t>
            </w:r>
          </w:p>
        </w:tc>
        <w:tc>
          <w:tcPr>
            <w:tcW w:w="1134" w:type="dxa"/>
            <w:vAlign w:val="center"/>
          </w:tcPr>
          <w:p w:rsidR="00A35A88" w:rsidRPr="00A35A88" w:rsidRDefault="00A35A88" w:rsidP="00CB5F46">
            <w:pPr>
              <w:pStyle w:val="11"/>
              <w:jc w:val="center"/>
              <w:rPr>
                <w:lang w:eastAsia="ru-RU"/>
              </w:rPr>
            </w:pPr>
          </w:p>
        </w:tc>
      </w:tr>
      <w:tr w:rsidR="00A35A88" w:rsidRPr="00A35A88" w:rsidTr="00A35A88">
        <w:tc>
          <w:tcPr>
            <w:tcW w:w="483" w:type="dxa"/>
            <w:vAlign w:val="center"/>
          </w:tcPr>
          <w:p w:rsidR="00A35A88" w:rsidRPr="00A35A88" w:rsidRDefault="00A35A88" w:rsidP="007830DD">
            <w:pPr>
              <w:pStyle w:val="11"/>
              <w:jc w:val="center"/>
              <w:rPr>
                <w:lang w:eastAsia="ru-RU"/>
              </w:rPr>
            </w:pPr>
            <w:r w:rsidRPr="00A35A88">
              <w:rPr>
                <w:lang w:eastAsia="ru-RU"/>
              </w:rPr>
              <w:t>13</w:t>
            </w:r>
          </w:p>
        </w:tc>
        <w:tc>
          <w:tcPr>
            <w:tcW w:w="4394" w:type="dxa"/>
            <w:vAlign w:val="center"/>
          </w:tcPr>
          <w:p w:rsidR="00A35A88" w:rsidRPr="00A35A88" w:rsidRDefault="00A35A88" w:rsidP="007830DD">
            <w:pPr>
              <w:pStyle w:val="11"/>
              <w:rPr>
                <w:lang w:eastAsia="ru-RU"/>
              </w:rPr>
            </w:pPr>
            <w:r w:rsidRPr="00A35A88">
              <w:rPr>
                <w:lang w:eastAsia="ru-RU"/>
              </w:rPr>
              <w:t>Таксофонов, шт.</w:t>
            </w:r>
          </w:p>
        </w:tc>
        <w:tc>
          <w:tcPr>
            <w:tcW w:w="1276" w:type="dxa"/>
            <w:vAlign w:val="center"/>
          </w:tcPr>
          <w:p w:rsidR="00A35A88" w:rsidRPr="00A35A88" w:rsidRDefault="00A35A88" w:rsidP="00CB5F46">
            <w:pPr>
              <w:pStyle w:val="11"/>
              <w:jc w:val="center"/>
              <w:rPr>
                <w:b/>
                <w:lang w:eastAsia="ru-RU"/>
              </w:rPr>
            </w:pPr>
            <w:r w:rsidRPr="00A35A88">
              <w:rPr>
                <w:b/>
                <w:lang w:eastAsia="ru-RU"/>
              </w:rPr>
              <w:t>2</w:t>
            </w:r>
          </w:p>
        </w:tc>
        <w:tc>
          <w:tcPr>
            <w:tcW w:w="1276" w:type="dxa"/>
            <w:vAlign w:val="center"/>
          </w:tcPr>
          <w:p w:rsidR="00A35A88" w:rsidRPr="00A35A88" w:rsidRDefault="00A35A88" w:rsidP="00CB5F46">
            <w:pPr>
              <w:pStyle w:val="11"/>
              <w:jc w:val="center"/>
              <w:rPr>
                <w:lang w:eastAsia="ru-RU"/>
              </w:rPr>
            </w:pPr>
            <w:r w:rsidRPr="00A35A88">
              <w:rPr>
                <w:lang w:eastAsia="ru-RU"/>
              </w:rPr>
              <w:t>н/д</w:t>
            </w:r>
          </w:p>
        </w:tc>
        <w:tc>
          <w:tcPr>
            <w:tcW w:w="1276" w:type="dxa"/>
            <w:vAlign w:val="center"/>
          </w:tcPr>
          <w:p w:rsidR="00A35A88" w:rsidRPr="00A35A88" w:rsidRDefault="00A35A88" w:rsidP="00CB5F46">
            <w:pPr>
              <w:pStyle w:val="11"/>
              <w:jc w:val="center"/>
              <w:rPr>
                <w:lang w:eastAsia="ru-RU"/>
              </w:rPr>
            </w:pPr>
            <w:r w:rsidRPr="00A35A88">
              <w:rPr>
                <w:lang w:eastAsia="ru-RU"/>
              </w:rPr>
              <w:t>н/д</w:t>
            </w:r>
          </w:p>
        </w:tc>
        <w:tc>
          <w:tcPr>
            <w:tcW w:w="1134" w:type="dxa"/>
            <w:vAlign w:val="center"/>
          </w:tcPr>
          <w:p w:rsidR="00A35A88" w:rsidRPr="00A35A88" w:rsidRDefault="00A35A88" w:rsidP="00CB5F46">
            <w:pPr>
              <w:pStyle w:val="11"/>
              <w:jc w:val="center"/>
              <w:rPr>
                <w:lang w:eastAsia="ru-RU"/>
              </w:rPr>
            </w:pPr>
          </w:p>
        </w:tc>
      </w:tr>
    </w:tbl>
    <w:p w:rsidR="00F95B65" w:rsidRPr="0038068F" w:rsidRDefault="00F95B65" w:rsidP="00F95B65">
      <w:pPr>
        <w:autoSpaceDE w:val="0"/>
        <w:autoSpaceDN w:val="0"/>
        <w:adjustRightInd w:val="0"/>
        <w:spacing w:after="0" w:line="240" w:lineRule="auto"/>
        <w:ind w:firstLine="567"/>
        <w:jc w:val="both"/>
        <w:rPr>
          <w:rStyle w:val="afff7"/>
          <w:sz w:val="22"/>
        </w:rPr>
      </w:pPr>
      <w:r w:rsidRPr="000A3FBC">
        <w:rPr>
          <w:rStyle w:val="afff7"/>
          <w:sz w:val="22"/>
        </w:rPr>
        <w:t>* - в числе многоквартирных учитываются дома без приквартирных участков</w:t>
      </w:r>
    </w:p>
    <w:p w:rsidR="00BB3191" w:rsidRDefault="00BB3191" w:rsidP="00C737BB">
      <w:pPr>
        <w:spacing w:line="360" w:lineRule="auto"/>
        <w:ind w:firstLine="567"/>
        <w:contextualSpacing/>
        <w:jc w:val="both"/>
        <w:rPr>
          <w:rStyle w:val="afff7"/>
        </w:rPr>
      </w:pPr>
    </w:p>
    <w:p w:rsidR="00C44703" w:rsidRPr="00C44703" w:rsidRDefault="00ED02E6" w:rsidP="00C44703">
      <w:pPr>
        <w:spacing w:after="0" w:line="360" w:lineRule="auto"/>
        <w:ind w:firstLine="567"/>
        <w:jc w:val="both"/>
        <w:rPr>
          <w:rStyle w:val="afff7"/>
          <w:lang w:eastAsia="ru-RU"/>
        </w:rPr>
      </w:pPr>
      <w:proofErr w:type="gramStart"/>
      <w:r>
        <w:rPr>
          <w:rStyle w:val="afff7"/>
        </w:rPr>
        <w:t xml:space="preserve">Площадь жилого фонда сельсовета составляет </w:t>
      </w:r>
      <w:r w:rsidR="00C44703">
        <w:rPr>
          <w:rStyle w:val="afff7"/>
        </w:rPr>
        <w:t>26,27</w:t>
      </w:r>
      <w:r>
        <w:rPr>
          <w:rStyle w:val="afff7"/>
        </w:rPr>
        <w:t xml:space="preserve"> тыс.кв.м</w:t>
      </w:r>
      <w:r w:rsidR="008E70BE">
        <w:rPr>
          <w:rStyle w:val="afff7"/>
        </w:rPr>
        <w:t>.</w:t>
      </w:r>
      <w:r w:rsidR="008E70BE" w:rsidRPr="00C44703">
        <w:rPr>
          <w:rStyle w:val="afff7"/>
        </w:rPr>
        <w:t xml:space="preserve"> </w:t>
      </w:r>
      <w:r w:rsidR="00C44703" w:rsidRPr="00C44703">
        <w:rPr>
          <w:rStyle w:val="afff7"/>
          <w:lang w:eastAsia="ru-RU"/>
        </w:rPr>
        <w:t>Жилая застройка пре</w:t>
      </w:r>
      <w:r w:rsidR="00C44703" w:rsidRPr="00C44703">
        <w:rPr>
          <w:rStyle w:val="afff7"/>
          <w:lang w:eastAsia="ru-RU"/>
        </w:rPr>
        <w:t>д</w:t>
      </w:r>
      <w:r w:rsidR="00C44703" w:rsidRPr="00C44703">
        <w:rPr>
          <w:rStyle w:val="afff7"/>
          <w:lang w:eastAsia="ru-RU"/>
        </w:rPr>
        <w:t>ставлена 1-2 этажными домами, выполненных в кирпичных, блочных и деревянных констру</w:t>
      </w:r>
      <w:r w:rsidR="00C44703" w:rsidRPr="00C44703">
        <w:rPr>
          <w:rStyle w:val="afff7"/>
          <w:lang w:eastAsia="ru-RU"/>
        </w:rPr>
        <w:t>к</w:t>
      </w:r>
      <w:r w:rsidR="00C44703" w:rsidRPr="00C44703">
        <w:rPr>
          <w:rStyle w:val="afff7"/>
          <w:lang w:eastAsia="ru-RU"/>
        </w:rPr>
        <w:t>циях.</w:t>
      </w:r>
      <w:proofErr w:type="gramEnd"/>
      <w:r w:rsidR="00C44703" w:rsidRPr="00C44703">
        <w:rPr>
          <w:rStyle w:val="afff7"/>
          <w:lang w:eastAsia="ru-RU"/>
        </w:rPr>
        <w:t xml:space="preserve"> Доля </w:t>
      </w:r>
      <w:proofErr w:type="gramStart"/>
      <w:r w:rsidR="00C44703" w:rsidRPr="00C44703">
        <w:rPr>
          <w:rStyle w:val="afff7"/>
          <w:lang w:eastAsia="ru-RU"/>
        </w:rPr>
        <w:t>последних</w:t>
      </w:r>
      <w:proofErr w:type="gramEnd"/>
      <w:r w:rsidR="00C44703" w:rsidRPr="00C44703">
        <w:rPr>
          <w:rStyle w:val="afff7"/>
          <w:lang w:eastAsia="ru-RU"/>
        </w:rPr>
        <w:t xml:space="preserve"> </w:t>
      </w:r>
      <w:r w:rsidR="00F853FB">
        <w:rPr>
          <w:rStyle w:val="afff7"/>
          <w:lang w:eastAsia="ru-RU"/>
        </w:rPr>
        <w:t>достигает</w:t>
      </w:r>
      <w:r w:rsidR="00C44703" w:rsidRPr="00C44703">
        <w:rPr>
          <w:rStyle w:val="afff7"/>
          <w:lang w:eastAsia="ru-RU"/>
        </w:rPr>
        <w:t xml:space="preserve"> 73% всего жилищного фонда. Многоквартирные дома секц</w:t>
      </w:r>
      <w:r w:rsidR="00C44703" w:rsidRPr="00C44703">
        <w:rPr>
          <w:rStyle w:val="afff7"/>
          <w:lang w:eastAsia="ru-RU"/>
        </w:rPr>
        <w:t>и</w:t>
      </w:r>
      <w:r w:rsidR="00C44703" w:rsidRPr="00C44703">
        <w:rPr>
          <w:rStyle w:val="afff7"/>
          <w:lang w:eastAsia="ru-RU"/>
        </w:rPr>
        <w:t xml:space="preserve">онного типа представлены </w:t>
      </w:r>
      <w:proofErr w:type="gramStart"/>
      <w:r w:rsidR="00C44703" w:rsidRPr="00C44703">
        <w:rPr>
          <w:rStyle w:val="afff7"/>
          <w:lang w:eastAsia="ru-RU"/>
        </w:rPr>
        <w:t>в</w:t>
      </w:r>
      <w:proofErr w:type="gramEnd"/>
      <w:r w:rsidR="00C44703" w:rsidRPr="00C44703">
        <w:rPr>
          <w:rStyle w:val="afff7"/>
          <w:lang w:eastAsia="ru-RU"/>
        </w:rPr>
        <w:t xml:space="preserve"> с. Кожурла. Основную массу застройки составляют индивидуал</w:t>
      </w:r>
      <w:r w:rsidR="00C44703" w:rsidRPr="00C44703">
        <w:rPr>
          <w:rStyle w:val="afff7"/>
          <w:lang w:eastAsia="ru-RU"/>
        </w:rPr>
        <w:t>ь</w:t>
      </w:r>
      <w:r w:rsidR="00C44703" w:rsidRPr="00C44703">
        <w:rPr>
          <w:rStyle w:val="afff7"/>
          <w:lang w:eastAsia="ru-RU"/>
        </w:rPr>
        <w:t xml:space="preserve">ные жилые дома с приусадебными участками, а также блокированные 2-х и 3-х квартирные жилые дома с приквартирными участками. </w:t>
      </w:r>
    </w:p>
    <w:p w:rsidR="00C44703" w:rsidRPr="00C44703" w:rsidRDefault="00C44703" w:rsidP="00C44703">
      <w:pPr>
        <w:spacing w:after="0" w:line="360" w:lineRule="auto"/>
        <w:ind w:firstLine="567"/>
        <w:jc w:val="both"/>
        <w:rPr>
          <w:rStyle w:val="afff7"/>
          <w:lang w:eastAsia="ru-RU"/>
        </w:rPr>
      </w:pPr>
      <w:r w:rsidRPr="00C44703">
        <w:rPr>
          <w:rStyle w:val="afff7"/>
          <w:lang w:eastAsia="ru-RU"/>
        </w:rPr>
        <w:t>Уровень благоустройства жилья крайне низкий. Централизованным водоснабжением и канализованием обеспечено только 7% жилищного фонда, централизованным теплоснабж</w:t>
      </w:r>
      <w:r w:rsidRPr="00C44703">
        <w:rPr>
          <w:rStyle w:val="afff7"/>
          <w:lang w:eastAsia="ru-RU"/>
        </w:rPr>
        <w:t>е</w:t>
      </w:r>
      <w:r w:rsidRPr="00C44703">
        <w:rPr>
          <w:rStyle w:val="afff7"/>
          <w:lang w:eastAsia="ru-RU"/>
        </w:rPr>
        <w:t>нием – всего 2%. Сетевое газоснабжение природным газом отсутствует.</w:t>
      </w:r>
    </w:p>
    <w:p w:rsidR="00C44703" w:rsidRPr="00C44703" w:rsidRDefault="00C44703" w:rsidP="00C44703">
      <w:pPr>
        <w:spacing w:after="0" w:line="360" w:lineRule="auto"/>
        <w:ind w:firstLine="567"/>
        <w:jc w:val="both"/>
        <w:rPr>
          <w:rStyle w:val="afff7"/>
          <w:lang w:eastAsia="ru-RU"/>
        </w:rPr>
      </w:pPr>
      <w:r w:rsidRPr="00C44703">
        <w:rPr>
          <w:rStyle w:val="afff7"/>
          <w:lang w:eastAsia="ru-RU"/>
        </w:rPr>
        <w:t>В муниципальной собственности находится 4% жилищного фонда. Ветхое и аварийное жилье на учете администрации Убинского района не числится. При этом по данным админ</w:t>
      </w:r>
      <w:r w:rsidRPr="00C44703">
        <w:rPr>
          <w:rStyle w:val="afff7"/>
          <w:lang w:eastAsia="ru-RU"/>
        </w:rPr>
        <w:t>и</w:t>
      </w:r>
      <w:r w:rsidRPr="00C44703">
        <w:rPr>
          <w:rStyle w:val="afff7"/>
          <w:lang w:eastAsia="ru-RU"/>
        </w:rPr>
        <w:t xml:space="preserve">страции </w:t>
      </w:r>
      <w:r w:rsidR="00A70678">
        <w:rPr>
          <w:rStyle w:val="afff7"/>
          <w:lang w:eastAsia="ru-RU"/>
        </w:rPr>
        <w:t xml:space="preserve">Кожурлинского </w:t>
      </w:r>
      <w:r w:rsidRPr="00C44703">
        <w:rPr>
          <w:rStyle w:val="afff7"/>
          <w:lang w:eastAsia="ru-RU"/>
        </w:rPr>
        <w:t>сельсовета доля жилья с процентом износа более 65% достигла 23 240 кв</w:t>
      </w:r>
      <w:proofErr w:type="gramStart"/>
      <w:r w:rsidRPr="00C44703">
        <w:rPr>
          <w:rStyle w:val="afff7"/>
          <w:lang w:eastAsia="ru-RU"/>
        </w:rPr>
        <w:t>.м</w:t>
      </w:r>
      <w:proofErr w:type="gramEnd"/>
      <w:r w:rsidRPr="00C44703">
        <w:rPr>
          <w:rStyle w:val="afff7"/>
          <w:lang w:eastAsia="ru-RU"/>
        </w:rPr>
        <w:t xml:space="preserve"> (88% жилищного фонда). </w:t>
      </w:r>
      <w:r w:rsidR="00F853FB">
        <w:rPr>
          <w:rStyle w:val="afff7"/>
          <w:lang w:eastAsia="ru-RU"/>
        </w:rPr>
        <w:t xml:space="preserve">Таким </w:t>
      </w:r>
      <w:r w:rsidR="00A70678">
        <w:rPr>
          <w:rStyle w:val="afff7"/>
          <w:lang w:eastAsia="ru-RU"/>
        </w:rPr>
        <w:t>образом,</w:t>
      </w:r>
      <w:r w:rsidR="00F853FB">
        <w:rPr>
          <w:rStyle w:val="afff7"/>
          <w:lang w:eastAsia="ru-RU"/>
        </w:rPr>
        <w:t xml:space="preserve"> ж</w:t>
      </w:r>
      <w:r w:rsidRPr="00C44703">
        <w:rPr>
          <w:rStyle w:val="afff7"/>
          <w:lang w:eastAsia="ru-RU"/>
        </w:rPr>
        <w:t xml:space="preserve">илищный фонд </w:t>
      </w:r>
      <w:r w:rsidR="00A70678">
        <w:rPr>
          <w:rStyle w:val="afff7"/>
          <w:lang w:eastAsia="ru-RU"/>
        </w:rPr>
        <w:t xml:space="preserve">поселения является </w:t>
      </w:r>
      <w:r w:rsidR="00F853FB">
        <w:rPr>
          <w:rStyle w:val="afff7"/>
          <w:lang w:eastAsia="ru-RU"/>
        </w:rPr>
        <w:t xml:space="preserve">в </w:t>
      </w:r>
      <w:r w:rsidRPr="00C44703">
        <w:rPr>
          <w:rStyle w:val="afff7"/>
          <w:lang w:eastAsia="ru-RU"/>
        </w:rPr>
        <w:t>значительно</w:t>
      </w:r>
      <w:r w:rsidR="00F853FB">
        <w:rPr>
          <w:rStyle w:val="afff7"/>
          <w:lang w:eastAsia="ru-RU"/>
        </w:rPr>
        <w:t>й м</w:t>
      </w:r>
      <w:r w:rsidR="00F853FB">
        <w:rPr>
          <w:rStyle w:val="afff7"/>
          <w:lang w:eastAsia="ru-RU"/>
        </w:rPr>
        <w:t>е</w:t>
      </w:r>
      <w:r w:rsidR="00F853FB">
        <w:rPr>
          <w:rStyle w:val="afff7"/>
          <w:lang w:eastAsia="ru-RU"/>
        </w:rPr>
        <w:t xml:space="preserve">ре </w:t>
      </w:r>
      <w:r w:rsidRPr="00C44703">
        <w:rPr>
          <w:rStyle w:val="afff7"/>
          <w:lang w:eastAsia="ru-RU"/>
        </w:rPr>
        <w:t>изношен</w:t>
      </w:r>
      <w:r w:rsidR="00A70678">
        <w:rPr>
          <w:rStyle w:val="afff7"/>
          <w:lang w:eastAsia="ru-RU"/>
        </w:rPr>
        <w:t>ным</w:t>
      </w:r>
      <w:r w:rsidRPr="00C44703">
        <w:rPr>
          <w:rStyle w:val="afff7"/>
          <w:lang w:eastAsia="ru-RU"/>
        </w:rPr>
        <w:t>.</w:t>
      </w:r>
    </w:p>
    <w:p w:rsidR="00C44703" w:rsidRPr="00C44703" w:rsidRDefault="00C44703" w:rsidP="00C44703">
      <w:pPr>
        <w:spacing w:after="0" w:line="360" w:lineRule="auto"/>
        <w:ind w:firstLine="567"/>
        <w:jc w:val="both"/>
        <w:rPr>
          <w:rStyle w:val="afff7"/>
          <w:lang w:eastAsia="ru-RU"/>
        </w:rPr>
      </w:pPr>
      <w:r w:rsidRPr="00C44703">
        <w:rPr>
          <w:rStyle w:val="afff7"/>
          <w:lang w:eastAsia="ru-RU"/>
        </w:rPr>
        <w:t xml:space="preserve">Уровень жилищной обеспеченности </w:t>
      </w:r>
      <w:r>
        <w:rPr>
          <w:rStyle w:val="afff7"/>
          <w:lang w:eastAsia="ru-RU"/>
        </w:rPr>
        <w:t xml:space="preserve">на территории </w:t>
      </w:r>
      <w:r w:rsidRPr="00C44703">
        <w:rPr>
          <w:rStyle w:val="afff7"/>
          <w:lang w:eastAsia="ru-RU"/>
        </w:rPr>
        <w:t xml:space="preserve">низкий и составляет </w:t>
      </w:r>
      <w:r w:rsidR="00A70678">
        <w:rPr>
          <w:rStyle w:val="afff7"/>
          <w:lang w:eastAsia="ru-RU"/>
        </w:rPr>
        <w:t xml:space="preserve">только </w:t>
      </w:r>
      <w:r w:rsidRPr="00C44703">
        <w:rPr>
          <w:rStyle w:val="afff7"/>
          <w:lang w:eastAsia="ru-RU"/>
        </w:rPr>
        <w:t>17,2 кв</w:t>
      </w:r>
      <w:proofErr w:type="gramStart"/>
      <w:r w:rsidRPr="00C44703">
        <w:rPr>
          <w:rStyle w:val="afff7"/>
          <w:lang w:eastAsia="ru-RU"/>
        </w:rPr>
        <w:t>.м</w:t>
      </w:r>
      <w:proofErr w:type="gramEnd"/>
      <w:r w:rsidRPr="00C44703">
        <w:rPr>
          <w:rStyle w:val="afff7"/>
          <w:lang w:eastAsia="ru-RU"/>
        </w:rPr>
        <w:t>/чел.</w:t>
      </w:r>
    </w:p>
    <w:p w:rsidR="008E70BE" w:rsidRDefault="008E70BE" w:rsidP="00C44703">
      <w:pPr>
        <w:spacing w:after="0" w:line="360" w:lineRule="auto"/>
        <w:ind w:firstLine="567"/>
        <w:jc w:val="both"/>
        <w:rPr>
          <w:rStyle w:val="afff7"/>
        </w:rPr>
      </w:pPr>
    </w:p>
    <w:p w:rsidR="00B5098F" w:rsidRPr="008F25C0" w:rsidRDefault="00494091" w:rsidP="00EB4947">
      <w:pPr>
        <w:pStyle w:val="8"/>
      </w:pPr>
      <w:r w:rsidRPr="008F25C0">
        <w:t>3</w:t>
      </w:r>
      <w:r w:rsidR="008D209B" w:rsidRPr="008F25C0">
        <w:t>.</w:t>
      </w:r>
      <w:r w:rsidRPr="008F25C0">
        <w:t>3</w:t>
      </w:r>
      <w:r w:rsidR="008D209B" w:rsidRPr="008F25C0">
        <w:t xml:space="preserve">.3 </w:t>
      </w:r>
      <w:r w:rsidRPr="008F25C0">
        <w:t xml:space="preserve">Культурно-бытовое </w:t>
      </w:r>
      <w:r w:rsidR="00B5098F" w:rsidRPr="008F25C0">
        <w:t>обслуживани</w:t>
      </w:r>
      <w:r w:rsidRPr="008F25C0">
        <w:t>е</w:t>
      </w:r>
      <w:r w:rsidR="00B5098F" w:rsidRPr="008F25C0">
        <w:t xml:space="preserve"> населения</w:t>
      </w:r>
    </w:p>
    <w:p w:rsidR="00B5098F" w:rsidRPr="008F25C0" w:rsidRDefault="0039734E" w:rsidP="00EB4947">
      <w:pPr>
        <w:spacing w:line="360" w:lineRule="auto"/>
        <w:ind w:firstLine="567"/>
        <w:contextualSpacing/>
        <w:jc w:val="both"/>
        <w:rPr>
          <w:rStyle w:val="afff7"/>
        </w:rPr>
      </w:pPr>
      <w:r w:rsidRPr="008F25C0">
        <w:rPr>
          <w:rStyle w:val="afff7"/>
        </w:rPr>
        <w:t>Система обслуживания населения представлена учреждениями образования, здрав</w:t>
      </w:r>
      <w:r w:rsidRPr="008F25C0">
        <w:rPr>
          <w:rStyle w:val="afff7"/>
        </w:rPr>
        <w:t>о</w:t>
      </w:r>
      <w:r w:rsidRPr="008F25C0">
        <w:rPr>
          <w:rStyle w:val="afff7"/>
        </w:rPr>
        <w:t>охранения, культуры и досуга, торговли, предприятиями коммунально-бытового обслужив</w:t>
      </w:r>
      <w:r w:rsidRPr="008F25C0">
        <w:rPr>
          <w:rStyle w:val="afff7"/>
        </w:rPr>
        <w:t>а</w:t>
      </w:r>
      <w:r w:rsidRPr="008F25C0">
        <w:rPr>
          <w:rStyle w:val="afff7"/>
        </w:rPr>
        <w:t>ния</w:t>
      </w:r>
      <w:r w:rsidR="00CB753B" w:rsidRPr="008F25C0">
        <w:rPr>
          <w:rStyle w:val="afff7"/>
        </w:rPr>
        <w:t xml:space="preserve"> (табл. 3.</w:t>
      </w:r>
      <w:r w:rsidR="00C56243">
        <w:rPr>
          <w:rStyle w:val="afff7"/>
          <w:lang w:val="en-US"/>
        </w:rPr>
        <w:t>9</w:t>
      </w:r>
      <w:r w:rsidR="00CB753B" w:rsidRPr="008F25C0">
        <w:rPr>
          <w:rStyle w:val="afff7"/>
        </w:rPr>
        <w:t>)</w:t>
      </w:r>
      <w:r w:rsidRPr="008F25C0">
        <w:rPr>
          <w:rStyle w:val="afff7"/>
        </w:rPr>
        <w:t>.</w:t>
      </w:r>
    </w:p>
    <w:p w:rsidR="00DC2963" w:rsidRPr="00C56243" w:rsidRDefault="00DC2963" w:rsidP="00890BDB">
      <w:pPr>
        <w:pStyle w:val="af6"/>
        <w:rPr>
          <w:lang w:val="en-US"/>
        </w:rPr>
      </w:pPr>
      <w:r w:rsidRPr="008F25C0">
        <w:t xml:space="preserve">Таблица </w:t>
      </w:r>
      <w:r w:rsidR="00494091" w:rsidRPr="008F25C0">
        <w:t>3.</w:t>
      </w:r>
      <w:r w:rsidR="00C56243">
        <w:rPr>
          <w:lang w:val="en-US"/>
        </w:rPr>
        <w:t>9</w:t>
      </w:r>
    </w:p>
    <w:p w:rsidR="00DC2963" w:rsidRPr="008F25C0" w:rsidRDefault="00DC2963" w:rsidP="00890BDB">
      <w:pPr>
        <w:pStyle w:val="afa"/>
      </w:pPr>
      <w:r w:rsidRPr="008F25C0">
        <w:t>Характеристика объектов обслуживания населения</w:t>
      </w:r>
    </w:p>
    <w:tbl>
      <w:tblPr>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483"/>
        <w:gridCol w:w="3260"/>
        <w:gridCol w:w="1134"/>
        <w:gridCol w:w="1134"/>
        <w:gridCol w:w="1134"/>
        <w:gridCol w:w="1134"/>
        <w:gridCol w:w="1559"/>
      </w:tblGrid>
      <w:tr w:rsidR="001472EC" w:rsidRPr="008F25C0" w:rsidTr="001472EC">
        <w:trPr>
          <w:cantSplit/>
          <w:tblHeader/>
        </w:trPr>
        <w:tc>
          <w:tcPr>
            <w:tcW w:w="483" w:type="dxa"/>
            <w:vAlign w:val="center"/>
          </w:tcPr>
          <w:p w:rsidR="001472EC" w:rsidRPr="008F25C0" w:rsidRDefault="001472EC" w:rsidP="00890BDB">
            <w:pPr>
              <w:pStyle w:val="afffffff6"/>
            </w:pPr>
            <w:r w:rsidRPr="008F25C0">
              <w:t>№ п.</w:t>
            </w:r>
          </w:p>
        </w:tc>
        <w:tc>
          <w:tcPr>
            <w:tcW w:w="3260" w:type="dxa"/>
            <w:vAlign w:val="center"/>
          </w:tcPr>
          <w:p w:rsidR="001472EC" w:rsidRPr="008F25C0" w:rsidRDefault="001472EC" w:rsidP="00890BDB">
            <w:pPr>
              <w:pStyle w:val="afffffff6"/>
            </w:pPr>
            <w:r w:rsidRPr="008F25C0">
              <w:t>Наименование объекта</w:t>
            </w:r>
          </w:p>
        </w:tc>
        <w:tc>
          <w:tcPr>
            <w:tcW w:w="1134" w:type="dxa"/>
            <w:vAlign w:val="center"/>
          </w:tcPr>
          <w:p w:rsidR="001472EC" w:rsidRPr="008F25C0" w:rsidRDefault="001472EC" w:rsidP="00890BDB">
            <w:pPr>
              <w:pStyle w:val="afffffff6"/>
            </w:pPr>
            <w:r w:rsidRPr="008F25C0">
              <w:t>Ед. измер.</w:t>
            </w:r>
          </w:p>
        </w:tc>
        <w:tc>
          <w:tcPr>
            <w:tcW w:w="1134" w:type="dxa"/>
            <w:vAlign w:val="center"/>
          </w:tcPr>
          <w:p w:rsidR="001472EC" w:rsidRPr="008F25C0" w:rsidRDefault="001472EC" w:rsidP="00890BDB">
            <w:pPr>
              <w:pStyle w:val="afffffff6"/>
              <w:rPr>
                <w:b/>
              </w:rPr>
            </w:pPr>
            <w:r w:rsidRPr="008F25C0">
              <w:rPr>
                <w:b/>
              </w:rPr>
              <w:t>ВСЕГО</w:t>
            </w:r>
          </w:p>
        </w:tc>
        <w:tc>
          <w:tcPr>
            <w:tcW w:w="1134" w:type="dxa"/>
            <w:vAlign w:val="center"/>
          </w:tcPr>
          <w:p w:rsidR="001472EC" w:rsidRPr="008F25C0" w:rsidRDefault="001472EC" w:rsidP="0099119D">
            <w:pPr>
              <w:spacing w:after="0" w:line="240" w:lineRule="auto"/>
              <w:jc w:val="center"/>
              <w:rPr>
                <w:szCs w:val="20"/>
              </w:rPr>
            </w:pPr>
            <w:r w:rsidRPr="008F25C0">
              <w:rPr>
                <w:szCs w:val="20"/>
              </w:rPr>
              <w:t xml:space="preserve">с. </w:t>
            </w:r>
            <w:r>
              <w:rPr>
                <w:szCs w:val="20"/>
              </w:rPr>
              <w:t>Кожурла</w:t>
            </w:r>
          </w:p>
        </w:tc>
        <w:tc>
          <w:tcPr>
            <w:tcW w:w="1134" w:type="dxa"/>
            <w:vAlign w:val="center"/>
          </w:tcPr>
          <w:p w:rsidR="001472EC" w:rsidRPr="008F25C0" w:rsidRDefault="001472EC" w:rsidP="0099119D">
            <w:pPr>
              <w:spacing w:after="0" w:line="240" w:lineRule="auto"/>
              <w:jc w:val="center"/>
              <w:rPr>
                <w:szCs w:val="20"/>
              </w:rPr>
            </w:pPr>
            <w:r w:rsidRPr="008F25C0">
              <w:rPr>
                <w:szCs w:val="20"/>
              </w:rPr>
              <w:t xml:space="preserve">п. </w:t>
            </w:r>
            <w:r>
              <w:rPr>
                <w:szCs w:val="20"/>
              </w:rPr>
              <w:t>Жда</w:t>
            </w:r>
            <w:r>
              <w:rPr>
                <w:szCs w:val="20"/>
              </w:rPr>
              <w:t>н</w:t>
            </w:r>
            <w:r>
              <w:rPr>
                <w:szCs w:val="20"/>
              </w:rPr>
              <w:t>ковский</w:t>
            </w:r>
          </w:p>
        </w:tc>
        <w:tc>
          <w:tcPr>
            <w:tcW w:w="1559" w:type="dxa"/>
            <w:vAlign w:val="center"/>
          </w:tcPr>
          <w:p w:rsidR="001472EC" w:rsidRPr="008F25C0" w:rsidRDefault="001472EC" w:rsidP="00890BDB">
            <w:pPr>
              <w:pStyle w:val="afffffff6"/>
            </w:pPr>
            <w:r w:rsidRPr="008F25C0">
              <w:t>Прим.</w:t>
            </w:r>
          </w:p>
        </w:tc>
      </w:tr>
      <w:tr w:rsidR="001472EC" w:rsidRPr="008F25C0" w:rsidTr="001472EC">
        <w:trPr>
          <w:cantSplit/>
          <w:tblHeader/>
        </w:trPr>
        <w:tc>
          <w:tcPr>
            <w:tcW w:w="483" w:type="dxa"/>
            <w:vAlign w:val="center"/>
          </w:tcPr>
          <w:p w:rsidR="001472EC" w:rsidRPr="008F25C0" w:rsidRDefault="001472EC" w:rsidP="00890BDB">
            <w:pPr>
              <w:keepNext/>
              <w:spacing w:after="0" w:line="240" w:lineRule="auto"/>
              <w:jc w:val="center"/>
              <w:rPr>
                <w:rStyle w:val="afffffff7"/>
              </w:rPr>
            </w:pPr>
            <w:r w:rsidRPr="008F25C0">
              <w:rPr>
                <w:rStyle w:val="afffffff7"/>
              </w:rPr>
              <w:t>1</w:t>
            </w:r>
          </w:p>
        </w:tc>
        <w:tc>
          <w:tcPr>
            <w:tcW w:w="3260" w:type="dxa"/>
            <w:vAlign w:val="center"/>
          </w:tcPr>
          <w:p w:rsidR="001472EC" w:rsidRPr="008F25C0" w:rsidRDefault="001472EC" w:rsidP="00890BDB">
            <w:pPr>
              <w:keepNext/>
              <w:spacing w:after="0" w:line="240" w:lineRule="auto"/>
              <w:jc w:val="center"/>
              <w:rPr>
                <w:rStyle w:val="afffffff7"/>
              </w:rPr>
            </w:pPr>
            <w:r w:rsidRPr="008F25C0">
              <w:rPr>
                <w:rStyle w:val="afffffff7"/>
              </w:rPr>
              <w:t>2</w:t>
            </w:r>
          </w:p>
        </w:tc>
        <w:tc>
          <w:tcPr>
            <w:tcW w:w="1134" w:type="dxa"/>
            <w:vAlign w:val="center"/>
          </w:tcPr>
          <w:p w:rsidR="001472EC" w:rsidRPr="008F25C0" w:rsidRDefault="001472EC" w:rsidP="00890BDB">
            <w:pPr>
              <w:keepNext/>
              <w:spacing w:after="0" w:line="240" w:lineRule="auto"/>
              <w:jc w:val="center"/>
              <w:rPr>
                <w:rStyle w:val="afffffff7"/>
              </w:rPr>
            </w:pPr>
            <w:r w:rsidRPr="008F25C0">
              <w:rPr>
                <w:rStyle w:val="afffffff7"/>
              </w:rPr>
              <w:t>3</w:t>
            </w:r>
          </w:p>
        </w:tc>
        <w:tc>
          <w:tcPr>
            <w:tcW w:w="1134" w:type="dxa"/>
          </w:tcPr>
          <w:p w:rsidR="001472EC" w:rsidRPr="008F25C0" w:rsidRDefault="001472EC" w:rsidP="00890BDB">
            <w:pPr>
              <w:keepNext/>
              <w:spacing w:after="0" w:line="240" w:lineRule="auto"/>
              <w:jc w:val="center"/>
              <w:rPr>
                <w:rStyle w:val="afffffff7"/>
              </w:rPr>
            </w:pPr>
            <w:r w:rsidRPr="008F25C0">
              <w:rPr>
                <w:rStyle w:val="afffffff7"/>
              </w:rPr>
              <w:t>4</w:t>
            </w:r>
          </w:p>
        </w:tc>
        <w:tc>
          <w:tcPr>
            <w:tcW w:w="1134" w:type="dxa"/>
          </w:tcPr>
          <w:p w:rsidR="001472EC" w:rsidRPr="008F25C0" w:rsidRDefault="001472EC" w:rsidP="00890BDB">
            <w:pPr>
              <w:keepNext/>
              <w:spacing w:after="0" w:line="240" w:lineRule="auto"/>
              <w:jc w:val="center"/>
              <w:rPr>
                <w:rStyle w:val="afffffff7"/>
              </w:rPr>
            </w:pPr>
            <w:r w:rsidRPr="008F25C0">
              <w:rPr>
                <w:rStyle w:val="afffffff7"/>
              </w:rPr>
              <w:t>5</w:t>
            </w:r>
          </w:p>
        </w:tc>
        <w:tc>
          <w:tcPr>
            <w:tcW w:w="1134" w:type="dxa"/>
          </w:tcPr>
          <w:p w:rsidR="001472EC" w:rsidRPr="008F25C0" w:rsidRDefault="001472EC" w:rsidP="00890BDB">
            <w:pPr>
              <w:keepNext/>
              <w:spacing w:after="0" w:line="240" w:lineRule="auto"/>
              <w:jc w:val="center"/>
              <w:rPr>
                <w:rStyle w:val="afffffff7"/>
              </w:rPr>
            </w:pPr>
            <w:r>
              <w:rPr>
                <w:rStyle w:val="afffffff7"/>
              </w:rPr>
              <w:t>6</w:t>
            </w:r>
          </w:p>
        </w:tc>
        <w:tc>
          <w:tcPr>
            <w:tcW w:w="1559" w:type="dxa"/>
          </w:tcPr>
          <w:p w:rsidR="001472EC" w:rsidRPr="008F25C0" w:rsidRDefault="001472EC" w:rsidP="00890BDB">
            <w:pPr>
              <w:keepNext/>
              <w:spacing w:after="0" w:line="240" w:lineRule="auto"/>
              <w:jc w:val="center"/>
              <w:rPr>
                <w:rStyle w:val="afffffff7"/>
              </w:rPr>
            </w:pPr>
            <w:r>
              <w:rPr>
                <w:rStyle w:val="afffffff7"/>
              </w:rPr>
              <w:t>7</w:t>
            </w:r>
          </w:p>
        </w:tc>
      </w:tr>
      <w:tr w:rsidR="001472EC" w:rsidRPr="008F25C0" w:rsidTr="001472EC">
        <w:trPr>
          <w:cantSplit/>
        </w:trPr>
        <w:tc>
          <w:tcPr>
            <w:tcW w:w="483" w:type="dxa"/>
            <w:vAlign w:val="center"/>
          </w:tcPr>
          <w:p w:rsidR="001472EC" w:rsidRPr="008F25C0" w:rsidRDefault="001472EC" w:rsidP="00EB4947">
            <w:pPr>
              <w:pStyle w:val="11"/>
              <w:jc w:val="center"/>
            </w:pPr>
            <w:r w:rsidRPr="008F25C0">
              <w:t>1</w:t>
            </w:r>
          </w:p>
        </w:tc>
        <w:tc>
          <w:tcPr>
            <w:tcW w:w="3260" w:type="dxa"/>
            <w:vAlign w:val="center"/>
          </w:tcPr>
          <w:p w:rsidR="001472EC" w:rsidRPr="008F25C0" w:rsidRDefault="001472EC" w:rsidP="00EB4947">
            <w:pPr>
              <w:pStyle w:val="11"/>
            </w:pPr>
            <w:r w:rsidRPr="008F25C0">
              <w:t xml:space="preserve">Детские дошкольные </w:t>
            </w:r>
            <w:r w:rsidRPr="008F25C0">
              <w:br/>
              <w:t>учреждения</w:t>
            </w:r>
          </w:p>
        </w:tc>
        <w:tc>
          <w:tcPr>
            <w:tcW w:w="1134" w:type="dxa"/>
            <w:vAlign w:val="center"/>
          </w:tcPr>
          <w:p w:rsidR="001472EC" w:rsidRPr="008F25C0" w:rsidRDefault="001472EC" w:rsidP="00EB4947">
            <w:pPr>
              <w:pStyle w:val="11"/>
              <w:jc w:val="center"/>
            </w:pPr>
            <w:r w:rsidRPr="008F25C0">
              <w:t>мест</w:t>
            </w:r>
          </w:p>
        </w:tc>
        <w:tc>
          <w:tcPr>
            <w:tcW w:w="1134" w:type="dxa"/>
            <w:vAlign w:val="center"/>
          </w:tcPr>
          <w:p w:rsidR="001472EC" w:rsidRPr="008F25C0" w:rsidRDefault="001472EC" w:rsidP="00B445E6">
            <w:pPr>
              <w:pStyle w:val="11"/>
              <w:jc w:val="center"/>
              <w:rPr>
                <w:b/>
              </w:rPr>
            </w:pPr>
            <w:r>
              <w:rPr>
                <w:b/>
              </w:rPr>
              <w:t>55</w:t>
            </w:r>
          </w:p>
        </w:tc>
        <w:tc>
          <w:tcPr>
            <w:tcW w:w="1134" w:type="dxa"/>
            <w:vAlign w:val="center"/>
          </w:tcPr>
          <w:p w:rsidR="001472EC" w:rsidRPr="008F25C0" w:rsidRDefault="001472EC" w:rsidP="00B445E6">
            <w:pPr>
              <w:pStyle w:val="11"/>
              <w:jc w:val="center"/>
            </w:pPr>
            <w:r>
              <w:t>55</w:t>
            </w:r>
          </w:p>
        </w:tc>
        <w:tc>
          <w:tcPr>
            <w:tcW w:w="1134" w:type="dxa"/>
            <w:vAlign w:val="center"/>
          </w:tcPr>
          <w:p w:rsidR="001472EC" w:rsidRPr="008F25C0" w:rsidRDefault="001472EC" w:rsidP="00EB4947">
            <w:pPr>
              <w:pStyle w:val="11"/>
              <w:jc w:val="center"/>
            </w:pPr>
            <w:r w:rsidRPr="008F25C0">
              <w:t>-</w:t>
            </w:r>
          </w:p>
        </w:tc>
        <w:tc>
          <w:tcPr>
            <w:tcW w:w="1559" w:type="dxa"/>
            <w:vAlign w:val="center"/>
          </w:tcPr>
          <w:p w:rsidR="001472EC" w:rsidRPr="008F25C0" w:rsidRDefault="001472EC" w:rsidP="00EB4947">
            <w:pPr>
              <w:pStyle w:val="11"/>
              <w:jc w:val="center"/>
            </w:pPr>
          </w:p>
        </w:tc>
      </w:tr>
      <w:tr w:rsidR="001472EC" w:rsidRPr="008F25C0" w:rsidTr="001472EC">
        <w:trPr>
          <w:cantSplit/>
        </w:trPr>
        <w:tc>
          <w:tcPr>
            <w:tcW w:w="483" w:type="dxa"/>
            <w:vAlign w:val="center"/>
          </w:tcPr>
          <w:p w:rsidR="001472EC" w:rsidRPr="008F25C0" w:rsidRDefault="001472EC" w:rsidP="00EB4947">
            <w:pPr>
              <w:pStyle w:val="11"/>
              <w:jc w:val="center"/>
            </w:pPr>
            <w:r w:rsidRPr="008F25C0">
              <w:t>2</w:t>
            </w:r>
          </w:p>
        </w:tc>
        <w:tc>
          <w:tcPr>
            <w:tcW w:w="3260" w:type="dxa"/>
            <w:vAlign w:val="center"/>
          </w:tcPr>
          <w:p w:rsidR="001472EC" w:rsidRPr="008F25C0" w:rsidRDefault="001472EC" w:rsidP="00EB4947">
            <w:pPr>
              <w:pStyle w:val="11"/>
            </w:pPr>
            <w:r w:rsidRPr="008F25C0">
              <w:t>Общеобразовательные школы</w:t>
            </w:r>
          </w:p>
        </w:tc>
        <w:tc>
          <w:tcPr>
            <w:tcW w:w="1134" w:type="dxa"/>
            <w:vAlign w:val="center"/>
          </w:tcPr>
          <w:p w:rsidR="001472EC" w:rsidRPr="008F25C0" w:rsidRDefault="001472EC" w:rsidP="00EB4947">
            <w:pPr>
              <w:pStyle w:val="11"/>
              <w:jc w:val="center"/>
            </w:pPr>
            <w:r w:rsidRPr="008F25C0">
              <w:t>мест</w:t>
            </w:r>
          </w:p>
        </w:tc>
        <w:tc>
          <w:tcPr>
            <w:tcW w:w="1134" w:type="dxa"/>
            <w:vAlign w:val="center"/>
          </w:tcPr>
          <w:p w:rsidR="001472EC" w:rsidRPr="008F25C0" w:rsidRDefault="001472EC" w:rsidP="001371DB">
            <w:pPr>
              <w:pStyle w:val="11"/>
              <w:jc w:val="center"/>
              <w:rPr>
                <w:b/>
              </w:rPr>
            </w:pPr>
            <w:r>
              <w:rPr>
                <w:b/>
              </w:rPr>
              <w:t>200</w:t>
            </w:r>
          </w:p>
        </w:tc>
        <w:tc>
          <w:tcPr>
            <w:tcW w:w="1134" w:type="dxa"/>
            <w:vAlign w:val="center"/>
          </w:tcPr>
          <w:p w:rsidR="001472EC" w:rsidRPr="008F25C0" w:rsidRDefault="001472EC" w:rsidP="00B445E6">
            <w:pPr>
              <w:pStyle w:val="11"/>
              <w:jc w:val="center"/>
            </w:pPr>
            <w:r>
              <w:t>200</w:t>
            </w:r>
          </w:p>
        </w:tc>
        <w:tc>
          <w:tcPr>
            <w:tcW w:w="1134" w:type="dxa"/>
            <w:vAlign w:val="center"/>
          </w:tcPr>
          <w:p w:rsidR="001472EC" w:rsidRPr="008F25C0" w:rsidRDefault="001472EC" w:rsidP="00EB4947">
            <w:pPr>
              <w:pStyle w:val="11"/>
              <w:jc w:val="center"/>
            </w:pPr>
            <w:r>
              <w:t>-</w:t>
            </w:r>
          </w:p>
        </w:tc>
        <w:tc>
          <w:tcPr>
            <w:tcW w:w="1559" w:type="dxa"/>
            <w:vAlign w:val="center"/>
          </w:tcPr>
          <w:p w:rsidR="001472EC" w:rsidRPr="008F25C0" w:rsidRDefault="001472EC" w:rsidP="00EB4947">
            <w:pPr>
              <w:pStyle w:val="11"/>
              <w:jc w:val="center"/>
            </w:pPr>
          </w:p>
        </w:tc>
      </w:tr>
      <w:tr w:rsidR="001472EC" w:rsidRPr="008F25C0" w:rsidTr="001472EC">
        <w:trPr>
          <w:cantSplit/>
        </w:trPr>
        <w:tc>
          <w:tcPr>
            <w:tcW w:w="483" w:type="dxa"/>
            <w:vAlign w:val="center"/>
          </w:tcPr>
          <w:p w:rsidR="001472EC" w:rsidRPr="008F25C0" w:rsidRDefault="001472EC" w:rsidP="00975404">
            <w:pPr>
              <w:pStyle w:val="11"/>
              <w:jc w:val="center"/>
            </w:pPr>
            <w:r w:rsidRPr="008F25C0">
              <w:lastRenderedPageBreak/>
              <w:t>3</w:t>
            </w:r>
          </w:p>
        </w:tc>
        <w:tc>
          <w:tcPr>
            <w:tcW w:w="3260" w:type="dxa"/>
            <w:vAlign w:val="center"/>
          </w:tcPr>
          <w:p w:rsidR="001472EC" w:rsidRPr="008F25C0" w:rsidRDefault="001472EC" w:rsidP="00EB4947">
            <w:pPr>
              <w:pStyle w:val="11"/>
            </w:pPr>
            <w:r>
              <w:t>Амбулаторные учреждения</w:t>
            </w:r>
          </w:p>
        </w:tc>
        <w:tc>
          <w:tcPr>
            <w:tcW w:w="1134" w:type="dxa"/>
            <w:vAlign w:val="center"/>
          </w:tcPr>
          <w:p w:rsidR="001472EC" w:rsidRPr="008F25C0" w:rsidRDefault="001472EC" w:rsidP="00EB4947">
            <w:pPr>
              <w:pStyle w:val="11"/>
              <w:jc w:val="center"/>
            </w:pPr>
            <w:proofErr w:type="gramStart"/>
            <w:r>
              <w:t>пос</w:t>
            </w:r>
            <w:proofErr w:type="gramEnd"/>
            <w:r>
              <w:t>/см.</w:t>
            </w:r>
          </w:p>
        </w:tc>
        <w:tc>
          <w:tcPr>
            <w:tcW w:w="1134" w:type="dxa"/>
            <w:vAlign w:val="center"/>
          </w:tcPr>
          <w:p w:rsidR="001472EC" w:rsidRDefault="001472EC" w:rsidP="001371DB">
            <w:pPr>
              <w:pStyle w:val="11"/>
              <w:jc w:val="center"/>
              <w:rPr>
                <w:b/>
              </w:rPr>
            </w:pPr>
            <w:r>
              <w:rPr>
                <w:b/>
              </w:rPr>
              <w:t>40</w:t>
            </w:r>
          </w:p>
        </w:tc>
        <w:tc>
          <w:tcPr>
            <w:tcW w:w="1134" w:type="dxa"/>
            <w:vAlign w:val="center"/>
          </w:tcPr>
          <w:p w:rsidR="001472EC" w:rsidRDefault="001472EC" w:rsidP="00B445E6">
            <w:pPr>
              <w:pStyle w:val="11"/>
              <w:jc w:val="center"/>
            </w:pPr>
            <w:r>
              <w:t>40</w:t>
            </w:r>
          </w:p>
        </w:tc>
        <w:tc>
          <w:tcPr>
            <w:tcW w:w="1134" w:type="dxa"/>
            <w:vAlign w:val="center"/>
          </w:tcPr>
          <w:p w:rsidR="001472EC" w:rsidRDefault="001472EC" w:rsidP="00EB4947">
            <w:pPr>
              <w:pStyle w:val="11"/>
              <w:jc w:val="center"/>
            </w:pPr>
            <w:r>
              <w:t>-</w:t>
            </w:r>
          </w:p>
        </w:tc>
        <w:tc>
          <w:tcPr>
            <w:tcW w:w="1559" w:type="dxa"/>
            <w:vAlign w:val="center"/>
          </w:tcPr>
          <w:p w:rsidR="001472EC" w:rsidRPr="008F25C0" w:rsidRDefault="001472EC" w:rsidP="00EB4947">
            <w:pPr>
              <w:pStyle w:val="11"/>
              <w:jc w:val="center"/>
            </w:pPr>
            <w:r>
              <w:t>10 коек, 1 сан</w:t>
            </w:r>
            <w:proofErr w:type="gramStart"/>
            <w:r>
              <w:t>.</w:t>
            </w:r>
            <w:proofErr w:type="gramEnd"/>
            <w:r>
              <w:t xml:space="preserve"> </w:t>
            </w:r>
            <w:proofErr w:type="gramStart"/>
            <w:r>
              <w:t>а</w:t>
            </w:r>
            <w:proofErr w:type="gramEnd"/>
            <w:r>
              <w:t>втомобиль</w:t>
            </w:r>
          </w:p>
        </w:tc>
      </w:tr>
      <w:tr w:rsidR="001472EC" w:rsidRPr="008F25C0" w:rsidTr="001472EC">
        <w:trPr>
          <w:cantSplit/>
        </w:trPr>
        <w:tc>
          <w:tcPr>
            <w:tcW w:w="483" w:type="dxa"/>
            <w:vAlign w:val="center"/>
          </w:tcPr>
          <w:p w:rsidR="001472EC" w:rsidRPr="008F25C0" w:rsidRDefault="001472EC" w:rsidP="00975404">
            <w:pPr>
              <w:pStyle w:val="11"/>
              <w:jc w:val="center"/>
            </w:pPr>
            <w:r w:rsidRPr="008F25C0">
              <w:t>4</w:t>
            </w:r>
          </w:p>
        </w:tc>
        <w:tc>
          <w:tcPr>
            <w:tcW w:w="3260" w:type="dxa"/>
            <w:vAlign w:val="center"/>
          </w:tcPr>
          <w:p w:rsidR="001472EC" w:rsidRPr="008F25C0" w:rsidRDefault="001472EC" w:rsidP="0099119D">
            <w:pPr>
              <w:pStyle w:val="11"/>
            </w:pPr>
            <w:r w:rsidRPr="008F25C0">
              <w:t xml:space="preserve">Фельдшерско-акушерские </w:t>
            </w:r>
            <w:r w:rsidRPr="008F25C0">
              <w:br/>
              <w:t>пункты</w:t>
            </w:r>
          </w:p>
        </w:tc>
        <w:tc>
          <w:tcPr>
            <w:tcW w:w="1134" w:type="dxa"/>
            <w:vAlign w:val="center"/>
          </w:tcPr>
          <w:p w:rsidR="001472EC" w:rsidRPr="008F25C0" w:rsidRDefault="001472EC" w:rsidP="0099119D">
            <w:pPr>
              <w:pStyle w:val="11"/>
              <w:jc w:val="center"/>
            </w:pPr>
            <w:r w:rsidRPr="008F25C0">
              <w:t>объект</w:t>
            </w:r>
          </w:p>
        </w:tc>
        <w:tc>
          <w:tcPr>
            <w:tcW w:w="1134" w:type="dxa"/>
            <w:vAlign w:val="center"/>
          </w:tcPr>
          <w:p w:rsidR="001472EC" w:rsidRPr="008F25C0" w:rsidRDefault="001472EC" w:rsidP="0099119D">
            <w:pPr>
              <w:pStyle w:val="11"/>
              <w:jc w:val="center"/>
              <w:rPr>
                <w:b/>
              </w:rPr>
            </w:pPr>
            <w:r>
              <w:rPr>
                <w:b/>
              </w:rPr>
              <w:t>1</w:t>
            </w:r>
          </w:p>
        </w:tc>
        <w:tc>
          <w:tcPr>
            <w:tcW w:w="1134" w:type="dxa"/>
            <w:vAlign w:val="center"/>
          </w:tcPr>
          <w:p w:rsidR="001472EC" w:rsidRPr="001472EC" w:rsidRDefault="001472EC" w:rsidP="0099119D">
            <w:pPr>
              <w:pStyle w:val="11"/>
              <w:jc w:val="center"/>
            </w:pPr>
            <w:r>
              <w:t>-</w:t>
            </w:r>
          </w:p>
        </w:tc>
        <w:tc>
          <w:tcPr>
            <w:tcW w:w="1134" w:type="dxa"/>
            <w:vAlign w:val="center"/>
          </w:tcPr>
          <w:p w:rsidR="001472EC" w:rsidRPr="008155AE" w:rsidRDefault="001472EC" w:rsidP="0099119D">
            <w:pPr>
              <w:pStyle w:val="11"/>
              <w:jc w:val="center"/>
            </w:pPr>
            <w:r>
              <w:t>1</w:t>
            </w:r>
          </w:p>
        </w:tc>
        <w:tc>
          <w:tcPr>
            <w:tcW w:w="1559" w:type="dxa"/>
            <w:vAlign w:val="center"/>
          </w:tcPr>
          <w:p w:rsidR="001472EC" w:rsidRPr="008F25C0" w:rsidRDefault="001472EC" w:rsidP="00EB4947">
            <w:pPr>
              <w:pStyle w:val="11"/>
              <w:jc w:val="center"/>
            </w:pPr>
            <w:r>
              <w:t xml:space="preserve">здание </w:t>
            </w:r>
            <w:r>
              <w:br/>
              <w:t>разрушено</w:t>
            </w:r>
          </w:p>
        </w:tc>
      </w:tr>
      <w:tr w:rsidR="001472EC" w:rsidRPr="008F25C0" w:rsidTr="001472EC">
        <w:trPr>
          <w:cantSplit/>
        </w:trPr>
        <w:tc>
          <w:tcPr>
            <w:tcW w:w="483" w:type="dxa"/>
            <w:vAlign w:val="center"/>
          </w:tcPr>
          <w:p w:rsidR="001472EC" w:rsidRPr="008F25C0" w:rsidRDefault="001472EC" w:rsidP="00975404">
            <w:pPr>
              <w:pStyle w:val="11"/>
              <w:jc w:val="center"/>
            </w:pPr>
            <w:r w:rsidRPr="008F25C0">
              <w:t>5</w:t>
            </w:r>
          </w:p>
        </w:tc>
        <w:tc>
          <w:tcPr>
            <w:tcW w:w="3260" w:type="dxa"/>
            <w:vAlign w:val="center"/>
          </w:tcPr>
          <w:p w:rsidR="001472EC" w:rsidRPr="008F25C0" w:rsidRDefault="001472EC" w:rsidP="0099119D">
            <w:pPr>
              <w:pStyle w:val="11"/>
            </w:pPr>
            <w:r w:rsidRPr="008F25C0">
              <w:t>Досуговые объекты, клубы</w:t>
            </w:r>
          </w:p>
        </w:tc>
        <w:tc>
          <w:tcPr>
            <w:tcW w:w="1134" w:type="dxa"/>
            <w:vAlign w:val="center"/>
          </w:tcPr>
          <w:p w:rsidR="001472EC" w:rsidRPr="008F25C0" w:rsidRDefault="001472EC" w:rsidP="0099119D">
            <w:pPr>
              <w:pStyle w:val="11"/>
              <w:jc w:val="center"/>
            </w:pPr>
            <w:r w:rsidRPr="008F25C0">
              <w:t>мест</w:t>
            </w:r>
          </w:p>
        </w:tc>
        <w:tc>
          <w:tcPr>
            <w:tcW w:w="1134" w:type="dxa"/>
            <w:vAlign w:val="center"/>
          </w:tcPr>
          <w:p w:rsidR="001472EC" w:rsidRPr="008F25C0" w:rsidRDefault="001472EC" w:rsidP="00080C74">
            <w:pPr>
              <w:pStyle w:val="11"/>
              <w:jc w:val="center"/>
              <w:rPr>
                <w:b/>
              </w:rPr>
            </w:pPr>
            <w:r>
              <w:rPr>
                <w:b/>
              </w:rPr>
              <w:t>300</w:t>
            </w:r>
          </w:p>
        </w:tc>
        <w:tc>
          <w:tcPr>
            <w:tcW w:w="1134" w:type="dxa"/>
            <w:vAlign w:val="center"/>
          </w:tcPr>
          <w:p w:rsidR="001472EC" w:rsidRPr="008F25C0" w:rsidRDefault="001472EC" w:rsidP="008155AE">
            <w:pPr>
              <w:pStyle w:val="11"/>
              <w:jc w:val="center"/>
            </w:pPr>
            <w:r>
              <w:t>300</w:t>
            </w:r>
          </w:p>
        </w:tc>
        <w:tc>
          <w:tcPr>
            <w:tcW w:w="1134" w:type="dxa"/>
            <w:vAlign w:val="center"/>
          </w:tcPr>
          <w:p w:rsidR="001472EC" w:rsidRPr="008F25C0" w:rsidRDefault="001472EC" w:rsidP="0099119D">
            <w:pPr>
              <w:pStyle w:val="11"/>
              <w:jc w:val="center"/>
            </w:pPr>
            <w:r w:rsidRPr="008F25C0">
              <w:t>-</w:t>
            </w:r>
          </w:p>
        </w:tc>
        <w:tc>
          <w:tcPr>
            <w:tcW w:w="1559" w:type="dxa"/>
            <w:vAlign w:val="center"/>
          </w:tcPr>
          <w:p w:rsidR="001472EC" w:rsidRPr="008F25C0" w:rsidRDefault="001472EC" w:rsidP="0099119D">
            <w:pPr>
              <w:pStyle w:val="11"/>
              <w:jc w:val="center"/>
            </w:pPr>
          </w:p>
        </w:tc>
      </w:tr>
      <w:tr w:rsidR="001472EC" w:rsidRPr="008F25C0" w:rsidTr="001472EC">
        <w:trPr>
          <w:cantSplit/>
        </w:trPr>
        <w:tc>
          <w:tcPr>
            <w:tcW w:w="483" w:type="dxa"/>
            <w:vAlign w:val="center"/>
          </w:tcPr>
          <w:p w:rsidR="001472EC" w:rsidRPr="008F25C0" w:rsidRDefault="001472EC" w:rsidP="00975404">
            <w:pPr>
              <w:pStyle w:val="11"/>
              <w:jc w:val="center"/>
            </w:pPr>
            <w:r w:rsidRPr="008F25C0">
              <w:t>6</w:t>
            </w:r>
          </w:p>
        </w:tc>
        <w:tc>
          <w:tcPr>
            <w:tcW w:w="3260" w:type="dxa"/>
            <w:vAlign w:val="center"/>
          </w:tcPr>
          <w:p w:rsidR="001472EC" w:rsidRPr="008F25C0" w:rsidRDefault="001472EC" w:rsidP="0099119D">
            <w:pPr>
              <w:pStyle w:val="11"/>
            </w:pPr>
            <w:r w:rsidRPr="008F25C0">
              <w:t>Библиотеки</w:t>
            </w:r>
          </w:p>
        </w:tc>
        <w:tc>
          <w:tcPr>
            <w:tcW w:w="1134" w:type="dxa"/>
            <w:vAlign w:val="center"/>
          </w:tcPr>
          <w:p w:rsidR="001472EC" w:rsidRPr="008F25C0" w:rsidRDefault="001472EC" w:rsidP="0099119D">
            <w:pPr>
              <w:pStyle w:val="11"/>
              <w:jc w:val="center"/>
            </w:pPr>
            <w:r w:rsidRPr="008F25C0">
              <w:t>тыс</w:t>
            </w:r>
            <w:proofErr w:type="gramStart"/>
            <w:r w:rsidRPr="008F25C0">
              <w:t>.т</w:t>
            </w:r>
            <w:proofErr w:type="gramEnd"/>
            <w:r w:rsidRPr="008F25C0">
              <w:t>омов</w:t>
            </w:r>
          </w:p>
        </w:tc>
        <w:tc>
          <w:tcPr>
            <w:tcW w:w="1134" w:type="dxa"/>
            <w:vAlign w:val="center"/>
          </w:tcPr>
          <w:p w:rsidR="001472EC" w:rsidRPr="008F25C0" w:rsidRDefault="001472EC" w:rsidP="0099119D">
            <w:pPr>
              <w:pStyle w:val="11"/>
              <w:jc w:val="center"/>
              <w:rPr>
                <w:b/>
              </w:rPr>
            </w:pPr>
            <w:r>
              <w:rPr>
                <w:b/>
              </w:rPr>
              <w:t>13,1</w:t>
            </w:r>
          </w:p>
        </w:tc>
        <w:tc>
          <w:tcPr>
            <w:tcW w:w="1134" w:type="dxa"/>
            <w:vAlign w:val="center"/>
          </w:tcPr>
          <w:p w:rsidR="001472EC" w:rsidRPr="008F25C0" w:rsidRDefault="001472EC" w:rsidP="0099119D">
            <w:pPr>
              <w:pStyle w:val="11"/>
              <w:jc w:val="center"/>
            </w:pPr>
            <w:r>
              <w:t>13,1</w:t>
            </w:r>
          </w:p>
        </w:tc>
        <w:tc>
          <w:tcPr>
            <w:tcW w:w="1134" w:type="dxa"/>
            <w:vAlign w:val="center"/>
          </w:tcPr>
          <w:p w:rsidR="001472EC" w:rsidRPr="008F25C0" w:rsidRDefault="001472EC" w:rsidP="0099119D">
            <w:pPr>
              <w:pStyle w:val="11"/>
              <w:jc w:val="center"/>
            </w:pPr>
            <w:r w:rsidRPr="008F25C0">
              <w:t>-</w:t>
            </w:r>
          </w:p>
        </w:tc>
        <w:tc>
          <w:tcPr>
            <w:tcW w:w="1559" w:type="dxa"/>
            <w:vAlign w:val="center"/>
          </w:tcPr>
          <w:p w:rsidR="001472EC" w:rsidRPr="008F25C0" w:rsidRDefault="001472EC" w:rsidP="0099119D">
            <w:pPr>
              <w:pStyle w:val="11"/>
              <w:jc w:val="center"/>
            </w:pPr>
          </w:p>
        </w:tc>
      </w:tr>
      <w:tr w:rsidR="001472EC" w:rsidRPr="008F25C0" w:rsidTr="001472EC">
        <w:trPr>
          <w:cantSplit/>
        </w:trPr>
        <w:tc>
          <w:tcPr>
            <w:tcW w:w="483" w:type="dxa"/>
            <w:vAlign w:val="center"/>
          </w:tcPr>
          <w:p w:rsidR="001472EC" w:rsidRPr="008F25C0" w:rsidRDefault="001472EC" w:rsidP="00975404">
            <w:pPr>
              <w:pStyle w:val="11"/>
              <w:jc w:val="center"/>
            </w:pPr>
            <w:r w:rsidRPr="008F25C0">
              <w:t>7</w:t>
            </w:r>
          </w:p>
        </w:tc>
        <w:tc>
          <w:tcPr>
            <w:tcW w:w="3260" w:type="dxa"/>
            <w:vAlign w:val="center"/>
          </w:tcPr>
          <w:p w:rsidR="001472EC" w:rsidRPr="008F25C0" w:rsidRDefault="001472EC" w:rsidP="0099119D">
            <w:pPr>
              <w:pStyle w:val="11"/>
            </w:pPr>
            <w:r w:rsidRPr="008F25C0">
              <w:t>Спортивные объекты</w:t>
            </w:r>
          </w:p>
        </w:tc>
        <w:tc>
          <w:tcPr>
            <w:tcW w:w="1134" w:type="dxa"/>
            <w:vAlign w:val="center"/>
          </w:tcPr>
          <w:p w:rsidR="001472EC" w:rsidRPr="008F25C0" w:rsidRDefault="001472EC" w:rsidP="0099119D">
            <w:pPr>
              <w:pStyle w:val="11"/>
              <w:jc w:val="center"/>
            </w:pPr>
            <w:r w:rsidRPr="008F25C0">
              <w:t>объект</w:t>
            </w:r>
          </w:p>
        </w:tc>
        <w:tc>
          <w:tcPr>
            <w:tcW w:w="1134" w:type="dxa"/>
            <w:vAlign w:val="center"/>
          </w:tcPr>
          <w:p w:rsidR="001472EC" w:rsidRPr="008F25C0" w:rsidRDefault="001472EC" w:rsidP="0099119D">
            <w:pPr>
              <w:pStyle w:val="11"/>
              <w:jc w:val="center"/>
              <w:rPr>
                <w:b/>
              </w:rPr>
            </w:pPr>
            <w:r>
              <w:rPr>
                <w:b/>
              </w:rPr>
              <w:t>2</w:t>
            </w:r>
          </w:p>
        </w:tc>
        <w:tc>
          <w:tcPr>
            <w:tcW w:w="1134" w:type="dxa"/>
            <w:vAlign w:val="center"/>
          </w:tcPr>
          <w:p w:rsidR="001472EC" w:rsidRPr="008F25C0" w:rsidRDefault="001472EC" w:rsidP="0099119D">
            <w:pPr>
              <w:pStyle w:val="11"/>
              <w:jc w:val="center"/>
            </w:pPr>
            <w:r>
              <w:t>2</w:t>
            </w:r>
          </w:p>
        </w:tc>
        <w:tc>
          <w:tcPr>
            <w:tcW w:w="1134" w:type="dxa"/>
            <w:vAlign w:val="center"/>
          </w:tcPr>
          <w:p w:rsidR="001472EC" w:rsidRPr="008F25C0" w:rsidRDefault="001472EC" w:rsidP="0099119D">
            <w:pPr>
              <w:pStyle w:val="11"/>
              <w:jc w:val="center"/>
            </w:pPr>
            <w:r w:rsidRPr="008F25C0">
              <w:t>-</w:t>
            </w:r>
          </w:p>
        </w:tc>
        <w:tc>
          <w:tcPr>
            <w:tcW w:w="1559" w:type="dxa"/>
            <w:vAlign w:val="center"/>
          </w:tcPr>
          <w:p w:rsidR="001472EC" w:rsidRPr="008F25C0" w:rsidRDefault="001472EC" w:rsidP="0099119D">
            <w:pPr>
              <w:pStyle w:val="11"/>
              <w:jc w:val="center"/>
            </w:pPr>
            <w:r w:rsidRPr="008F25C0">
              <w:rPr>
                <w:sz w:val="20"/>
              </w:rPr>
              <w:t>1 спортзал</w:t>
            </w:r>
          </w:p>
        </w:tc>
      </w:tr>
      <w:tr w:rsidR="001472EC" w:rsidRPr="008F25C0" w:rsidTr="001472EC">
        <w:trPr>
          <w:cantSplit/>
        </w:trPr>
        <w:tc>
          <w:tcPr>
            <w:tcW w:w="483" w:type="dxa"/>
            <w:vAlign w:val="center"/>
          </w:tcPr>
          <w:p w:rsidR="001472EC" w:rsidRPr="008F25C0" w:rsidRDefault="001472EC" w:rsidP="00975404">
            <w:pPr>
              <w:pStyle w:val="11"/>
              <w:jc w:val="center"/>
            </w:pPr>
            <w:r w:rsidRPr="008F25C0">
              <w:t>8</w:t>
            </w:r>
          </w:p>
        </w:tc>
        <w:tc>
          <w:tcPr>
            <w:tcW w:w="3260" w:type="dxa"/>
            <w:vAlign w:val="center"/>
          </w:tcPr>
          <w:p w:rsidR="001472EC" w:rsidRPr="008F25C0" w:rsidRDefault="001472EC" w:rsidP="0099119D">
            <w:pPr>
              <w:pStyle w:val="11"/>
            </w:pPr>
            <w:r w:rsidRPr="008F25C0">
              <w:t>Почтовые отделения</w:t>
            </w:r>
          </w:p>
        </w:tc>
        <w:tc>
          <w:tcPr>
            <w:tcW w:w="1134" w:type="dxa"/>
            <w:vAlign w:val="center"/>
          </w:tcPr>
          <w:p w:rsidR="001472EC" w:rsidRPr="008F25C0" w:rsidRDefault="001472EC" w:rsidP="0099119D">
            <w:pPr>
              <w:pStyle w:val="11"/>
              <w:jc w:val="center"/>
            </w:pPr>
            <w:r w:rsidRPr="008F25C0">
              <w:t>объект</w:t>
            </w:r>
          </w:p>
        </w:tc>
        <w:tc>
          <w:tcPr>
            <w:tcW w:w="1134" w:type="dxa"/>
            <w:vAlign w:val="center"/>
          </w:tcPr>
          <w:p w:rsidR="001472EC" w:rsidRPr="008F25C0" w:rsidRDefault="001472EC" w:rsidP="0099119D">
            <w:pPr>
              <w:pStyle w:val="11"/>
              <w:jc w:val="center"/>
              <w:rPr>
                <w:b/>
              </w:rPr>
            </w:pPr>
            <w:r w:rsidRPr="008F25C0">
              <w:rPr>
                <w:b/>
              </w:rPr>
              <w:t>1</w:t>
            </w:r>
          </w:p>
        </w:tc>
        <w:tc>
          <w:tcPr>
            <w:tcW w:w="1134" w:type="dxa"/>
            <w:vAlign w:val="center"/>
          </w:tcPr>
          <w:p w:rsidR="001472EC" w:rsidRPr="008F25C0" w:rsidRDefault="001472EC" w:rsidP="0099119D">
            <w:pPr>
              <w:pStyle w:val="11"/>
              <w:jc w:val="center"/>
            </w:pPr>
            <w:r w:rsidRPr="008F25C0">
              <w:t>1</w:t>
            </w:r>
          </w:p>
        </w:tc>
        <w:tc>
          <w:tcPr>
            <w:tcW w:w="1134" w:type="dxa"/>
            <w:vAlign w:val="center"/>
          </w:tcPr>
          <w:p w:rsidR="001472EC" w:rsidRPr="008F25C0" w:rsidRDefault="001472EC" w:rsidP="0099119D">
            <w:pPr>
              <w:pStyle w:val="11"/>
              <w:jc w:val="center"/>
            </w:pPr>
            <w:r w:rsidRPr="008F25C0">
              <w:t>-</w:t>
            </w:r>
          </w:p>
        </w:tc>
        <w:tc>
          <w:tcPr>
            <w:tcW w:w="1559" w:type="dxa"/>
            <w:vAlign w:val="center"/>
          </w:tcPr>
          <w:p w:rsidR="001472EC" w:rsidRPr="008F25C0" w:rsidRDefault="001472EC" w:rsidP="00CB753B">
            <w:pPr>
              <w:pStyle w:val="11"/>
              <w:jc w:val="center"/>
            </w:pPr>
          </w:p>
        </w:tc>
      </w:tr>
      <w:tr w:rsidR="001472EC" w:rsidRPr="008F25C0" w:rsidTr="001472EC">
        <w:trPr>
          <w:cantSplit/>
        </w:trPr>
        <w:tc>
          <w:tcPr>
            <w:tcW w:w="483" w:type="dxa"/>
            <w:vAlign w:val="center"/>
          </w:tcPr>
          <w:p w:rsidR="001472EC" w:rsidRPr="008F25C0" w:rsidRDefault="001472EC" w:rsidP="00975404">
            <w:pPr>
              <w:pStyle w:val="11"/>
              <w:jc w:val="center"/>
            </w:pPr>
            <w:r w:rsidRPr="008F25C0">
              <w:t>9</w:t>
            </w:r>
          </w:p>
        </w:tc>
        <w:tc>
          <w:tcPr>
            <w:tcW w:w="3260" w:type="dxa"/>
            <w:vAlign w:val="center"/>
          </w:tcPr>
          <w:p w:rsidR="001472EC" w:rsidRPr="008F25C0" w:rsidRDefault="001472EC" w:rsidP="0099119D">
            <w:pPr>
              <w:pStyle w:val="11"/>
            </w:pPr>
            <w:r w:rsidRPr="008F25C0">
              <w:t>Магазины</w:t>
            </w:r>
          </w:p>
        </w:tc>
        <w:tc>
          <w:tcPr>
            <w:tcW w:w="1134" w:type="dxa"/>
            <w:vAlign w:val="center"/>
          </w:tcPr>
          <w:p w:rsidR="001472EC" w:rsidRPr="008F25C0" w:rsidRDefault="001472EC" w:rsidP="0099119D">
            <w:pPr>
              <w:pStyle w:val="11"/>
              <w:jc w:val="center"/>
            </w:pPr>
            <w:r w:rsidRPr="008F25C0">
              <w:t>кв.м. торг</w:t>
            </w:r>
            <w:proofErr w:type="gramStart"/>
            <w:r w:rsidRPr="008F25C0">
              <w:t>.п</w:t>
            </w:r>
            <w:proofErr w:type="gramEnd"/>
            <w:r w:rsidRPr="008F25C0">
              <w:t>л.</w:t>
            </w:r>
          </w:p>
        </w:tc>
        <w:tc>
          <w:tcPr>
            <w:tcW w:w="1134" w:type="dxa"/>
            <w:vAlign w:val="center"/>
          </w:tcPr>
          <w:p w:rsidR="001472EC" w:rsidRPr="008F25C0" w:rsidRDefault="001472EC" w:rsidP="00D23070">
            <w:pPr>
              <w:pStyle w:val="11"/>
              <w:jc w:val="center"/>
              <w:rPr>
                <w:b/>
              </w:rPr>
            </w:pPr>
            <w:r>
              <w:rPr>
                <w:b/>
              </w:rPr>
              <w:t>3</w:t>
            </w:r>
            <w:r w:rsidR="00D23070">
              <w:rPr>
                <w:b/>
              </w:rPr>
              <w:t>79</w:t>
            </w:r>
          </w:p>
        </w:tc>
        <w:tc>
          <w:tcPr>
            <w:tcW w:w="1134" w:type="dxa"/>
            <w:vAlign w:val="center"/>
          </w:tcPr>
          <w:p w:rsidR="001472EC" w:rsidRPr="008F25C0" w:rsidRDefault="00D23070" w:rsidP="0099119D">
            <w:pPr>
              <w:pStyle w:val="11"/>
              <w:jc w:val="center"/>
            </w:pPr>
            <w:r>
              <w:t>379</w:t>
            </w:r>
          </w:p>
        </w:tc>
        <w:tc>
          <w:tcPr>
            <w:tcW w:w="1134" w:type="dxa"/>
            <w:vAlign w:val="center"/>
          </w:tcPr>
          <w:p w:rsidR="001472EC" w:rsidRPr="008F25C0" w:rsidRDefault="00D23070" w:rsidP="0099119D">
            <w:pPr>
              <w:pStyle w:val="11"/>
              <w:jc w:val="center"/>
            </w:pPr>
            <w:r>
              <w:t>-</w:t>
            </w:r>
          </w:p>
        </w:tc>
        <w:tc>
          <w:tcPr>
            <w:tcW w:w="1559" w:type="dxa"/>
            <w:vAlign w:val="center"/>
          </w:tcPr>
          <w:p w:rsidR="001472EC" w:rsidRPr="008F25C0" w:rsidRDefault="001472EC" w:rsidP="00EB4947">
            <w:pPr>
              <w:pStyle w:val="11"/>
              <w:jc w:val="center"/>
            </w:pPr>
          </w:p>
        </w:tc>
      </w:tr>
      <w:tr w:rsidR="001472EC" w:rsidRPr="001371DB" w:rsidTr="001472EC">
        <w:trPr>
          <w:cantSplit/>
        </w:trPr>
        <w:tc>
          <w:tcPr>
            <w:tcW w:w="483" w:type="dxa"/>
            <w:vAlign w:val="center"/>
          </w:tcPr>
          <w:p w:rsidR="001472EC" w:rsidRPr="008F25C0" w:rsidRDefault="00D23070" w:rsidP="00EB4947">
            <w:pPr>
              <w:pStyle w:val="11"/>
              <w:jc w:val="center"/>
            </w:pPr>
            <w:r>
              <w:t>10</w:t>
            </w:r>
          </w:p>
        </w:tc>
        <w:tc>
          <w:tcPr>
            <w:tcW w:w="3260" w:type="dxa"/>
            <w:vAlign w:val="center"/>
          </w:tcPr>
          <w:p w:rsidR="001472EC" w:rsidRPr="008F25C0" w:rsidRDefault="001472EC" w:rsidP="004F7A93">
            <w:pPr>
              <w:pStyle w:val="11"/>
            </w:pPr>
            <w:r w:rsidRPr="008F25C0">
              <w:t xml:space="preserve">Предприятия бытового </w:t>
            </w:r>
            <w:r w:rsidRPr="008F25C0">
              <w:br/>
              <w:t>обслуживания</w:t>
            </w:r>
          </w:p>
        </w:tc>
        <w:tc>
          <w:tcPr>
            <w:tcW w:w="1134" w:type="dxa"/>
            <w:vAlign w:val="center"/>
          </w:tcPr>
          <w:p w:rsidR="001472EC" w:rsidRPr="008F25C0" w:rsidRDefault="001472EC" w:rsidP="004F7A93">
            <w:pPr>
              <w:pStyle w:val="11"/>
              <w:jc w:val="center"/>
            </w:pPr>
            <w:r w:rsidRPr="008F25C0">
              <w:t>раб</w:t>
            </w:r>
            <w:proofErr w:type="gramStart"/>
            <w:r w:rsidRPr="008F25C0">
              <w:t>.</w:t>
            </w:r>
            <w:proofErr w:type="gramEnd"/>
            <w:r w:rsidRPr="008F25C0">
              <w:t xml:space="preserve"> </w:t>
            </w:r>
            <w:proofErr w:type="gramStart"/>
            <w:r w:rsidRPr="008F25C0">
              <w:t>м</w:t>
            </w:r>
            <w:proofErr w:type="gramEnd"/>
            <w:r w:rsidRPr="008F25C0">
              <w:t>ест</w:t>
            </w:r>
          </w:p>
        </w:tc>
        <w:tc>
          <w:tcPr>
            <w:tcW w:w="1134" w:type="dxa"/>
            <w:vAlign w:val="center"/>
          </w:tcPr>
          <w:p w:rsidR="001472EC" w:rsidRPr="008F25C0" w:rsidRDefault="001472EC" w:rsidP="004F7A93">
            <w:pPr>
              <w:pStyle w:val="11"/>
              <w:jc w:val="center"/>
              <w:rPr>
                <w:b/>
              </w:rPr>
            </w:pPr>
            <w:r w:rsidRPr="008F25C0">
              <w:rPr>
                <w:b/>
              </w:rPr>
              <w:t>0</w:t>
            </w:r>
          </w:p>
        </w:tc>
        <w:tc>
          <w:tcPr>
            <w:tcW w:w="1134" w:type="dxa"/>
            <w:vAlign w:val="center"/>
          </w:tcPr>
          <w:p w:rsidR="001472EC" w:rsidRPr="008F25C0" w:rsidRDefault="001472EC" w:rsidP="004F7A93">
            <w:pPr>
              <w:pStyle w:val="11"/>
              <w:jc w:val="center"/>
            </w:pPr>
            <w:r w:rsidRPr="008F25C0">
              <w:t>-</w:t>
            </w:r>
          </w:p>
        </w:tc>
        <w:tc>
          <w:tcPr>
            <w:tcW w:w="1134" w:type="dxa"/>
            <w:vAlign w:val="center"/>
          </w:tcPr>
          <w:p w:rsidR="001472EC" w:rsidRPr="0099119D" w:rsidRDefault="001472EC" w:rsidP="004F7A93">
            <w:pPr>
              <w:pStyle w:val="11"/>
              <w:jc w:val="center"/>
            </w:pPr>
            <w:r w:rsidRPr="008F25C0">
              <w:t>-</w:t>
            </w:r>
          </w:p>
        </w:tc>
        <w:tc>
          <w:tcPr>
            <w:tcW w:w="1559" w:type="dxa"/>
            <w:vAlign w:val="center"/>
          </w:tcPr>
          <w:p w:rsidR="001472EC" w:rsidRPr="0099119D" w:rsidRDefault="001472EC" w:rsidP="00EB4947">
            <w:pPr>
              <w:pStyle w:val="11"/>
              <w:jc w:val="center"/>
            </w:pPr>
          </w:p>
        </w:tc>
      </w:tr>
      <w:tr w:rsidR="0057391B" w:rsidRPr="001371DB" w:rsidTr="001472EC">
        <w:trPr>
          <w:cantSplit/>
        </w:trPr>
        <w:tc>
          <w:tcPr>
            <w:tcW w:w="483" w:type="dxa"/>
            <w:vAlign w:val="center"/>
          </w:tcPr>
          <w:p w:rsidR="0057391B" w:rsidRDefault="0057391B" w:rsidP="00EB4947">
            <w:pPr>
              <w:pStyle w:val="11"/>
              <w:jc w:val="center"/>
            </w:pPr>
            <w:r>
              <w:t>11</w:t>
            </w:r>
          </w:p>
        </w:tc>
        <w:tc>
          <w:tcPr>
            <w:tcW w:w="3260" w:type="dxa"/>
            <w:vAlign w:val="center"/>
          </w:tcPr>
          <w:p w:rsidR="0057391B" w:rsidRPr="008F25C0" w:rsidRDefault="0057391B" w:rsidP="004F7A93">
            <w:pPr>
              <w:pStyle w:val="11"/>
            </w:pPr>
            <w:r>
              <w:t>Предприятия общественного питания</w:t>
            </w:r>
          </w:p>
        </w:tc>
        <w:tc>
          <w:tcPr>
            <w:tcW w:w="1134" w:type="dxa"/>
            <w:vAlign w:val="center"/>
          </w:tcPr>
          <w:p w:rsidR="0057391B" w:rsidRPr="008F25C0" w:rsidRDefault="0057391B" w:rsidP="004F7A93">
            <w:pPr>
              <w:pStyle w:val="11"/>
              <w:jc w:val="center"/>
            </w:pPr>
            <w:r>
              <w:t>мест</w:t>
            </w:r>
          </w:p>
        </w:tc>
        <w:tc>
          <w:tcPr>
            <w:tcW w:w="1134" w:type="dxa"/>
            <w:vAlign w:val="center"/>
          </w:tcPr>
          <w:p w:rsidR="0057391B" w:rsidRPr="008F25C0" w:rsidRDefault="0057391B" w:rsidP="004F7A93">
            <w:pPr>
              <w:pStyle w:val="11"/>
              <w:jc w:val="center"/>
              <w:rPr>
                <w:b/>
              </w:rPr>
            </w:pPr>
            <w:r>
              <w:rPr>
                <w:b/>
              </w:rPr>
              <w:t>40</w:t>
            </w:r>
          </w:p>
        </w:tc>
        <w:tc>
          <w:tcPr>
            <w:tcW w:w="1134" w:type="dxa"/>
            <w:vAlign w:val="center"/>
          </w:tcPr>
          <w:p w:rsidR="0057391B" w:rsidRPr="008F25C0" w:rsidRDefault="0057391B" w:rsidP="004F7A93">
            <w:pPr>
              <w:pStyle w:val="11"/>
              <w:jc w:val="center"/>
            </w:pPr>
            <w:r>
              <w:t>40</w:t>
            </w:r>
          </w:p>
        </w:tc>
        <w:tc>
          <w:tcPr>
            <w:tcW w:w="1134" w:type="dxa"/>
            <w:vAlign w:val="center"/>
          </w:tcPr>
          <w:p w:rsidR="0057391B" w:rsidRPr="008F25C0" w:rsidRDefault="0057391B" w:rsidP="004F7A93">
            <w:pPr>
              <w:pStyle w:val="11"/>
              <w:jc w:val="center"/>
            </w:pPr>
            <w:r>
              <w:t>-</w:t>
            </w:r>
          </w:p>
        </w:tc>
        <w:tc>
          <w:tcPr>
            <w:tcW w:w="1559" w:type="dxa"/>
            <w:vAlign w:val="center"/>
          </w:tcPr>
          <w:p w:rsidR="0057391B" w:rsidRPr="0099119D" w:rsidRDefault="0057391B" w:rsidP="00EB4947">
            <w:pPr>
              <w:pStyle w:val="11"/>
              <w:jc w:val="center"/>
            </w:pPr>
          </w:p>
        </w:tc>
      </w:tr>
      <w:tr w:rsidR="00D23070" w:rsidRPr="001371DB" w:rsidTr="001472EC">
        <w:trPr>
          <w:cantSplit/>
        </w:trPr>
        <w:tc>
          <w:tcPr>
            <w:tcW w:w="483" w:type="dxa"/>
            <w:vAlign w:val="center"/>
          </w:tcPr>
          <w:p w:rsidR="00D23070" w:rsidRPr="008F25C0" w:rsidRDefault="00D23070" w:rsidP="00EB4947">
            <w:pPr>
              <w:pStyle w:val="11"/>
              <w:jc w:val="center"/>
            </w:pPr>
            <w:r>
              <w:t>1</w:t>
            </w:r>
            <w:r w:rsidR="0057391B">
              <w:t>2</w:t>
            </w:r>
          </w:p>
        </w:tc>
        <w:tc>
          <w:tcPr>
            <w:tcW w:w="3260" w:type="dxa"/>
            <w:vAlign w:val="center"/>
          </w:tcPr>
          <w:p w:rsidR="00D23070" w:rsidRPr="008F25C0" w:rsidRDefault="00D23070" w:rsidP="00D23070">
            <w:pPr>
              <w:pStyle w:val="11"/>
            </w:pPr>
            <w:r>
              <w:t>Отделения Сберабнка РФ</w:t>
            </w:r>
          </w:p>
        </w:tc>
        <w:tc>
          <w:tcPr>
            <w:tcW w:w="1134" w:type="dxa"/>
            <w:vAlign w:val="center"/>
          </w:tcPr>
          <w:p w:rsidR="00D23070" w:rsidRPr="008F25C0" w:rsidRDefault="00D23070" w:rsidP="004F7A93">
            <w:pPr>
              <w:pStyle w:val="11"/>
              <w:jc w:val="center"/>
            </w:pPr>
            <w:r>
              <w:t>операц. касс</w:t>
            </w:r>
          </w:p>
        </w:tc>
        <w:tc>
          <w:tcPr>
            <w:tcW w:w="1134" w:type="dxa"/>
            <w:vAlign w:val="center"/>
          </w:tcPr>
          <w:p w:rsidR="00D23070" w:rsidRPr="008F25C0" w:rsidRDefault="00D23070" w:rsidP="004F7A93">
            <w:pPr>
              <w:pStyle w:val="11"/>
              <w:jc w:val="center"/>
              <w:rPr>
                <w:b/>
              </w:rPr>
            </w:pPr>
            <w:r>
              <w:rPr>
                <w:b/>
              </w:rPr>
              <w:t>1</w:t>
            </w:r>
          </w:p>
        </w:tc>
        <w:tc>
          <w:tcPr>
            <w:tcW w:w="1134" w:type="dxa"/>
            <w:vAlign w:val="center"/>
          </w:tcPr>
          <w:p w:rsidR="00D23070" w:rsidRPr="008F25C0" w:rsidRDefault="00D23070" w:rsidP="004F7A93">
            <w:pPr>
              <w:pStyle w:val="11"/>
              <w:jc w:val="center"/>
            </w:pPr>
            <w:r>
              <w:t>1</w:t>
            </w:r>
          </w:p>
        </w:tc>
        <w:tc>
          <w:tcPr>
            <w:tcW w:w="1134" w:type="dxa"/>
            <w:vAlign w:val="center"/>
          </w:tcPr>
          <w:p w:rsidR="00D23070" w:rsidRPr="008F25C0" w:rsidRDefault="00D23070" w:rsidP="004F7A93">
            <w:pPr>
              <w:pStyle w:val="11"/>
              <w:jc w:val="center"/>
            </w:pPr>
            <w:r>
              <w:t>-</w:t>
            </w:r>
          </w:p>
        </w:tc>
        <w:tc>
          <w:tcPr>
            <w:tcW w:w="1559" w:type="dxa"/>
            <w:vAlign w:val="center"/>
          </w:tcPr>
          <w:p w:rsidR="00D23070" w:rsidRPr="0099119D" w:rsidRDefault="00D23070" w:rsidP="00EB4947">
            <w:pPr>
              <w:pStyle w:val="11"/>
              <w:jc w:val="center"/>
            </w:pPr>
          </w:p>
        </w:tc>
      </w:tr>
    </w:tbl>
    <w:p w:rsidR="0039734E" w:rsidRPr="00EB4947" w:rsidRDefault="0039734E" w:rsidP="00EB4947">
      <w:pPr>
        <w:spacing w:line="360" w:lineRule="auto"/>
        <w:ind w:firstLine="567"/>
        <w:contextualSpacing/>
        <w:jc w:val="both"/>
      </w:pPr>
    </w:p>
    <w:p w:rsidR="00F853FB" w:rsidRDefault="00F853FB" w:rsidP="00EF4501">
      <w:pPr>
        <w:spacing w:line="360" w:lineRule="auto"/>
        <w:ind w:firstLine="567"/>
        <w:contextualSpacing/>
        <w:jc w:val="both"/>
        <w:rPr>
          <w:rStyle w:val="afff7"/>
        </w:rPr>
      </w:pPr>
    </w:p>
    <w:p w:rsidR="00D23070" w:rsidRDefault="00D23070" w:rsidP="00EF4501">
      <w:pPr>
        <w:spacing w:line="360" w:lineRule="auto"/>
        <w:ind w:firstLine="567"/>
        <w:contextualSpacing/>
        <w:jc w:val="both"/>
        <w:rPr>
          <w:rStyle w:val="afff7"/>
        </w:rPr>
      </w:pPr>
      <w:r>
        <w:rPr>
          <w:rStyle w:val="afff7"/>
        </w:rPr>
        <w:t xml:space="preserve">Объекты обслуживания сельсовета сосредоточены </w:t>
      </w:r>
      <w:r w:rsidR="006A56E0">
        <w:rPr>
          <w:rStyle w:val="afff7"/>
        </w:rPr>
        <w:t>преимущественного на территории Северного планировочного района села Кожурл</w:t>
      </w:r>
      <w:r w:rsidR="00F853FB">
        <w:rPr>
          <w:rStyle w:val="afff7"/>
        </w:rPr>
        <w:t>а</w:t>
      </w:r>
      <w:r>
        <w:rPr>
          <w:rStyle w:val="afff7"/>
        </w:rPr>
        <w:t>.</w:t>
      </w:r>
      <w:r w:rsidR="006A56E0">
        <w:rPr>
          <w:rStyle w:val="afff7"/>
        </w:rPr>
        <w:t xml:space="preserve"> Южный планировочный район не обесп</w:t>
      </w:r>
      <w:r w:rsidR="006A56E0">
        <w:rPr>
          <w:rStyle w:val="afff7"/>
        </w:rPr>
        <w:t>е</w:t>
      </w:r>
      <w:r w:rsidR="006A56E0">
        <w:rPr>
          <w:rStyle w:val="afff7"/>
        </w:rPr>
        <w:t>чен коммунально-бытовым обслуживанием.</w:t>
      </w:r>
      <w:r>
        <w:rPr>
          <w:rStyle w:val="afff7"/>
        </w:rPr>
        <w:t xml:space="preserve"> В п. Жданковский </w:t>
      </w:r>
      <w:r w:rsidR="006A56E0">
        <w:rPr>
          <w:rStyle w:val="afff7"/>
        </w:rPr>
        <w:t xml:space="preserve">на исходный период </w:t>
      </w:r>
      <w:r w:rsidR="00F853FB">
        <w:rPr>
          <w:rStyle w:val="afff7"/>
        </w:rPr>
        <w:t>имелся</w:t>
      </w:r>
      <w:r>
        <w:rPr>
          <w:rStyle w:val="afff7"/>
        </w:rPr>
        <w:t xml:space="preserve"> только ФАП</w:t>
      </w:r>
      <w:r w:rsidR="00F853FB">
        <w:rPr>
          <w:rStyle w:val="afff7"/>
        </w:rPr>
        <w:t xml:space="preserve">, однако </w:t>
      </w:r>
      <w:r>
        <w:rPr>
          <w:rStyle w:val="afff7"/>
        </w:rPr>
        <w:t>здание сгорело и требует</w:t>
      </w:r>
      <w:r w:rsidR="00F853FB">
        <w:rPr>
          <w:rStyle w:val="afff7"/>
        </w:rPr>
        <w:t>ся его</w:t>
      </w:r>
      <w:r>
        <w:rPr>
          <w:rStyle w:val="afff7"/>
        </w:rPr>
        <w:t xml:space="preserve"> восстановлени</w:t>
      </w:r>
      <w:r w:rsidR="00F853FB">
        <w:rPr>
          <w:rStyle w:val="afff7"/>
        </w:rPr>
        <w:t>е</w:t>
      </w:r>
      <w:r>
        <w:rPr>
          <w:rStyle w:val="afff7"/>
        </w:rPr>
        <w:t>.</w:t>
      </w:r>
    </w:p>
    <w:p w:rsidR="00EF4501" w:rsidRPr="008F25C0" w:rsidRDefault="00EF4501" w:rsidP="00EF4501">
      <w:pPr>
        <w:spacing w:line="360" w:lineRule="auto"/>
        <w:ind w:firstLine="567"/>
        <w:contextualSpacing/>
        <w:jc w:val="both"/>
        <w:rPr>
          <w:rStyle w:val="afff7"/>
        </w:rPr>
      </w:pPr>
      <w:r>
        <w:rPr>
          <w:rStyle w:val="afff7"/>
        </w:rPr>
        <w:t xml:space="preserve">Объекты дошкольного образования </w:t>
      </w:r>
      <w:r w:rsidR="00D23070">
        <w:rPr>
          <w:rStyle w:val="afff7"/>
        </w:rPr>
        <w:t>представлены детским садом «Березка». Напо</w:t>
      </w:r>
      <w:r w:rsidR="00D23070">
        <w:rPr>
          <w:rStyle w:val="afff7"/>
        </w:rPr>
        <w:t>л</w:t>
      </w:r>
      <w:r w:rsidR="00D23070">
        <w:rPr>
          <w:rStyle w:val="afff7"/>
        </w:rPr>
        <w:t xml:space="preserve">няемость объекта </w:t>
      </w:r>
      <w:r w:rsidR="00F853FB">
        <w:rPr>
          <w:rStyle w:val="afff7"/>
        </w:rPr>
        <w:t>достигает</w:t>
      </w:r>
      <w:r w:rsidR="00D23070">
        <w:rPr>
          <w:rStyle w:val="afff7"/>
        </w:rPr>
        <w:t xml:space="preserve"> 127% - в селе имеется нехватка мест в детских садах.</w:t>
      </w:r>
      <w:r w:rsidR="00F853FB">
        <w:rPr>
          <w:rStyle w:val="afff7"/>
        </w:rPr>
        <w:t xml:space="preserve"> </w:t>
      </w:r>
      <w:r w:rsidR="00D23070">
        <w:rPr>
          <w:rStyle w:val="afff7"/>
        </w:rPr>
        <w:t>Наполня</w:t>
      </w:r>
      <w:r w:rsidR="00D23070">
        <w:rPr>
          <w:rStyle w:val="afff7"/>
        </w:rPr>
        <w:t>е</w:t>
      </w:r>
      <w:r w:rsidR="00D23070">
        <w:rPr>
          <w:rStyle w:val="afff7"/>
        </w:rPr>
        <w:t>мость</w:t>
      </w:r>
      <w:r w:rsidRPr="008F25C0">
        <w:rPr>
          <w:rStyle w:val="afff7"/>
        </w:rPr>
        <w:t xml:space="preserve"> МКОУ «</w:t>
      </w:r>
      <w:r w:rsidR="00D23070">
        <w:rPr>
          <w:rStyle w:val="afff7"/>
        </w:rPr>
        <w:t xml:space="preserve">Кожурлинская </w:t>
      </w:r>
      <w:r w:rsidRPr="008F25C0">
        <w:rPr>
          <w:rStyle w:val="afff7"/>
        </w:rPr>
        <w:t>средн</w:t>
      </w:r>
      <w:r w:rsidR="00D23070">
        <w:rPr>
          <w:rStyle w:val="afff7"/>
        </w:rPr>
        <w:t>яя</w:t>
      </w:r>
      <w:r w:rsidRPr="008F25C0">
        <w:rPr>
          <w:rStyle w:val="afff7"/>
        </w:rPr>
        <w:t xml:space="preserve"> школ</w:t>
      </w:r>
      <w:r w:rsidR="00D23070">
        <w:rPr>
          <w:rStyle w:val="afff7"/>
        </w:rPr>
        <w:t>а</w:t>
      </w:r>
      <w:r w:rsidRPr="008F25C0">
        <w:rPr>
          <w:rStyle w:val="afff7"/>
        </w:rPr>
        <w:t xml:space="preserve">» </w:t>
      </w:r>
      <w:r w:rsidR="00D23070">
        <w:rPr>
          <w:rStyle w:val="afff7"/>
        </w:rPr>
        <w:t>составляет 77</w:t>
      </w:r>
      <w:r w:rsidRPr="008F25C0">
        <w:rPr>
          <w:rStyle w:val="afff7"/>
        </w:rPr>
        <w:t>%</w:t>
      </w:r>
      <w:r w:rsidR="00D23070">
        <w:rPr>
          <w:rStyle w:val="afff7"/>
        </w:rPr>
        <w:t xml:space="preserve"> от расчетной вместимости.</w:t>
      </w:r>
      <w:r w:rsidRPr="008F25C0">
        <w:rPr>
          <w:rStyle w:val="afff7"/>
        </w:rPr>
        <w:t xml:space="preserve"> Из поселка </w:t>
      </w:r>
      <w:r w:rsidR="00D23070">
        <w:rPr>
          <w:rStyle w:val="afff7"/>
        </w:rPr>
        <w:t>Жданковский</w:t>
      </w:r>
      <w:r w:rsidRPr="008F25C0">
        <w:rPr>
          <w:rStyle w:val="afff7"/>
        </w:rPr>
        <w:t xml:space="preserve"> осуществляется подвоз </w:t>
      </w:r>
      <w:r w:rsidR="00D23070">
        <w:rPr>
          <w:rStyle w:val="afff7"/>
        </w:rPr>
        <w:t>школьников</w:t>
      </w:r>
      <w:r w:rsidRPr="008F25C0">
        <w:rPr>
          <w:rStyle w:val="afff7"/>
        </w:rPr>
        <w:t>.</w:t>
      </w:r>
    </w:p>
    <w:p w:rsidR="00D23070" w:rsidRDefault="00D23070" w:rsidP="0039734E">
      <w:pPr>
        <w:spacing w:line="360" w:lineRule="auto"/>
        <w:ind w:firstLine="567"/>
        <w:contextualSpacing/>
        <w:jc w:val="both"/>
        <w:rPr>
          <w:rStyle w:val="afff7"/>
        </w:rPr>
      </w:pPr>
      <w:r>
        <w:rPr>
          <w:rStyle w:val="afff7"/>
        </w:rPr>
        <w:t>Кожурлинская амбулатория</w:t>
      </w:r>
      <w:r w:rsidR="006A56E0">
        <w:rPr>
          <w:rStyle w:val="afff7"/>
        </w:rPr>
        <w:t xml:space="preserve"> также имеет больничный стационар на 10 коек и 1 санита</w:t>
      </w:r>
      <w:r w:rsidR="006A56E0">
        <w:rPr>
          <w:rStyle w:val="afff7"/>
        </w:rPr>
        <w:t>р</w:t>
      </w:r>
      <w:r w:rsidR="006A56E0">
        <w:rPr>
          <w:rStyle w:val="afff7"/>
        </w:rPr>
        <w:t>ный автомобиль скорой помощи.</w:t>
      </w:r>
    </w:p>
    <w:p w:rsidR="005A7B92" w:rsidRDefault="00080C74" w:rsidP="0039734E">
      <w:pPr>
        <w:spacing w:line="360" w:lineRule="auto"/>
        <w:ind w:firstLine="567"/>
        <w:contextualSpacing/>
        <w:jc w:val="both"/>
        <w:rPr>
          <w:rStyle w:val="afff7"/>
        </w:rPr>
      </w:pPr>
      <w:r>
        <w:rPr>
          <w:rStyle w:val="afff7"/>
        </w:rPr>
        <w:t xml:space="preserve">Недостаточна обеспеченность местами </w:t>
      </w:r>
      <w:r w:rsidR="006A56E0">
        <w:rPr>
          <w:rStyle w:val="afff7"/>
        </w:rPr>
        <w:t xml:space="preserve">в </w:t>
      </w:r>
      <w:r w:rsidR="00A70678">
        <w:rPr>
          <w:rStyle w:val="afff7"/>
        </w:rPr>
        <w:t xml:space="preserve">зрительном </w:t>
      </w:r>
      <w:r w:rsidR="006A56E0">
        <w:rPr>
          <w:rStyle w:val="afff7"/>
        </w:rPr>
        <w:t>зале Кожурлинскго СКЦ</w:t>
      </w:r>
      <w:r>
        <w:rPr>
          <w:rStyle w:val="afff7"/>
        </w:rPr>
        <w:t xml:space="preserve">. В п. </w:t>
      </w:r>
      <w:r w:rsidR="00E945D5">
        <w:rPr>
          <w:rStyle w:val="afff7"/>
        </w:rPr>
        <w:t>Жда</w:t>
      </w:r>
      <w:r w:rsidR="00E945D5">
        <w:rPr>
          <w:rStyle w:val="afff7"/>
        </w:rPr>
        <w:t>н</w:t>
      </w:r>
      <w:r w:rsidR="00E945D5">
        <w:rPr>
          <w:rStyle w:val="afff7"/>
        </w:rPr>
        <w:t>ковский</w:t>
      </w:r>
      <w:r>
        <w:rPr>
          <w:rStyle w:val="afff7"/>
        </w:rPr>
        <w:t xml:space="preserve"> досуговые объекты отсутствуют.</w:t>
      </w:r>
    </w:p>
    <w:p w:rsidR="006A56E0" w:rsidRDefault="006A56E0" w:rsidP="0039734E">
      <w:pPr>
        <w:spacing w:line="360" w:lineRule="auto"/>
        <w:ind w:firstLine="567"/>
        <w:contextualSpacing/>
        <w:jc w:val="both"/>
        <w:rPr>
          <w:rStyle w:val="afff7"/>
        </w:rPr>
      </w:pPr>
      <w:r>
        <w:rPr>
          <w:rStyle w:val="afff7"/>
        </w:rPr>
        <w:t>Из спортивных объектов имеется пришкольный с</w:t>
      </w:r>
      <w:r w:rsidR="00310966">
        <w:rPr>
          <w:rStyle w:val="afff7"/>
        </w:rPr>
        <w:t>портивный зал</w:t>
      </w:r>
      <w:r>
        <w:rPr>
          <w:rStyle w:val="afff7"/>
        </w:rPr>
        <w:t xml:space="preserve"> и хоккейная коробка. Школьный стадион отсутствует.</w:t>
      </w:r>
    </w:p>
    <w:p w:rsidR="009E21AA" w:rsidRDefault="00310966" w:rsidP="0039734E">
      <w:pPr>
        <w:spacing w:line="360" w:lineRule="auto"/>
        <w:ind w:firstLine="567"/>
        <w:contextualSpacing/>
        <w:jc w:val="both"/>
        <w:rPr>
          <w:rStyle w:val="afff7"/>
        </w:rPr>
      </w:pPr>
      <w:r>
        <w:rPr>
          <w:rStyle w:val="afff7"/>
        </w:rPr>
        <w:t xml:space="preserve"> </w:t>
      </w:r>
      <w:r w:rsidR="006A56E0">
        <w:rPr>
          <w:rStyle w:val="afff7"/>
        </w:rPr>
        <w:t>В селе недостаточна обеспеченность торговыми площадями,</w:t>
      </w:r>
      <w:r>
        <w:rPr>
          <w:rStyle w:val="afff7"/>
        </w:rPr>
        <w:t xml:space="preserve"> отсутствуют предприятия </w:t>
      </w:r>
      <w:r w:rsidR="002E63D2">
        <w:rPr>
          <w:rStyle w:val="afff7"/>
        </w:rPr>
        <w:t>бытового обслуживания населения, общественного питания.</w:t>
      </w:r>
    </w:p>
    <w:p w:rsidR="00B365D9" w:rsidRDefault="005A7B92" w:rsidP="0039734E">
      <w:pPr>
        <w:spacing w:line="360" w:lineRule="auto"/>
        <w:ind w:firstLine="567"/>
        <w:contextualSpacing/>
        <w:jc w:val="both"/>
        <w:rPr>
          <w:rStyle w:val="afff7"/>
        </w:rPr>
      </w:pPr>
      <w:r w:rsidRPr="00310966">
        <w:rPr>
          <w:rStyle w:val="afff7"/>
          <w:i/>
        </w:rPr>
        <w:lastRenderedPageBreak/>
        <w:t>Выводы:</w:t>
      </w:r>
      <w:r>
        <w:rPr>
          <w:rStyle w:val="afff7"/>
        </w:rPr>
        <w:t xml:space="preserve"> </w:t>
      </w:r>
      <w:r w:rsidR="00B365D9">
        <w:rPr>
          <w:rStyle w:val="afff7"/>
        </w:rPr>
        <w:t>На территории сельсовета не обеспечивается нормативное обслуживание н</w:t>
      </w:r>
      <w:r w:rsidR="00B365D9">
        <w:rPr>
          <w:rStyle w:val="afff7"/>
        </w:rPr>
        <w:t>а</w:t>
      </w:r>
      <w:r w:rsidR="00B365D9">
        <w:rPr>
          <w:rStyle w:val="afff7"/>
        </w:rPr>
        <w:t>селения по</w:t>
      </w:r>
      <w:r w:rsidR="00CB753B">
        <w:rPr>
          <w:rStyle w:val="afff7"/>
        </w:rPr>
        <w:t xml:space="preserve"> основным параметрам:</w:t>
      </w:r>
      <w:r w:rsidR="00B365D9">
        <w:rPr>
          <w:rStyle w:val="afff7"/>
        </w:rPr>
        <w:t xml:space="preserve"> составу предоставляемых услуг, вместимости (емкости объектов)</w:t>
      </w:r>
      <w:r w:rsidR="006A56E0">
        <w:rPr>
          <w:rStyle w:val="afff7"/>
        </w:rPr>
        <w:t>, радиусам доступности</w:t>
      </w:r>
      <w:r w:rsidR="00B365D9">
        <w:rPr>
          <w:rStyle w:val="afff7"/>
        </w:rPr>
        <w:t>.</w:t>
      </w:r>
    </w:p>
    <w:p w:rsidR="00B5098F" w:rsidRPr="00B5098F" w:rsidRDefault="00494091" w:rsidP="008D209B">
      <w:pPr>
        <w:pStyle w:val="8"/>
      </w:pPr>
      <w:r>
        <w:t>3.3</w:t>
      </w:r>
      <w:r w:rsidR="008D209B">
        <w:t xml:space="preserve">.4 </w:t>
      </w:r>
      <w:r w:rsidR="004619C3">
        <w:t>И</w:t>
      </w:r>
      <w:r w:rsidR="00B5098F">
        <w:t xml:space="preserve">спользование </w:t>
      </w:r>
      <w:r w:rsidR="004619C3">
        <w:t xml:space="preserve">внеселитебных </w:t>
      </w:r>
      <w:r w:rsidR="008D209B">
        <w:t>территорий</w:t>
      </w:r>
    </w:p>
    <w:p w:rsidR="008E37F7" w:rsidRDefault="008E37F7" w:rsidP="00C737BB">
      <w:pPr>
        <w:spacing w:line="360" w:lineRule="auto"/>
        <w:ind w:firstLine="567"/>
        <w:contextualSpacing/>
        <w:jc w:val="both"/>
        <w:rPr>
          <w:rStyle w:val="afff7"/>
        </w:rPr>
      </w:pPr>
      <w:r>
        <w:rPr>
          <w:rStyle w:val="afff7"/>
        </w:rPr>
        <w:t>Производственные и складские объекты</w:t>
      </w:r>
      <w:r w:rsidR="005D6E0C">
        <w:rPr>
          <w:rStyle w:val="afff7"/>
        </w:rPr>
        <w:t>, расположенные на территории сельсовета, о</w:t>
      </w:r>
      <w:r w:rsidR="005D6E0C">
        <w:rPr>
          <w:rStyle w:val="afff7"/>
        </w:rPr>
        <w:t>б</w:t>
      </w:r>
      <w:r w:rsidR="005D6E0C">
        <w:rPr>
          <w:rStyle w:val="afff7"/>
        </w:rPr>
        <w:t>служивают нужды</w:t>
      </w:r>
      <w:r>
        <w:rPr>
          <w:rStyle w:val="afff7"/>
        </w:rPr>
        <w:t xml:space="preserve"> преимущественно сельскохозяйственной отрасли</w:t>
      </w:r>
      <w:r w:rsidR="00CB753B">
        <w:rPr>
          <w:rStyle w:val="afff7"/>
        </w:rPr>
        <w:t>. Среди них</w:t>
      </w:r>
      <w:r>
        <w:rPr>
          <w:rStyle w:val="afff7"/>
        </w:rPr>
        <w:t>:</w:t>
      </w:r>
    </w:p>
    <w:p w:rsidR="00B5098F" w:rsidRDefault="008E37F7" w:rsidP="00C737BB">
      <w:pPr>
        <w:spacing w:line="360" w:lineRule="auto"/>
        <w:ind w:firstLine="567"/>
        <w:contextualSpacing/>
        <w:jc w:val="both"/>
        <w:rPr>
          <w:rStyle w:val="afff7"/>
        </w:rPr>
      </w:pPr>
      <w:r>
        <w:rPr>
          <w:rStyle w:val="afff7"/>
        </w:rPr>
        <w:t>- животноводческ</w:t>
      </w:r>
      <w:r w:rsidR="00975404">
        <w:rPr>
          <w:rStyle w:val="afff7"/>
        </w:rPr>
        <w:t>ая</w:t>
      </w:r>
      <w:r>
        <w:rPr>
          <w:rStyle w:val="afff7"/>
        </w:rPr>
        <w:t xml:space="preserve"> ферм</w:t>
      </w:r>
      <w:r w:rsidR="00975404">
        <w:rPr>
          <w:rStyle w:val="afff7"/>
        </w:rPr>
        <w:t>а</w:t>
      </w:r>
      <w:r>
        <w:rPr>
          <w:rStyle w:val="afff7"/>
        </w:rPr>
        <w:t xml:space="preserve">, зерносклады, </w:t>
      </w:r>
      <w:r w:rsidR="00975404">
        <w:rPr>
          <w:rStyle w:val="afff7"/>
        </w:rPr>
        <w:t xml:space="preserve">хлебоприемный пункт, </w:t>
      </w:r>
      <w:r>
        <w:rPr>
          <w:rStyle w:val="afff7"/>
        </w:rPr>
        <w:t xml:space="preserve">гаражи сельхозтехники – </w:t>
      </w:r>
      <w:r w:rsidR="005D6E0C">
        <w:rPr>
          <w:rStyle w:val="afff7"/>
        </w:rPr>
        <w:t xml:space="preserve">расположены </w:t>
      </w:r>
      <w:r w:rsidR="00975404">
        <w:rPr>
          <w:rStyle w:val="afff7"/>
        </w:rPr>
        <w:t xml:space="preserve">на территории и </w:t>
      </w:r>
      <w:r>
        <w:rPr>
          <w:rStyle w:val="afff7"/>
        </w:rPr>
        <w:t xml:space="preserve">вблизи </w:t>
      </w:r>
      <w:r w:rsidR="00EF4501">
        <w:rPr>
          <w:rStyle w:val="afff7"/>
        </w:rPr>
        <w:t xml:space="preserve">с. </w:t>
      </w:r>
      <w:r w:rsidR="00E945D5">
        <w:rPr>
          <w:rStyle w:val="afff7"/>
        </w:rPr>
        <w:t>Кожурла</w:t>
      </w:r>
      <w:r>
        <w:rPr>
          <w:rStyle w:val="afff7"/>
        </w:rPr>
        <w:t>;</w:t>
      </w:r>
    </w:p>
    <w:p w:rsidR="008E37F7" w:rsidRDefault="008E37F7" w:rsidP="00C737BB">
      <w:pPr>
        <w:spacing w:line="360" w:lineRule="auto"/>
        <w:ind w:firstLine="567"/>
        <w:contextualSpacing/>
        <w:jc w:val="both"/>
        <w:rPr>
          <w:rStyle w:val="afff7"/>
        </w:rPr>
      </w:pPr>
      <w:r>
        <w:rPr>
          <w:rStyle w:val="afff7"/>
        </w:rPr>
        <w:t>- пилорам</w:t>
      </w:r>
      <w:r w:rsidR="00310966">
        <w:rPr>
          <w:rStyle w:val="afff7"/>
        </w:rPr>
        <w:t>а</w:t>
      </w:r>
      <w:r w:rsidR="00695C3E">
        <w:rPr>
          <w:rStyle w:val="afff7"/>
        </w:rPr>
        <w:t xml:space="preserve">, </w:t>
      </w:r>
      <w:r w:rsidR="00EF4501">
        <w:rPr>
          <w:rStyle w:val="afff7"/>
        </w:rPr>
        <w:t xml:space="preserve">пекарня, </w:t>
      </w:r>
      <w:r w:rsidR="00695C3E">
        <w:rPr>
          <w:rStyle w:val="afff7"/>
        </w:rPr>
        <w:t xml:space="preserve">склад ГСМ – </w:t>
      </w:r>
      <w:proofErr w:type="gramStart"/>
      <w:r>
        <w:rPr>
          <w:rStyle w:val="afff7"/>
        </w:rPr>
        <w:t>в</w:t>
      </w:r>
      <w:proofErr w:type="gramEnd"/>
      <w:r>
        <w:rPr>
          <w:rStyle w:val="afff7"/>
        </w:rPr>
        <w:t xml:space="preserve"> с.</w:t>
      </w:r>
      <w:r w:rsidR="00D516FF">
        <w:rPr>
          <w:rStyle w:val="afff7"/>
        </w:rPr>
        <w:t xml:space="preserve"> </w:t>
      </w:r>
      <w:r w:rsidR="00E945D5">
        <w:rPr>
          <w:rStyle w:val="afff7"/>
        </w:rPr>
        <w:t>Кожурла</w:t>
      </w:r>
      <w:r w:rsidR="00695C3E">
        <w:rPr>
          <w:rStyle w:val="afff7"/>
        </w:rPr>
        <w:t>.</w:t>
      </w:r>
    </w:p>
    <w:p w:rsidR="00695C3E" w:rsidRDefault="00695C3E" w:rsidP="00C737BB">
      <w:pPr>
        <w:spacing w:line="360" w:lineRule="auto"/>
        <w:ind w:firstLine="567"/>
        <w:contextualSpacing/>
        <w:jc w:val="both"/>
        <w:rPr>
          <w:rStyle w:val="afff7"/>
        </w:rPr>
      </w:pPr>
      <w:proofErr w:type="gramStart"/>
      <w:r>
        <w:rPr>
          <w:rStyle w:val="afff7"/>
        </w:rPr>
        <w:t>Объекты специального назначения (свалки</w:t>
      </w:r>
      <w:r w:rsidR="00D516FF">
        <w:rPr>
          <w:rStyle w:val="afff7"/>
        </w:rPr>
        <w:t xml:space="preserve"> ТБО</w:t>
      </w:r>
      <w:r>
        <w:rPr>
          <w:rStyle w:val="afff7"/>
        </w:rPr>
        <w:t>, скотомогильники, кладбища), распол</w:t>
      </w:r>
      <w:r>
        <w:rPr>
          <w:rStyle w:val="afff7"/>
        </w:rPr>
        <w:t>о</w:t>
      </w:r>
      <w:r>
        <w:rPr>
          <w:rStyle w:val="afff7"/>
        </w:rPr>
        <w:t xml:space="preserve">жены на внеселитебных территориях (см. </w:t>
      </w:r>
      <w:r w:rsidRPr="00695C3E">
        <w:rPr>
          <w:rStyle w:val="afff7"/>
        </w:rPr>
        <w:t>«Карта использования территории поселения</w:t>
      </w:r>
      <w:r>
        <w:rPr>
          <w:rStyle w:val="afff7"/>
        </w:rPr>
        <w:t xml:space="preserve"> </w:t>
      </w:r>
      <w:r w:rsidRPr="00695C3E">
        <w:rPr>
          <w:rStyle w:val="afff7"/>
        </w:rPr>
        <w:t>(Опорный план поселения).</w:t>
      </w:r>
      <w:proofErr w:type="gramEnd"/>
      <w:r w:rsidRPr="00695C3E">
        <w:rPr>
          <w:rStyle w:val="afff7"/>
        </w:rPr>
        <w:t xml:space="preserve"> М 1:25 000</w:t>
      </w:r>
      <w:r>
        <w:rPr>
          <w:rStyle w:val="afff7"/>
        </w:rPr>
        <w:t>», лист 6).</w:t>
      </w:r>
    </w:p>
    <w:p w:rsidR="00695C3E" w:rsidRDefault="00695C3E" w:rsidP="00C737BB">
      <w:pPr>
        <w:spacing w:line="360" w:lineRule="auto"/>
        <w:ind w:firstLine="567"/>
        <w:contextualSpacing/>
        <w:jc w:val="both"/>
        <w:rPr>
          <w:rStyle w:val="afff7"/>
        </w:rPr>
      </w:pPr>
      <w:r>
        <w:rPr>
          <w:rStyle w:val="afff7"/>
        </w:rPr>
        <w:t>Большую часть территории</w:t>
      </w:r>
      <w:r w:rsidR="00672954">
        <w:rPr>
          <w:rStyle w:val="afff7"/>
        </w:rPr>
        <w:t xml:space="preserve"> сельсовета</w:t>
      </w:r>
      <w:r>
        <w:rPr>
          <w:rStyle w:val="afff7"/>
        </w:rPr>
        <w:t xml:space="preserve"> занимают земли сельскохозяйственного назнач</w:t>
      </w:r>
      <w:r>
        <w:rPr>
          <w:rStyle w:val="afff7"/>
        </w:rPr>
        <w:t>е</w:t>
      </w:r>
      <w:r>
        <w:rPr>
          <w:rStyle w:val="afff7"/>
        </w:rPr>
        <w:t>ния</w:t>
      </w:r>
      <w:r w:rsidR="00672954">
        <w:rPr>
          <w:rStyle w:val="afff7"/>
        </w:rPr>
        <w:t xml:space="preserve"> (</w:t>
      </w:r>
      <w:r w:rsidR="005763BD">
        <w:rPr>
          <w:rStyle w:val="afff7"/>
        </w:rPr>
        <w:t>9</w:t>
      </w:r>
      <w:r w:rsidR="00A7767A">
        <w:rPr>
          <w:rStyle w:val="afff7"/>
        </w:rPr>
        <w:t>7</w:t>
      </w:r>
      <w:r w:rsidR="005763BD">
        <w:rPr>
          <w:rStyle w:val="afff7"/>
        </w:rPr>
        <w:t>,</w:t>
      </w:r>
      <w:r w:rsidR="00A7767A">
        <w:rPr>
          <w:rStyle w:val="afff7"/>
        </w:rPr>
        <w:t>92</w:t>
      </w:r>
      <w:r w:rsidR="00672954">
        <w:rPr>
          <w:rStyle w:val="afff7"/>
        </w:rPr>
        <w:t>%)</w:t>
      </w:r>
      <w:r>
        <w:rPr>
          <w:rStyle w:val="afff7"/>
        </w:rPr>
        <w:t xml:space="preserve">. </w:t>
      </w:r>
      <w:r w:rsidR="005763BD">
        <w:rPr>
          <w:rStyle w:val="afff7"/>
        </w:rPr>
        <w:t>З</w:t>
      </w:r>
      <w:r>
        <w:rPr>
          <w:rStyle w:val="afff7"/>
        </w:rPr>
        <w:t>начительная часть сельхозземель занята защитными лесами</w:t>
      </w:r>
      <w:r w:rsidR="005763BD">
        <w:rPr>
          <w:rStyle w:val="afff7"/>
        </w:rPr>
        <w:t>, закустарена</w:t>
      </w:r>
      <w:r>
        <w:rPr>
          <w:rStyle w:val="afff7"/>
        </w:rPr>
        <w:t xml:space="preserve"> и з</w:t>
      </w:r>
      <w:r>
        <w:rPr>
          <w:rStyle w:val="afff7"/>
        </w:rPr>
        <w:t>а</w:t>
      </w:r>
      <w:r>
        <w:rPr>
          <w:rStyle w:val="afff7"/>
        </w:rPr>
        <w:t>болочена.</w:t>
      </w:r>
      <w:r w:rsidR="00672954">
        <w:rPr>
          <w:rStyle w:val="afff7"/>
        </w:rPr>
        <w:t xml:space="preserve"> Таким образом, с сельскохозяйственными целями может использоваться </w:t>
      </w:r>
      <w:r w:rsidR="00F853FB">
        <w:rPr>
          <w:rStyle w:val="afff7"/>
        </w:rPr>
        <w:t xml:space="preserve">только </w:t>
      </w:r>
      <w:r w:rsidR="00A7767A">
        <w:rPr>
          <w:rStyle w:val="afff7"/>
        </w:rPr>
        <w:t>21,47</w:t>
      </w:r>
      <w:r w:rsidR="00672954">
        <w:rPr>
          <w:rStyle w:val="afff7"/>
        </w:rPr>
        <w:t xml:space="preserve"> тыс.</w:t>
      </w:r>
      <w:r w:rsidR="00D516FF">
        <w:rPr>
          <w:rStyle w:val="afff7"/>
        </w:rPr>
        <w:t xml:space="preserve"> </w:t>
      </w:r>
      <w:r w:rsidR="00672954">
        <w:rPr>
          <w:rStyle w:val="afff7"/>
        </w:rPr>
        <w:t xml:space="preserve">га или </w:t>
      </w:r>
      <w:r w:rsidR="008817A6">
        <w:rPr>
          <w:rStyle w:val="afff7"/>
        </w:rPr>
        <w:t>5</w:t>
      </w:r>
      <w:r w:rsidR="00A7767A">
        <w:rPr>
          <w:rStyle w:val="afff7"/>
        </w:rPr>
        <w:t>9</w:t>
      </w:r>
      <w:r w:rsidR="008817A6">
        <w:rPr>
          <w:rStyle w:val="afff7"/>
        </w:rPr>
        <w:t>,</w:t>
      </w:r>
      <w:r w:rsidR="00A7767A">
        <w:rPr>
          <w:rStyle w:val="afff7"/>
        </w:rPr>
        <w:t>2</w:t>
      </w:r>
      <w:r w:rsidR="00672954">
        <w:rPr>
          <w:rStyle w:val="afff7"/>
        </w:rPr>
        <w:t xml:space="preserve">% всех земель. Наибольшее количество сельхозугодий сосредоточено </w:t>
      </w:r>
      <w:r w:rsidR="008817A6">
        <w:rPr>
          <w:rStyle w:val="afff7"/>
        </w:rPr>
        <w:t xml:space="preserve">в </w:t>
      </w:r>
      <w:r w:rsidR="00A7767A">
        <w:rPr>
          <w:rStyle w:val="afff7"/>
        </w:rPr>
        <w:t>северной части сельсовета, в том числе в труднодоступной северной зоне</w:t>
      </w:r>
      <w:r w:rsidR="00672954">
        <w:rPr>
          <w:rStyle w:val="afff7"/>
        </w:rPr>
        <w:t>.</w:t>
      </w:r>
    </w:p>
    <w:p w:rsidR="008817A6" w:rsidRDefault="00A7767A" w:rsidP="00C737BB">
      <w:pPr>
        <w:spacing w:line="360" w:lineRule="auto"/>
        <w:ind w:firstLine="567"/>
        <w:contextualSpacing/>
        <w:jc w:val="both"/>
        <w:rPr>
          <w:sz w:val="24"/>
          <w:szCs w:val="24"/>
        </w:rPr>
      </w:pPr>
      <w:r>
        <w:rPr>
          <w:rStyle w:val="afff7"/>
        </w:rPr>
        <w:t xml:space="preserve">В </w:t>
      </w:r>
      <w:r w:rsidR="00A70678">
        <w:rPr>
          <w:rStyle w:val="afff7"/>
        </w:rPr>
        <w:t>восточно</w:t>
      </w:r>
      <w:r>
        <w:rPr>
          <w:rStyle w:val="afff7"/>
        </w:rPr>
        <w:t>й части территории расположены участки Газокомпрессорной станции «К</w:t>
      </w:r>
      <w:r>
        <w:rPr>
          <w:rStyle w:val="afff7"/>
        </w:rPr>
        <w:t>о</w:t>
      </w:r>
      <w:r>
        <w:rPr>
          <w:rStyle w:val="afff7"/>
        </w:rPr>
        <w:t xml:space="preserve">журлинская-3» с подъездной дорогой. Севернее п. Жданковский отведен </w:t>
      </w:r>
      <w:r w:rsidR="008817A6">
        <w:rPr>
          <w:rStyle w:val="afff7"/>
        </w:rPr>
        <w:t>участ</w:t>
      </w:r>
      <w:r>
        <w:rPr>
          <w:rStyle w:val="afff7"/>
        </w:rPr>
        <w:t>о</w:t>
      </w:r>
      <w:r w:rsidR="008817A6">
        <w:rPr>
          <w:rStyle w:val="afff7"/>
        </w:rPr>
        <w:t>к поиск</w:t>
      </w:r>
      <w:r w:rsidR="008817A6">
        <w:rPr>
          <w:rStyle w:val="afff7"/>
        </w:rPr>
        <w:t>о</w:t>
      </w:r>
      <w:r w:rsidR="008817A6">
        <w:rPr>
          <w:rStyle w:val="afff7"/>
        </w:rPr>
        <w:t>вого б</w:t>
      </w:r>
      <w:r w:rsidR="008817A6">
        <w:rPr>
          <w:rStyle w:val="afff7"/>
        </w:rPr>
        <w:t>у</w:t>
      </w:r>
      <w:r w:rsidR="008817A6">
        <w:rPr>
          <w:rStyle w:val="afff7"/>
        </w:rPr>
        <w:t xml:space="preserve">рения для строительства </w:t>
      </w:r>
      <w:r w:rsidR="00B4234D">
        <w:rPr>
          <w:rStyle w:val="afff7"/>
        </w:rPr>
        <w:t xml:space="preserve">Колмаковского </w:t>
      </w:r>
      <w:r w:rsidR="008817A6">
        <w:rPr>
          <w:rStyle w:val="afff7"/>
        </w:rPr>
        <w:t xml:space="preserve">подземного </w:t>
      </w:r>
      <w:r w:rsidR="00B4234D">
        <w:rPr>
          <w:rStyle w:val="afff7"/>
        </w:rPr>
        <w:t>хранилища</w:t>
      </w:r>
      <w:r w:rsidR="008817A6">
        <w:rPr>
          <w:rStyle w:val="afff7"/>
        </w:rPr>
        <w:t xml:space="preserve"> газа</w:t>
      </w:r>
      <w:r w:rsidR="00B4234D">
        <w:rPr>
          <w:rStyle w:val="afff7"/>
        </w:rPr>
        <w:t xml:space="preserve">. Планируемый </w:t>
      </w:r>
      <w:r>
        <w:rPr>
          <w:rStyle w:val="afff7"/>
        </w:rPr>
        <w:t>ООО «Газпром ПХГ» к размещению на территории Колмаковского и Кожурлинского сельсов</w:t>
      </w:r>
      <w:r>
        <w:rPr>
          <w:rStyle w:val="afff7"/>
        </w:rPr>
        <w:t>е</w:t>
      </w:r>
      <w:r>
        <w:rPr>
          <w:rStyle w:val="afff7"/>
        </w:rPr>
        <w:t xml:space="preserve">тов </w:t>
      </w:r>
      <w:r w:rsidR="00B4234D">
        <w:rPr>
          <w:rStyle w:val="afff7"/>
        </w:rPr>
        <w:t xml:space="preserve">магистральный объект хранения газа предусматривается для работы в комплексе с </w:t>
      </w:r>
      <w:r w:rsidR="00A70678">
        <w:rPr>
          <w:rStyle w:val="afff7"/>
        </w:rPr>
        <w:t>дейс</w:t>
      </w:r>
      <w:r w:rsidR="00A70678">
        <w:rPr>
          <w:rStyle w:val="afff7"/>
        </w:rPr>
        <w:t>т</w:t>
      </w:r>
      <w:r w:rsidR="00A70678">
        <w:rPr>
          <w:rStyle w:val="afff7"/>
        </w:rPr>
        <w:t xml:space="preserve">вующей </w:t>
      </w:r>
      <w:r w:rsidR="00B4234D">
        <w:rPr>
          <w:rStyle w:val="afff7"/>
        </w:rPr>
        <w:t>газокомпрессорной станцией</w:t>
      </w:r>
      <w:r>
        <w:rPr>
          <w:rStyle w:val="afff7"/>
        </w:rPr>
        <w:t xml:space="preserve"> и</w:t>
      </w:r>
      <w:r w:rsidR="00B4234D">
        <w:rPr>
          <w:rStyle w:val="afff7"/>
        </w:rPr>
        <w:t xml:space="preserve"> магистральным газопроводом </w:t>
      </w:r>
      <w:r w:rsidR="00B4234D" w:rsidRPr="00B4234D">
        <w:rPr>
          <w:sz w:val="24"/>
          <w:szCs w:val="24"/>
        </w:rPr>
        <w:t>«Омск-Новосибирск-Кузбасс»</w:t>
      </w:r>
      <w:r w:rsidR="00B4234D">
        <w:rPr>
          <w:sz w:val="24"/>
          <w:szCs w:val="24"/>
        </w:rPr>
        <w:t>, ра</w:t>
      </w:r>
      <w:r w:rsidR="00B4234D">
        <w:rPr>
          <w:sz w:val="24"/>
          <w:szCs w:val="24"/>
        </w:rPr>
        <w:t>с</w:t>
      </w:r>
      <w:r w:rsidR="00B4234D">
        <w:rPr>
          <w:sz w:val="24"/>
          <w:szCs w:val="24"/>
        </w:rPr>
        <w:t>положенными южнее – в районе железной дороги.</w:t>
      </w:r>
    </w:p>
    <w:p w:rsidR="00A7767A" w:rsidRDefault="00A7767A" w:rsidP="00C737BB">
      <w:pPr>
        <w:spacing w:line="360" w:lineRule="auto"/>
        <w:ind w:firstLine="567"/>
        <w:contextualSpacing/>
        <w:jc w:val="both"/>
        <w:rPr>
          <w:rStyle w:val="afff7"/>
        </w:rPr>
      </w:pPr>
      <w:r>
        <w:rPr>
          <w:sz w:val="24"/>
          <w:szCs w:val="24"/>
        </w:rPr>
        <w:t>На территории сохранились участки земель населенных пунктов на месте ликвидир</w:t>
      </w:r>
      <w:r>
        <w:rPr>
          <w:sz w:val="24"/>
          <w:szCs w:val="24"/>
        </w:rPr>
        <w:t>о</w:t>
      </w:r>
      <w:r>
        <w:rPr>
          <w:sz w:val="24"/>
          <w:szCs w:val="24"/>
        </w:rPr>
        <w:t>ванных поселков Новоягодный и Блиновский. Участки не застроены и используются населен</w:t>
      </w:r>
      <w:r>
        <w:rPr>
          <w:sz w:val="24"/>
          <w:szCs w:val="24"/>
        </w:rPr>
        <w:t>и</w:t>
      </w:r>
      <w:r>
        <w:rPr>
          <w:sz w:val="24"/>
          <w:szCs w:val="24"/>
        </w:rPr>
        <w:t xml:space="preserve">ем для </w:t>
      </w:r>
      <w:r w:rsidR="00BD1D47">
        <w:rPr>
          <w:sz w:val="24"/>
          <w:szCs w:val="24"/>
        </w:rPr>
        <w:t>размещения</w:t>
      </w:r>
      <w:r>
        <w:rPr>
          <w:sz w:val="24"/>
          <w:szCs w:val="24"/>
        </w:rPr>
        <w:t xml:space="preserve"> огородов.</w:t>
      </w:r>
    </w:p>
    <w:p w:rsidR="00DA2F85" w:rsidRPr="00672954" w:rsidRDefault="00494091" w:rsidP="00494091">
      <w:pPr>
        <w:pStyle w:val="7"/>
      </w:pPr>
      <w:r>
        <w:t>3</w:t>
      </w:r>
      <w:r w:rsidR="00DA2F85" w:rsidRPr="00672954">
        <w:t>.</w:t>
      </w:r>
      <w:r>
        <w:t>4</w:t>
      </w:r>
      <w:r w:rsidR="00DA2F85" w:rsidRPr="00672954">
        <w:t xml:space="preserve"> </w:t>
      </w:r>
      <w:r>
        <w:t>Т</w:t>
      </w:r>
      <w:r w:rsidR="00DA2F85" w:rsidRPr="00672954">
        <w:t>ранспортн</w:t>
      </w:r>
      <w:r>
        <w:t>ая инфраструктура</w:t>
      </w:r>
    </w:p>
    <w:p w:rsidR="00BD1D47" w:rsidRPr="00BD1D47" w:rsidRDefault="00BD1D47" w:rsidP="00BD1D47">
      <w:pPr>
        <w:pStyle w:val="9"/>
        <w:rPr>
          <w:rStyle w:val="afff7"/>
        </w:rPr>
      </w:pPr>
      <w:r w:rsidRPr="00BD1D47">
        <w:rPr>
          <w:rStyle w:val="afff7"/>
        </w:rPr>
        <w:t>Железн</w:t>
      </w:r>
      <w:r>
        <w:rPr>
          <w:rStyle w:val="afff7"/>
        </w:rPr>
        <w:t>одорожный транспорт</w:t>
      </w:r>
      <w:r w:rsidRPr="00BD1D47">
        <w:rPr>
          <w:rStyle w:val="afff7"/>
        </w:rPr>
        <w:t>:</w:t>
      </w:r>
    </w:p>
    <w:p w:rsidR="00BD1D47" w:rsidRDefault="00BD1D47" w:rsidP="00BD1D47">
      <w:pPr>
        <w:spacing w:line="360" w:lineRule="auto"/>
        <w:ind w:firstLine="567"/>
        <w:contextualSpacing/>
        <w:jc w:val="both"/>
        <w:rPr>
          <w:rStyle w:val="afff7"/>
        </w:rPr>
      </w:pPr>
      <w:r>
        <w:rPr>
          <w:rStyle w:val="afff7"/>
        </w:rPr>
        <w:t xml:space="preserve">По территории </w:t>
      </w:r>
      <w:r w:rsidR="00A70678">
        <w:rPr>
          <w:rStyle w:val="afff7"/>
        </w:rPr>
        <w:t xml:space="preserve">поселения </w:t>
      </w:r>
      <w:r w:rsidR="00EC4A90">
        <w:rPr>
          <w:rStyle w:val="afff7"/>
        </w:rPr>
        <w:t>пролегает</w:t>
      </w:r>
      <w:r>
        <w:rPr>
          <w:rStyle w:val="afff7"/>
        </w:rPr>
        <w:t xml:space="preserve"> </w:t>
      </w:r>
      <w:r w:rsidR="00EC4A90">
        <w:rPr>
          <w:rStyle w:val="afff7"/>
        </w:rPr>
        <w:t>участок</w:t>
      </w:r>
      <w:r>
        <w:rPr>
          <w:rStyle w:val="afff7"/>
        </w:rPr>
        <w:t xml:space="preserve"> Транссибирской железнодорожной магис</w:t>
      </w:r>
      <w:r>
        <w:rPr>
          <w:rStyle w:val="afff7"/>
        </w:rPr>
        <w:t>т</w:t>
      </w:r>
      <w:r>
        <w:rPr>
          <w:rStyle w:val="afff7"/>
        </w:rPr>
        <w:t>рали протяженностью 14,79 км.</w:t>
      </w:r>
      <w:r w:rsidR="00EC4A90">
        <w:rPr>
          <w:rStyle w:val="afff7"/>
        </w:rPr>
        <w:t xml:space="preserve"> Железнодорожная станция Кожурла включает пассажирскую пла</w:t>
      </w:r>
      <w:r w:rsidR="00EC4A90">
        <w:rPr>
          <w:rStyle w:val="afff7"/>
        </w:rPr>
        <w:t>т</w:t>
      </w:r>
      <w:r w:rsidR="00EC4A90">
        <w:rPr>
          <w:rStyle w:val="afff7"/>
        </w:rPr>
        <w:t>форму</w:t>
      </w:r>
      <w:r w:rsidR="00995C31">
        <w:rPr>
          <w:rStyle w:val="afff7"/>
        </w:rPr>
        <w:t xml:space="preserve"> и</w:t>
      </w:r>
      <w:r w:rsidR="00EC4A90">
        <w:rPr>
          <w:rStyle w:val="afff7"/>
        </w:rPr>
        <w:t xml:space="preserve"> новый вокзал </w:t>
      </w:r>
      <w:r w:rsidR="00995C31">
        <w:rPr>
          <w:rStyle w:val="afff7"/>
        </w:rPr>
        <w:t xml:space="preserve">вместимостью </w:t>
      </w:r>
      <w:r w:rsidR="00EC4A90">
        <w:rPr>
          <w:rStyle w:val="afff7"/>
        </w:rPr>
        <w:t>40 мест. На территории села расположены также локомотивная база ЗСЖД с подъездной веткой, тяговая подстанция 110/10 к</w:t>
      </w:r>
      <w:r w:rsidR="00F853FB">
        <w:rPr>
          <w:rStyle w:val="afff7"/>
        </w:rPr>
        <w:t>В</w:t>
      </w:r>
      <w:r w:rsidR="00EC4A90">
        <w:rPr>
          <w:rStyle w:val="afff7"/>
        </w:rPr>
        <w:t xml:space="preserve"> «Кожурла». Действует желе</w:t>
      </w:r>
      <w:r w:rsidR="00EC4A90">
        <w:rPr>
          <w:rStyle w:val="afff7"/>
        </w:rPr>
        <w:t>з</w:t>
      </w:r>
      <w:r w:rsidR="00EC4A90">
        <w:rPr>
          <w:rStyle w:val="afff7"/>
        </w:rPr>
        <w:t>нодорожный переезд на дороге межмуниципального значения Н-2716.</w:t>
      </w:r>
    </w:p>
    <w:p w:rsidR="00EC4A90" w:rsidRDefault="00EC4A90" w:rsidP="00BD1D47">
      <w:pPr>
        <w:spacing w:line="360" w:lineRule="auto"/>
        <w:ind w:firstLine="567"/>
        <w:contextualSpacing/>
        <w:jc w:val="both"/>
        <w:rPr>
          <w:rStyle w:val="afff7"/>
        </w:rPr>
      </w:pPr>
      <w:r>
        <w:rPr>
          <w:rStyle w:val="afff7"/>
        </w:rPr>
        <w:t>Для пассажирского сообщения с районным центром с. Убинское и соседними районами НСО используются пригородные электропоезда, следующие по маршруту Чулымская-Барабинск. Поездки в Новосибирск совершаются с пересадками</w:t>
      </w:r>
      <w:r w:rsidR="00995C31">
        <w:rPr>
          <w:rStyle w:val="afff7"/>
        </w:rPr>
        <w:t xml:space="preserve"> на конечных станциях след</w:t>
      </w:r>
      <w:r w:rsidR="00995C31">
        <w:rPr>
          <w:rStyle w:val="afff7"/>
        </w:rPr>
        <w:t>о</w:t>
      </w:r>
      <w:r w:rsidR="00995C31">
        <w:rPr>
          <w:rStyle w:val="afff7"/>
        </w:rPr>
        <w:t>вания электропоездов.</w:t>
      </w:r>
    </w:p>
    <w:p w:rsidR="00EC4A90" w:rsidRPr="00BD1D47" w:rsidRDefault="00EC4A90" w:rsidP="00BD1D47">
      <w:pPr>
        <w:spacing w:line="360" w:lineRule="auto"/>
        <w:ind w:firstLine="567"/>
        <w:contextualSpacing/>
        <w:jc w:val="both"/>
        <w:rPr>
          <w:rStyle w:val="afff7"/>
        </w:rPr>
      </w:pPr>
      <w:r>
        <w:rPr>
          <w:rStyle w:val="afff7"/>
        </w:rPr>
        <w:t>Железнодорожные пути</w:t>
      </w:r>
      <w:r w:rsidR="00A70678">
        <w:rPr>
          <w:rStyle w:val="afff7"/>
        </w:rPr>
        <w:t xml:space="preserve"> в пределах с. Кожурла </w:t>
      </w:r>
      <w:r w:rsidR="00995C31">
        <w:rPr>
          <w:rStyle w:val="afff7"/>
        </w:rPr>
        <w:t xml:space="preserve"> не оборудованы надземными пешехо</w:t>
      </w:r>
      <w:r w:rsidR="00995C31">
        <w:rPr>
          <w:rStyle w:val="afff7"/>
        </w:rPr>
        <w:t>д</w:t>
      </w:r>
      <w:r w:rsidR="00995C31">
        <w:rPr>
          <w:rStyle w:val="afff7"/>
        </w:rPr>
        <w:t>ными и автодорожными переходами, что существенно осложняет функционирование нас</w:t>
      </w:r>
      <w:r w:rsidR="00995C31">
        <w:rPr>
          <w:rStyle w:val="afff7"/>
        </w:rPr>
        <w:t>е</w:t>
      </w:r>
      <w:r w:rsidR="00995C31">
        <w:rPr>
          <w:rStyle w:val="afff7"/>
        </w:rPr>
        <w:t xml:space="preserve">ленного пункта. Особенно недопустимым является </w:t>
      </w:r>
      <w:r w:rsidR="001E2D0E">
        <w:rPr>
          <w:rStyle w:val="afff7"/>
        </w:rPr>
        <w:t xml:space="preserve">пересечение железнодорожных путей </w:t>
      </w:r>
      <w:r w:rsidR="00995C31">
        <w:rPr>
          <w:rStyle w:val="afff7"/>
        </w:rPr>
        <w:t>школьник</w:t>
      </w:r>
      <w:r w:rsidR="001E2D0E">
        <w:rPr>
          <w:rStyle w:val="afff7"/>
        </w:rPr>
        <w:t>ами, следующих</w:t>
      </w:r>
      <w:r w:rsidR="00F853FB">
        <w:rPr>
          <w:rStyle w:val="afff7"/>
        </w:rPr>
        <w:t xml:space="preserve"> </w:t>
      </w:r>
      <w:r w:rsidR="00995C31">
        <w:rPr>
          <w:rStyle w:val="afff7"/>
        </w:rPr>
        <w:t>с территорий Южного планировочного района в направлении шк</w:t>
      </w:r>
      <w:r w:rsidR="00995C31">
        <w:rPr>
          <w:rStyle w:val="afff7"/>
        </w:rPr>
        <w:t>о</w:t>
      </w:r>
      <w:r w:rsidR="00995C31">
        <w:rPr>
          <w:rStyle w:val="afff7"/>
        </w:rPr>
        <w:t>лы</w:t>
      </w:r>
      <w:r w:rsidR="00A70678">
        <w:rPr>
          <w:rStyle w:val="afff7"/>
        </w:rPr>
        <w:t>, расположенной за железнодорожными путями</w:t>
      </w:r>
      <w:r w:rsidR="00995C31">
        <w:rPr>
          <w:rStyle w:val="afff7"/>
        </w:rPr>
        <w:t>.</w:t>
      </w:r>
    </w:p>
    <w:p w:rsidR="004F7A93" w:rsidRDefault="00DA2F85" w:rsidP="00731EA9">
      <w:pPr>
        <w:pStyle w:val="9"/>
        <w:rPr>
          <w:rStyle w:val="afff7"/>
        </w:rPr>
      </w:pPr>
      <w:r w:rsidRPr="00672954">
        <w:rPr>
          <w:rFonts w:ascii="Times New Roman" w:hAnsi="Times New Roman"/>
        </w:rPr>
        <w:t xml:space="preserve"> </w:t>
      </w:r>
      <w:r w:rsidR="004F7A93">
        <w:rPr>
          <w:rStyle w:val="afff7"/>
        </w:rPr>
        <w:t xml:space="preserve">Автомобильные дороги: </w:t>
      </w:r>
    </w:p>
    <w:p w:rsidR="00E4790D" w:rsidRDefault="00BD31F8" w:rsidP="00E4790D">
      <w:pPr>
        <w:spacing w:after="0" w:line="360" w:lineRule="auto"/>
        <w:ind w:firstLine="567"/>
        <w:jc w:val="both"/>
        <w:rPr>
          <w:rStyle w:val="afff7"/>
        </w:rPr>
      </w:pPr>
      <w:r w:rsidRPr="00BD31F8">
        <w:rPr>
          <w:rStyle w:val="afff7"/>
        </w:rPr>
        <w:t>Совокупная протяженность авто</w:t>
      </w:r>
      <w:r w:rsidR="005E6B3D">
        <w:rPr>
          <w:rStyle w:val="afff7"/>
        </w:rPr>
        <w:t xml:space="preserve">мобильных </w:t>
      </w:r>
      <w:r w:rsidRPr="00BD31F8">
        <w:rPr>
          <w:rStyle w:val="afff7"/>
        </w:rPr>
        <w:t>дорог общего пользования</w:t>
      </w:r>
      <w:r w:rsidR="00D34D41" w:rsidRPr="00D34D41">
        <w:rPr>
          <w:rStyle w:val="afff7"/>
        </w:rPr>
        <w:t xml:space="preserve"> </w:t>
      </w:r>
      <w:r w:rsidR="00D34D41" w:rsidRPr="00BD31F8">
        <w:rPr>
          <w:rStyle w:val="afff7"/>
        </w:rPr>
        <w:t xml:space="preserve">составляет </w:t>
      </w:r>
      <w:r w:rsidR="00D34D41">
        <w:rPr>
          <w:rStyle w:val="afff7"/>
        </w:rPr>
        <w:t xml:space="preserve">на территории сельсовета </w:t>
      </w:r>
      <w:r w:rsidR="00995C31">
        <w:rPr>
          <w:rStyle w:val="afff7"/>
        </w:rPr>
        <w:t>39,50</w:t>
      </w:r>
      <w:r w:rsidR="00D34D41" w:rsidRPr="00BD31F8">
        <w:rPr>
          <w:rStyle w:val="afff7"/>
        </w:rPr>
        <w:t xml:space="preserve"> км</w:t>
      </w:r>
      <w:r w:rsidR="00D34D41">
        <w:rPr>
          <w:rStyle w:val="afff7"/>
        </w:rPr>
        <w:t xml:space="preserve">. Их них </w:t>
      </w:r>
      <w:r w:rsidR="00995C31">
        <w:rPr>
          <w:rStyle w:val="afff7"/>
        </w:rPr>
        <w:t>12,76</w:t>
      </w:r>
      <w:r w:rsidR="00D34D41">
        <w:rPr>
          <w:rStyle w:val="afff7"/>
        </w:rPr>
        <w:t xml:space="preserve"> км относится к дорогам федерального значения, </w:t>
      </w:r>
      <w:r w:rsidR="00995C31">
        <w:rPr>
          <w:rStyle w:val="afff7"/>
        </w:rPr>
        <w:t>26,74</w:t>
      </w:r>
      <w:r w:rsidR="00D34D41">
        <w:rPr>
          <w:rStyle w:val="afff7"/>
        </w:rPr>
        <w:t xml:space="preserve"> км</w:t>
      </w:r>
      <w:r w:rsidR="00182EE0">
        <w:rPr>
          <w:rStyle w:val="afff7"/>
        </w:rPr>
        <w:t xml:space="preserve"> –</w:t>
      </w:r>
      <w:r w:rsidR="00D34D41">
        <w:rPr>
          <w:rStyle w:val="afff7"/>
        </w:rPr>
        <w:t xml:space="preserve"> к дорогам межмуниципального значения</w:t>
      </w:r>
      <w:r w:rsidR="00D6365E">
        <w:rPr>
          <w:rStyle w:val="afff7"/>
        </w:rPr>
        <w:t xml:space="preserve"> (см. табл. 3.</w:t>
      </w:r>
      <w:r w:rsidR="00C56243" w:rsidRPr="00C56243">
        <w:rPr>
          <w:rStyle w:val="afff7"/>
        </w:rPr>
        <w:t>10</w:t>
      </w:r>
      <w:r w:rsidR="00D6365E">
        <w:rPr>
          <w:rStyle w:val="afff7"/>
        </w:rPr>
        <w:t>, здесь и далее приводятся</w:t>
      </w:r>
      <w:r w:rsidR="00D6365E" w:rsidRPr="00B80FE3">
        <w:rPr>
          <w:rStyle w:val="afff7"/>
        </w:rPr>
        <w:t xml:space="preserve"> </w:t>
      </w:r>
      <w:r w:rsidR="00D6365E">
        <w:rPr>
          <w:rStyle w:val="afff7"/>
        </w:rPr>
        <w:t>показатели, относящиеся к участкам дорог, расположенных в пределах сельсовета)</w:t>
      </w:r>
      <w:r w:rsidR="00D6365E" w:rsidRPr="00BD31F8">
        <w:rPr>
          <w:rStyle w:val="afff7"/>
        </w:rPr>
        <w:t>.</w:t>
      </w:r>
      <w:r w:rsidR="00D6365E">
        <w:rPr>
          <w:rStyle w:val="afff7"/>
        </w:rPr>
        <w:t xml:space="preserve"> </w:t>
      </w:r>
      <w:r w:rsidR="00E4790D">
        <w:rPr>
          <w:rStyle w:val="afff7"/>
        </w:rPr>
        <w:t>К частным дорогам относится участок подъездной дороги к комплексу газокомпрессорной станции «К</w:t>
      </w:r>
      <w:r w:rsidR="00E4790D">
        <w:rPr>
          <w:rStyle w:val="afff7"/>
        </w:rPr>
        <w:t>о</w:t>
      </w:r>
      <w:r w:rsidR="00E4790D">
        <w:rPr>
          <w:rStyle w:val="afff7"/>
        </w:rPr>
        <w:t xml:space="preserve">журинская-3», </w:t>
      </w:r>
      <w:r w:rsidR="00E4790D" w:rsidRPr="00182EE0">
        <w:rPr>
          <w:sz w:val="24"/>
          <w:szCs w:val="24"/>
        </w:rPr>
        <w:t>ООО «Томсктрансгаз»</w:t>
      </w:r>
      <w:r w:rsidR="00E4790D">
        <w:rPr>
          <w:sz w:val="24"/>
          <w:szCs w:val="24"/>
        </w:rPr>
        <w:t>,</w:t>
      </w:r>
      <w:r w:rsidR="00E4790D">
        <w:rPr>
          <w:rStyle w:val="afff7"/>
        </w:rPr>
        <w:t xml:space="preserve"> протяженностью 3,17 км. </w:t>
      </w:r>
    </w:p>
    <w:p w:rsidR="00BD31F8" w:rsidRPr="00733BC9" w:rsidRDefault="008F1BE8" w:rsidP="00BD31F8">
      <w:pPr>
        <w:pStyle w:val="af6"/>
      </w:pPr>
      <w:r>
        <w:t>Таблица 3.</w:t>
      </w:r>
      <w:r w:rsidR="00C56243" w:rsidRPr="00C56243">
        <w:t>1</w:t>
      </w:r>
      <w:r w:rsidR="00C56243" w:rsidRPr="00733BC9">
        <w:t>0</w:t>
      </w:r>
    </w:p>
    <w:p w:rsidR="00BD31F8" w:rsidRPr="00BD31F8" w:rsidRDefault="00BD31F8" w:rsidP="00BD31F8">
      <w:pPr>
        <w:pStyle w:val="afa"/>
      </w:pPr>
      <w:r w:rsidRPr="00344AEB">
        <w:t xml:space="preserve">Автомобильные дороги на территории </w:t>
      </w:r>
      <w:r w:rsidR="00304E87" w:rsidRPr="00344AEB">
        <w:t>Кожурлин</w:t>
      </w:r>
      <w:r w:rsidR="00085028" w:rsidRPr="00344AEB">
        <w:t>ск</w:t>
      </w:r>
      <w:r w:rsidRPr="00344AEB">
        <w:t>ого сельсовета</w:t>
      </w:r>
    </w:p>
    <w:tbl>
      <w:tblPr>
        <w:tblW w:w="9782" w:type="dxa"/>
        <w:tblInd w:w="108" w:type="dxa"/>
        <w:tblLayout w:type="fixed"/>
        <w:tblLook w:val="0000"/>
      </w:tblPr>
      <w:tblGrid>
        <w:gridCol w:w="1418"/>
        <w:gridCol w:w="3827"/>
        <w:gridCol w:w="1702"/>
        <w:gridCol w:w="1700"/>
        <w:gridCol w:w="1135"/>
      </w:tblGrid>
      <w:tr w:rsidR="00BD31F8" w:rsidRPr="005B192A" w:rsidTr="00E4790D">
        <w:trPr>
          <w:cantSplit/>
          <w:trHeight w:val="740"/>
          <w:tblHeader/>
        </w:trPr>
        <w:tc>
          <w:tcPr>
            <w:tcW w:w="1418" w:type="dxa"/>
            <w:tcBorders>
              <w:top w:val="single" w:sz="4" w:space="0" w:color="auto"/>
              <w:left w:val="single" w:sz="4" w:space="0" w:color="auto"/>
              <w:bottom w:val="single" w:sz="4" w:space="0" w:color="auto"/>
              <w:right w:val="single" w:sz="4" w:space="0" w:color="auto"/>
            </w:tcBorders>
            <w:vAlign w:val="center"/>
          </w:tcPr>
          <w:p w:rsidR="00BD31F8" w:rsidRPr="005B192A" w:rsidRDefault="00BD31F8" w:rsidP="00BD31F8">
            <w:pPr>
              <w:pStyle w:val="afffffff6"/>
            </w:pPr>
            <w:r w:rsidRPr="005B192A">
              <w:t>Учетный номер (код)</w:t>
            </w:r>
          </w:p>
        </w:tc>
        <w:tc>
          <w:tcPr>
            <w:tcW w:w="3827" w:type="dxa"/>
            <w:tcBorders>
              <w:top w:val="single" w:sz="4" w:space="0" w:color="auto"/>
              <w:left w:val="single" w:sz="4" w:space="0" w:color="auto"/>
              <w:bottom w:val="single" w:sz="4" w:space="0" w:color="auto"/>
              <w:right w:val="single" w:sz="4" w:space="0" w:color="auto"/>
            </w:tcBorders>
            <w:vAlign w:val="center"/>
          </w:tcPr>
          <w:p w:rsidR="00BD31F8" w:rsidRPr="005B192A" w:rsidRDefault="00BD31F8" w:rsidP="00060015">
            <w:pPr>
              <w:pStyle w:val="afffffff6"/>
            </w:pPr>
            <w:r w:rsidRPr="005B192A">
              <w:t>Наименование автомобильной</w:t>
            </w:r>
            <w:r w:rsidR="00060015">
              <w:br/>
            </w:r>
            <w:r w:rsidRPr="005B192A">
              <w:t>дороги</w:t>
            </w:r>
          </w:p>
        </w:tc>
        <w:tc>
          <w:tcPr>
            <w:tcW w:w="1702" w:type="dxa"/>
            <w:tcBorders>
              <w:top w:val="single" w:sz="4" w:space="0" w:color="auto"/>
              <w:left w:val="single" w:sz="4" w:space="0" w:color="auto"/>
              <w:bottom w:val="single" w:sz="4" w:space="0" w:color="auto"/>
              <w:right w:val="single" w:sz="4" w:space="0" w:color="auto"/>
            </w:tcBorders>
            <w:vAlign w:val="center"/>
          </w:tcPr>
          <w:p w:rsidR="00BD31F8" w:rsidRPr="005B192A" w:rsidRDefault="00BD31F8" w:rsidP="00060015">
            <w:pPr>
              <w:pStyle w:val="afffffff6"/>
            </w:pPr>
            <w:r w:rsidRPr="005B192A">
              <w:t xml:space="preserve">Протяженность участка, </w:t>
            </w:r>
            <w:proofErr w:type="gramStart"/>
            <w:r w:rsidRPr="005B192A">
              <w:t>км</w:t>
            </w:r>
            <w:proofErr w:type="gramEnd"/>
            <w:r w:rsidRPr="005B192A">
              <w:t>.</w:t>
            </w:r>
          </w:p>
        </w:tc>
        <w:tc>
          <w:tcPr>
            <w:tcW w:w="1700" w:type="dxa"/>
            <w:tcBorders>
              <w:top w:val="single" w:sz="4" w:space="0" w:color="auto"/>
              <w:left w:val="single" w:sz="4" w:space="0" w:color="auto"/>
              <w:bottom w:val="single" w:sz="4" w:space="0" w:color="auto"/>
              <w:right w:val="single" w:sz="4" w:space="0" w:color="auto"/>
            </w:tcBorders>
            <w:vAlign w:val="center"/>
          </w:tcPr>
          <w:p w:rsidR="00DE568A" w:rsidRDefault="00BD31F8" w:rsidP="00BD31F8">
            <w:pPr>
              <w:pStyle w:val="afffffff6"/>
            </w:pPr>
            <w:r>
              <w:t>Тип</w:t>
            </w:r>
          </w:p>
          <w:p w:rsidR="00BD31F8" w:rsidRPr="005B192A" w:rsidRDefault="00BD31F8" w:rsidP="00BD31F8">
            <w:pPr>
              <w:pStyle w:val="afffffff6"/>
            </w:pPr>
            <w:r>
              <w:t>покрытия</w:t>
            </w:r>
          </w:p>
        </w:tc>
        <w:tc>
          <w:tcPr>
            <w:tcW w:w="1135" w:type="dxa"/>
            <w:tcBorders>
              <w:top w:val="single" w:sz="4" w:space="0" w:color="auto"/>
              <w:left w:val="single" w:sz="4" w:space="0" w:color="auto"/>
              <w:bottom w:val="single" w:sz="4" w:space="0" w:color="auto"/>
              <w:right w:val="single" w:sz="4" w:space="0" w:color="auto"/>
            </w:tcBorders>
            <w:vAlign w:val="center"/>
          </w:tcPr>
          <w:p w:rsidR="00BD31F8" w:rsidRPr="005B192A" w:rsidRDefault="00BD31F8" w:rsidP="00760372">
            <w:pPr>
              <w:pStyle w:val="afffffff6"/>
            </w:pPr>
            <w:r w:rsidRPr="005B192A">
              <w:t>Техн</w:t>
            </w:r>
            <w:r w:rsidR="00760372">
              <w:t>.</w:t>
            </w:r>
            <w:r w:rsidRPr="005B192A">
              <w:t xml:space="preserve"> к</w:t>
            </w:r>
            <w:r w:rsidRPr="005B192A">
              <w:t>а</w:t>
            </w:r>
            <w:r w:rsidRPr="005B192A">
              <w:t>тегория</w:t>
            </w:r>
          </w:p>
        </w:tc>
      </w:tr>
      <w:tr w:rsidR="00BD31F8" w:rsidRPr="002D285C" w:rsidTr="00E4790D">
        <w:trPr>
          <w:cantSplit/>
          <w:trHeight w:val="141"/>
          <w:tblHeader/>
        </w:trPr>
        <w:tc>
          <w:tcPr>
            <w:tcW w:w="1418" w:type="dxa"/>
            <w:tcBorders>
              <w:top w:val="single" w:sz="4" w:space="0" w:color="auto"/>
              <w:left w:val="single" w:sz="4" w:space="0" w:color="auto"/>
              <w:bottom w:val="single" w:sz="4" w:space="0" w:color="auto"/>
              <w:right w:val="single" w:sz="4" w:space="0" w:color="auto"/>
            </w:tcBorders>
            <w:vAlign w:val="center"/>
          </w:tcPr>
          <w:p w:rsidR="00BD31F8" w:rsidRPr="002D285C" w:rsidRDefault="00BD31F8" w:rsidP="00BD31F8">
            <w:pPr>
              <w:spacing w:after="0" w:line="240" w:lineRule="auto"/>
              <w:jc w:val="center"/>
              <w:rPr>
                <w:rStyle w:val="afffffff7"/>
              </w:rPr>
            </w:pPr>
            <w:r w:rsidRPr="002D285C">
              <w:rPr>
                <w:rStyle w:val="afffffff7"/>
              </w:rPr>
              <w:t>1</w:t>
            </w:r>
          </w:p>
        </w:tc>
        <w:tc>
          <w:tcPr>
            <w:tcW w:w="3827" w:type="dxa"/>
            <w:tcBorders>
              <w:top w:val="single" w:sz="4" w:space="0" w:color="auto"/>
              <w:left w:val="single" w:sz="4" w:space="0" w:color="auto"/>
              <w:bottom w:val="single" w:sz="4" w:space="0" w:color="auto"/>
              <w:right w:val="single" w:sz="4" w:space="0" w:color="auto"/>
            </w:tcBorders>
            <w:vAlign w:val="center"/>
          </w:tcPr>
          <w:p w:rsidR="00BD31F8" w:rsidRPr="002D285C" w:rsidRDefault="00BD31F8" w:rsidP="00BD31F8">
            <w:pPr>
              <w:spacing w:after="0" w:line="240" w:lineRule="auto"/>
              <w:jc w:val="center"/>
              <w:rPr>
                <w:rStyle w:val="afffffff7"/>
              </w:rPr>
            </w:pPr>
            <w:r w:rsidRPr="002D285C">
              <w:rPr>
                <w:rStyle w:val="afffffff7"/>
              </w:rPr>
              <w:t>2</w:t>
            </w:r>
          </w:p>
        </w:tc>
        <w:tc>
          <w:tcPr>
            <w:tcW w:w="1702" w:type="dxa"/>
            <w:tcBorders>
              <w:top w:val="single" w:sz="4" w:space="0" w:color="auto"/>
              <w:left w:val="single" w:sz="4" w:space="0" w:color="auto"/>
              <w:bottom w:val="single" w:sz="4" w:space="0" w:color="auto"/>
              <w:right w:val="single" w:sz="4" w:space="0" w:color="auto"/>
            </w:tcBorders>
            <w:vAlign w:val="center"/>
          </w:tcPr>
          <w:p w:rsidR="00BD31F8" w:rsidRPr="002D285C" w:rsidRDefault="00BD31F8" w:rsidP="00BD31F8">
            <w:pPr>
              <w:spacing w:after="0" w:line="240" w:lineRule="auto"/>
              <w:jc w:val="center"/>
              <w:rPr>
                <w:rStyle w:val="afffffff7"/>
              </w:rPr>
            </w:pPr>
            <w:r w:rsidRPr="002D285C">
              <w:rPr>
                <w:rStyle w:val="afffffff7"/>
              </w:rPr>
              <w:t>3</w:t>
            </w:r>
          </w:p>
        </w:tc>
        <w:tc>
          <w:tcPr>
            <w:tcW w:w="1700" w:type="dxa"/>
            <w:tcBorders>
              <w:top w:val="single" w:sz="4" w:space="0" w:color="auto"/>
              <w:left w:val="single" w:sz="4" w:space="0" w:color="auto"/>
              <w:bottom w:val="single" w:sz="4" w:space="0" w:color="auto"/>
              <w:right w:val="single" w:sz="4" w:space="0" w:color="auto"/>
            </w:tcBorders>
            <w:vAlign w:val="center"/>
          </w:tcPr>
          <w:p w:rsidR="00BD31F8" w:rsidRPr="002D285C" w:rsidRDefault="00060015" w:rsidP="00BD31F8">
            <w:pPr>
              <w:spacing w:after="0" w:line="240" w:lineRule="auto"/>
              <w:jc w:val="center"/>
              <w:rPr>
                <w:rStyle w:val="afffffff7"/>
              </w:rPr>
            </w:pPr>
            <w:r>
              <w:rPr>
                <w:rStyle w:val="afffffff7"/>
              </w:rPr>
              <w:t>4</w:t>
            </w:r>
          </w:p>
        </w:tc>
        <w:tc>
          <w:tcPr>
            <w:tcW w:w="1135" w:type="dxa"/>
            <w:tcBorders>
              <w:top w:val="single" w:sz="4" w:space="0" w:color="auto"/>
              <w:left w:val="single" w:sz="4" w:space="0" w:color="auto"/>
              <w:bottom w:val="single" w:sz="4" w:space="0" w:color="auto"/>
              <w:right w:val="single" w:sz="4" w:space="0" w:color="auto"/>
            </w:tcBorders>
            <w:vAlign w:val="center"/>
          </w:tcPr>
          <w:p w:rsidR="00BD31F8" w:rsidRPr="002D285C" w:rsidRDefault="00060015" w:rsidP="00BD31F8">
            <w:pPr>
              <w:spacing w:after="0" w:line="240" w:lineRule="auto"/>
              <w:jc w:val="center"/>
              <w:rPr>
                <w:rStyle w:val="afffffff7"/>
              </w:rPr>
            </w:pPr>
            <w:r>
              <w:rPr>
                <w:rStyle w:val="afffffff7"/>
              </w:rPr>
              <w:t>5</w:t>
            </w:r>
          </w:p>
        </w:tc>
      </w:tr>
      <w:tr w:rsidR="00182EE0" w:rsidRPr="005B192A" w:rsidTr="00E4790D">
        <w:trPr>
          <w:cantSplit/>
          <w:trHeight w:val="603"/>
        </w:trPr>
        <w:tc>
          <w:tcPr>
            <w:tcW w:w="1418" w:type="dxa"/>
            <w:tcBorders>
              <w:top w:val="single" w:sz="4" w:space="0" w:color="auto"/>
              <w:left w:val="single" w:sz="4" w:space="0" w:color="auto"/>
              <w:bottom w:val="single" w:sz="4" w:space="0" w:color="auto"/>
              <w:right w:val="single" w:sz="4" w:space="0" w:color="auto"/>
            </w:tcBorders>
            <w:vAlign w:val="center"/>
          </w:tcPr>
          <w:p w:rsidR="00182EE0" w:rsidRPr="00DE568A" w:rsidRDefault="00182EE0" w:rsidP="00182EE0">
            <w:pPr>
              <w:spacing w:after="0" w:line="240" w:lineRule="auto"/>
              <w:jc w:val="center"/>
              <w:rPr>
                <w:sz w:val="24"/>
              </w:rPr>
            </w:pPr>
            <w:r w:rsidRPr="00DE568A">
              <w:rPr>
                <w:sz w:val="24"/>
              </w:rPr>
              <w:t>М-51</w:t>
            </w:r>
          </w:p>
        </w:tc>
        <w:tc>
          <w:tcPr>
            <w:tcW w:w="3827" w:type="dxa"/>
            <w:tcBorders>
              <w:top w:val="single" w:sz="4" w:space="0" w:color="auto"/>
              <w:left w:val="single" w:sz="4" w:space="0" w:color="auto"/>
              <w:bottom w:val="single" w:sz="4" w:space="0" w:color="auto"/>
              <w:right w:val="single" w:sz="4" w:space="0" w:color="auto"/>
            </w:tcBorders>
            <w:vAlign w:val="center"/>
          </w:tcPr>
          <w:p w:rsidR="00182EE0" w:rsidRDefault="00182EE0" w:rsidP="00182EE0">
            <w:pPr>
              <w:spacing w:after="0" w:line="240" w:lineRule="auto"/>
            </w:pPr>
            <w:r>
              <w:t>Участок а</w:t>
            </w:r>
            <w:r w:rsidRPr="00134B65">
              <w:t>втомобильн</w:t>
            </w:r>
            <w:r>
              <w:t>ой</w:t>
            </w:r>
            <w:r w:rsidRPr="00134B65">
              <w:t xml:space="preserve"> дорог</w:t>
            </w:r>
            <w:r>
              <w:t>и</w:t>
            </w:r>
            <w:r w:rsidRPr="00134B65">
              <w:t xml:space="preserve"> </w:t>
            </w:r>
            <w:r>
              <w:t>фед</w:t>
            </w:r>
            <w:r>
              <w:t>е</w:t>
            </w:r>
            <w:r>
              <w:t>рального значения М-51 «Байкал»</w:t>
            </w:r>
          </w:p>
        </w:tc>
        <w:tc>
          <w:tcPr>
            <w:tcW w:w="1702" w:type="dxa"/>
            <w:tcBorders>
              <w:top w:val="single" w:sz="4" w:space="0" w:color="auto"/>
              <w:left w:val="single" w:sz="4" w:space="0" w:color="auto"/>
              <w:bottom w:val="single" w:sz="4" w:space="0" w:color="auto"/>
              <w:right w:val="single" w:sz="4" w:space="0" w:color="auto"/>
            </w:tcBorders>
            <w:vAlign w:val="center"/>
          </w:tcPr>
          <w:p w:rsidR="00182EE0" w:rsidRPr="005763BD" w:rsidRDefault="00760372" w:rsidP="005763BD">
            <w:pPr>
              <w:spacing w:after="0" w:line="240" w:lineRule="auto"/>
              <w:jc w:val="center"/>
            </w:pPr>
            <w:r>
              <w:t>12,76</w:t>
            </w:r>
          </w:p>
        </w:tc>
        <w:tc>
          <w:tcPr>
            <w:tcW w:w="1700" w:type="dxa"/>
            <w:tcBorders>
              <w:top w:val="single" w:sz="4" w:space="0" w:color="auto"/>
              <w:left w:val="single" w:sz="4" w:space="0" w:color="auto"/>
              <w:bottom w:val="single" w:sz="4" w:space="0" w:color="auto"/>
              <w:right w:val="single" w:sz="4" w:space="0" w:color="auto"/>
            </w:tcBorders>
            <w:vAlign w:val="center"/>
          </w:tcPr>
          <w:p w:rsidR="00182EE0" w:rsidRPr="00B47C67" w:rsidRDefault="00DE568A" w:rsidP="00BD31F8">
            <w:pPr>
              <w:pStyle w:val="11"/>
              <w:jc w:val="center"/>
              <w:rPr>
                <w:bCs/>
                <w:color w:val="A6A6A6"/>
              </w:rPr>
            </w:pPr>
            <w:r>
              <w:rPr>
                <w:bCs/>
              </w:rPr>
              <w:t>ц/б, а/б</w:t>
            </w:r>
          </w:p>
        </w:tc>
        <w:tc>
          <w:tcPr>
            <w:tcW w:w="1135" w:type="dxa"/>
            <w:tcBorders>
              <w:top w:val="single" w:sz="4" w:space="0" w:color="auto"/>
              <w:left w:val="single" w:sz="4" w:space="0" w:color="auto"/>
              <w:bottom w:val="single" w:sz="4" w:space="0" w:color="auto"/>
              <w:right w:val="single" w:sz="4" w:space="0" w:color="auto"/>
            </w:tcBorders>
            <w:vAlign w:val="center"/>
          </w:tcPr>
          <w:p w:rsidR="00182EE0" w:rsidRPr="00DE568A" w:rsidRDefault="00DE568A" w:rsidP="00BD31F8">
            <w:pPr>
              <w:pStyle w:val="11"/>
              <w:jc w:val="center"/>
              <w:rPr>
                <w:bCs/>
              </w:rPr>
            </w:pPr>
            <w:r>
              <w:rPr>
                <w:bCs/>
                <w:lang w:val="en-US"/>
              </w:rPr>
              <w:t>III</w:t>
            </w:r>
          </w:p>
        </w:tc>
      </w:tr>
      <w:tr w:rsidR="00D12FB5" w:rsidRPr="005B192A" w:rsidTr="00E4790D">
        <w:trPr>
          <w:cantSplit/>
          <w:trHeight w:val="284"/>
        </w:trPr>
        <w:tc>
          <w:tcPr>
            <w:tcW w:w="1418" w:type="dxa"/>
            <w:tcBorders>
              <w:top w:val="single" w:sz="4" w:space="0" w:color="auto"/>
              <w:left w:val="single" w:sz="4" w:space="0" w:color="auto"/>
              <w:bottom w:val="single" w:sz="4" w:space="0" w:color="auto"/>
              <w:right w:val="single" w:sz="4" w:space="0" w:color="auto"/>
            </w:tcBorders>
            <w:vAlign w:val="center"/>
          </w:tcPr>
          <w:p w:rsidR="00D12FB5" w:rsidRPr="00D12FB5" w:rsidRDefault="00D12FB5" w:rsidP="00D12FB5">
            <w:pPr>
              <w:spacing w:after="0" w:line="240" w:lineRule="auto"/>
              <w:jc w:val="center"/>
              <w:rPr>
                <w:sz w:val="24"/>
              </w:rPr>
            </w:pPr>
            <w:r w:rsidRPr="00D12FB5">
              <w:rPr>
                <w:sz w:val="24"/>
              </w:rPr>
              <w:t>Н-2706</w:t>
            </w:r>
          </w:p>
        </w:tc>
        <w:tc>
          <w:tcPr>
            <w:tcW w:w="3827" w:type="dxa"/>
            <w:tcBorders>
              <w:top w:val="single" w:sz="4" w:space="0" w:color="auto"/>
              <w:left w:val="single" w:sz="4" w:space="0" w:color="auto"/>
              <w:bottom w:val="single" w:sz="4" w:space="0" w:color="auto"/>
              <w:right w:val="single" w:sz="4" w:space="0" w:color="auto"/>
            </w:tcBorders>
            <w:vAlign w:val="center"/>
          </w:tcPr>
          <w:p w:rsidR="00D12FB5" w:rsidRPr="00134B65" w:rsidRDefault="00D12FB5" w:rsidP="00D12FB5">
            <w:pPr>
              <w:spacing w:after="0" w:line="240" w:lineRule="auto"/>
            </w:pPr>
            <w:r>
              <w:t>Участок а</w:t>
            </w:r>
            <w:r w:rsidRPr="00134B65">
              <w:t>втомобильн</w:t>
            </w:r>
            <w:r>
              <w:t>ой</w:t>
            </w:r>
            <w:r w:rsidRPr="00134B65">
              <w:t xml:space="preserve"> дорог</w:t>
            </w:r>
            <w:r>
              <w:t>и</w:t>
            </w:r>
            <w:r w:rsidRPr="00134B65">
              <w:t xml:space="preserve"> ме</w:t>
            </w:r>
            <w:r w:rsidRPr="00134B65">
              <w:t>ж</w:t>
            </w:r>
            <w:r w:rsidRPr="00134B65">
              <w:t xml:space="preserve">муниципального значения </w:t>
            </w:r>
            <w:r>
              <w:t xml:space="preserve">1196 </w:t>
            </w:r>
            <w:proofErr w:type="gramStart"/>
            <w:r>
              <w:t>км</w:t>
            </w:r>
            <w:proofErr w:type="gramEnd"/>
            <w:r>
              <w:t xml:space="preserve"> а/д «М-51» - Александро-Невское</w:t>
            </w:r>
          </w:p>
        </w:tc>
        <w:tc>
          <w:tcPr>
            <w:tcW w:w="1702" w:type="dxa"/>
            <w:tcBorders>
              <w:top w:val="single" w:sz="4" w:space="0" w:color="auto"/>
              <w:left w:val="single" w:sz="4" w:space="0" w:color="auto"/>
              <w:bottom w:val="single" w:sz="4" w:space="0" w:color="auto"/>
              <w:right w:val="single" w:sz="4" w:space="0" w:color="auto"/>
            </w:tcBorders>
            <w:vAlign w:val="center"/>
          </w:tcPr>
          <w:p w:rsidR="00D12FB5" w:rsidRPr="005763BD" w:rsidRDefault="00760372" w:rsidP="005763BD">
            <w:pPr>
              <w:spacing w:after="0" w:line="240" w:lineRule="auto"/>
              <w:jc w:val="center"/>
            </w:pPr>
            <w:r>
              <w:t>5,44</w:t>
            </w:r>
          </w:p>
        </w:tc>
        <w:tc>
          <w:tcPr>
            <w:tcW w:w="1700" w:type="dxa"/>
            <w:tcBorders>
              <w:top w:val="single" w:sz="4" w:space="0" w:color="auto"/>
              <w:left w:val="single" w:sz="4" w:space="0" w:color="auto"/>
              <w:bottom w:val="single" w:sz="4" w:space="0" w:color="auto"/>
              <w:right w:val="single" w:sz="4" w:space="0" w:color="auto"/>
            </w:tcBorders>
            <w:vAlign w:val="center"/>
          </w:tcPr>
          <w:p w:rsidR="00D12FB5" w:rsidRPr="00B47C67" w:rsidRDefault="00D12FB5" w:rsidP="005763BD">
            <w:pPr>
              <w:pStyle w:val="11"/>
              <w:jc w:val="center"/>
              <w:rPr>
                <w:bCs/>
                <w:color w:val="A6A6A6"/>
              </w:rPr>
            </w:pPr>
            <w:r w:rsidRPr="005B192A">
              <w:rPr>
                <w:bCs/>
              </w:rPr>
              <w:t>щебень,</w:t>
            </w:r>
            <w:r>
              <w:rPr>
                <w:bCs/>
                <w:lang w:val="en-US"/>
              </w:rPr>
              <w:br/>
            </w:r>
            <w:r w:rsidRPr="005B192A">
              <w:rPr>
                <w:bCs/>
              </w:rPr>
              <w:t>гравий</w:t>
            </w:r>
          </w:p>
        </w:tc>
        <w:tc>
          <w:tcPr>
            <w:tcW w:w="1135" w:type="dxa"/>
            <w:tcBorders>
              <w:top w:val="single" w:sz="4" w:space="0" w:color="auto"/>
              <w:left w:val="single" w:sz="4" w:space="0" w:color="auto"/>
              <w:bottom w:val="single" w:sz="4" w:space="0" w:color="auto"/>
              <w:right w:val="single" w:sz="4" w:space="0" w:color="auto"/>
            </w:tcBorders>
            <w:vAlign w:val="center"/>
          </w:tcPr>
          <w:p w:rsidR="00D12FB5" w:rsidRPr="005B192A" w:rsidRDefault="00D12FB5" w:rsidP="00DE568A">
            <w:pPr>
              <w:pStyle w:val="11"/>
              <w:jc w:val="center"/>
            </w:pPr>
            <w:r w:rsidRPr="005B192A">
              <w:rPr>
                <w:bCs/>
                <w:lang w:val="en-US"/>
              </w:rPr>
              <w:t>IV</w:t>
            </w:r>
          </w:p>
        </w:tc>
      </w:tr>
      <w:tr w:rsidR="00D12FB5" w:rsidRPr="005B192A" w:rsidTr="00E4790D">
        <w:trPr>
          <w:cantSplit/>
          <w:trHeight w:val="284"/>
        </w:trPr>
        <w:tc>
          <w:tcPr>
            <w:tcW w:w="1418" w:type="dxa"/>
            <w:tcBorders>
              <w:top w:val="single" w:sz="4" w:space="0" w:color="auto"/>
              <w:left w:val="single" w:sz="4" w:space="0" w:color="auto"/>
              <w:bottom w:val="single" w:sz="4" w:space="0" w:color="auto"/>
              <w:right w:val="single" w:sz="4" w:space="0" w:color="auto"/>
            </w:tcBorders>
            <w:vAlign w:val="center"/>
          </w:tcPr>
          <w:p w:rsidR="00D12FB5" w:rsidRPr="00D12FB5" w:rsidRDefault="00D12FB5" w:rsidP="00D12FB5">
            <w:pPr>
              <w:spacing w:after="0" w:line="240" w:lineRule="auto"/>
              <w:jc w:val="center"/>
              <w:rPr>
                <w:sz w:val="24"/>
              </w:rPr>
            </w:pPr>
            <w:r w:rsidRPr="00D12FB5">
              <w:rPr>
                <w:sz w:val="24"/>
              </w:rPr>
              <w:t>Н-2713</w:t>
            </w:r>
          </w:p>
        </w:tc>
        <w:tc>
          <w:tcPr>
            <w:tcW w:w="3827" w:type="dxa"/>
            <w:tcBorders>
              <w:top w:val="single" w:sz="4" w:space="0" w:color="auto"/>
              <w:left w:val="single" w:sz="4" w:space="0" w:color="auto"/>
              <w:bottom w:val="single" w:sz="4" w:space="0" w:color="auto"/>
              <w:right w:val="single" w:sz="4" w:space="0" w:color="auto"/>
            </w:tcBorders>
            <w:vAlign w:val="center"/>
          </w:tcPr>
          <w:p w:rsidR="00D12FB5" w:rsidRPr="00134B65" w:rsidRDefault="00D12FB5" w:rsidP="00D12FB5">
            <w:pPr>
              <w:spacing w:after="0" w:line="240" w:lineRule="auto"/>
              <w:rPr>
                <w:i/>
              </w:rPr>
            </w:pPr>
            <w:r w:rsidRPr="00F94222">
              <w:t xml:space="preserve">Участок </w:t>
            </w:r>
            <w:r>
              <w:t>а</w:t>
            </w:r>
            <w:r w:rsidRPr="00134B65">
              <w:t>втомобильн</w:t>
            </w:r>
            <w:r>
              <w:t>ой</w:t>
            </w:r>
            <w:r w:rsidRPr="00134B65">
              <w:t xml:space="preserve"> дорог</w:t>
            </w:r>
            <w:r>
              <w:t>и</w:t>
            </w:r>
            <w:r w:rsidRPr="00134B65">
              <w:t xml:space="preserve"> ме</w:t>
            </w:r>
            <w:r w:rsidRPr="00134B65">
              <w:t>ж</w:t>
            </w:r>
            <w:r w:rsidRPr="00134B65">
              <w:t xml:space="preserve">муниципального значения </w:t>
            </w:r>
            <w:r w:rsidRPr="00DE021D">
              <w:t>1</w:t>
            </w:r>
            <w:r>
              <w:t>193</w:t>
            </w:r>
            <w:r w:rsidRPr="00DE021D">
              <w:t xml:space="preserve"> </w:t>
            </w:r>
            <w:proofErr w:type="gramStart"/>
            <w:r w:rsidRPr="00DE021D">
              <w:t>км</w:t>
            </w:r>
            <w:proofErr w:type="gramEnd"/>
            <w:r w:rsidRPr="00DE021D">
              <w:t xml:space="preserve"> а/д «М-51» </w:t>
            </w:r>
            <w:r>
              <w:t>- Николаевка 2-я – Новый Карапуз</w:t>
            </w:r>
          </w:p>
        </w:tc>
        <w:tc>
          <w:tcPr>
            <w:tcW w:w="1702" w:type="dxa"/>
            <w:tcBorders>
              <w:top w:val="single" w:sz="4" w:space="0" w:color="auto"/>
              <w:left w:val="single" w:sz="4" w:space="0" w:color="auto"/>
              <w:bottom w:val="single" w:sz="4" w:space="0" w:color="auto"/>
              <w:right w:val="single" w:sz="4" w:space="0" w:color="auto"/>
            </w:tcBorders>
            <w:vAlign w:val="center"/>
          </w:tcPr>
          <w:p w:rsidR="00D12FB5" w:rsidRPr="005763BD" w:rsidRDefault="00760372" w:rsidP="005763BD">
            <w:pPr>
              <w:spacing w:after="0" w:line="240" w:lineRule="auto"/>
              <w:jc w:val="center"/>
            </w:pPr>
            <w:r>
              <w:t>8,77</w:t>
            </w:r>
          </w:p>
        </w:tc>
        <w:tc>
          <w:tcPr>
            <w:tcW w:w="1700" w:type="dxa"/>
            <w:tcBorders>
              <w:top w:val="single" w:sz="4" w:space="0" w:color="auto"/>
              <w:left w:val="single" w:sz="4" w:space="0" w:color="auto"/>
              <w:bottom w:val="single" w:sz="4" w:space="0" w:color="auto"/>
              <w:right w:val="single" w:sz="4" w:space="0" w:color="auto"/>
            </w:tcBorders>
            <w:vAlign w:val="center"/>
          </w:tcPr>
          <w:p w:rsidR="00D12FB5" w:rsidRPr="005B192A" w:rsidRDefault="00D12FB5" w:rsidP="00760372">
            <w:pPr>
              <w:pStyle w:val="11"/>
              <w:jc w:val="center"/>
              <w:rPr>
                <w:bCs/>
              </w:rPr>
            </w:pPr>
            <w:r w:rsidRPr="005B192A">
              <w:rPr>
                <w:bCs/>
              </w:rPr>
              <w:t>щебень,</w:t>
            </w:r>
            <w:r>
              <w:rPr>
                <w:bCs/>
                <w:lang w:val="en-US"/>
              </w:rPr>
              <w:br/>
            </w:r>
            <w:r w:rsidRPr="005B192A">
              <w:rPr>
                <w:bCs/>
              </w:rPr>
              <w:t>гравий</w:t>
            </w:r>
            <w:r>
              <w:rPr>
                <w:bCs/>
              </w:rPr>
              <w:t>, гру</w:t>
            </w:r>
            <w:r>
              <w:rPr>
                <w:bCs/>
              </w:rPr>
              <w:t>н</w:t>
            </w:r>
            <w:r>
              <w:rPr>
                <w:bCs/>
              </w:rPr>
              <w:t>то</w:t>
            </w:r>
            <w:r w:rsidR="00760372">
              <w:rPr>
                <w:bCs/>
              </w:rPr>
              <w:t>щебень</w:t>
            </w:r>
          </w:p>
        </w:tc>
        <w:tc>
          <w:tcPr>
            <w:tcW w:w="1135" w:type="dxa"/>
            <w:tcBorders>
              <w:top w:val="single" w:sz="4" w:space="0" w:color="auto"/>
              <w:left w:val="single" w:sz="4" w:space="0" w:color="auto"/>
              <w:bottom w:val="single" w:sz="4" w:space="0" w:color="auto"/>
              <w:right w:val="single" w:sz="4" w:space="0" w:color="auto"/>
            </w:tcBorders>
            <w:vAlign w:val="center"/>
          </w:tcPr>
          <w:p w:rsidR="00D12FB5" w:rsidRPr="00182EE0" w:rsidRDefault="00760372" w:rsidP="00BD31F8">
            <w:pPr>
              <w:pStyle w:val="11"/>
              <w:jc w:val="center"/>
              <w:rPr>
                <w:bCs/>
              </w:rPr>
            </w:pPr>
            <w:r w:rsidRPr="005B192A">
              <w:rPr>
                <w:bCs/>
                <w:lang w:val="en-US"/>
              </w:rPr>
              <w:t>IV</w:t>
            </w:r>
          </w:p>
        </w:tc>
      </w:tr>
      <w:tr w:rsidR="00D12FB5" w:rsidRPr="005B192A" w:rsidTr="00E4790D">
        <w:trPr>
          <w:cantSplit/>
          <w:trHeight w:val="284"/>
        </w:trPr>
        <w:tc>
          <w:tcPr>
            <w:tcW w:w="1418" w:type="dxa"/>
            <w:tcBorders>
              <w:top w:val="single" w:sz="4" w:space="0" w:color="auto"/>
              <w:left w:val="single" w:sz="4" w:space="0" w:color="auto"/>
              <w:bottom w:val="single" w:sz="4" w:space="0" w:color="auto"/>
              <w:right w:val="single" w:sz="4" w:space="0" w:color="auto"/>
            </w:tcBorders>
            <w:vAlign w:val="center"/>
          </w:tcPr>
          <w:p w:rsidR="00D12FB5" w:rsidRPr="00D12FB5" w:rsidRDefault="00D12FB5" w:rsidP="00D12FB5">
            <w:pPr>
              <w:spacing w:after="0" w:line="240" w:lineRule="auto"/>
              <w:jc w:val="center"/>
              <w:rPr>
                <w:sz w:val="24"/>
              </w:rPr>
            </w:pPr>
            <w:r w:rsidRPr="00D12FB5">
              <w:rPr>
                <w:sz w:val="24"/>
              </w:rPr>
              <w:lastRenderedPageBreak/>
              <w:t>Н-2716</w:t>
            </w:r>
          </w:p>
        </w:tc>
        <w:tc>
          <w:tcPr>
            <w:tcW w:w="3827" w:type="dxa"/>
            <w:tcBorders>
              <w:top w:val="single" w:sz="4" w:space="0" w:color="auto"/>
              <w:left w:val="single" w:sz="4" w:space="0" w:color="auto"/>
              <w:bottom w:val="single" w:sz="4" w:space="0" w:color="auto"/>
              <w:right w:val="single" w:sz="4" w:space="0" w:color="auto"/>
            </w:tcBorders>
            <w:vAlign w:val="center"/>
          </w:tcPr>
          <w:p w:rsidR="00D12FB5" w:rsidRPr="00134B65" w:rsidRDefault="00D12FB5" w:rsidP="00D12FB5">
            <w:pPr>
              <w:spacing w:after="0" w:line="240" w:lineRule="auto"/>
              <w:rPr>
                <w:i/>
              </w:rPr>
            </w:pPr>
            <w:r>
              <w:t>А</w:t>
            </w:r>
            <w:r w:rsidRPr="00134B65">
              <w:t>втомобильн</w:t>
            </w:r>
            <w:r>
              <w:t>ая</w:t>
            </w:r>
            <w:r w:rsidRPr="00134B65">
              <w:t xml:space="preserve"> дорог</w:t>
            </w:r>
            <w:r>
              <w:t>а</w:t>
            </w:r>
            <w:r w:rsidRPr="00134B65">
              <w:t xml:space="preserve"> межмуниц</w:t>
            </w:r>
            <w:r w:rsidRPr="00134B65">
              <w:t>и</w:t>
            </w:r>
            <w:r w:rsidRPr="00134B65">
              <w:t xml:space="preserve">пального значения </w:t>
            </w:r>
            <w:r w:rsidRPr="00DE021D">
              <w:t>1</w:t>
            </w:r>
            <w:r>
              <w:t>196</w:t>
            </w:r>
            <w:r w:rsidRPr="00DE021D">
              <w:t xml:space="preserve"> </w:t>
            </w:r>
            <w:proofErr w:type="gramStart"/>
            <w:r w:rsidRPr="00DE021D">
              <w:t>км</w:t>
            </w:r>
            <w:proofErr w:type="gramEnd"/>
            <w:r w:rsidRPr="00DE021D">
              <w:t xml:space="preserve"> а/д «М-51» </w:t>
            </w:r>
            <w:r>
              <w:t>- Кожурла - Жданковский</w:t>
            </w:r>
          </w:p>
        </w:tc>
        <w:tc>
          <w:tcPr>
            <w:tcW w:w="1702" w:type="dxa"/>
            <w:tcBorders>
              <w:top w:val="single" w:sz="4" w:space="0" w:color="auto"/>
              <w:left w:val="single" w:sz="4" w:space="0" w:color="auto"/>
              <w:bottom w:val="single" w:sz="4" w:space="0" w:color="auto"/>
              <w:right w:val="single" w:sz="4" w:space="0" w:color="auto"/>
            </w:tcBorders>
            <w:vAlign w:val="center"/>
          </w:tcPr>
          <w:p w:rsidR="00D12FB5" w:rsidRDefault="00760372" w:rsidP="005763BD">
            <w:pPr>
              <w:spacing w:after="0" w:line="240" w:lineRule="auto"/>
              <w:jc w:val="center"/>
            </w:pPr>
            <w:r>
              <w:t>12,53</w:t>
            </w:r>
          </w:p>
        </w:tc>
        <w:tc>
          <w:tcPr>
            <w:tcW w:w="1700" w:type="dxa"/>
            <w:tcBorders>
              <w:top w:val="single" w:sz="4" w:space="0" w:color="auto"/>
              <w:left w:val="single" w:sz="4" w:space="0" w:color="auto"/>
              <w:bottom w:val="single" w:sz="4" w:space="0" w:color="auto"/>
              <w:right w:val="single" w:sz="4" w:space="0" w:color="auto"/>
            </w:tcBorders>
            <w:vAlign w:val="center"/>
          </w:tcPr>
          <w:p w:rsidR="00D12FB5" w:rsidRPr="005B192A" w:rsidRDefault="00760372" w:rsidP="005763BD">
            <w:pPr>
              <w:pStyle w:val="11"/>
              <w:jc w:val="center"/>
              <w:rPr>
                <w:bCs/>
              </w:rPr>
            </w:pPr>
            <w:r w:rsidRPr="005B192A">
              <w:rPr>
                <w:bCs/>
              </w:rPr>
              <w:t>щебень,</w:t>
            </w:r>
            <w:r>
              <w:rPr>
                <w:bCs/>
                <w:lang w:val="en-US"/>
              </w:rPr>
              <w:br/>
            </w:r>
            <w:r w:rsidRPr="005B192A">
              <w:rPr>
                <w:bCs/>
              </w:rPr>
              <w:t>гравий</w:t>
            </w:r>
            <w:r>
              <w:rPr>
                <w:bCs/>
              </w:rPr>
              <w:t>, грунт</w:t>
            </w:r>
          </w:p>
        </w:tc>
        <w:tc>
          <w:tcPr>
            <w:tcW w:w="1135" w:type="dxa"/>
            <w:tcBorders>
              <w:top w:val="single" w:sz="4" w:space="0" w:color="auto"/>
              <w:left w:val="single" w:sz="4" w:space="0" w:color="auto"/>
              <w:bottom w:val="single" w:sz="4" w:space="0" w:color="auto"/>
              <w:right w:val="single" w:sz="4" w:space="0" w:color="auto"/>
            </w:tcBorders>
            <w:vAlign w:val="center"/>
          </w:tcPr>
          <w:p w:rsidR="00D12FB5" w:rsidRPr="00D12FB5" w:rsidRDefault="00760372" w:rsidP="00BD31F8">
            <w:pPr>
              <w:pStyle w:val="11"/>
              <w:jc w:val="center"/>
              <w:rPr>
                <w:bCs/>
              </w:rPr>
            </w:pPr>
            <w:r w:rsidRPr="005B192A">
              <w:rPr>
                <w:bCs/>
                <w:lang w:val="en-US"/>
              </w:rPr>
              <w:t>IV</w:t>
            </w:r>
            <w:r>
              <w:rPr>
                <w:bCs/>
              </w:rPr>
              <w:t>-</w:t>
            </w:r>
            <w:r>
              <w:rPr>
                <w:bCs/>
                <w:lang w:val="en-US"/>
              </w:rPr>
              <w:t xml:space="preserve"> V</w:t>
            </w:r>
          </w:p>
        </w:tc>
      </w:tr>
      <w:tr w:rsidR="00D12FB5" w:rsidRPr="005B192A" w:rsidTr="00E4790D">
        <w:trPr>
          <w:cantSplit/>
          <w:trHeight w:val="284"/>
        </w:trPr>
        <w:tc>
          <w:tcPr>
            <w:tcW w:w="1418" w:type="dxa"/>
            <w:tcBorders>
              <w:top w:val="single" w:sz="4" w:space="0" w:color="auto"/>
              <w:left w:val="single" w:sz="4" w:space="0" w:color="auto"/>
              <w:bottom w:val="single" w:sz="4" w:space="0" w:color="auto"/>
              <w:right w:val="single" w:sz="4" w:space="0" w:color="auto"/>
            </w:tcBorders>
            <w:vAlign w:val="center"/>
          </w:tcPr>
          <w:p w:rsidR="00D12FB5" w:rsidRPr="00DE568A" w:rsidRDefault="00D12FB5" w:rsidP="00182EE0">
            <w:pPr>
              <w:spacing w:after="0" w:line="240" w:lineRule="auto"/>
              <w:jc w:val="center"/>
              <w:rPr>
                <w:sz w:val="24"/>
              </w:rPr>
            </w:pPr>
            <w:r w:rsidRPr="00DE568A">
              <w:rPr>
                <w:sz w:val="24"/>
              </w:rPr>
              <w:t>Д-1</w:t>
            </w:r>
          </w:p>
        </w:tc>
        <w:tc>
          <w:tcPr>
            <w:tcW w:w="3827" w:type="dxa"/>
            <w:tcBorders>
              <w:top w:val="single" w:sz="4" w:space="0" w:color="auto"/>
              <w:left w:val="single" w:sz="4" w:space="0" w:color="auto"/>
              <w:bottom w:val="single" w:sz="4" w:space="0" w:color="auto"/>
              <w:right w:val="single" w:sz="4" w:space="0" w:color="auto"/>
            </w:tcBorders>
            <w:vAlign w:val="center"/>
          </w:tcPr>
          <w:p w:rsidR="00D12FB5" w:rsidRDefault="00D12FB5" w:rsidP="00182EE0">
            <w:pPr>
              <w:spacing w:after="0" w:line="240" w:lineRule="auto"/>
            </w:pPr>
            <w:r>
              <w:t>Участок частной автомобильной д</w:t>
            </w:r>
            <w:r>
              <w:t>о</w:t>
            </w:r>
            <w:r>
              <w:t>рог</w:t>
            </w:r>
            <w:proofErr w:type="gramStart"/>
            <w:r>
              <w:t>и ООО</w:t>
            </w:r>
            <w:proofErr w:type="gramEnd"/>
            <w:r>
              <w:t xml:space="preserve"> «Томсктрансгаз»</w:t>
            </w:r>
          </w:p>
        </w:tc>
        <w:tc>
          <w:tcPr>
            <w:tcW w:w="1702" w:type="dxa"/>
            <w:tcBorders>
              <w:top w:val="single" w:sz="4" w:space="0" w:color="auto"/>
              <w:left w:val="single" w:sz="4" w:space="0" w:color="auto"/>
              <w:bottom w:val="single" w:sz="4" w:space="0" w:color="auto"/>
              <w:right w:val="single" w:sz="4" w:space="0" w:color="auto"/>
            </w:tcBorders>
            <w:vAlign w:val="center"/>
          </w:tcPr>
          <w:p w:rsidR="00D12FB5" w:rsidRPr="005763BD" w:rsidRDefault="00760372" w:rsidP="005763BD">
            <w:pPr>
              <w:spacing w:after="0" w:line="240" w:lineRule="auto"/>
              <w:jc w:val="center"/>
            </w:pPr>
            <w:r>
              <w:t>3,17</w:t>
            </w:r>
          </w:p>
        </w:tc>
        <w:tc>
          <w:tcPr>
            <w:tcW w:w="1700" w:type="dxa"/>
            <w:tcBorders>
              <w:top w:val="single" w:sz="4" w:space="0" w:color="auto"/>
              <w:left w:val="single" w:sz="4" w:space="0" w:color="auto"/>
              <w:bottom w:val="single" w:sz="4" w:space="0" w:color="auto"/>
              <w:right w:val="single" w:sz="4" w:space="0" w:color="auto"/>
            </w:tcBorders>
            <w:vAlign w:val="center"/>
          </w:tcPr>
          <w:p w:rsidR="00D12FB5" w:rsidRPr="005B192A" w:rsidRDefault="00D12FB5" w:rsidP="005763BD">
            <w:pPr>
              <w:pStyle w:val="11"/>
              <w:jc w:val="center"/>
              <w:rPr>
                <w:bCs/>
              </w:rPr>
            </w:pPr>
            <w:r>
              <w:rPr>
                <w:bCs/>
              </w:rPr>
              <w:t>н/д</w:t>
            </w:r>
          </w:p>
        </w:tc>
        <w:tc>
          <w:tcPr>
            <w:tcW w:w="1135" w:type="dxa"/>
            <w:tcBorders>
              <w:top w:val="single" w:sz="4" w:space="0" w:color="auto"/>
              <w:left w:val="single" w:sz="4" w:space="0" w:color="auto"/>
              <w:bottom w:val="single" w:sz="4" w:space="0" w:color="auto"/>
              <w:right w:val="single" w:sz="4" w:space="0" w:color="auto"/>
            </w:tcBorders>
            <w:vAlign w:val="center"/>
          </w:tcPr>
          <w:p w:rsidR="00D12FB5" w:rsidRPr="00182EE0" w:rsidRDefault="00D12FB5" w:rsidP="00BD31F8">
            <w:pPr>
              <w:pStyle w:val="11"/>
              <w:jc w:val="center"/>
              <w:rPr>
                <w:bCs/>
              </w:rPr>
            </w:pPr>
            <w:r>
              <w:rPr>
                <w:bCs/>
              </w:rPr>
              <w:t>н/д</w:t>
            </w:r>
          </w:p>
        </w:tc>
      </w:tr>
      <w:tr w:rsidR="00D12FB5" w:rsidRPr="005B192A" w:rsidTr="00E4790D">
        <w:trPr>
          <w:cantSplit/>
          <w:trHeight w:val="449"/>
        </w:trPr>
        <w:tc>
          <w:tcPr>
            <w:tcW w:w="1418" w:type="dxa"/>
            <w:tcBorders>
              <w:top w:val="single" w:sz="4" w:space="0" w:color="auto"/>
              <w:left w:val="single" w:sz="4" w:space="0" w:color="auto"/>
              <w:bottom w:val="single" w:sz="4" w:space="0" w:color="auto"/>
              <w:right w:val="single" w:sz="4" w:space="0" w:color="auto"/>
            </w:tcBorders>
            <w:vAlign w:val="center"/>
          </w:tcPr>
          <w:p w:rsidR="00D12FB5" w:rsidRPr="005B192A" w:rsidRDefault="00D12FB5" w:rsidP="00BD31F8">
            <w:pPr>
              <w:pStyle w:val="11"/>
            </w:pPr>
          </w:p>
        </w:tc>
        <w:tc>
          <w:tcPr>
            <w:tcW w:w="3827" w:type="dxa"/>
            <w:tcBorders>
              <w:top w:val="single" w:sz="4" w:space="0" w:color="auto"/>
              <w:left w:val="single" w:sz="4" w:space="0" w:color="auto"/>
              <w:bottom w:val="single" w:sz="4" w:space="0" w:color="auto"/>
              <w:right w:val="single" w:sz="4" w:space="0" w:color="auto"/>
            </w:tcBorders>
            <w:vAlign w:val="center"/>
          </w:tcPr>
          <w:p w:rsidR="00D12FB5" w:rsidRPr="005B192A" w:rsidRDefault="00D12FB5" w:rsidP="00BD31F8">
            <w:pPr>
              <w:pStyle w:val="11"/>
              <w:rPr>
                <w:b/>
              </w:rPr>
            </w:pPr>
            <w:r w:rsidRPr="005B192A">
              <w:rPr>
                <w:b/>
              </w:rPr>
              <w:t>Всего по сельсовету</w:t>
            </w:r>
          </w:p>
        </w:tc>
        <w:tc>
          <w:tcPr>
            <w:tcW w:w="1702" w:type="dxa"/>
            <w:tcBorders>
              <w:top w:val="single" w:sz="4" w:space="0" w:color="auto"/>
              <w:left w:val="single" w:sz="4" w:space="0" w:color="auto"/>
              <w:bottom w:val="single" w:sz="4" w:space="0" w:color="auto"/>
              <w:right w:val="single" w:sz="4" w:space="0" w:color="auto"/>
            </w:tcBorders>
            <w:vAlign w:val="center"/>
          </w:tcPr>
          <w:p w:rsidR="00D12FB5" w:rsidRPr="005B192A" w:rsidRDefault="00760372" w:rsidP="00BD31F8">
            <w:pPr>
              <w:pStyle w:val="11"/>
              <w:jc w:val="center"/>
              <w:rPr>
                <w:b/>
              </w:rPr>
            </w:pPr>
            <w:r>
              <w:rPr>
                <w:b/>
              </w:rPr>
              <w:t>42,67</w:t>
            </w:r>
          </w:p>
        </w:tc>
        <w:tc>
          <w:tcPr>
            <w:tcW w:w="1700" w:type="dxa"/>
            <w:tcBorders>
              <w:top w:val="single" w:sz="4" w:space="0" w:color="auto"/>
              <w:left w:val="single" w:sz="4" w:space="0" w:color="auto"/>
              <w:bottom w:val="single" w:sz="4" w:space="0" w:color="auto"/>
              <w:right w:val="single" w:sz="4" w:space="0" w:color="auto"/>
            </w:tcBorders>
            <w:vAlign w:val="center"/>
          </w:tcPr>
          <w:p w:rsidR="00D12FB5" w:rsidRPr="005B192A" w:rsidRDefault="00D12FB5" w:rsidP="00BD31F8">
            <w:pPr>
              <w:pStyle w:val="11"/>
              <w:rPr>
                <w:b/>
              </w:rPr>
            </w:pPr>
          </w:p>
        </w:tc>
        <w:tc>
          <w:tcPr>
            <w:tcW w:w="1135" w:type="dxa"/>
            <w:tcBorders>
              <w:top w:val="single" w:sz="4" w:space="0" w:color="auto"/>
              <w:left w:val="single" w:sz="4" w:space="0" w:color="auto"/>
              <w:bottom w:val="single" w:sz="4" w:space="0" w:color="auto"/>
              <w:right w:val="single" w:sz="4" w:space="0" w:color="auto"/>
            </w:tcBorders>
            <w:vAlign w:val="center"/>
          </w:tcPr>
          <w:p w:rsidR="00D12FB5" w:rsidRPr="005B192A" w:rsidRDefault="00D12FB5" w:rsidP="00BD31F8">
            <w:pPr>
              <w:pStyle w:val="11"/>
              <w:rPr>
                <w:b/>
              </w:rPr>
            </w:pPr>
          </w:p>
        </w:tc>
      </w:tr>
      <w:tr w:rsidR="00D12FB5" w:rsidRPr="005B192A" w:rsidTr="00E4790D">
        <w:trPr>
          <w:cantSplit/>
          <w:trHeight w:val="449"/>
        </w:trPr>
        <w:tc>
          <w:tcPr>
            <w:tcW w:w="1418" w:type="dxa"/>
            <w:tcBorders>
              <w:top w:val="single" w:sz="4" w:space="0" w:color="auto"/>
              <w:left w:val="single" w:sz="4" w:space="0" w:color="auto"/>
              <w:bottom w:val="single" w:sz="4" w:space="0" w:color="auto"/>
              <w:right w:val="single" w:sz="4" w:space="0" w:color="auto"/>
            </w:tcBorders>
            <w:vAlign w:val="center"/>
          </w:tcPr>
          <w:p w:rsidR="00D12FB5" w:rsidRPr="005B192A" w:rsidRDefault="00D12FB5" w:rsidP="00BD31F8">
            <w:pPr>
              <w:pStyle w:val="11"/>
            </w:pPr>
          </w:p>
        </w:tc>
        <w:tc>
          <w:tcPr>
            <w:tcW w:w="3827" w:type="dxa"/>
            <w:tcBorders>
              <w:top w:val="single" w:sz="4" w:space="0" w:color="auto"/>
              <w:left w:val="single" w:sz="4" w:space="0" w:color="auto"/>
              <w:bottom w:val="single" w:sz="4" w:space="0" w:color="auto"/>
              <w:right w:val="single" w:sz="4" w:space="0" w:color="auto"/>
            </w:tcBorders>
            <w:vAlign w:val="center"/>
          </w:tcPr>
          <w:p w:rsidR="00D12FB5" w:rsidRPr="005B192A" w:rsidRDefault="00D12FB5" w:rsidP="00BD31F8">
            <w:pPr>
              <w:pStyle w:val="11"/>
              <w:rPr>
                <w:b/>
              </w:rPr>
            </w:pPr>
            <w:r>
              <w:rPr>
                <w:b/>
              </w:rPr>
              <w:t xml:space="preserve">    в т.ч. дороги общего пользования</w:t>
            </w:r>
          </w:p>
        </w:tc>
        <w:tc>
          <w:tcPr>
            <w:tcW w:w="1702" w:type="dxa"/>
            <w:tcBorders>
              <w:top w:val="single" w:sz="4" w:space="0" w:color="auto"/>
              <w:left w:val="single" w:sz="4" w:space="0" w:color="auto"/>
              <w:bottom w:val="single" w:sz="4" w:space="0" w:color="auto"/>
              <w:right w:val="single" w:sz="4" w:space="0" w:color="auto"/>
            </w:tcBorders>
            <w:vAlign w:val="center"/>
          </w:tcPr>
          <w:p w:rsidR="00D12FB5" w:rsidRPr="005B192A" w:rsidRDefault="00760372" w:rsidP="00BD31F8">
            <w:pPr>
              <w:pStyle w:val="11"/>
              <w:jc w:val="center"/>
              <w:rPr>
                <w:b/>
              </w:rPr>
            </w:pPr>
            <w:r>
              <w:rPr>
                <w:b/>
              </w:rPr>
              <w:t>39,50</w:t>
            </w:r>
          </w:p>
        </w:tc>
        <w:tc>
          <w:tcPr>
            <w:tcW w:w="1700" w:type="dxa"/>
            <w:tcBorders>
              <w:top w:val="single" w:sz="4" w:space="0" w:color="auto"/>
              <w:left w:val="single" w:sz="4" w:space="0" w:color="auto"/>
              <w:bottom w:val="single" w:sz="4" w:space="0" w:color="auto"/>
              <w:right w:val="single" w:sz="4" w:space="0" w:color="auto"/>
            </w:tcBorders>
            <w:vAlign w:val="center"/>
          </w:tcPr>
          <w:p w:rsidR="00D12FB5" w:rsidRPr="005B192A" w:rsidRDefault="00D12FB5" w:rsidP="00BD31F8">
            <w:pPr>
              <w:pStyle w:val="11"/>
              <w:rPr>
                <w:b/>
              </w:rPr>
            </w:pPr>
          </w:p>
        </w:tc>
        <w:tc>
          <w:tcPr>
            <w:tcW w:w="1135" w:type="dxa"/>
            <w:tcBorders>
              <w:top w:val="single" w:sz="4" w:space="0" w:color="auto"/>
              <w:left w:val="single" w:sz="4" w:space="0" w:color="auto"/>
              <w:bottom w:val="single" w:sz="4" w:space="0" w:color="auto"/>
              <w:right w:val="single" w:sz="4" w:space="0" w:color="auto"/>
            </w:tcBorders>
            <w:vAlign w:val="center"/>
          </w:tcPr>
          <w:p w:rsidR="00D12FB5" w:rsidRPr="005B192A" w:rsidRDefault="00D12FB5" w:rsidP="00BD31F8">
            <w:pPr>
              <w:pStyle w:val="11"/>
              <w:rPr>
                <w:b/>
              </w:rPr>
            </w:pPr>
          </w:p>
        </w:tc>
      </w:tr>
    </w:tbl>
    <w:p w:rsidR="001172C9" w:rsidRDefault="001172C9" w:rsidP="00BD31F8">
      <w:pPr>
        <w:spacing w:line="360" w:lineRule="auto"/>
        <w:ind w:firstLine="567"/>
        <w:rPr>
          <w:rStyle w:val="afff7"/>
        </w:rPr>
      </w:pPr>
    </w:p>
    <w:p w:rsidR="00BD31F8" w:rsidRDefault="001172C9" w:rsidP="00995C31">
      <w:pPr>
        <w:spacing w:after="0" w:line="360" w:lineRule="auto"/>
        <w:ind w:firstLine="567"/>
        <w:jc w:val="both"/>
        <w:rPr>
          <w:rStyle w:val="afff7"/>
        </w:rPr>
      </w:pPr>
      <w:r>
        <w:rPr>
          <w:rStyle w:val="afff7"/>
        </w:rPr>
        <w:t xml:space="preserve">Дороги общего пользования имеют твердое покрытие, за исключением подъездного участка к </w:t>
      </w:r>
      <w:r w:rsidR="00817A89">
        <w:rPr>
          <w:rStyle w:val="afff7"/>
        </w:rPr>
        <w:t>п. Жданковский</w:t>
      </w:r>
      <w:r w:rsidRPr="00BD31F8">
        <w:rPr>
          <w:rStyle w:val="afff7"/>
        </w:rPr>
        <w:t>.</w:t>
      </w:r>
      <w:r w:rsidRPr="00CE16EA">
        <w:rPr>
          <w:rStyle w:val="afff7"/>
        </w:rPr>
        <w:t xml:space="preserve"> </w:t>
      </w:r>
      <w:r w:rsidR="00817A89">
        <w:rPr>
          <w:rStyle w:val="afff7"/>
        </w:rPr>
        <w:t>Поселок</w:t>
      </w:r>
      <w:r>
        <w:rPr>
          <w:rStyle w:val="afff7"/>
        </w:rPr>
        <w:t xml:space="preserve"> расположено в транспортном тупике. Проходящая</w:t>
      </w:r>
      <w:r w:rsidR="00817A89">
        <w:rPr>
          <w:rStyle w:val="afff7"/>
        </w:rPr>
        <w:t xml:space="preserve"> н</w:t>
      </w:r>
      <w:r w:rsidR="00817A89">
        <w:rPr>
          <w:rStyle w:val="afff7"/>
        </w:rPr>
        <w:t>е</w:t>
      </w:r>
      <w:r w:rsidR="00817A89">
        <w:rPr>
          <w:rStyle w:val="afff7"/>
        </w:rPr>
        <w:t>сколько</w:t>
      </w:r>
      <w:r>
        <w:rPr>
          <w:rStyle w:val="afff7"/>
        </w:rPr>
        <w:t xml:space="preserve"> </w:t>
      </w:r>
      <w:r w:rsidR="00817A89">
        <w:rPr>
          <w:rStyle w:val="afff7"/>
        </w:rPr>
        <w:t>севернее</w:t>
      </w:r>
      <w:r>
        <w:rPr>
          <w:rStyle w:val="afff7"/>
        </w:rPr>
        <w:t xml:space="preserve"> трасса старого Московского тракта в настоящее время заброшена и для р</w:t>
      </w:r>
      <w:r>
        <w:rPr>
          <w:rStyle w:val="afff7"/>
        </w:rPr>
        <w:t>е</w:t>
      </w:r>
      <w:r>
        <w:rPr>
          <w:rStyle w:val="afff7"/>
        </w:rPr>
        <w:t>гулярного сообщения не используется.</w:t>
      </w:r>
    </w:p>
    <w:p w:rsidR="00817A89" w:rsidRPr="002D285C" w:rsidRDefault="00817A89" w:rsidP="00995C31">
      <w:pPr>
        <w:spacing w:after="0" w:line="360" w:lineRule="auto"/>
        <w:ind w:firstLine="567"/>
        <w:jc w:val="both"/>
        <w:rPr>
          <w:rStyle w:val="afff7"/>
        </w:rPr>
      </w:pPr>
      <w:r>
        <w:rPr>
          <w:rStyle w:val="afff7"/>
        </w:rPr>
        <w:t>На участке федеральной трассы М-51 «Байкал» расположен надземный путепровод ч</w:t>
      </w:r>
      <w:r>
        <w:rPr>
          <w:rStyle w:val="afff7"/>
        </w:rPr>
        <w:t>е</w:t>
      </w:r>
      <w:r>
        <w:rPr>
          <w:rStyle w:val="afff7"/>
        </w:rPr>
        <w:t>рез железнодорожные пути.</w:t>
      </w:r>
    </w:p>
    <w:p w:rsidR="004F7A93" w:rsidRDefault="004F7A93" w:rsidP="004F7A93">
      <w:pPr>
        <w:pStyle w:val="9"/>
        <w:rPr>
          <w:rStyle w:val="afff7"/>
        </w:rPr>
      </w:pPr>
      <w:r>
        <w:rPr>
          <w:rStyle w:val="afff7"/>
        </w:rPr>
        <w:t xml:space="preserve">Автомобильные дороги местного значения сельсовета: </w:t>
      </w:r>
    </w:p>
    <w:p w:rsidR="00BD31F8" w:rsidRPr="005F4890" w:rsidRDefault="00DB064B" w:rsidP="00580F0A">
      <w:pPr>
        <w:spacing w:line="360" w:lineRule="auto"/>
        <w:ind w:firstLine="567"/>
        <w:contextualSpacing/>
        <w:jc w:val="both"/>
        <w:rPr>
          <w:rStyle w:val="afff7"/>
        </w:rPr>
      </w:pPr>
      <w:r>
        <w:rPr>
          <w:rStyle w:val="afff7"/>
        </w:rPr>
        <w:t>Протяженность дорог местного значения сельсовета, расположенных в границах нас</w:t>
      </w:r>
      <w:r>
        <w:rPr>
          <w:rStyle w:val="afff7"/>
        </w:rPr>
        <w:t>е</w:t>
      </w:r>
      <w:r>
        <w:rPr>
          <w:rStyle w:val="afff7"/>
        </w:rPr>
        <w:t>ленных пунктов, составляет 15,4 км (</w:t>
      </w:r>
      <w:r w:rsidRPr="005F4890">
        <w:rPr>
          <w:rStyle w:val="afff7"/>
        </w:rPr>
        <w:t xml:space="preserve">табл. </w:t>
      </w:r>
      <w:r>
        <w:rPr>
          <w:rStyle w:val="afff7"/>
        </w:rPr>
        <w:t>3.1</w:t>
      </w:r>
      <w:r w:rsidRPr="00C56243">
        <w:rPr>
          <w:rStyle w:val="afff7"/>
        </w:rPr>
        <w:t>1</w:t>
      </w:r>
      <w:r>
        <w:rPr>
          <w:rStyle w:val="afff7"/>
        </w:rPr>
        <w:t xml:space="preserve">). </w:t>
      </w:r>
      <w:r w:rsidR="00580F0A">
        <w:rPr>
          <w:rStyle w:val="afff7"/>
        </w:rPr>
        <w:t>Д</w:t>
      </w:r>
      <w:r w:rsidR="00BD31F8" w:rsidRPr="005F4890">
        <w:rPr>
          <w:rStyle w:val="afff7"/>
        </w:rPr>
        <w:t>орог</w:t>
      </w:r>
      <w:r w:rsidR="00580F0A">
        <w:rPr>
          <w:rStyle w:val="afff7"/>
        </w:rPr>
        <w:t>и</w:t>
      </w:r>
      <w:r w:rsidR="00BD31F8" w:rsidRPr="005F4890">
        <w:rPr>
          <w:rStyle w:val="afff7"/>
        </w:rPr>
        <w:t xml:space="preserve"> </w:t>
      </w:r>
      <w:r w:rsidR="00A07A87">
        <w:rPr>
          <w:rStyle w:val="afff7"/>
        </w:rPr>
        <w:t>находя</w:t>
      </w:r>
      <w:r w:rsidR="00580F0A">
        <w:rPr>
          <w:rStyle w:val="afff7"/>
        </w:rPr>
        <w:t>тся в муниципальной собстве</w:t>
      </w:r>
      <w:r w:rsidR="00580F0A">
        <w:rPr>
          <w:rStyle w:val="afff7"/>
        </w:rPr>
        <w:t>н</w:t>
      </w:r>
      <w:r w:rsidR="00580F0A">
        <w:rPr>
          <w:rStyle w:val="afff7"/>
        </w:rPr>
        <w:t>но</w:t>
      </w:r>
      <w:r>
        <w:rPr>
          <w:rStyle w:val="afff7"/>
        </w:rPr>
        <w:t>сти.</w:t>
      </w:r>
    </w:p>
    <w:p w:rsidR="00EB73CF" w:rsidRPr="00817A89" w:rsidRDefault="00494091" w:rsidP="00580F0A">
      <w:pPr>
        <w:pStyle w:val="af6"/>
      </w:pPr>
      <w:r w:rsidRPr="00817A89">
        <w:t>Таблица 3.1</w:t>
      </w:r>
      <w:r w:rsidR="00C56243" w:rsidRPr="00817A89">
        <w:t>1</w:t>
      </w:r>
    </w:p>
    <w:p w:rsidR="00F512DE" w:rsidRPr="00EB73CF" w:rsidRDefault="00F512DE" w:rsidP="00F512DE">
      <w:pPr>
        <w:pStyle w:val="afa"/>
      </w:pPr>
      <w:r w:rsidRPr="00817A89">
        <w:t>Автомобильные дороги местного значения поселения (в т.ч. в составе улиц)</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977"/>
        <w:gridCol w:w="1701"/>
        <w:gridCol w:w="1418"/>
        <w:gridCol w:w="1418"/>
        <w:gridCol w:w="1558"/>
      </w:tblGrid>
      <w:tr w:rsidR="00D7337D" w:rsidRPr="005B192A" w:rsidTr="00E4790D">
        <w:trPr>
          <w:trHeight w:val="717"/>
          <w:tblHeader/>
        </w:trPr>
        <w:tc>
          <w:tcPr>
            <w:tcW w:w="709" w:type="dxa"/>
            <w:vAlign w:val="center"/>
          </w:tcPr>
          <w:p w:rsidR="00D7337D" w:rsidRPr="00EB73CF" w:rsidRDefault="00D7337D" w:rsidP="00242F7D">
            <w:pPr>
              <w:pStyle w:val="afffffff6"/>
            </w:pPr>
            <w:r w:rsidRPr="00EB73CF">
              <w:t>№ п.</w:t>
            </w:r>
          </w:p>
        </w:tc>
        <w:tc>
          <w:tcPr>
            <w:tcW w:w="2977" w:type="dxa"/>
            <w:vAlign w:val="center"/>
          </w:tcPr>
          <w:p w:rsidR="00D7337D" w:rsidRPr="00EB73CF" w:rsidRDefault="00D7337D" w:rsidP="00242F7D">
            <w:pPr>
              <w:pStyle w:val="afffffff6"/>
            </w:pPr>
            <w:r w:rsidRPr="00EB73CF">
              <w:t>Населенный пункт</w:t>
            </w:r>
            <w:r>
              <w:t>, улица</w:t>
            </w:r>
          </w:p>
        </w:tc>
        <w:tc>
          <w:tcPr>
            <w:tcW w:w="1701" w:type="dxa"/>
            <w:vAlign w:val="center"/>
          </w:tcPr>
          <w:p w:rsidR="00D7337D" w:rsidRPr="00EB73CF" w:rsidRDefault="00D7337D" w:rsidP="00242F7D">
            <w:pPr>
              <w:pStyle w:val="afffffff6"/>
            </w:pPr>
            <w:r w:rsidRPr="00EB73CF">
              <w:t>Протяжен</w:t>
            </w:r>
            <w:r>
              <w:t xml:space="preserve">ность дорог, </w:t>
            </w:r>
            <w:proofErr w:type="gramStart"/>
            <w:r>
              <w:t>км</w:t>
            </w:r>
            <w:proofErr w:type="gramEnd"/>
          </w:p>
        </w:tc>
        <w:tc>
          <w:tcPr>
            <w:tcW w:w="1418" w:type="dxa"/>
            <w:vAlign w:val="center"/>
          </w:tcPr>
          <w:p w:rsidR="00D7337D" w:rsidRPr="00673430" w:rsidRDefault="00D7337D" w:rsidP="00D7337D">
            <w:pPr>
              <w:spacing w:after="0" w:line="240" w:lineRule="auto"/>
              <w:jc w:val="center"/>
            </w:pPr>
            <w:r w:rsidRPr="00673430">
              <w:t>Ширина</w:t>
            </w:r>
          </w:p>
          <w:p w:rsidR="00D7337D" w:rsidRPr="00673430" w:rsidRDefault="00D7337D" w:rsidP="00D7337D">
            <w:pPr>
              <w:spacing w:after="0" w:line="240" w:lineRule="auto"/>
              <w:jc w:val="center"/>
            </w:pPr>
            <w:r w:rsidRPr="00673430">
              <w:t>проезжей</w:t>
            </w:r>
          </w:p>
          <w:p w:rsidR="00D7337D" w:rsidRDefault="00D7337D" w:rsidP="00D7337D">
            <w:pPr>
              <w:pStyle w:val="afffffff6"/>
            </w:pPr>
            <w:r w:rsidRPr="00673430">
              <w:t xml:space="preserve"> части,  </w:t>
            </w:r>
            <w:proofErr w:type="gramStart"/>
            <w:r w:rsidRPr="00673430">
              <w:t>м</w:t>
            </w:r>
            <w:proofErr w:type="gramEnd"/>
          </w:p>
        </w:tc>
        <w:tc>
          <w:tcPr>
            <w:tcW w:w="1418" w:type="dxa"/>
          </w:tcPr>
          <w:p w:rsidR="00D7337D" w:rsidRPr="00673430" w:rsidRDefault="00D7337D" w:rsidP="00D7337D">
            <w:pPr>
              <w:spacing w:after="0" w:line="240" w:lineRule="auto"/>
              <w:jc w:val="center"/>
            </w:pPr>
            <w:r w:rsidRPr="00673430">
              <w:t>Ширина</w:t>
            </w:r>
          </w:p>
          <w:p w:rsidR="00D7337D" w:rsidRPr="00673430" w:rsidRDefault="00D7337D" w:rsidP="00D7337D">
            <w:pPr>
              <w:spacing w:after="0" w:line="240" w:lineRule="auto"/>
              <w:jc w:val="center"/>
            </w:pPr>
            <w:r w:rsidRPr="00673430">
              <w:t>обочины,</w:t>
            </w:r>
          </w:p>
          <w:p w:rsidR="00D7337D" w:rsidRDefault="00D7337D" w:rsidP="00D7337D">
            <w:pPr>
              <w:pStyle w:val="afffffff6"/>
            </w:pPr>
            <w:r w:rsidRPr="00673430">
              <w:t>м</w:t>
            </w:r>
          </w:p>
        </w:tc>
        <w:tc>
          <w:tcPr>
            <w:tcW w:w="1558" w:type="dxa"/>
            <w:vAlign w:val="center"/>
          </w:tcPr>
          <w:p w:rsidR="00D7337D" w:rsidRDefault="00E4790D" w:rsidP="00D7337D">
            <w:pPr>
              <w:pStyle w:val="afffffff6"/>
            </w:pPr>
            <w:r>
              <w:t>П</w:t>
            </w:r>
            <w:r w:rsidR="00D7337D" w:rsidRPr="00673430">
              <w:t>окрыти</w:t>
            </w:r>
            <w:r>
              <w:t>е</w:t>
            </w:r>
            <w:r>
              <w:br/>
              <w:t xml:space="preserve"> д</w:t>
            </w:r>
            <w:r>
              <w:t>о</w:t>
            </w:r>
            <w:r>
              <w:t>роги</w:t>
            </w:r>
          </w:p>
        </w:tc>
      </w:tr>
      <w:tr w:rsidR="00D7337D" w:rsidRPr="00EB73CF" w:rsidTr="00300D5E">
        <w:trPr>
          <w:trHeight w:val="141"/>
          <w:tblHeader/>
        </w:trPr>
        <w:tc>
          <w:tcPr>
            <w:tcW w:w="709" w:type="dxa"/>
            <w:vAlign w:val="center"/>
          </w:tcPr>
          <w:p w:rsidR="00D7337D" w:rsidRPr="00EB73CF" w:rsidRDefault="00D7337D" w:rsidP="00242F7D">
            <w:pPr>
              <w:spacing w:after="0" w:line="240" w:lineRule="auto"/>
              <w:jc w:val="center"/>
              <w:rPr>
                <w:rStyle w:val="afffffff7"/>
              </w:rPr>
            </w:pPr>
            <w:r w:rsidRPr="00EB73CF">
              <w:rPr>
                <w:rStyle w:val="afffffff7"/>
              </w:rPr>
              <w:t>1</w:t>
            </w:r>
          </w:p>
        </w:tc>
        <w:tc>
          <w:tcPr>
            <w:tcW w:w="2977" w:type="dxa"/>
            <w:vAlign w:val="center"/>
          </w:tcPr>
          <w:p w:rsidR="00D7337D" w:rsidRPr="00EB73CF" w:rsidRDefault="00D7337D" w:rsidP="00242F7D">
            <w:pPr>
              <w:spacing w:after="0" w:line="240" w:lineRule="auto"/>
              <w:jc w:val="center"/>
              <w:rPr>
                <w:rStyle w:val="afffffff7"/>
              </w:rPr>
            </w:pPr>
            <w:r w:rsidRPr="00EB73CF">
              <w:rPr>
                <w:rStyle w:val="afffffff7"/>
              </w:rPr>
              <w:t>2</w:t>
            </w:r>
          </w:p>
        </w:tc>
        <w:tc>
          <w:tcPr>
            <w:tcW w:w="1701" w:type="dxa"/>
            <w:vAlign w:val="center"/>
          </w:tcPr>
          <w:p w:rsidR="00D7337D" w:rsidRPr="00EB73CF" w:rsidRDefault="00D7337D" w:rsidP="00242F7D">
            <w:pPr>
              <w:spacing w:after="0" w:line="240" w:lineRule="auto"/>
              <w:jc w:val="center"/>
              <w:rPr>
                <w:rStyle w:val="afffffff7"/>
              </w:rPr>
            </w:pPr>
            <w:r w:rsidRPr="00EB73CF">
              <w:rPr>
                <w:rStyle w:val="afffffff7"/>
              </w:rPr>
              <w:t>3</w:t>
            </w:r>
          </w:p>
        </w:tc>
        <w:tc>
          <w:tcPr>
            <w:tcW w:w="1418" w:type="dxa"/>
            <w:vAlign w:val="center"/>
          </w:tcPr>
          <w:p w:rsidR="00D7337D" w:rsidRPr="00EB73CF" w:rsidRDefault="00D7337D" w:rsidP="00242F7D">
            <w:pPr>
              <w:spacing w:after="0" w:line="240" w:lineRule="auto"/>
              <w:jc w:val="center"/>
              <w:rPr>
                <w:rStyle w:val="afffffff7"/>
              </w:rPr>
            </w:pPr>
            <w:r>
              <w:rPr>
                <w:rStyle w:val="afffffff7"/>
              </w:rPr>
              <w:t>4</w:t>
            </w:r>
          </w:p>
        </w:tc>
        <w:tc>
          <w:tcPr>
            <w:tcW w:w="1418" w:type="dxa"/>
          </w:tcPr>
          <w:p w:rsidR="00D7337D" w:rsidRDefault="00D7337D" w:rsidP="00242F7D">
            <w:pPr>
              <w:spacing w:after="0" w:line="240" w:lineRule="auto"/>
              <w:jc w:val="center"/>
              <w:rPr>
                <w:rStyle w:val="afffffff7"/>
              </w:rPr>
            </w:pPr>
            <w:r>
              <w:rPr>
                <w:rStyle w:val="afffffff7"/>
              </w:rPr>
              <w:t>5</w:t>
            </w:r>
          </w:p>
        </w:tc>
        <w:tc>
          <w:tcPr>
            <w:tcW w:w="1558" w:type="dxa"/>
          </w:tcPr>
          <w:p w:rsidR="00D7337D" w:rsidRDefault="00D7337D" w:rsidP="00242F7D">
            <w:pPr>
              <w:spacing w:after="0" w:line="240" w:lineRule="auto"/>
              <w:jc w:val="center"/>
              <w:rPr>
                <w:rStyle w:val="afffffff7"/>
              </w:rPr>
            </w:pPr>
            <w:r>
              <w:rPr>
                <w:rStyle w:val="afffffff7"/>
              </w:rPr>
              <w:t>6</w:t>
            </w:r>
          </w:p>
        </w:tc>
      </w:tr>
      <w:tr w:rsidR="00D7337D" w:rsidRPr="00574178" w:rsidTr="00300D5E">
        <w:trPr>
          <w:trHeight w:val="284"/>
        </w:trPr>
        <w:tc>
          <w:tcPr>
            <w:tcW w:w="709" w:type="dxa"/>
            <w:vAlign w:val="center"/>
          </w:tcPr>
          <w:p w:rsidR="00D7337D" w:rsidRPr="008E6DD1" w:rsidRDefault="00D7337D" w:rsidP="00242F7D">
            <w:pPr>
              <w:pStyle w:val="11"/>
              <w:spacing w:before="0" w:after="0"/>
              <w:jc w:val="center"/>
              <w:rPr>
                <w:b/>
              </w:rPr>
            </w:pPr>
            <w:r w:rsidRPr="008E6DD1">
              <w:rPr>
                <w:b/>
              </w:rPr>
              <w:t>1</w:t>
            </w:r>
          </w:p>
        </w:tc>
        <w:tc>
          <w:tcPr>
            <w:tcW w:w="2977" w:type="dxa"/>
            <w:vAlign w:val="center"/>
          </w:tcPr>
          <w:p w:rsidR="00D7337D" w:rsidRPr="008E6DD1" w:rsidRDefault="00D7337D" w:rsidP="00300D5E">
            <w:pPr>
              <w:pStyle w:val="11"/>
              <w:spacing w:before="0" w:after="0"/>
              <w:jc w:val="center"/>
              <w:rPr>
                <w:b/>
              </w:rPr>
            </w:pPr>
            <w:r w:rsidRPr="008E6DD1">
              <w:rPr>
                <w:b/>
              </w:rPr>
              <w:t xml:space="preserve">с. </w:t>
            </w:r>
            <w:r>
              <w:rPr>
                <w:b/>
              </w:rPr>
              <w:t>Кожурла</w:t>
            </w:r>
          </w:p>
        </w:tc>
        <w:tc>
          <w:tcPr>
            <w:tcW w:w="1701" w:type="dxa"/>
            <w:vAlign w:val="center"/>
          </w:tcPr>
          <w:p w:rsidR="00D7337D" w:rsidRPr="003B71E1" w:rsidRDefault="003B71E1" w:rsidP="00242F7D">
            <w:pPr>
              <w:pStyle w:val="11"/>
              <w:spacing w:before="0" w:after="0"/>
              <w:jc w:val="center"/>
              <w:rPr>
                <w:b/>
              </w:rPr>
            </w:pPr>
            <w:r w:rsidRPr="00E4790D">
              <w:rPr>
                <w:b/>
              </w:rPr>
              <w:t>14</w:t>
            </w:r>
            <w:r>
              <w:rPr>
                <w:b/>
              </w:rPr>
              <w:t>,4</w:t>
            </w:r>
          </w:p>
        </w:tc>
        <w:tc>
          <w:tcPr>
            <w:tcW w:w="1418" w:type="dxa"/>
            <w:vAlign w:val="center"/>
          </w:tcPr>
          <w:p w:rsidR="00D7337D" w:rsidRPr="00574178" w:rsidRDefault="00D7337D" w:rsidP="00242F7D">
            <w:pPr>
              <w:pStyle w:val="11"/>
              <w:spacing w:before="0" w:after="0"/>
              <w:jc w:val="center"/>
              <w:rPr>
                <w:bCs/>
              </w:rPr>
            </w:pPr>
          </w:p>
        </w:tc>
        <w:tc>
          <w:tcPr>
            <w:tcW w:w="1418" w:type="dxa"/>
          </w:tcPr>
          <w:p w:rsidR="00D7337D" w:rsidRPr="00574178" w:rsidRDefault="00D7337D" w:rsidP="00242F7D">
            <w:pPr>
              <w:pStyle w:val="11"/>
              <w:spacing w:before="0" w:after="0"/>
              <w:jc w:val="center"/>
              <w:rPr>
                <w:bCs/>
              </w:rPr>
            </w:pPr>
          </w:p>
        </w:tc>
        <w:tc>
          <w:tcPr>
            <w:tcW w:w="1558" w:type="dxa"/>
          </w:tcPr>
          <w:p w:rsidR="00D7337D" w:rsidRPr="00574178" w:rsidRDefault="00D7337D" w:rsidP="00242F7D">
            <w:pPr>
              <w:pStyle w:val="11"/>
              <w:spacing w:before="0" w:after="0"/>
              <w:jc w:val="center"/>
              <w:rPr>
                <w:bCs/>
              </w:rPr>
            </w:pPr>
          </w:p>
        </w:tc>
      </w:tr>
      <w:tr w:rsidR="00300D5E" w:rsidRPr="00574178" w:rsidTr="00300D5E">
        <w:trPr>
          <w:trHeight w:val="284"/>
        </w:trPr>
        <w:tc>
          <w:tcPr>
            <w:tcW w:w="709" w:type="dxa"/>
            <w:vAlign w:val="center"/>
          </w:tcPr>
          <w:p w:rsidR="00300D5E" w:rsidRDefault="00300D5E" w:rsidP="00242F7D">
            <w:pPr>
              <w:pStyle w:val="11"/>
              <w:spacing w:before="0" w:after="0"/>
              <w:jc w:val="center"/>
            </w:pPr>
          </w:p>
        </w:tc>
        <w:tc>
          <w:tcPr>
            <w:tcW w:w="2977" w:type="dxa"/>
          </w:tcPr>
          <w:p w:rsidR="00300D5E" w:rsidRPr="00300D5E" w:rsidRDefault="00300D5E" w:rsidP="00300D5E">
            <w:pPr>
              <w:spacing w:after="0" w:line="240" w:lineRule="auto"/>
              <w:rPr>
                <w:rFonts w:asciiTheme="minorHAnsi" w:hAnsiTheme="minorHAnsi"/>
              </w:rPr>
            </w:pPr>
            <w:r w:rsidRPr="00300D5E">
              <w:rPr>
                <w:rFonts w:asciiTheme="minorHAnsi" w:hAnsiTheme="minorHAnsi"/>
              </w:rPr>
              <w:t>ул. Школьная</w:t>
            </w:r>
          </w:p>
        </w:tc>
        <w:tc>
          <w:tcPr>
            <w:tcW w:w="1701"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0,7</w:t>
            </w:r>
          </w:p>
        </w:tc>
        <w:tc>
          <w:tcPr>
            <w:tcW w:w="1418"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5</w:t>
            </w:r>
          </w:p>
        </w:tc>
        <w:tc>
          <w:tcPr>
            <w:tcW w:w="1418"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1,5</w:t>
            </w:r>
          </w:p>
        </w:tc>
        <w:tc>
          <w:tcPr>
            <w:tcW w:w="1558"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Щебеночная</w:t>
            </w:r>
          </w:p>
        </w:tc>
      </w:tr>
      <w:tr w:rsidR="00300D5E" w:rsidRPr="008E6DD1" w:rsidTr="00300D5E">
        <w:trPr>
          <w:trHeight w:val="284"/>
        </w:trPr>
        <w:tc>
          <w:tcPr>
            <w:tcW w:w="709" w:type="dxa"/>
            <w:vAlign w:val="center"/>
          </w:tcPr>
          <w:p w:rsidR="00300D5E" w:rsidRDefault="00300D5E" w:rsidP="00242F7D">
            <w:pPr>
              <w:pStyle w:val="11"/>
              <w:spacing w:before="0" w:after="0"/>
              <w:jc w:val="center"/>
            </w:pPr>
          </w:p>
        </w:tc>
        <w:tc>
          <w:tcPr>
            <w:tcW w:w="2977" w:type="dxa"/>
          </w:tcPr>
          <w:p w:rsidR="00300D5E" w:rsidRPr="00300D5E" w:rsidRDefault="00300D5E" w:rsidP="00300D5E">
            <w:pPr>
              <w:spacing w:after="0" w:line="240" w:lineRule="auto"/>
              <w:rPr>
                <w:rFonts w:asciiTheme="minorHAnsi" w:hAnsiTheme="minorHAnsi"/>
              </w:rPr>
            </w:pPr>
            <w:r w:rsidRPr="00300D5E">
              <w:rPr>
                <w:rFonts w:asciiTheme="minorHAnsi" w:hAnsiTheme="minorHAnsi"/>
              </w:rPr>
              <w:t>ул. Трудовая</w:t>
            </w:r>
          </w:p>
        </w:tc>
        <w:tc>
          <w:tcPr>
            <w:tcW w:w="1701"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0,6</w:t>
            </w:r>
          </w:p>
        </w:tc>
        <w:tc>
          <w:tcPr>
            <w:tcW w:w="1418"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5</w:t>
            </w:r>
          </w:p>
        </w:tc>
        <w:tc>
          <w:tcPr>
            <w:tcW w:w="1418"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1,5</w:t>
            </w:r>
          </w:p>
        </w:tc>
        <w:tc>
          <w:tcPr>
            <w:tcW w:w="1558"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Грунтовая</w:t>
            </w:r>
          </w:p>
        </w:tc>
      </w:tr>
      <w:tr w:rsidR="00300D5E" w:rsidRPr="008E6DD1" w:rsidTr="00300D5E">
        <w:trPr>
          <w:trHeight w:val="284"/>
        </w:trPr>
        <w:tc>
          <w:tcPr>
            <w:tcW w:w="709" w:type="dxa"/>
            <w:vAlign w:val="center"/>
          </w:tcPr>
          <w:p w:rsidR="00300D5E" w:rsidRDefault="00300D5E" w:rsidP="00242F7D">
            <w:pPr>
              <w:pStyle w:val="11"/>
              <w:spacing w:before="0" w:after="0"/>
              <w:jc w:val="center"/>
            </w:pPr>
          </w:p>
        </w:tc>
        <w:tc>
          <w:tcPr>
            <w:tcW w:w="2977" w:type="dxa"/>
          </w:tcPr>
          <w:p w:rsidR="00300D5E" w:rsidRPr="00300D5E" w:rsidRDefault="00300D5E" w:rsidP="00300D5E">
            <w:pPr>
              <w:spacing w:after="0" w:line="240" w:lineRule="auto"/>
              <w:rPr>
                <w:rFonts w:asciiTheme="minorHAnsi" w:hAnsiTheme="minorHAnsi"/>
              </w:rPr>
            </w:pPr>
            <w:r w:rsidRPr="00300D5E">
              <w:rPr>
                <w:rFonts w:asciiTheme="minorHAnsi" w:hAnsiTheme="minorHAnsi"/>
              </w:rPr>
              <w:t>ул. Ленинская</w:t>
            </w:r>
          </w:p>
        </w:tc>
        <w:tc>
          <w:tcPr>
            <w:tcW w:w="1701"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1,2</w:t>
            </w:r>
          </w:p>
        </w:tc>
        <w:tc>
          <w:tcPr>
            <w:tcW w:w="1418"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6</w:t>
            </w:r>
          </w:p>
        </w:tc>
        <w:tc>
          <w:tcPr>
            <w:tcW w:w="1418"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2,0</w:t>
            </w:r>
          </w:p>
        </w:tc>
        <w:tc>
          <w:tcPr>
            <w:tcW w:w="1558"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Щебеночная</w:t>
            </w:r>
          </w:p>
        </w:tc>
      </w:tr>
      <w:tr w:rsidR="00300D5E" w:rsidRPr="008E6DD1" w:rsidTr="00300D5E">
        <w:trPr>
          <w:trHeight w:val="284"/>
        </w:trPr>
        <w:tc>
          <w:tcPr>
            <w:tcW w:w="709" w:type="dxa"/>
            <w:vAlign w:val="center"/>
          </w:tcPr>
          <w:p w:rsidR="00300D5E" w:rsidRPr="00563681" w:rsidRDefault="00300D5E" w:rsidP="00242F7D">
            <w:pPr>
              <w:pStyle w:val="11"/>
              <w:spacing w:before="0" w:after="0"/>
              <w:jc w:val="center"/>
              <w:rPr>
                <w:rFonts w:asciiTheme="minorHAnsi" w:hAnsiTheme="minorHAnsi"/>
              </w:rPr>
            </w:pPr>
          </w:p>
        </w:tc>
        <w:tc>
          <w:tcPr>
            <w:tcW w:w="2977" w:type="dxa"/>
          </w:tcPr>
          <w:p w:rsidR="00300D5E" w:rsidRPr="00300D5E" w:rsidRDefault="00300D5E" w:rsidP="00300D5E">
            <w:pPr>
              <w:spacing w:after="0" w:line="240" w:lineRule="auto"/>
              <w:rPr>
                <w:rFonts w:asciiTheme="minorHAnsi" w:hAnsiTheme="minorHAnsi"/>
              </w:rPr>
            </w:pPr>
            <w:r w:rsidRPr="00300D5E">
              <w:rPr>
                <w:rFonts w:asciiTheme="minorHAnsi" w:hAnsiTheme="minorHAnsi"/>
              </w:rPr>
              <w:t>ул. Сибирская</w:t>
            </w:r>
          </w:p>
        </w:tc>
        <w:tc>
          <w:tcPr>
            <w:tcW w:w="1701"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0,5</w:t>
            </w:r>
          </w:p>
        </w:tc>
        <w:tc>
          <w:tcPr>
            <w:tcW w:w="1418"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6</w:t>
            </w:r>
          </w:p>
        </w:tc>
        <w:tc>
          <w:tcPr>
            <w:tcW w:w="1418"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2,0</w:t>
            </w:r>
          </w:p>
        </w:tc>
        <w:tc>
          <w:tcPr>
            <w:tcW w:w="1558"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Щебеночная</w:t>
            </w:r>
          </w:p>
        </w:tc>
      </w:tr>
      <w:tr w:rsidR="00300D5E" w:rsidRPr="008E6DD1" w:rsidTr="00300D5E">
        <w:trPr>
          <w:trHeight w:val="284"/>
        </w:trPr>
        <w:tc>
          <w:tcPr>
            <w:tcW w:w="709" w:type="dxa"/>
            <w:vAlign w:val="center"/>
          </w:tcPr>
          <w:p w:rsidR="00300D5E" w:rsidRPr="00563681" w:rsidRDefault="00300D5E" w:rsidP="00242F7D">
            <w:pPr>
              <w:pStyle w:val="11"/>
              <w:spacing w:before="0" w:after="0"/>
              <w:jc w:val="center"/>
              <w:rPr>
                <w:rFonts w:asciiTheme="minorHAnsi" w:hAnsiTheme="minorHAnsi"/>
              </w:rPr>
            </w:pPr>
          </w:p>
        </w:tc>
        <w:tc>
          <w:tcPr>
            <w:tcW w:w="2977" w:type="dxa"/>
          </w:tcPr>
          <w:p w:rsidR="00300D5E" w:rsidRPr="00300D5E" w:rsidRDefault="00300D5E" w:rsidP="00300D5E">
            <w:pPr>
              <w:spacing w:after="0" w:line="240" w:lineRule="auto"/>
              <w:rPr>
                <w:rFonts w:asciiTheme="minorHAnsi" w:hAnsiTheme="minorHAnsi"/>
              </w:rPr>
            </w:pPr>
            <w:r w:rsidRPr="00300D5E">
              <w:rPr>
                <w:rFonts w:asciiTheme="minorHAnsi" w:hAnsiTheme="minorHAnsi"/>
              </w:rPr>
              <w:t>ул. Гагарина</w:t>
            </w:r>
          </w:p>
        </w:tc>
        <w:tc>
          <w:tcPr>
            <w:tcW w:w="1701"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1,0</w:t>
            </w:r>
          </w:p>
        </w:tc>
        <w:tc>
          <w:tcPr>
            <w:tcW w:w="1418"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6</w:t>
            </w:r>
          </w:p>
        </w:tc>
        <w:tc>
          <w:tcPr>
            <w:tcW w:w="1418"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1,5</w:t>
            </w:r>
          </w:p>
        </w:tc>
        <w:tc>
          <w:tcPr>
            <w:tcW w:w="1558"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Щебеночная</w:t>
            </w:r>
          </w:p>
        </w:tc>
      </w:tr>
      <w:tr w:rsidR="00300D5E" w:rsidRPr="008E6DD1" w:rsidTr="00300D5E">
        <w:trPr>
          <w:trHeight w:val="284"/>
        </w:trPr>
        <w:tc>
          <w:tcPr>
            <w:tcW w:w="709" w:type="dxa"/>
            <w:vAlign w:val="center"/>
          </w:tcPr>
          <w:p w:rsidR="00300D5E" w:rsidRPr="00F512DE" w:rsidRDefault="00300D5E" w:rsidP="00824A9D">
            <w:pPr>
              <w:pStyle w:val="11"/>
              <w:spacing w:before="0" w:after="0"/>
              <w:jc w:val="center"/>
              <w:rPr>
                <w:rFonts w:asciiTheme="minorHAnsi" w:hAnsiTheme="minorHAnsi"/>
                <w:b/>
              </w:rPr>
            </w:pPr>
          </w:p>
        </w:tc>
        <w:tc>
          <w:tcPr>
            <w:tcW w:w="2977" w:type="dxa"/>
          </w:tcPr>
          <w:p w:rsidR="00300D5E" w:rsidRPr="00300D5E" w:rsidRDefault="00300D5E" w:rsidP="00300D5E">
            <w:pPr>
              <w:spacing w:after="0" w:line="240" w:lineRule="auto"/>
              <w:rPr>
                <w:rFonts w:asciiTheme="minorHAnsi" w:hAnsiTheme="minorHAnsi"/>
              </w:rPr>
            </w:pPr>
            <w:r w:rsidRPr="00300D5E">
              <w:rPr>
                <w:rFonts w:asciiTheme="minorHAnsi" w:hAnsiTheme="minorHAnsi"/>
              </w:rPr>
              <w:t>ул. Новая</w:t>
            </w:r>
          </w:p>
        </w:tc>
        <w:tc>
          <w:tcPr>
            <w:tcW w:w="1701"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0,8</w:t>
            </w:r>
          </w:p>
        </w:tc>
        <w:tc>
          <w:tcPr>
            <w:tcW w:w="1418"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5</w:t>
            </w:r>
          </w:p>
        </w:tc>
        <w:tc>
          <w:tcPr>
            <w:tcW w:w="1418"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1,5</w:t>
            </w:r>
          </w:p>
        </w:tc>
        <w:tc>
          <w:tcPr>
            <w:tcW w:w="1558"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Щебеночная</w:t>
            </w:r>
          </w:p>
        </w:tc>
      </w:tr>
      <w:tr w:rsidR="00300D5E" w:rsidRPr="008E6DD1" w:rsidTr="00300D5E">
        <w:trPr>
          <w:trHeight w:val="284"/>
        </w:trPr>
        <w:tc>
          <w:tcPr>
            <w:tcW w:w="709" w:type="dxa"/>
            <w:vAlign w:val="center"/>
          </w:tcPr>
          <w:p w:rsidR="00300D5E" w:rsidRPr="00563681" w:rsidRDefault="00300D5E" w:rsidP="00242F7D">
            <w:pPr>
              <w:pStyle w:val="11"/>
              <w:spacing w:before="0" w:after="0"/>
              <w:jc w:val="center"/>
              <w:rPr>
                <w:rFonts w:asciiTheme="minorHAnsi" w:hAnsiTheme="minorHAnsi"/>
              </w:rPr>
            </w:pPr>
          </w:p>
        </w:tc>
        <w:tc>
          <w:tcPr>
            <w:tcW w:w="2977" w:type="dxa"/>
          </w:tcPr>
          <w:p w:rsidR="00300D5E" w:rsidRPr="00300D5E" w:rsidRDefault="00300D5E" w:rsidP="00300D5E">
            <w:pPr>
              <w:spacing w:after="0" w:line="240" w:lineRule="auto"/>
              <w:rPr>
                <w:rFonts w:asciiTheme="minorHAnsi" w:hAnsiTheme="minorHAnsi"/>
              </w:rPr>
            </w:pPr>
            <w:r w:rsidRPr="00300D5E">
              <w:rPr>
                <w:rFonts w:asciiTheme="minorHAnsi" w:hAnsiTheme="minorHAnsi"/>
              </w:rPr>
              <w:t>ул. Северная</w:t>
            </w:r>
          </w:p>
        </w:tc>
        <w:tc>
          <w:tcPr>
            <w:tcW w:w="1701"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1,1</w:t>
            </w:r>
          </w:p>
        </w:tc>
        <w:tc>
          <w:tcPr>
            <w:tcW w:w="1418"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5</w:t>
            </w:r>
          </w:p>
        </w:tc>
        <w:tc>
          <w:tcPr>
            <w:tcW w:w="1418"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1,5</w:t>
            </w:r>
          </w:p>
        </w:tc>
        <w:tc>
          <w:tcPr>
            <w:tcW w:w="1558"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Грунтовая</w:t>
            </w:r>
          </w:p>
        </w:tc>
      </w:tr>
      <w:tr w:rsidR="00300D5E" w:rsidRPr="008E6DD1" w:rsidTr="00300D5E">
        <w:trPr>
          <w:trHeight w:val="284"/>
        </w:trPr>
        <w:tc>
          <w:tcPr>
            <w:tcW w:w="709" w:type="dxa"/>
            <w:vAlign w:val="center"/>
          </w:tcPr>
          <w:p w:rsidR="00300D5E" w:rsidRPr="00563681" w:rsidRDefault="00300D5E" w:rsidP="00242F7D">
            <w:pPr>
              <w:pStyle w:val="11"/>
              <w:spacing w:before="0" w:after="0"/>
              <w:jc w:val="center"/>
              <w:rPr>
                <w:rFonts w:asciiTheme="minorHAnsi" w:hAnsiTheme="minorHAnsi"/>
              </w:rPr>
            </w:pPr>
          </w:p>
        </w:tc>
        <w:tc>
          <w:tcPr>
            <w:tcW w:w="2977" w:type="dxa"/>
          </w:tcPr>
          <w:p w:rsidR="00300D5E" w:rsidRPr="00300D5E" w:rsidRDefault="00300D5E" w:rsidP="00300D5E">
            <w:pPr>
              <w:spacing w:after="0" w:line="240" w:lineRule="auto"/>
              <w:rPr>
                <w:rFonts w:asciiTheme="minorHAnsi" w:hAnsiTheme="minorHAnsi"/>
              </w:rPr>
            </w:pPr>
            <w:r w:rsidRPr="00300D5E">
              <w:rPr>
                <w:rFonts w:asciiTheme="minorHAnsi" w:hAnsiTheme="minorHAnsi"/>
              </w:rPr>
              <w:t>ул. Путевая</w:t>
            </w:r>
          </w:p>
        </w:tc>
        <w:tc>
          <w:tcPr>
            <w:tcW w:w="1701"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0,5</w:t>
            </w:r>
          </w:p>
        </w:tc>
        <w:tc>
          <w:tcPr>
            <w:tcW w:w="1418"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4</w:t>
            </w:r>
          </w:p>
        </w:tc>
        <w:tc>
          <w:tcPr>
            <w:tcW w:w="1418"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1,0</w:t>
            </w:r>
          </w:p>
        </w:tc>
        <w:tc>
          <w:tcPr>
            <w:tcW w:w="1558"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Грунтовая</w:t>
            </w:r>
          </w:p>
        </w:tc>
      </w:tr>
      <w:tr w:rsidR="00300D5E" w:rsidRPr="008E6DD1" w:rsidTr="00300D5E">
        <w:trPr>
          <w:trHeight w:val="284"/>
        </w:trPr>
        <w:tc>
          <w:tcPr>
            <w:tcW w:w="709" w:type="dxa"/>
            <w:vAlign w:val="center"/>
          </w:tcPr>
          <w:p w:rsidR="00300D5E" w:rsidRPr="00563681" w:rsidRDefault="00300D5E" w:rsidP="00242F7D">
            <w:pPr>
              <w:pStyle w:val="11"/>
              <w:spacing w:before="0" w:after="0"/>
              <w:jc w:val="center"/>
              <w:rPr>
                <w:rFonts w:asciiTheme="minorHAnsi" w:hAnsiTheme="minorHAnsi"/>
              </w:rPr>
            </w:pPr>
          </w:p>
        </w:tc>
        <w:tc>
          <w:tcPr>
            <w:tcW w:w="2977" w:type="dxa"/>
          </w:tcPr>
          <w:p w:rsidR="00300D5E" w:rsidRPr="00300D5E" w:rsidRDefault="00300D5E" w:rsidP="00300D5E">
            <w:pPr>
              <w:spacing w:after="0" w:line="240" w:lineRule="auto"/>
              <w:rPr>
                <w:rFonts w:asciiTheme="minorHAnsi" w:hAnsiTheme="minorHAnsi"/>
              </w:rPr>
            </w:pPr>
            <w:r w:rsidRPr="00300D5E">
              <w:rPr>
                <w:rFonts w:asciiTheme="minorHAnsi" w:hAnsiTheme="minorHAnsi"/>
              </w:rPr>
              <w:t>ул. Комсомольская</w:t>
            </w:r>
          </w:p>
        </w:tc>
        <w:tc>
          <w:tcPr>
            <w:tcW w:w="1701"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0,9</w:t>
            </w:r>
          </w:p>
        </w:tc>
        <w:tc>
          <w:tcPr>
            <w:tcW w:w="1418"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6</w:t>
            </w:r>
          </w:p>
        </w:tc>
        <w:tc>
          <w:tcPr>
            <w:tcW w:w="1418"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2,0</w:t>
            </w:r>
          </w:p>
        </w:tc>
        <w:tc>
          <w:tcPr>
            <w:tcW w:w="1558"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Щебеночная</w:t>
            </w:r>
          </w:p>
        </w:tc>
      </w:tr>
      <w:tr w:rsidR="00300D5E" w:rsidRPr="008E6DD1" w:rsidTr="00300D5E">
        <w:trPr>
          <w:trHeight w:val="284"/>
        </w:trPr>
        <w:tc>
          <w:tcPr>
            <w:tcW w:w="709" w:type="dxa"/>
            <w:vAlign w:val="center"/>
          </w:tcPr>
          <w:p w:rsidR="00300D5E" w:rsidRPr="00563681" w:rsidRDefault="00300D5E" w:rsidP="00242F7D">
            <w:pPr>
              <w:pStyle w:val="11"/>
              <w:spacing w:before="0" w:after="0"/>
              <w:jc w:val="center"/>
              <w:rPr>
                <w:rFonts w:asciiTheme="minorHAnsi" w:hAnsiTheme="minorHAnsi"/>
              </w:rPr>
            </w:pPr>
          </w:p>
        </w:tc>
        <w:tc>
          <w:tcPr>
            <w:tcW w:w="2977" w:type="dxa"/>
          </w:tcPr>
          <w:p w:rsidR="00300D5E" w:rsidRPr="00300D5E" w:rsidRDefault="00300D5E" w:rsidP="00300D5E">
            <w:pPr>
              <w:spacing w:after="0" w:line="240" w:lineRule="auto"/>
              <w:rPr>
                <w:rFonts w:asciiTheme="minorHAnsi" w:hAnsiTheme="minorHAnsi"/>
              </w:rPr>
            </w:pPr>
            <w:r w:rsidRPr="00300D5E">
              <w:rPr>
                <w:rFonts w:asciiTheme="minorHAnsi" w:hAnsiTheme="minorHAnsi"/>
              </w:rPr>
              <w:t>ул. Восточная</w:t>
            </w:r>
          </w:p>
        </w:tc>
        <w:tc>
          <w:tcPr>
            <w:tcW w:w="1701"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1,9</w:t>
            </w:r>
          </w:p>
        </w:tc>
        <w:tc>
          <w:tcPr>
            <w:tcW w:w="1418"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6</w:t>
            </w:r>
          </w:p>
        </w:tc>
        <w:tc>
          <w:tcPr>
            <w:tcW w:w="1418"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2,0</w:t>
            </w:r>
          </w:p>
        </w:tc>
        <w:tc>
          <w:tcPr>
            <w:tcW w:w="1558"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Грунтовая</w:t>
            </w:r>
          </w:p>
        </w:tc>
      </w:tr>
      <w:tr w:rsidR="00300D5E" w:rsidRPr="008E6DD1" w:rsidTr="00300D5E">
        <w:trPr>
          <w:trHeight w:val="284"/>
        </w:trPr>
        <w:tc>
          <w:tcPr>
            <w:tcW w:w="709" w:type="dxa"/>
            <w:vAlign w:val="center"/>
          </w:tcPr>
          <w:p w:rsidR="00300D5E" w:rsidRPr="00563681" w:rsidRDefault="00300D5E" w:rsidP="00242F7D">
            <w:pPr>
              <w:pStyle w:val="11"/>
              <w:spacing w:before="0" w:after="0"/>
              <w:jc w:val="center"/>
              <w:rPr>
                <w:rFonts w:asciiTheme="minorHAnsi" w:hAnsiTheme="minorHAnsi"/>
              </w:rPr>
            </w:pPr>
          </w:p>
        </w:tc>
        <w:tc>
          <w:tcPr>
            <w:tcW w:w="2977" w:type="dxa"/>
          </w:tcPr>
          <w:p w:rsidR="00300D5E" w:rsidRPr="00300D5E" w:rsidRDefault="00300D5E" w:rsidP="00300D5E">
            <w:pPr>
              <w:spacing w:after="0" w:line="240" w:lineRule="auto"/>
              <w:rPr>
                <w:rFonts w:asciiTheme="minorHAnsi" w:hAnsiTheme="minorHAnsi"/>
              </w:rPr>
            </w:pPr>
            <w:r w:rsidRPr="00300D5E">
              <w:rPr>
                <w:rFonts w:asciiTheme="minorHAnsi" w:hAnsiTheme="minorHAnsi"/>
              </w:rPr>
              <w:t>ул. Вокзальная</w:t>
            </w:r>
          </w:p>
        </w:tc>
        <w:tc>
          <w:tcPr>
            <w:tcW w:w="1701"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1,2</w:t>
            </w:r>
          </w:p>
        </w:tc>
        <w:tc>
          <w:tcPr>
            <w:tcW w:w="1418"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5</w:t>
            </w:r>
          </w:p>
        </w:tc>
        <w:tc>
          <w:tcPr>
            <w:tcW w:w="1418"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1,5</w:t>
            </w:r>
          </w:p>
        </w:tc>
        <w:tc>
          <w:tcPr>
            <w:tcW w:w="1558"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Грунтовая</w:t>
            </w:r>
          </w:p>
        </w:tc>
      </w:tr>
      <w:tr w:rsidR="00300D5E" w:rsidRPr="008E6DD1" w:rsidTr="00300D5E">
        <w:trPr>
          <w:trHeight w:val="284"/>
        </w:trPr>
        <w:tc>
          <w:tcPr>
            <w:tcW w:w="709" w:type="dxa"/>
            <w:vAlign w:val="center"/>
          </w:tcPr>
          <w:p w:rsidR="00300D5E" w:rsidRPr="00563681" w:rsidRDefault="00300D5E" w:rsidP="00242F7D">
            <w:pPr>
              <w:pStyle w:val="11"/>
              <w:spacing w:before="0" w:after="0"/>
              <w:jc w:val="center"/>
              <w:rPr>
                <w:rFonts w:asciiTheme="minorHAnsi" w:hAnsiTheme="minorHAnsi"/>
              </w:rPr>
            </w:pPr>
          </w:p>
        </w:tc>
        <w:tc>
          <w:tcPr>
            <w:tcW w:w="2977" w:type="dxa"/>
          </w:tcPr>
          <w:p w:rsidR="00300D5E" w:rsidRPr="00300D5E" w:rsidRDefault="00300D5E" w:rsidP="00300D5E">
            <w:pPr>
              <w:spacing w:after="0" w:line="240" w:lineRule="auto"/>
              <w:rPr>
                <w:rFonts w:asciiTheme="minorHAnsi" w:hAnsiTheme="minorHAnsi"/>
              </w:rPr>
            </w:pPr>
            <w:r w:rsidRPr="00300D5E">
              <w:rPr>
                <w:rFonts w:asciiTheme="minorHAnsi" w:hAnsiTheme="minorHAnsi"/>
              </w:rPr>
              <w:t>ул. Майская</w:t>
            </w:r>
          </w:p>
        </w:tc>
        <w:tc>
          <w:tcPr>
            <w:tcW w:w="1701"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1,5</w:t>
            </w:r>
          </w:p>
        </w:tc>
        <w:tc>
          <w:tcPr>
            <w:tcW w:w="1418"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5</w:t>
            </w:r>
          </w:p>
        </w:tc>
        <w:tc>
          <w:tcPr>
            <w:tcW w:w="1418"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1,5</w:t>
            </w:r>
          </w:p>
        </w:tc>
        <w:tc>
          <w:tcPr>
            <w:tcW w:w="1558"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Грунтовая</w:t>
            </w:r>
          </w:p>
        </w:tc>
      </w:tr>
      <w:tr w:rsidR="00300D5E" w:rsidRPr="008E6DD1" w:rsidTr="00300D5E">
        <w:trPr>
          <w:trHeight w:val="284"/>
        </w:trPr>
        <w:tc>
          <w:tcPr>
            <w:tcW w:w="709" w:type="dxa"/>
            <w:vAlign w:val="center"/>
          </w:tcPr>
          <w:p w:rsidR="00300D5E" w:rsidRPr="00563681" w:rsidRDefault="00300D5E" w:rsidP="00242F7D">
            <w:pPr>
              <w:pStyle w:val="11"/>
              <w:spacing w:before="0" w:after="0"/>
              <w:jc w:val="center"/>
              <w:rPr>
                <w:rFonts w:asciiTheme="minorHAnsi" w:hAnsiTheme="minorHAnsi"/>
              </w:rPr>
            </w:pPr>
          </w:p>
        </w:tc>
        <w:tc>
          <w:tcPr>
            <w:tcW w:w="2977" w:type="dxa"/>
          </w:tcPr>
          <w:p w:rsidR="00300D5E" w:rsidRPr="00300D5E" w:rsidRDefault="00300D5E" w:rsidP="00300D5E">
            <w:pPr>
              <w:spacing w:after="0" w:line="240" w:lineRule="auto"/>
              <w:rPr>
                <w:rFonts w:asciiTheme="minorHAnsi" w:hAnsiTheme="minorHAnsi"/>
              </w:rPr>
            </w:pPr>
            <w:r w:rsidRPr="00300D5E">
              <w:rPr>
                <w:rFonts w:asciiTheme="minorHAnsi" w:hAnsiTheme="minorHAnsi"/>
              </w:rPr>
              <w:t>ул. Октябрьская</w:t>
            </w:r>
          </w:p>
        </w:tc>
        <w:tc>
          <w:tcPr>
            <w:tcW w:w="1701"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0,5</w:t>
            </w:r>
          </w:p>
        </w:tc>
        <w:tc>
          <w:tcPr>
            <w:tcW w:w="1418"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4</w:t>
            </w:r>
          </w:p>
        </w:tc>
        <w:tc>
          <w:tcPr>
            <w:tcW w:w="1418"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1,0</w:t>
            </w:r>
          </w:p>
        </w:tc>
        <w:tc>
          <w:tcPr>
            <w:tcW w:w="1558"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Щебеночная</w:t>
            </w:r>
          </w:p>
        </w:tc>
      </w:tr>
      <w:tr w:rsidR="00300D5E" w:rsidRPr="008E6DD1" w:rsidTr="00300D5E">
        <w:trPr>
          <w:trHeight w:val="284"/>
        </w:trPr>
        <w:tc>
          <w:tcPr>
            <w:tcW w:w="709" w:type="dxa"/>
            <w:vAlign w:val="center"/>
          </w:tcPr>
          <w:p w:rsidR="00300D5E" w:rsidRPr="00563681" w:rsidRDefault="00300D5E" w:rsidP="00242F7D">
            <w:pPr>
              <w:pStyle w:val="11"/>
              <w:spacing w:before="0" w:after="0"/>
              <w:jc w:val="center"/>
              <w:rPr>
                <w:rFonts w:asciiTheme="minorHAnsi" w:hAnsiTheme="minorHAnsi"/>
              </w:rPr>
            </w:pPr>
          </w:p>
        </w:tc>
        <w:tc>
          <w:tcPr>
            <w:tcW w:w="2977" w:type="dxa"/>
          </w:tcPr>
          <w:p w:rsidR="00300D5E" w:rsidRPr="00300D5E" w:rsidRDefault="00300D5E" w:rsidP="00300D5E">
            <w:pPr>
              <w:spacing w:after="0" w:line="240" w:lineRule="auto"/>
              <w:rPr>
                <w:rFonts w:asciiTheme="minorHAnsi" w:hAnsiTheme="minorHAnsi"/>
              </w:rPr>
            </w:pPr>
            <w:r w:rsidRPr="00300D5E">
              <w:rPr>
                <w:rFonts w:asciiTheme="minorHAnsi" w:hAnsiTheme="minorHAnsi"/>
              </w:rPr>
              <w:t>ул. Советская</w:t>
            </w:r>
          </w:p>
        </w:tc>
        <w:tc>
          <w:tcPr>
            <w:tcW w:w="1701"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2,0</w:t>
            </w:r>
          </w:p>
        </w:tc>
        <w:tc>
          <w:tcPr>
            <w:tcW w:w="1418"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5</w:t>
            </w:r>
          </w:p>
        </w:tc>
        <w:tc>
          <w:tcPr>
            <w:tcW w:w="1418"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1,5</w:t>
            </w:r>
          </w:p>
        </w:tc>
        <w:tc>
          <w:tcPr>
            <w:tcW w:w="1558"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Щебеночная</w:t>
            </w:r>
          </w:p>
        </w:tc>
      </w:tr>
      <w:tr w:rsidR="00300D5E" w:rsidRPr="008E6DD1" w:rsidTr="00300D5E">
        <w:trPr>
          <w:trHeight w:val="284"/>
        </w:trPr>
        <w:tc>
          <w:tcPr>
            <w:tcW w:w="709" w:type="dxa"/>
            <w:vAlign w:val="center"/>
          </w:tcPr>
          <w:p w:rsidR="00300D5E" w:rsidRPr="00300D5E" w:rsidRDefault="00300D5E" w:rsidP="00F512DE">
            <w:pPr>
              <w:pStyle w:val="11"/>
              <w:spacing w:before="0" w:after="0"/>
              <w:jc w:val="center"/>
              <w:rPr>
                <w:rFonts w:asciiTheme="minorHAnsi" w:hAnsiTheme="minorHAnsi"/>
                <w:b/>
                <w:lang w:val="en-US"/>
              </w:rPr>
            </w:pPr>
            <w:r>
              <w:rPr>
                <w:rFonts w:asciiTheme="minorHAnsi" w:hAnsiTheme="minorHAnsi"/>
                <w:b/>
                <w:lang w:val="en-US"/>
              </w:rPr>
              <w:t>2</w:t>
            </w:r>
          </w:p>
        </w:tc>
        <w:tc>
          <w:tcPr>
            <w:tcW w:w="2977" w:type="dxa"/>
            <w:vAlign w:val="center"/>
          </w:tcPr>
          <w:p w:rsidR="00300D5E" w:rsidRPr="00300D5E" w:rsidRDefault="00300D5E" w:rsidP="00300D5E">
            <w:pPr>
              <w:pStyle w:val="11"/>
              <w:spacing w:before="0" w:after="0"/>
              <w:jc w:val="center"/>
              <w:rPr>
                <w:rFonts w:asciiTheme="minorHAnsi" w:hAnsiTheme="minorHAnsi"/>
                <w:b/>
              </w:rPr>
            </w:pPr>
            <w:r w:rsidRPr="00300D5E">
              <w:rPr>
                <w:rFonts w:asciiTheme="minorHAnsi" w:hAnsiTheme="minorHAnsi"/>
                <w:b/>
              </w:rPr>
              <w:t>п. Жданковский</w:t>
            </w:r>
          </w:p>
        </w:tc>
        <w:tc>
          <w:tcPr>
            <w:tcW w:w="1701" w:type="dxa"/>
          </w:tcPr>
          <w:p w:rsidR="00300D5E" w:rsidRPr="00300D5E" w:rsidRDefault="00300D5E" w:rsidP="00B8489E">
            <w:pPr>
              <w:spacing w:after="0" w:line="240" w:lineRule="auto"/>
              <w:jc w:val="center"/>
              <w:rPr>
                <w:rFonts w:asciiTheme="minorHAnsi" w:hAnsiTheme="minorHAnsi"/>
                <w:b/>
                <w:lang w:val="en-US"/>
              </w:rPr>
            </w:pPr>
            <w:r w:rsidRPr="00300D5E">
              <w:rPr>
                <w:rFonts w:asciiTheme="minorHAnsi" w:hAnsiTheme="minorHAnsi"/>
                <w:b/>
                <w:lang w:val="en-US"/>
              </w:rPr>
              <w:t>1</w:t>
            </w:r>
            <w:r w:rsidR="00B8489E">
              <w:rPr>
                <w:rFonts w:asciiTheme="minorHAnsi" w:hAnsiTheme="minorHAnsi"/>
                <w:b/>
              </w:rPr>
              <w:t>,</w:t>
            </w:r>
            <w:r w:rsidRPr="00300D5E">
              <w:rPr>
                <w:rFonts w:asciiTheme="minorHAnsi" w:hAnsiTheme="minorHAnsi"/>
                <w:b/>
                <w:lang w:val="en-US"/>
              </w:rPr>
              <w:t>0</w:t>
            </w:r>
          </w:p>
        </w:tc>
        <w:tc>
          <w:tcPr>
            <w:tcW w:w="1418" w:type="dxa"/>
          </w:tcPr>
          <w:p w:rsidR="00300D5E" w:rsidRPr="00300D5E" w:rsidRDefault="00300D5E" w:rsidP="00300D5E">
            <w:pPr>
              <w:spacing w:after="0" w:line="240" w:lineRule="auto"/>
              <w:jc w:val="center"/>
              <w:rPr>
                <w:rFonts w:asciiTheme="minorHAnsi" w:hAnsiTheme="minorHAnsi"/>
                <w:b/>
              </w:rPr>
            </w:pPr>
          </w:p>
        </w:tc>
        <w:tc>
          <w:tcPr>
            <w:tcW w:w="1418" w:type="dxa"/>
          </w:tcPr>
          <w:p w:rsidR="00300D5E" w:rsidRPr="00300D5E" w:rsidRDefault="00300D5E" w:rsidP="00300D5E">
            <w:pPr>
              <w:spacing w:after="0" w:line="240" w:lineRule="auto"/>
              <w:jc w:val="center"/>
              <w:rPr>
                <w:rFonts w:asciiTheme="minorHAnsi" w:hAnsiTheme="minorHAnsi"/>
                <w:b/>
              </w:rPr>
            </w:pPr>
          </w:p>
        </w:tc>
        <w:tc>
          <w:tcPr>
            <w:tcW w:w="1558" w:type="dxa"/>
          </w:tcPr>
          <w:p w:rsidR="00300D5E" w:rsidRPr="00300D5E" w:rsidRDefault="00300D5E" w:rsidP="00300D5E">
            <w:pPr>
              <w:spacing w:after="0" w:line="240" w:lineRule="auto"/>
              <w:jc w:val="center"/>
              <w:rPr>
                <w:rFonts w:asciiTheme="minorHAnsi" w:hAnsiTheme="minorHAnsi"/>
                <w:b/>
              </w:rPr>
            </w:pPr>
          </w:p>
        </w:tc>
      </w:tr>
      <w:tr w:rsidR="00300D5E" w:rsidRPr="008E6DD1" w:rsidTr="00300D5E">
        <w:trPr>
          <w:trHeight w:val="284"/>
        </w:trPr>
        <w:tc>
          <w:tcPr>
            <w:tcW w:w="709" w:type="dxa"/>
            <w:vAlign w:val="center"/>
          </w:tcPr>
          <w:p w:rsidR="00300D5E" w:rsidRPr="00563681" w:rsidRDefault="00300D5E" w:rsidP="00242F7D">
            <w:pPr>
              <w:pStyle w:val="11"/>
              <w:spacing w:before="0" w:after="0"/>
              <w:jc w:val="center"/>
              <w:rPr>
                <w:rFonts w:asciiTheme="minorHAnsi" w:hAnsiTheme="minorHAnsi"/>
              </w:rPr>
            </w:pPr>
          </w:p>
        </w:tc>
        <w:tc>
          <w:tcPr>
            <w:tcW w:w="2977" w:type="dxa"/>
            <w:vAlign w:val="center"/>
          </w:tcPr>
          <w:p w:rsidR="00300D5E" w:rsidRPr="00300D5E" w:rsidRDefault="00300D5E" w:rsidP="00300D5E">
            <w:pPr>
              <w:pStyle w:val="11"/>
              <w:spacing w:before="0" w:after="0"/>
              <w:rPr>
                <w:rFonts w:asciiTheme="minorHAnsi" w:hAnsiTheme="minorHAnsi"/>
              </w:rPr>
            </w:pPr>
            <w:r w:rsidRPr="00300D5E">
              <w:rPr>
                <w:rFonts w:asciiTheme="minorHAnsi" w:hAnsiTheme="minorHAnsi"/>
              </w:rPr>
              <w:t>ул. Центральная</w:t>
            </w:r>
          </w:p>
        </w:tc>
        <w:tc>
          <w:tcPr>
            <w:tcW w:w="1701"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1,0</w:t>
            </w:r>
          </w:p>
        </w:tc>
        <w:tc>
          <w:tcPr>
            <w:tcW w:w="1418"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5</w:t>
            </w:r>
          </w:p>
        </w:tc>
        <w:tc>
          <w:tcPr>
            <w:tcW w:w="1418"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1,5</w:t>
            </w:r>
          </w:p>
        </w:tc>
        <w:tc>
          <w:tcPr>
            <w:tcW w:w="1558" w:type="dxa"/>
          </w:tcPr>
          <w:p w:rsidR="00300D5E" w:rsidRPr="00300D5E" w:rsidRDefault="00300D5E" w:rsidP="00300D5E">
            <w:pPr>
              <w:spacing w:after="0" w:line="240" w:lineRule="auto"/>
              <w:jc w:val="center"/>
              <w:rPr>
                <w:rFonts w:asciiTheme="minorHAnsi" w:hAnsiTheme="minorHAnsi"/>
              </w:rPr>
            </w:pPr>
            <w:r w:rsidRPr="00300D5E">
              <w:rPr>
                <w:rFonts w:asciiTheme="minorHAnsi" w:hAnsiTheme="minorHAnsi"/>
              </w:rPr>
              <w:t>Грунтовая</w:t>
            </w:r>
          </w:p>
        </w:tc>
      </w:tr>
      <w:tr w:rsidR="00300D5E" w:rsidRPr="008E6DD1" w:rsidTr="00300D5E">
        <w:trPr>
          <w:trHeight w:val="471"/>
        </w:trPr>
        <w:tc>
          <w:tcPr>
            <w:tcW w:w="709" w:type="dxa"/>
            <w:vAlign w:val="center"/>
          </w:tcPr>
          <w:p w:rsidR="00300D5E" w:rsidRPr="00300D5E" w:rsidRDefault="00300D5E" w:rsidP="00242F7D">
            <w:pPr>
              <w:pStyle w:val="11"/>
              <w:spacing w:before="0" w:after="0"/>
              <w:jc w:val="center"/>
              <w:rPr>
                <w:b/>
                <w:lang w:val="en-US"/>
              </w:rPr>
            </w:pPr>
            <w:r>
              <w:rPr>
                <w:b/>
                <w:lang w:val="en-US"/>
              </w:rPr>
              <w:t>3</w:t>
            </w:r>
          </w:p>
        </w:tc>
        <w:tc>
          <w:tcPr>
            <w:tcW w:w="2977" w:type="dxa"/>
            <w:vAlign w:val="center"/>
          </w:tcPr>
          <w:p w:rsidR="00300D5E" w:rsidRPr="005B192A" w:rsidRDefault="00300D5E" w:rsidP="00D12FB5">
            <w:pPr>
              <w:pStyle w:val="11"/>
              <w:spacing w:before="0" w:after="0"/>
              <w:jc w:val="center"/>
              <w:rPr>
                <w:b/>
              </w:rPr>
            </w:pPr>
            <w:r w:rsidRPr="005B192A">
              <w:rPr>
                <w:b/>
              </w:rPr>
              <w:t>Всего по сельсовету</w:t>
            </w:r>
          </w:p>
        </w:tc>
        <w:tc>
          <w:tcPr>
            <w:tcW w:w="1701" w:type="dxa"/>
            <w:vAlign w:val="center"/>
          </w:tcPr>
          <w:p w:rsidR="00300D5E" w:rsidRPr="005B192A" w:rsidRDefault="00B8489E" w:rsidP="00242F7D">
            <w:pPr>
              <w:pStyle w:val="11"/>
              <w:spacing w:before="0" w:after="0"/>
              <w:jc w:val="center"/>
              <w:rPr>
                <w:b/>
              </w:rPr>
            </w:pPr>
            <w:r>
              <w:rPr>
                <w:b/>
              </w:rPr>
              <w:t>15,4</w:t>
            </w:r>
          </w:p>
        </w:tc>
        <w:tc>
          <w:tcPr>
            <w:tcW w:w="1418" w:type="dxa"/>
            <w:vAlign w:val="center"/>
          </w:tcPr>
          <w:p w:rsidR="00300D5E" w:rsidRPr="008E6DD1" w:rsidRDefault="00300D5E" w:rsidP="00242F7D">
            <w:pPr>
              <w:pStyle w:val="11"/>
              <w:spacing w:before="0" w:after="0"/>
              <w:jc w:val="center"/>
              <w:rPr>
                <w:bCs/>
              </w:rPr>
            </w:pPr>
          </w:p>
        </w:tc>
        <w:tc>
          <w:tcPr>
            <w:tcW w:w="1418" w:type="dxa"/>
          </w:tcPr>
          <w:p w:rsidR="00300D5E" w:rsidRPr="008E6DD1" w:rsidRDefault="00300D5E" w:rsidP="00242F7D">
            <w:pPr>
              <w:pStyle w:val="11"/>
              <w:spacing w:before="0" w:after="0"/>
              <w:jc w:val="center"/>
              <w:rPr>
                <w:bCs/>
              </w:rPr>
            </w:pPr>
          </w:p>
        </w:tc>
        <w:tc>
          <w:tcPr>
            <w:tcW w:w="1558" w:type="dxa"/>
          </w:tcPr>
          <w:p w:rsidR="00300D5E" w:rsidRPr="008E6DD1" w:rsidRDefault="00300D5E" w:rsidP="00242F7D">
            <w:pPr>
              <w:pStyle w:val="11"/>
              <w:spacing w:before="0" w:after="0"/>
              <w:jc w:val="center"/>
              <w:rPr>
                <w:bCs/>
              </w:rPr>
            </w:pPr>
          </w:p>
        </w:tc>
      </w:tr>
    </w:tbl>
    <w:p w:rsidR="00BD31F8" w:rsidRDefault="00BD31F8" w:rsidP="00580F0A">
      <w:pPr>
        <w:spacing w:line="360" w:lineRule="auto"/>
        <w:ind w:firstLine="567"/>
      </w:pPr>
    </w:p>
    <w:p w:rsidR="00DB064B" w:rsidRDefault="00D12FB5" w:rsidP="00580F0A">
      <w:pPr>
        <w:spacing w:line="360" w:lineRule="auto"/>
        <w:ind w:firstLine="567"/>
        <w:contextualSpacing/>
        <w:jc w:val="both"/>
        <w:rPr>
          <w:rStyle w:val="afff7"/>
        </w:rPr>
      </w:pPr>
      <w:r>
        <w:rPr>
          <w:rStyle w:val="afff7"/>
        </w:rPr>
        <w:t xml:space="preserve">Доля дорог с твердым покрытием составляет только 49%. Освещено </w:t>
      </w:r>
      <w:r w:rsidR="001E2D0E">
        <w:rPr>
          <w:rStyle w:val="afff7"/>
        </w:rPr>
        <w:t>лишь</w:t>
      </w:r>
      <w:r>
        <w:rPr>
          <w:rStyle w:val="afff7"/>
        </w:rPr>
        <w:t xml:space="preserve"> 75% улиц и дорог.</w:t>
      </w:r>
    </w:p>
    <w:p w:rsidR="00364683" w:rsidRPr="00364683" w:rsidRDefault="001172C9" w:rsidP="00D12FB5">
      <w:pPr>
        <w:spacing w:line="360" w:lineRule="auto"/>
        <w:ind w:firstLine="567"/>
        <w:contextualSpacing/>
        <w:jc w:val="both"/>
        <w:rPr>
          <w:rStyle w:val="afff7"/>
        </w:rPr>
      </w:pPr>
      <w:r>
        <w:rPr>
          <w:rStyle w:val="afff7"/>
        </w:rPr>
        <w:t xml:space="preserve">По селитебной территории с. </w:t>
      </w:r>
      <w:r w:rsidR="00E945D5">
        <w:rPr>
          <w:rStyle w:val="afff7"/>
        </w:rPr>
        <w:t>Кожурла</w:t>
      </w:r>
      <w:r>
        <w:rPr>
          <w:rStyle w:val="afff7"/>
        </w:rPr>
        <w:t xml:space="preserve"> транзитом проходит участок дороги межмуниц</w:t>
      </w:r>
      <w:r>
        <w:rPr>
          <w:rStyle w:val="afff7"/>
        </w:rPr>
        <w:t>и</w:t>
      </w:r>
      <w:r>
        <w:rPr>
          <w:rStyle w:val="afff7"/>
        </w:rPr>
        <w:t>пального значения Н-27</w:t>
      </w:r>
      <w:r w:rsidR="00D12FB5">
        <w:rPr>
          <w:rStyle w:val="afff7"/>
        </w:rPr>
        <w:t>16 (</w:t>
      </w:r>
      <w:r w:rsidR="001E2D0E">
        <w:rPr>
          <w:rStyle w:val="afff7"/>
        </w:rPr>
        <w:t xml:space="preserve">по </w:t>
      </w:r>
      <w:r w:rsidR="00D12FB5">
        <w:rPr>
          <w:rStyle w:val="afff7"/>
        </w:rPr>
        <w:t>ул. Майская, частично ул. Комсомольская)</w:t>
      </w:r>
      <w:r>
        <w:rPr>
          <w:rStyle w:val="afff7"/>
        </w:rPr>
        <w:t xml:space="preserve">. </w:t>
      </w:r>
    </w:p>
    <w:p w:rsidR="007A6385" w:rsidRDefault="00817A89" w:rsidP="007A6385">
      <w:pPr>
        <w:pStyle w:val="9"/>
        <w:rPr>
          <w:rStyle w:val="afff7"/>
        </w:rPr>
      </w:pPr>
      <w:r>
        <w:rPr>
          <w:rStyle w:val="afff7"/>
        </w:rPr>
        <w:t>О</w:t>
      </w:r>
      <w:r w:rsidR="007A6385">
        <w:rPr>
          <w:rStyle w:val="afff7"/>
        </w:rPr>
        <w:t>бслуживание</w:t>
      </w:r>
      <w:r>
        <w:rPr>
          <w:rStyle w:val="afff7"/>
        </w:rPr>
        <w:t xml:space="preserve"> автомобильным транспортом</w:t>
      </w:r>
      <w:r w:rsidR="007A6385">
        <w:rPr>
          <w:rStyle w:val="afff7"/>
        </w:rPr>
        <w:t>:</w:t>
      </w:r>
    </w:p>
    <w:p w:rsidR="00672954" w:rsidRDefault="007A6385" w:rsidP="00C737BB">
      <w:pPr>
        <w:spacing w:line="360" w:lineRule="auto"/>
        <w:ind w:firstLine="567"/>
        <w:contextualSpacing/>
        <w:jc w:val="both"/>
        <w:rPr>
          <w:rStyle w:val="afff7"/>
        </w:rPr>
      </w:pPr>
      <w:r>
        <w:rPr>
          <w:rStyle w:val="afff7"/>
        </w:rPr>
        <w:t xml:space="preserve">Обслуживание </w:t>
      </w:r>
      <w:r w:rsidR="003D3C7F">
        <w:rPr>
          <w:rStyle w:val="afff7"/>
        </w:rPr>
        <w:t>территории поселения осуществляется автомобильным транспортом.</w:t>
      </w:r>
      <w:r w:rsidR="005D6E0C">
        <w:rPr>
          <w:rStyle w:val="afff7"/>
        </w:rPr>
        <w:t xml:space="preserve"> </w:t>
      </w:r>
      <w:r w:rsidR="0008115C">
        <w:rPr>
          <w:rStyle w:val="afff7"/>
        </w:rPr>
        <w:t>А</w:t>
      </w:r>
      <w:r w:rsidR="0008115C">
        <w:rPr>
          <w:rStyle w:val="afff7"/>
        </w:rPr>
        <w:t>в</w:t>
      </w:r>
      <w:r w:rsidR="0008115C">
        <w:rPr>
          <w:rStyle w:val="afff7"/>
        </w:rPr>
        <w:t>тобусные п</w:t>
      </w:r>
      <w:r w:rsidR="003D3C7F">
        <w:rPr>
          <w:rStyle w:val="afff7"/>
        </w:rPr>
        <w:t>ассажирские перевозки</w:t>
      </w:r>
      <w:r w:rsidR="00817A89">
        <w:rPr>
          <w:rStyle w:val="afff7"/>
        </w:rPr>
        <w:t xml:space="preserve"> в направлении смежных поселений и районного центра не осуществляются</w:t>
      </w:r>
      <w:r w:rsidR="003D3C7F">
        <w:rPr>
          <w:rStyle w:val="afff7"/>
        </w:rPr>
        <w:t xml:space="preserve">. </w:t>
      </w:r>
      <w:r w:rsidR="005F4890" w:rsidRPr="005F4890">
        <w:rPr>
          <w:rStyle w:val="afff7"/>
        </w:rPr>
        <w:t>Грузовые перевозки осуществляются автотранспортом сельхозтоваропрои</w:t>
      </w:r>
      <w:r w:rsidR="005F4890" w:rsidRPr="005F4890">
        <w:rPr>
          <w:rStyle w:val="afff7"/>
        </w:rPr>
        <w:t>з</w:t>
      </w:r>
      <w:r w:rsidR="005F4890" w:rsidRPr="005F4890">
        <w:rPr>
          <w:rStyle w:val="afff7"/>
        </w:rPr>
        <w:t>водителей и частными предпринимателями.</w:t>
      </w:r>
    </w:p>
    <w:p w:rsidR="00672954" w:rsidRDefault="00817A89" w:rsidP="00C737BB">
      <w:pPr>
        <w:spacing w:line="360" w:lineRule="auto"/>
        <w:ind w:firstLine="567"/>
        <w:contextualSpacing/>
        <w:jc w:val="both"/>
        <w:rPr>
          <w:rStyle w:val="afff7"/>
        </w:rPr>
      </w:pPr>
      <w:r>
        <w:rPr>
          <w:rStyle w:val="afff7"/>
        </w:rPr>
        <w:t>Из о</w:t>
      </w:r>
      <w:r w:rsidR="00430C7D">
        <w:rPr>
          <w:rStyle w:val="afff7"/>
        </w:rPr>
        <w:t>бъект</w:t>
      </w:r>
      <w:r>
        <w:rPr>
          <w:rStyle w:val="afff7"/>
        </w:rPr>
        <w:t>ов</w:t>
      </w:r>
      <w:r w:rsidR="00430C7D">
        <w:rPr>
          <w:rStyle w:val="afff7"/>
        </w:rPr>
        <w:t xml:space="preserve"> обслуживания индивидуального автотранспорта на </w:t>
      </w:r>
      <w:r w:rsidR="00907937">
        <w:rPr>
          <w:rStyle w:val="afff7"/>
        </w:rPr>
        <w:t>трассе М-51</w:t>
      </w:r>
      <w:r w:rsidR="00430C7D">
        <w:rPr>
          <w:rStyle w:val="afff7"/>
        </w:rPr>
        <w:t xml:space="preserve"> </w:t>
      </w:r>
      <w:r w:rsidR="00907937">
        <w:rPr>
          <w:rStyle w:val="afff7"/>
        </w:rPr>
        <w:t>действует автозаправочная станция</w:t>
      </w:r>
      <w:r w:rsidR="00430C7D">
        <w:rPr>
          <w:rStyle w:val="afff7"/>
        </w:rPr>
        <w:t>.</w:t>
      </w:r>
      <w:r w:rsidR="00907937">
        <w:rPr>
          <w:rStyle w:val="afff7"/>
        </w:rPr>
        <w:t xml:space="preserve"> Станции технического обслуживания (СТО) отсутствуют.</w:t>
      </w:r>
    </w:p>
    <w:p w:rsidR="00907937" w:rsidRDefault="00907937" w:rsidP="00907937">
      <w:pPr>
        <w:pStyle w:val="9"/>
        <w:rPr>
          <w:rStyle w:val="afff7"/>
        </w:rPr>
      </w:pPr>
      <w:r>
        <w:rPr>
          <w:rStyle w:val="afff7"/>
        </w:rPr>
        <w:t>Трубопроводный транспорт:</w:t>
      </w:r>
    </w:p>
    <w:p w:rsidR="00907937" w:rsidRDefault="00907937" w:rsidP="00C737BB">
      <w:pPr>
        <w:spacing w:line="360" w:lineRule="auto"/>
        <w:ind w:firstLine="567"/>
        <w:contextualSpacing/>
        <w:jc w:val="both"/>
        <w:rPr>
          <w:rStyle w:val="afff7"/>
        </w:rPr>
      </w:pPr>
      <w:r>
        <w:rPr>
          <w:rStyle w:val="afff7"/>
        </w:rPr>
        <w:t xml:space="preserve">Через территорию </w:t>
      </w:r>
      <w:r w:rsidR="00C248C0">
        <w:rPr>
          <w:rStyle w:val="afff7"/>
        </w:rPr>
        <w:t xml:space="preserve">поселения </w:t>
      </w:r>
      <w:r>
        <w:rPr>
          <w:rStyle w:val="afff7"/>
        </w:rPr>
        <w:t>транзитом проходят следующие объекты трубопроводного транспорта:</w:t>
      </w:r>
    </w:p>
    <w:p w:rsidR="00A4347F" w:rsidRPr="00A4347F" w:rsidRDefault="00A4347F" w:rsidP="00A4347F">
      <w:pPr>
        <w:spacing w:line="360" w:lineRule="auto"/>
        <w:ind w:firstLine="567"/>
        <w:contextualSpacing/>
        <w:jc w:val="both"/>
        <w:rPr>
          <w:sz w:val="24"/>
          <w:lang w:eastAsia="ru-RU"/>
        </w:rPr>
      </w:pPr>
      <w:r w:rsidRPr="00A4347F">
        <w:rPr>
          <w:sz w:val="24"/>
          <w:lang w:eastAsia="ru-RU"/>
        </w:rPr>
        <w:t>- нефтепровод «Туймазы-Омск-Новосибирск-Красноярск-Иркутск» (диаметр 700 мм, собственник ОАО "Транссибнефть" Филиал Барабинская ЛПДС);</w:t>
      </w:r>
    </w:p>
    <w:p w:rsidR="00A4347F" w:rsidRDefault="00A4347F" w:rsidP="00A4347F">
      <w:pPr>
        <w:spacing w:line="360" w:lineRule="auto"/>
        <w:ind w:firstLine="567"/>
        <w:contextualSpacing/>
        <w:jc w:val="both"/>
        <w:rPr>
          <w:sz w:val="24"/>
          <w:lang w:eastAsia="ru-RU"/>
        </w:rPr>
      </w:pPr>
      <w:r w:rsidRPr="00A4347F">
        <w:rPr>
          <w:sz w:val="24"/>
          <w:lang w:eastAsia="ru-RU"/>
        </w:rPr>
        <w:t>- газопровод «Омск-Новосибирск-Кузбасс» (диаметр 1220 мм, собственник ООО "Томс</w:t>
      </w:r>
      <w:r w:rsidRPr="00A4347F">
        <w:rPr>
          <w:sz w:val="24"/>
          <w:lang w:eastAsia="ru-RU"/>
        </w:rPr>
        <w:t>к</w:t>
      </w:r>
      <w:r w:rsidRPr="00A4347F">
        <w:rPr>
          <w:sz w:val="24"/>
          <w:lang w:eastAsia="ru-RU"/>
        </w:rPr>
        <w:t>трансгаз", Барабинская ЛП).</w:t>
      </w:r>
    </w:p>
    <w:p w:rsidR="00907937" w:rsidRDefault="00C248C0" w:rsidP="00C737BB">
      <w:pPr>
        <w:spacing w:line="360" w:lineRule="auto"/>
        <w:ind w:firstLine="567"/>
        <w:contextualSpacing/>
        <w:jc w:val="both"/>
        <w:rPr>
          <w:rStyle w:val="afff7"/>
        </w:rPr>
      </w:pPr>
      <w:r>
        <w:rPr>
          <w:sz w:val="24"/>
          <w:lang w:eastAsia="ru-RU"/>
        </w:rPr>
        <w:t>Объекты для нужд сельсовета не используются.</w:t>
      </w:r>
    </w:p>
    <w:p w:rsidR="00907937" w:rsidRDefault="00907937" w:rsidP="00C737BB">
      <w:pPr>
        <w:spacing w:line="360" w:lineRule="auto"/>
        <w:ind w:firstLine="567"/>
        <w:contextualSpacing/>
        <w:jc w:val="both"/>
        <w:rPr>
          <w:rStyle w:val="afff7"/>
        </w:rPr>
      </w:pPr>
    </w:p>
    <w:p w:rsidR="00752209" w:rsidRDefault="00494091" w:rsidP="003D66D4">
      <w:pPr>
        <w:pStyle w:val="7"/>
        <w:rPr>
          <w:rStyle w:val="afff7"/>
        </w:rPr>
      </w:pPr>
      <w:r>
        <w:lastRenderedPageBreak/>
        <w:t>3</w:t>
      </w:r>
      <w:r w:rsidR="00752209" w:rsidRPr="006E44D0">
        <w:t>.</w:t>
      </w:r>
      <w:r>
        <w:t>5</w:t>
      </w:r>
      <w:r w:rsidR="00752209" w:rsidRPr="006E44D0">
        <w:t xml:space="preserve"> </w:t>
      </w:r>
      <w:r>
        <w:t>И</w:t>
      </w:r>
      <w:r w:rsidR="00752209" w:rsidRPr="006E44D0">
        <w:t>нженерно</w:t>
      </w:r>
      <w:r>
        <w:t>е обеспечение</w:t>
      </w:r>
    </w:p>
    <w:p w:rsidR="00752209" w:rsidRDefault="00494091" w:rsidP="003D66D4">
      <w:pPr>
        <w:pStyle w:val="8"/>
        <w:spacing w:after="0" w:line="360" w:lineRule="auto"/>
      </w:pPr>
      <w:r>
        <w:t>3</w:t>
      </w:r>
      <w:r w:rsidR="008D209B">
        <w:t>.</w:t>
      </w:r>
      <w:r w:rsidRPr="00153B15">
        <w:t>5</w:t>
      </w:r>
      <w:r w:rsidR="008D209B" w:rsidRPr="00153B15">
        <w:t xml:space="preserve">.1 </w:t>
      </w:r>
      <w:r w:rsidR="00153B15" w:rsidRPr="00153B15">
        <w:t>Подземные источники водоснабжения</w:t>
      </w:r>
    </w:p>
    <w:p w:rsidR="003D66D4" w:rsidRPr="003D66D4" w:rsidRDefault="00CC40D7" w:rsidP="003D66D4">
      <w:pPr>
        <w:spacing w:after="0" w:line="360" w:lineRule="auto"/>
        <w:ind w:firstLine="567"/>
        <w:jc w:val="both"/>
        <w:rPr>
          <w:sz w:val="24"/>
          <w:szCs w:val="24"/>
        </w:rPr>
      </w:pPr>
      <w:r>
        <w:rPr>
          <w:sz w:val="24"/>
          <w:szCs w:val="24"/>
        </w:rPr>
        <w:t>О</w:t>
      </w:r>
      <w:r w:rsidR="003D66D4" w:rsidRPr="003D66D4">
        <w:rPr>
          <w:sz w:val="24"/>
          <w:szCs w:val="24"/>
        </w:rPr>
        <w:t>бщее состояние имеющихся систем водоснабжения населённых пунктов Кожурлинск</w:t>
      </w:r>
      <w:r w:rsidR="003D66D4" w:rsidRPr="003D66D4">
        <w:rPr>
          <w:sz w:val="24"/>
          <w:szCs w:val="24"/>
        </w:rPr>
        <w:t>о</w:t>
      </w:r>
      <w:r w:rsidR="003D66D4" w:rsidRPr="003D66D4">
        <w:rPr>
          <w:sz w:val="24"/>
          <w:szCs w:val="24"/>
        </w:rPr>
        <w:t>го сельсовета оценивается как условно удовлетворительное. Этому способствует то, что в с. Кожурла в 2002 году была пробурена скважина №2043, а в 2011 году – скважина № 10СБВ. Вместе с тем большая часть водопроводных коммуникаций и накопительных емкостей нах</w:t>
      </w:r>
      <w:r w:rsidR="003D66D4" w:rsidRPr="003D66D4">
        <w:rPr>
          <w:sz w:val="24"/>
          <w:szCs w:val="24"/>
        </w:rPr>
        <w:t>о</w:t>
      </w:r>
      <w:r w:rsidR="003D66D4" w:rsidRPr="003D66D4">
        <w:rPr>
          <w:sz w:val="24"/>
          <w:szCs w:val="24"/>
        </w:rPr>
        <w:t>дится в ветхом состоянии, равно, как и водозаборные скважины, пробуренные большей своей ч</w:t>
      </w:r>
      <w:r w:rsidR="003D66D4" w:rsidRPr="003D66D4">
        <w:rPr>
          <w:sz w:val="24"/>
          <w:szCs w:val="24"/>
        </w:rPr>
        <w:t>а</w:t>
      </w:r>
      <w:r w:rsidR="003D66D4" w:rsidRPr="003D66D4">
        <w:rPr>
          <w:sz w:val="24"/>
          <w:szCs w:val="24"/>
        </w:rPr>
        <w:t xml:space="preserve">стью в 80-х годах. </w:t>
      </w:r>
    </w:p>
    <w:p w:rsidR="003D66D4" w:rsidRPr="003D66D4" w:rsidRDefault="003D66D4" w:rsidP="003D66D4">
      <w:pPr>
        <w:spacing w:after="0" w:line="360" w:lineRule="auto"/>
        <w:ind w:firstLine="567"/>
        <w:jc w:val="both"/>
        <w:rPr>
          <w:sz w:val="24"/>
          <w:szCs w:val="24"/>
        </w:rPr>
      </w:pPr>
      <w:r w:rsidRPr="003D66D4">
        <w:rPr>
          <w:sz w:val="24"/>
          <w:szCs w:val="24"/>
        </w:rPr>
        <w:t>Качество воды, поступающей потребителям, в основном не соответствует требованиям СанПиН 2.1.4.1074-01 «Питьевая вода. Гигиенические требования к качеству воды централ</w:t>
      </w:r>
      <w:r w:rsidRPr="003D66D4">
        <w:rPr>
          <w:sz w:val="24"/>
          <w:szCs w:val="24"/>
        </w:rPr>
        <w:t>и</w:t>
      </w:r>
      <w:r w:rsidRPr="003D66D4">
        <w:rPr>
          <w:sz w:val="24"/>
          <w:szCs w:val="24"/>
        </w:rPr>
        <w:t>зованных систем питьевого водоснабжения» по показателям мутности, цветности, повыше</w:t>
      </w:r>
      <w:r w:rsidRPr="003D66D4">
        <w:rPr>
          <w:sz w:val="24"/>
          <w:szCs w:val="24"/>
        </w:rPr>
        <w:t>н</w:t>
      </w:r>
      <w:r w:rsidRPr="003D66D4">
        <w:rPr>
          <w:sz w:val="24"/>
          <w:szCs w:val="24"/>
        </w:rPr>
        <w:t>ному содержанию железа и натрия, а также величине сухого остатка (таблица 2.3). При  под</w:t>
      </w:r>
      <w:r w:rsidRPr="003D66D4">
        <w:rPr>
          <w:sz w:val="24"/>
          <w:szCs w:val="24"/>
        </w:rPr>
        <w:t>а</w:t>
      </w:r>
      <w:r w:rsidRPr="003D66D4">
        <w:rPr>
          <w:sz w:val="24"/>
          <w:szCs w:val="24"/>
        </w:rPr>
        <w:t>че воды в распределительную сеть отсутствуют сооружения водоподготовки и обеззаражив</w:t>
      </w:r>
      <w:r w:rsidRPr="003D66D4">
        <w:rPr>
          <w:sz w:val="24"/>
          <w:szCs w:val="24"/>
        </w:rPr>
        <w:t>а</w:t>
      </w:r>
      <w:r w:rsidRPr="003D66D4">
        <w:rPr>
          <w:sz w:val="24"/>
          <w:szCs w:val="24"/>
        </w:rPr>
        <w:t>ния.</w:t>
      </w:r>
    </w:p>
    <w:p w:rsidR="003D66D4" w:rsidRPr="003D66D4" w:rsidRDefault="003D66D4" w:rsidP="003D66D4">
      <w:pPr>
        <w:spacing w:after="0" w:line="360" w:lineRule="auto"/>
        <w:ind w:firstLine="567"/>
        <w:jc w:val="both"/>
        <w:rPr>
          <w:sz w:val="24"/>
          <w:szCs w:val="24"/>
        </w:rPr>
      </w:pPr>
      <w:r w:rsidRPr="003D66D4">
        <w:rPr>
          <w:sz w:val="24"/>
          <w:szCs w:val="24"/>
        </w:rPr>
        <w:t>Ли</w:t>
      </w:r>
      <w:r w:rsidRPr="003D66D4">
        <w:rPr>
          <w:sz w:val="24"/>
          <w:szCs w:val="24"/>
          <w:lang w:eastAsia="ar-SA"/>
        </w:rPr>
        <w:t>цензией на право пользования недрами, оформленной с целью добычи подземных вод на нужды водоснабжения, определен расчетный лимит водоотбора, составляющий 200 м</w:t>
      </w:r>
      <w:r w:rsidRPr="003D66D4">
        <w:rPr>
          <w:sz w:val="24"/>
          <w:szCs w:val="24"/>
          <w:vertAlign w:val="superscript"/>
          <w:lang w:eastAsia="ar-SA"/>
        </w:rPr>
        <w:t>3</w:t>
      </w:r>
      <w:r w:rsidRPr="003D66D4">
        <w:rPr>
          <w:sz w:val="24"/>
          <w:szCs w:val="24"/>
          <w:lang w:eastAsia="ar-SA"/>
        </w:rPr>
        <w:t>/сут (55,4 тыс. м</w:t>
      </w:r>
      <w:r w:rsidRPr="003D66D4">
        <w:rPr>
          <w:sz w:val="24"/>
          <w:szCs w:val="24"/>
          <w:vertAlign w:val="superscript"/>
          <w:lang w:eastAsia="ar-SA"/>
        </w:rPr>
        <w:t>3</w:t>
      </w:r>
      <w:r w:rsidRPr="003D66D4">
        <w:rPr>
          <w:sz w:val="24"/>
          <w:szCs w:val="24"/>
          <w:lang w:eastAsia="ar-SA"/>
        </w:rPr>
        <w:t>/год).</w:t>
      </w:r>
    </w:p>
    <w:p w:rsidR="003D66D4" w:rsidRPr="003D66D4" w:rsidRDefault="003D66D4" w:rsidP="003D66D4">
      <w:pPr>
        <w:spacing w:after="0" w:line="360" w:lineRule="auto"/>
        <w:ind w:firstLine="540"/>
        <w:jc w:val="both"/>
        <w:rPr>
          <w:sz w:val="24"/>
          <w:szCs w:val="24"/>
        </w:rPr>
      </w:pPr>
      <w:r w:rsidRPr="003D66D4">
        <w:rPr>
          <w:sz w:val="24"/>
          <w:szCs w:val="24"/>
        </w:rPr>
        <w:t xml:space="preserve">В настоящее время на территории Кожурлинского сельского поселения эксплуатируются 6 скважин, </w:t>
      </w:r>
      <w:r w:rsidRPr="003D66D4">
        <w:rPr>
          <w:sz w:val="24"/>
          <w:szCs w:val="24"/>
          <w:lang w:eastAsia="ar-SA"/>
        </w:rPr>
        <w:t xml:space="preserve">каптирующих подземные воды </w:t>
      </w:r>
      <w:r w:rsidRPr="003D66D4">
        <w:rPr>
          <w:sz w:val="24"/>
          <w:szCs w:val="24"/>
        </w:rPr>
        <w:t xml:space="preserve">отложений каргатской </w:t>
      </w:r>
      <w:r w:rsidRPr="003D66D4">
        <w:rPr>
          <w:i/>
          <w:sz w:val="24"/>
          <w:szCs w:val="24"/>
        </w:rPr>
        <w:t>(</w:t>
      </w:r>
      <w:r w:rsidRPr="003D66D4">
        <w:rPr>
          <w:b/>
          <w:i/>
          <w:sz w:val="24"/>
          <w:szCs w:val="24"/>
          <w:lang w:val="en-US"/>
        </w:rPr>
        <w:t>aQ</w:t>
      </w:r>
      <w:r w:rsidRPr="003D66D4">
        <w:rPr>
          <w:b/>
          <w:i/>
          <w:sz w:val="24"/>
          <w:szCs w:val="24"/>
          <w:vertAlign w:val="subscript"/>
          <w:lang w:val="en-US"/>
        </w:rPr>
        <w:t>EI</w:t>
      </w:r>
      <w:r w:rsidRPr="003D66D4">
        <w:rPr>
          <w:b/>
          <w:i/>
          <w:sz w:val="24"/>
          <w:szCs w:val="24"/>
        </w:rPr>
        <w:t xml:space="preserve"> </w:t>
      </w:r>
      <w:r w:rsidRPr="003D66D4">
        <w:rPr>
          <w:b/>
          <w:i/>
          <w:sz w:val="24"/>
          <w:szCs w:val="24"/>
          <w:lang w:val="en-US"/>
        </w:rPr>
        <w:t>kg</w:t>
      </w:r>
      <w:r w:rsidRPr="003D66D4">
        <w:rPr>
          <w:i/>
          <w:sz w:val="24"/>
          <w:szCs w:val="24"/>
        </w:rPr>
        <w:t xml:space="preserve">) </w:t>
      </w:r>
      <w:r w:rsidRPr="003D66D4">
        <w:rPr>
          <w:sz w:val="24"/>
          <w:szCs w:val="24"/>
        </w:rPr>
        <w:t xml:space="preserve">и </w:t>
      </w:r>
      <w:r w:rsidRPr="003D66D4">
        <w:rPr>
          <w:sz w:val="24"/>
          <w:szCs w:val="24"/>
          <w:lang w:eastAsia="ar-SA"/>
        </w:rPr>
        <w:t>атлымской</w:t>
      </w:r>
      <w:r w:rsidRPr="003D66D4">
        <w:rPr>
          <w:sz w:val="24"/>
          <w:szCs w:val="24"/>
        </w:rPr>
        <w:t xml:space="preserve"> (</w:t>
      </w:r>
      <w:r w:rsidRPr="003D66D4">
        <w:rPr>
          <w:b/>
          <w:sz w:val="24"/>
          <w:szCs w:val="24"/>
          <w:lang w:val="en-US"/>
        </w:rPr>
        <w:t>P</w:t>
      </w:r>
      <w:r w:rsidRPr="003D66D4">
        <w:rPr>
          <w:b/>
          <w:sz w:val="24"/>
          <w:szCs w:val="24"/>
          <w:vertAlign w:val="subscript"/>
        </w:rPr>
        <w:t>3</w:t>
      </w:r>
      <w:r w:rsidRPr="003D66D4">
        <w:rPr>
          <w:b/>
          <w:sz w:val="24"/>
          <w:szCs w:val="24"/>
        </w:rPr>
        <w:t xml:space="preserve"> </w:t>
      </w:r>
      <w:r w:rsidRPr="003D66D4">
        <w:rPr>
          <w:b/>
          <w:sz w:val="24"/>
          <w:szCs w:val="24"/>
          <w:lang w:val="en-US"/>
        </w:rPr>
        <w:t>at</w:t>
      </w:r>
      <w:r w:rsidRPr="003D66D4">
        <w:rPr>
          <w:sz w:val="24"/>
          <w:szCs w:val="24"/>
        </w:rPr>
        <w:t>)</w:t>
      </w:r>
      <w:r w:rsidRPr="003D66D4">
        <w:rPr>
          <w:sz w:val="24"/>
          <w:szCs w:val="24"/>
          <w:lang w:eastAsia="ar-SA"/>
        </w:rPr>
        <w:t xml:space="preserve"> </w:t>
      </w:r>
      <w:r w:rsidRPr="003D66D4">
        <w:rPr>
          <w:sz w:val="24"/>
          <w:szCs w:val="24"/>
        </w:rPr>
        <w:t>свит, в том числе:</w:t>
      </w:r>
    </w:p>
    <w:p w:rsidR="003D66D4" w:rsidRPr="003D66D4" w:rsidRDefault="003D66D4" w:rsidP="003D66D4">
      <w:pPr>
        <w:spacing w:after="0" w:line="360" w:lineRule="auto"/>
        <w:ind w:firstLine="567"/>
        <w:rPr>
          <w:sz w:val="24"/>
          <w:szCs w:val="24"/>
          <w:lang w:eastAsia="ar-SA"/>
        </w:rPr>
      </w:pPr>
      <w:r w:rsidRPr="003D66D4">
        <w:rPr>
          <w:sz w:val="24"/>
          <w:szCs w:val="24"/>
          <w:u w:val="single"/>
          <w:lang w:eastAsia="ar-SA"/>
        </w:rPr>
        <w:t>с. Кожурла</w:t>
      </w:r>
    </w:p>
    <w:p w:rsidR="003D66D4" w:rsidRPr="003D66D4" w:rsidRDefault="003D66D4" w:rsidP="003D66D4">
      <w:pPr>
        <w:spacing w:after="0" w:line="360" w:lineRule="auto"/>
        <w:ind w:firstLine="567"/>
        <w:jc w:val="both"/>
        <w:rPr>
          <w:sz w:val="24"/>
          <w:szCs w:val="24"/>
          <w:lang w:eastAsia="ar-SA"/>
        </w:rPr>
      </w:pPr>
      <w:r w:rsidRPr="003D66D4">
        <w:rPr>
          <w:sz w:val="24"/>
          <w:szCs w:val="24"/>
          <w:lang w:eastAsia="ar-SA"/>
        </w:rPr>
        <w:t>В системе водоснабжения села задействовано 5 скважин: №105-89 пробуренная в 1989 году глубиной 46 м, №2043 пробуренная в 2002 году глубиной 268 м, №10СБВ пробуренная в 2011 году глубиной 320м, №0272 пробуренная в 1966 году глубиной 280 м, №225-83 проб</w:t>
      </w:r>
      <w:r w:rsidRPr="003D66D4">
        <w:rPr>
          <w:sz w:val="24"/>
          <w:szCs w:val="24"/>
          <w:lang w:eastAsia="ar-SA"/>
        </w:rPr>
        <w:t>у</w:t>
      </w:r>
      <w:r w:rsidRPr="003D66D4">
        <w:rPr>
          <w:sz w:val="24"/>
          <w:szCs w:val="24"/>
          <w:lang w:eastAsia="ar-SA"/>
        </w:rPr>
        <w:t>ренная</w:t>
      </w:r>
      <w:r w:rsidR="00E4790D">
        <w:rPr>
          <w:sz w:val="24"/>
          <w:szCs w:val="24"/>
          <w:lang w:eastAsia="ar-SA"/>
        </w:rPr>
        <w:t xml:space="preserve"> </w:t>
      </w:r>
      <w:r w:rsidRPr="003D66D4">
        <w:rPr>
          <w:sz w:val="24"/>
          <w:szCs w:val="24"/>
          <w:lang w:eastAsia="ar-SA"/>
        </w:rPr>
        <w:t xml:space="preserve">в </w:t>
      </w:r>
      <w:proofErr w:type="gramStart"/>
      <w:r w:rsidRPr="003D66D4">
        <w:rPr>
          <w:sz w:val="24"/>
          <w:szCs w:val="24"/>
          <w:lang w:eastAsia="ar-SA"/>
        </w:rPr>
        <w:t>в</w:t>
      </w:r>
      <w:proofErr w:type="gramEnd"/>
      <w:r w:rsidRPr="003D66D4">
        <w:rPr>
          <w:sz w:val="24"/>
          <w:szCs w:val="24"/>
          <w:lang w:eastAsia="ar-SA"/>
        </w:rPr>
        <w:t xml:space="preserve"> 1983 году глубиной 255 м. </w:t>
      </w:r>
    </w:p>
    <w:p w:rsidR="003D66D4" w:rsidRPr="003D66D4" w:rsidRDefault="003D66D4" w:rsidP="003D66D4">
      <w:pPr>
        <w:spacing w:after="0" w:line="360" w:lineRule="auto"/>
        <w:ind w:firstLine="567"/>
        <w:jc w:val="both"/>
        <w:rPr>
          <w:sz w:val="24"/>
          <w:szCs w:val="24"/>
          <w:lang w:eastAsia="ar-SA"/>
        </w:rPr>
      </w:pPr>
      <w:r w:rsidRPr="003D66D4">
        <w:rPr>
          <w:rFonts w:cs="Arial"/>
          <w:sz w:val="24"/>
          <w:szCs w:val="24"/>
        </w:rPr>
        <w:t>Обеспечена зона санитарной охраны первого пояса размером 30*30 м.</w:t>
      </w:r>
    </w:p>
    <w:p w:rsidR="003D66D4" w:rsidRPr="003D66D4" w:rsidRDefault="003D66D4" w:rsidP="003D66D4">
      <w:pPr>
        <w:spacing w:after="0" w:line="360" w:lineRule="auto"/>
        <w:ind w:firstLine="567"/>
        <w:jc w:val="both"/>
        <w:rPr>
          <w:sz w:val="24"/>
          <w:szCs w:val="24"/>
          <w:lang w:eastAsia="ar-SA"/>
        </w:rPr>
      </w:pPr>
      <w:r w:rsidRPr="003D66D4">
        <w:rPr>
          <w:sz w:val="24"/>
          <w:szCs w:val="24"/>
          <w:lang w:eastAsia="ar-SA"/>
        </w:rPr>
        <w:t>Каптаж воды осуществляется из водоносных горизонтов эоплейстоценовых отложений каргатской (</w:t>
      </w:r>
      <w:r w:rsidRPr="003D66D4">
        <w:rPr>
          <w:b/>
          <w:sz w:val="24"/>
          <w:szCs w:val="24"/>
          <w:lang w:val="en-US" w:eastAsia="ar-SA"/>
        </w:rPr>
        <w:t>aQ</w:t>
      </w:r>
      <w:r w:rsidRPr="003D66D4">
        <w:rPr>
          <w:b/>
          <w:sz w:val="24"/>
          <w:szCs w:val="24"/>
          <w:vertAlign w:val="subscript"/>
          <w:lang w:val="en-US" w:eastAsia="ar-SA"/>
        </w:rPr>
        <w:t>EI</w:t>
      </w:r>
      <w:r w:rsidRPr="003D66D4">
        <w:rPr>
          <w:b/>
          <w:sz w:val="24"/>
          <w:szCs w:val="24"/>
          <w:lang w:eastAsia="ar-SA"/>
        </w:rPr>
        <w:t xml:space="preserve"> </w:t>
      </w:r>
      <w:r w:rsidRPr="003D66D4">
        <w:rPr>
          <w:b/>
          <w:sz w:val="24"/>
          <w:szCs w:val="24"/>
          <w:lang w:val="en-US" w:eastAsia="ar-SA"/>
        </w:rPr>
        <w:t>kg</w:t>
      </w:r>
      <w:r w:rsidRPr="003D66D4">
        <w:rPr>
          <w:sz w:val="24"/>
          <w:szCs w:val="24"/>
          <w:lang w:eastAsia="ar-SA"/>
        </w:rPr>
        <w:t xml:space="preserve">) и отложений атлымской </w:t>
      </w:r>
      <w:r w:rsidRPr="003D66D4">
        <w:rPr>
          <w:sz w:val="24"/>
          <w:szCs w:val="24"/>
        </w:rPr>
        <w:t>(</w:t>
      </w:r>
      <w:r w:rsidRPr="003D66D4">
        <w:rPr>
          <w:b/>
          <w:sz w:val="24"/>
          <w:szCs w:val="24"/>
          <w:lang w:val="en-US"/>
        </w:rPr>
        <w:t>P</w:t>
      </w:r>
      <w:r w:rsidRPr="003D66D4">
        <w:rPr>
          <w:b/>
          <w:sz w:val="24"/>
          <w:szCs w:val="24"/>
          <w:vertAlign w:val="subscript"/>
        </w:rPr>
        <w:t>3</w:t>
      </w:r>
      <w:r w:rsidRPr="003D66D4">
        <w:rPr>
          <w:b/>
          <w:sz w:val="24"/>
          <w:szCs w:val="24"/>
        </w:rPr>
        <w:t xml:space="preserve"> </w:t>
      </w:r>
      <w:r w:rsidRPr="003D66D4">
        <w:rPr>
          <w:b/>
          <w:sz w:val="24"/>
          <w:szCs w:val="24"/>
          <w:lang w:val="en-US"/>
        </w:rPr>
        <w:t>at</w:t>
      </w:r>
      <w:r w:rsidRPr="003D66D4">
        <w:rPr>
          <w:sz w:val="24"/>
          <w:szCs w:val="24"/>
        </w:rPr>
        <w:t xml:space="preserve">) </w:t>
      </w:r>
      <w:r w:rsidRPr="003D66D4">
        <w:rPr>
          <w:sz w:val="24"/>
          <w:szCs w:val="24"/>
          <w:lang w:eastAsia="ar-SA"/>
        </w:rPr>
        <w:t>свит.</w:t>
      </w:r>
    </w:p>
    <w:p w:rsidR="003D66D4" w:rsidRPr="003D66D4" w:rsidRDefault="003D66D4" w:rsidP="003D66D4">
      <w:pPr>
        <w:spacing w:after="0" w:line="360" w:lineRule="auto"/>
        <w:ind w:firstLine="567"/>
        <w:rPr>
          <w:rFonts w:cs="Arial"/>
          <w:sz w:val="24"/>
          <w:szCs w:val="24"/>
        </w:rPr>
      </w:pPr>
      <w:r w:rsidRPr="003D66D4">
        <w:rPr>
          <w:rFonts w:cs="Arial"/>
          <w:sz w:val="24"/>
          <w:szCs w:val="24"/>
          <w:u w:val="single"/>
        </w:rPr>
        <w:t>п</w:t>
      </w:r>
      <w:proofErr w:type="gramStart"/>
      <w:r w:rsidRPr="003D66D4">
        <w:rPr>
          <w:rFonts w:cs="Arial"/>
          <w:sz w:val="24"/>
          <w:szCs w:val="24"/>
          <w:u w:val="single"/>
        </w:rPr>
        <w:t>.Ж</w:t>
      </w:r>
      <w:proofErr w:type="gramEnd"/>
      <w:r w:rsidRPr="003D66D4">
        <w:rPr>
          <w:rFonts w:cs="Arial"/>
          <w:sz w:val="24"/>
          <w:szCs w:val="24"/>
          <w:u w:val="single"/>
        </w:rPr>
        <w:t>данковский</w:t>
      </w:r>
    </w:p>
    <w:p w:rsidR="003D66D4" w:rsidRPr="003D66D4" w:rsidRDefault="003D66D4" w:rsidP="003D66D4">
      <w:pPr>
        <w:spacing w:after="0" w:line="360" w:lineRule="auto"/>
        <w:ind w:firstLine="567"/>
        <w:jc w:val="both"/>
        <w:rPr>
          <w:rFonts w:cs="Arial"/>
          <w:sz w:val="24"/>
          <w:szCs w:val="24"/>
        </w:rPr>
      </w:pPr>
      <w:r w:rsidRPr="003D66D4">
        <w:rPr>
          <w:rFonts w:cs="Arial"/>
          <w:sz w:val="24"/>
          <w:szCs w:val="24"/>
        </w:rPr>
        <w:t>Водоснабжение посёлка осуществляется от водозаборной скважины №12147 глубиной 55 м 1972 года бурения.</w:t>
      </w:r>
    </w:p>
    <w:p w:rsidR="003D66D4" w:rsidRPr="003D66D4" w:rsidRDefault="003D66D4" w:rsidP="003D66D4">
      <w:pPr>
        <w:spacing w:after="0" w:line="360" w:lineRule="auto"/>
        <w:ind w:firstLine="567"/>
        <w:jc w:val="both"/>
        <w:rPr>
          <w:sz w:val="24"/>
          <w:szCs w:val="24"/>
          <w:lang w:eastAsia="ar-SA"/>
        </w:rPr>
      </w:pPr>
      <w:r w:rsidRPr="003D66D4">
        <w:rPr>
          <w:rFonts w:cs="Arial"/>
          <w:sz w:val="24"/>
          <w:szCs w:val="24"/>
        </w:rPr>
        <w:lastRenderedPageBreak/>
        <w:t xml:space="preserve">Продуктивный водоносный горизонт приурочен к </w:t>
      </w:r>
      <w:r w:rsidRPr="003D66D4">
        <w:rPr>
          <w:sz w:val="24"/>
          <w:szCs w:val="24"/>
          <w:lang w:eastAsia="ar-SA"/>
        </w:rPr>
        <w:t>эоплейстоценовым отложениям ка</w:t>
      </w:r>
      <w:r w:rsidRPr="003D66D4">
        <w:rPr>
          <w:sz w:val="24"/>
          <w:szCs w:val="24"/>
          <w:lang w:eastAsia="ar-SA"/>
        </w:rPr>
        <w:t>р</w:t>
      </w:r>
      <w:r w:rsidRPr="003D66D4">
        <w:rPr>
          <w:sz w:val="24"/>
          <w:szCs w:val="24"/>
          <w:lang w:eastAsia="ar-SA"/>
        </w:rPr>
        <w:t>гатской свиты (</w:t>
      </w:r>
      <w:r w:rsidRPr="003D66D4">
        <w:rPr>
          <w:b/>
          <w:sz w:val="24"/>
          <w:szCs w:val="24"/>
          <w:lang w:val="en-US" w:eastAsia="ar-SA"/>
        </w:rPr>
        <w:t>aQ</w:t>
      </w:r>
      <w:r w:rsidRPr="003D66D4">
        <w:rPr>
          <w:b/>
          <w:sz w:val="24"/>
          <w:szCs w:val="24"/>
          <w:vertAlign w:val="subscript"/>
          <w:lang w:val="en-US" w:eastAsia="ar-SA"/>
        </w:rPr>
        <w:t>EI</w:t>
      </w:r>
      <w:r w:rsidRPr="003D66D4">
        <w:rPr>
          <w:b/>
          <w:sz w:val="24"/>
          <w:szCs w:val="24"/>
          <w:lang w:eastAsia="ar-SA"/>
        </w:rPr>
        <w:t xml:space="preserve"> </w:t>
      </w:r>
      <w:r w:rsidRPr="003D66D4">
        <w:rPr>
          <w:b/>
          <w:sz w:val="24"/>
          <w:szCs w:val="24"/>
          <w:lang w:val="en-US" w:eastAsia="ar-SA"/>
        </w:rPr>
        <w:t>kg</w:t>
      </w:r>
      <w:r w:rsidRPr="003D66D4">
        <w:rPr>
          <w:sz w:val="24"/>
          <w:szCs w:val="24"/>
          <w:lang w:eastAsia="ar-SA"/>
        </w:rPr>
        <w:t>).</w:t>
      </w:r>
    </w:p>
    <w:p w:rsidR="003D66D4" w:rsidRPr="003D66D4" w:rsidRDefault="003D66D4" w:rsidP="003D66D4">
      <w:pPr>
        <w:spacing w:after="0" w:line="360" w:lineRule="auto"/>
        <w:ind w:firstLine="540"/>
        <w:jc w:val="both"/>
        <w:rPr>
          <w:sz w:val="24"/>
          <w:szCs w:val="24"/>
        </w:rPr>
      </w:pPr>
      <w:r w:rsidRPr="003D66D4">
        <w:rPr>
          <w:sz w:val="24"/>
          <w:szCs w:val="24"/>
        </w:rPr>
        <w:t xml:space="preserve">Общий дебит скважин составляет G=2081м³/сут, в том числе: </w:t>
      </w:r>
    </w:p>
    <w:p w:rsidR="003D66D4" w:rsidRPr="003D66D4" w:rsidRDefault="003D66D4" w:rsidP="003D66D4">
      <w:pPr>
        <w:spacing w:after="0" w:line="360" w:lineRule="auto"/>
        <w:ind w:firstLine="540"/>
        <w:jc w:val="both"/>
        <w:rPr>
          <w:sz w:val="24"/>
          <w:szCs w:val="24"/>
        </w:rPr>
      </w:pPr>
      <w:r w:rsidRPr="003D66D4">
        <w:rPr>
          <w:sz w:val="24"/>
          <w:szCs w:val="24"/>
        </w:rPr>
        <w:t>- с. Кожурла - G =1935м³/сут;</w:t>
      </w:r>
    </w:p>
    <w:p w:rsidR="003D66D4" w:rsidRPr="003D66D4" w:rsidRDefault="003D66D4" w:rsidP="003D66D4">
      <w:pPr>
        <w:spacing w:after="0" w:line="360" w:lineRule="auto"/>
        <w:ind w:firstLine="540"/>
        <w:jc w:val="both"/>
        <w:rPr>
          <w:sz w:val="24"/>
          <w:szCs w:val="24"/>
        </w:rPr>
      </w:pPr>
      <w:r w:rsidRPr="003D66D4">
        <w:rPr>
          <w:sz w:val="24"/>
          <w:szCs w:val="24"/>
        </w:rPr>
        <w:t>- п</w:t>
      </w:r>
      <w:proofErr w:type="gramStart"/>
      <w:r w:rsidRPr="003D66D4">
        <w:rPr>
          <w:sz w:val="24"/>
          <w:szCs w:val="24"/>
        </w:rPr>
        <w:t>.Ж</w:t>
      </w:r>
      <w:proofErr w:type="gramEnd"/>
      <w:r w:rsidRPr="003D66D4">
        <w:rPr>
          <w:sz w:val="24"/>
          <w:szCs w:val="24"/>
        </w:rPr>
        <w:t>данковский - G =146м³/сут;</w:t>
      </w:r>
    </w:p>
    <w:p w:rsidR="003D66D4" w:rsidRPr="003D66D4" w:rsidRDefault="003D66D4" w:rsidP="003D66D4">
      <w:pPr>
        <w:spacing w:after="0" w:line="360" w:lineRule="auto"/>
        <w:ind w:firstLine="540"/>
        <w:jc w:val="both"/>
        <w:rPr>
          <w:sz w:val="24"/>
          <w:szCs w:val="24"/>
        </w:rPr>
      </w:pPr>
      <w:r w:rsidRPr="003D66D4">
        <w:rPr>
          <w:sz w:val="24"/>
          <w:szCs w:val="24"/>
        </w:rPr>
        <w:t xml:space="preserve">Скважины оборудованы насосами марки ЭЦВ. </w:t>
      </w:r>
    </w:p>
    <w:p w:rsidR="00752209" w:rsidRPr="003D66D4" w:rsidRDefault="003D66D4" w:rsidP="003D66D4">
      <w:pPr>
        <w:keepNext/>
        <w:spacing w:after="0" w:line="360" w:lineRule="auto"/>
        <w:ind w:firstLine="567"/>
        <w:contextualSpacing/>
        <w:jc w:val="both"/>
        <w:rPr>
          <w:rStyle w:val="afff7"/>
        </w:rPr>
      </w:pPr>
      <w:r w:rsidRPr="003D66D4">
        <w:rPr>
          <w:sz w:val="24"/>
          <w:szCs w:val="24"/>
          <w:lang w:eastAsia="ar-SA"/>
        </w:rPr>
        <w:t xml:space="preserve">В связи с длительным сроком эксплуатации водозаборных скважин, </w:t>
      </w:r>
      <w:r w:rsidRPr="003D66D4">
        <w:rPr>
          <w:sz w:val="24"/>
          <w:szCs w:val="24"/>
        </w:rPr>
        <w:t>сетчатые</w:t>
      </w:r>
      <w:r w:rsidRPr="003D66D4">
        <w:rPr>
          <w:sz w:val="24"/>
          <w:szCs w:val="24"/>
          <w:lang w:eastAsia="ar-SA"/>
        </w:rPr>
        <w:t xml:space="preserve"> фильтры последних подвержены кольматации железистыми соединениями. Старение скважин отр</w:t>
      </w:r>
      <w:r w:rsidRPr="003D66D4">
        <w:rPr>
          <w:sz w:val="24"/>
          <w:szCs w:val="24"/>
          <w:lang w:eastAsia="ar-SA"/>
        </w:rPr>
        <w:t>а</w:t>
      </w:r>
      <w:r w:rsidRPr="003D66D4">
        <w:rPr>
          <w:sz w:val="24"/>
          <w:szCs w:val="24"/>
          <w:lang w:eastAsia="ar-SA"/>
        </w:rPr>
        <w:t>жается на росте гидравлических сопротивлений и увеличении понижений динамического уровня воды,</w:t>
      </w:r>
      <w:r w:rsidRPr="003D66D4">
        <w:rPr>
          <w:sz w:val="24"/>
          <w:szCs w:val="24"/>
        </w:rPr>
        <w:t xml:space="preserve"> в</w:t>
      </w:r>
      <w:r w:rsidR="00E4790D">
        <w:rPr>
          <w:sz w:val="24"/>
          <w:szCs w:val="24"/>
        </w:rPr>
        <w:t xml:space="preserve"> </w:t>
      </w:r>
      <w:proofErr w:type="gramStart"/>
      <w:r w:rsidRPr="003D66D4">
        <w:rPr>
          <w:sz w:val="24"/>
          <w:szCs w:val="24"/>
        </w:rPr>
        <w:t>связи</w:t>
      </w:r>
      <w:proofErr w:type="gramEnd"/>
      <w:r w:rsidRPr="003D66D4">
        <w:rPr>
          <w:sz w:val="24"/>
          <w:szCs w:val="24"/>
        </w:rPr>
        <w:t xml:space="preserve"> с чем выходят из строя погружные насосы.</w:t>
      </w:r>
      <w:r w:rsidRPr="003D66D4">
        <w:rPr>
          <w:sz w:val="24"/>
          <w:szCs w:val="24"/>
          <w:lang w:eastAsia="ar-SA"/>
        </w:rPr>
        <w:t xml:space="preserve"> </w:t>
      </w:r>
      <w:r w:rsidRPr="003D66D4">
        <w:rPr>
          <w:sz w:val="24"/>
          <w:szCs w:val="24"/>
        </w:rPr>
        <w:t>Часть скважин отработали свой нормативный ресурс.</w:t>
      </w:r>
    </w:p>
    <w:p w:rsidR="00E35DF4" w:rsidRPr="003D66D4" w:rsidRDefault="00E35DF4" w:rsidP="003D66D4">
      <w:pPr>
        <w:spacing w:after="0" w:line="360" w:lineRule="auto"/>
        <w:jc w:val="center"/>
        <w:rPr>
          <w:rFonts w:asciiTheme="minorHAnsi" w:hAnsiTheme="minorHAnsi"/>
          <w:b/>
          <w:sz w:val="24"/>
          <w:szCs w:val="24"/>
        </w:rPr>
      </w:pPr>
    </w:p>
    <w:p w:rsidR="00E35DF4" w:rsidRPr="003D66D4" w:rsidRDefault="00E35DF4" w:rsidP="003D66D4">
      <w:pPr>
        <w:pStyle w:val="8"/>
      </w:pPr>
      <w:r w:rsidRPr="003D66D4">
        <w:t>3.5.2 Водоснабжение и водоотведение</w:t>
      </w:r>
    </w:p>
    <w:p w:rsidR="003D66D4" w:rsidRPr="003D66D4" w:rsidRDefault="003D66D4" w:rsidP="003D66D4">
      <w:pPr>
        <w:spacing w:after="0" w:line="360" w:lineRule="auto"/>
        <w:ind w:firstLine="540"/>
        <w:jc w:val="both"/>
        <w:rPr>
          <w:sz w:val="24"/>
          <w:szCs w:val="24"/>
        </w:rPr>
      </w:pPr>
      <w:r w:rsidRPr="003D66D4">
        <w:rPr>
          <w:sz w:val="24"/>
          <w:szCs w:val="24"/>
          <w:lang w:eastAsia="ar-SA"/>
        </w:rPr>
        <w:t>Основными объектами сельскохозяйственного водоснабжения  на территории Кожу</w:t>
      </w:r>
      <w:r w:rsidRPr="003D66D4">
        <w:rPr>
          <w:sz w:val="24"/>
          <w:szCs w:val="24"/>
          <w:lang w:eastAsia="ar-SA"/>
        </w:rPr>
        <w:t>р</w:t>
      </w:r>
      <w:r w:rsidRPr="003D66D4">
        <w:rPr>
          <w:sz w:val="24"/>
          <w:szCs w:val="24"/>
          <w:lang w:eastAsia="ar-SA"/>
        </w:rPr>
        <w:t xml:space="preserve">линского сельского поселения являются: жилищно-коммунальный сектор, животноводческие фермы, агропромышленные предприятия. </w:t>
      </w:r>
      <w:r w:rsidRPr="003D66D4">
        <w:rPr>
          <w:sz w:val="24"/>
          <w:szCs w:val="24"/>
        </w:rPr>
        <w:t xml:space="preserve">Централизованные системы, их обслуживающие, в  основном </w:t>
      </w:r>
      <w:r w:rsidR="00E4790D" w:rsidRPr="003D66D4">
        <w:rPr>
          <w:sz w:val="24"/>
          <w:szCs w:val="24"/>
        </w:rPr>
        <w:t xml:space="preserve">включают </w:t>
      </w:r>
      <w:r w:rsidRPr="003D66D4">
        <w:rPr>
          <w:sz w:val="24"/>
          <w:szCs w:val="24"/>
        </w:rPr>
        <w:t>в себя: водозаборные сооружения (скважины),  насосные станции, вод</w:t>
      </w:r>
      <w:r w:rsidRPr="003D66D4">
        <w:rPr>
          <w:sz w:val="24"/>
          <w:szCs w:val="24"/>
        </w:rPr>
        <w:t>о</w:t>
      </w:r>
      <w:r w:rsidRPr="003D66D4">
        <w:rPr>
          <w:sz w:val="24"/>
          <w:szCs w:val="24"/>
        </w:rPr>
        <w:t xml:space="preserve">напорные башни (резервуары чистой воды) и водопроводные сети. </w:t>
      </w:r>
    </w:p>
    <w:p w:rsidR="003D66D4" w:rsidRPr="003D66D4" w:rsidRDefault="003D66D4" w:rsidP="003D66D4">
      <w:pPr>
        <w:spacing w:after="0" w:line="360" w:lineRule="auto"/>
        <w:ind w:firstLine="540"/>
        <w:jc w:val="both"/>
        <w:rPr>
          <w:sz w:val="24"/>
          <w:szCs w:val="24"/>
        </w:rPr>
      </w:pPr>
      <w:r w:rsidRPr="003D66D4">
        <w:rPr>
          <w:sz w:val="24"/>
          <w:szCs w:val="24"/>
        </w:rPr>
        <w:t>В населенных пунктах проложен водопровод из стальных, полиэтиленовых и чугунных труб. Общая протяженность водопроводных сетей в населенных пунктах составляет 15.69 км, из них</w:t>
      </w:r>
      <w:r w:rsidR="00E4790D">
        <w:rPr>
          <w:sz w:val="24"/>
          <w:szCs w:val="24"/>
        </w:rPr>
        <w:t xml:space="preserve"> порядка</w:t>
      </w:r>
      <w:r w:rsidRPr="003D66D4">
        <w:rPr>
          <w:sz w:val="24"/>
          <w:szCs w:val="24"/>
        </w:rPr>
        <w:t xml:space="preserve"> 12 км подлежат замене, т.к. находятся в неудовлетворительном состоянии. </w:t>
      </w:r>
    </w:p>
    <w:p w:rsidR="003D66D4" w:rsidRPr="003D66D4" w:rsidRDefault="003D66D4" w:rsidP="003D66D4">
      <w:pPr>
        <w:spacing w:after="0" w:line="360" w:lineRule="auto"/>
        <w:ind w:firstLine="540"/>
        <w:jc w:val="both"/>
        <w:rPr>
          <w:sz w:val="24"/>
          <w:szCs w:val="24"/>
        </w:rPr>
      </w:pPr>
      <w:r w:rsidRPr="003D66D4">
        <w:rPr>
          <w:sz w:val="24"/>
          <w:szCs w:val="24"/>
        </w:rPr>
        <w:t>Качество питьевой воды не соответствует санитарным нормам из-за физического износа труб и скважин, отсутствия водоподготовки.</w:t>
      </w:r>
    </w:p>
    <w:p w:rsidR="003D66D4" w:rsidRPr="003D66D4" w:rsidRDefault="003D66D4" w:rsidP="003D66D4">
      <w:pPr>
        <w:spacing w:after="0" w:line="360" w:lineRule="auto"/>
        <w:ind w:firstLine="540"/>
        <w:jc w:val="both"/>
        <w:rPr>
          <w:sz w:val="24"/>
          <w:szCs w:val="24"/>
        </w:rPr>
      </w:pPr>
      <w:r w:rsidRPr="003D66D4">
        <w:rPr>
          <w:sz w:val="24"/>
          <w:szCs w:val="24"/>
        </w:rPr>
        <w:t xml:space="preserve">Централизованная канализационная сеть в населенных пунктах отсутствует. Сбор жидких бытовых отходов осуществляется в выгребные ямы с последующим вывозом спецмашинами. </w:t>
      </w:r>
    </w:p>
    <w:p w:rsidR="003D66D4" w:rsidRPr="003D66D4" w:rsidRDefault="003D66D4" w:rsidP="003D66D4">
      <w:pPr>
        <w:spacing w:after="0" w:line="360" w:lineRule="auto"/>
        <w:ind w:firstLine="540"/>
        <w:jc w:val="both"/>
        <w:rPr>
          <w:sz w:val="24"/>
          <w:szCs w:val="24"/>
        </w:rPr>
      </w:pPr>
      <w:r w:rsidRPr="003D66D4">
        <w:rPr>
          <w:sz w:val="24"/>
          <w:szCs w:val="24"/>
        </w:rPr>
        <w:t>Анализ существующих систем водоснабжения и водоотведения показал необходимость</w:t>
      </w:r>
      <w:r w:rsidR="00E4790D">
        <w:rPr>
          <w:sz w:val="24"/>
          <w:szCs w:val="24"/>
        </w:rPr>
        <w:t xml:space="preserve"> проведения следующих миероприятий</w:t>
      </w:r>
      <w:r w:rsidRPr="003D66D4">
        <w:rPr>
          <w:sz w:val="24"/>
          <w:szCs w:val="24"/>
        </w:rPr>
        <w:t>:</w:t>
      </w:r>
    </w:p>
    <w:p w:rsidR="003D66D4" w:rsidRPr="003D66D4" w:rsidRDefault="003D66D4" w:rsidP="003D66D4">
      <w:pPr>
        <w:spacing w:after="0" w:line="360" w:lineRule="auto"/>
        <w:ind w:firstLine="540"/>
        <w:jc w:val="both"/>
        <w:rPr>
          <w:sz w:val="24"/>
          <w:szCs w:val="24"/>
        </w:rPr>
      </w:pPr>
      <w:r w:rsidRPr="003D66D4">
        <w:rPr>
          <w:sz w:val="24"/>
          <w:szCs w:val="24"/>
        </w:rPr>
        <w:t>- замен</w:t>
      </w:r>
      <w:r w:rsidR="00E4790D">
        <w:rPr>
          <w:sz w:val="24"/>
          <w:szCs w:val="24"/>
        </w:rPr>
        <w:t>а</w:t>
      </w:r>
      <w:r w:rsidRPr="003D66D4">
        <w:rPr>
          <w:sz w:val="24"/>
          <w:szCs w:val="24"/>
        </w:rPr>
        <w:t xml:space="preserve"> труб водоснабжения, имеющих сильный износ и диаметры</w:t>
      </w:r>
      <w:r w:rsidR="00E4790D">
        <w:rPr>
          <w:sz w:val="24"/>
          <w:szCs w:val="24"/>
        </w:rPr>
        <w:t xml:space="preserve"> которых</w:t>
      </w:r>
      <w:r w:rsidRPr="003D66D4">
        <w:rPr>
          <w:sz w:val="24"/>
          <w:szCs w:val="24"/>
        </w:rPr>
        <w:t xml:space="preserve"> не соотве</w:t>
      </w:r>
      <w:r w:rsidRPr="003D66D4">
        <w:rPr>
          <w:sz w:val="24"/>
          <w:szCs w:val="24"/>
        </w:rPr>
        <w:t>т</w:t>
      </w:r>
      <w:r w:rsidRPr="003D66D4">
        <w:rPr>
          <w:sz w:val="24"/>
          <w:szCs w:val="24"/>
        </w:rPr>
        <w:t>ствую</w:t>
      </w:r>
      <w:r w:rsidR="00E4790D">
        <w:rPr>
          <w:sz w:val="24"/>
          <w:szCs w:val="24"/>
        </w:rPr>
        <w:t>т</w:t>
      </w:r>
      <w:r w:rsidRPr="003D66D4">
        <w:rPr>
          <w:sz w:val="24"/>
          <w:szCs w:val="24"/>
        </w:rPr>
        <w:t xml:space="preserve"> требуемой пропускной способности;</w:t>
      </w:r>
    </w:p>
    <w:p w:rsidR="003D66D4" w:rsidRPr="003D66D4" w:rsidRDefault="003D66D4" w:rsidP="003D66D4">
      <w:pPr>
        <w:spacing w:after="0" w:line="360" w:lineRule="auto"/>
        <w:ind w:firstLine="540"/>
        <w:rPr>
          <w:sz w:val="24"/>
          <w:szCs w:val="24"/>
        </w:rPr>
      </w:pPr>
      <w:r w:rsidRPr="003D66D4">
        <w:rPr>
          <w:sz w:val="24"/>
          <w:szCs w:val="24"/>
        </w:rPr>
        <w:t>- устройств</w:t>
      </w:r>
      <w:r w:rsidR="00E4790D">
        <w:rPr>
          <w:sz w:val="24"/>
          <w:szCs w:val="24"/>
        </w:rPr>
        <w:t>о</w:t>
      </w:r>
      <w:r w:rsidRPr="003D66D4">
        <w:rPr>
          <w:sz w:val="24"/>
          <w:szCs w:val="24"/>
        </w:rPr>
        <w:t xml:space="preserve"> станции очистки питьевой воды;</w:t>
      </w:r>
    </w:p>
    <w:p w:rsidR="003D66D4" w:rsidRPr="003D66D4" w:rsidRDefault="003D66D4" w:rsidP="003D66D4">
      <w:pPr>
        <w:spacing w:after="0" w:line="360" w:lineRule="auto"/>
        <w:ind w:firstLine="540"/>
        <w:rPr>
          <w:sz w:val="24"/>
          <w:szCs w:val="24"/>
        </w:rPr>
      </w:pPr>
      <w:r w:rsidRPr="003D66D4">
        <w:rPr>
          <w:sz w:val="24"/>
          <w:szCs w:val="24"/>
        </w:rPr>
        <w:t>- устройств</w:t>
      </w:r>
      <w:r w:rsidR="00E4790D">
        <w:rPr>
          <w:sz w:val="24"/>
          <w:szCs w:val="24"/>
        </w:rPr>
        <w:t>о</w:t>
      </w:r>
      <w:r w:rsidRPr="003D66D4">
        <w:rPr>
          <w:sz w:val="24"/>
          <w:szCs w:val="24"/>
        </w:rPr>
        <w:t xml:space="preserve"> очистных сооружений хоз-бытовых стоков.</w:t>
      </w:r>
    </w:p>
    <w:p w:rsidR="003D66D4" w:rsidRPr="003D66D4" w:rsidRDefault="003D66D4" w:rsidP="00CC40D7">
      <w:pPr>
        <w:pStyle w:val="af6"/>
      </w:pPr>
      <w:r w:rsidRPr="003D66D4">
        <w:lastRenderedPageBreak/>
        <w:t>Таблица 3.12</w:t>
      </w:r>
    </w:p>
    <w:p w:rsidR="003D66D4" w:rsidRPr="003D66D4" w:rsidRDefault="003D66D4" w:rsidP="00CC40D7">
      <w:pPr>
        <w:pStyle w:val="afa"/>
      </w:pPr>
      <w:r w:rsidRPr="003D66D4">
        <w:t>Водопотребление и водоотведение по поселениям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8"/>
        <w:gridCol w:w="2458"/>
        <w:gridCol w:w="2458"/>
        <w:gridCol w:w="2458"/>
      </w:tblGrid>
      <w:tr w:rsidR="003D66D4" w:rsidRPr="003D66D4" w:rsidTr="003D66D4">
        <w:tc>
          <w:tcPr>
            <w:tcW w:w="2458" w:type="dxa"/>
            <w:vMerge w:val="restart"/>
            <w:shd w:val="clear" w:color="auto" w:fill="auto"/>
          </w:tcPr>
          <w:p w:rsidR="003D66D4" w:rsidRPr="00E4790D" w:rsidRDefault="003D66D4" w:rsidP="00E4790D">
            <w:pPr>
              <w:spacing w:after="0" w:line="240" w:lineRule="auto"/>
              <w:jc w:val="center"/>
              <w:rPr>
                <w:szCs w:val="24"/>
              </w:rPr>
            </w:pPr>
            <w:r w:rsidRPr="00E4790D">
              <w:rPr>
                <w:szCs w:val="24"/>
              </w:rPr>
              <w:t>Наименование</w:t>
            </w:r>
          </w:p>
          <w:p w:rsidR="003D66D4" w:rsidRPr="00E4790D" w:rsidRDefault="00E4790D" w:rsidP="00E4790D">
            <w:pPr>
              <w:spacing w:after="0" w:line="240" w:lineRule="auto"/>
              <w:jc w:val="center"/>
              <w:rPr>
                <w:szCs w:val="24"/>
              </w:rPr>
            </w:pPr>
            <w:r w:rsidRPr="00E4790D">
              <w:rPr>
                <w:szCs w:val="24"/>
              </w:rPr>
              <w:t>объекта</w:t>
            </w:r>
          </w:p>
        </w:tc>
        <w:tc>
          <w:tcPr>
            <w:tcW w:w="4916" w:type="dxa"/>
            <w:gridSpan w:val="2"/>
            <w:shd w:val="clear" w:color="auto" w:fill="auto"/>
          </w:tcPr>
          <w:p w:rsidR="003D66D4" w:rsidRPr="00E4790D" w:rsidRDefault="003D66D4" w:rsidP="00E4790D">
            <w:pPr>
              <w:spacing w:after="0" w:line="240" w:lineRule="auto"/>
              <w:jc w:val="center"/>
              <w:rPr>
                <w:szCs w:val="24"/>
              </w:rPr>
            </w:pPr>
            <w:r w:rsidRPr="00E4790D">
              <w:rPr>
                <w:szCs w:val="24"/>
              </w:rPr>
              <w:t>Существующий расход воды</w:t>
            </w:r>
          </w:p>
        </w:tc>
        <w:tc>
          <w:tcPr>
            <w:tcW w:w="2458" w:type="dxa"/>
            <w:vMerge w:val="restart"/>
            <w:shd w:val="clear" w:color="auto" w:fill="auto"/>
          </w:tcPr>
          <w:p w:rsidR="003D66D4" w:rsidRPr="003D66D4" w:rsidRDefault="003D66D4" w:rsidP="003D66D4">
            <w:pPr>
              <w:spacing w:after="0" w:line="240" w:lineRule="auto"/>
              <w:rPr>
                <w:sz w:val="24"/>
                <w:szCs w:val="24"/>
              </w:rPr>
            </w:pPr>
          </w:p>
          <w:p w:rsidR="003D66D4" w:rsidRPr="003D66D4" w:rsidRDefault="003D66D4" w:rsidP="003D66D4">
            <w:pPr>
              <w:spacing w:after="0" w:line="240" w:lineRule="auto"/>
              <w:rPr>
                <w:sz w:val="24"/>
                <w:szCs w:val="24"/>
              </w:rPr>
            </w:pPr>
            <w:r w:rsidRPr="003D66D4">
              <w:rPr>
                <w:sz w:val="24"/>
                <w:szCs w:val="24"/>
              </w:rPr>
              <w:t xml:space="preserve">      Примечание</w:t>
            </w:r>
          </w:p>
        </w:tc>
      </w:tr>
      <w:tr w:rsidR="003D66D4" w:rsidRPr="003D66D4" w:rsidTr="003D66D4">
        <w:tc>
          <w:tcPr>
            <w:tcW w:w="2458" w:type="dxa"/>
            <w:vMerge/>
            <w:shd w:val="clear" w:color="auto" w:fill="auto"/>
          </w:tcPr>
          <w:p w:rsidR="003D66D4" w:rsidRPr="003D66D4" w:rsidRDefault="003D66D4" w:rsidP="003D66D4">
            <w:pPr>
              <w:spacing w:after="0" w:line="240" w:lineRule="auto"/>
              <w:rPr>
                <w:sz w:val="24"/>
                <w:szCs w:val="24"/>
              </w:rPr>
            </w:pPr>
          </w:p>
        </w:tc>
        <w:tc>
          <w:tcPr>
            <w:tcW w:w="2458" w:type="dxa"/>
            <w:shd w:val="clear" w:color="auto" w:fill="auto"/>
          </w:tcPr>
          <w:p w:rsidR="003D66D4" w:rsidRPr="003D66D4" w:rsidRDefault="003D66D4" w:rsidP="003D66D4">
            <w:pPr>
              <w:spacing w:after="0" w:line="240" w:lineRule="auto"/>
              <w:rPr>
                <w:sz w:val="24"/>
                <w:szCs w:val="24"/>
              </w:rPr>
            </w:pPr>
            <w:r w:rsidRPr="003D66D4">
              <w:rPr>
                <w:sz w:val="24"/>
                <w:szCs w:val="24"/>
              </w:rPr>
              <w:t xml:space="preserve">   Водопотребление</w:t>
            </w:r>
          </w:p>
          <w:p w:rsidR="003D66D4" w:rsidRPr="003D66D4" w:rsidRDefault="003D66D4" w:rsidP="003D66D4">
            <w:pPr>
              <w:spacing w:after="0" w:line="240" w:lineRule="auto"/>
              <w:rPr>
                <w:sz w:val="24"/>
                <w:szCs w:val="24"/>
              </w:rPr>
            </w:pPr>
            <w:r w:rsidRPr="003D66D4">
              <w:rPr>
                <w:sz w:val="24"/>
                <w:szCs w:val="24"/>
              </w:rPr>
              <w:t xml:space="preserve">         </w:t>
            </w:r>
            <w:proofErr w:type="gramStart"/>
            <w:r w:rsidRPr="003D66D4">
              <w:rPr>
                <w:sz w:val="24"/>
                <w:szCs w:val="24"/>
              </w:rPr>
              <w:t>м</w:t>
            </w:r>
            <w:proofErr w:type="gramEnd"/>
            <w:r w:rsidRPr="003D66D4">
              <w:rPr>
                <w:sz w:val="24"/>
                <w:szCs w:val="24"/>
              </w:rPr>
              <w:t>³/сут</w:t>
            </w:r>
          </w:p>
        </w:tc>
        <w:tc>
          <w:tcPr>
            <w:tcW w:w="2458" w:type="dxa"/>
            <w:shd w:val="clear" w:color="auto" w:fill="auto"/>
          </w:tcPr>
          <w:p w:rsidR="003D66D4" w:rsidRPr="003D66D4" w:rsidRDefault="003D66D4" w:rsidP="003D66D4">
            <w:pPr>
              <w:spacing w:after="0" w:line="240" w:lineRule="auto"/>
              <w:rPr>
                <w:sz w:val="24"/>
                <w:szCs w:val="24"/>
              </w:rPr>
            </w:pPr>
            <w:r w:rsidRPr="003D66D4">
              <w:rPr>
                <w:sz w:val="24"/>
                <w:szCs w:val="24"/>
              </w:rPr>
              <w:t xml:space="preserve">    Водоотведение</w:t>
            </w:r>
          </w:p>
          <w:p w:rsidR="003D66D4" w:rsidRPr="003D66D4" w:rsidRDefault="003D66D4" w:rsidP="003D66D4">
            <w:pPr>
              <w:spacing w:after="0" w:line="240" w:lineRule="auto"/>
              <w:ind w:firstLine="708"/>
              <w:rPr>
                <w:sz w:val="24"/>
                <w:szCs w:val="24"/>
              </w:rPr>
            </w:pPr>
            <w:proofErr w:type="gramStart"/>
            <w:r w:rsidRPr="003D66D4">
              <w:rPr>
                <w:sz w:val="24"/>
                <w:szCs w:val="24"/>
              </w:rPr>
              <w:t>м</w:t>
            </w:r>
            <w:proofErr w:type="gramEnd"/>
            <w:r w:rsidRPr="003D66D4">
              <w:rPr>
                <w:sz w:val="24"/>
                <w:szCs w:val="24"/>
              </w:rPr>
              <w:t>³/сут</w:t>
            </w:r>
          </w:p>
        </w:tc>
        <w:tc>
          <w:tcPr>
            <w:tcW w:w="2458" w:type="dxa"/>
            <w:vMerge/>
            <w:shd w:val="clear" w:color="auto" w:fill="auto"/>
          </w:tcPr>
          <w:p w:rsidR="003D66D4" w:rsidRPr="003D66D4" w:rsidRDefault="003D66D4" w:rsidP="003D66D4">
            <w:pPr>
              <w:spacing w:after="0" w:line="240" w:lineRule="auto"/>
              <w:rPr>
                <w:sz w:val="24"/>
                <w:szCs w:val="24"/>
              </w:rPr>
            </w:pPr>
          </w:p>
        </w:tc>
      </w:tr>
      <w:tr w:rsidR="003D66D4" w:rsidRPr="003D66D4" w:rsidTr="003D66D4">
        <w:trPr>
          <w:trHeight w:val="381"/>
        </w:trPr>
        <w:tc>
          <w:tcPr>
            <w:tcW w:w="2458" w:type="dxa"/>
            <w:shd w:val="clear" w:color="auto" w:fill="auto"/>
          </w:tcPr>
          <w:p w:rsidR="003D66D4" w:rsidRPr="003D66D4" w:rsidRDefault="003D66D4" w:rsidP="003D66D4">
            <w:pPr>
              <w:spacing w:after="0" w:line="240" w:lineRule="auto"/>
              <w:rPr>
                <w:sz w:val="24"/>
                <w:szCs w:val="24"/>
              </w:rPr>
            </w:pPr>
            <w:r w:rsidRPr="003D66D4">
              <w:rPr>
                <w:sz w:val="24"/>
                <w:szCs w:val="24"/>
              </w:rPr>
              <w:t>с.</w:t>
            </w:r>
            <w:r w:rsidR="00E4790D">
              <w:rPr>
                <w:sz w:val="24"/>
                <w:szCs w:val="24"/>
              </w:rPr>
              <w:t xml:space="preserve"> </w:t>
            </w:r>
            <w:r w:rsidRPr="003D66D4">
              <w:rPr>
                <w:sz w:val="24"/>
                <w:szCs w:val="24"/>
              </w:rPr>
              <w:t>Кожурла</w:t>
            </w:r>
          </w:p>
        </w:tc>
        <w:tc>
          <w:tcPr>
            <w:tcW w:w="2458" w:type="dxa"/>
            <w:shd w:val="clear" w:color="auto" w:fill="auto"/>
            <w:vAlign w:val="center"/>
          </w:tcPr>
          <w:p w:rsidR="003D66D4" w:rsidRPr="003D66D4" w:rsidRDefault="003D66D4" w:rsidP="003D66D4">
            <w:pPr>
              <w:spacing w:after="0" w:line="240" w:lineRule="auto"/>
              <w:jc w:val="center"/>
              <w:rPr>
                <w:sz w:val="24"/>
                <w:szCs w:val="24"/>
              </w:rPr>
            </w:pPr>
            <w:r w:rsidRPr="003D66D4">
              <w:rPr>
                <w:sz w:val="24"/>
                <w:szCs w:val="24"/>
              </w:rPr>
              <w:t>197.71</w:t>
            </w:r>
          </w:p>
        </w:tc>
        <w:tc>
          <w:tcPr>
            <w:tcW w:w="2458" w:type="dxa"/>
            <w:shd w:val="clear" w:color="auto" w:fill="auto"/>
            <w:vAlign w:val="center"/>
          </w:tcPr>
          <w:p w:rsidR="003D66D4" w:rsidRPr="003D66D4" w:rsidRDefault="003D66D4" w:rsidP="003D66D4">
            <w:pPr>
              <w:spacing w:after="0" w:line="240" w:lineRule="auto"/>
              <w:jc w:val="center"/>
              <w:rPr>
                <w:sz w:val="24"/>
                <w:szCs w:val="24"/>
              </w:rPr>
            </w:pPr>
            <w:r w:rsidRPr="003D66D4">
              <w:rPr>
                <w:sz w:val="24"/>
                <w:szCs w:val="24"/>
              </w:rPr>
              <w:t>124,8</w:t>
            </w:r>
          </w:p>
        </w:tc>
        <w:tc>
          <w:tcPr>
            <w:tcW w:w="2458" w:type="dxa"/>
            <w:shd w:val="clear" w:color="auto" w:fill="auto"/>
          </w:tcPr>
          <w:p w:rsidR="003D66D4" w:rsidRPr="003D66D4" w:rsidRDefault="003D66D4" w:rsidP="003D66D4">
            <w:pPr>
              <w:spacing w:after="0" w:line="240" w:lineRule="auto"/>
              <w:rPr>
                <w:sz w:val="24"/>
                <w:szCs w:val="24"/>
              </w:rPr>
            </w:pPr>
          </w:p>
        </w:tc>
      </w:tr>
      <w:tr w:rsidR="003D66D4" w:rsidRPr="003D66D4" w:rsidTr="003D66D4">
        <w:tc>
          <w:tcPr>
            <w:tcW w:w="2458" w:type="dxa"/>
            <w:shd w:val="clear" w:color="auto" w:fill="auto"/>
          </w:tcPr>
          <w:p w:rsidR="003D66D4" w:rsidRPr="003D66D4" w:rsidRDefault="003D66D4" w:rsidP="003D66D4">
            <w:pPr>
              <w:spacing w:after="0" w:line="240" w:lineRule="auto"/>
              <w:rPr>
                <w:sz w:val="24"/>
                <w:szCs w:val="24"/>
              </w:rPr>
            </w:pPr>
            <w:r w:rsidRPr="003D66D4">
              <w:rPr>
                <w:sz w:val="24"/>
                <w:szCs w:val="24"/>
              </w:rPr>
              <w:t>п. Жданковский</w:t>
            </w:r>
          </w:p>
        </w:tc>
        <w:tc>
          <w:tcPr>
            <w:tcW w:w="2458" w:type="dxa"/>
            <w:shd w:val="clear" w:color="auto" w:fill="auto"/>
            <w:vAlign w:val="center"/>
          </w:tcPr>
          <w:p w:rsidR="003D66D4" w:rsidRPr="003D66D4" w:rsidRDefault="003D66D4" w:rsidP="003D66D4">
            <w:pPr>
              <w:spacing w:after="0" w:line="240" w:lineRule="auto"/>
              <w:jc w:val="center"/>
              <w:rPr>
                <w:sz w:val="24"/>
                <w:szCs w:val="24"/>
              </w:rPr>
            </w:pPr>
            <w:r w:rsidRPr="003D66D4">
              <w:rPr>
                <w:sz w:val="24"/>
                <w:szCs w:val="24"/>
              </w:rPr>
              <w:t>4.47</w:t>
            </w:r>
          </w:p>
        </w:tc>
        <w:tc>
          <w:tcPr>
            <w:tcW w:w="2458" w:type="dxa"/>
            <w:shd w:val="clear" w:color="auto" w:fill="auto"/>
            <w:vAlign w:val="center"/>
          </w:tcPr>
          <w:p w:rsidR="003D66D4" w:rsidRPr="003D66D4" w:rsidRDefault="003D66D4" w:rsidP="003D66D4">
            <w:pPr>
              <w:spacing w:after="0" w:line="240" w:lineRule="auto"/>
              <w:jc w:val="center"/>
              <w:rPr>
                <w:sz w:val="24"/>
                <w:szCs w:val="24"/>
              </w:rPr>
            </w:pPr>
            <w:r w:rsidRPr="003D66D4">
              <w:rPr>
                <w:sz w:val="24"/>
                <w:szCs w:val="24"/>
              </w:rPr>
              <w:t>2.88</w:t>
            </w:r>
          </w:p>
        </w:tc>
        <w:tc>
          <w:tcPr>
            <w:tcW w:w="2458" w:type="dxa"/>
            <w:shd w:val="clear" w:color="auto" w:fill="auto"/>
          </w:tcPr>
          <w:p w:rsidR="003D66D4" w:rsidRPr="003D66D4" w:rsidRDefault="003D66D4" w:rsidP="003D66D4">
            <w:pPr>
              <w:spacing w:after="0" w:line="240" w:lineRule="auto"/>
              <w:rPr>
                <w:sz w:val="24"/>
                <w:szCs w:val="24"/>
              </w:rPr>
            </w:pPr>
          </w:p>
        </w:tc>
      </w:tr>
    </w:tbl>
    <w:p w:rsidR="003D66D4" w:rsidRDefault="003D66D4" w:rsidP="003D66D4">
      <w:pPr>
        <w:pStyle w:val="8"/>
      </w:pPr>
    </w:p>
    <w:p w:rsidR="00E35DF4" w:rsidRPr="00E25DFF" w:rsidRDefault="00E35DF4" w:rsidP="003D66D4">
      <w:pPr>
        <w:pStyle w:val="8"/>
      </w:pPr>
      <w:r w:rsidRPr="00E35DF4">
        <w:t>3.5.3 Теплоснабжение и топливообеспечение</w:t>
      </w:r>
      <w:r w:rsidRPr="00E25DFF">
        <w:t xml:space="preserve"> </w:t>
      </w:r>
    </w:p>
    <w:p w:rsidR="003D66D4" w:rsidRPr="00435441" w:rsidRDefault="003D66D4" w:rsidP="003D66D4">
      <w:pPr>
        <w:pStyle w:val="S0"/>
        <w:ind w:firstLine="567"/>
        <w:rPr>
          <w:rFonts w:ascii="Calibri" w:hAnsi="Calibri"/>
        </w:rPr>
      </w:pPr>
      <w:r w:rsidRPr="00435441">
        <w:rPr>
          <w:rFonts w:ascii="Calibri" w:hAnsi="Calibri"/>
        </w:rPr>
        <w:t>Потребителями тепла в населенных пунктах сельсовета являются системы теплоснабж</w:t>
      </w:r>
      <w:r w:rsidRPr="00435441">
        <w:rPr>
          <w:rFonts w:ascii="Calibri" w:hAnsi="Calibri"/>
        </w:rPr>
        <w:t>е</w:t>
      </w:r>
      <w:r w:rsidRPr="00435441">
        <w:rPr>
          <w:rFonts w:ascii="Calibri" w:hAnsi="Calibri"/>
        </w:rPr>
        <w:t>ния жилых домов, зданий общественного</w:t>
      </w:r>
      <w:r w:rsidR="001A16CC">
        <w:rPr>
          <w:rFonts w:ascii="Calibri" w:hAnsi="Calibri"/>
        </w:rPr>
        <w:t xml:space="preserve"> и</w:t>
      </w:r>
      <w:r w:rsidRPr="00435441">
        <w:rPr>
          <w:rFonts w:ascii="Calibri" w:hAnsi="Calibri"/>
        </w:rPr>
        <w:t xml:space="preserve"> производственного назначения.</w:t>
      </w:r>
    </w:p>
    <w:p w:rsidR="003D66D4" w:rsidRPr="00435441" w:rsidRDefault="003D66D4" w:rsidP="003D66D4">
      <w:pPr>
        <w:spacing w:after="0" w:line="360" w:lineRule="auto"/>
        <w:ind w:firstLine="567"/>
        <w:jc w:val="both"/>
        <w:rPr>
          <w:sz w:val="24"/>
          <w:szCs w:val="24"/>
        </w:rPr>
      </w:pPr>
      <w:r w:rsidRPr="00435441">
        <w:rPr>
          <w:sz w:val="24"/>
          <w:szCs w:val="24"/>
        </w:rPr>
        <w:t>По состоянию на 2012 год отопление существующих потребителей в поселке Жданко</w:t>
      </w:r>
      <w:r w:rsidRPr="00435441">
        <w:rPr>
          <w:sz w:val="24"/>
          <w:szCs w:val="24"/>
        </w:rPr>
        <w:t>в</w:t>
      </w:r>
      <w:r w:rsidRPr="00435441">
        <w:rPr>
          <w:sz w:val="24"/>
          <w:szCs w:val="24"/>
        </w:rPr>
        <w:t xml:space="preserve">ский - печное (топливо - каменный уголь, дрова), а в селе Кожурла - печное и центральное. Часть потребителей - СКЦ, школа, детский сад, больница, </w:t>
      </w:r>
      <w:r w:rsidR="001A16CC">
        <w:rPr>
          <w:sz w:val="24"/>
          <w:szCs w:val="24"/>
        </w:rPr>
        <w:t xml:space="preserve">администрация </w:t>
      </w:r>
      <w:r w:rsidRPr="00435441">
        <w:rPr>
          <w:sz w:val="24"/>
          <w:szCs w:val="24"/>
        </w:rPr>
        <w:t>сельсовет</w:t>
      </w:r>
      <w:r w:rsidR="001A16CC">
        <w:rPr>
          <w:sz w:val="24"/>
          <w:szCs w:val="24"/>
        </w:rPr>
        <w:t>а</w:t>
      </w:r>
      <w:r w:rsidRPr="00435441">
        <w:rPr>
          <w:sz w:val="24"/>
          <w:szCs w:val="24"/>
        </w:rPr>
        <w:t xml:space="preserve"> и часть жилых домов (примерно 460 м</w:t>
      </w:r>
      <w:proofErr w:type="gramStart"/>
      <w:r w:rsidRPr="00435441">
        <w:rPr>
          <w:sz w:val="24"/>
          <w:szCs w:val="24"/>
          <w:vertAlign w:val="superscript"/>
        </w:rPr>
        <w:t>2</w:t>
      </w:r>
      <w:proofErr w:type="gramEnd"/>
      <w:r w:rsidRPr="00435441">
        <w:rPr>
          <w:sz w:val="24"/>
          <w:szCs w:val="24"/>
        </w:rPr>
        <w:t xml:space="preserve"> жилой площади) - снабжаются теплом от котельной. Источн</w:t>
      </w:r>
      <w:r w:rsidRPr="00435441">
        <w:rPr>
          <w:sz w:val="24"/>
          <w:szCs w:val="24"/>
        </w:rPr>
        <w:t>и</w:t>
      </w:r>
      <w:r w:rsidRPr="00435441">
        <w:rPr>
          <w:sz w:val="24"/>
          <w:szCs w:val="24"/>
        </w:rPr>
        <w:t>ком тепла для централизованного теплоснабжения служит отопительная котельная с вод</w:t>
      </w:r>
      <w:r w:rsidRPr="00435441">
        <w:rPr>
          <w:sz w:val="24"/>
          <w:szCs w:val="24"/>
        </w:rPr>
        <w:t>о</w:t>
      </w:r>
      <w:r w:rsidRPr="00435441">
        <w:rPr>
          <w:sz w:val="24"/>
          <w:szCs w:val="24"/>
        </w:rPr>
        <w:t>грейными котлами общей номинальной мощностью 3,2 Гкал/ч. Топливо – каменный уголь</w:t>
      </w:r>
      <w:proofErr w:type="gramStart"/>
      <w:r w:rsidRPr="00435441">
        <w:rPr>
          <w:sz w:val="24"/>
          <w:szCs w:val="24"/>
        </w:rPr>
        <w:t>.</w:t>
      </w:r>
      <w:proofErr w:type="gramEnd"/>
      <w:r w:rsidRPr="00435441">
        <w:rPr>
          <w:sz w:val="24"/>
          <w:szCs w:val="24"/>
        </w:rPr>
        <w:t xml:space="preserve"> </w:t>
      </w:r>
      <w:proofErr w:type="gramStart"/>
      <w:r w:rsidR="001A16CC">
        <w:rPr>
          <w:sz w:val="24"/>
          <w:szCs w:val="24"/>
        </w:rPr>
        <w:t>Р</w:t>
      </w:r>
      <w:r w:rsidRPr="00435441">
        <w:rPr>
          <w:sz w:val="24"/>
          <w:szCs w:val="24"/>
        </w:rPr>
        <w:t xml:space="preserve">асход каменного угля по котельной в с. Кожурла </w:t>
      </w:r>
      <w:r w:rsidR="001A16CC">
        <w:rPr>
          <w:sz w:val="24"/>
          <w:szCs w:val="24"/>
        </w:rPr>
        <w:t xml:space="preserve">составляет </w:t>
      </w:r>
      <w:r w:rsidRPr="00435441">
        <w:rPr>
          <w:sz w:val="24"/>
          <w:szCs w:val="24"/>
        </w:rPr>
        <w:t>400 тонн в год.</w:t>
      </w:r>
      <w:proofErr w:type="gramEnd"/>
    </w:p>
    <w:p w:rsidR="003D66D4" w:rsidRPr="00435441" w:rsidRDefault="003D66D4" w:rsidP="003D66D4">
      <w:pPr>
        <w:spacing w:after="0" w:line="360" w:lineRule="auto"/>
        <w:ind w:firstLine="567"/>
        <w:jc w:val="both"/>
        <w:rPr>
          <w:sz w:val="24"/>
          <w:szCs w:val="24"/>
        </w:rPr>
      </w:pPr>
      <w:r w:rsidRPr="00435441">
        <w:rPr>
          <w:sz w:val="24"/>
          <w:szCs w:val="24"/>
        </w:rPr>
        <w:t>Подача тепла из котельной на теплоснабжение потребителей осуществляется по дву</w:t>
      </w:r>
      <w:r w:rsidRPr="00435441">
        <w:rPr>
          <w:sz w:val="24"/>
          <w:szCs w:val="24"/>
        </w:rPr>
        <w:t>х</w:t>
      </w:r>
      <w:r w:rsidRPr="00435441">
        <w:rPr>
          <w:sz w:val="24"/>
          <w:szCs w:val="24"/>
        </w:rPr>
        <w:t>трубным водяным сетям. Общая протяженность тепловых сетей в с. Кожурла на 2012 год с</w:t>
      </w:r>
      <w:r w:rsidRPr="00435441">
        <w:rPr>
          <w:sz w:val="24"/>
          <w:szCs w:val="24"/>
        </w:rPr>
        <w:t>о</w:t>
      </w:r>
      <w:r w:rsidRPr="00435441">
        <w:rPr>
          <w:sz w:val="24"/>
          <w:szCs w:val="24"/>
        </w:rPr>
        <w:t xml:space="preserve">ставляет 3,45 км. Температура теплоносителя - воды в тепловой сети </w:t>
      </w:r>
      <w:r w:rsidR="001A16CC">
        <w:rPr>
          <w:sz w:val="24"/>
          <w:szCs w:val="24"/>
        </w:rPr>
        <w:t xml:space="preserve">составляет </w:t>
      </w:r>
      <w:r w:rsidRPr="00435441">
        <w:rPr>
          <w:sz w:val="24"/>
          <w:szCs w:val="24"/>
        </w:rPr>
        <w:t>90-75 °С.</w:t>
      </w:r>
    </w:p>
    <w:p w:rsidR="003D66D4" w:rsidRPr="00435441" w:rsidRDefault="003D66D4" w:rsidP="003D66D4">
      <w:pPr>
        <w:pStyle w:val="22"/>
        <w:spacing w:line="360" w:lineRule="auto"/>
        <w:ind w:left="142" w:firstLine="578"/>
        <w:rPr>
          <w:rFonts w:ascii="Calibri" w:hAnsi="Calibri"/>
        </w:rPr>
      </w:pPr>
      <w:r w:rsidRPr="00435441">
        <w:rPr>
          <w:rFonts w:ascii="Calibri" w:hAnsi="Calibri"/>
        </w:rPr>
        <w:t>Расчетные расходы тепла на отопление существующих жилых зданий определены по удельным расходам тепловой энергии на отопление по СниП 2.04.07-86 «Тепловые сети»,  приложение 2.</w:t>
      </w:r>
    </w:p>
    <w:p w:rsidR="003D66D4" w:rsidRPr="00435441" w:rsidRDefault="003D66D4" w:rsidP="003D66D4">
      <w:pPr>
        <w:pStyle w:val="22"/>
        <w:spacing w:line="360" w:lineRule="auto"/>
        <w:ind w:left="142" w:firstLine="578"/>
        <w:rPr>
          <w:rFonts w:ascii="Calibri" w:hAnsi="Calibri"/>
          <w:bCs/>
        </w:rPr>
      </w:pPr>
      <w:r w:rsidRPr="00435441">
        <w:rPr>
          <w:rFonts w:ascii="Calibri" w:hAnsi="Calibri"/>
        </w:rPr>
        <w:t>Расчетные расходы тепла на теплоснабжение существующих общественных и прои</w:t>
      </w:r>
      <w:r w:rsidRPr="00435441">
        <w:rPr>
          <w:rFonts w:ascii="Calibri" w:hAnsi="Calibri"/>
        </w:rPr>
        <w:t>з</w:t>
      </w:r>
      <w:r w:rsidRPr="00435441">
        <w:rPr>
          <w:rFonts w:ascii="Calibri" w:hAnsi="Calibri"/>
        </w:rPr>
        <w:t>водственных</w:t>
      </w:r>
      <w:r w:rsidRPr="00435441">
        <w:rPr>
          <w:rFonts w:ascii="Calibri" w:hAnsi="Calibri"/>
          <w:bCs/>
        </w:rPr>
        <w:t xml:space="preserve"> зданий </w:t>
      </w:r>
      <w:r w:rsidRPr="00435441">
        <w:rPr>
          <w:rFonts w:ascii="Calibri" w:hAnsi="Calibri"/>
        </w:rPr>
        <w:t>определены по удельным расходам тепловой энергии в соответствии с</w:t>
      </w:r>
      <w:r w:rsidRPr="00435441">
        <w:rPr>
          <w:rFonts w:ascii="Calibri" w:hAnsi="Calibri"/>
          <w:bCs/>
        </w:rPr>
        <w:t xml:space="preserve"> "Методическими указаниями по определению расходов топлива, электроэнергии и воды на выработку тепла отопительными котельными коммунальных теплоэнергетических предпр</w:t>
      </w:r>
      <w:r w:rsidRPr="00435441">
        <w:rPr>
          <w:rFonts w:ascii="Calibri" w:hAnsi="Calibri"/>
          <w:bCs/>
        </w:rPr>
        <w:t>и</w:t>
      </w:r>
      <w:r w:rsidRPr="00435441">
        <w:rPr>
          <w:rFonts w:ascii="Calibri" w:hAnsi="Calibri"/>
          <w:bCs/>
        </w:rPr>
        <w:t>ятий" (1987</w:t>
      </w:r>
      <w:r w:rsidR="001A16CC">
        <w:rPr>
          <w:rFonts w:ascii="Calibri" w:hAnsi="Calibri"/>
          <w:bCs/>
        </w:rPr>
        <w:t xml:space="preserve"> </w:t>
      </w:r>
      <w:r w:rsidRPr="00435441">
        <w:rPr>
          <w:rFonts w:ascii="Calibri" w:hAnsi="Calibri"/>
          <w:bCs/>
        </w:rPr>
        <w:t>г), а также данным сельсовета.</w:t>
      </w:r>
    </w:p>
    <w:p w:rsidR="00752209" w:rsidRPr="003D66D4" w:rsidRDefault="003D66D4" w:rsidP="003D66D4">
      <w:pPr>
        <w:pStyle w:val="8"/>
        <w:spacing w:after="0" w:line="360" w:lineRule="auto"/>
        <w:ind w:firstLine="567"/>
        <w:jc w:val="both"/>
        <w:rPr>
          <w:b w:val="0"/>
          <w:sz w:val="24"/>
          <w:szCs w:val="24"/>
        </w:rPr>
      </w:pPr>
      <w:r w:rsidRPr="003D66D4">
        <w:rPr>
          <w:b w:val="0"/>
          <w:sz w:val="24"/>
          <w:szCs w:val="24"/>
        </w:rPr>
        <w:t>Весь существующий жилфонд поселений для приготовления пищи снабжается сжиже</w:t>
      </w:r>
      <w:r w:rsidRPr="003D66D4">
        <w:rPr>
          <w:b w:val="0"/>
          <w:sz w:val="24"/>
          <w:szCs w:val="24"/>
        </w:rPr>
        <w:t>н</w:t>
      </w:r>
      <w:r w:rsidRPr="003D66D4">
        <w:rPr>
          <w:b w:val="0"/>
          <w:sz w:val="24"/>
          <w:szCs w:val="24"/>
        </w:rPr>
        <w:t>ным газом (пропанобутановой смесью) от газобаллонных установок, размещенных в кухнях жилых домов. Часовой расход сжиженного газа для приготовления пищи определяется по в</w:t>
      </w:r>
      <w:r w:rsidRPr="003D66D4">
        <w:rPr>
          <w:b w:val="0"/>
          <w:sz w:val="24"/>
          <w:szCs w:val="24"/>
        </w:rPr>
        <w:t>е</w:t>
      </w:r>
      <w:r w:rsidRPr="003D66D4">
        <w:rPr>
          <w:b w:val="0"/>
          <w:sz w:val="24"/>
          <w:szCs w:val="24"/>
        </w:rPr>
        <w:lastRenderedPageBreak/>
        <w:t>личине годового расхода тепла на одного жителя 1,38 Гкал/год согласно СП 42-101-2003 с уч</w:t>
      </w:r>
      <w:r w:rsidRPr="003D66D4">
        <w:rPr>
          <w:b w:val="0"/>
          <w:sz w:val="24"/>
          <w:szCs w:val="24"/>
        </w:rPr>
        <w:t>е</w:t>
      </w:r>
      <w:r w:rsidRPr="003D66D4">
        <w:rPr>
          <w:b w:val="0"/>
          <w:sz w:val="24"/>
          <w:szCs w:val="24"/>
        </w:rPr>
        <w:t>том коэффициента пересчета (1/1800).</w:t>
      </w:r>
    </w:p>
    <w:p w:rsidR="00752209" w:rsidRDefault="00752209" w:rsidP="003D66D4">
      <w:pPr>
        <w:spacing w:after="0" w:line="360" w:lineRule="auto"/>
        <w:ind w:firstLine="567"/>
        <w:contextualSpacing/>
        <w:jc w:val="both"/>
      </w:pPr>
    </w:p>
    <w:p w:rsidR="00752209" w:rsidRPr="00752209" w:rsidRDefault="00494091" w:rsidP="003D66D4">
      <w:pPr>
        <w:pStyle w:val="8"/>
        <w:spacing w:after="0" w:line="360" w:lineRule="auto"/>
      </w:pPr>
      <w:r>
        <w:t>3</w:t>
      </w:r>
      <w:r w:rsidR="008D209B">
        <w:t>.</w:t>
      </w:r>
      <w:r>
        <w:t>5</w:t>
      </w:r>
      <w:r w:rsidR="008D209B">
        <w:t xml:space="preserve">.4 </w:t>
      </w:r>
      <w:r w:rsidR="00752209">
        <w:t>Электрос</w:t>
      </w:r>
      <w:r w:rsidR="00E35DF4">
        <w:t>набжение</w:t>
      </w:r>
    </w:p>
    <w:p w:rsidR="003D66D4" w:rsidRPr="005776FF" w:rsidRDefault="003D66D4" w:rsidP="003D66D4">
      <w:pPr>
        <w:spacing w:after="0" w:line="360" w:lineRule="auto"/>
        <w:ind w:firstLine="567"/>
        <w:jc w:val="both"/>
        <w:rPr>
          <w:sz w:val="24"/>
          <w:szCs w:val="24"/>
        </w:rPr>
      </w:pPr>
      <w:r w:rsidRPr="005776FF">
        <w:rPr>
          <w:sz w:val="24"/>
          <w:szCs w:val="24"/>
        </w:rPr>
        <w:t xml:space="preserve">В настоящее время электроснабжение населенных пунктов </w:t>
      </w:r>
      <w:r>
        <w:rPr>
          <w:sz w:val="24"/>
          <w:szCs w:val="24"/>
        </w:rPr>
        <w:t>Кожурлинск</w:t>
      </w:r>
      <w:r w:rsidRPr="005776FF">
        <w:rPr>
          <w:sz w:val="24"/>
          <w:szCs w:val="24"/>
        </w:rPr>
        <w:t>ого сел</w:t>
      </w:r>
      <w:r w:rsidR="00573F51">
        <w:rPr>
          <w:sz w:val="24"/>
          <w:szCs w:val="24"/>
        </w:rPr>
        <w:t xml:space="preserve">ьского поселения осуществляется </w:t>
      </w:r>
      <w:r w:rsidRPr="005776FF">
        <w:rPr>
          <w:sz w:val="24"/>
          <w:szCs w:val="24"/>
        </w:rPr>
        <w:t xml:space="preserve">от </w:t>
      </w:r>
      <w:r>
        <w:rPr>
          <w:sz w:val="24"/>
          <w:szCs w:val="24"/>
        </w:rPr>
        <w:t>Т</w:t>
      </w:r>
      <w:r w:rsidRPr="005776FF">
        <w:rPr>
          <w:sz w:val="24"/>
          <w:szCs w:val="24"/>
        </w:rPr>
        <w:t xml:space="preserve">ПС </w:t>
      </w:r>
      <w:r>
        <w:rPr>
          <w:sz w:val="24"/>
          <w:szCs w:val="24"/>
        </w:rPr>
        <w:t>110</w:t>
      </w:r>
      <w:r w:rsidRPr="005776FF">
        <w:rPr>
          <w:sz w:val="24"/>
          <w:szCs w:val="24"/>
        </w:rPr>
        <w:t>/10 кВ «</w:t>
      </w:r>
      <w:r>
        <w:rPr>
          <w:sz w:val="24"/>
          <w:szCs w:val="24"/>
        </w:rPr>
        <w:t>Кожурлинская</w:t>
      </w:r>
      <w:r w:rsidRPr="005776FF">
        <w:rPr>
          <w:sz w:val="24"/>
          <w:szCs w:val="24"/>
        </w:rPr>
        <w:t>» филиала ОАО «Р</w:t>
      </w:r>
      <w:r>
        <w:rPr>
          <w:sz w:val="24"/>
          <w:szCs w:val="24"/>
        </w:rPr>
        <w:t>ЖД</w:t>
      </w:r>
      <w:r w:rsidRPr="005776FF">
        <w:rPr>
          <w:sz w:val="24"/>
          <w:szCs w:val="24"/>
        </w:rPr>
        <w:t>» через трансформаторные подстанции 10/0,4 различной мощности.</w:t>
      </w:r>
    </w:p>
    <w:p w:rsidR="003D66D4" w:rsidRPr="005776FF" w:rsidRDefault="003D66D4" w:rsidP="003D66D4">
      <w:pPr>
        <w:spacing w:after="0" w:line="360" w:lineRule="auto"/>
        <w:ind w:firstLine="567"/>
        <w:jc w:val="both"/>
        <w:rPr>
          <w:sz w:val="24"/>
          <w:szCs w:val="24"/>
        </w:rPr>
      </w:pPr>
      <w:r w:rsidRPr="005776FF">
        <w:rPr>
          <w:sz w:val="24"/>
          <w:szCs w:val="24"/>
        </w:rPr>
        <w:t xml:space="preserve">Трансформаторные подстанции – отдельно стоящие, с трансформаторами от </w:t>
      </w:r>
      <w:r w:rsidRPr="0068688C">
        <w:rPr>
          <w:sz w:val="24"/>
          <w:szCs w:val="24"/>
        </w:rPr>
        <w:t>25</w:t>
      </w:r>
      <w:r w:rsidRPr="005776FF">
        <w:rPr>
          <w:sz w:val="24"/>
          <w:szCs w:val="24"/>
        </w:rPr>
        <w:t xml:space="preserve"> до </w:t>
      </w:r>
      <w:r w:rsidRPr="0068688C">
        <w:rPr>
          <w:sz w:val="24"/>
          <w:szCs w:val="24"/>
        </w:rPr>
        <w:t>40</w:t>
      </w:r>
      <w:r>
        <w:rPr>
          <w:sz w:val="24"/>
          <w:szCs w:val="24"/>
        </w:rPr>
        <w:t xml:space="preserve">0 </w:t>
      </w:r>
      <w:r w:rsidRPr="005776FF">
        <w:rPr>
          <w:sz w:val="24"/>
          <w:szCs w:val="24"/>
        </w:rPr>
        <w:t xml:space="preserve">кВА. Всего </w:t>
      </w:r>
      <w:r w:rsidR="001A16CC">
        <w:rPr>
          <w:sz w:val="24"/>
          <w:szCs w:val="24"/>
        </w:rPr>
        <w:t>в</w:t>
      </w:r>
      <w:r>
        <w:rPr>
          <w:sz w:val="24"/>
          <w:szCs w:val="24"/>
        </w:rPr>
        <w:t>Кожурлинск</w:t>
      </w:r>
      <w:r w:rsidRPr="005776FF">
        <w:rPr>
          <w:sz w:val="24"/>
          <w:szCs w:val="24"/>
        </w:rPr>
        <w:t xml:space="preserve">ом сельском </w:t>
      </w:r>
      <w:proofErr w:type="gramStart"/>
      <w:r w:rsidRPr="005776FF">
        <w:rPr>
          <w:sz w:val="24"/>
          <w:szCs w:val="24"/>
        </w:rPr>
        <w:t>поселени</w:t>
      </w:r>
      <w:r w:rsidR="001A16CC">
        <w:rPr>
          <w:sz w:val="24"/>
          <w:szCs w:val="24"/>
        </w:rPr>
        <w:t>и</w:t>
      </w:r>
      <w:proofErr w:type="gramEnd"/>
      <w:r w:rsidRPr="005776FF">
        <w:rPr>
          <w:sz w:val="24"/>
          <w:szCs w:val="24"/>
        </w:rPr>
        <w:t xml:space="preserve"> </w:t>
      </w:r>
      <w:r w:rsidR="001A16CC">
        <w:rPr>
          <w:sz w:val="24"/>
          <w:szCs w:val="24"/>
        </w:rPr>
        <w:t xml:space="preserve">расположено </w:t>
      </w:r>
      <w:r>
        <w:rPr>
          <w:sz w:val="24"/>
          <w:szCs w:val="24"/>
        </w:rPr>
        <w:t>20 ТП</w:t>
      </w:r>
      <w:r w:rsidRPr="004926C2">
        <w:rPr>
          <w:sz w:val="24"/>
          <w:szCs w:val="24"/>
        </w:rPr>
        <w:t xml:space="preserve"> (</w:t>
      </w:r>
      <w:r>
        <w:rPr>
          <w:sz w:val="24"/>
          <w:szCs w:val="24"/>
        </w:rPr>
        <w:t>2708кВА)</w:t>
      </w:r>
      <w:r w:rsidRPr="005776FF">
        <w:rPr>
          <w:sz w:val="24"/>
          <w:szCs w:val="24"/>
        </w:rPr>
        <w:t>, в том чи</w:t>
      </w:r>
      <w:r w:rsidRPr="005776FF">
        <w:rPr>
          <w:sz w:val="24"/>
          <w:szCs w:val="24"/>
        </w:rPr>
        <w:t>с</w:t>
      </w:r>
      <w:r w:rsidRPr="005776FF">
        <w:rPr>
          <w:sz w:val="24"/>
          <w:szCs w:val="24"/>
        </w:rPr>
        <w:t>ле:</w:t>
      </w:r>
    </w:p>
    <w:p w:rsidR="003D66D4" w:rsidRPr="00565375" w:rsidRDefault="003D66D4" w:rsidP="003D66D4">
      <w:pPr>
        <w:spacing w:after="0" w:line="360" w:lineRule="auto"/>
        <w:ind w:firstLine="567"/>
        <w:rPr>
          <w:sz w:val="24"/>
          <w:szCs w:val="24"/>
        </w:rPr>
      </w:pPr>
      <w:r w:rsidRPr="005776FF">
        <w:rPr>
          <w:sz w:val="24"/>
          <w:szCs w:val="24"/>
        </w:rPr>
        <w:t xml:space="preserve"> с.</w:t>
      </w:r>
      <w:r>
        <w:rPr>
          <w:sz w:val="24"/>
          <w:szCs w:val="24"/>
        </w:rPr>
        <w:t xml:space="preserve"> Кожурла</w:t>
      </w:r>
      <w:r w:rsidRPr="005776FF">
        <w:rPr>
          <w:sz w:val="24"/>
          <w:szCs w:val="24"/>
        </w:rPr>
        <w:t xml:space="preserve"> – </w:t>
      </w:r>
      <w:r w:rsidRPr="0068688C">
        <w:rPr>
          <w:sz w:val="24"/>
          <w:szCs w:val="24"/>
        </w:rPr>
        <w:t>1</w:t>
      </w:r>
      <w:r>
        <w:rPr>
          <w:sz w:val="24"/>
          <w:szCs w:val="24"/>
        </w:rPr>
        <w:t xml:space="preserve">8 </w:t>
      </w:r>
      <w:r w:rsidRPr="005776FF">
        <w:rPr>
          <w:sz w:val="24"/>
          <w:szCs w:val="24"/>
        </w:rPr>
        <w:t xml:space="preserve">ТП </w:t>
      </w:r>
      <w:r w:rsidRPr="00FF6983">
        <w:rPr>
          <w:sz w:val="24"/>
          <w:szCs w:val="24"/>
        </w:rPr>
        <w:t>(</w:t>
      </w:r>
      <w:r>
        <w:rPr>
          <w:sz w:val="24"/>
          <w:szCs w:val="24"/>
        </w:rPr>
        <w:t>2545 кВА);</w:t>
      </w:r>
      <w:r w:rsidRPr="005776FF">
        <w:rPr>
          <w:sz w:val="24"/>
          <w:szCs w:val="24"/>
        </w:rPr>
        <w:t xml:space="preserve"> </w:t>
      </w:r>
    </w:p>
    <w:p w:rsidR="003D66D4" w:rsidRPr="00D90C2D" w:rsidRDefault="003D66D4" w:rsidP="003D66D4">
      <w:pPr>
        <w:spacing w:after="0" w:line="360" w:lineRule="auto"/>
        <w:ind w:firstLine="567"/>
        <w:rPr>
          <w:color w:val="FF0000"/>
          <w:sz w:val="24"/>
          <w:szCs w:val="24"/>
        </w:rPr>
      </w:pPr>
      <w:r>
        <w:rPr>
          <w:sz w:val="24"/>
          <w:szCs w:val="24"/>
        </w:rPr>
        <w:t>п. Жданковский</w:t>
      </w:r>
      <w:r w:rsidRPr="005776FF">
        <w:rPr>
          <w:sz w:val="24"/>
          <w:szCs w:val="24"/>
        </w:rPr>
        <w:t xml:space="preserve"> – </w:t>
      </w:r>
      <w:r>
        <w:rPr>
          <w:sz w:val="24"/>
          <w:szCs w:val="24"/>
        </w:rPr>
        <w:t>2</w:t>
      </w:r>
      <w:r w:rsidRPr="005776FF">
        <w:rPr>
          <w:sz w:val="24"/>
          <w:szCs w:val="24"/>
        </w:rPr>
        <w:t xml:space="preserve"> ТП</w:t>
      </w:r>
      <w:r w:rsidRPr="00FF6983">
        <w:rPr>
          <w:sz w:val="24"/>
          <w:szCs w:val="24"/>
        </w:rPr>
        <w:t xml:space="preserve"> (1</w:t>
      </w:r>
      <w:r>
        <w:rPr>
          <w:sz w:val="24"/>
          <w:szCs w:val="24"/>
        </w:rPr>
        <w:t>63 кВА).</w:t>
      </w:r>
    </w:p>
    <w:p w:rsidR="003D66D4" w:rsidRPr="005776FF" w:rsidRDefault="003D66D4" w:rsidP="003D66D4">
      <w:pPr>
        <w:spacing w:after="0" w:line="360" w:lineRule="auto"/>
        <w:ind w:firstLine="567"/>
        <w:jc w:val="both"/>
        <w:rPr>
          <w:sz w:val="24"/>
          <w:szCs w:val="24"/>
        </w:rPr>
      </w:pPr>
      <w:r w:rsidRPr="005776FF">
        <w:rPr>
          <w:sz w:val="24"/>
          <w:szCs w:val="24"/>
        </w:rPr>
        <w:t>Ориентировочная существующая расчетная нагрузка по населенным пунктам составила:</w:t>
      </w:r>
    </w:p>
    <w:p w:rsidR="003D66D4" w:rsidRPr="005776FF" w:rsidRDefault="003D66D4" w:rsidP="00F04924">
      <w:pPr>
        <w:pStyle w:val="afffffff"/>
        <w:spacing w:after="0" w:line="360" w:lineRule="auto"/>
        <w:ind w:left="284" w:firstLine="283"/>
        <w:contextualSpacing/>
        <w:rPr>
          <w:sz w:val="24"/>
          <w:szCs w:val="24"/>
        </w:rPr>
      </w:pPr>
      <w:r w:rsidRPr="005776FF">
        <w:rPr>
          <w:sz w:val="24"/>
          <w:szCs w:val="24"/>
        </w:rPr>
        <w:t>с.</w:t>
      </w:r>
      <w:r>
        <w:rPr>
          <w:sz w:val="24"/>
          <w:szCs w:val="24"/>
        </w:rPr>
        <w:t xml:space="preserve"> Кожурла</w:t>
      </w:r>
      <w:r w:rsidRPr="005776FF">
        <w:rPr>
          <w:sz w:val="24"/>
          <w:szCs w:val="24"/>
        </w:rPr>
        <w:t xml:space="preserve"> – </w:t>
      </w:r>
      <w:r>
        <w:rPr>
          <w:sz w:val="24"/>
          <w:szCs w:val="24"/>
        </w:rPr>
        <w:t>2544,71</w:t>
      </w:r>
      <w:r w:rsidRPr="005776FF">
        <w:rPr>
          <w:sz w:val="24"/>
          <w:szCs w:val="24"/>
        </w:rPr>
        <w:t xml:space="preserve"> кВт;</w:t>
      </w:r>
    </w:p>
    <w:p w:rsidR="003D66D4" w:rsidRPr="005776FF" w:rsidRDefault="003D66D4" w:rsidP="00F04924">
      <w:pPr>
        <w:pStyle w:val="afffffff"/>
        <w:spacing w:after="0" w:line="360" w:lineRule="auto"/>
        <w:ind w:left="284" w:firstLine="283"/>
        <w:contextualSpacing/>
        <w:rPr>
          <w:sz w:val="24"/>
          <w:szCs w:val="24"/>
        </w:rPr>
      </w:pPr>
      <w:r>
        <w:rPr>
          <w:sz w:val="24"/>
          <w:szCs w:val="24"/>
        </w:rPr>
        <w:t>п. Жданковский</w:t>
      </w:r>
      <w:r w:rsidRPr="005776FF">
        <w:rPr>
          <w:sz w:val="24"/>
          <w:szCs w:val="24"/>
        </w:rPr>
        <w:t xml:space="preserve"> – </w:t>
      </w:r>
      <w:r>
        <w:rPr>
          <w:sz w:val="24"/>
          <w:szCs w:val="24"/>
        </w:rPr>
        <w:t>127,44</w:t>
      </w:r>
      <w:r w:rsidRPr="005776FF">
        <w:rPr>
          <w:sz w:val="24"/>
          <w:szCs w:val="24"/>
        </w:rPr>
        <w:t xml:space="preserve"> кВт</w:t>
      </w:r>
      <w:r>
        <w:rPr>
          <w:sz w:val="24"/>
          <w:szCs w:val="24"/>
        </w:rPr>
        <w:t>.</w:t>
      </w:r>
    </w:p>
    <w:p w:rsidR="00672954" w:rsidRDefault="003D66D4" w:rsidP="003D66D4">
      <w:pPr>
        <w:spacing w:after="0" w:line="360" w:lineRule="auto"/>
        <w:ind w:firstLine="567"/>
        <w:contextualSpacing/>
        <w:jc w:val="both"/>
        <w:rPr>
          <w:rFonts w:asciiTheme="minorHAnsi" w:hAnsiTheme="minorHAnsi"/>
          <w:sz w:val="24"/>
          <w:szCs w:val="24"/>
        </w:rPr>
      </w:pPr>
      <w:r w:rsidRPr="005776FF">
        <w:rPr>
          <w:sz w:val="24"/>
          <w:szCs w:val="24"/>
        </w:rPr>
        <w:t xml:space="preserve">Суммарная расчетная нагрузка </w:t>
      </w:r>
      <w:r>
        <w:rPr>
          <w:sz w:val="24"/>
          <w:szCs w:val="24"/>
        </w:rPr>
        <w:t>Кожурлинск</w:t>
      </w:r>
      <w:r w:rsidRPr="005776FF">
        <w:rPr>
          <w:sz w:val="24"/>
          <w:szCs w:val="24"/>
        </w:rPr>
        <w:t>ого сельсовета на исходный период состав</w:t>
      </w:r>
      <w:r w:rsidRPr="005776FF">
        <w:rPr>
          <w:sz w:val="24"/>
          <w:szCs w:val="24"/>
        </w:rPr>
        <w:t>и</w:t>
      </w:r>
      <w:r w:rsidRPr="005776FF">
        <w:rPr>
          <w:sz w:val="24"/>
          <w:szCs w:val="24"/>
        </w:rPr>
        <w:t xml:space="preserve">ла </w:t>
      </w:r>
      <w:r w:rsidRPr="004926C2">
        <w:rPr>
          <w:sz w:val="24"/>
          <w:szCs w:val="24"/>
        </w:rPr>
        <w:t>2672</w:t>
      </w:r>
      <w:r>
        <w:rPr>
          <w:sz w:val="24"/>
          <w:szCs w:val="24"/>
        </w:rPr>
        <w:t>,</w:t>
      </w:r>
      <w:r w:rsidRPr="004926C2">
        <w:rPr>
          <w:sz w:val="24"/>
          <w:szCs w:val="24"/>
        </w:rPr>
        <w:t>15</w:t>
      </w:r>
      <w:r w:rsidRPr="005776FF">
        <w:rPr>
          <w:sz w:val="24"/>
          <w:szCs w:val="24"/>
        </w:rPr>
        <w:t xml:space="preserve"> кВт. Нагрузка определена в соответствии с</w:t>
      </w:r>
      <w:r w:rsidRPr="00510443">
        <w:rPr>
          <w:sz w:val="24"/>
          <w:szCs w:val="24"/>
        </w:rPr>
        <w:t xml:space="preserve"> </w:t>
      </w:r>
      <w:r w:rsidRPr="005776FF">
        <w:rPr>
          <w:sz w:val="24"/>
          <w:szCs w:val="24"/>
        </w:rPr>
        <w:t>РД 34.20.1</w:t>
      </w:r>
      <w:r>
        <w:rPr>
          <w:sz w:val="24"/>
          <w:szCs w:val="24"/>
        </w:rPr>
        <w:t>78 и</w:t>
      </w:r>
      <w:r w:rsidRPr="005776FF">
        <w:rPr>
          <w:sz w:val="24"/>
          <w:szCs w:val="24"/>
        </w:rPr>
        <w:t xml:space="preserve"> РД 34.20.185-94 по удельным нагрузкам (для жилого фонда и культурно-бытовых потребителей) и фактическим установленным мощностям сельскохозяйственных объектов потребителей.</w:t>
      </w:r>
    </w:p>
    <w:p w:rsidR="00E35DF4" w:rsidRDefault="00E35DF4" w:rsidP="003D66D4">
      <w:pPr>
        <w:spacing w:after="0" w:line="360" w:lineRule="auto"/>
        <w:ind w:firstLine="567"/>
        <w:contextualSpacing/>
        <w:jc w:val="both"/>
        <w:rPr>
          <w:rFonts w:asciiTheme="minorHAnsi" w:hAnsiTheme="minorHAnsi"/>
          <w:sz w:val="24"/>
          <w:szCs w:val="24"/>
        </w:rPr>
      </w:pPr>
    </w:p>
    <w:p w:rsidR="00E35DF4" w:rsidRPr="00E35DF4" w:rsidRDefault="00E35DF4" w:rsidP="003D66D4">
      <w:pPr>
        <w:spacing w:after="0" w:line="360" w:lineRule="auto"/>
        <w:ind w:firstLine="567"/>
        <w:jc w:val="center"/>
        <w:rPr>
          <w:rFonts w:asciiTheme="minorHAnsi" w:eastAsia="Times New Roman" w:hAnsiTheme="minorHAnsi"/>
          <w:b/>
          <w:sz w:val="26"/>
          <w:szCs w:val="26"/>
        </w:rPr>
      </w:pPr>
      <w:r w:rsidRPr="00E35DF4">
        <w:rPr>
          <w:rFonts w:asciiTheme="minorHAnsi" w:eastAsia="Times New Roman" w:hAnsiTheme="minorHAnsi"/>
          <w:b/>
          <w:sz w:val="26"/>
          <w:szCs w:val="26"/>
        </w:rPr>
        <w:t xml:space="preserve">3.5.5 </w:t>
      </w:r>
      <w:r w:rsidRPr="00E35DF4">
        <w:rPr>
          <w:rFonts w:asciiTheme="minorHAnsi" w:hAnsiTheme="minorHAnsi"/>
          <w:b/>
          <w:sz w:val="26"/>
          <w:szCs w:val="26"/>
        </w:rPr>
        <w:t>Связь и телекоммуникации</w:t>
      </w:r>
    </w:p>
    <w:p w:rsidR="003D66D4" w:rsidRPr="00C85FD1" w:rsidRDefault="003D66D4" w:rsidP="002637BF">
      <w:pPr>
        <w:spacing w:after="0" w:line="360" w:lineRule="auto"/>
        <w:ind w:firstLine="567"/>
        <w:jc w:val="both"/>
        <w:rPr>
          <w:rFonts w:eastAsia="Times New Roman"/>
          <w:sz w:val="24"/>
          <w:szCs w:val="24"/>
        </w:rPr>
      </w:pPr>
      <w:r w:rsidRPr="00C85FD1">
        <w:rPr>
          <w:rFonts w:eastAsia="Times New Roman"/>
          <w:sz w:val="24"/>
          <w:szCs w:val="24"/>
        </w:rPr>
        <w:t>По территории Убинского района проходят международная/междугородная волоконн</w:t>
      </w:r>
      <w:r w:rsidRPr="00C85FD1">
        <w:rPr>
          <w:rFonts w:eastAsia="Times New Roman"/>
          <w:sz w:val="24"/>
          <w:szCs w:val="24"/>
        </w:rPr>
        <w:t>о</w:t>
      </w:r>
      <w:r w:rsidRPr="00C85FD1">
        <w:rPr>
          <w:rFonts w:eastAsia="Times New Roman"/>
          <w:sz w:val="24"/>
          <w:szCs w:val="24"/>
        </w:rPr>
        <w:t>оптическая линия связи протяженностью 60,245</w:t>
      </w:r>
      <w:r w:rsidR="00F04924">
        <w:rPr>
          <w:rFonts w:eastAsia="Times New Roman"/>
          <w:sz w:val="24"/>
          <w:szCs w:val="24"/>
        </w:rPr>
        <w:t xml:space="preserve"> </w:t>
      </w:r>
      <w:r w:rsidRPr="00C85FD1">
        <w:rPr>
          <w:rFonts w:eastAsia="Times New Roman"/>
          <w:sz w:val="24"/>
          <w:szCs w:val="24"/>
        </w:rPr>
        <w:t>км, междугородная волоконнооптическая линия связи протяженностью 70</w:t>
      </w:r>
      <w:r w:rsidR="00F04924">
        <w:rPr>
          <w:rFonts w:eastAsia="Times New Roman"/>
          <w:sz w:val="24"/>
          <w:szCs w:val="24"/>
        </w:rPr>
        <w:t xml:space="preserve"> </w:t>
      </w:r>
      <w:r w:rsidRPr="00C85FD1">
        <w:rPr>
          <w:rFonts w:eastAsia="Times New Roman"/>
          <w:sz w:val="24"/>
          <w:szCs w:val="24"/>
        </w:rPr>
        <w:t>км, абонентские межпоселенческие воздушные линии связи протяженностью 77,7</w:t>
      </w:r>
      <w:r w:rsidR="00F04924">
        <w:rPr>
          <w:rFonts w:eastAsia="Times New Roman"/>
          <w:sz w:val="24"/>
          <w:szCs w:val="24"/>
        </w:rPr>
        <w:t xml:space="preserve"> </w:t>
      </w:r>
      <w:r w:rsidRPr="00C85FD1">
        <w:rPr>
          <w:rFonts w:eastAsia="Times New Roman"/>
          <w:sz w:val="24"/>
          <w:szCs w:val="24"/>
        </w:rPr>
        <w:t>км, соединительные межпоселенческие кабельные линии связи прот</w:t>
      </w:r>
      <w:r w:rsidRPr="00C85FD1">
        <w:rPr>
          <w:rFonts w:eastAsia="Times New Roman"/>
          <w:sz w:val="24"/>
          <w:szCs w:val="24"/>
        </w:rPr>
        <w:t>я</w:t>
      </w:r>
      <w:r w:rsidRPr="00C85FD1">
        <w:rPr>
          <w:rFonts w:eastAsia="Times New Roman"/>
          <w:sz w:val="24"/>
          <w:szCs w:val="24"/>
        </w:rPr>
        <w:t>женностью 1246,4</w:t>
      </w:r>
      <w:r w:rsidR="00F04924">
        <w:rPr>
          <w:rFonts w:eastAsia="Times New Roman"/>
          <w:sz w:val="24"/>
          <w:szCs w:val="24"/>
        </w:rPr>
        <w:t xml:space="preserve"> </w:t>
      </w:r>
      <w:r w:rsidRPr="00C85FD1">
        <w:rPr>
          <w:rFonts w:eastAsia="Times New Roman"/>
          <w:sz w:val="24"/>
          <w:szCs w:val="24"/>
        </w:rPr>
        <w:t>км.</w:t>
      </w:r>
    </w:p>
    <w:p w:rsidR="003D66D4" w:rsidRPr="00C85FD1" w:rsidRDefault="003D66D4" w:rsidP="002637BF">
      <w:pPr>
        <w:spacing w:after="0" w:line="360" w:lineRule="auto"/>
        <w:ind w:firstLine="567"/>
        <w:jc w:val="both"/>
        <w:rPr>
          <w:rFonts w:eastAsia="Times New Roman"/>
          <w:sz w:val="24"/>
          <w:szCs w:val="24"/>
        </w:rPr>
      </w:pPr>
      <w:r w:rsidRPr="00C85FD1">
        <w:rPr>
          <w:rFonts w:eastAsia="Times New Roman"/>
          <w:sz w:val="24"/>
          <w:szCs w:val="24"/>
        </w:rPr>
        <w:t>Точкой подключения сетей связи населенных пунктов Кожурлинского сельского посел</w:t>
      </w:r>
      <w:r w:rsidRPr="00C85FD1">
        <w:rPr>
          <w:rFonts w:eastAsia="Times New Roman"/>
          <w:sz w:val="24"/>
          <w:szCs w:val="24"/>
        </w:rPr>
        <w:t>е</w:t>
      </w:r>
      <w:r w:rsidRPr="00C85FD1">
        <w:rPr>
          <w:rFonts w:eastAsia="Times New Roman"/>
          <w:sz w:val="24"/>
          <w:szCs w:val="24"/>
        </w:rPr>
        <w:t xml:space="preserve">ния является АТС, расположенная </w:t>
      </w:r>
      <w:proofErr w:type="gramStart"/>
      <w:r w:rsidRPr="00C85FD1">
        <w:rPr>
          <w:rFonts w:eastAsia="Times New Roman"/>
          <w:sz w:val="24"/>
          <w:szCs w:val="24"/>
        </w:rPr>
        <w:t>в</w:t>
      </w:r>
      <w:proofErr w:type="gramEnd"/>
      <w:r w:rsidRPr="00C85FD1">
        <w:rPr>
          <w:rFonts w:eastAsia="Times New Roman"/>
          <w:sz w:val="24"/>
          <w:szCs w:val="24"/>
        </w:rPr>
        <w:t xml:space="preserve"> с. Кожурла.</w:t>
      </w:r>
    </w:p>
    <w:p w:rsidR="003D66D4" w:rsidRPr="00C85FD1" w:rsidRDefault="003D66D4" w:rsidP="002637BF">
      <w:pPr>
        <w:spacing w:after="0" w:line="360" w:lineRule="auto"/>
        <w:ind w:firstLine="567"/>
        <w:jc w:val="both"/>
        <w:rPr>
          <w:rFonts w:eastAsia="Times New Roman"/>
          <w:sz w:val="24"/>
          <w:szCs w:val="24"/>
        </w:rPr>
      </w:pPr>
      <w:r w:rsidRPr="00C85FD1">
        <w:rPr>
          <w:rFonts w:eastAsia="Times New Roman"/>
          <w:sz w:val="24"/>
          <w:szCs w:val="24"/>
        </w:rPr>
        <w:t>Телефонная плотность - количество телефонных автоматов (ТА) на 100 человек в нас</w:t>
      </w:r>
      <w:r w:rsidRPr="00C85FD1">
        <w:rPr>
          <w:rFonts w:eastAsia="Times New Roman"/>
          <w:sz w:val="24"/>
          <w:szCs w:val="24"/>
        </w:rPr>
        <w:t>е</w:t>
      </w:r>
      <w:r w:rsidRPr="00C85FD1">
        <w:rPr>
          <w:rFonts w:eastAsia="Times New Roman"/>
          <w:sz w:val="24"/>
          <w:szCs w:val="24"/>
        </w:rPr>
        <w:t>ленных пунктах составляет:</w:t>
      </w:r>
    </w:p>
    <w:p w:rsidR="003D66D4" w:rsidRPr="00C85FD1" w:rsidRDefault="003D66D4" w:rsidP="002637BF">
      <w:pPr>
        <w:spacing w:after="0" w:line="360" w:lineRule="auto"/>
        <w:ind w:firstLine="567"/>
        <w:jc w:val="both"/>
        <w:rPr>
          <w:rFonts w:eastAsia="Times New Roman"/>
          <w:sz w:val="24"/>
          <w:szCs w:val="24"/>
        </w:rPr>
      </w:pPr>
      <w:r w:rsidRPr="00C85FD1">
        <w:rPr>
          <w:rFonts w:eastAsia="Times New Roman"/>
          <w:sz w:val="24"/>
          <w:szCs w:val="24"/>
        </w:rPr>
        <w:t>- с. Кожурла – 10,04 ТА на 100 чел. (общее количество телефонов в жилом секторе – 147);</w:t>
      </w:r>
    </w:p>
    <w:p w:rsidR="003D66D4" w:rsidRPr="00C85FD1" w:rsidRDefault="003D66D4" w:rsidP="002637BF">
      <w:pPr>
        <w:spacing w:after="0" w:line="360" w:lineRule="auto"/>
        <w:ind w:firstLine="567"/>
        <w:jc w:val="both"/>
        <w:rPr>
          <w:rFonts w:eastAsia="Times New Roman"/>
          <w:sz w:val="24"/>
          <w:szCs w:val="24"/>
        </w:rPr>
      </w:pPr>
      <w:r w:rsidRPr="00C85FD1">
        <w:rPr>
          <w:rFonts w:eastAsia="Times New Roman"/>
          <w:sz w:val="24"/>
          <w:szCs w:val="24"/>
        </w:rPr>
        <w:t xml:space="preserve">- п. Жданковский – 1,51 ТА на 100 чел. (общее количество телефонов </w:t>
      </w:r>
      <w:r w:rsidR="00AE2C4D">
        <w:rPr>
          <w:rFonts w:eastAsia="Times New Roman"/>
          <w:sz w:val="24"/>
          <w:szCs w:val="24"/>
        </w:rPr>
        <w:t>в жилом секторе – 1).</w:t>
      </w:r>
    </w:p>
    <w:p w:rsidR="003D66D4" w:rsidRPr="00C85FD1" w:rsidRDefault="003D66D4" w:rsidP="002637BF">
      <w:pPr>
        <w:spacing w:after="0" w:line="360" w:lineRule="auto"/>
        <w:ind w:firstLine="567"/>
        <w:jc w:val="both"/>
        <w:rPr>
          <w:rFonts w:eastAsia="Times New Roman"/>
          <w:sz w:val="24"/>
          <w:szCs w:val="24"/>
        </w:rPr>
      </w:pPr>
      <w:r w:rsidRPr="00C85FD1">
        <w:rPr>
          <w:rFonts w:eastAsia="Times New Roman"/>
          <w:sz w:val="24"/>
          <w:szCs w:val="24"/>
        </w:rPr>
        <w:lastRenderedPageBreak/>
        <w:t>Телевизионным вещанием охвачено 100% населения Кожурлинского сельского посел</w:t>
      </w:r>
      <w:r w:rsidRPr="00C85FD1">
        <w:rPr>
          <w:rFonts w:eastAsia="Times New Roman"/>
          <w:sz w:val="24"/>
          <w:szCs w:val="24"/>
        </w:rPr>
        <w:t>е</w:t>
      </w:r>
      <w:r w:rsidRPr="00C85FD1">
        <w:rPr>
          <w:rFonts w:eastAsia="Times New Roman"/>
          <w:sz w:val="24"/>
          <w:szCs w:val="24"/>
        </w:rPr>
        <w:t>ния. На данный момент транслируется всего две программы: ОРТ, Россия. Основной ретран</w:t>
      </w:r>
      <w:r w:rsidRPr="00C85FD1">
        <w:rPr>
          <w:rFonts w:eastAsia="Times New Roman"/>
          <w:sz w:val="24"/>
          <w:szCs w:val="24"/>
        </w:rPr>
        <w:t>с</w:t>
      </w:r>
      <w:r w:rsidRPr="00C85FD1">
        <w:rPr>
          <w:rFonts w:eastAsia="Times New Roman"/>
          <w:sz w:val="24"/>
          <w:szCs w:val="24"/>
        </w:rPr>
        <w:t>лятор расположен в с.</w:t>
      </w:r>
      <w:r w:rsidR="00F04924">
        <w:rPr>
          <w:rFonts w:eastAsia="Times New Roman"/>
          <w:sz w:val="24"/>
          <w:szCs w:val="24"/>
        </w:rPr>
        <w:t xml:space="preserve"> </w:t>
      </w:r>
      <w:r w:rsidRPr="00C85FD1">
        <w:rPr>
          <w:rFonts w:eastAsia="Times New Roman"/>
          <w:sz w:val="24"/>
          <w:szCs w:val="24"/>
        </w:rPr>
        <w:t xml:space="preserve">Убинское, дополнительный усилитель – ретранслятор стоит </w:t>
      </w:r>
      <w:proofErr w:type="gramStart"/>
      <w:r w:rsidRPr="00C85FD1">
        <w:rPr>
          <w:rFonts w:eastAsia="Times New Roman"/>
          <w:sz w:val="24"/>
          <w:szCs w:val="24"/>
        </w:rPr>
        <w:t>в</w:t>
      </w:r>
      <w:proofErr w:type="gramEnd"/>
      <w:r w:rsidRPr="00C85FD1">
        <w:rPr>
          <w:rFonts w:eastAsia="Times New Roman"/>
          <w:sz w:val="24"/>
          <w:szCs w:val="24"/>
        </w:rPr>
        <w:t xml:space="preserve"> с. Кожу</w:t>
      </w:r>
      <w:r w:rsidRPr="00C85FD1">
        <w:rPr>
          <w:rFonts w:eastAsia="Times New Roman"/>
          <w:sz w:val="24"/>
          <w:szCs w:val="24"/>
        </w:rPr>
        <w:t>р</w:t>
      </w:r>
      <w:r w:rsidRPr="00C85FD1">
        <w:rPr>
          <w:rFonts w:eastAsia="Times New Roman"/>
          <w:sz w:val="24"/>
          <w:szCs w:val="24"/>
        </w:rPr>
        <w:t>ла.</w:t>
      </w:r>
    </w:p>
    <w:p w:rsidR="00E35DF4" w:rsidRDefault="00F04924" w:rsidP="002637BF">
      <w:pPr>
        <w:spacing w:after="0" w:line="360" w:lineRule="auto"/>
        <w:ind w:firstLine="567"/>
        <w:contextualSpacing/>
        <w:jc w:val="both"/>
        <w:rPr>
          <w:rFonts w:eastAsia="Times New Roman"/>
          <w:sz w:val="24"/>
          <w:szCs w:val="24"/>
        </w:rPr>
      </w:pPr>
      <w:r>
        <w:rPr>
          <w:rFonts w:eastAsia="Times New Roman"/>
          <w:sz w:val="24"/>
          <w:szCs w:val="24"/>
        </w:rPr>
        <w:t>На территории района п</w:t>
      </w:r>
      <w:r w:rsidR="003D66D4" w:rsidRPr="00C85FD1">
        <w:rPr>
          <w:rFonts w:eastAsia="Times New Roman"/>
          <w:sz w:val="24"/>
          <w:szCs w:val="24"/>
        </w:rPr>
        <w:t xml:space="preserve">ланируется монтаж и установка дополнительных вышек для цифрового ТВ </w:t>
      </w:r>
      <w:proofErr w:type="gramStart"/>
      <w:r w:rsidR="003D66D4" w:rsidRPr="00C85FD1">
        <w:rPr>
          <w:rFonts w:eastAsia="Times New Roman"/>
          <w:sz w:val="24"/>
          <w:szCs w:val="24"/>
        </w:rPr>
        <w:t>в</w:t>
      </w:r>
      <w:proofErr w:type="gramEnd"/>
      <w:r w:rsidR="003D66D4" w:rsidRPr="00C85FD1">
        <w:rPr>
          <w:rFonts w:eastAsia="Times New Roman"/>
          <w:sz w:val="24"/>
          <w:szCs w:val="24"/>
        </w:rPr>
        <w:t xml:space="preserve"> с. Убинское.</w:t>
      </w:r>
    </w:p>
    <w:p w:rsidR="004238BC" w:rsidRDefault="004238BC" w:rsidP="00E35DF4">
      <w:pPr>
        <w:spacing w:after="0" w:line="360" w:lineRule="auto"/>
        <w:ind w:firstLine="567"/>
        <w:contextualSpacing/>
        <w:jc w:val="both"/>
        <w:rPr>
          <w:rStyle w:val="afff7"/>
          <w:rFonts w:asciiTheme="minorHAnsi" w:hAnsiTheme="minorHAnsi"/>
        </w:rPr>
      </w:pPr>
    </w:p>
    <w:p w:rsidR="00DF76A9" w:rsidRPr="003730B9" w:rsidRDefault="00DF76A9" w:rsidP="00DF76A9">
      <w:pPr>
        <w:pStyle w:val="7"/>
      </w:pPr>
      <w:r>
        <w:t>3.6</w:t>
      </w:r>
      <w:r w:rsidRPr="003730B9">
        <w:t xml:space="preserve"> Объекты культурного наследия</w:t>
      </w:r>
    </w:p>
    <w:p w:rsidR="00C71850" w:rsidRDefault="00DF76A9" w:rsidP="00DF76A9">
      <w:pPr>
        <w:spacing w:line="360" w:lineRule="auto"/>
        <w:ind w:firstLine="567"/>
        <w:contextualSpacing/>
        <w:jc w:val="both"/>
        <w:rPr>
          <w:rStyle w:val="afff7"/>
        </w:rPr>
      </w:pPr>
      <w:r>
        <w:rPr>
          <w:rStyle w:val="afff7"/>
        </w:rPr>
        <w:t>На территории</w:t>
      </w:r>
      <w:r w:rsidRPr="00612051">
        <w:rPr>
          <w:rStyle w:val="afff7"/>
        </w:rPr>
        <w:t xml:space="preserve"> </w:t>
      </w:r>
      <w:r w:rsidR="00C71850">
        <w:rPr>
          <w:rStyle w:val="afff7"/>
        </w:rPr>
        <w:t>села Кожурла расположен памятни</w:t>
      </w:r>
      <w:r w:rsidR="007978E7">
        <w:rPr>
          <w:rStyle w:val="afff7"/>
        </w:rPr>
        <w:t>к</w:t>
      </w:r>
      <w:r w:rsidR="00C71850">
        <w:rPr>
          <w:rStyle w:val="afff7"/>
        </w:rPr>
        <w:t xml:space="preserve"> архитектуры</w:t>
      </w:r>
      <w:r w:rsidR="00B6005B">
        <w:rPr>
          <w:rStyle w:val="afff7"/>
        </w:rPr>
        <w:t xml:space="preserve"> регионального знач</w:t>
      </w:r>
      <w:r w:rsidR="00B6005B">
        <w:rPr>
          <w:rStyle w:val="afff7"/>
        </w:rPr>
        <w:t>е</w:t>
      </w:r>
      <w:r w:rsidR="00B6005B">
        <w:rPr>
          <w:rStyle w:val="afff7"/>
        </w:rPr>
        <w:t>ния</w:t>
      </w:r>
      <w:r w:rsidR="00C71850">
        <w:rPr>
          <w:rStyle w:val="afff7"/>
        </w:rPr>
        <w:t>, поставленный на государственную охрану</w:t>
      </w:r>
      <w:r w:rsidR="00C71850">
        <w:rPr>
          <w:rStyle w:val="afffffff5"/>
          <w:sz w:val="24"/>
          <w:szCs w:val="24"/>
        </w:rPr>
        <w:footnoteReference w:id="8"/>
      </w:r>
      <w:r w:rsidR="00C71850">
        <w:rPr>
          <w:rStyle w:val="afff7"/>
        </w:rPr>
        <w:t>:</w:t>
      </w:r>
    </w:p>
    <w:p w:rsidR="00C71850" w:rsidRDefault="00C71850" w:rsidP="00DF76A9">
      <w:pPr>
        <w:spacing w:line="360" w:lineRule="auto"/>
        <w:ind w:firstLine="567"/>
        <w:contextualSpacing/>
        <w:jc w:val="both"/>
        <w:rPr>
          <w:rStyle w:val="afff7"/>
        </w:rPr>
      </w:pPr>
      <w:r>
        <w:rPr>
          <w:rStyle w:val="afff7"/>
        </w:rPr>
        <w:t>Наименование памятника:</w:t>
      </w:r>
      <w:r>
        <w:rPr>
          <w:rStyle w:val="afff7"/>
        </w:rPr>
        <w:tab/>
        <w:t>- Башня водонапорная</w:t>
      </w:r>
      <w:r w:rsidR="004A1E64">
        <w:rPr>
          <w:rStyle w:val="afff7"/>
        </w:rPr>
        <w:t>;</w:t>
      </w:r>
    </w:p>
    <w:p w:rsidR="00C71850" w:rsidRDefault="00C71850" w:rsidP="00DF76A9">
      <w:pPr>
        <w:spacing w:line="360" w:lineRule="auto"/>
        <w:ind w:firstLine="567"/>
        <w:contextualSpacing/>
        <w:jc w:val="both"/>
        <w:rPr>
          <w:rStyle w:val="afff7"/>
        </w:rPr>
      </w:pPr>
      <w:r>
        <w:rPr>
          <w:rStyle w:val="afff7"/>
        </w:rPr>
        <w:t>Дата строительства:</w:t>
      </w:r>
      <w:r>
        <w:rPr>
          <w:rStyle w:val="afff7"/>
        </w:rPr>
        <w:tab/>
      </w:r>
      <w:r>
        <w:rPr>
          <w:rStyle w:val="afff7"/>
        </w:rPr>
        <w:tab/>
        <w:t xml:space="preserve">- 1893-1896 </w:t>
      </w:r>
      <w:proofErr w:type="gramStart"/>
      <w:r>
        <w:rPr>
          <w:rStyle w:val="afff7"/>
        </w:rPr>
        <w:t>гг</w:t>
      </w:r>
      <w:proofErr w:type="gramEnd"/>
      <w:r w:rsidR="004A1E64">
        <w:rPr>
          <w:rStyle w:val="afff7"/>
        </w:rPr>
        <w:t>;</w:t>
      </w:r>
    </w:p>
    <w:p w:rsidR="00C71850" w:rsidRDefault="00C71850" w:rsidP="00DF76A9">
      <w:pPr>
        <w:spacing w:line="360" w:lineRule="auto"/>
        <w:ind w:firstLine="567"/>
        <w:contextualSpacing/>
        <w:jc w:val="both"/>
        <w:rPr>
          <w:rStyle w:val="afff7"/>
        </w:rPr>
      </w:pPr>
      <w:r>
        <w:rPr>
          <w:rStyle w:val="afff7"/>
        </w:rPr>
        <w:t>Материал изготовления:</w:t>
      </w:r>
      <w:r>
        <w:rPr>
          <w:rStyle w:val="afff7"/>
        </w:rPr>
        <w:tab/>
        <w:t>- камень, дерево</w:t>
      </w:r>
      <w:r w:rsidR="004A1E64">
        <w:rPr>
          <w:rStyle w:val="afff7"/>
        </w:rPr>
        <w:t>;</w:t>
      </w:r>
    </w:p>
    <w:p w:rsidR="00C71850" w:rsidRDefault="00C71850" w:rsidP="00DF76A9">
      <w:pPr>
        <w:spacing w:line="360" w:lineRule="auto"/>
        <w:ind w:firstLine="567"/>
        <w:contextualSpacing/>
        <w:jc w:val="both"/>
        <w:rPr>
          <w:rStyle w:val="afff7"/>
        </w:rPr>
      </w:pPr>
      <w:r>
        <w:rPr>
          <w:rStyle w:val="afff7"/>
        </w:rPr>
        <w:t>Местонахождение:</w:t>
      </w:r>
      <w:r>
        <w:rPr>
          <w:rStyle w:val="afff7"/>
        </w:rPr>
        <w:tab/>
      </w:r>
      <w:r>
        <w:rPr>
          <w:rStyle w:val="afff7"/>
        </w:rPr>
        <w:tab/>
        <w:t>- ж.д. станция Кожурла.</w:t>
      </w:r>
    </w:p>
    <w:p w:rsidR="00DF76A9" w:rsidRDefault="00DF76A9" w:rsidP="00DF76A9">
      <w:pPr>
        <w:spacing w:line="360" w:lineRule="auto"/>
        <w:ind w:firstLine="567"/>
        <w:contextualSpacing/>
        <w:jc w:val="both"/>
        <w:rPr>
          <w:rStyle w:val="afff7"/>
        </w:rPr>
      </w:pPr>
      <w:r>
        <w:rPr>
          <w:rStyle w:val="afff7"/>
        </w:rPr>
        <w:t>К объектам культурного наследия местного значения</w:t>
      </w:r>
      <w:r w:rsidRPr="000742F1">
        <w:rPr>
          <w:rStyle w:val="afff7"/>
        </w:rPr>
        <w:t xml:space="preserve"> </w:t>
      </w:r>
      <w:r>
        <w:rPr>
          <w:rStyle w:val="afff7"/>
        </w:rPr>
        <w:t>может быть</w:t>
      </w:r>
      <w:r w:rsidRPr="00612051">
        <w:rPr>
          <w:rStyle w:val="afff7"/>
        </w:rPr>
        <w:t xml:space="preserve"> </w:t>
      </w:r>
      <w:r>
        <w:rPr>
          <w:rStyle w:val="afff7"/>
        </w:rPr>
        <w:t xml:space="preserve">отнесен </w:t>
      </w:r>
      <w:r w:rsidRPr="00612051">
        <w:rPr>
          <w:rStyle w:val="afff7"/>
        </w:rPr>
        <w:t xml:space="preserve">памятник </w:t>
      </w:r>
      <w:r>
        <w:rPr>
          <w:rStyle w:val="afff7"/>
        </w:rPr>
        <w:t>п</w:t>
      </w:r>
      <w:r>
        <w:rPr>
          <w:rStyle w:val="afff7"/>
        </w:rPr>
        <w:t>о</w:t>
      </w:r>
      <w:r>
        <w:rPr>
          <w:rStyle w:val="afff7"/>
        </w:rPr>
        <w:t xml:space="preserve">гибшим </w:t>
      </w:r>
      <w:r w:rsidRPr="00612051">
        <w:rPr>
          <w:rStyle w:val="afff7"/>
        </w:rPr>
        <w:t>воинам</w:t>
      </w:r>
      <w:r>
        <w:rPr>
          <w:rStyle w:val="afff7"/>
        </w:rPr>
        <w:t xml:space="preserve">, расположенный </w:t>
      </w:r>
      <w:proofErr w:type="gramStart"/>
      <w:r>
        <w:rPr>
          <w:rStyle w:val="afff7"/>
        </w:rPr>
        <w:t>в</w:t>
      </w:r>
      <w:proofErr w:type="gramEnd"/>
      <w:r>
        <w:rPr>
          <w:rStyle w:val="afff7"/>
        </w:rPr>
        <w:t xml:space="preserve"> с. </w:t>
      </w:r>
      <w:r w:rsidR="00E945D5">
        <w:rPr>
          <w:rStyle w:val="afff7"/>
        </w:rPr>
        <w:t>Кожурла</w:t>
      </w:r>
      <w:r w:rsidRPr="00612051">
        <w:rPr>
          <w:rStyle w:val="afff7"/>
        </w:rPr>
        <w:t>.</w:t>
      </w:r>
    </w:p>
    <w:p w:rsidR="00DF76A9" w:rsidRPr="00E35DF4" w:rsidRDefault="00DF76A9" w:rsidP="00E35DF4">
      <w:pPr>
        <w:spacing w:after="0" w:line="360" w:lineRule="auto"/>
        <w:ind w:firstLine="567"/>
        <w:contextualSpacing/>
        <w:jc w:val="both"/>
        <w:rPr>
          <w:rStyle w:val="afff7"/>
          <w:rFonts w:asciiTheme="minorHAnsi" w:hAnsiTheme="minorHAnsi"/>
        </w:rPr>
      </w:pPr>
    </w:p>
    <w:p w:rsidR="00752209" w:rsidRDefault="00494091" w:rsidP="00494091">
      <w:pPr>
        <w:pStyle w:val="7"/>
      </w:pPr>
      <w:r w:rsidRPr="00494091">
        <w:t>3</w:t>
      </w:r>
      <w:r w:rsidR="00752209" w:rsidRPr="00494091">
        <w:t>.</w:t>
      </w:r>
      <w:r w:rsidR="00DF76A9">
        <w:t>7</w:t>
      </w:r>
      <w:r w:rsidR="00752209" w:rsidRPr="00494091">
        <w:t xml:space="preserve"> </w:t>
      </w:r>
      <w:r w:rsidR="00DA1B49" w:rsidRPr="00494091">
        <w:t>Объекты</w:t>
      </w:r>
      <w:r w:rsidR="00DA1B49" w:rsidRPr="00AE61AB">
        <w:t xml:space="preserve"> </w:t>
      </w:r>
      <w:r w:rsidR="00AE61AB" w:rsidRPr="00AE61AB">
        <w:t>санитарной очистки территории</w:t>
      </w:r>
    </w:p>
    <w:p w:rsidR="00752209" w:rsidRDefault="00DA1B49" w:rsidP="00C737BB">
      <w:pPr>
        <w:spacing w:line="360" w:lineRule="auto"/>
        <w:ind w:firstLine="567"/>
        <w:contextualSpacing/>
        <w:jc w:val="both"/>
        <w:rPr>
          <w:rStyle w:val="afff7"/>
        </w:rPr>
      </w:pPr>
      <w:proofErr w:type="gramStart"/>
      <w:r>
        <w:rPr>
          <w:rStyle w:val="afff7"/>
        </w:rPr>
        <w:t>На территории сельсовета расположены кладбища, свалки твердых бытовых отходов (ТБО),</w:t>
      </w:r>
      <w:r w:rsidRPr="00DA1B49">
        <w:rPr>
          <w:rStyle w:val="afff7"/>
        </w:rPr>
        <w:t xml:space="preserve"> </w:t>
      </w:r>
      <w:r>
        <w:rPr>
          <w:rStyle w:val="afff7"/>
        </w:rPr>
        <w:t>скотомогильники</w:t>
      </w:r>
      <w:r w:rsidR="00FE1F60">
        <w:rPr>
          <w:rStyle w:val="afff7"/>
        </w:rPr>
        <w:t xml:space="preserve"> (см. табл. </w:t>
      </w:r>
      <w:r w:rsidR="00494091">
        <w:rPr>
          <w:rStyle w:val="afff7"/>
        </w:rPr>
        <w:t>3.</w:t>
      </w:r>
      <w:r w:rsidR="00AE2C4D">
        <w:rPr>
          <w:rStyle w:val="afff7"/>
        </w:rPr>
        <w:t>13</w:t>
      </w:r>
      <w:r w:rsidR="00632654">
        <w:rPr>
          <w:rStyle w:val="afff7"/>
        </w:rPr>
        <w:t>, представлены данные</w:t>
      </w:r>
      <w:r w:rsidR="007A7D2C">
        <w:rPr>
          <w:rStyle w:val="afff7"/>
        </w:rPr>
        <w:t xml:space="preserve"> согласно реестру</w:t>
      </w:r>
      <w:r w:rsidR="0048643C">
        <w:rPr>
          <w:rStyle w:val="afff7"/>
        </w:rPr>
        <w:t xml:space="preserve"> муниципал</w:t>
      </w:r>
      <w:r w:rsidR="0048643C">
        <w:rPr>
          <w:rStyle w:val="afff7"/>
        </w:rPr>
        <w:t>ь</w:t>
      </w:r>
      <w:r w:rsidR="0048643C">
        <w:rPr>
          <w:rStyle w:val="afff7"/>
        </w:rPr>
        <w:t xml:space="preserve">ного имущества сельсовета, а также </w:t>
      </w:r>
      <w:r w:rsidR="00E67186">
        <w:rPr>
          <w:rStyle w:val="afff7"/>
        </w:rPr>
        <w:t>выявленные по</w:t>
      </w:r>
      <w:r w:rsidR="0048643C">
        <w:rPr>
          <w:rStyle w:val="afff7"/>
        </w:rPr>
        <w:t xml:space="preserve"> картографических материал</w:t>
      </w:r>
      <w:r w:rsidR="00E67186">
        <w:rPr>
          <w:rStyle w:val="afff7"/>
        </w:rPr>
        <w:t>ам</w:t>
      </w:r>
      <w:r w:rsidR="00FE1F60">
        <w:rPr>
          <w:rStyle w:val="afff7"/>
        </w:rPr>
        <w:t>)</w:t>
      </w:r>
      <w:r>
        <w:rPr>
          <w:rStyle w:val="afff7"/>
        </w:rPr>
        <w:t>.</w:t>
      </w:r>
      <w:proofErr w:type="gramEnd"/>
      <w:r w:rsidR="000D7AFE">
        <w:rPr>
          <w:rStyle w:val="afff7"/>
        </w:rPr>
        <w:t xml:space="preserve"> Все об</w:t>
      </w:r>
      <w:r w:rsidR="000D7AFE">
        <w:rPr>
          <w:rStyle w:val="afff7"/>
        </w:rPr>
        <w:t>ъ</w:t>
      </w:r>
      <w:r w:rsidR="000D7AFE">
        <w:rPr>
          <w:rStyle w:val="afff7"/>
        </w:rPr>
        <w:t>екты относятся к муниципальной собственности</w:t>
      </w:r>
      <w:r w:rsidR="00863005">
        <w:rPr>
          <w:rStyle w:val="afff7"/>
        </w:rPr>
        <w:t xml:space="preserve"> сельсовета</w:t>
      </w:r>
      <w:r w:rsidR="000D7AFE">
        <w:rPr>
          <w:rStyle w:val="afff7"/>
        </w:rPr>
        <w:t>.</w:t>
      </w:r>
    </w:p>
    <w:p w:rsidR="00FE1F60" w:rsidRPr="00C737BB" w:rsidRDefault="00FE1F60" w:rsidP="00FE1F60">
      <w:pPr>
        <w:pStyle w:val="af6"/>
      </w:pPr>
      <w:r w:rsidRPr="00C737BB">
        <w:t xml:space="preserve">Таблица </w:t>
      </w:r>
      <w:r w:rsidR="00494091">
        <w:t>3</w:t>
      </w:r>
      <w:r w:rsidRPr="00C737BB">
        <w:t>.</w:t>
      </w:r>
      <w:r w:rsidR="00AE2C4D">
        <w:t>13</w:t>
      </w:r>
    </w:p>
    <w:p w:rsidR="00FE1F60" w:rsidRPr="00C737BB" w:rsidRDefault="00FE1F60" w:rsidP="00FE1F60">
      <w:pPr>
        <w:pStyle w:val="afa"/>
      </w:pPr>
      <w:r>
        <w:t>Объекты специального назначения</w:t>
      </w:r>
    </w:p>
    <w:tbl>
      <w:tblPr>
        <w:tblW w:w="980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595"/>
        <w:gridCol w:w="4962"/>
        <w:gridCol w:w="1275"/>
        <w:gridCol w:w="1276"/>
        <w:gridCol w:w="1699"/>
      </w:tblGrid>
      <w:tr w:rsidR="00FE1F60" w:rsidRPr="00E148BE" w:rsidTr="005D1570">
        <w:trPr>
          <w:cantSplit/>
          <w:tblHeader/>
        </w:trPr>
        <w:tc>
          <w:tcPr>
            <w:tcW w:w="595" w:type="dxa"/>
            <w:tcMar>
              <w:left w:w="85" w:type="dxa"/>
              <w:right w:w="85" w:type="dxa"/>
            </w:tcMar>
            <w:vAlign w:val="center"/>
          </w:tcPr>
          <w:p w:rsidR="00FE1F60" w:rsidRPr="00E148BE" w:rsidRDefault="00FE1F60" w:rsidP="00FE1F60">
            <w:pPr>
              <w:pStyle w:val="afffffff6"/>
            </w:pPr>
            <w:r w:rsidRPr="00E148BE">
              <w:t>№ п.</w:t>
            </w:r>
          </w:p>
        </w:tc>
        <w:tc>
          <w:tcPr>
            <w:tcW w:w="4962" w:type="dxa"/>
            <w:tcMar>
              <w:left w:w="85" w:type="dxa"/>
              <w:right w:w="85" w:type="dxa"/>
            </w:tcMar>
            <w:vAlign w:val="center"/>
          </w:tcPr>
          <w:p w:rsidR="00FE1F60" w:rsidRPr="00E148BE" w:rsidRDefault="00FE1F60" w:rsidP="0048643C">
            <w:pPr>
              <w:pStyle w:val="afffffff6"/>
            </w:pPr>
            <w:r w:rsidRPr="00E148BE">
              <w:t>Наименование объекта</w:t>
            </w:r>
            <w:r w:rsidR="0048643C">
              <w:t>, район размещения</w:t>
            </w:r>
          </w:p>
        </w:tc>
        <w:tc>
          <w:tcPr>
            <w:tcW w:w="1275" w:type="dxa"/>
            <w:tcMar>
              <w:left w:w="85" w:type="dxa"/>
              <w:right w:w="85" w:type="dxa"/>
            </w:tcMar>
            <w:vAlign w:val="center"/>
          </w:tcPr>
          <w:p w:rsidR="00FE1F60" w:rsidRPr="00E148BE" w:rsidRDefault="00FE1F60" w:rsidP="00FE1F60">
            <w:pPr>
              <w:pStyle w:val="afffffff6"/>
            </w:pPr>
            <w:r>
              <w:t xml:space="preserve">Площадь, </w:t>
            </w:r>
            <w:proofErr w:type="gramStart"/>
            <w:r>
              <w:t>га</w:t>
            </w:r>
            <w:proofErr w:type="gramEnd"/>
            <w:r w:rsidRPr="00E148BE">
              <w:t>.</w:t>
            </w:r>
          </w:p>
        </w:tc>
        <w:tc>
          <w:tcPr>
            <w:tcW w:w="1276" w:type="dxa"/>
            <w:tcMar>
              <w:left w:w="85" w:type="dxa"/>
              <w:right w:w="85" w:type="dxa"/>
            </w:tcMar>
            <w:vAlign w:val="center"/>
          </w:tcPr>
          <w:p w:rsidR="00FE1F60" w:rsidRPr="00E148BE" w:rsidRDefault="00FE1F60" w:rsidP="00FE1F60">
            <w:pPr>
              <w:pStyle w:val="afffffff6"/>
            </w:pPr>
            <w:r>
              <w:t>СЗЗ</w:t>
            </w:r>
            <w:r w:rsidRPr="00E148BE">
              <w:t>, м</w:t>
            </w:r>
          </w:p>
        </w:tc>
        <w:tc>
          <w:tcPr>
            <w:tcW w:w="1699" w:type="dxa"/>
            <w:tcMar>
              <w:left w:w="85" w:type="dxa"/>
              <w:right w:w="85" w:type="dxa"/>
            </w:tcMar>
            <w:vAlign w:val="center"/>
          </w:tcPr>
          <w:p w:rsidR="00FE1F60" w:rsidRPr="00E148BE" w:rsidRDefault="00FE1F60" w:rsidP="00FE1F60">
            <w:pPr>
              <w:pStyle w:val="afffffff6"/>
            </w:pPr>
            <w:r>
              <w:t>Примеч.</w:t>
            </w:r>
          </w:p>
        </w:tc>
      </w:tr>
      <w:tr w:rsidR="00FE1F60" w:rsidRPr="00FE1F60" w:rsidTr="005D1570">
        <w:trPr>
          <w:cantSplit/>
          <w:tblHeader/>
        </w:trPr>
        <w:tc>
          <w:tcPr>
            <w:tcW w:w="595" w:type="dxa"/>
            <w:tcMar>
              <w:left w:w="85" w:type="dxa"/>
              <w:right w:w="85" w:type="dxa"/>
            </w:tcMar>
            <w:vAlign w:val="center"/>
          </w:tcPr>
          <w:p w:rsidR="00FE1F60" w:rsidRPr="00FE1F60" w:rsidRDefault="00FE1F60" w:rsidP="00FE1F60">
            <w:pPr>
              <w:spacing w:after="0" w:line="240" w:lineRule="auto"/>
              <w:jc w:val="center"/>
              <w:rPr>
                <w:rStyle w:val="afffffff7"/>
              </w:rPr>
            </w:pPr>
            <w:r w:rsidRPr="00FE1F60">
              <w:rPr>
                <w:rStyle w:val="afffffff7"/>
              </w:rPr>
              <w:t>1</w:t>
            </w:r>
          </w:p>
        </w:tc>
        <w:tc>
          <w:tcPr>
            <w:tcW w:w="4962" w:type="dxa"/>
            <w:tcMar>
              <w:left w:w="85" w:type="dxa"/>
              <w:right w:w="85" w:type="dxa"/>
            </w:tcMar>
            <w:vAlign w:val="center"/>
          </w:tcPr>
          <w:p w:rsidR="00FE1F60" w:rsidRPr="00FE1F60" w:rsidRDefault="00FE1F60" w:rsidP="00FE1F60">
            <w:pPr>
              <w:spacing w:after="0" w:line="240" w:lineRule="auto"/>
              <w:jc w:val="center"/>
              <w:rPr>
                <w:rStyle w:val="afffffff7"/>
              </w:rPr>
            </w:pPr>
            <w:r w:rsidRPr="00FE1F60">
              <w:rPr>
                <w:rStyle w:val="afffffff7"/>
              </w:rPr>
              <w:t>2</w:t>
            </w:r>
          </w:p>
        </w:tc>
        <w:tc>
          <w:tcPr>
            <w:tcW w:w="1275" w:type="dxa"/>
            <w:tcMar>
              <w:left w:w="85" w:type="dxa"/>
              <w:right w:w="85" w:type="dxa"/>
            </w:tcMar>
            <w:vAlign w:val="center"/>
          </w:tcPr>
          <w:p w:rsidR="00FE1F60" w:rsidRPr="00FE1F60" w:rsidRDefault="00FE1F60" w:rsidP="00FE1F60">
            <w:pPr>
              <w:spacing w:after="0" w:line="240" w:lineRule="auto"/>
              <w:jc w:val="center"/>
              <w:rPr>
                <w:rStyle w:val="afffffff7"/>
              </w:rPr>
            </w:pPr>
            <w:r w:rsidRPr="00FE1F60">
              <w:rPr>
                <w:rStyle w:val="afffffff7"/>
              </w:rPr>
              <w:t>3</w:t>
            </w:r>
          </w:p>
        </w:tc>
        <w:tc>
          <w:tcPr>
            <w:tcW w:w="1276" w:type="dxa"/>
            <w:tcMar>
              <w:left w:w="85" w:type="dxa"/>
              <w:right w:w="85" w:type="dxa"/>
            </w:tcMar>
            <w:vAlign w:val="center"/>
          </w:tcPr>
          <w:p w:rsidR="00FE1F60" w:rsidRPr="00FE1F60" w:rsidRDefault="00FE1F60" w:rsidP="00FE1F60">
            <w:pPr>
              <w:spacing w:after="0" w:line="240" w:lineRule="auto"/>
              <w:jc w:val="center"/>
              <w:rPr>
                <w:rStyle w:val="afffffff7"/>
              </w:rPr>
            </w:pPr>
            <w:r w:rsidRPr="00FE1F60">
              <w:rPr>
                <w:rStyle w:val="afffffff7"/>
              </w:rPr>
              <w:t>4</w:t>
            </w:r>
          </w:p>
        </w:tc>
        <w:tc>
          <w:tcPr>
            <w:tcW w:w="1699" w:type="dxa"/>
            <w:tcMar>
              <w:left w:w="85" w:type="dxa"/>
              <w:right w:w="85" w:type="dxa"/>
            </w:tcMar>
            <w:vAlign w:val="center"/>
          </w:tcPr>
          <w:p w:rsidR="00FE1F60" w:rsidRPr="00FE1F60" w:rsidRDefault="00FE1F60" w:rsidP="00FE1F60">
            <w:pPr>
              <w:spacing w:after="0" w:line="240" w:lineRule="auto"/>
              <w:jc w:val="center"/>
              <w:rPr>
                <w:rStyle w:val="afffffff7"/>
              </w:rPr>
            </w:pPr>
            <w:r w:rsidRPr="00FE1F60">
              <w:rPr>
                <w:rStyle w:val="afffffff7"/>
              </w:rPr>
              <w:t>5</w:t>
            </w:r>
          </w:p>
        </w:tc>
      </w:tr>
      <w:tr w:rsidR="00661EFE" w:rsidRPr="00661EFE" w:rsidTr="0048643C">
        <w:tc>
          <w:tcPr>
            <w:tcW w:w="595" w:type="dxa"/>
            <w:tcMar>
              <w:left w:w="85" w:type="dxa"/>
              <w:right w:w="85" w:type="dxa"/>
            </w:tcMar>
            <w:vAlign w:val="center"/>
          </w:tcPr>
          <w:p w:rsidR="00661EFE" w:rsidRPr="00661EFE" w:rsidRDefault="00661EFE" w:rsidP="00FE1F60">
            <w:pPr>
              <w:spacing w:before="40" w:after="40" w:line="240" w:lineRule="auto"/>
              <w:jc w:val="center"/>
              <w:rPr>
                <w:b/>
                <w:sz w:val="20"/>
                <w:szCs w:val="20"/>
              </w:rPr>
            </w:pPr>
            <w:r w:rsidRPr="00661EFE">
              <w:rPr>
                <w:b/>
                <w:sz w:val="20"/>
                <w:szCs w:val="20"/>
              </w:rPr>
              <w:t>1</w:t>
            </w:r>
          </w:p>
        </w:tc>
        <w:tc>
          <w:tcPr>
            <w:tcW w:w="4962" w:type="dxa"/>
            <w:tcMar>
              <w:left w:w="85" w:type="dxa"/>
              <w:right w:w="85" w:type="dxa"/>
            </w:tcMar>
            <w:vAlign w:val="center"/>
          </w:tcPr>
          <w:p w:rsidR="00661EFE" w:rsidRPr="00661EFE" w:rsidRDefault="00661EFE" w:rsidP="00FE1F60">
            <w:pPr>
              <w:spacing w:before="40" w:after="40" w:line="240" w:lineRule="auto"/>
              <w:rPr>
                <w:b/>
                <w:szCs w:val="20"/>
              </w:rPr>
            </w:pPr>
            <w:r w:rsidRPr="00661EFE">
              <w:rPr>
                <w:b/>
                <w:szCs w:val="20"/>
              </w:rPr>
              <w:t>Кладбища всего</w:t>
            </w:r>
          </w:p>
        </w:tc>
        <w:tc>
          <w:tcPr>
            <w:tcW w:w="1275" w:type="dxa"/>
            <w:tcMar>
              <w:left w:w="85" w:type="dxa"/>
              <w:right w:w="85" w:type="dxa"/>
            </w:tcMar>
            <w:vAlign w:val="center"/>
          </w:tcPr>
          <w:p w:rsidR="00661EFE" w:rsidRPr="00661EFE" w:rsidRDefault="00B76D36" w:rsidP="00FE1F60">
            <w:pPr>
              <w:spacing w:before="40" w:after="40" w:line="240" w:lineRule="auto"/>
              <w:jc w:val="center"/>
              <w:rPr>
                <w:b/>
                <w:szCs w:val="20"/>
              </w:rPr>
            </w:pPr>
            <w:r>
              <w:rPr>
                <w:b/>
                <w:szCs w:val="20"/>
              </w:rPr>
              <w:t>3,41</w:t>
            </w:r>
          </w:p>
        </w:tc>
        <w:tc>
          <w:tcPr>
            <w:tcW w:w="1276" w:type="dxa"/>
            <w:tcMar>
              <w:left w:w="85" w:type="dxa"/>
              <w:right w:w="85" w:type="dxa"/>
            </w:tcMar>
            <w:vAlign w:val="center"/>
          </w:tcPr>
          <w:p w:rsidR="00661EFE" w:rsidRPr="00661EFE" w:rsidRDefault="00661EFE" w:rsidP="00FE1F60">
            <w:pPr>
              <w:spacing w:before="40" w:after="40" w:line="240" w:lineRule="auto"/>
              <w:jc w:val="center"/>
              <w:rPr>
                <w:b/>
                <w:szCs w:val="20"/>
              </w:rPr>
            </w:pPr>
          </w:p>
        </w:tc>
        <w:tc>
          <w:tcPr>
            <w:tcW w:w="1699" w:type="dxa"/>
            <w:tcMar>
              <w:left w:w="85" w:type="dxa"/>
              <w:right w:w="85" w:type="dxa"/>
            </w:tcMar>
            <w:vAlign w:val="center"/>
          </w:tcPr>
          <w:p w:rsidR="00661EFE" w:rsidRPr="00661EFE" w:rsidRDefault="00661EFE" w:rsidP="00FE1F60">
            <w:pPr>
              <w:spacing w:before="40" w:after="40" w:line="240" w:lineRule="auto"/>
              <w:jc w:val="center"/>
              <w:rPr>
                <w:b/>
                <w:sz w:val="20"/>
                <w:szCs w:val="20"/>
              </w:rPr>
            </w:pPr>
          </w:p>
        </w:tc>
      </w:tr>
      <w:tr w:rsidR="00FE1F60" w:rsidRPr="00E148BE" w:rsidTr="0048643C">
        <w:tc>
          <w:tcPr>
            <w:tcW w:w="595" w:type="dxa"/>
            <w:tcMar>
              <w:left w:w="85" w:type="dxa"/>
              <w:right w:w="85" w:type="dxa"/>
            </w:tcMar>
            <w:vAlign w:val="center"/>
          </w:tcPr>
          <w:p w:rsidR="00FE1F60" w:rsidRPr="00E148BE" w:rsidRDefault="00FE1F60" w:rsidP="00FE1F60">
            <w:pPr>
              <w:spacing w:before="40" w:after="40" w:line="240" w:lineRule="auto"/>
              <w:jc w:val="center"/>
              <w:rPr>
                <w:sz w:val="20"/>
                <w:szCs w:val="20"/>
              </w:rPr>
            </w:pPr>
          </w:p>
        </w:tc>
        <w:tc>
          <w:tcPr>
            <w:tcW w:w="4962" w:type="dxa"/>
            <w:tcMar>
              <w:left w:w="85" w:type="dxa"/>
              <w:right w:w="85" w:type="dxa"/>
            </w:tcMar>
            <w:vAlign w:val="center"/>
          </w:tcPr>
          <w:p w:rsidR="00FE1F60" w:rsidRPr="00FE1F60" w:rsidRDefault="00661EFE" w:rsidP="00742167">
            <w:pPr>
              <w:spacing w:before="40" w:after="40" w:line="240" w:lineRule="auto"/>
              <w:rPr>
                <w:szCs w:val="20"/>
              </w:rPr>
            </w:pPr>
            <w:r>
              <w:rPr>
                <w:szCs w:val="20"/>
              </w:rPr>
              <w:t>- к</w:t>
            </w:r>
            <w:r w:rsidR="00FE1F60" w:rsidRPr="00FE1F60">
              <w:rPr>
                <w:szCs w:val="20"/>
              </w:rPr>
              <w:t>ладбище</w:t>
            </w:r>
            <w:r w:rsidR="00742167">
              <w:rPr>
                <w:szCs w:val="20"/>
              </w:rPr>
              <w:t xml:space="preserve">, с. </w:t>
            </w:r>
            <w:r w:rsidR="00E945D5">
              <w:rPr>
                <w:szCs w:val="20"/>
              </w:rPr>
              <w:t>Кожурла</w:t>
            </w:r>
          </w:p>
        </w:tc>
        <w:tc>
          <w:tcPr>
            <w:tcW w:w="1275" w:type="dxa"/>
            <w:tcMar>
              <w:left w:w="85" w:type="dxa"/>
              <w:right w:w="85" w:type="dxa"/>
            </w:tcMar>
            <w:vAlign w:val="center"/>
          </w:tcPr>
          <w:p w:rsidR="00FE1F60" w:rsidRPr="00FE1F60" w:rsidRDefault="00B91267" w:rsidP="00B76D36">
            <w:pPr>
              <w:spacing w:before="40" w:after="40" w:line="240" w:lineRule="auto"/>
              <w:jc w:val="center"/>
              <w:rPr>
                <w:szCs w:val="20"/>
              </w:rPr>
            </w:pPr>
            <w:r>
              <w:rPr>
                <w:szCs w:val="20"/>
              </w:rPr>
              <w:t>1,</w:t>
            </w:r>
            <w:r w:rsidR="00B76D36">
              <w:rPr>
                <w:szCs w:val="20"/>
              </w:rPr>
              <w:t>68</w:t>
            </w:r>
          </w:p>
        </w:tc>
        <w:tc>
          <w:tcPr>
            <w:tcW w:w="1276" w:type="dxa"/>
            <w:tcMar>
              <w:left w:w="85" w:type="dxa"/>
              <w:right w:w="85" w:type="dxa"/>
            </w:tcMar>
            <w:vAlign w:val="center"/>
          </w:tcPr>
          <w:p w:rsidR="00FE1F60" w:rsidRPr="00FE1F60" w:rsidRDefault="000D7AFE" w:rsidP="00FE1F60">
            <w:pPr>
              <w:spacing w:before="40" w:after="40" w:line="240" w:lineRule="auto"/>
              <w:jc w:val="center"/>
              <w:rPr>
                <w:szCs w:val="20"/>
              </w:rPr>
            </w:pPr>
            <w:r>
              <w:rPr>
                <w:szCs w:val="20"/>
              </w:rPr>
              <w:t>50</w:t>
            </w:r>
          </w:p>
        </w:tc>
        <w:tc>
          <w:tcPr>
            <w:tcW w:w="1699" w:type="dxa"/>
            <w:tcMar>
              <w:left w:w="85" w:type="dxa"/>
              <w:right w:w="85" w:type="dxa"/>
            </w:tcMar>
            <w:vAlign w:val="center"/>
          </w:tcPr>
          <w:p w:rsidR="00FE1F60" w:rsidRPr="00E148BE" w:rsidRDefault="00FE1F60" w:rsidP="00FE1F60">
            <w:pPr>
              <w:spacing w:before="40" w:after="40" w:line="240" w:lineRule="auto"/>
              <w:jc w:val="center"/>
              <w:rPr>
                <w:sz w:val="20"/>
                <w:szCs w:val="20"/>
              </w:rPr>
            </w:pPr>
          </w:p>
        </w:tc>
      </w:tr>
      <w:tr w:rsidR="00FE1F60" w:rsidRPr="00E148BE" w:rsidTr="0048643C">
        <w:tc>
          <w:tcPr>
            <w:tcW w:w="595" w:type="dxa"/>
            <w:tcMar>
              <w:left w:w="85" w:type="dxa"/>
              <w:right w:w="85" w:type="dxa"/>
            </w:tcMar>
            <w:vAlign w:val="center"/>
          </w:tcPr>
          <w:p w:rsidR="00FE1F60" w:rsidRPr="00E148BE" w:rsidRDefault="00FE1F60" w:rsidP="00FE1F60">
            <w:pPr>
              <w:spacing w:before="40" w:after="40" w:line="240" w:lineRule="auto"/>
              <w:jc w:val="center"/>
              <w:rPr>
                <w:sz w:val="20"/>
                <w:szCs w:val="20"/>
              </w:rPr>
            </w:pPr>
          </w:p>
        </w:tc>
        <w:tc>
          <w:tcPr>
            <w:tcW w:w="4962" w:type="dxa"/>
            <w:tcMar>
              <w:left w:w="85" w:type="dxa"/>
              <w:right w:w="85" w:type="dxa"/>
            </w:tcMar>
            <w:vAlign w:val="center"/>
          </w:tcPr>
          <w:p w:rsidR="00FE1F60" w:rsidRPr="00FE1F60" w:rsidRDefault="00B76D36" w:rsidP="00045AD6">
            <w:pPr>
              <w:spacing w:before="40" w:after="40" w:line="240" w:lineRule="auto"/>
              <w:rPr>
                <w:szCs w:val="20"/>
              </w:rPr>
            </w:pPr>
            <w:r>
              <w:rPr>
                <w:szCs w:val="20"/>
              </w:rPr>
              <w:t>- к</w:t>
            </w:r>
            <w:r w:rsidRPr="00FE1F60">
              <w:rPr>
                <w:szCs w:val="20"/>
              </w:rPr>
              <w:t>ладбище</w:t>
            </w:r>
            <w:r>
              <w:rPr>
                <w:szCs w:val="20"/>
              </w:rPr>
              <w:t>, п. Жданковский</w:t>
            </w:r>
          </w:p>
        </w:tc>
        <w:tc>
          <w:tcPr>
            <w:tcW w:w="1275" w:type="dxa"/>
            <w:tcMar>
              <w:left w:w="85" w:type="dxa"/>
              <w:right w:w="85" w:type="dxa"/>
            </w:tcMar>
            <w:vAlign w:val="center"/>
          </w:tcPr>
          <w:p w:rsidR="00FE1F60" w:rsidRPr="00FE1F60" w:rsidRDefault="00B76D36" w:rsidP="00FE1F60">
            <w:pPr>
              <w:spacing w:before="40" w:after="40" w:line="240" w:lineRule="auto"/>
              <w:jc w:val="center"/>
              <w:rPr>
                <w:szCs w:val="20"/>
              </w:rPr>
            </w:pPr>
            <w:r>
              <w:rPr>
                <w:szCs w:val="20"/>
              </w:rPr>
              <w:t>0,65</w:t>
            </w:r>
          </w:p>
        </w:tc>
        <w:tc>
          <w:tcPr>
            <w:tcW w:w="1276" w:type="dxa"/>
            <w:tcMar>
              <w:left w:w="85" w:type="dxa"/>
              <w:right w:w="85" w:type="dxa"/>
            </w:tcMar>
            <w:vAlign w:val="center"/>
          </w:tcPr>
          <w:p w:rsidR="00FE1F60" w:rsidRPr="00FE1F60" w:rsidRDefault="00A44620" w:rsidP="00FE1F60">
            <w:pPr>
              <w:spacing w:before="40" w:after="40" w:line="240" w:lineRule="auto"/>
              <w:jc w:val="center"/>
              <w:rPr>
                <w:szCs w:val="20"/>
              </w:rPr>
            </w:pPr>
            <w:r>
              <w:rPr>
                <w:szCs w:val="20"/>
              </w:rPr>
              <w:t>50</w:t>
            </w:r>
          </w:p>
        </w:tc>
        <w:tc>
          <w:tcPr>
            <w:tcW w:w="1699" w:type="dxa"/>
            <w:tcMar>
              <w:left w:w="85" w:type="dxa"/>
              <w:right w:w="85" w:type="dxa"/>
            </w:tcMar>
            <w:vAlign w:val="center"/>
          </w:tcPr>
          <w:p w:rsidR="00FE1F60" w:rsidRDefault="00FE1F60" w:rsidP="00FE1F60">
            <w:pPr>
              <w:spacing w:before="40" w:after="40" w:line="240" w:lineRule="auto"/>
              <w:jc w:val="center"/>
              <w:rPr>
                <w:sz w:val="20"/>
                <w:szCs w:val="20"/>
              </w:rPr>
            </w:pPr>
          </w:p>
        </w:tc>
      </w:tr>
      <w:tr w:rsidR="00045AD6" w:rsidRPr="00E148BE" w:rsidTr="0048643C">
        <w:tc>
          <w:tcPr>
            <w:tcW w:w="595" w:type="dxa"/>
            <w:tcMar>
              <w:left w:w="85" w:type="dxa"/>
              <w:right w:w="85" w:type="dxa"/>
            </w:tcMar>
            <w:vAlign w:val="center"/>
          </w:tcPr>
          <w:p w:rsidR="00045AD6" w:rsidRPr="00E148BE" w:rsidRDefault="00045AD6" w:rsidP="00FE1F60">
            <w:pPr>
              <w:spacing w:before="40" w:after="40" w:line="240" w:lineRule="auto"/>
              <w:jc w:val="center"/>
              <w:rPr>
                <w:sz w:val="20"/>
                <w:szCs w:val="20"/>
              </w:rPr>
            </w:pPr>
          </w:p>
        </w:tc>
        <w:tc>
          <w:tcPr>
            <w:tcW w:w="4962" w:type="dxa"/>
            <w:tcMar>
              <w:left w:w="85" w:type="dxa"/>
              <w:right w:w="85" w:type="dxa"/>
            </w:tcMar>
            <w:vAlign w:val="center"/>
          </w:tcPr>
          <w:p w:rsidR="00045AD6" w:rsidRPr="00FE1F60" w:rsidRDefault="00B76D36" w:rsidP="00B76D36">
            <w:pPr>
              <w:spacing w:before="40" w:after="40" w:line="240" w:lineRule="auto"/>
              <w:rPr>
                <w:szCs w:val="20"/>
              </w:rPr>
            </w:pPr>
            <w:r>
              <w:rPr>
                <w:szCs w:val="20"/>
              </w:rPr>
              <w:t>- к</w:t>
            </w:r>
            <w:r w:rsidRPr="00FE1F60">
              <w:rPr>
                <w:szCs w:val="20"/>
              </w:rPr>
              <w:t>ладбище</w:t>
            </w:r>
            <w:r>
              <w:rPr>
                <w:szCs w:val="20"/>
              </w:rPr>
              <w:t>, бывшый п. Блиновский</w:t>
            </w:r>
          </w:p>
        </w:tc>
        <w:tc>
          <w:tcPr>
            <w:tcW w:w="1275" w:type="dxa"/>
            <w:tcMar>
              <w:left w:w="85" w:type="dxa"/>
              <w:right w:w="85" w:type="dxa"/>
            </w:tcMar>
            <w:vAlign w:val="center"/>
          </w:tcPr>
          <w:p w:rsidR="00045AD6" w:rsidRPr="00FE1F60" w:rsidRDefault="00B76D36" w:rsidP="00045AD6">
            <w:pPr>
              <w:spacing w:before="40" w:after="40" w:line="240" w:lineRule="auto"/>
              <w:jc w:val="center"/>
              <w:rPr>
                <w:szCs w:val="20"/>
              </w:rPr>
            </w:pPr>
            <w:r>
              <w:rPr>
                <w:szCs w:val="20"/>
              </w:rPr>
              <w:t>0,23</w:t>
            </w:r>
          </w:p>
        </w:tc>
        <w:tc>
          <w:tcPr>
            <w:tcW w:w="1276" w:type="dxa"/>
            <w:tcMar>
              <w:left w:w="85" w:type="dxa"/>
              <w:right w:w="85" w:type="dxa"/>
            </w:tcMar>
            <w:vAlign w:val="center"/>
          </w:tcPr>
          <w:p w:rsidR="00045AD6" w:rsidRPr="00FE1F60" w:rsidRDefault="00045AD6" w:rsidP="00045AD6">
            <w:pPr>
              <w:spacing w:before="40" w:after="40" w:line="240" w:lineRule="auto"/>
              <w:jc w:val="center"/>
              <w:rPr>
                <w:szCs w:val="20"/>
              </w:rPr>
            </w:pPr>
            <w:r>
              <w:rPr>
                <w:szCs w:val="20"/>
              </w:rPr>
              <w:t>50</w:t>
            </w:r>
          </w:p>
        </w:tc>
        <w:tc>
          <w:tcPr>
            <w:tcW w:w="1699" w:type="dxa"/>
            <w:tcMar>
              <w:left w:w="85" w:type="dxa"/>
              <w:right w:w="85" w:type="dxa"/>
            </w:tcMar>
            <w:vAlign w:val="center"/>
          </w:tcPr>
          <w:p w:rsidR="00045AD6" w:rsidRDefault="00B76D36" w:rsidP="00045AD6">
            <w:pPr>
              <w:spacing w:before="40" w:after="40" w:line="240" w:lineRule="auto"/>
              <w:jc w:val="center"/>
              <w:rPr>
                <w:sz w:val="20"/>
                <w:szCs w:val="20"/>
              </w:rPr>
            </w:pPr>
            <w:r>
              <w:rPr>
                <w:sz w:val="20"/>
                <w:szCs w:val="20"/>
              </w:rPr>
              <w:t>заброшено</w:t>
            </w:r>
          </w:p>
        </w:tc>
      </w:tr>
      <w:tr w:rsidR="00B76D36" w:rsidRPr="00E148BE" w:rsidTr="0048643C">
        <w:tc>
          <w:tcPr>
            <w:tcW w:w="595" w:type="dxa"/>
            <w:tcMar>
              <w:left w:w="85" w:type="dxa"/>
              <w:right w:w="85" w:type="dxa"/>
            </w:tcMar>
            <w:vAlign w:val="center"/>
          </w:tcPr>
          <w:p w:rsidR="00B76D36" w:rsidRPr="00E148BE" w:rsidRDefault="00B76D36" w:rsidP="00FE1F60">
            <w:pPr>
              <w:spacing w:before="40" w:after="40" w:line="240" w:lineRule="auto"/>
              <w:jc w:val="center"/>
              <w:rPr>
                <w:sz w:val="20"/>
                <w:szCs w:val="20"/>
              </w:rPr>
            </w:pPr>
          </w:p>
        </w:tc>
        <w:tc>
          <w:tcPr>
            <w:tcW w:w="4962" w:type="dxa"/>
            <w:tcMar>
              <w:left w:w="85" w:type="dxa"/>
              <w:right w:w="85" w:type="dxa"/>
            </w:tcMar>
            <w:vAlign w:val="center"/>
          </w:tcPr>
          <w:p w:rsidR="00B76D36" w:rsidRPr="00FE1F60" w:rsidRDefault="00B76D36" w:rsidP="00B76D36">
            <w:pPr>
              <w:spacing w:before="40" w:after="40" w:line="240" w:lineRule="auto"/>
              <w:rPr>
                <w:szCs w:val="20"/>
              </w:rPr>
            </w:pPr>
            <w:r>
              <w:rPr>
                <w:szCs w:val="20"/>
              </w:rPr>
              <w:t>- к</w:t>
            </w:r>
            <w:r w:rsidRPr="00FE1F60">
              <w:rPr>
                <w:szCs w:val="20"/>
              </w:rPr>
              <w:t>ладбище</w:t>
            </w:r>
            <w:r>
              <w:rPr>
                <w:szCs w:val="20"/>
              </w:rPr>
              <w:t>, бывшый п. Новоягодный</w:t>
            </w:r>
          </w:p>
        </w:tc>
        <w:tc>
          <w:tcPr>
            <w:tcW w:w="1275" w:type="dxa"/>
            <w:tcMar>
              <w:left w:w="85" w:type="dxa"/>
              <w:right w:w="85" w:type="dxa"/>
            </w:tcMar>
            <w:vAlign w:val="center"/>
          </w:tcPr>
          <w:p w:rsidR="00B76D36" w:rsidRPr="00FE1F60" w:rsidRDefault="00B76D36" w:rsidP="00B76D36">
            <w:pPr>
              <w:spacing w:before="40" w:after="40" w:line="240" w:lineRule="auto"/>
              <w:jc w:val="center"/>
              <w:rPr>
                <w:szCs w:val="20"/>
              </w:rPr>
            </w:pPr>
            <w:r>
              <w:rPr>
                <w:szCs w:val="20"/>
              </w:rPr>
              <w:t>0,30</w:t>
            </w:r>
          </w:p>
        </w:tc>
        <w:tc>
          <w:tcPr>
            <w:tcW w:w="1276" w:type="dxa"/>
            <w:tcMar>
              <w:left w:w="85" w:type="dxa"/>
              <w:right w:w="85" w:type="dxa"/>
            </w:tcMar>
            <w:vAlign w:val="center"/>
          </w:tcPr>
          <w:p w:rsidR="00B76D36" w:rsidRPr="00FE1F60" w:rsidRDefault="00B76D36" w:rsidP="00B65999">
            <w:pPr>
              <w:spacing w:before="40" w:after="40" w:line="240" w:lineRule="auto"/>
              <w:jc w:val="center"/>
              <w:rPr>
                <w:szCs w:val="20"/>
              </w:rPr>
            </w:pPr>
            <w:r>
              <w:rPr>
                <w:szCs w:val="20"/>
              </w:rPr>
              <w:t>50</w:t>
            </w:r>
          </w:p>
        </w:tc>
        <w:tc>
          <w:tcPr>
            <w:tcW w:w="1699" w:type="dxa"/>
            <w:tcMar>
              <w:left w:w="85" w:type="dxa"/>
              <w:right w:w="85" w:type="dxa"/>
            </w:tcMar>
            <w:vAlign w:val="center"/>
          </w:tcPr>
          <w:p w:rsidR="00B76D36" w:rsidRDefault="00B76D36" w:rsidP="00B65999">
            <w:pPr>
              <w:spacing w:before="40" w:after="40" w:line="240" w:lineRule="auto"/>
              <w:jc w:val="center"/>
              <w:rPr>
                <w:sz w:val="20"/>
                <w:szCs w:val="20"/>
              </w:rPr>
            </w:pPr>
            <w:r>
              <w:rPr>
                <w:sz w:val="20"/>
                <w:szCs w:val="20"/>
              </w:rPr>
              <w:t>заброшено</w:t>
            </w:r>
          </w:p>
        </w:tc>
      </w:tr>
      <w:tr w:rsidR="00B76D36" w:rsidRPr="00E148BE" w:rsidTr="0048643C">
        <w:tc>
          <w:tcPr>
            <w:tcW w:w="595" w:type="dxa"/>
            <w:tcMar>
              <w:left w:w="85" w:type="dxa"/>
              <w:right w:w="85" w:type="dxa"/>
            </w:tcMar>
            <w:vAlign w:val="center"/>
          </w:tcPr>
          <w:p w:rsidR="00B76D36" w:rsidRPr="00E148BE" w:rsidRDefault="00B76D36" w:rsidP="00FE1F60">
            <w:pPr>
              <w:spacing w:before="40" w:after="40" w:line="240" w:lineRule="auto"/>
              <w:jc w:val="center"/>
              <w:rPr>
                <w:sz w:val="20"/>
                <w:szCs w:val="20"/>
              </w:rPr>
            </w:pPr>
          </w:p>
        </w:tc>
        <w:tc>
          <w:tcPr>
            <w:tcW w:w="4962" w:type="dxa"/>
            <w:tcMar>
              <w:left w:w="85" w:type="dxa"/>
              <w:right w:w="85" w:type="dxa"/>
            </w:tcMar>
            <w:vAlign w:val="center"/>
          </w:tcPr>
          <w:p w:rsidR="00B76D36" w:rsidRDefault="00B76D36" w:rsidP="00B76D36">
            <w:pPr>
              <w:spacing w:before="40" w:after="40" w:line="240" w:lineRule="auto"/>
              <w:rPr>
                <w:szCs w:val="20"/>
              </w:rPr>
            </w:pPr>
            <w:r>
              <w:rPr>
                <w:szCs w:val="20"/>
              </w:rPr>
              <w:t>- к</w:t>
            </w:r>
            <w:r w:rsidRPr="00FE1F60">
              <w:rPr>
                <w:szCs w:val="20"/>
              </w:rPr>
              <w:t>ладбище</w:t>
            </w:r>
            <w:r>
              <w:rPr>
                <w:szCs w:val="20"/>
              </w:rPr>
              <w:t>, урочище Кондусла</w:t>
            </w:r>
          </w:p>
        </w:tc>
        <w:tc>
          <w:tcPr>
            <w:tcW w:w="1275" w:type="dxa"/>
            <w:tcMar>
              <w:left w:w="85" w:type="dxa"/>
              <w:right w:w="85" w:type="dxa"/>
            </w:tcMar>
            <w:vAlign w:val="center"/>
          </w:tcPr>
          <w:p w:rsidR="00B76D36" w:rsidRDefault="00B76D36" w:rsidP="00B76D36">
            <w:pPr>
              <w:spacing w:before="40" w:after="40" w:line="240" w:lineRule="auto"/>
              <w:jc w:val="center"/>
              <w:rPr>
                <w:szCs w:val="20"/>
              </w:rPr>
            </w:pPr>
            <w:r>
              <w:rPr>
                <w:szCs w:val="20"/>
              </w:rPr>
              <w:t>0,55</w:t>
            </w:r>
          </w:p>
        </w:tc>
        <w:tc>
          <w:tcPr>
            <w:tcW w:w="1276" w:type="dxa"/>
            <w:tcMar>
              <w:left w:w="85" w:type="dxa"/>
              <w:right w:w="85" w:type="dxa"/>
            </w:tcMar>
            <w:vAlign w:val="center"/>
          </w:tcPr>
          <w:p w:rsidR="00B76D36" w:rsidRPr="00FE1F60" w:rsidRDefault="00B76D36" w:rsidP="00B65999">
            <w:pPr>
              <w:spacing w:before="40" w:after="40" w:line="240" w:lineRule="auto"/>
              <w:jc w:val="center"/>
              <w:rPr>
                <w:szCs w:val="20"/>
              </w:rPr>
            </w:pPr>
            <w:r>
              <w:rPr>
                <w:szCs w:val="20"/>
              </w:rPr>
              <w:t>50</w:t>
            </w:r>
          </w:p>
        </w:tc>
        <w:tc>
          <w:tcPr>
            <w:tcW w:w="1699" w:type="dxa"/>
            <w:tcMar>
              <w:left w:w="85" w:type="dxa"/>
              <w:right w:w="85" w:type="dxa"/>
            </w:tcMar>
            <w:vAlign w:val="center"/>
          </w:tcPr>
          <w:p w:rsidR="00B76D36" w:rsidRDefault="00B76D36" w:rsidP="00B65999">
            <w:pPr>
              <w:spacing w:before="40" w:after="40" w:line="240" w:lineRule="auto"/>
              <w:jc w:val="center"/>
              <w:rPr>
                <w:sz w:val="20"/>
                <w:szCs w:val="20"/>
              </w:rPr>
            </w:pPr>
            <w:r>
              <w:rPr>
                <w:sz w:val="20"/>
                <w:szCs w:val="20"/>
              </w:rPr>
              <w:t>заброшено</w:t>
            </w:r>
          </w:p>
        </w:tc>
      </w:tr>
      <w:tr w:rsidR="00B76D36" w:rsidRPr="00661EFE" w:rsidTr="0048643C">
        <w:tc>
          <w:tcPr>
            <w:tcW w:w="595" w:type="dxa"/>
            <w:tcMar>
              <w:left w:w="85" w:type="dxa"/>
              <w:right w:w="85" w:type="dxa"/>
            </w:tcMar>
            <w:vAlign w:val="center"/>
          </w:tcPr>
          <w:p w:rsidR="00B76D36" w:rsidRPr="00661EFE" w:rsidRDefault="00B76D36" w:rsidP="00FE1F60">
            <w:pPr>
              <w:spacing w:before="40" w:after="40" w:line="240" w:lineRule="auto"/>
              <w:jc w:val="center"/>
              <w:rPr>
                <w:b/>
                <w:sz w:val="20"/>
                <w:szCs w:val="20"/>
              </w:rPr>
            </w:pPr>
            <w:r w:rsidRPr="00661EFE">
              <w:rPr>
                <w:b/>
                <w:sz w:val="20"/>
                <w:szCs w:val="20"/>
              </w:rPr>
              <w:t>2</w:t>
            </w:r>
          </w:p>
        </w:tc>
        <w:tc>
          <w:tcPr>
            <w:tcW w:w="4962" w:type="dxa"/>
            <w:tcMar>
              <w:left w:w="85" w:type="dxa"/>
              <w:right w:w="85" w:type="dxa"/>
            </w:tcMar>
            <w:vAlign w:val="center"/>
          </w:tcPr>
          <w:p w:rsidR="00B76D36" w:rsidRPr="00661EFE" w:rsidRDefault="00B76D36" w:rsidP="00661EFE">
            <w:pPr>
              <w:spacing w:before="40" w:after="40" w:line="240" w:lineRule="auto"/>
              <w:rPr>
                <w:b/>
                <w:szCs w:val="20"/>
              </w:rPr>
            </w:pPr>
            <w:r w:rsidRPr="00661EFE">
              <w:rPr>
                <w:b/>
                <w:szCs w:val="20"/>
              </w:rPr>
              <w:t>Свалки ТБО всего</w:t>
            </w:r>
          </w:p>
        </w:tc>
        <w:tc>
          <w:tcPr>
            <w:tcW w:w="1275" w:type="dxa"/>
            <w:tcMar>
              <w:left w:w="85" w:type="dxa"/>
              <w:right w:w="85" w:type="dxa"/>
            </w:tcMar>
            <w:vAlign w:val="center"/>
          </w:tcPr>
          <w:p w:rsidR="00B76D36" w:rsidRPr="00661EFE" w:rsidRDefault="00B76D36" w:rsidP="00661EFE">
            <w:pPr>
              <w:spacing w:before="40" w:after="40" w:line="240" w:lineRule="auto"/>
              <w:jc w:val="center"/>
              <w:rPr>
                <w:b/>
                <w:szCs w:val="20"/>
              </w:rPr>
            </w:pPr>
            <w:r>
              <w:rPr>
                <w:b/>
                <w:szCs w:val="20"/>
              </w:rPr>
              <w:t>2,20</w:t>
            </w:r>
          </w:p>
        </w:tc>
        <w:tc>
          <w:tcPr>
            <w:tcW w:w="1276" w:type="dxa"/>
            <w:tcMar>
              <w:left w:w="85" w:type="dxa"/>
              <w:right w:w="85" w:type="dxa"/>
            </w:tcMar>
            <w:vAlign w:val="center"/>
          </w:tcPr>
          <w:p w:rsidR="00B76D36" w:rsidRPr="00661EFE" w:rsidRDefault="00B76D36" w:rsidP="00661EFE">
            <w:pPr>
              <w:spacing w:before="40" w:after="40" w:line="240" w:lineRule="auto"/>
              <w:jc w:val="center"/>
              <w:rPr>
                <w:b/>
                <w:szCs w:val="20"/>
              </w:rPr>
            </w:pPr>
          </w:p>
        </w:tc>
        <w:tc>
          <w:tcPr>
            <w:tcW w:w="1699" w:type="dxa"/>
            <w:tcMar>
              <w:left w:w="85" w:type="dxa"/>
              <w:right w:w="85" w:type="dxa"/>
            </w:tcMar>
            <w:vAlign w:val="center"/>
          </w:tcPr>
          <w:p w:rsidR="00B76D36" w:rsidRPr="00661EFE" w:rsidRDefault="00B76D36" w:rsidP="00661EFE">
            <w:pPr>
              <w:spacing w:before="40" w:after="40" w:line="240" w:lineRule="auto"/>
              <w:jc w:val="center"/>
              <w:rPr>
                <w:b/>
                <w:sz w:val="20"/>
                <w:szCs w:val="20"/>
              </w:rPr>
            </w:pPr>
          </w:p>
        </w:tc>
      </w:tr>
      <w:tr w:rsidR="00B76D36" w:rsidRPr="00E148BE" w:rsidTr="0048643C">
        <w:tc>
          <w:tcPr>
            <w:tcW w:w="595" w:type="dxa"/>
            <w:tcMar>
              <w:left w:w="85" w:type="dxa"/>
              <w:right w:w="85" w:type="dxa"/>
            </w:tcMar>
            <w:vAlign w:val="center"/>
          </w:tcPr>
          <w:p w:rsidR="00B76D36" w:rsidRPr="00E148BE" w:rsidRDefault="00B76D36" w:rsidP="00FE1F60">
            <w:pPr>
              <w:spacing w:before="40" w:after="40" w:line="240" w:lineRule="auto"/>
              <w:jc w:val="center"/>
              <w:rPr>
                <w:sz w:val="20"/>
                <w:szCs w:val="20"/>
              </w:rPr>
            </w:pPr>
          </w:p>
        </w:tc>
        <w:tc>
          <w:tcPr>
            <w:tcW w:w="4962" w:type="dxa"/>
            <w:tcMar>
              <w:left w:w="85" w:type="dxa"/>
              <w:right w:w="85" w:type="dxa"/>
            </w:tcMar>
            <w:vAlign w:val="center"/>
          </w:tcPr>
          <w:p w:rsidR="00B76D36" w:rsidRPr="00FE1F60" w:rsidRDefault="00B76D36" w:rsidP="005D1570">
            <w:pPr>
              <w:spacing w:before="40" w:after="40" w:line="240" w:lineRule="auto"/>
              <w:rPr>
                <w:szCs w:val="20"/>
              </w:rPr>
            </w:pPr>
            <w:r>
              <w:rPr>
                <w:szCs w:val="20"/>
              </w:rPr>
              <w:t>- с</w:t>
            </w:r>
            <w:r w:rsidRPr="00FE1F60">
              <w:rPr>
                <w:szCs w:val="20"/>
              </w:rPr>
              <w:t>валк</w:t>
            </w:r>
            <w:r>
              <w:rPr>
                <w:szCs w:val="20"/>
              </w:rPr>
              <w:t>и</w:t>
            </w:r>
            <w:r w:rsidRPr="00FE1F60">
              <w:rPr>
                <w:szCs w:val="20"/>
              </w:rPr>
              <w:t xml:space="preserve"> ТБО</w:t>
            </w:r>
            <w:r>
              <w:rPr>
                <w:szCs w:val="20"/>
              </w:rPr>
              <w:t>, с. Кожурла</w:t>
            </w:r>
          </w:p>
        </w:tc>
        <w:tc>
          <w:tcPr>
            <w:tcW w:w="1275" w:type="dxa"/>
            <w:tcMar>
              <w:left w:w="85" w:type="dxa"/>
              <w:right w:w="85" w:type="dxa"/>
            </w:tcMar>
            <w:vAlign w:val="center"/>
          </w:tcPr>
          <w:p w:rsidR="00B76D36" w:rsidRPr="00FE1F60" w:rsidRDefault="00B76D36" w:rsidP="006015E4">
            <w:pPr>
              <w:spacing w:before="40" w:after="40" w:line="240" w:lineRule="auto"/>
              <w:jc w:val="center"/>
              <w:rPr>
                <w:szCs w:val="20"/>
              </w:rPr>
            </w:pPr>
            <w:r>
              <w:rPr>
                <w:szCs w:val="20"/>
              </w:rPr>
              <w:t>1,00</w:t>
            </w:r>
          </w:p>
        </w:tc>
        <w:tc>
          <w:tcPr>
            <w:tcW w:w="1276" w:type="dxa"/>
            <w:tcMar>
              <w:left w:w="85" w:type="dxa"/>
              <w:right w:w="85" w:type="dxa"/>
            </w:tcMar>
            <w:vAlign w:val="center"/>
          </w:tcPr>
          <w:p w:rsidR="00B76D36" w:rsidRPr="00FE1F60" w:rsidRDefault="00B76D36" w:rsidP="00661EFE">
            <w:pPr>
              <w:spacing w:before="40" w:after="40" w:line="240" w:lineRule="auto"/>
              <w:jc w:val="center"/>
              <w:rPr>
                <w:szCs w:val="20"/>
              </w:rPr>
            </w:pPr>
            <w:r>
              <w:rPr>
                <w:szCs w:val="20"/>
              </w:rPr>
              <w:t>1000</w:t>
            </w:r>
          </w:p>
        </w:tc>
        <w:tc>
          <w:tcPr>
            <w:tcW w:w="1699" w:type="dxa"/>
            <w:tcMar>
              <w:left w:w="85" w:type="dxa"/>
              <w:right w:w="85" w:type="dxa"/>
            </w:tcMar>
            <w:vAlign w:val="center"/>
          </w:tcPr>
          <w:p w:rsidR="00B76D36" w:rsidRPr="00E148BE" w:rsidRDefault="00B76D36" w:rsidP="00661EFE">
            <w:pPr>
              <w:spacing w:before="40" w:after="40" w:line="240" w:lineRule="auto"/>
              <w:jc w:val="center"/>
              <w:rPr>
                <w:sz w:val="20"/>
                <w:szCs w:val="20"/>
              </w:rPr>
            </w:pPr>
          </w:p>
        </w:tc>
      </w:tr>
      <w:tr w:rsidR="00B76D36" w:rsidRPr="00E148BE" w:rsidTr="0048643C">
        <w:tc>
          <w:tcPr>
            <w:tcW w:w="595" w:type="dxa"/>
            <w:tcMar>
              <w:left w:w="85" w:type="dxa"/>
              <w:right w:w="85" w:type="dxa"/>
            </w:tcMar>
            <w:vAlign w:val="center"/>
          </w:tcPr>
          <w:p w:rsidR="00B76D36" w:rsidRPr="00E148BE" w:rsidRDefault="00B76D36" w:rsidP="00FE1F60">
            <w:pPr>
              <w:spacing w:before="40" w:after="40" w:line="240" w:lineRule="auto"/>
              <w:jc w:val="center"/>
              <w:rPr>
                <w:sz w:val="20"/>
                <w:szCs w:val="20"/>
              </w:rPr>
            </w:pPr>
          </w:p>
        </w:tc>
        <w:tc>
          <w:tcPr>
            <w:tcW w:w="4962" w:type="dxa"/>
            <w:tcMar>
              <w:left w:w="85" w:type="dxa"/>
              <w:right w:w="85" w:type="dxa"/>
            </w:tcMar>
            <w:vAlign w:val="center"/>
          </w:tcPr>
          <w:p w:rsidR="00B76D36" w:rsidRPr="00FE1F60" w:rsidRDefault="00B76D36" w:rsidP="00B76D36">
            <w:pPr>
              <w:spacing w:before="40" w:after="40" w:line="240" w:lineRule="auto"/>
              <w:rPr>
                <w:szCs w:val="20"/>
              </w:rPr>
            </w:pPr>
            <w:r>
              <w:rPr>
                <w:szCs w:val="20"/>
              </w:rPr>
              <w:t>- свалка ТБО, с. Кожурла</w:t>
            </w:r>
          </w:p>
        </w:tc>
        <w:tc>
          <w:tcPr>
            <w:tcW w:w="1275" w:type="dxa"/>
            <w:tcMar>
              <w:left w:w="85" w:type="dxa"/>
              <w:right w:w="85" w:type="dxa"/>
            </w:tcMar>
            <w:vAlign w:val="center"/>
          </w:tcPr>
          <w:p w:rsidR="00B76D36" w:rsidRPr="00FE1F60" w:rsidRDefault="00B76D36" w:rsidP="005D1570">
            <w:pPr>
              <w:spacing w:before="40" w:after="40" w:line="240" w:lineRule="auto"/>
              <w:jc w:val="center"/>
              <w:rPr>
                <w:szCs w:val="20"/>
              </w:rPr>
            </w:pPr>
            <w:r>
              <w:rPr>
                <w:szCs w:val="20"/>
              </w:rPr>
              <w:t>0,10</w:t>
            </w:r>
          </w:p>
        </w:tc>
        <w:tc>
          <w:tcPr>
            <w:tcW w:w="1276" w:type="dxa"/>
            <w:tcMar>
              <w:left w:w="85" w:type="dxa"/>
              <w:right w:w="85" w:type="dxa"/>
            </w:tcMar>
            <w:vAlign w:val="center"/>
          </w:tcPr>
          <w:p w:rsidR="00B76D36" w:rsidRPr="00FE1F60" w:rsidRDefault="00B76D36" w:rsidP="00661EFE">
            <w:pPr>
              <w:spacing w:before="40" w:after="40" w:line="240" w:lineRule="auto"/>
              <w:jc w:val="center"/>
              <w:rPr>
                <w:szCs w:val="20"/>
              </w:rPr>
            </w:pPr>
            <w:r w:rsidRPr="00863005">
              <w:rPr>
                <w:szCs w:val="20"/>
              </w:rPr>
              <w:t>1000</w:t>
            </w:r>
          </w:p>
        </w:tc>
        <w:tc>
          <w:tcPr>
            <w:tcW w:w="1699" w:type="dxa"/>
            <w:tcMar>
              <w:left w:w="85" w:type="dxa"/>
              <w:right w:w="85" w:type="dxa"/>
            </w:tcMar>
            <w:vAlign w:val="center"/>
          </w:tcPr>
          <w:p w:rsidR="00B76D36" w:rsidRPr="00E148BE" w:rsidRDefault="00B76D36" w:rsidP="00661EFE">
            <w:pPr>
              <w:spacing w:before="40" w:after="40" w:line="240" w:lineRule="auto"/>
              <w:jc w:val="center"/>
              <w:rPr>
                <w:sz w:val="20"/>
                <w:szCs w:val="20"/>
              </w:rPr>
            </w:pPr>
          </w:p>
        </w:tc>
      </w:tr>
      <w:tr w:rsidR="00B76D36" w:rsidRPr="00E148BE" w:rsidTr="0048643C">
        <w:tc>
          <w:tcPr>
            <w:tcW w:w="595" w:type="dxa"/>
            <w:tcMar>
              <w:left w:w="85" w:type="dxa"/>
              <w:right w:w="85" w:type="dxa"/>
            </w:tcMar>
            <w:vAlign w:val="center"/>
          </w:tcPr>
          <w:p w:rsidR="00B76D36" w:rsidRPr="00E148BE" w:rsidRDefault="00B76D36" w:rsidP="00FE1F60">
            <w:pPr>
              <w:spacing w:before="40" w:after="40" w:line="240" w:lineRule="auto"/>
              <w:jc w:val="center"/>
              <w:rPr>
                <w:sz w:val="20"/>
                <w:szCs w:val="20"/>
              </w:rPr>
            </w:pPr>
          </w:p>
        </w:tc>
        <w:tc>
          <w:tcPr>
            <w:tcW w:w="4962" w:type="dxa"/>
            <w:tcMar>
              <w:left w:w="85" w:type="dxa"/>
              <w:right w:w="85" w:type="dxa"/>
            </w:tcMar>
            <w:vAlign w:val="center"/>
          </w:tcPr>
          <w:p w:rsidR="00B76D36" w:rsidRPr="00FE1F60" w:rsidRDefault="00B76D36" w:rsidP="00B91267">
            <w:pPr>
              <w:spacing w:before="40" w:after="40" w:line="240" w:lineRule="auto"/>
              <w:rPr>
                <w:szCs w:val="20"/>
              </w:rPr>
            </w:pPr>
            <w:r>
              <w:rPr>
                <w:szCs w:val="20"/>
              </w:rPr>
              <w:t>- свалка ТБО, с. Кожурла</w:t>
            </w:r>
          </w:p>
        </w:tc>
        <w:tc>
          <w:tcPr>
            <w:tcW w:w="1275" w:type="dxa"/>
            <w:tcMar>
              <w:left w:w="85" w:type="dxa"/>
              <w:right w:w="85" w:type="dxa"/>
            </w:tcMar>
            <w:vAlign w:val="center"/>
          </w:tcPr>
          <w:p w:rsidR="00B76D36" w:rsidRPr="00FE1F60" w:rsidRDefault="00B76D36" w:rsidP="00B91267">
            <w:pPr>
              <w:spacing w:before="40" w:after="40" w:line="240" w:lineRule="auto"/>
              <w:jc w:val="center"/>
              <w:rPr>
                <w:szCs w:val="20"/>
              </w:rPr>
            </w:pPr>
            <w:r>
              <w:rPr>
                <w:szCs w:val="20"/>
              </w:rPr>
              <w:t>1,10</w:t>
            </w:r>
          </w:p>
        </w:tc>
        <w:tc>
          <w:tcPr>
            <w:tcW w:w="1276" w:type="dxa"/>
            <w:tcMar>
              <w:left w:w="85" w:type="dxa"/>
              <w:right w:w="85" w:type="dxa"/>
            </w:tcMar>
            <w:vAlign w:val="center"/>
          </w:tcPr>
          <w:p w:rsidR="00B76D36" w:rsidRPr="00FE1F60" w:rsidRDefault="00B76D36" w:rsidP="00B91267">
            <w:pPr>
              <w:spacing w:before="40" w:after="40" w:line="240" w:lineRule="auto"/>
              <w:jc w:val="center"/>
              <w:rPr>
                <w:szCs w:val="20"/>
              </w:rPr>
            </w:pPr>
            <w:r w:rsidRPr="00863005">
              <w:rPr>
                <w:szCs w:val="20"/>
              </w:rPr>
              <w:t>1000</w:t>
            </w:r>
          </w:p>
        </w:tc>
        <w:tc>
          <w:tcPr>
            <w:tcW w:w="1699" w:type="dxa"/>
            <w:tcMar>
              <w:left w:w="85" w:type="dxa"/>
              <w:right w:w="85" w:type="dxa"/>
            </w:tcMar>
            <w:vAlign w:val="center"/>
          </w:tcPr>
          <w:p w:rsidR="00B76D36" w:rsidRPr="00E148BE" w:rsidRDefault="00B76D36" w:rsidP="00661EFE">
            <w:pPr>
              <w:spacing w:before="40" w:after="40" w:line="240" w:lineRule="auto"/>
              <w:jc w:val="center"/>
              <w:rPr>
                <w:sz w:val="20"/>
                <w:szCs w:val="20"/>
              </w:rPr>
            </w:pPr>
          </w:p>
        </w:tc>
      </w:tr>
      <w:tr w:rsidR="00B76D36" w:rsidRPr="00661EFE" w:rsidTr="0048643C">
        <w:tc>
          <w:tcPr>
            <w:tcW w:w="595" w:type="dxa"/>
            <w:tcMar>
              <w:left w:w="85" w:type="dxa"/>
              <w:right w:w="85" w:type="dxa"/>
            </w:tcMar>
            <w:vAlign w:val="center"/>
          </w:tcPr>
          <w:p w:rsidR="00B76D36" w:rsidRPr="00661EFE" w:rsidRDefault="00B76D36" w:rsidP="00FE1F60">
            <w:pPr>
              <w:spacing w:before="40" w:after="40" w:line="240" w:lineRule="auto"/>
              <w:jc w:val="center"/>
              <w:rPr>
                <w:b/>
                <w:sz w:val="20"/>
                <w:szCs w:val="20"/>
              </w:rPr>
            </w:pPr>
            <w:r w:rsidRPr="00661EFE">
              <w:rPr>
                <w:b/>
                <w:sz w:val="20"/>
                <w:szCs w:val="20"/>
              </w:rPr>
              <w:t>3</w:t>
            </w:r>
          </w:p>
        </w:tc>
        <w:tc>
          <w:tcPr>
            <w:tcW w:w="4962" w:type="dxa"/>
            <w:tcMar>
              <w:left w:w="85" w:type="dxa"/>
              <w:right w:w="85" w:type="dxa"/>
            </w:tcMar>
            <w:vAlign w:val="center"/>
          </w:tcPr>
          <w:p w:rsidR="00B76D36" w:rsidRPr="00661EFE" w:rsidRDefault="00B76D36" w:rsidP="00661EFE">
            <w:pPr>
              <w:spacing w:before="40" w:after="40" w:line="240" w:lineRule="auto"/>
              <w:rPr>
                <w:b/>
                <w:szCs w:val="20"/>
              </w:rPr>
            </w:pPr>
            <w:r w:rsidRPr="00661EFE">
              <w:rPr>
                <w:b/>
                <w:szCs w:val="20"/>
              </w:rPr>
              <w:t>Скотомогильники всего</w:t>
            </w:r>
          </w:p>
        </w:tc>
        <w:tc>
          <w:tcPr>
            <w:tcW w:w="1275" w:type="dxa"/>
            <w:tcMar>
              <w:left w:w="85" w:type="dxa"/>
              <w:right w:w="85" w:type="dxa"/>
            </w:tcMar>
            <w:vAlign w:val="center"/>
          </w:tcPr>
          <w:p w:rsidR="00B76D36" w:rsidRPr="00661EFE" w:rsidRDefault="00B76D36" w:rsidP="00661EFE">
            <w:pPr>
              <w:spacing w:before="40" w:after="40" w:line="240" w:lineRule="auto"/>
              <w:jc w:val="center"/>
              <w:rPr>
                <w:b/>
                <w:szCs w:val="20"/>
              </w:rPr>
            </w:pPr>
            <w:r>
              <w:rPr>
                <w:b/>
                <w:szCs w:val="20"/>
              </w:rPr>
              <w:t>0,15</w:t>
            </w:r>
          </w:p>
        </w:tc>
        <w:tc>
          <w:tcPr>
            <w:tcW w:w="1276" w:type="dxa"/>
            <w:tcMar>
              <w:left w:w="85" w:type="dxa"/>
              <w:right w:w="85" w:type="dxa"/>
            </w:tcMar>
            <w:vAlign w:val="center"/>
          </w:tcPr>
          <w:p w:rsidR="00B76D36" w:rsidRPr="00661EFE" w:rsidRDefault="00B76D36" w:rsidP="00661EFE">
            <w:pPr>
              <w:spacing w:before="40" w:after="40" w:line="240" w:lineRule="auto"/>
              <w:jc w:val="center"/>
              <w:rPr>
                <w:b/>
                <w:szCs w:val="20"/>
              </w:rPr>
            </w:pPr>
          </w:p>
        </w:tc>
        <w:tc>
          <w:tcPr>
            <w:tcW w:w="1699" w:type="dxa"/>
            <w:tcMar>
              <w:left w:w="85" w:type="dxa"/>
              <w:right w:w="85" w:type="dxa"/>
            </w:tcMar>
            <w:vAlign w:val="center"/>
          </w:tcPr>
          <w:p w:rsidR="00B76D36" w:rsidRPr="00661EFE" w:rsidRDefault="00B76D36" w:rsidP="00661EFE">
            <w:pPr>
              <w:spacing w:before="40" w:after="40" w:line="240" w:lineRule="auto"/>
              <w:jc w:val="center"/>
              <w:rPr>
                <w:b/>
                <w:sz w:val="20"/>
                <w:szCs w:val="20"/>
              </w:rPr>
            </w:pPr>
          </w:p>
        </w:tc>
      </w:tr>
      <w:tr w:rsidR="00B76D36" w:rsidRPr="00E148BE" w:rsidTr="0048643C">
        <w:tc>
          <w:tcPr>
            <w:tcW w:w="595" w:type="dxa"/>
            <w:tcMar>
              <w:left w:w="85" w:type="dxa"/>
              <w:right w:w="85" w:type="dxa"/>
            </w:tcMar>
            <w:vAlign w:val="center"/>
          </w:tcPr>
          <w:p w:rsidR="00B76D36" w:rsidRPr="00E148BE" w:rsidRDefault="00B76D36" w:rsidP="00FE1F60">
            <w:pPr>
              <w:spacing w:before="40" w:after="40" w:line="240" w:lineRule="auto"/>
              <w:jc w:val="center"/>
              <w:rPr>
                <w:sz w:val="20"/>
                <w:szCs w:val="20"/>
              </w:rPr>
            </w:pPr>
          </w:p>
        </w:tc>
        <w:tc>
          <w:tcPr>
            <w:tcW w:w="4962" w:type="dxa"/>
            <w:tcMar>
              <w:left w:w="85" w:type="dxa"/>
              <w:right w:w="85" w:type="dxa"/>
            </w:tcMar>
            <w:vAlign w:val="center"/>
          </w:tcPr>
          <w:p w:rsidR="00B76D36" w:rsidRPr="00FE1F60" w:rsidRDefault="00B76D36" w:rsidP="006015E4">
            <w:pPr>
              <w:spacing w:before="40" w:after="40" w:line="240" w:lineRule="auto"/>
              <w:rPr>
                <w:szCs w:val="20"/>
              </w:rPr>
            </w:pPr>
            <w:r>
              <w:rPr>
                <w:szCs w:val="20"/>
              </w:rPr>
              <w:t>- с</w:t>
            </w:r>
            <w:r w:rsidRPr="00FE1F60">
              <w:rPr>
                <w:szCs w:val="20"/>
              </w:rPr>
              <w:t>котомогильник</w:t>
            </w:r>
            <w:r>
              <w:rPr>
                <w:szCs w:val="20"/>
              </w:rPr>
              <w:t>, с. Кожурла</w:t>
            </w:r>
          </w:p>
        </w:tc>
        <w:tc>
          <w:tcPr>
            <w:tcW w:w="1275" w:type="dxa"/>
            <w:tcMar>
              <w:left w:w="85" w:type="dxa"/>
              <w:right w:w="85" w:type="dxa"/>
            </w:tcMar>
            <w:vAlign w:val="center"/>
          </w:tcPr>
          <w:p w:rsidR="00B76D36" w:rsidRPr="00FE1F60" w:rsidRDefault="00B76D36" w:rsidP="00B91267">
            <w:pPr>
              <w:spacing w:before="40" w:after="40" w:line="240" w:lineRule="auto"/>
              <w:jc w:val="center"/>
              <w:rPr>
                <w:szCs w:val="20"/>
              </w:rPr>
            </w:pPr>
            <w:r>
              <w:rPr>
                <w:szCs w:val="20"/>
              </w:rPr>
              <w:t>0,15</w:t>
            </w:r>
          </w:p>
        </w:tc>
        <w:tc>
          <w:tcPr>
            <w:tcW w:w="1276" w:type="dxa"/>
            <w:tcMar>
              <w:left w:w="85" w:type="dxa"/>
              <w:right w:w="85" w:type="dxa"/>
            </w:tcMar>
            <w:vAlign w:val="center"/>
          </w:tcPr>
          <w:p w:rsidR="00B76D36" w:rsidRPr="00E75489" w:rsidRDefault="00B76D36" w:rsidP="00661EFE">
            <w:pPr>
              <w:spacing w:before="40" w:after="40" w:line="240" w:lineRule="auto"/>
              <w:jc w:val="center"/>
              <w:rPr>
                <w:szCs w:val="20"/>
                <w:lang w:val="en-US"/>
              </w:rPr>
            </w:pPr>
            <w:r w:rsidRPr="006015E4">
              <w:rPr>
                <w:szCs w:val="20"/>
              </w:rPr>
              <w:t>10</w:t>
            </w:r>
            <w:r>
              <w:rPr>
                <w:szCs w:val="20"/>
                <w:lang w:val="en-US"/>
              </w:rPr>
              <w:t>00</w:t>
            </w:r>
          </w:p>
        </w:tc>
        <w:tc>
          <w:tcPr>
            <w:tcW w:w="1699" w:type="dxa"/>
            <w:tcMar>
              <w:left w:w="85" w:type="dxa"/>
              <w:right w:w="85" w:type="dxa"/>
            </w:tcMar>
            <w:vAlign w:val="center"/>
          </w:tcPr>
          <w:p w:rsidR="00B76D36" w:rsidRPr="00E148BE" w:rsidRDefault="00B76D36" w:rsidP="00661EFE">
            <w:pPr>
              <w:spacing w:before="40" w:after="40" w:line="240" w:lineRule="auto"/>
              <w:jc w:val="center"/>
              <w:rPr>
                <w:sz w:val="20"/>
                <w:szCs w:val="20"/>
              </w:rPr>
            </w:pPr>
          </w:p>
        </w:tc>
      </w:tr>
      <w:tr w:rsidR="00B76D36" w:rsidRPr="00FE1F60" w:rsidTr="00B91267">
        <w:trPr>
          <w:trHeight w:val="407"/>
        </w:trPr>
        <w:tc>
          <w:tcPr>
            <w:tcW w:w="595" w:type="dxa"/>
            <w:tcMar>
              <w:left w:w="85" w:type="dxa"/>
              <w:right w:w="85" w:type="dxa"/>
            </w:tcMar>
            <w:vAlign w:val="center"/>
          </w:tcPr>
          <w:p w:rsidR="00B76D36" w:rsidRPr="00FE1F60" w:rsidRDefault="00B76D36" w:rsidP="00FE1F60">
            <w:pPr>
              <w:spacing w:before="40" w:after="40" w:line="240" w:lineRule="auto"/>
              <w:jc w:val="center"/>
              <w:rPr>
                <w:b/>
                <w:sz w:val="20"/>
                <w:szCs w:val="20"/>
              </w:rPr>
            </w:pPr>
            <w:r>
              <w:rPr>
                <w:b/>
                <w:sz w:val="20"/>
                <w:szCs w:val="20"/>
              </w:rPr>
              <w:t>4</w:t>
            </w:r>
          </w:p>
        </w:tc>
        <w:tc>
          <w:tcPr>
            <w:tcW w:w="4962" w:type="dxa"/>
            <w:tcMar>
              <w:left w:w="85" w:type="dxa"/>
              <w:right w:w="85" w:type="dxa"/>
            </w:tcMar>
            <w:vAlign w:val="center"/>
          </w:tcPr>
          <w:p w:rsidR="00B76D36" w:rsidRPr="000D7AFE" w:rsidRDefault="00B76D36" w:rsidP="00661EFE">
            <w:pPr>
              <w:spacing w:before="40" w:after="40" w:line="240" w:lineRule="auto"/>
              <w:rPr>
                <w:b/>
                <w:szCs w:val="20"/>
              </w:rPr>
            </w:pPr>
            <w:r w:rsidRPr="000D7AFE">
              <w:rPr>
                <w:b/>
                <w:szCs w:val="20"/>
              </w:rPr>
              <w:t>ВСЕГО</w:t>
            </w:r>
            <w:r>
              <w:rPr>
                <w:b/>
                <w:szCs w:val="20"/>
              </w:rPr>
              <w:t xml:space="preserve"> объекты специального назначения</w:t>
            </w:r>
            <w:r w:rsidRPr="000D7AFE">
              <w:rPr>
                <w:b/>
                <w:szCs w:val="20"/>
              </w:rPr>
              <w:t>:</w:t>
            </w:r>
          </w:p>
        </w:tc>
        <w:tc>
          <w:tcPr>
            <w:tcW w:w="1275" w:type="dxa"/>
            <w:tcMar>
              <w:left w:w="85" w:type="dxa"/>
              <w:right w:w="85" w:type="dxa"/>
            </w:tcMar>
            <w:vAlign w:val="center"/>
          </w:tcPr>
          <w:p w:rsidR="00B76D36" w:rsidRPr="000D7AFE" w:rsidRDefault="00B76D36" w:rsidP="00FE1F60">
            <w:pPr>
              <w:spacing w:before="40" w:after="40" w:line="240" w:lineRule="auto"/>
              <w:jc w:val="center"/>
              <w:rPr>
                <w:b/>
                <w:szCs w:val="20"/>
              </w:rPr>
            </w:pPr>
            <w:r>
              <w:rPr>
                <w:b/>
                <w:szCs w:val="20"/>
              </w:rPr>
              <w:t>5,76</w:t>
            </w:r>
          </w:p>
        </w:tc>
        <w:tc>
          <w:tcPr>
            <w:tcW w:w="1276" w:type="dxa"/>
            <w:tcMar>
              <w:left w:w="85" w:type="dxa"/>
              <w:right w:w="85" w:type="dxa"/>
            </w:tcMar>
            <w:vAlign w:val="center"/>
          </w:tcPr>
          <w:p w:rsidR="00B76D36" w:rsidRPr="000D7AFE" w:rsidRDefault="00B76D36" w:rsidP="00FE1F60">
            <w:pPr>
              <w:spacing w:before="40" w:after="40" w:line="240" w:lineRule="auto"/>
              <w:jc w:val="center"/>
              <w:rPr>
                <w:b/>
                <w:szCs w:val="20"/>
              </w:rPr>
            </w:pPr>
          </w:p>
        </w:tc>
        <w:tc>
          <w:tcPr>
            <w:tcW w:w="1699" w:type="dxa"/>
            <w:tcMar>
              <w:left w:w="85" w:type="dxa"/>
              <w:right w:w="85" w:type="dxa"/>
            </w:tcMar>
            <w:vAlign w:val="center"/>
          </w:tcPr>
          <w:p w:rsidR="00B76D36" w:rsidRPr="000D7AFE" w:rsidRDefault="00B76D36" w:rsidP="00FE1F60">
            <w:pPr>
              <w:spacing w:before="40" w:after="40" w:line="240" w:lineRule="auto"/>
              <w:jc w:val="center"/>
              <w:rPr>
                <w:b/>
                <w:szCs w:val="20"/>
              </w:rPr>
            </w:pPr>
          </w:p>
        </w:tc>
      </w:tr>
    </w:tbl>
    <w:p w:rsidR="00863005" w:rsidRDefault="00863005" w:rsidP="000D7AFE">
      <w:pPr>
        <w:pStyle w:val="9"/>
        <w:contextualSpacing/>
        <w:jc w:val="both"/>
        <w:rPr>
          <w:rStyle w:val="afff7"/>
          <w:b w:val="0"/>
        </w:rPr>
      </w:pPr>
    </w:p>
    <w:p w:rsidR="00743B74" w:rsidRDefault="00743B74" w:rsidP="003730B9">
      <w:pPr>
        <w:pStyle w:val="9"/>
        <w:keepNext w:val="0"/>
        <w:contextualSpacing/>
        <w:jc w:val="both"/>
        <w:rPr>
          <w:rStyle w:val="afff7"/>
          <w:b w:val="0"/>
        </w:rPr>
      </w:pPr>
    </w:p>
    <w:p w:rsidR="00DA1B49" w:rsidRDefault="00661EFE" w:rsidP="003730B9">
      <w:pPr>
        <w:pStyle w:val="9"/>
        <w:keepNext w:val="0"/>
        <w:contextualSpacing/>
        <w:jc w:val="both"/>
        <w:rPr>
          <w:rStyle w:val="afff7"/>
          <w:b w:val="0"/>
        </w:rPr>
      </w:pPr>
      <w:r w:rsidRPr="00661EFE">
        <w:rPr>
          <w:rStyle w:val="afff7"/>
          <w:b w:val="0"/>
        </w:rPr>
        <w:t xml:space="preserve">На </w:t>
      </w:r>
      <w:r>
        <w:rPr>
          <w:rStyle w:val="afff7"/>
          <w:b w:val="0"/>
        </w:rPr>
        <w:t xml:space="preserve">учете </w:t>
      </w:r>
      <w:r w:rsidR="0048643C">
        <w:rPr>
          <w:rStyle w:val="afff7"/>
          <w:b w:val="0"/>
        </w:rPr>
        <w:t xml:space="preserve">сельсовета </w:t>
      </w:r>
      <w:r>
        <w:rPr>
          <w:rStyle w:val="afff7"/>
          <w:b w:val="0"/>
        </w:rPr>
        <w:t xml:space="preserve">стоят </w:t>
      </w:r>
      <w:r w:rsidR="00D73F96">
        <w:rPr>
          <w:rStyle w:val="afff7"/>
          <w:b w:val="0"/>
        </w:rPr>
        <w:t>2</w:t>
      </w:r>
      <w:r w:rsidR="0048643C">
        <w:rPr>
          <w:rStyle w:val="afff7"/>
          <w:b w:val="0"/>
        </w:rPr>
        <w:t xml:space="preserve"> действующих</w:t>
      </w:r>
      <w:r>
        <w:rPr>
          <w:rStyle w:val="afff7"/>
          <w:b w:val="0"/>
        </w:rPr>
        <w:t xml:space="preserve"> к</w:t>
      </w:r>
      <w:r w:rsidR="00B84065">
        <w:rPr>
          <w:rStyle w:val="afff7"/>
          <w:b w:val="0"/>
        </w:rPr>
        <w:t>ладбища</w:t>
      </w:r>
      <w:r>
        <w:rPr>
          <w:rStyle w:val="afff7"/>
          <w:b w:val="0"/>
        </w:rPr>
        <w:t xml:space="preserve">, общей площадью </w:t>
      </w:r>
      <w:r w:rsidR="00D73F96">
        <w:rPr>
          <w:rStyle w:val="afff7"/>
          <w:b w:val="0"/>
        </w:rPr>
        <w:t>2,33</w:t>
      </w:r>
      <w:r w:rsidR="00863005">
        <w:rPr>
          <w:rStyle w:val="afff7"/>
          <w:b w:val="0"/>
        </w:rPr>
        <w:t xml:space="preserve"> га</w:t>
      </w:r>
      <w:r>
        <w:rPr>
          <w:rStyle w:val="afff7"/>
          <w:b w:val="0"/>
        </w:rPr>
        <w:t xml:space="preserve">. </w:t>
      </w:r>
      <w:r w:rsidR="00AD41F4">
        <w:rPr>
          <w:rStyle w:val="afff7"/>
          <w:b w:val="0"/>
        </w:rPr>
        <w:t xml:space="preserve">Объекты расположены </w:t>
      </w:r>
      <w:r w:rsidR="00B91267">
        <w:rPr>
          <w:rStyle w:val="afff7"/>
          <w:b w:val="0"/>
        </w:rPr>
        <w:t xml:space="preserve">рядом с </w:t>
      </w:r>
      <w:r w:rsidR="00AD41F4">
        <w:rPr>
          <w:rStyle w:val="afff7"/>
          <w:b w:val="0"/>
        </w:rPr>
        <w:t>населенны</w:t>
      </w:r>
      <w:r w:rsidR="00B91267">
        <w:rPr>
          <w:rStyle w:val="afff7"/>
          <w:b w:val="0"/>
        </w:rPr>
        <w:t>ми</w:t>
      </w:r>
      <w:r w:rsidR="00AD41F4">
        <w:rPr>
          <w:rStyle w:val="afff7"/>
          <w:b w:val="0"/>
        </w:rPr>
        <w:t xml:space="preserve"> пункт</w:t>
      </w:r>
      <w:r w:rsidR="00B91267">
        <w:rPr>
          <w:rStyle w:val="afff7"/>
          <w:b w:val="0"/>
        </w:rPr>
        <w:t xml:space="preserve">ами. </w:t>
      </w:r>
      <w:r w:rsidR="00A44620">
        <w:rPr>
          <w:rStyle w:val="afff7"/>
          <w:b w:val="0"/>
        </w:rPr>
        <w:t>Санитарно-защитная зона сельских кладбищ составляет 50 м</w:t>
      </w:r>
      <w:r w:rsidR="00A44620">
        <w:rPr>
          <w:rStyle w:val="afffffff5"/>
          <w:b w:val="0"/>
        </w:rPr>
        <w:footnoteReference w:id="9"/>
      </w:r>
      <w:r w:rsidR="00A44620">
        <w:rPr>
          <w:rStyle w:val="afff7"/>
          <w:b w:val="0"/>
        </w:rPr>
        <w:t>.</w:t>
      </w:r>
      <w:r w:rsidR="00D73F96">
        <w:rPr>
          <w:rStyle w:val="afff7"/>
          <w:b w:val="0"/>
        </w:rPr>
        <w:t xml:space="preserve"> Также выявлены три заброшенны</w:t>
      </w:r>
      <w:r w:rsidR="00743B74">
        <w:rPr>
          <w:rStyle w:val="afff7"/>
          <w:b w:val="0"/>
        </w:rPr>
        <w:t>х</w:t>
      </w:r>
      <w:r w:rsidR="00D73F96">
        <w:rPr>
          <w:rStyle w:val="afff7"/>
          <w:b w:val="0"/>
        </w:rPr>
        <w:t xml:space="preserve"> кладбища</w:t>
      </w:r>
      <w:r w:rsidR="00743B74">
        <w:rPr>
          <w:rStyle w:val="afff7"/>
          <w:b w:val="0"/>
        </w:rPr>
        <w:t>, расположенных</w:t>
      </w:r>
      <w:r w:rsidR="00D73F96">
        <w:rPr>
          <w:rStyle w:val="afff7"/>
          <w:b w:val="0"/>
        </w:rPr>
        <w:t xml:space="preserve"> в районе з</w:t>
      </w:r>
      <w:r w:rsidR="00D73F96">
        <w:rPr>
          <w:rStyle w:val="afff7"/>
          <w:b w:val="0"/>
        </w:rPr>
        <w:t>а</w:t>
      </w:r>
      <w:r w:rsidR="00D73F96">
        <w:rPr>
          <w:rStyle w:val="afff7"/>
          <w:b w:val="0"/>
        </w:rPr>
        <w:t>крытых населенных пунктов.</w:t>
      </w:r>
    </w:p>
    <w:p w:rsidR="00661EFE" w:rsidRDefault="00661EFE" w:rsidP="003730B9">
      <w:pPr>
        <w:pStyle w:val="9"/>
        <w:keepNext w:val="0"/>
        <w:jc w:val="both"/>
        <w:rPr>
          <w:rStyle w:val="afff7"/>
          <w:b w:val="0"/>
        </w:rPr>
      </w:pPr>
      <w:r w:rsidRPr="00661EFE">
        <w:rPr>
          <w:rStyle w:val="afff7"/>
          <w:b w:val="0"/>
        </w:rPr>
        <w:t xml:space="preserve">Свалки </w:t>
      </w:r>
      <w:r>
        <w:rPr>
          <w:rStyle w:val="afff7"/>
          <w:b w:val="0"/>
        </w:rPr>
        <w:t xml:space="preserve">ТБО общим количеством </w:t>
      </w:r>
      <w:r w:rsidR="00F97C34">
        <w:rPr>
          <w:rStyle w:val="afff7"/>
          <w:b w:val="0"/>
        </w:rPr>
        <w:t>3</w:t>
      </w:r>
      <w:r>
        <w:rPr>
          <w:rStyle w:val="afff7"/>
          <w:b w:val="0"/>
        </w:rPr>
        <w:t xml:space="preserve"> </w:t>
      </w:r>
      <w:proofErr w:type="gramStart"/>
      <w:r>
        <w:rPr>
          <w:rStyle w:val="afff7"/>
          <w:b w:val="0"/>
        </w:rPr>
        <w:t>шт</w:t>
      </w:r>
      <w:proofErr w:type="gramEnd"/>
      <w:r w:rsidR="00863005">
        <w:rPr>
          <w:rStyle w:val="afff7"/>
          <w:b w:val="0"/>
        </w:rPr>
        <w:t xml:space="preserve"> и площадью </w:t>
      </w:r>
      <w:r w:rsidR="001316C1">
        <w:rPr>
          <w:rStyle w:val="afff7"/>
          <w:b w:val="0"/>
        </w:rPr>
        <w:t>2,2</w:t>
      </w:r>
      <w:r w:rsidR="00AD41F4">
        <w:rPr>
          <w:rStyle w:val="afff7"/>
          <w:b w:val="0"/>
        </w:rPr>
        <w:t>0</w:t>
      </w:r>
      <w:r w:rsidR="00863005">
        <w:rPr>
          <w:rStyle w:val="afff7"/>
          <w:b w:val="0"/>
        </w:rPr>
        <w:t xml:space="preserve"> га расположены </w:t>
      </w:r>
      <w:r w:rsidR="001316C1">
        <w:rPr>
          <w:rStyle w:val="afff7"/>
          <w:b w:val="0"/>
        </w:rPr>
        <w:t>вокруг с. Кожу</w:t>
      </w:r>
      <w:r w:rsidR="001316C1">
        <w:rPr>
          <w:rStyle w:val="afff7"/>
          <w:b w:val="0"/>
        </w:rPr>
        <w:t>р</w:t>
      </w:r>
      <w:r w:rsidR="001316C1">
        <w:rPr>
          <w:rStyle w:val="afff7"/>
          <w:b w:val="0"/>
        </w:rPr>
        <w:t>ла</w:t>
      </w:r>
      <w:r w:rsidR="00863005">
        <w:rPr>
          <w:rStyle w:val="afff7"/>
          <w:b w:val="0"/>
        </w:rPr>
        <w:t xml:space="preserve">. </w:t>
      </w:r>
      <w:r w:rsidR="00AD41F4">
        <w:rPr>
          <w:rStyle w:val="afff7"/>
          <w:b w:val="0"/>
        </w:rPr>
        <w:t>Объекты</w:t>
      </w:r>
      <w:r w:rsidR="00863005">
        <w:rPr>
          <w:rStyle w:val="afff7"/>
          <w:b w:val="0"/>
        </w:rPr>
        <w:t xml:space="preserve"> не оборудованы надлежащим образом, санитарно-защитная зона таких объектов составляет 1000 м</w:t>
      </w:r>
      <w:r w:rsidR="001316C1">
        <w:rPr>
          <w:rStyle w:val="afff7"/>
          <w:b w:val="0"/>
        </w:rPr>
        <w:t xml:space="preserve"> и затрагивает значительные площади селитебных территорий, что недопу</w:t>
      </w:r>
      <w:r w:rsidR="001316C1">
        <w:rPr>
          <w:rStyle w:val="afff7"/>
          <w:b w:val="0"/>
        </w:rPr>
        <w:t>с</w:t>
      </w:r>
      <w:r w:rsidR="001316C1">
        <w:rPr>
          <w:rStyle w:val="afff7"/>
          <w:b w:val="0"/>
        </w:rPr>
        <w:t>тимо по санитарным требованиям</w:t>
      </w:r>
      <w:r w:rsidR="00863005">
        <w:rPr>
          <w:rStyle w:val="afff7"/>
          <w:b w:val="0"/>
        </w:rPr>
        <w:t>.</w:t>
      </w:r>
    </w:p>
    <w:p w:rsidR="00863005" w:rsidRPr="00863005" w:rsidRDefault="001316C1" w:rsidP="003730B9">
      <w:pPr>
        <w:pStyle w:val="9"/>
        <w:keepNext w:val="0"/>
        <w:contextualSpacing/>
        <w:jc w:val="both"/>
        <w:rPr>
          <w:rStyle w:val="afff7"/>
        </w:rPr>
      </w:pPr>
      <w:r>
        <w:rPr>
          <w:rStyle w:val="afff7"/>
          <w:b w:val="0"/>
        </w:rPr>
        <w:t>Действующий с</w:t>
      </w:r>
      <w:r w:rsidR="00863005" w:rsidRPr="00863005">
        <w:rPr>
          <w:rStyle w:val="afff7"/>
          <w:b w:val="0"/>
        </w:rPr>
        <w:t>котомогильник</w:t>
      </w:r>
      <w:r w:rsidR="00863005">
        <w:rPr>
          <w:rStyle w:val="afff7"/>
          <w:b w:val="0"/>
        </w:rPr>
        <w:t xml:space="preserve"> </w:t>
      </w:r>
      <w:r w:rsidR="003730B9">
        <w:rPr>
          <w:rStyle w:val="afff7"/>
          <w:b w:val="0"/>
        </w:rPr>
        <w:t>имеют санитарно-защитную зону 1000 м.</w:t>
      </w:r>
      <w:r w:rsidR="00632654">
        <w:rPr>
          <w:rStyle w:val="afff7"/>
          <w:b w:val="0"/>
        </w:rPr>
        <w:t xml:space="preserve"> </w:t>
      </w:r>
      <w:r w:rsidR="00AD41F4">
        <w:rPr>
          <w:rStyle w:val="afff7"/>
          <w:b w:val="0"/>
        </w:rPr>
        <w:t>В предел</w:t>
      </w:r>
      <w:r>
        <w:rPr>
          <w:rStyle w:val="afff7"/>
          <w:b w:val="0"/>
        </w:rPr>
        <w:t>ах</w:t>
      </w:r>
      <w:r w:rsidR="001E2D0E">
        <w:rPr>
          <w:rStyle w:val="afff7"/>
          <w:b w:val="0"/>
        </w:rPr>
        <w:t xml:space="preserve"> да</w:t>
      </w:r>
      <w:r w:rsidR="001E2D0E">
        <w:rPr>
          <w:rStyle w:val="afff7"/>
          <w:b w:val="0"/>
        </w:rPr>
        <w:t>н</w:t>
      </w:r>
      <w:r w:rsidR="001E2D0E">
        <w:rPr>
          <w:rStyle w:val="afff7"/>
          <w:b w:val="0"/>
        </w:rPr>
        <w:t>ной</w:t>
      </w:r>
      <w:r w:rsidR="00AD41F4">
        <w:rPr>
          <w:rStyle w:val="afff7"/>
          <w:b w:val="0"/>
        </w:rPr>
        <w:t xml:space="preserve"> СЗЗ </w:t>
      </w:r>
      <w:r>
        <w:rPr>
          <w:rStyle w:val="afff7"/>
          <w:b w:val="0"/>
        </w:rPr>
        <w:t>объектов с нормируемым качеством окружающей среды не выявлено</w:t>
      </w:r>
      <w:r w:rsidR="00AD41F4">
        <w:rPr>
          <w:rStyle w:val="afff7"/>
          <w:b w:val="0"/>
        </w:rPr>
        <w:t>.</w:t>
      </w:r>
    </w:p>
    <w:p w:rsidR="00752209" w:rsidRPr="00752209" w:rsidRDefault="00752209" w:rsidP="00B84065">
      <w:pPr>
        <w:spacing w:line="360" w:lineRule="auto"/>
        <w:ind w:firstLine="567"/>
        <w:contextualSpacing/>
        <w:jc w:val="both"/>
        <w:rPr>
          <w:rStyle w:val="afff7"/>
        </w:rPr>
      </w:pPr>
    </w:p>
    <w:p w:rsidR="004B0B27" w:rsidRPr="00A25096" w:rsidRDefault="004B0B27" w:rsidP="004B0B27">
      <w:pPr>
        <w:pStyle w:val="7"/>
        <w:rPr>
          <w:rStyle w:val="afff7"/>
          <w:sz w:val="28"/>
        </w:rPr>
      </w:pPr>
      <w:r>
        <w:t>3</w:t>
      </w:r>
      <w:r w:rsidRPr="00A25096">
        <w:t>.</w:t>
      </w:r>
      <w:r>
        <w:t>8</w:t>
      </w:r>
      <w:r w:rsidRPr="00A25096">
        <w:t xml:space="preserve"> Состояние окружающей среды, анализ экологической ситуации</w:t>
      </w:r>
    </w:p>
    <w:p w:rsidR="004B0B27" w:rsidRPr="004F3307" w:rsidRDefault="004B0B27" w:rsidP="001316C1">
      <w:pPr>
        <w:spacing w:line="360" w:lineRule="auto"/>
        <w:ind w:firstLine="567"/>
        <w:contextualSpacing/>
        <w:jc w:val="both"/>
        <w:rPr>
          <w:rStyle w:val="afff7"/>
        </w:rPr>
      </w:pPr>
      <w:r w:rsidRPr="004F3307">
        <w:rPr>
          <w:rStyle w:val="afff7"/>
        </w:rPr>
        <w:t xml:space="preserve">На состояние окружающей среды </w:t>
      </w:r>
      <w:r w:rsidR="00F97C34" w:rsidRPr="004F3307">
        <w:rPr>
          <w:rStyle w:val="afff7"/>
        </w:rPr>
        <w:t xml:space="preserve">территорий </w:t>
      </w:r>
      <w:r w:rsidR="00632654" w:rsidRPr="004F3307">
        <w:rPr>
          <w:rStyle w:val="afff7"/>
        </w:rPr>
        <w:t xml:space="preserve">оказывают </w:t>
      </w:r>
      <w:r w:rsidRPr="004F3307">
        <w:rPr>
          <w:rStyle w:val="afff7"/>
        </w:rPr>
        <w:t>влия</w:t>
      </w:r>
      <w:r w:rsidR="00632654" w:rsidRPr="004F3307">
        <w:rPr>
          <w:rStyle w:val="afff7"/>
        </w:rPr>
        <w:t>ние</w:t>
      </w:r>
      <w:r w:rsidRPr="004F3307">
        <w:rPr>
          <w:rStyle w:val="afff7"/>
        </w:rPr>
        <w:t xml:space="preserve"> факторы природного и </w:t>
      </w:r>
      <w:r w:rsidR="006C70A3" w:rsidRPr="004F3307">
        <w:rPr>
          <w:rStyle w:val="afff7"/>
        </w:rPr>
        <w:t>техногенного характера</w:t>
      </w:r>
      <w:r w:rsidRPr="004F3307">
        <w:rPr>
          <w:rStyle w:val="afff7"/>
        </w:rPr>
        <w:t>. В последнем случае значительн</w:t>
      </w:r>
      <w:r w:rsidR="00632654" w:rsidRPr="004F3307">
        <w:rPr>
          <w:rStyle w:val="afff7"/>
        </w:rPr>
        <w:t>ую роль играют</w:t>
      </w:r>
      <w:r w:rsidRPr="004F3307">
        <w:rPr>
          <w:rStyle w:val="afff7"/>
        </w:rPr>
        <w:t xml:space="preserve"> объекты экономич</w:t>
      </w:r>
      <w:r w:rsidRPr="004F3307">
        <w:rPr>
          <w:rStyle w:val="afff7"/>
        </w:rPr>
        <w:t>е</w:t>
      </w:r>
      <w:r w:rsidRPr="004F3307">
        <w:rPr>
          <w:rStyle w:val="afff7"/>
        </w:rPr>
        <w:t>ской деятельности человека.</w:t>
      </w:r>
    </w:p>
    <w:p w:rsidR="004B0B27" w:rsidRPr="004F3307" w:rsidRDefault="00E67186" w:rsidP="004B0B27">
      <w:pPr>
        <w:spacing w:line="360" w:lineRule="auto"/>
        <w:ind w:firstLine="567"/>
        <w:contextualSpacing/>
        <w:jc w:val="both"/>
        <w:rPr>
          <w:rStyle w:val="afff7"/>
        </w:rPr>
      </w:pPr>
      <w:r w:rsidRPr="004F3307">
        <w:rPr>
          <w:rStyle w:val="afff7"/>
        </w:rPr>
        <w:t>В</w:t>
      </w:r>
      <w:r w:rsidR="004B0B27" w:rsidRPr="004F3307">
        <w:rPr>
          <w:rStyle w:val="afff7"/>
        </w:rPr>
        <w:t xml:space="preserve"> сельсовет</w:t>
      </w:r>
      <w:r w:rsidRPr="004F3307">
        <w:rPr>
          <w:rStyle w:val="afff7"/>
        </w:rPr>
        <w:t>е</w:t>
      </w:r>
      <w:r w:rsidR="004B0B27" w:rsidRPr="004F3307">
        <w:rPr>
          <w:rStyle w:val="afff7"/>
        </w:rPr>
        <w:t xml:space="preserve"> нет </w:t>
      </w:r>
      <w:r w:rsidR="00DF76A9" w:rsidRPr="004F3307">
        <w:rPr>
          <w:rStyle w:val="afff7"/>
        </w:rPr>
        <w:t xml:space="preserve">сколь-нибудь </w:t>
      </w:r>
      <w:r w:rsidR="004B0B27" w:rsidRPr="004F3307">
        <w:rPr>
          <w:rStyle w:val="afff7"/>
        </w:rPr>
        <w:t xml:space="preserve">крупных предприятий, загрязняющих окружающую среду (ОС) и образующих токсичные отходы. Территория </w:t>
      </w:r>
      <w:r w:rsidR="00926AB5" w:rsidRPr="004F3307">
        <w:rPr>
          <w:rStyle w:val="afff7"/>
        </w:rPr>
        <w:t xml:space="preserve">может быть отнесена </w:t>
      </w:r>
      <w:proofErr w:type="gramStart"/>
      <w:r w:rsidR="00926AB5" w:rsidRPr="004F3307">
        <w:rPr>
          <w:rStyle w:val="afff7"/>
        </w:rPr>
        <w:t>к</w:t>
      </w:r>
      <w:proofErr w:type="gramEnd"/>
      <w:r w:rsidR="004B0B27" w:rsidRPr="004F3307">
        <w:rPr>
          <w:rStyle w:val="afff7"/>
        </w:rPr>
        <w:t xml:space="preserve"> экологически чи</w:t>
      </w:r>
      <w:r w:rsidR="004B0B27" w:rsidRPr="004F3307">
        <w:rPr>
          <w:rStyle w:val="afff7"/>
        </w:rPr>
        <w:t>с</w:t>
      </w:r>
      <w:r w:rsidR="004B0B27" w:rsidRPr="004F3307">
        <w:rPr>
          <w:rStyle w:val="afff7"/>
        </w:rPr>
        <w:t>той.</w:t>
      </w:r>
      <w:r w:rsidR="00926AB5" w:rsidRPr="004F3307">
        <w:rPr>
          <w:rStyle w:val="afff7"/>
        </w:rPr>
        <w:t xml:space="preserve"> </w:t>
      </w:r>
      <w:r w:rsidR="004B0B27" w:rsidRPr="004F3307">
        <w:rPr>
          <w:rStyle w:val="afff7"/>
        </w:rPr>
        <w:t>Основными источниками загрязнений являются</w:t>
      </w:r>
      <w:r w:rsidR="00774B2B">
        <w:rPr>
          <w:rStyle w:val="afff7"/>
        </w:rPr>
        <w:t xml:space="preserve"> газокомпрессорная станция,</w:t>
      </w:r>
      <w:r w:rsidR="004B0B27" w:rsidRPr="004F3307">
        <w:rPr>
          <w:rStyle w:val="afff7"/>
        </w:rPr>
        <w:t xml:space="preserve"> отопител</w:t>
      </w:r>
      <w:r w:rsidR="004B0B27" w:rsidRPr="004F3307">
        <w:rPr>
          <w:rStyle w:val="afff7"/>
        </w:rPr>
        <w:t>ь</w:t>
      </w:r>
      <w:r w:rsidR="004B0B27" w:rsidRPr="004F3307">
        <w:rPr>
          <w:rStyle w:val="afff7"/>
        </w:rPr>
        <w:t>ные котельные</w:t>
      </w:r>
      <w:r w:rsidR="00171A13" w:rsidRPr="004F3307">
        <w:rPr>
          <w:rStyle w:val="afff7"/>
        </w:rPr>
        <w:t xml:space="preserve">, в </w:t>
      </w:r>
      <w:r w:rsidR="00B13E07" w:rsidRPr="004F3307">
        <w:rPr>
          <w:rStyle w:val="afff7"/>
        </w:rPr>
        <w:t>особенности,</w:t>
      </w:r>
      <w:r w:rsidR="00171A13" w:rsidRPr="004F3307">
        <w:rPr>
          <w:rStyle w:val="afff7"/>
        </w:rPr>
        <w:t xml:space="preserve"> работающие на угольном топливе</w:t>
      </w:r>
      <w:r w:rsidR="004B0B27" w:rsidRPr="004F3307">
        <w:rPr>
          <w:rStyle w:val="afff7"/>
        </w:rPr>
        <w:t xml:space="preserve">, объекты печного отопления </w:t>
      </w:r>
      <w:r w:rsidR="004B0B27" w:rsidRPr="004F3307">
        <w:rPr>
          <w:rStyle w:val="afff7"/>
        </w:rPr>
        <w:lastRenderedPageBreak/>
        <w:t>ча</w:t>
      </w:r>
      <w:r w:rsidR="00632654" w:rsidRPr="004F3307">
        <w:rPr>
          <w:rStyle w:val="afff7"/>
        </w:rPr>
        <w:t>стного жилого сектора, свалки ТБО, не оборудованные надлежащим образом</w:t>
      </w:r>
      <w:r w:rsidR="004B0B27" w:rsidRPr="004F3307">
        <w:rPr>
          <w:rStyle w:val="afff7"/>
        </w:rPr>
        <w:t>, животново</w:t>
      </w:r>
      <w:r w:rsidR="004B0B27" w:rsidRPr="004F3307">
        <w:rPr>
          <w:rStyle w:val="afff7"/>
        </w:rPr>
        <w:t>д</w:t>
      </w:r>
      <w:r w:rsidR="004B0B27" w:rsidRPr="004F3307">
        <w:rPr>
          <w:rStyle w:val="afff7"/>
        </w:rPr>
        <w:t>ческие комплексы</w:t>
      </w:r>
      <w:r w:rsidR="00774B2B">
        <w:rPr>
          <w:rStyle w:val="afff7"/>
        </w:rPr>
        <w:t>, дороги</w:t>
      </w:r>
      <w:r w:rsidR="004B0B27" w:rsidRPr="004F3307">
        <w:rPr>
          <w:rStyle w:val="afff7"/>
        </w:rPr>
        <w:t>.</w:t>
      </w:r>
    </w:p>
    <w:p w:rsidR="00ED4509" w:rsidRPr="004F3307" w:rsidRDefault="004B0B27" w:rsidP="007D42DA">
      <w:pPr>
        <w:pStyle w:val="8"/>
        <w:rPr>
          <w:rStyle w:val="afff7"/>
          <w:sz w:val="26"/>
        </w:rPr>
      </w:pPr>
      <w:r w:rsidRPr="004F3307">
        <w:rPr>
          <w:rStyle w:val="afff7"/>
          <w:sz w:val="26"/>
        </w:rPr>
        <w:t xml:space="preserve">3.8.1 </w:t>
      </w:r>
      <w:r w:rsidR="00ED4509" w:rsidRPr="004F3307">
        <w:rPr>
          <w:rStyle w:val="afff7"/>
          <w:sz w:val="26"/>
        </w:rPr>
        <w:t>Компоненты природной среды</w:t>
      </w:r>
    </w:p>
    <w:p w:rsidR="004B0B27" w:rsidRPr="004F3307" w:rsidRDefault="004B0B27" w:rsidP="00ED4509">
      <w:pPr>
        <w:pStyle w:val="9"/>
        <w:rPr>
          <w:rStyle w:val="afff7"/>
        </w:rPr>
      </w:pPr>
      <w:r w:rsidRPr="004F3307">
        <w:rPr>
          <w:rStyle w:val="afff7"/>
        </w:rPr>
        <w:t>Атмосферный воздух</w:t>
      </w:r>
      <w:r w:rsidR="00ED4509" w:rsidRPr="004F3307">
        <w:rPr>
          <w:rStyle w:val="afff7"/>
        </w:rPr>
        <w:t>:</w:t>
      </w:r>
    </w:p>
    <w:p w:rsidR="006C70A3" w:rsidRPr="006C70A3" w:rsidRDefault="006C70A3" w:rsidP="006C70A3">
      <w:pPr>
        <w:spacing w:line="360" w:lineRule="auto"/>
        <w:ind w:firstLine="567"/>
        <w:contextualSpacing/>
        <w:jc w:val="both"/>
        <w:rPr>
          <w:sz w:val="24"/>
          <w:lang w:eastAsia="ru-RU"/>
        </w:rPr>
      </w:pPr>
      <w:r w:rsidRPr="004F3307">
        <w:rPr>
          <w:sz w:val="24"/>
          <w:lang w:eastAsia="ru-RU"/>
        </w:rPr>
        <w:t xml:space="preserve">Основными источниками загрязнения атмосферного воздуха </w:t>
      </w:r>
      <w:r w:rsidR="00130825" w:rsidRPr="004F3307">
        <w:rPr>
          <w:sz w:val="24"/>
          <w:lang w:eastAsia="ru-RU"/>
        </w:rPr>
        <w:t xml:space="preserve">на территории сельсовета </w:t>
      </w:r>
      <w:r w:rsidRPr="004F3307">
        <w:rPr>
          <w:sz w:val="24"/>
          <w:lang w:eastAsia="ru-RU"/>
        </w:rPr>
        <w:t xml:space="preserve">является деятельность </w:t>
      </w:r>
      <w:r w:rsidR="00130825" w:rsidRPr="004F3307">
        <w:rPr>
          <w:sz w:val="24"/>
          <w:lang w:eastAsia="ru-RU"/>
        </w:rPr>
        <w:t xml:space="preserve">производственных и сельскохозяйственных </w:t>
      </w:r>
      <w:r w:rsidRPr="004F3307">
        <w:rPr>
          <w:sz w:val="24"/>
          <w:lang w:eastAsia="ru-RU"/>
        </w:rPr>
        <w:t>предприятий,</w:t>
      </w:r>
      <w:r w:rsidR="00632654" w:rsidRPr="004F3307">
        <w:rPr>
          <w:sz w:val="24"/>
          <w:lang w:eastAsia="ru-RU"/>
        </w:rPr>
        <w:t xml:space="preserve"> объекты</w:t>
      </w:r>
      <w:r w:rsidRPr="004F3307">
        <w:rPr>
          <w:sz w:val="24"/>
          <w:lang w:eastAsia="ru-RU"/>
        </w:rPr>
        <w:t xml:space="preserve"> те</w:t>
      </w:r>
      <w:r w:rsidRPr="004F3307">
        <w:rPr>
          <w:sz w:val="24"/>
          <w:lang w:eastAsia="ru-RU"/>
        </w:rPr>
        <w:t>п</w:t>
      </w:r>
      <w:r w:rsidRPr="004F3307">
        <w:rPr>
          <w:sz w:val="24"/>
          <w:lang w:eastAsia="ru-RU"/>
        </w:rPr>
        <w:t xml:space="preserve">лоэнергетики, </w:t>
      </w:r>
      <w:r w:rsidR="00774B2B">
        <w:rPr>
          <w:sz w:val="24"/>
          <w:lang w:eastAsia="ru-RU"/>
        </w:rPr>
        <w:t xml:space="preserve">железнодорожного, </w:t>
      </w:r>
      <w:r w:rsidRPr="004F3307">
        <w:rPr>
          <w:sz w:val="24"/>
          <w:lang w:eastAsia="ru-RU"/>
        </w:rPr>
        <w:t>автомобильного</w:t>
      </w:r>
      <w:r w:rsidR="00DF76A9" w:rsidRPr="004F3307">
        <w:rPr>
          <w:sz w:val="24"/>
          <w:lang w:eastAsia="ru-RU"/>
        </w:rPr>
        <w:t xml:space="preserve"> </w:t>
      </w:r>
      <w:r w:rsidR="00774B2B">
        <w:rPr>
          <w:sz w:val="24"/>
          <w:lang w:eastAsia="ru-RU"/>
        </w:rPr>
        <w:t xml:space="preserve">и трубопроводного </w:t>
      </w:r>
      <w:r w:rsidRPr="004F3307">
        <w:rPr>
          <w:sz w:val="24"/>
          <w:lang w:eastAsia="ru-RU"/>
        </w:rPr>
        <w:t>транспорта</w:t>
      </w:r>
      <w:r w:rsidR="00774B2B">
        <w:rPr>
          <w:sz w:val="24"/>
          <w:lang w:eastAsia="ru-RU"/>
        </w:rPr>
        <w:t xml:space="preserve"> (газоко</w:t>
      </w:r>
      <w:r w:rsidR="00774B2B">
        <w:rPr>
          <w:sz w:val="24"/>
          <w:lang w:eastAsia="ru-RU"/>
        </w:rPr>
        <w:t>м</w:t>
      </w:r>
      <w:r w:rsidR="00774B2B">
        <w:rPr>
          <w:sz w:val="24"/>
          <w:lang w:eastAsia="ru-RU"/>
        </w:rPr>
        <w:t>прессорная станция)</w:t>
      </w:r>
      <w:r w:rsidRPr="004F3307">
        <w:rPr>
          <w:sz w:val="24"/>
          <w:lang w:eastAsia="ru-RU"/>
        </w:rPr>
        <w:t>.</w:t>
      </w:r>
      <w:r w:rsidR="007D71E3" w:rsidRPr="004F3307">
        <w:rPr>
          <w:sz w:val="24"/>
          <w:lang w:eastAsia="ru-RU"/>
        </w:rPr>
        <w:t xml:space="preserve"> </w:t>
      </w:r>
      <w:r w:rsidRPr="004F3307">
        <w:rPr>
          <w:sz w:val="24"/>
          <w:lang w:eastAsia="ru-RU"/>
        </w:rPr>
        <w:t xml:space="preserve">Кроме того, </w:t>
      </w:r>
      <w:r w:rsidR="00AC6489" w:rsidRPr="004F3307">
        <w:rPr>
          <w:sz w:val="24"/>
          <w:lang w:eastAsia="ru-RU"/>
        </w:rPr>
        <w:t>на</w:t>
      </w:r>
      <w:r w:rsidRPr="004F3307">
        <w:rPr>
          <w:sz w:val="24"/>
          <w:lang w:eastAsia="ru-RU"/>
        </w:rPr>
        <w:t xml:space="preserve"> уров</w:t>
      </w:r>
      <w:r w:rsidR="00AC6489" w:rsidRPr="004F3307">
        <w:rPr>
          <w:sz w:val="24"/>
          <w:lang w:eastAsia="ru-RU"/>
        </w:rPr>
        <w:t>е</w:t>
      </w:r>
      <w:r w:rsidRPr="004F3307">
        <w:rPr>
          <w:sz w:val="24"/>
          <w:lang w:eastAsia="ru-RU"/>
        </w:rPr>
        <w:t>н</w:t>
      </w:r>
      <w:r w:rsidR="00AC6489" w:rsidRPr="004F3307">
        <w:rPr>
          <w:sz w:val="24"/>
          <w:lang w:eastAsia="ru-RU"/>
        </w:rPr>
        <w:t>ь</w:t>
      </w:r>
      <w:r w:rsidRPr="004F3307">
        <w:rPr>
          <w:sz w:val="24"/>
          <w:lang w:eastAsia="ru-RU"/>
        </w:rPr>
        <w:t xml:space="preserve"> загрязнения воздуха </w:t>
      </w:r>
      <w:r w:rsidR="00AC6489" w:rsidRPr="004F3307">
        <w:rPr>
          <w:sz w:val="24"/>
          <w:lang w:eastAsia="ru-RU"/>
        </w:rPr>
        <w:t>влияют</w:t>
      </w:r>
      <w:r w:rsidRPr="004F3307">
        <w:rPr>
          <w:sz w:val="24"/>
          <w:lang w:eastAsia="ru-RU"/>
        </w:rPr>
        <w:t xml:space="preserve"> метеорологические условия (температура воздуха, скорость ветра, осадки и т.п.). Так, концентрация примесей убывает при</w:t>
      </w:r>
      <w:r w:rsidR="007D71E3" w:rsidRPr="004F3307">
        <w:rPr>
          <w:sz w:val="24"/>
          <w:lang w:eastAsia="ru-RU"/>
        </w:rPr>
        <w:t xml:space="preserve"> </w:t>
      </w:r>
      <w:r w:rsidRPr="004F3307">
        <w:rPr>
          <w:sz w:val="24"/>
          <w:lang w:eastAsia="ru-RU"/>
        </w:rPr>
        <w:t>сильных ветрах (за счет их быстрого уноса) и возрастает при штилевых у</w:t>
      </w:r>
      <w:r w:rsidRPr="004F3307">
        <w:rPr>
          <w:sz w:val="24"/>
          <w:lang w:eastAsia="ru-RU"/>
        </w:rPr>
        <w:t>с</w:t>
      </w:r>
      <w:r w:rsidRPr="004F3307">
        <w:rPr>
          <w:sz w:val="24"/>
          <w:lang w:eastAsia="ru-RU"/>
        </w:rPr>
        <w:t xml:space="preserve">ловиях </w:t>
      </w:r>
      <w:r w:rsidR="00632654" w:rsidRPr="004F3307">
        <w:rPr>
          <w:sz w:val="24"/>
          <w:lang w:eastAsia="ru-RU"/>
        </w:rPr>
        <w:t>и</w:t>
      </w:r>
      <w:r w:rsidRPr="004F3307">
        <w:rPr>
          <w:sz w:val="24"/>
          <w:lang w:eastAsia="ru-RU"/>
        </w:rPr>
        <w:t xml:space="preserve"> тумана</w:t>
      </w:r>
      <w:r w:rsidR="00632654" w:rsidRPr="004F3307">
        <w:rPr>
          <w:sz w:val="24"/>
          <w:lang w:eastAsia="ru-RU"/>
        </w:rPr>
        <w:t>х</w:t>
      </w:r>
      <w:r w:rsidRPr="004F3307">
        <w:rPr>
          <w:sz w:val="24"/>
          <w:lang w:eastAsia="ru-RU"/>
        </w:rPr>
        <w:t>.</w:t>
      </w:r>
    </w:p>
    <w:p w:rsidR="004B0B27" w:rsidRDefault="007D71E3" w:rsidP="004B0B27">
      <w:pPr>
        <w:spacing w:line="360" w:lineRule="auto"/>
        <w:ind w:firstLine="567"/>
        <w:contextualSpacing/>
        <w:jc w:val="both"/>
        <w:rPr>
          <w:rStyle w:val="afff7"/>
        </w:rPr>
      </w:pPr>
      <w:r>
        <w:rPr>
          <w:sz w:val="24"/>
          <w:lang w:eastAsia="ru-RU"/>
        </w:rPr>
        <w:t>П</w:t>
      </w:r>
      <w:r w:rsidR="006C70A3" w:rsidRPr="006C70A3">
        <w:rPr>
          <w:sz w:val="24"/>
          <w:lang w:eastAsia="ru-RU"/>
        </w:rPr>
        <w:t>отенциал загрязнения</w:t>
      </w:r>
      <w:r>
        <w:rPr>
          <w:sz w:val="24"/>
          <w:lang w:eastAsia="ru-RU"/>
        </w:rPr>
        <w:t xml:space="preserve"> </w:t>
      </w:r>
      <w:r w:rsidR="006C70A3" w:rsidRPr="006C70A3">
        <w:rPr>
          <w:sz w:val="24"/>
          <w:lang w:eastAsia="ru-RU"/>
        </w:rPr>
        <w:t xml:space="preserve">атмосферы </w:t>
      </w:r>
      <w:r>
        <w:rPr>
          <w:sz w:val="24"/>
          <w:lang w:eastAsia="ru-RU"/>
        </w:rPr>
        <w:t>на территории низкий, что влияет на общий низкий у</w:t>
      </w:r>
      <w:r w:rsidR="004B0B27">
        <w:rPr>
          <w:rStyle w:val="afff7"/>
        </w:rPr>
        <w:t>ровень загрязнения атмосферного воздуха. Территория расположена в зоне континентальн</w:t>
      </w:r>
      <w:r w:rsidR="004B0B27">
        <w:rPr>
          <w:rStyle w:val="afff7"/>
        </w:rPr>
        <w:t>о</w:t>
      </w:r>
      <w:r w:rsidR="004B0B27">
        <w:rPr>
          <w:rStyle w:val="afff7"/>
        </w:rPr>
        <w:t xml:space="preserve">го климата. В летний период роза ветров равномерно распределена по всем </w:t>
      </w:r>
      <w:r w:rsidR="004B0B27" w:rsidRPr="006C70A3">
        <w:rPr>
          <w:rStyle w:val="afff7"/>
        </w:rPr>
        <w:t>направлениям</w:t>
      </w:r>
      <w:r w:rsidR="004B0B27">
        <w:rPr>
          <w:rStyle w:val="afff7"/>
        </w:rPr>
        <w:t xml:space="preserve"> с некоторым преобладанием северных румбов. В зимний период преобладают ветра юго-западного и южного направлений</w:t>
      </w:r>
      <w:r w:rsidR="00DF76A9">
        <w:rPr>
          <w:rStyle w:val="afff7"/>
        </w:rPr>
        <w:t>.</w:t>
      </w:r>
    </w:p>
    <w:p w:rsidR="00171A13" w:rsidRDefault="00171A13" w:rsidP="004B0B27">
      <w:pPr>
        <w:spacing w:line="360" w:lineRule="auto"/>
        <w:ind w:firstLine="567"/>
        <w:contextualSpacing/>
        <w:jc w:val="both"/>
        <w:rPr>
          <w:rStyle w:val="afff7"/>
        </w:rPr>
      </w:pPr>
      <w:r>
        <w:rPr>
          <w:rStyle w:val="afff7"/>
        </w:rPr>
        <w:t xml:space="preserve">На </w:t>
      </w:r>
      <w:r w:rsidR="007D71E3">
        <w:rPr>
          <w:rStyle w:val="afff7"/>
        </w:rPr>
        <w:t xml:space="preserve">ухудшение </w:t>
      </w:r>
      <w:r>
        <w:rPr>
          <w:rStyle w:val="afff7"/>
        </w:rPr>
        <w:t>состояни</w:t>
      </w:r>
      <w:r w:rsidR="007D71E3">
        <w:rPr>
          <w:rStyle w:val="afff7"/>
        </w:rPr>
        <w:t>я</w:t>
      </w:r>
      <w:r>
        <w:rPr>
          <w:rStyle w:val="afff7"/>
        </w:rPr>
        <w:t xml:space="preserve"> атмосферного воздуха</w:t>
      </w:r>
      <w:r w:rsidR="00F776C1">
        <w:rPr>
          <w:rStyle w:val="afff7"/>
        </w:rPr>
        <w:t xml:space="preserve"> селитебных территорий влия</w:t>
      </w:r>
      <w:r w:rsidR="007D71E3">
        <w:rPr>
          <w:rStyle w:val="afff7"/>
        </w:rPr>
        <w:t>ет</w:t>
      </w:r>
      <w:r w:rsidR="00F776C1">
        <w:rPr>
          <w:rStyle w:val="afff7"/>
        </w:rPr>
        <w:t xml:space="preserve"> их </w:t>
      </w:r>
      <w:r w:rsidR="007D71E3">
        <w:rPr>
          <w:rStyle w:val="afff7"/>
        </w:rPr>
        <w:t>по</w:t>
      </w:r>
      <w:r w:rsidR="007D71E3">
        <w:rPr>
          <w:rStyle w:val="afff7"/>
        </w:rPr>
        <w:t>д</w:t>
      </w:r>
      <w:r w:rsidR="007D71E3">
        <w:rPr>
          <w:rStyle w:val="afff7"/>
        </w:rPr>
        <w:t xml:space="preserve">ветренное </w:t>
      </w:r>
      <w:r w:rsidR="00F776C1">
        <w:rPr>
          <w:rStyle w:val="afff7"/>
        </w:rPr>
        <w:t xml:space="preserve">расположение </w:t>
      </w:r>
      <w:r w:rsidR="007D71E3">
        <w:rPr>
          <w:rStyle w:val="afff7"/>
        </w:rPr>
        <w:t xml:space="preserve">(по направлению преобладающих в отопительный период ветров) </w:t>
      </w:r>
      <w:r w:rsidR="00F776C1">
        <w:rPr>
          <w:rStyle w:val="afff7"/>
        </w:rPr>
        <w:t>относительно</w:t>
      </w:r>
      <w:r w:rsidR="007D71E3">
        <w:rPr>
          <w:rStyle w:val="afff7"/>
        </w:rPr>
        <w:t xml:space="preserve"> основных источников вредных выбросов</w:t>
      </w:r>
      <w:r w:rsidR="00F776C1">
        <w:rPr>
          <w:rStyle w:val="afff7"/>
        </w:rPr>
        <w:t xml:space="preserve"> </w:t>
      </w:r>
      <w:r w:rsidR="00114C49">
        <w:rPr>
          <w:rStyle w:val="afff7"/>
        </w:rPr>
        <w:t>–</w:t>
      </w:r>
      <w:r w:rsidR="007D71E3">
        <w:rPr>
          <w:rStyle w:val="afff7"/>
        </w:rPr>
        <w:t xml:space="preserve"> </w:t>
      </w:r>
      <w:r w:rsidR="00AC6489">
        <w:rPr>
          <w:rStyle w:val="afff7"/>
        </w:rPr>
        <w:t xml:space="preserve">отопительных </w:t>
      </w:r>
      <w:r w:rsidR="00F776C1">
        <w:rPr>
          <w:rStyle w:val="afff7"/>
        </w:rPr>
        <w:t>котельных</w:t>
      </w:r>
      <w:r w:rsidR="00114C49">
        <w:rPr>
          <w:rStyle w:val="afff7"/>
        </w:rPr>
        <w:t>.</w:t>
      </w:r>
      <w:r w:rsidR="005A1876">
        <w:rPr>
          <w:rStyle w:val="afff7"/>
        </w:rPr>
        <w:t xml:space="preserve"> Перечень основных источников выбросов приведен в разд. 3.8.</w:t>
      </w:r>
      <w:r w:rsidR="00AC6489">
        <w:rPr>
          <w:rStyle w:val="afff7"/>
        </w:rPr>
        <w:t>2</w:t>
      </w:r>
      <w:r w:rsidR="005A1876">
        <w:rPr>
          <w:rStyle w:val="afff7"/>
        </w:rPr>
        <w:t>.</w:t>
      </w:r>
    </w:p>
    <w:p w:rsidR="004B0B27" w:rsidRPr="00AA4E11" w:rsidRDefault="004B0B27" w:rsidP="004B0B27">
      <w:pPr>
        <w:spacing w:after="0" w:line="240" w:lineRule="auto"/>
        <w:ind w:left="993" w:hanging="567"/>
        <w:jc w:val="both"/>
        <w:rPr>
          <w:rStyle w:val="afff7"/>
        </w:rPr>
      </w:pPr>
    </w:p>
    <w:p w:rsidR="004B0B27" w:rsidRPr="00AA4E11" w:rsidRDefault="004B0B27" w:rsidP="00ED4509">
      <w:pPr>
        <w:pStyle w:val="9"/>
        <w:rPr>
          <w:rStyle w:val="afff7"/>
        </w:rPr>
      </w:pPr>
      <w:r w:rsidRPr="00AA4E11">
        <w:rPr>
          <w:rStyle w:val="afff7"/>
        </w:rPr>
        <w:t>Поверхностные и подземные воды</w:t>
      </w:r>
      <w:r w:rsidR="00ED4509">
        <w:rPr>
          <w:rStyle w:val="afff7"/>
        </w:rPr>
        <w:t>:</w:t>
      </w:r>
    </w:p>
    <w:p w:rsidR="004B0B27" w:rsidRPr="006C70A3" w:rsidRDefault="00B22AAB" w:rsidP="006C70A3">
      <w:pPr>
        <w:spacing w:line="360" w:lineRule="auto"/>
        <w:ind w:firstLine="567"/>
        <w:contextualSpacing/>
        <w:jc w:val="both"/>
        <w:rPr>
          <w:rStyle w:val="afff7"/>
        </w:rPr>
      </w:pPr>
      <w:r>
        <w:rPr>
          <w:rStyle w:val="afff7"/>
        </w:rPr>
        <w:t>Поверхностные водные объекты н</w:t>
      </w:r>
      <w:r w:rsidR="001D1806">
        <w:rPr>
          <w:rStyle w:val="afff7"/>
        </w:rPr>
        <w:t xml:space="preserve">а территории сельсовета </w:t>
      </w:r>
      <w:r>
        <w:rPr>
          <w:rStyle w:val="afff7"/>
        </w:rPr>
        <w:t>включают</w:t>
      </w:r>
      <w:r w:rsidR="001D1806">
        <w:rPr>
          <w:rStyle w:val="afff7"/>
        </w:rPr>
        <w:t xml:space="preserve"> ручь</w:t>
      </w:r>
      <w:r>
        <w:rPr>
          <w:rStyle w:val="afff7"/>
        </w:rPr>
        <w:t>и</w:t>
      </w:r>
      <w:r w:rsidR="001D1806">
        <w:rPr>
          <w:rStyle w:val="afff7"/>
        </w:rPr>
        <w:t xml:space="preserve">, </w:t>
      </w:r>
      <w:r w:rsidR="00130825">
        <w:rPr>
          <w:rStyle w:val="afff7"/>
        </w:rPr>
        <w:t>осушител</w:t>
      </w:r>
      <w:r w:rsidR="00130825">
        <w:rPr>
          <w:rStyle w:val="afff7"/>
        </w:rPr>
        <w:t>ь</w:t>
      </w:r>
      <w:r w:rsidR="00130825">
        <w:rPr>
          <w:rStyle w:val="afff7"/>
        </w:rPr>
        <w:t>ные</w:t>
      </w:r>
      <w:r w:rsidR="001D1806">
        <w:rPr>
          <w:rStyle w:val="afff7"/>
        </w:rPr>
        <w:t xml:space="preserve"> канал</w:t>
      </w:r>
      <w:r w:rsidR="00130825">
        <w:rPr>
          <w:rStyle w:val="afff7"/>
        </w:rPr>
        <w:t>ы</w:t>
      </w:r>
      <w:r w:rsidR="001D1806">
        <w:rPr>
          <w:rStyle w:val="afff7"/>
        </w:rPr>
        <w:t xml:space="preserve">, </w:t>
      </w:r>
      <w:r w:rsidR="00130825">
        <w:rPr>
          <w:rStyle w:val="afff7"/>
        </w:rPr>
        <w:t xml:space="preserve">озера, </w:t>
      </w:r>
      <w:r w:rsidR="001D1806">
        <w:rPr>
          <w:rStyle w:val="afff7"/>
        </w:rPr>
        <w:t>болота.</w:t>
      </w:r>
    </w:p>
    <w:p w:rsidR="00774B2B" w:rsidRPr="00525F3E" w:rsidRDefault="001D1806" w:rsidP="00774B2B">
      <w:pPr>
        <w:autoSpaceDE w:val="0"/>
        <w:autoSpaceDN w:val="0"/>
        <w:adjustRightInd w:val="0"/>
        <w:spacing w:after="0" w:line="360" w:lineRule="auto"/>
        <w:ind w:firstLine="539"/>
        <w:jc w:val="both"/>
        <w:rPr>
          <w:rStyle w:val="afff7"/>
          <w:lang w:eastAsia="ru-RU"/>
        </w:rPr>
      </w:pPr>
      <w:r>
        <w:rPr>
          <w:rStyle w:val="afff7"/>
        </w:rPr>
        <w:t xml:space="preserve">На состояние водных объектов влияют </w:t>
      </w:r>
      <w:r w:rsidR="00B22AAB">
        <w:rPr>
          <w:rStyle w:val="afff7"/>
        </w:rPr>
        <w:t>природные и техногенные факторы. Наблюда</w:t>
      </w:r>
      <w:r w:rsidR="00B22AAB">
        <w:rPr>
          <w:rStyle w:val="afff7"/>
        </w:rPr>
        <w:t>ю</w:t>
      </w:r>
      <w:r w:rsidR="00B22AAB">
        <w:rPr>
          <w:rStyle w:val="afff7"/>
        </w:rPr>
        <w:t xml:space="preserve">щиеся </w:t>
      </w:r>
      <w:r w:rsidR="00130825">
        <w:rPr>
          <w:rStyle w:val="afff7"/>
        </w:rPr>
        <w:t xml:space="preserve">в последние годы </w:t>
      </w:r>
      <w:r w:rsidR="00AC6489">
        <w:rPr>
          <w:rStyle w:val="afff7"/>
        </w:rPr>
        <w:t xml:space="preserve">региональные </w:t>
      </w:r>
      <w:r w:rsidR="00B22AAB">
        <w:rPr>
          <w:rStyle w:val="afff7"/>
        </w:rPr>
        <w:t>к</w:t>
      </w:r>
      <w:r w:rsidR="00B22AAB" w:rsidRPr="00B22AAB">
        <w:rPr>
          <w:sz w:val="24"/>
          <w:lang w:eastAsia="ru-RU"/>
        </w:rPr>
        <w:t>лиматические изменения ведут к снижению вод</w:t>
      </w:r>
      <w:r w:rsidR="00B22AAB" w:rsidRPr="00B22AAB">
        <w:rPr>
          <w:sz w:val="24"/>
          <w:lang w:eastAsia="ru-RU"/>
        </w:rPr>
        <w:t>о</w:t>
      </w:r>
      <w:r w:rsidR="00B22AAB" w:rsidRPr="00B22AAB">
        <w:rPr>
          <w:sz w:val="24"/>
          <w:lang w:eastAsia="ru-RU"/>
        </w:rPr>
        <w:t xml:space="preserve">носности </w:t>
      </w:r>
      <w:r w:rsidR="00B22AAB">
        <w:rPr>
          <w:sz w:val="24"/>
          <w:lang w:eastAsia="ru-RU"/>
        </w:rPr>
        <w:t xml:space="preserve">водных объектов. Из техногенных факторов на состояние </w:t>
      </w:r>
      <w:r w:rsidR="00AC6489">
        <w:rPr>
          <w:sz w:val="24"/>
          <w:lang w:eastAsia="ru-RU"/>
        </w:rPr>
        <w:t xml:space="preserve">водных объектов </w:t>
      </w:r>
      <w:r w:rsidR="00B22AAB">
        <w:rPr>
          <w:sz w:val="24"/>
          <w:lang w:eastAsia="ru-RU"/>
        </w:rPr>
        <w:t>оказ</w:t>
      </w:r>
      <w:r w:rsidR="00B22AAB">
        <w:rPr>
          <w:sz w:val="24"/>
          <w:lang w:eastAsia="ru-RU"/>
        </w:rPr>
        <w:t>ы</w:t>
      </w:r>
      <w:r w:rsidR="00B22AAB">
        <w:rPr>
          <w:sz w:val="24"/>
          <w:lang w:eastAsia="ru-RU"/>
        </w:rPr>
        <w:t xml:space="preserve">вают влияние </w:t>
      </w:r>
      <w:r w:rsidR="006C70A3" w:rsidRPr="006C70A3">
        <w:rPr>
          <w:rStyle w:val="afff7"/>
        </w:rPr>
        <w:t>выпуски сточных вод, сбросы загрязняющих веществ</w:t>
      </w:r>
      <w:r w:rsidR="00B22AAB">
        <w:rPr>
          <w:sz w:val="24"/>
          <w:lang w:eastAsia="ru-RU"/>
        </w:rPr>
        <w:t>.</w:t>
      </w:r>
      <w:r w:rsidR="00130825">
        <w:rPr>
          <w:sz w:val="24"/>
          <w:lang w:eastAsia="ru-RU"/>
        </w:rPr>
        <w:t xml:space="preserve"> Основным</w:t>
      </w:r>
      <w:r w:rsidR="00DF76A9">
        <w:rPr>
          <w:sz w:val="24"/>
          <w:lang w:eastAsia="ru-RU"/>
        </w:rPr>
        <w:t>и</w:t>
      </w:r>
      <w:r w:rsidR="00130825">
        <w:rPr>
          <w:sz w:val="24"/>
          <w:lang w:eastAsia="ru-RU"/>
        </w:rPr>
        <w:t xml:space="preserve"> водоток</w:t>
      </w:r>
      <w:r w:rsidR="00DF76A9">
        <w:rPr>
          <w:sz w:val="24"/>
          <w:lang w:eastAsia="ru-RU"/>
        </w:rPr>
        <w:t>ами</w:t>
      </w:r>
      <w:r w:rsidR="00130825">
        <w:rPr>
          <w:sz w:val="24"/>
          <w:lang w:eastAsia="ru-RU"/>
        </w:rPr>
        <w:t xml:space="preserve"> сельсовета </w:t>
      </w:r>
      <w:r w:rsidR="00774B2B">
        <w:rPr>
          <w:sz w:val="24"/>
          <w:lang w:eastAsia="ru-RU"/>
        </w:rPr>
        <w:t xml:space="preserve">являются </w:t>
      </w:r>
      <w:r w:rsidR="00774B2B" w:rsidRPr="00525F3E">
        <w:rPr>
          <w:rStyle w:val="afff7"/>
          <w:lang w:eastAsia="ru-RU"/>
        </w:rPr>
        <w:t>Кожурлински</w:t>
      </w:r>
      <w:r w:rsidR="00774B2B">
        <w:rPr>
          <w:rStyle w:val="afff7"/>
          <w:lang w:eastAsia="ru-RU"/>
        </w:rPr>
        <w:t>й канал, канава Чигирская с озерами-в</w:t>
      </w:r>
      <w:r w:rsidR="00774B2B" w:rsidRPr="00525F3E">
        <w:rPr>
          <w:rStyle w:val="afff7"/>
          <w:lang w:eastAsia="ru-RU"/>
        </w:rPr>
        <w:t>одоприемник</w:t>
      </w:r>
      <w:r w:rsidR="00774B2B">
        <w:rPr>
          <w:rStyle w:val="afff7"/>
          <w:lang w:eastAsia="ru-RU"/>
        </w:rPr>
        <w:t xml:space="preserve">ами, расположенными на территории </w:t>
      </w:r>
      <w:r w:rsidR="00774B2B" w:rsidRPr="00525F3E">
        <w:rPr>
          <w:rStyle w:val="afff7"/>
          <w:lang w:eastAsia="ru-RU"/>
        </w:rPr>
        <w:t>Барабинско</w:t>
      </w:r>
      <w:r w:rsidR="00774B2B">
        <w:rPr>
          <w:rStyle w:val="afff7"/>
          <w:lang w:eastAsia="ru-RU"/>
        </w:rPr>
        <w:t>го</w:t>
      </w:r>
      <w:r w:rsidR="00774B2B" w:rsidRPr="00525F3E">
        <w:rPr>
          <w:rStyle w:val="afff7"/>
          <w:lang w:eastAsia="ru-RU"/>
        </w:rPr>
        <w:t xml:space="preserve"> район</w:t>
      </w:r>
      <w:r w:rsidR="00774B2B">
        <w:rPr>
          <w:rStyle w:val="afff7"/>
          <w:lang w:eastAsia="ru-RU"/>
        </w:rPr>
        <w:t>а</w:t>
      </w:r>
      <w:r w:rsidR="00774B2B" w:rsidRPr="00525F3E">
        <w:rPr>
          <w:rStyle w:val="afff7"/>
          <w:lang w:eastAsia="ru-RU"/>
        </w:rPr>
        <w:t>.</w:t>
      </w:r>
      <w:r w:rsidR="00774B2B">
        <w:rPr>
          <w:rStyle w:val="afff7"/>
          <w:lang w:eastAsia="ru-RU"/>
        </w:rPr>
        <w:t xml:space="preserve"> Канавы Кондусла и Осиновская, ра</w:t>
      </w:r>
      <w:r w:rsidR="00774B2B">
        <w:rPr>
          <w:rStyle w:val="afff7"/>
          <w:lang w:eastAsia="ru-RU"/>
        </w:rPr>
        <w:t>с</w:t>
      </w:r>
      <w:r w:rsidR="00774B2B">
        <w:rPr>
          <w:rStyle w:val="afff7"/>
          <w:lang w:eastAsia="ru-RU"/>
        </w:rPr>
        <w:t>положенные севернее железнодорожной магистрали, относятся к бассейну р. Омь.</w:t>
      </w:r>
      <w:r w:rsidR="00BC5F13">
        <w:rPr>
          <w:rStyle w:val="afff7"/>
          <w:lang w:eastAsia="ru-RU"/>
        </w:rPr>
        <w:t xml:space="preserve"> Из кру</w:t>
      </w:r>
      <w:r w:rsidR="00BC5F13">
        <w:rPr>
          <w:rStyle w:val="afff7"/>
          <w:lang w:eastAsia="ru-RU"/>
        </w:rPr>
        <w:t>п</w:t>
      </w:r>
      <w:r w:rsidR="00BC5F13">
        <w:rPr>
          <w:rStyle w:val="afff7"/>
          <w:lang w:eastAsia="ru-RU"/>
        </w:rPr>
        <w:t xml:space="preserve">ных озер выделяются </w:t>
      </w:r>
      <w:proofErr w:type="gramStart"/>
      <w:r w:rsidR="00BC5F13" w:rsidRPr="00525F3E">
        <w:rPr>
          <w:rStyle w:val="afff7"/>
          <w:lang w:eastAsia="ru-RU"/>
        </w:rPr>
        <w:t>Илюшино</w:t>
      </w:r>
      <w:proofErr w:type="gramEnd"/>
      <w:r w:rsidR="00BC5F13">
        <w:rPr>
          <w:rStyle w:val="afff7"/>
          <w:lang w:eastAsia="ru-RU"/>
        </w:rPr>
        <w:t>,</w:t>
      </w:r>
      <w:r w:rsidR="00BC5F13" w:rsidRPr="00525F3E">
        <w:rPr>
          <w:rStyle w:val="afff7"/>
          <w:lang w:eastAsia="ru-RU"/>
        </w:rPr>
        <w:t xml:space="preserve"> Марикино</w:t>
      </w:r>
      <w:r w:rsidR="00BC5F13">
        <w:rPr>
          <w:rStyle w:val="afff7"/>
          <w:lang w:eastAsia="ru-RU"/>
        </w:rPr>
        <w:t>,</w:t>
      </w:r>
      <w:r w:rsidR="00BC5F13" w:rsidRPr="00525F3E">
        <w:rPr>
          <w:rStyle w:val="afff7"/>
          <w:lang w:eastAsia="ru-RU"/>
        </w:rPr>
        <w:t xml:space="preserve"> М</w:t>
      </w:r>
      <w:r w:rsidR="00BC5F13">
        <w:rPr>
          <w:rStyle w:val="afff7"/>
          <w:lang w:eastAsia="ru-RU"/>
        </w:rPr>
        <w:t>о</w:t>
      </w:r>
      <w:r w:rsidR="00BC5F13" w:rsidRPr="00525F3E">
        <w:rPr>
          <w:rStyle w:val="afff7"/>
          <w:lang w:eastAsia="ru-RU"/>
        </w:rPr>
        <w:t>ховое</w:t>
      </w:r>
      <w:r w:rsidR="00BC5F13">
        <w:rPr>
          <w:rStyle w:val="afff7"/>
          <w:lang w:eastAsia="ru-RU"/>
        </w:rPr>
        <w:t>,</w:t>
      </w:r>
      <w:r w:rsidR="00BC5F13" w:rsidRPr="00525F3E">
        <w:rPr>
          <w:rStyle w:val="afff7"/>
          <w:lang w:eastAsia="ru-RU"/>
        </w:rPr>
        <w:t xml:space="preserve"> Кол</w:t>
      </w:r>
      <w:r w:rsidR="00BC5F13">
        <w:rPr>
          <w:rStyle w:val="afff7"/>
          <w:lang w:eastAsia="ru-RU"/>
        </w:rPr>
        <w:t>,</w:t>
      </w:r>
      <w:r w:rsidR="00BC5F13" w:rsidRPr="00525F3E">
        <w:rPr>
          <w:rStyle w:val="afff7"/>
          <w:lang w:eastAsia="ru-RU"/>
        </w:rPr>
        <w:t xml:space="preserve"> Марково</w:t>
      </w:r>
      <w:r w:rsidR="00BC5F13">
        <w:rPr>
          <w:rStyle w:val="afff7"/>
          <w:lang w:eastAsia="ru-RU"/>
        </w:rPr>
        <w:t>,</w:t>
      </w:r>
      <w:r w:rsidR="00BC5F13" w:rsidRPr="00525F3E">
        <w:rPr>
          <w:rStyle w:val="afff7"/>
          <w:lang w:eastAsia="ru-RU"/>
        </w:rPr>
        <w:t xml:space="preserve"> Домашнее</w:t>
      </w:r>
      <w:r w:rsidR="00BC5F13">
        <w:rPr>
          <w:rStyle w:val="afff7"/>
          <w:lang w:eastAsia="ru-RU"/>
        </w:rPr>
        <w:t>.</w:t>
      </w:r>
    </w:p>
    <w:p w:rsidR="001E3F2C" w:rsidRDefault="00DE0FD6" w:rsidP="00130825">
      <w:pPr>
        <w:spacing w:line="360" w:lineRule="auto"/>
        <w:ind w:firstLine="567"/>
        <w:contextualSpacing/>
        <w:jc w:val="both"/>
        <w:rPr>
          <w:sz w:val="24"/>
          <w:lang w:eastAsia="ru-RU"/>
        </w:rPr>
      </w:pPr>
      <w:r>
        <w:rPr>
          <w:sz w:val="24"/>
          <w:lang w:eastAsia="ru-RU"/>
        </w:rPr>
        <w:lastRenderedPageBreak/>
        <w:t xml:space="preserve">На состояние </w:t>
      </w:r>
      <w:r w:rsidR="00B353C1">
        <w:rPr>
          <w:sz w:val="24"/>
          <w:lang w:eastAsia="ru-RU"/>
        </w:rPr>
        <w:t xml:space="preserve">водотоков и </w:t>
      </w:r>
      <w:r>
        <w:rPr>
          <w:sz w:val="24"/>
          <w:lang w:eastAsia="ru-RU"/>
        </w:rPr>
        <w:t>озер</w:t>
      </w:r>
      <w:r w:rsidR="00B353C1">
        <w:rPr>
          <w:sz w:val="24"/>
          <w:lang w:eastAsia="ru-RU"/>
        </w:rPr>
        <w:t>-водоприемников</w:t>
      </w:r>
      <w:r>
        <w:rPr>
          <w:sz w:val="24"/>
          <w:lang w:eastAsia="ru-RU"/>
        </w:rPr>
        <w:t xml:space="preserve"> будут влиять сбросы с территории в</w:t>
      </w:r>
      <w:r>
        <w:rPr>
          <w:sz w:val="24"/>
          <w:lang w:eastAsia="ru-RU"/>
        </w:rPr>
        <w:t>о</w:t>
      </w:r>
      <w:r>
        <w:rPr>
          <w:sz w:val="24"/>
          <w:lang w:eastAsia="ru-RU"/>
        </w:rPr>
        <w:t>досбора канал</w:t>
      </w:r>
      <w:r w:rsidR="00B353C1">
        <w:rPr>
          <w:sz w:val="24"/>
          <w:lang w:eastAsia="ru-RU"/>
        </w:rPr>
        <w:t>ов</w:t>
      </w:r>
      <w:r w:rsidR="00BC5F13">
        <w:rPr>
          <w:sz w:val="24"/>
          <w:lang w:eastAsia="ru-RU"/>
        </w:rPr>
        <w:t xml:space="preserve"> и канав</w:t>
      </w:r>
      <w:r>
        <w:rPr>
          <w:sz w:val="24"/>
          <w:lang w:eastAsia="ru-RU"/>
        </w:rPr>
        <w:t>.</w:t>
      </w:r>
      <w:r w:rsidR="001A60F7">
        <w:rPr>
          <w:sz w:val="24"/>
          <w:lang w:eastAsia="ru-RU"/>
        </w:rPr>
        <w:t xml:space="preserve"> В зоне водосбора источников вредных сбросов не наблюдается.</w:t>
      </w:r>
    </w:p>
    <w:p w:rsidR="00E9447D" w:rsidRDefault="00E9447D" w:rsidP="00E9447D">
      <w:pPr>
        <w:spacing w:line="360" w:lineRule="auto"/>
        <w:ind w:firstLine="567"/>
        <w:contextualSpacing/>
        <w:jc w:val="both"/>
        <w:rPr>
          <w:rStyle w:val="afff7"/>
        </w:rPr>
      </w:pPr>
      <w:r w:rsidRPr="00EB3D48">
        <w:rPr>
          <w:rStyle w:val="afff7"/>
        </w:rPr>
        <w:t>Водоснабжение на территории осуществляется от подземных источников. Всего испол</w:t>
      </w:r>
      <w:r w:rsidRPr="00EB3D48">
        <w:rPr>
          <w:rStyle w:val="afff7"/>
        </w:rPr>
        <w:t>ь</w:t>
      </w:r>
      <w:r w:rsidRPr="00EB3D48">
        <w:rPr>
          <w:rStyle w:val="afff7"/>
        </w:rPr>
        <w:t xml:space="preserve">зуется </w:t>
      </w:r>
      <w:r w:rsidR="002637BF" w:rsidRPr="00EB3D48">
        <w:rPr>
          <w:rStyle w:val="afff7"/>
        </w:rPr>
        <w:t xml:space="preserve">6 </w:t>
      </w:r>
      <w:r w:rsidRPr="00EB3D48">
        <w:rPr>
          <w:rStyle w:val="afff7"/>
        </w:rPr>
        <w:t>водозаборны</w:t>
      </w:r>
      <w:r w:rsidR="002637BF" w:rsidRPr="00EB3D48">
        <w:rPr>
          <w:rStyle w:val="afff7"/>
        </w:rPr>
        <w:t>х</w:t>
      </w:r>
      <w:r w:rsidRPr="00EB3D48">
        <w:rPr>
          <w:rStyle w:val="afff7"/>
        </w:rPr>
        <w:t xml:space="preserve"> скважин с глубиной водозабора 4</w:t>
      </w:r>
      <w:r w:rsidR="002637BF" w:rsidRPr="00EB3D48">
        <w:rPr>
          <w:rStyle w:val="afff7"/>
        </w:rPr>
        <w:t>6</w:t>
      </w:r>
      <w:r w:rsidRPr="00EB3D48">
        <w:rPr>
          <w:rStyle w:val="afff7"/>
        </w:rPr>
        <w:t>-</w:t>
      </w:r>
      <w:r w:rsidR="002637BF" w:rsidRPr="00EB3D48">
        <w:rPr>
          <w:rStyle w:val="afff7"/>
        </w:rPr>
        <w:t>320</w:t>
      </w:r>
      <w:r w:rsidRPr="00EB3D48">
        <w:rPr>
          <w:rStyle w:val="afff7"/>
        </w:rPr>
        <w:t xml:space="preserve"> м. Средняя глубина залегания эксплуатируемых водоносных горизонтов составляет </w:t>
      </w:r>
      <w:r w:rsidR="002637BF" w:rsidRPr="00EB3D48">
        <w:rPr>
          <w:rStyle w:val="afff7"/>
        </w:rPr>
        <w:t>32</w:t>
      </w:r>
      <w:r w:rsidRPr="00EB3D48">
        <w:rPr>
          <w:rStyle w:val="afff7"/>
        </w:rPr>
        <w:t>-</w:t>
      </w:r>
      <w:r w:rsidR="002637BF" w:rsidRPr="00EB3D48">
        <w:rPr>
          <w:rStyle w:val="afff7"/>
        </w:rPr>
        <w:t>55</w:t>
      </w:r>
      <w:r w:rsidRPr="00EB3D48">
        <w:rPr>
          <w:rStyle w:val="afff7"/>
        </w:rPr>
        <w:t xml:space="preserve"> </w:t>
      </w:r>
      <w:r w:rsidR="002637BF" w:rsidRPr="00EB3D48">
        <w:rPr>
          <w:rStyle w:val="afff7"/>
        </w:rPr>
        <w:t>м и 225-320</w:t>
      </w:r>
      <w:r w:rsidR="00F04924">
        <w:rPr>
          <w:rStyle w:val="afff7"/>
        </w:rPr>
        <w:t xml:space="preserve"> </w:t>
      </w:r>
      <w:r w:rsidRPr="00EB3D48">
        <w:rPr>
          <w:rStyle w:val="afff7"/>
        </w:rPr>
        <w:t>м. Используются в</w:t>
      </w:r>
      <w:r w:rsidRPr="00EB3D48">
        <w:rPr>
          <w:rStyle w:val="afff7"/>
        </w:rPr>
        <w:t>о</w:t>
      </w:r>
      <w:r w:rsidRPr="00EB3D48">
        <w:rPr>
          <w:rStyle w:val="afff7"/>
        </w:rPr>
        <w:t>доносны</w:t>
      </w:r>
      <w:r w:rsidR="003B4C98" w:rsidRPr="00EB3D48">
        <w:rPr>
          <w:rStyle w:val="afff7"/>
        </w:rPr>
        <w:t>й</w:t>
      </w:r>
      <w:r w:rsidRPr="00EB3D48">
        <w:rPr>
          <w:rStyle w:val="afff7"/>
        </w:rPr>
        <w:t xml:space="preserve"> горизонт эоплейстоценовых отложений</w:t>
      </w:r>
      <w:r w:rsidR="003B4C98" w:rsidRPr="00EB3D48">
        <w:rPr>
          <w:rStyle w:val="afff7"/>
        </w:rPr>
        <w:t xml:space="preserve"> каргатской </w:t>
      </w:r>
      <w:r w:rsidR="002637BF" w:rsidRPr="00EB3D48">
        <w:rPr>
          <w:rStyle w:val="afff7"/>
        </w:rPr>
        <w:t xml:space="preserve">и </w:t>
      </w:r>
      <w:r w:rsidR="00EB3D48" w:rsidRPr="00EB3D48">
        <w:rPr>
          <w:sz w:val="24"/>
          <w:szCs w:val="24"/>
          <w:lang w:eastAsia="ar-SA"/>
        </w:rPr>
        <w:t>атлымской свит</w:t>
      </w:r>
      <w:r w:rsidRPr="00EB3D48">
        <w:rPr>
          <w:rStyle w:val="afff7"/>
        </w:rPr>
        <w:t xml:space="preserve">. Практически повсеместно водоносный горизонт перекрывается водоупорными породами (тяжелые глины и суглинки) убинской свиты </w:t>
      </w:r>
      <w:r w:rsidR="003B4C98" w:rsidRPr="00EB3D48">
        <w:rPr>
          <w:sz w:val="24"/>
          <w:szCs w:val="24"/>
        </w:rPr>
        <w:t>средне</w:t>
      </w:r>
      <w:r w:rsidR="00F04924">
        <w:rPr>
          <w:sz w:val="24"/>
          <w:szCs w:val="24"/>
        </w:rPr>
        <w:t>й мощностью</w:t>
      </w:r>
      <w:r w:rsidR="003B4C98" w:rsidRPr="00EB3D48">
        <w:rPr>
          <w:sz w:val="24"/>
          <w:szCs w:val="24"/>
        </w:rPr>
        <w:t xml:space="preserve"> </w:t>
      </w:r>
      <w:r w:rsidR="00EB3D48" w:rsidRPr="00EB3D48">
        <w:rPr>
          <w:sz w:val="24"/>
          <w:szCs w:val="24"/>
        </w:rPr>
        <w:t>20-30</w:t>
      </w:r>
      <w:r w:rsidR="003B4C98" w:rsidRPr="00EB3D48">
        <w:rPr>
          <w:sz w:val="24"/>
          <w:szCs w:val="24"/>
        </w:rPr>
        <w:t xml:space="preserve"> метров</w:t>
      </w:r>
      <w:r w:rsidRPr="00EB3D48">
        <w:rPr>
          <w:rStyle w:val="afff7"/>
        </w:rPr>
        <w:t>. Получаемые воды использую</w:t>
      </w:r>
      <w:r w:rsidRPr="00EB3D48">
        <w:rPr>
          <w:rStyle w:val="afff7"/>
        </w:rPr>
        <w:t>т</w:t>
      </w:r>
      <w:r w:rsidRPr="00EB3D48">
        <w:rPr>
          <w:rStyle w:val="afff7"/>
        </w:rPr>
        <w:t>ся для коммунально-бытовых и производственных нужд.</w:t>
      </w:r>
    </w:p>
    <w:p w:rsidR="00E9447D" w:rsidRDefault="00E9447D" w:rsidP="00E9447D">
      <w:pPr>
        <w:spacing w:line="360" w:lineRule="auto"/>
        <w:ind w:firstLine="567"/>
        <w:contextualSpacing/>
        <w:jc w:val="both"/>
        <w:rPr>
          <w:rStyle w:val="afff7"/>
        </w:rPr>
      </w:pPr>
      <w:r w:rsidRPr="00E9447D">
        <w:rPr>
          <w:sz w:val="24"/>
          <w:lang w:eastAsia="ru-RU"/>
        </w:rPr>
        <w:t>Основным антропогенным фактором, воздействующим на геологическую среду</w:t>
      </w:r>
      <w:r w:rsidR="00AC6489">
        <w:rPr>
          <w:sz w:val="24"/>
          <w:lang w:eastAsia="ru-RU"/>
        </w:rPr>
        <w:t xml:space="preserve"> сельских территорий</w:t>
      </w:r>
      <w:r w:rsidRPr="00E9447D">
        <w:rPr>
          <w:sz w:val="24"/>
          <w:lang w:eastAsia="ru-RU"/>
        </w:rPr>
        <w:t>, является</w:t>
      </w:r>
      <w:r>
        <w:rPr>
          <w:sz w:val="24"/>
          <w:lang w:eastAsia="ru-RU"/>
        </w:rPr>
        <w:t xml:space="preserve"> </w:t>
      </w:r>
      <w:r w:rsidRPr="00E9447D">
        <w:rPr>
          <w:sz w:val="24"/>
          <w:lang w:eastAsia="ru-RU"/>
        </w:rPr>
        <w:t>земледелие, менее существенным – животноводство. Загрязнение ко</w:t>
      </w:r>
      <w:r w:rsidRPr="00E9447D">
        <w:rPr>
          <w:sz w:val="24"/>
          <w:lang w:eastAsia="ru-RU"/>
        </w:rPr>
        <w:t>м</w:t>
      </w:r>
      <w:r w:rsidRPr="00E9447D">
        <w:rPr>
          <w:sz w:val="24"/>
          <w:lang w:eastAsia="ru-RU"/>
        </w:rPr>
        <w:t>понентов геологической среды</w:t>
      </w:r>
      <w:r>
        <w:rPr>
          <w:sz w:val="24"/>
          <w:lang w:eastAsia="ru-RU"/>
        </w:rPr>
        <w:t xml:space="preserve"> </w:t>
      </w:r>
      <w:r w:rsidRPr="00E9447D">
        <w:rPr>
          <w:sz w:val="24"/>
          <w:lang w:eastAsia="ru-RU"/>
        </w:rPr>
        <w:t xml:space="preserve">носит, как правило, локальный характер </w:t>
      </w:r>
      <w:r>
        <w:rPr>
          <w:sz w:val="24"/>
          <w:lang w:eastAsia="ru-RU"/>
        </w:rPr>
        <w:t>и определяется</w:t>
      </w:r>
      <w:r w:rsidRPr="00E9447D">
        <w:rPr>
          <w:sz w:val="24"/>
          <w:lang w:eastAsia="ru-RU"/>
        </w:rPr>
        <w:t xml:space="preserve"> нар</w:t>
      </w:r>
      <w:r w:rsidRPr="00E9447D">
        <w:rPr>
          <w:sz w:val="24"/>
          <w:lang w:eastAsia="ru-RU"/>
        </w:rPr>
        <w:t>у</w:t>
      </w:r>
      <w:r w:rsidRPr="00E9447D">
        <w:rPr>
          <w:sz w:val="24"/>
          <w:lang w:eastAsia="ru-RU"/>
        </w:rPr>
        <w:t>шениями режимов</w:t>
      </w:r>
      <w:r>
        <w:rPr>
          <w:sz w:val="24"/>
          <w:lang w:eastAsia="ru-RU"/>
        </w:rPr>
        <w:t xml:space="preserve"> </w:t>
      </w:r>
      <w:r w:rsidRPr="00E9447D">
        <w:rPr>
          <w:sz w:val="24"/>
          <w:lang w:eastAsia="ru-RU"/>
        </w:rPr>
        <w:t>природопользования (нарушения складирования ГСМ, удобрений, ядох</w:t>
      </w:r>
      <w:r w:rsidRPr="00E9447D">
        <w:rPr>
          <w:sz w:val="24"/>
          <w:lang w:eastAsia="ru-RU"/>
        </w:rPr>
        <w:t>и</w:t>
      </w:r>
      <w:r w:rsidRPr="00E9447D">
        <w:rPr>
          <w:sz w:val="24"/>
          <w:lang w:eastAsia="ru-RU"/>
        </w:rPr>
        <w:t>микатов, неорганизованные</w:t>
      </w:r>
      <w:r>
        <w:rPr>
          <w:sz w:val="24"/>
          <w:lang w:eastAsia="ru-RU"/>
        </w:rPr>
        <w:t xml:space="preserve"> </w:t>
      </w:r>
      <w:r w:rsidRPr="00E9447D">
        <w:rPr>
          <w:sz w:val="24"/>
          <w:lang w:eastAsia="ru-RU"/>
        </w:rPr>
        <w:t>свалки, сплошная вспашка и т.д.)</w:t>
      </w:r>
    </w:p>
    <w:p w:rsidR="00B13885" w:rsidRPr="006C70A3" w:rsidRDefault="00B13885" w:rsidP="00B22AAB">
      <w:pPr>
        <w:spacing w:line="360" w:lineRule="auto"/>
        <w:ind w:firstLine="567"/>
        <w:contextualSpacing/>
        <w:jc w:val="both"/>
        <w:rPr>
          <w:rStyle w:val="afff7"/>
        </w:rPr>
      </w:pPr>
      <w:r>
        <w:rPr>
          <w:sz w:val="24"/>
          <w:lang w:eastAsia="ru-RU"/>
        </w:rPr>
        <w:t xml:space="preserve">Очистные сооружения сточных вод на территории </w:t>
      </w:r>
      <w:r w:rsidR="00D96C7E">
        <w:rPr>
          <w:sz w:val="24"/>
          <w:lang w:eastAsia="ru-RU"/>
        </w:rPr>
        <w:t xml:space="preserve">сельсовета </w:t>
      </w:r>
      <w:r>
        <w:rPr>
          <w:sz w:val="24"/>
          <w:lang w:eastAsia="ru-RU"/>
        </w:rPr>
        <w:t>отсутствуют. Вывоз стоков осуществляется и</w:t>
      </w:r>
      <w:r w:rsidR="00D96C7E">
        <w:rPr>
          <w:sz w:val="24"/>
          <w:lang w:eastAsia="ru-RU"/>
        </w:rPr>
        <w:t>з</w:t>
      </w:r>
      <w:r>
        <w:rPr>
          <w:sz w:val="24"/>
          <w:lang w:eastAsia="ru-RU"/>
        </w:rPr>
        <w:t xml:space="preserve"> индивидуальных и групповых выгребов </w:t>
      </w:r>
      <w:r w:rsidRPr="00C01CAE">
        <w:rPr>
          <w:sz w:val="24"/>
          <w:lang w:eastAsia="ru-RU"/>
        </w:rPr>
        <w:t>в естественные водоемы</w:t>
      </w:r>
      <w:r w:rsidR="00914A12">
        <w:rPr>
          <w:sz w:val="24"/>
          <w:lang w:eastAsia="ru-RU"/>
        </w:rPr>
        <w:t xml:space="preserve"> и пон</w:t>
      </w:r>
      <w:r w:rsidR="00914A12">
        <w:rPr>
          <w:sz w:val="24"/>
          <w:lang w:eastAsia="ru-RU"/>
        </w:rPr>
        <w:t>и</w:t>
      </w:r>
      <w:r w:rsidR="00914A12">
        <w:rPr>
          <w:sz w:val="24"/>
          <w:lang w:eastAsia="ru-RU"/>
        </w:rPr>
        <w:t>жения местности, что оказывает негативное влияние на состояние поверхностных и грунтовых вод</w:t>
      </w:r>
      <w:r w:rsidRPr="00C01CAE">
        <w:rPr>
          <w:sz w:val="24"/>
          <w:lang w:eastAsia="ru-RU"/>
        </w:rPr>
        <w:t>.</w:t>
      </w:r>
    </w:p>
    <w:p w:rsidR="007268F1" w:rsidRPr="006C70A3" w:rsidRDefault="007268F1" w:rsidP="006C70A3">
      <w:pPr>
        <w:spacing w:after="0" w:line="360" w:lineRule="auto"/>
        <w:ind w:left="993" w:hanging="567"/>
        <w:jc w:val="both"/>
        <w:rPr>
          <w:rStyle w:val="afff7"/>
        </w:rPr>
      </w:pPr>
    </w:p>
    <w:p w:rsidR="004B0B27" w:rsidRPr="007D42DA" w:rsidRDefault="004B0B27" w:rsidP="007D42DA">
      <w:pPr>
        <w:pStyle w:val="8"/>
        <w:rPr>
          <w:rStyle w:val="afff7"/>
          <w:sz w:val="26"/>
        </w:rPr>
      </w:pPr>
      <w:r w:rsidRPr="007D42DA">
        <w:rPr>
          <w:rStyle w:val="afff7"/>
          <w:sz w:val="26"/>
        </w:rPr>
        <w:t>3.8.</w:t>
      </w:r>
      <w:r w:rsidR="00ED4509" w:rsidRPr="007D42DA">
        <w:rPr>
          <w:rStyle w:val="afff7"/>
          <w:sz w:val="26"/>
        </w:rPr>
        <w:t>2</w:t>
      </w:r>
      <w:r w:rsidRPr="007D42DA">
        <w:rPr>
          <w:rStyle w:val="afff7"/>
          <w:sz w:val="26"/>
        </w:rPr>
        <w:t xml:space="preserve"> Источники вредного воздействия</w:t>
      </w:r>
    </w:p>
    <w:p w:rsidR="00203F2C" w:rsidRPr="00203F2C" w:rsidRDefault="00203F2C" w:rsidP="00203F2C">
      <w:pPr>
        <w:spacing w:line="360" w:lineRule="auto"/>
        <w:ind w:firstLine="567"/>
        <w:contextualSpacing/>
        <w:jc w:val="both"/>
        <w:rPr>
          <w:rStyle w:val="afff7"/>
        </w:rPr>
      </w:pPr>
      <w:r w:rsidRPr="00203F2C">
        <w:rPr>
          <w:rStyle w:val="afff7"/>
        </w:rPr>
        <w:t xml:space="preserve">На территории сельсовета действуют следующие </w:t>
      </w:r>
      <w:r>
        <w:rPr>
          <w:rStyle w:val="afff7"/>
        </w:rPr>
        <w:t xml:space="preserve">основные </w:t>
      </w:r>
      <w:r w:rsidRPr="00203F2C">
        <w:rPr>
          <w:rStyle w:val="afff7"/>
        </w:rPr>
        <w:t>источники вредных выбр</w:t>
      </w:r>
      <w:r w:rsidRPr="00203F2C">
        <w:rPr>
          <w:rStyle w:val="afff7"/>
        </w:rPr>
        <w:t>о</w:t>
      </w:r>
      <w:r w:rsidRPr="00203F2C">
        <w:rPr>
          <w:rStyle w:val="afff7"/>
        </w:rPr>
        <w:t xml:space="preserve">сов: </w:t>
      </w:r>
    </w:p>
    <w:p w:rsidR="004B0B27" w:rsidRDefault="00203F2C" w:rsidP="00203F2C">
      <w:pPr>
        <w:spacing w:line="360" w:lineRule="auto"/>
        <w:ind w:firstLine="567"/>
        <w:contextualSpacing/>
        <w:jc w:val="both"/>
        <w:rPr>
          <w:rStyle w:val="afff7"/>
        </w:rPr>
      </w:pPr>
      <w:r w:rsidRPr="00203F2C">
        <w:rPr>
          <w:rStyle w:val="afff7"/>
        </w:rPr>
        <w:t xml:space="preserve">- </w:t>
      </w:r>
      <w:r>
        <w:rPr>
          <w:rStyle w:val="afff7"/>
        </w:rPr>
        <w:t xml:space="preserve">угольная </w:t>
      </w:r>
      <w:r w:rsidRPr="00203F2C">
        <w:rPr>
          <w:rStyle w:val="afff7"/>
        </w:rPr>
        <w:t>котельная</w:t>
      </w:r>
      <w:r>
        <w:rPr>
          <w:rStyle w:val="afff7"/>
        </w:rPr>
        <w:t xml:space="preserve"> с. </w:t>
      </w:r>
      <w:r w:rsidR="00E945D5">
        <w:rPr>
          <w:rStyle w:val="afff7"/>
        </w:rPr>
        <w:t>Кожурла</w:t>
      </w:r>
      <w:r>
        <w:rPr>
          <w:rStyle w:val="afff7"/>
        </w:rPr>
        <w:t>, мощность</w:t>
      </w:r>
      <w:r w:rsidR="00B353C1">
        <w:rPr>
          <w:rStyle w:val="afff7"/>
        </w:rPr>
        <w:t>ю</w:t>
      </w:r>
      <w:r>
        <w:rPr>
          <w:rStyle w:val="afff7"/>
        </w:rPr>
        <w:t xml:space="preserve"> </w:t>
      </w:r>
      <w:r w:rsidR="00AE2C4D">
        <w:rPr>
          <w:rStyle w:val="afff7"/>
        </w:rPr>
        <w:t>3,2</w:t>
      </w:r>
      <w:r>
        <w:rPr>
          <w:rStyle w:val="afff7"/>
        </w:rPr>
        <w:t xml:space="preserve"> Гкал/час;</w:t>
      </w:r>
    </w:p>
    <w:p w:rsidR="00BC5F13" w:rsidRDefault="00BC5F13" w:rsidP="00BC5F13">
      <w:pPr>
        <w:spacing w:line="360" w:lineRule="auto"/>
        <w:ind w:firstLine="567"/>
        <w:contextualSpacing/>
        <w:jc w:val="both"/>
        <w:rPr>
          <w:rStyle w:val="afff7"/>
        </w:rPr>
      </w:pPr>
      <w:r>
        <w:rPr>
          <w:rStyle w:val="afff7"/>
        </w:rPr>
        <w:t>- животноводческий комплекс в с. Кожурла,</w:t>
      </w:r>
      <w:r w:rsidRPr="00DE0FD6">
        <w:rPr>
          <w:rStyle w:val="afff7"/>
        </w:rPr>
        <w:t xml:space="preserve"> </w:t>
      </w:r>
      <w:r>
        <w:rPr>
          <w:rStyle w:val="afff7"/>
        </w:rPr>
        <w:t>места хранения навоза;</w:t>
      </w:r>
    </w:p>
    <w:p w:rsidR="00BC5F13" w:rsidRDefault="00BC5F13" w:rsidP="00203F2C">
      <w:pPr>
        <w:spacing w:line="360" w:lineRule="auto"/>
        <w:ind w:firstLine="567"/>
        <w:contextualSpacing/>
        <w:jc w:val="both"/>
        <w:rPr>
          <w:rStyle w:val="afff7"/>
        </w:rPr>
      </w:pPr>
      <w:r>
        <w:rPr>
          <w:rStyle w:val="afff7"/>
        </w:rPr>
        <w:t xml:space="preserve">- ремонтно-технические мастерские </w:t>
      </w:r>
      <w:proofErr w:type="gramStart"/>
      <w:r>
        <w:rPr>
          <w:rStyle w:val="afff7"/>
        </w:rPr>
        <w:t>в</w:t>
      </w:r>
      <w:proofErr w:type="gramEnd"/>
      <w:r>
        <w:rPr>
          <w:rStyle w:val="afff7"/>
        </w:rPr>
        <w:t xml:space="preserve"> с. Кожурла;</w:t>
      </w:r>
    </w:p>
    <w:p w:rsidR="00E7743E" w:rsidRDefault="00E7743E" w:rsidP="00203F2C">
      <w:pPr>
        <w:spacing w:line="360" w:lineRule="auto"/>
        <w:ind w:firstLine="567"/>
        <w:contextualSpacing/>
        <w:jc w:val="both"/>
        <w:rPr>
          <w:rStyle w:val="afff7"/>
        </w:rPr>
      </w:pPr>
      <w:r>
        <w:rPr>
          <w:rStyle w:val="afff7"/>
        </w:rPr>
        <w:t>- пекарня</w:t>
      </w:r>
      <w:r w:rsidR="00A03A79">
        <w:rPr>
          <w:rStyle w:val="afff7"/>
        </w:rPr>
        <w:t>, пилорама, склад ГСМ</w:t>
      </w:r>
      <w:r>
        <w:rPr>
          <w:rStyle w:val="afff7"/>
        </w:rPr>
        <w:t xml:space="preserve"> </w:t>
      </w:r>
      <w:proofErr w:type="gramStart"/>
      <w:r>
        <w:rPr>
          <w:rStyle w:val="afff7"/>
        </w:rPr>
        <w:t>в</w:t>
      </w:r>
      <w:proofErr w:type="gramEnd"/>
      <w:r>
        <w:rPr>
          <w:rStyle w:val="afff7"/>
        </w:rPr>
        <w:t xml:space="preserve"> с. </w:t>
      </w:r>
      <w:r w:rsidR="00E945D5">
        <w:rPr>
          <w:rStyle w:val="afff7"/>
        </w:rPr>
        <w:t>Кожурла</w:t>
      </w:r>
      <w:r>
        <w:rPr>
          <w:rStyle w:val="afff7"/>
        </w:rPr>
        <w:t>;</w:t>
      </w:r>
    </w:p>
    <w:p w:rsidR="00ED4509" w:rsidRDefault="003D2115" w:rsidP="00203F2C">
      <w:pPr>
        <w:spacing w:line="360" w:lineRule="auto"/>
        <w:ind w:firstLine="567"/>
        <w:contextualSpacing/>
        <w:jc w:val="both"/>
        <w:rPr>
          <w:rStyle w:val="afff7"/>
        </w:rPr>
      </w:pPr>
      <w:r>
        <w:rPr>
          <w:rStyle w:val="afff7"/>
        </w:rPr>
        <w:t>- необорудованные свалки ТБО</w:t>
      </w:r>
      <w:r w:rsidR="00DE0FD6">
        <w:rPr>
          <w:rStyle w:val="afff7"/>
        </w:rPr>
        <w:t xml:space="preserve"> </w:t>
      </w:r>
      <w:r>
        <w:rPr>
          <w:rStyle w:val="afff7"/>
        </w:rPr>
        <w:t xml:space="preserve">количеством </w:t>
      </w:r>
      <w:r w:rsidR="00E7743E">
        <w:rPr>
          <w:rStyle w:val="afff7"/>
        </w:rPr>
        <w:t>3</w:t>
      </w:r>
      <w:r>
        <w:rPr>
          <w:rStyle w:val="afff7"/>
        </w:rPr>
        <w:t xml:space="preserve"> </w:t>
      </w:r>
      <w:proofErr w:type="gramStart"/>
      <w:r>
        <w:rPr>
          <w:rStyle w:val="afff7"/>
        </w:rPr>
        <w:t>шт</w:t>
      </w:r>
      <w:proofErr w:type="gramEnd"/>
      <w:r w:rsidR="00DE0FD6">
        <w:rPr>
          <w:rStyle w:val="afff7"/>
        </w:rPr>
        <w:t xml:space="preserve"> </w:t>
      </w:r>
      <w:r>
        <w:rPr>
          <w:rStyle w:val="afff7"/>
        </w:rPr>
        <w:t>(см. разд. 3.</w:t>
      </w:r>
      <w:r w:rsidR="00B353C1">
        <w:rPr>
          <w:rStyle w:val="afff7"/>
        </w:rPr>
        <w:t>7</w:t>
      </w:r>
      <w:r w:rsidR="00DE0FD6">
        <w:rPr>
          <w:rStyle w:val="afff7"/>
        </w:rPr>
        <w:t>);</w:t>
      </w:r>
    </w:p>
    <w:p w:rsidR="00BC5F13" w:rsidRDefault="00BC5F13" w:rsidP="00203F2C">
      <w:pPr>
        <w:spacing w:line="360" w:lineRule="auto"/>
        <w:ind w:firstLine="567"/>
        <w:contextualSpacing/>
        <w:jc w:val="both"/>
        <w:rPr>
          <w:rStyle w:val="afff7"/>
        </w:rPr>
      </w:pPr>
      <w:r>
        <w:rPr>
          <w:rStyle w:val="afff7"/>
        </w:rPr>
        <w:t>- газокомпрессорная станция «Кожурлинская-3»;</w:t>
      </w:r>
    </w:p>
    <w:p w:rsidR="00BC5F13" w:rsidRDefault="00BC5F13" w:rsidP="00203F2C">
      <w:pPr>
        <w:spacing w:line="360" w:lineRule="auto"/>
        <w:ind w:firstLine="567"/>
        <w:contextualSpacing/>
        <w:jc w:val="both"/>
        <w:rPr>
          <w:rStyle w:val="afff7"/>
        </w:rPr>
      </w:pPr>
      <w:r>
        <w:rPr>
          <w:rStyle w:val="afff7"/>
        </w:rPr>
        <w:t>- участок Транссибирской железнодорожной магистрали;</w:t>
      </w:r>
    </w:p>
    <w:p w:rsidR="003D2115" w:rsidRDefault="00B353C1" w:rsidP="00203F2C">
      <w:pPr>
        <w:spacing w:line="360" w:lineRule="auto"/>
        <w:ind w:firstLine="567"/>
        <w:contextualSpacing/>
        <w:jc w:val="both"/>
        <w:rPr>
          <w:rStyle w:val="afff7"/>
        </w:rPr>
      </w:pPr>
      <w:r>
        <w:rPr>
          <w:rStyle w:val="afff7"/>
        </w:rPr>
        <w:t xml:space="preserve">- участок </w:t>
      </w:r>
      <w:r w:rsidR="00565FE2">
        <w:rPr>
          <w:rStyle w:val="afff7"/>
        </w:rPr>
        <w:t>федеральной трассы М-51 «Байкал»</w:t>
      </w:r>
      <w:r w:rsidR="00DE0FD6">
        <w:rPr>
          <w:rStyle w:val="afff7"/>
        </w:rPr>
        <w:t>.</w:t>
      </w:r>
    </w:p>
    <w:p w:rsidR="00203F2C" w:rsidRDefault="00203F2C" w:rsidP="00203F2C">
      <w:pPr>
        <w:spacing w:line="360" w:lineRule="auto"/>
        <w:ind w:firstLine="567"/>
        <w:contextualSpacing/>
        <w:jc w:val="both"/>
        <w:rPr>
          <w:rStyle w:val="afff7"/>
        </w:rPr>
      </w:pPr>
      <w:r>
        <w:rPr>
          <w:rStyle w:val="afff7"/>
        </w:rPr>
        <w:lastRenderedPageBreak/>
        <w:t xml:space="preserve">Мощность объектов </w:t>
      </w:r>
      <w:r w:rsidR="003D2115">
        <w:rPr>
          <w:rStyle w:val="afff7"/>
        </w:rPr>
        <w:t xml:space="preserve">теплоснабжения </w:t>
      </w:r>
      <w:r>
        <w:rPr>
          <w:rStyle w:val="afff7"/>
        </w:rPr>
        <w:t>незначительна, однако их расположение в окр</w:t>
      </w:r>
      <w:r>
        <w:rPr>
          <w:rStyle w:val="afff7"/>
        </w:rPr>
        <w:t>у</w:t>
      </w:r>
      <w:r>
        <w:rPr>
          <w:rStyle w:val="afff7"/>
        </w:rPr>
        <w:t>жении жилой застройки оказывает негативное влияние на состояние атмосферного воздуха</w:t>
      </w:r>
      <w:r w:rsidR="00AC6489">
        <w:rPr>
          <w:rStyle w:val="afff7"/>
        </w:rPr>
        <w:t xml:space="preserve"> жилых территорий</w:t>
      </w:r>
      <w:r>
        <w:rPr>
          <w:rStyle w:val="afff7"/>
        </w:rPr>
        <w:t>. В перспективе планируется перевод объектов на газовое топливо.</w:t>
      </w:r>
    </w:p>
    <w:p w:rsidR="003D2115" w:rsidRDefault="003D2115" w:rsidP="00203F2C">
      <w:pPr>
        <w:spacing w:line="360" w:lineRule="auto"/>
        <w:ind w:firstLine="567"/>
        <w:contextualSpacing/>
        <w:jc w:val="both"/>
        <w:rPr>
          <w:rStyle w:val="afff7"/>
        </w:rPr>
      </w:pPr>
      <w:r>
        <w:rPr>
          <w:rStyle w:val="afff7"/>
        </w:rPr>
        <w:t xml:space="preserve">Свалки ТБО являются источниками пожаров, разноса отходов ветром, загрязнения </w:t>
      </w:r>
      <w:r w:rsidR="00CC62AA">
        <w:rPr>
          <w:rStyle w:val="afff7"/>
        </w:rPr>
        <w:t xml:space="preserve">почв, </w:t>
      </w:r>
      <w:r w:rsidR="006E398A">
        <w:rPr>
          <w:rStyle w:val="afff7"/>
        </w:rPr>
        <w:t xml:space="preserve">поверхностных и </w:t>
      </w:r>
      <w:r>
        <w:rPr>
          <w:rStyle w:val="afff7"/>
        </w:rPr>
        <w:t>грунтовых вод.</w:t>
      </w:r>
      <w:r w:rsidR="00867756">
        <w:rPr>
          <w:rStyle w:val="afff7"/>
        </w:rPr>
        <w:t xml:space="preserve"> В пределах СЗЗ данных объектов, а также ремонтно-технических мастерских расположены значительные площади селитебных территорий.</w:t>
      </w:r>
    </w:p>
    <w:p w:rsidR="00BC5F13" w:rsidRDefault="00BC5F13" w:rsidP="00203F2C">
      <w:pPr>
        <w:spacing w:line="360" w:lineRule="auto"/>
        <w:ind w:firstLine="567"/>
        <w:contextualSpacing/>
        <w:jc w:val="both"/>
        <w:rPr>
          <w:rStyle w:val="afff7"/>
        </w:rPr>
      </w:pPr>
      <w:r>
        <w:rPr>
          <w:rStyle w:val="afff7"/>
        </w:rPr>
        <w:t>На участках железнодорожной магистрали и федеральной автомобильной трассы ос</w:t>
      </w:r>
      <w:r>
        <w:rPr>
          <w:rStyle w:val="afff7"/>
        </w:rPr>
        <w:t>у</w:t>
      </w:r>
      <w:r>
        <w:rPr>
          <w:rStyle w:val="afff7"/>
        </w:rPr>
        <w:t>ществляется интенсивная перевозка грузов, в том числе пылящих и оказывающих вредное влияние на прилегающие территории. Трасса М-51 «Байкал» проходит на удалении от нас</w:t>
      </w:r>
      <w:r>
        <w:rPr>
          <w:rStyle w:val="afff7"/>
        </w:rPr>
        <w:t>е</w:t>
      </w:r>
      <w:r>
        <w:rPr>
          <w:rStyle w:val="afff7"/>
        </w:rPr>
        <w:t>ленных пунктов сельсовета. Железнодорожная магистраль проходит вблизи селитебных те</w:t>
      </w:r>
      <w:r>
        <w:rPr>
          <w:rStyle w:val="afff7"/>
        </w:rPr>
        <w:t>р</w:t>
      </w:r>
      <w:r>
        <w:rPr>
          <w:rStyle w:val="afff7"/>
        </w:rPr>
        <w:t>риторий с. Кожурла. Движение составов оказывает на объекты жилой и общественной з</w:t>
      </w:r>
      <w:r>
        <w:rPr>
          <w:rStyle w:val="afff7"/>
        </w:rPr>
        <w:t>а</w:t>
      </w:r>
      <w:r>
        <w:rPr>
          <w:rStyle w:val="afff7"/>
        </w:rPr>
        <w:t>стройки негативное влияние, в том числе шумовое и вибрационное, загрязняет атмосферу и почву в придорожной полосе.</w:t>
      </w:r>
    </w:p>
    <w:p w:rsidR="00A04426" w:rsidRDefault="00A04426" w:rsidP="00203F2C">
      <w:pPr>
        <w:spacing w:line="360" w:lineRule="auto"/>
        <w:ind w:firstLine="567"/>
        <w:contextualSpacing/>
        <w:jc w:val="both"/>
        <w:rPr>
          <w:rStyle w:val="afff7"/>
        </w:rPr>
      </w:pPr>
      <w:r>
        <w:rPr>
          <w:rStyle w:val="afff7"/>
        </w:rPr>
        <w:t xml:space="preserve">Трансграничные воздействия на состояние ОС </w:t>
      </w:r>
      <w:r w:rsidR="00AC6489">
        <w:rPr>
          <w:rStyle w:val="afff7"/>
        </w:rPr>
        <w:t xml:space="preserve">сельсовета </w:t>
      </w:r>
      <w:r>
        <w:rPr>
          <w:rStyle w:val="afff7"/>
        </w:rPr>
        <w:t xml:space="preserve">не выявлены. </w:t>
      </w:r>
    </w:p>
    <w:p w:rsidR="003D2115" w:rsidRPr="00203F2C" w:rsidRDefault="003D2115" w:rsidP="00203F2C">
      <w:pPr>
        <w:spacing w:line="360" w:lineRule="auto"/>
        <w:ind w:firstLine="567"/>
        <w:contextualSpacing/>
        <w:jc w:val="both"/>
        <w:rPr>
          <w:rStyle w:val="afff7"/>
        </w:rPr>
      </w:pPr>
    </w:p>
    <w:p w:rsidR="00DA2F85" w:rsidRPr="00BE764F" w:rsidRDefault="00494091" w:rsidP="00494091">
      <w:pPr>
        <w:pStyle w:val="7"/>
      </w:pPr>
      <w:r>
        <w:t>3.</w:t>
      </w:r>
      <w:r w:rsidR="004B0B27">
        <w:t>9</w:t>
      </w:r>
      <w:r w:rsidR="00B353C1">
        <w:t xml:space="preserve"> З</w:t>
      </w:r>
      <w:r w:rsidR="004D7B58" w:rsidRPr="00BE764F">
        <w:t>емли природоохранного назначения</w:t>
      </w:r>
    </w:p>
    <w:p w:rsidR="00BE764F" w:rsidRDefault="00BE764F" w:rsidP="00BE764F">
      <w:pPr>
        <w:spacing w:line="360" w:lineRule="auto"/>
        <w:ind w:firstLine="567"/>
        <w:contextualSpacing/>
        <w:jc w:val="both"/>
        <w:rPr>
          <w:rStyle w:val="afff7"/>
        </w:rPr>
      </w:pPr>
      <w:r>
        <w:rPr>
          <w:rStyle w:val="afff7"/>
        </w:rPr>
        <w:t>К объектам природоохранного назначения, расположенным на территории сельсовета</w:t>
      </w:r>
      <w:r w:rsidR="001A60F7">
        <w:rPr>
          <w:rStyle w:val="afff7"/>
        </w:rPr>
        <w:t>,</w:t>
      </w:r>
      <w:r>
        <w:rPr>
          <w:rStyle w:val="afff7"/>
        </w:rPr>
        <w:t xml:space="preserve"> относятся </w:t>
      </w:r>
      <w:r w:rsidR="00B353C1">
        <w:rPr>
          <w:rStyle w:val="afff7"/>
        </w:rPr>
        <w:t xml:space="preserve">участки защитных лесов и </w:t>
      </w:r>
      <w:r>
        <w:rPr>
          <w:rStyle w:val="afff7"/>
        </w:rPr>
        <w:t>земли в составе водоохранных зон</w:t>
      </w:r>
      <w:r w:rsidR="00B353C1">
        <w:rPr>
          <w:rStyle w:val="afff7"/>
        </w:rPr>
        <w:t xml:space="preserve"> водных объектов</w:t>
      </w:r>
      <w:r>
        <w:rPr>
          <w:rStyle w:val="afff7"/>
        </w:rPr>
        <w:t xml:space="preserve">. </w:t>
      </w:r>
    </w:p>
    <w:p w:rsidR="00427A9D" w:rsidRPr="00427A9D" w:rsidRDefault="00427A9D" w:rsidP="00427A9D">
      <w:pPr>
        <w:pStyle w:val="9"/>
        <w:rPr>
          <w:rStyle w:val="afff7"/>
        </w:rPr>
      </w:pPr>
      <w:r w:rsidRPr="00427A9D">
        <w:rPr>
          <w:rStyle w:val="afff7"/>
        </w:rPr>
        <w:t xml:space="preserve">Земли, занятые </w:t>
      </w:r>
      <w:r w:rsidR="00F0427D">
        <w:rPr>
          <w:rStyle w:val="afff7"/>
        </w:rPr>
        <w:t>защитными</w:t>
      </w:r>
      <w:r w:rsidRPr="00427A9D">
        <w:rPr>
          <w:rStyle w:val="afff7"/>
        </w:rPr>
        <w:t xml:space="preserve"> лесами:</w:t>
      </w:r>
    </w:p>
    <w:p w:rsidR="00695ABA" w:rsidRPr="00B13A48" w:rsidRDefault="00AD066A" w:rsidP="00A33276">
      <w:pPr>
        <w:spacing w:after="0" w:line="360" w:lineRule="auto"/>
        <w:ind w:firstLine="567"/>
        <w:jc w:val="both"/>
        <w:rPr>
          <w:rStyle w:val="afff7"/>
        </w:rPr>
      </w:pPr>
      <w:r w:rsidRPr="00AD066A">
        <w:rPr>
          <w:rStyle w:val="afff7"/>
        </w:rPr>
        <w:t xml:space="preserve">Согласно </w:t>
      </w:r>
      <w:r>
        <w:rPr>
          <w:rStyle w:val="afff7"/>
        </w:rPr>
        <w:t>положени</w:t>
      </w:r>
      <w:r w:rsidR="005F7E70">
        <w:rPr>
          <w:rStyle w:val="afff7"/>
        </w:rPr>
        <w:t xml:space="preserve">ям </w:t>
      </w:r>
      <w:r w:rsidRPr="00AD066A">
        <w:rPr>
          <w:rStyle w:val="afff7"/>
        </w:rPr>
        <w:t>Лесохозяйственного регламента</w:t>
      </w:r>
      <w:r>
        <w:rPr>
          <w:rStyle w:val="afff7"/>
        </w:rPr>
        <w:t xml:space="preserve"> Убинского лесничества</w:t>
      </w:r>
      <w:r>
        <w:rPr>
          <w:rStyle w:val="afffffff5"/>
          <w:sz w:val="24"/>
        </w:rPr>
        <w:footnoteReference w:id="10"/>
      </w:r>
      <w:r>
        <w:rPr>
          <w:rStyle w:val="afff7"/>
        </w:rPr>
        <w:t>, все л</w:t>
      </w:r>
      <w:r>
        <w:rPr>
          <w:rStyle w:val="afff7"/>
        </w:rPr>
        <w:t>е</w:t>
      </w:r>
      <w:r>
        <w:rPr>
          <w:rStyle w:val="afff7"/>
        </w:rPr>
        <w:t xml:space="preserve">са </w:t>
      </w:r>
      <w:r w:rsidR="0081263E">
        <w:rPr>
          <w:rStyle w:val="afff7"/>
        </w:rPr>
        <w:t xml:space="preserve">на </w:t>
      </w:r>
      <w:r>
        <w:rPr>
          <w:rStyle w:val="afff7"/>
        </w:rPr>
        <w:t xml:space="preserve">территории </w:t>
      </w:r>
      <w:r w:rsidR="003A6CFD">
        <w:rPr>
          <w:rStyle w:val="afff7"/>
        </w:rPr>
        <w:t xml:space="preserve">сельсовета </w:t>
      </w:r>
      <w:r w:rsidR="003D6933">
        <w:rPr>
          <w:rStyle w:val="afff7"/>
        </w:rPr>
        <w:t>принадлежат</w:t>
      </w:r>
      <w:r>
        <w:rPr>
          <w:rStyle w:val="afff7"/>
        </w:rPr>
        <w:t xml:space="preserve"> к </w:t>
      </w:r>
      <w:r w:rsidR="003D6933">
        <w:rPr>
          <w:rStyle w:val="afff7"/>
        </w:rPr>
        <w:t xml:space="preserve">категории </w:t>
      </w:r>
      <w:r w:rsidR="00F0427D">
        <w:rPr>
          <w:rStyle w:val="afff7"/>
        </w:rPr>
        <w:t>защитны</w:t>
      </w:r>
      <w:r w:rsidR="003D6933">
        <w:rPr>
          <w:rStyle w:val="afff7"/>
        </w:rPr>
        <w:t>х</w:t>
      </w:r>
      <w:r>
        <w:rPr>
          <w:rStyle w:val="afff7"/>
        </w:rPr>
        <w:t xml:space="preserve"> лес</w:t>
      </w:r>
      <w:r w:rsidR="003D6933">
        <w:rPr>
          <w:rStyle w:val="afff7"/>
        </w:rPr>
        <w:t>ов</w:t>
      </w:r>
      <w:r>
        <w:rPr>
          <w:rStyle w:val="afff7"/>
        </w:rPr>
        <w:t xml:space="preserve">. </w:t>
      </w:r>
      <w:r w:rsidR="00A33276">
        <w:rPr>
          <w:rStyle w:val="afff7"/>
        </w:rPr>
        <w:t>О</w:t>
      </w:r>
      <w:r w:rsidR="00F04924">
        <w:rPr>
          <w:rStyle w:val="afff7"/>
        </w:rPr>
        <w:t>ни о</w:t>
      </w:r>
      <w:r w:rsidR="0081263E" w:rsidRPr="00B13A48">
        <w:rPr>
          <w:rStyle w:val="afff7"/>
        </w:rPr>
        <w:t>тносятся к лесох</w:t>
      </w:r>
      <w:r w:rsidR="0081263E" w:rsidRPr="00B13A48">
        <w:rPr>
          <w:rStyle w:val="afff7"/>
        </w:rPr>
        <w:t>о</w:t>
      </w:r>
      <w:r w:rsidR="0081263E" w:rsidRPr="00B13A48">
        <w:rPr>
          <w:rStyle w:val="afff7"/>
        </w:rPr>
        <w:t>зяйственн</w:t>
      </w:r>
      <w:r w:rsidR="00A33276">
        <w:rPr>
          <w:rStyle w:val="afff7"/>
        </w:rPr>
        <w:t>ому</w:t>
      </w:r>
      <w:r w:rsidR="0081263E" w:rsidRPr="00B13A48">
        <w:rPr>
          <w:rStyle w:val="afff7"/>
        </w:rPr>
        <w:t xml:space="preserve"> участк</w:t>
      </w:r>
      <w:r w:rsidR="00A33276">
        <w:rPr>
          <w:rStyle w:val="afff7"/>
        </w:rPr>
        <w:t xml:space="preserve">у </w:t>
      </w:r>
      <w:r w:rsidR="0081263E" w:rsidRPr="00B13A48">
        <w:rPr>
          <w:rStyle w:val="afff7"/>
        </w:rPr>
        <w:t>«Убинский №2», урочище №</w:t>
      </w:r>
      <w:r w:rsidR="008C292D">
        <w:rPr>
          <w:rStyle w:val="afff7"/>
        </w:rPr>
        <w:t>8</w:t>
      </w:r>
      <w:r w:rsidR="00B13A48">
        <w:rPr>
          <w:rStyle w:val="afff7"/>
        </w:rPr>
        <w:t xml:space="preserve"> «</w:t>
      </w:r>
      <w:r w:rsidR="00F0427D">
        <w:rPr>
          <w:rStyle w:val="afff7"/>
        </w:rPr>
        <w:t>св</w:t>
      </w:r>
      <w:r w:rsidR="00B13A48">
        <w:rPr>
          <w:rStyle w:val="afff7"/>
        </w:rPr>
        <w:t>х</w:t>
      </w:r>
      <w:r w:rsidR="00F0427D">
        <w:rPr>
          <w:rStyle w:val="afff7"/>
        </w:rPr>
        <w:t xml:space="preserve"> </w:t>
      </w:r>
      <w:r w:rsidR="008C292D">
        <w:rPr>
          <w:rStyle w:val="afff7"/>
        </w:rPr>
        <w:t>Кожурлинский</w:t>
      </w:r>
      <w:r w:rsidR="0081263E" w:rsidRPr="00B13A48">
        <w:rPr>
          <w:rStyle w:val="afff7"/>
        </w:rPr>
        <w:t>»</w:t>
      </w:r>
      <w:r w:rsidR="0032760C" w:rsidRPr="00B13A48">
        <w:rPr>
          <w:rStyle w:val="afff7"/>
        </w:rPr>
        <w:t>, лесные кварталы №№ 1...</w:t>
      </w:r>
      <w:r w:rsidR="008C292D">
        <w:rPr>
          <w:rStyle w:val="afff7"/>
        </w:rPr>
        <w:t>26</w:t>
      </w:r>
      <w:r w:rsidR="0032760C" w:rsidRPr="00B13A48">
        <w:rPr>
          <w:rStyle w:val="afff7"/>
        </w:rPr>
        <w:t>. Площадь урочища</w:t>
      </w:r>
      <w:r w:rsidR="00F0427D">
        <w:rPr>
          <w:rStyle w:val="afff7"/>
        </w:rPr>
        <w:t xml:space="preserve"> составляет</w:t>
      </w:r>
      <w:r w:rsidR="0032760C" w:rsidRPr="00B13A48">
        <w:rPr>
          <w:rStyle w:val="afff7"/>
        </w:rPr>
        <w:t xml:space="preserve"> </w:t>
      </w:r>
      <w:r w:rsidR="008C292D">
        <w:rPr>
          <w:rStyle w:val="afff7"/>
        </w:rPr>
        <w:t>5 731</w:t>
      </w:r>
      <w:r w:rsidR="0032760C" w:rsidRPr="00B13A48">
        <w:rPr>
          <w:rStyle w:val="afff7"/>
        </w:rPr>
        <w:t xml:space="preserve"> га</w:t>
      </w:r>
      <w:r w:rsidR="00A33276">
        <w:rPr>
          <w:rStyle w:val="afff7"/>
        </w:rPr>
        <w:t>.</w:t>
      </w:r>
    </w:p>
    <w:p w:rsidR="0032760C" w:rsidRPr="00B13A48" w:rsidRDefault="0032760C" w:rsidP="00F0427D">
      <w:pPr>
        <w:spacing w:after="0" w:line="360" w:lineRule="auto"/>
        <w:ind w:firstLine="567"/>
        <w:jc w:val="both"/>
        <w:rPr>
          <w:rStyle w:val="afff7"/>
        </w:rPr>
      </w:pPr>
      <w:r w:rsidRPr="00B13A48">
        <w:rPr>
          <w:rStyle w:val="afff7"/>
        </w:rPr>
        <w:t>Регламентом предусмотрены следующие виды использования</w:t>
      </w:r>
      <w:r w:rsidR="00EA67A4">
        <w:rPr>
          <w:rStyle w:val="afff7"/>
        </w:rPr>
        <w:t xml:space="preserve"> защитных</w:t>
      </w:r>
      <w:r w:rsidRPr="00B13A48">
        <w:rPr>
          <w:rStyle w:val="afff7"/>
        </w:rPr>
        <w:t xml:space="preserve"> лесов:</w:t>
      </w:r>
    </w:p>
    <w:p w:rsidR="0032760C" w:rsidRPr="00B13A48" w:rsidRDefault="0032760C" w:rsidP="00F0427D">
      <w:pPr>
        <w:spacing w:after="0" w:line="360" w:lineRule="auto"/>
        <w:ind w:firstLine="567"/>
        <w:jc w:val="both"/>
        <w:rPr>
          <w:rStyle w:val="afff7"/>
        </w:rPr>
      </w:pPr>
      <w:r w:rsidRPr="00B13A48">
        <w:rPr>
          <w:rStyle w:val="afff7"/>
        </w:rPr>
        <w:t>- заготовка древесины (при рубке спелых и перестойных насаждений, при уходе за л</w:t>
      </w:r>
      <w:r w:rsidRPr="00B13A48">
        <w:rPr>
          <w:rStyle w:val="afff7"/>
        </w:rPr>
        <w:t>е</w:t>
      </w:r>
      <w:r w:rsidRPr="00B13A48">
        <w:rPr>
          <w:rStyle w:val="afff7"/>
        </w:rPr>
        <w:t>сами, при рубке поврежденных и погибших насаждений, при прочих рубках);</w:t>
      </w:r>
    </w:p>
    <w:p w:rsidR="002A3A80" w:rsidRPr="00B13A48" w:rsidRDefault="002A3A80" w:rsidP="00F0427D">
      <w:pPr>
        <w:spacing w:after="0" w:line="360" w:lineRule="auto"/>
        <w:ind w:firstLine="567"/>
        <w:jc w:val="both"/>
        <w:rPr>
          <w:rStyle w:val="afff7"/>
        </w:rPr>
      </w:pPr>
      <w:r w:rsidRPr="00B13A48">
        <w:rPr>
          <w:rStyle w:val="afff7"/>
        </w:rPr>
        <w:t>- заготовка и сбор недревесных лесных ресурсов;</w:t>
      </w:r>
    </w:p>
    <w:p w:rsidR="002A3A80" w:rsidRPr="00B13A48" w:rsidRDefault="002A3A80" w:rsidP="00F0427D">
      <w:pPr>
        <w:spacing w:after="0" w:line="360" w:lineRule="auto"/>
        <w:ind w:firstLine="567"/>
        <w:jc w:val="both"/>
        <w:rPr>
          <w:rStyle w:val="afff7"/>
        </w:rPr>
      </w:pPr>
      <w:r w:rsidRPr="00B13A48">
        <w:rPr>
          <w:rStyle w:val="afff7"/>
        </w:rPr>
        <w:t>- заготовка пищевых лесных ресурсов и сбор лекарственных растений;</w:t>
      </w:r>
    </w:p>
    <w:p w:rsidR="002A3A80" w:rsidRPr="00B13A48" w:rsidRDefault="002A3A80" w:rsidP="00F0427D">
      <w:pPr>
        <w:spacing w:after="0" w:line="360" w:lineRule="auto"/>
        <w:ind w:firstLine="567"/>
        <w:jc w:val="both"/>
        <w:rPr>
          <w:rStyle w:val="afff7"/>
        </w:rPr>
      </w:pPr>
      <w:r w:rsidRPr="00B13A48">
        <w:rPr>
          <w:rStyle w:val="afff7"/>
        </w:rPr>
        <w:lastRenderedPageBreak/>
        <w:t>- осуществление видов деятельности в сфере охотничьего хозяйства;</w:t>
      </w:r>
    </w:p>
    <w:p w:rsidR="002A3A80" w:rsidRPr="00B13A48" w:rsidRDefault="002A3A80" w:rsidP="00F0427D">
      <w:pPr>
        <w:spacing w:after="0" w:line="360" w:lineRule="auto"/>
        <w:ind w:firstLine="567"/>
        <w:jc w:val="both"/>
        <w:rPr>
          <w:rStyle w:val="afff7"/>
        </w:rPr>
      </w:pPr>
      <w:r w:rsidRPr="00B13A48">
        <w:rPr>
          <w:rStyle w:val="afff7"/>
        </w:rPr>
        <w:t>- ведение сельского хозяйства;</w:t>
      </w:r>
    </w:p>
    <w:p w:rsidR="002A3A80" w:rsidRPr="00B13A48" w:rsidRDefault="002A3A80" w:rsidP="00F0427D">
      <w:pPr>
        <w:spacing w:after="0" w:line="360" w:lineRule="auto"/>
        <w:ind w:firstLine="567"/>
        <w:jc w:val="both"/>
        <w:rPr>
          <w:rStyle w:val="afff7"/>
        </w:rPr>
      </w:pPr>
      <w:r w:rsidRPr="00B13A48">
        <w:rPr>
          <w:rStyle w:val="afff7"/>
        </w:rPr>
        <w:t>- осуществление научно-исследовательской деятельности, образовательной деятельн</w:t>
      </w:r>
      <w:r w:rsidRPr="00B13A48">
        <w:rPr>
          <w:rStyle w:val="afff7"/>
        </w:rPr>
        <w:t>о</w:t>
      </w:r>
      <w:r w:rsidRPr="00B13A48">
        <w:rPr>
          <w:rStyle w:val="afff7"/>
        </w:rPr>
        <w:t>сти;</w:t>
      </w:r>
    </w:p>
    <w:p w:rsidR="002A3A80" w:rsidRPr="00B13A48" w:rsidRDefault="002A3A80" w:rsidP="00F0427D">
      <w:pPr>
        <w:spacing w:after="0" w:line="360" w:lineRule="auto"/>
        <w:ind w:firstLine="567"/>
        <w:jc w:val="both"/>
        <w:rPr>
          <w:rStyle w:val="afff7"/>
        </w:rPr>
      </w:pPr>
      <w:r w:rsidRPr="00B13A48">
        <w:rPr>
          <w:rStyle w:val="afff7"/>
        </w:rPr>
        <w:t>- осуществление рекреационной деятельности;</w:t>
      </w:r>
    </w:p>
    <w:p w:rsidR="002A3A80" w:rsidRPr="00B13A48" w:rsidRDefault="002A3A80" w:rsidP="00F0427D">
      <w:pPr>
        <w:spacing w:after="0" w:line="360" w:lineRule="auto"/>
        <w:ind w:firstLine="567"/>
        <w:jc w:val="both"/>
        <w:rPr>
          <w:rStyle w:val="afff7"/>
        </w:rPr>
      </w:pPr>
      <w:r w:rsidRPr="00B13A48">
        <w:rPr>
          <w:rStyle w:val="afff7"/>
        </w:rPr>
        <w:t>- выполнение работ по геологическому изучению недр, разработка месторождений п</w:t>
      </w:r>
      <w:r w:rsidRPr="00B13A48">
        <w:rPr>
          <w:rStyle w:val="afff7"/>
        </w:rPr>
        <w:t>о</w:t>
      </w:r>
      <w:r w:rsidRPr="00B13A48">
        <w:rPr>
          <w:rStyle w:val="afff7"/>
        </w:rPr>
        <w:t>лезных ископаемых;</w:t>
      </w:r>
    </w:p>
    <w:p w:rsidR="002A3A80" w:rsidRPr="00B13A48" w:rsidRDefault="002A3A80" w:rsidP="00F0427D">
      <w:pPr>
        <w:spacing w:after="0" w:line="360" w:lineRule="auto"/>
        <w:ind w:firstLine="567"/>
        <w:jc w:val="both"/>
        <w:rPr>
          <w:rStyle w:val="afff7"/>
        </w:rPr>
      </w:pPr>
      <w:r w:rsidRPr="00B13A48">
        <w:rPr>
          <w:rStyle w:val="afff7"/>
        </w:rPr>
        <w:t>- строительство и эксплуатация водохранилищ и иных искусственных водных объектов, а также гидротехнических сооружений и специализированных портов;</w:t>
      </w:r>
    </w:p>
    <w:p w:rsidR="002A3A80" w:rsidRPr="00B13A48" w:rsidRDefault="002A3A80" w:rsidP="00F0427D">
      <w:pPr>
        <w:spacing w:after="0" w:line="360" w:lineRule="auto"/>
        <w:ind w:firstLine="567"/>
        <w:jc w:val="both"/>
        <w:rPr>
          <w:rStyle w:val="afff7"/>
        </w:rPr>
      </w:pPr>
      <w:r w:rsidRPr="00B13A48">
        <w:rPr>
          <w:rStyle w:val="afff7"/>
        </w:rPr>
        <w:t>- строительство, реконструкция, эксплуатация линий электропередач, линий связи, д</w:t>
      </w:r>
      <w:r w:rsidRPr="00B13A48">
        <w:rPr>
          <w:rStyle w:val="afff7"/>
        </w:rPr>
        <w:t>о</w:t>
      </w:r>
      <w:r w:rsidRPr="00B13A48">
        <w:rPr>
          <w:rStyle w:val="afff7"/>
        </w:rPr>
        <w:t>рог, трубопроводов и других линейных объектов;</w:t>
      </w:r>
    </w:p>
    <w:p w:rsidR="002A3A80" w:rsidRPr="008F64F3" w:rsidRDefault="002A3A80" w:rsidP="00F0427D">
      <w:pPr>
        <w:spacing w:after="0" w:line="360" w:lineRule="auto"/>
        <w:ind w:firstLine="567"/>
        <w:jc w:val="both"/>
        <w:rPr>
          <w:rStyle w:val="afff7"/>
        </w:rPr>
      </w:pPr>
      <w:r w:rsidRPr="00B13A48">
        <w:rPr>
          <w:rStyle w:val="afff7"/>
        </w:rPr>
        <w:t>- осуществление религиозной деятельности.</w:t>
      </w:r>
    </w:p>
    <w:p w:rsidR="00BC1B77" w:rsidRPr="002A3A80" w:rsidRDefault="00BC1B77" w:rsidP="002A3A80">
      <w:pPr>
        <w:spacing w:after="0" w:line="360" w:lineRule="auto"/>
        <w:ind w:firstLine="709"/>
        <w:jc w:val="both"/>
        <w:rPr>
          <w:rStyle w:val="afff7"/>
        </w:rPr>
      </w:pPr>
    </w:p>
    <w:p w:rsidR="00DA2F85" w:rsidRPr="00FC0F53" w:rsidRDefault="00494091" w:rsidP="00494091">
      <w:pPr>
        <w:pStyle w:val="7"/>
      </w:pPr>
      <w:r w:rsidRPr="00FC0F53">
        <w:t>3</w:t>
      </w:r>
      <w:r w:rsidR="00DA2F85" w:rsidRPr="00FC0F53">
        <w:t>.</w:t>
      </w:r>
      <w:r w:rsidR="004B0B27" w:rsidRPr="00FC0F53">
        <w:t>10</w:t>
      </w:r>
      <w:r w:rsidR="00DA2F85" w:rsidRPr="00FC0F53">
        <w:t xml:space="preserve"> Анализ реализации ранее разработанн</w:t>
      </w:r>
      <w:r w:rsidR="00864BC3" w:rsidRPr="00FC0F53">
        <w:t>ой</w:t>
      </w:r>
      <w:r w:rsidR="004B0B27" w:rsidRPr="00FC0F53">
        <w:br/>
      </w:r>
      <w:r w:rsidR="00DA2F85" w:rsidRPr="00FC0F53">
        <w:t>градостроительн</w:t>
      </w:r>
      <w:r w:rsidR="00864BC3" w:rsidRPr="00FC0F53">
        <w:t>ой документации</w:t>
      </w:r>
    </w:p>
    <w:p w:rsidR="00955E93" w:rsidRPr="00FC0F53" w:rsidRDefault="00955E93" w:rsidP="00955E93">
      <w:pPr>
        <w:spacing w:after="0" w:line="360" w:lineRule="auto"/>
        <w:ind w:firstLine="567"/>
        <w:jc w:val="both"/>
        <w:rPr>
          <w:rStyle w:val="afff7"/>
        </w:rPr>
      </w:pPr>
      <w:r w:rsidRPr="00FC0F53">
        <w:rPr>
          <w:rStyle w:val="afff7"/>
        </w:rPr>
        <w:t xml:space="preserve">Согласно архивным данным Управления строительства, архитектуры, жилищно-коммунального и дорожного хозяйства администрации Убинского района, на территорию </w:t>
      </w:r>
      <w:r w:rsidR="003342AC" w:rsidRPr="00FC0F53">
        <w:rPr>
          <w:rStyle w:val="afff7"/>
        </w:rPr>
        <w:t>с</w:t>
      </w:r>
      <w:r w:rsidR="003342AC" w:rsidRPr="00FC0F53">
        <w:rPr>
          <w:rStyle w:val="afff7"/>
        </w:rPr>
        <w:t>е</w:t>
      </w:r>
      <w:r w:rsidR="003342AC" w:rsidRPr="00FC0F53">
        <w:rPr>
          <w:rStyle w:val="afff7"/>
        </w:rPr>
        <w:t xml:space="preserve">ла </w:t>
      </w:r>
      <w:r w:rsidR="00E945D5">
        <w:rPr>
          <w:rStyle w:val="afff7"/>
        </w:rPr>
        <w:t>Кожурла</w:t>
      </w:r>
      <w:r w:rsidR="005A21DB">
        <w:rPr>
          <w:rStyle w:val="afff7"/>
        </w:rPr>
        <w:t xml:space="preserve"> </w:t>
      </w:r>
      <w:r w:rsidRPr="00FC0F53">
        <w:rPr>
          <w:rStyle w:val="afff7"/>
        </w:rPr>
        <w:t>ранее выполнялась градостроительная документация</w:t>
      </w:r>
      <w:r w:rsidR="00A96F89" w:rsidRPr="00FC0F53">
        <w:rPr>
          <w:rStyle w:val="afff7"/>
        </w:rPr>
        <w:t xml:space="preserve"> –</w:t>
      </w:r>
      <w:r w:rsidRPr="00FC0F53">
        <w:rPr>
          <w:rStyle w:val="afff7"/>
        </w:rPr>
        <w:t xml:space="preserve"> </w:t>
      </w:r>
      <w:r w:rsidR="00A96F89" w:rsidRPr="00FC0F53">
        <w:rPr>
          <w:rStyle w:val="afff7"/>
        </w:rPr>
        <w:t>«</w:t>
      </w:r>
      <w:r w:rsidR="003D1913" w:rsidRPr="003D1913">
        <w:rPr>
          <w:sz w:val="24"/>
          <w:szCs w:val="24"/>
        </w:rPr>
        <w:t>Проект планировки и з</w:t>
      </w:r>
      <w:r w:rsidR="003D1913" w:rsidRPr="003D1913">
        <w:rPr>
          <w:sz w:val="24"/>
          <w:szCs w:val="24"/>
        </w:rPr>
        <w:t>а</w:t>
      </w:r>
      <w:r w:rsidR="003D1913" w:rsidRPr="003D1913">
        <w:rPr>
          <w:sz w:val="24"/>
          <w:szCs w:val="24"/>
        </w:rPr>
        <w:t>стройки п. Кожурла совхоза «Кожурлинский», Убинского района НСО</w:t>
      </w:r>
      <w:r w:rsidR="00BD445C">
        <w:rPr>
          <w:sz w:val="24"/>
          <w:szCs w:val="24"/>
        </w:rPr>
        <w:t>»,</w:t>
      </w:r>
      <w:r w:rsidR="003D1913" w:rsidRPr="003D1913">
        <w:rPr>
          <w:sz w:val="24"/>
          <w:szCs w:val="24"/>
        </w:rPr>
        <w:t xml:space="preserve"> ПИ «СибЗНИИЭПсел</w:t>
      </w:r>
      <w:r w:rsidR="003D1913" w:rsidRPr="003D1913">
        <w:rPr>
          <w:sz w:val="24"/>
          <w:szCs w:val="24"/>
        </w:rPr>
        <w:t>ь</w:t>
      </w:r>
      <w:r w:rsidR="003D1913" w:rsidRPr="003D1913">
        <w:rPr>
          <w:sz w:val="24"/>
          <w:szCs w:val="24"/>
        </w:rPr>
        <w:t>строй»</w:t>
      </w:r>
      <w:r w:rsidR="00A96F89" w:rsidRPr="003D1913">
        <w:rPr>
          <w:rStyle w:val="afff7"/>
        </w:rPr>
        <w:t>,</w:t>
      </w:r>
      <w:r w:rsidR="00A96F89" w:rsidRPr="00FC0F53">
        <w:rPr>
          <w:rStyle w:val="afff7"/>
        </w:rPr>
        <w:t xml:space="preserve"> 19</w:t>
      </w:r>
      <w:r w:rsidR="00A33276">
        <w:rPr>
          <w:rStyle w:val="afff7"/>
        </w:rPr>
        <w:t>7</w:t>
      </w:r>
      <w:r w:rsidR="00613B99">
        <w:rPr>
          <w:rStyle w:val="afff7"/>
        </w:rPr>
        <w:t>7</w:t>
      </w:r>
      <w:r w:rsidR="00A96F89" w:rsidRPr="00FC0F53">
        <w:rPr>
          <w:rStyle w:val="afff7"/>
        </w:rPr>
        <w:t xml:space="preserve"> г</w:t>
      </w:r>
      <w:r w:rsidR="003D6EF9" w:rsidRPr="00FC0F53">
        <w:rPr>
          <w:rStyle w:val="afff7"/>
        </w:rPr>
        <w:t xml:space="preserve"> (далее – ППиЗ-19</w:t>
      </w:r>
      <w:r w:rsidR="00A33276">
        <w:rPr>
          <w:rStyle w:val="afff7"/>
        </w:rPr>
        <w:t>7</w:t>
      </w:r>
      <w:r w:rsidR="00613B99">
        <w:rPr>
          <w:rStyle w:val="afff7"/>
        </w:rPr>
        <w:t>7</w:t>
      </w:r>
      <w:r w:rsidR="003D6EF9" w:rsidRPr="00FC0F53">
        <w:rPr>
          <w:rStyle w:val="afff7"/>
        </w:rPr>
        <w:t>)</w:t>
      </w:r>
      <w:r w:rsidR="00A96F89" w:rsidRPr="00FC0F53">
        <w:rPr>
          <w:rStyle w:val="afff7"/>
        </w:rPr>
        <w:t>.</w:t>
      </w:r>
      <w:r w:rsidR="00083DDE" w:rsidRPr="00FC0F53">
        <w:rPr>
          <w:rStyle w:val="afff7"/>
        </w:rPr>
        <w:t xml:space="preserve"> Проектной документации на застройку других населенных пунктов сельсовета не выявлено.</w:t>
      </w:r>
    </w:p>
    <w:p w:rsidR="003D6EF9" w:rsidRPr="00FC0F53" w:rsidRDefault="00955E93" w:rsidP="00955E93">
      <w:pPr>
        <w:spacing w:after="0" w:line="360" w:lineRule="auto"/>
        <w:ind w:firstLine="567"/>
        <w:jc w:val="both"/>
        <w:rPr>
          <w:rStyle w:val="afff7"/>
        </w:rPr>
      </w:pPr>
      <w:r w:rsidRPr="00FC0F53">
        <w:rPr>
          <w:rStyle w:val="afff7"/>
        </w:rPr>
        <w:t xml:space="preserve">Вопросы развития территории сельсовета также охватывались </w:t>
      </w:r>
      <w:r w:rsidR="005A21DB">
        <w:rPr>
          <w:rStyle w:val="afff7"/>
        </w:rPr>
        <w:t xml:space="preserve">в </w:t>
      </w:r>
      <w:r w:rsidR="00A96F89" w:rsidRPr="00FC0F53">
        <w:rPr>
          <w:rStyle w:val="afff7"/>
        </w:rPr>
        <w:t>документации районн</w:t>
      </w:r>
      <w:r w:rsidR="00A96F89" w:rsidRPr="00FC0F53">
        <w:rPr>
          <w:rStyle w:val="afff7"/>
        </w:rPr>
        <w:t>о</w:t>
      </w:r>
      <w:r w:rsidR="00A96F89" w:rsidRPr="00FC0F53">
        <w:rPr>
          <w:rStyle w:val="afff7"/>
        </w:rPr>
        <w:t>го уровня</w:t>
      </w:r>
      <w:r w:rsidR="00083DDE" w:rsidRPr="00FC0F53">
        <w:rPr>
          <w:rStyle w:val="afff7"/>
        </w:rPr>
        <w:t xml:space="preserve"> – «</w:t>
      </w:r>
      <w:r w:rsidR="001F6C75" w:rsidRPr="00FC0F53">
        <w:rPr>
          <w:rStyle w:val="afff7"/>
        </w:rPr>
        <w:t>Проект районной планировки Убинского района</w:t>
      </w:r>
      <w:r w:rsidR="00083DDE" w:rsidRPr="00FC0F53">
        <w:rPr>
          <w:rStyle w:val="afff7"/>
        </w:rPr>
        <w:t>»</w:t>
      </w:r>
      <w:r w:rsidRPr="00FC0F53">
        <w:rPr>
          <w:rStyle w:val="afff7"/>
        </w:rPr>
        <w:t>,</w:t>
      </w:r>
      <w:r w:rsidR="001F6C75" w:rsidRPr="00FC0F53">
        <w:rPr>
          <w:rStyle w:val="afff7"/>
        </w:rPr>
        <w:t xml:space="preserve"> ПИ «СибЗНИИЭПсельстрой</w:t>
      </w:r>
      <w:r w:rsidR="00A96F89" w:rsidRPr="00FC0F53">
        <w:rPr>
          <w:rStyle w:val="afff7"/>
        </w:rPr>
        <w:t>»</w:t>
      </w:r>
      <w:r w:rsidR="00083DDE" w:rsidRPr="00FC0F53">
        <w:rPr>
          <w:rStyle w:val="afff7"/>
        </w:rPr>
        <w:t>, 1978 г.</w:t>
      </w:r>
      <w:r w:rsidR="003D6EF9" w:rsidRPr="00FC0F53">
        <w:rPr>
          <w:rStyle w:val="afff7"/>
        </w:rPr>
        <w:t xml:space="preserve"> (далее – ПРП-1978). </w:t>
      </w:r>
    </w:p>
    <w:p w:rsidR="00235C24" w:rsidRDefault="003D6EF9" w:rsidP="00955E93">
      <w:pPr>
        <w:spacing w:after="0" w:line="360" w:lineRule="auto"/>
        <w:ind w:firstLine="567"/>
        <w:jc w:val="both"/>
        <w:rPr>
          <w:rStyle w:val="afff7"/>
        </w:rPr>
      </w:pPr>
      <w:r w:rsidRPr="00FC0F53">
        <w:rPr>
          <w:rStyle w:val="afff7"/>
        </w:rPr>
        <w:t>Согласно проектн</w:t>
      </w:r>
      <w:r w:rsidR="00235C24" w:rsidRPr="00FC0F53">
        <w:rPr>
          <w:rStyle w:val="afff7"/>
        </w:rPr>
        <w:t xml:space="preserve">ым решениям </w:t>
      </w:r>
      <w:r w:rsidR="00A362A3" w:rsidRPr="00FC0F53">
        <w:rPr>
          <w:rStyle w:val="afff7"/>
        </w:rPr>
        <w:t xml:space="preserve">ПРП-1978 </w:t>
      </w:r>
      <w:r w:rsidR="003D1913">
        <w:rPr>
          <w:rStyle w:val="afff7"/>
        </w:rPr>
        <w:t>поселки Жданковский, Новоягодный, Блино</w:t>
      </w:r>
      <w:r w:rsidR="003D1913">
        <w:rPr>
          <w:rStyle w:val="afff7"/>
        </w:rPr>
        <w:t>в</w:t>
      </w:r>
      <w:r w:rsidR="003D1913">
        <w:rPr>
          <w:rStyle w:val="afff7"/>
        </w:rPr>
        <w:t>ский</w:t>
      </w:r>
      <w:r w:rsidR="009E4877">
        <w:rPr>
          <w:rStyle w:val="afff7"/>
        </w:rPr>
        <w:t>,</w:t>
      </w:r>
      <w:r w:rsidR="00235C24" w:rsidRPr="00FC0F53">
        <w:rPr>
          <w:rStyle w:val="afff7"/>
        </w:rPr>
        <w:t xml:space="preserve"> признавались «не перспективными» и предусматривались для сселения</w:t>
      </w:r>
      <w:r w:rsidR="00235C24">
        <w:rPr>
          <w:rStyle w:val="afff7"/>
        </w:rPr>
        <w:t xml:space="preserve"> на расчетный срок</w:t>
      </w:r>
      <w:r w:rsidR="00A362A3">
        <w:rPr>
          <w:rStyle w:val="afff7"/>
        </w:rPr>
        <w:t xml:space="preserve"> </w:t>
      </w:r>
      <w:r w:rsidR="00864BC3">
        <w:rPr>
          <w:rStyle w:val="afff7"/>
        </w:rPr>
        <w:t xml:space="preserve">до </w:t>
      </w:r>
      <w:r w:rsidR="00A362A3">
        <w:rPr>
          <w:rStyle w:val="afff7"/>
        </w:rPr>
        <w:t>2000 г</w:t>
      </w:r>
      <w:r w:rsidR="00235C24">
        <w:rPr>
          <w:rStyle w:val="afff7"/>
        </w:rPr>
        <w:t xml:space="preserve">. </w:t>
      </w:r>
      <w:r w:rsidR="0062370B">
        <w:rPr>
          <w:rStyle w:val="afff7"/>
        </w:rPr>
        <w:t xml:space="preserve">Проектный прогноз </w:t>
      </w:r>
      <w:r w:rsidR="009E4877">
        <w:rPr>
          <w:rStyle w:val="afff7"/>
        </w:rPr>
        <w:t xml:space="preserve">относительно </w:t>
      </w:r>
      <w:r w:rsidR="00F04924">
        <w:rPr>
          <w:rStyle w:val="afff7"/>
        </w:rPr>
        <w:t xml:space="preserve">п. </w:t>
      </w:r>
      <w:r w:rsidR="003D1913">
        <w:rPr>
          <w:rStyle w:val="afff7"/>
        </w:rPr>
        <w:t>Жданковск</w:t>
      </w:r>
      <w:r w:rsidR="00F04924">
        <w:rPr>
          <w:rStyle w:val="afff7"/>
        </w:rPr>
        <w:t>ий</w:t>
      </w:r>
      <w:r w:rsidR="00FA2820">
        <w:rPr>
          <w:rStyle w:val="afff7"/>
        </w:rPr>
        <w:t xml:space="preserve"> не подтвердился</w:t>
      </w:r>
      <w:r w:rsidR="0062370B">
        <w:rPr>
          <w:rStyle w:val="afff7"/>
        </w:rPr>
        <w:t xml:space="preserve"> – </w:t>
      </w:r>
      <w:r w:rsidR="003D1913">
        <w:rPr>
          <w:rStyle w:val="afff7"/>
        </w:rPr>
        <w:t>пос</w:t>
      </w:r>
      <w:r w:rsidR="003D1913">
        <w:rPr>
          <w:rStyle w:val="afff7"/>
        </w:rPr>
        <w:t>е</w:t>
      </w:r>
      <w:r w:rsidR="003D1913">
        <w:rPr>
          <w:rStyle w:val="afff7"/>
        </w:rPr>
        <w:t>лок</w:t>
      </w:r>
      <w:r w:rsidR="00A362A3">
        <w:rPr>
          <w:rStyle w:val="afff7"/>
        </w:rPr>
        <w:t xml:space="preserve"> сохранил</w:t>
      </w:r>
      <w:r w:rsidR="00FA2820">
        <w:rPr>
          <w:rStyle w:val="afff7"/>
        </w:rPr>
        <w:t>ось</w:t>
      </w:r>
      <w:r w:rsidR="00A362A3">
        <w:rPr>
          <w:rStyle w:val="afff7"/>
        </w:rPr>
        <w:t>,</w:t>
      </w:r>
      <w:r w:rsidR="00FA2820">
        <w:rPr>
          <w:rStyle w:val="afff7"/>
        </w:rPr>
        <w:t xml:space="preserve"> но</w:t>
      </w:r>
      <w:r w:rsidR="00A362A3">
        <w:rPr>
          <w:rStyle w:val="afff7"/>
        </w:rPr>
        <w:t xml:space="preserve"> </w:t>
      </w:r>
      <w:r w:rsidR="00167D7F">
        <w:rPr>
          <w:rStyle w:val="afff7"/>
        </w:rPr>
        <w:t>е</w:t>
      </w:r>
      <w:r w:rsidR="00FA2820">
        <w:rPr>
          <w:rStyle w:val="afff7"/>
        </w:rPr>
        <w:t>го</w:t>
      </w:r>
      <w:r w:rsidR="00167D7F">
        <w:rPr>
          <w:rStyle w:val="afff7"/>
        </w:rPr>
        <w:t xml:space="preserve"> </w:t>
      </w:r>
      <w:r w:rsidR="00A362A3">
        <w:rPr>
          <w:rStyle w:val="afff7"/>
        </w:rPr>
        <w:t xml:space="preserve">население уменьшилось к 2012 г </w:t>
      </w:r>
      <w:r w:rsidR="00FA2820">
        <w:rPr>
          <w:rStyle w:val="afff7"/>
        </w:rPr>
        <w:t>в 2,</w:t>
      </w:r>
      <w:r w:rsidR="00AB6869">
        <w:rPr>
          <w:rStyle w:val="afff7"/>
        </w:rPr>
        <w:t>2</w:t>
      </w:r>
      <w:r w:rsidR="00FA2820">
        <w:rPr>
          <w:rStyle w:val="afff7"/>
        </w:rPr>
        <w:t xml:space="preserve"> раза</w:t>
      </w:r>
      <w:r w:rsidR="00167D7F">
        <w:rPr>
          <w:rStyle w:val="afff7"/>
        </w:rPr>
        <w:t xml:space="preserve"> </w:t>
      </w:r>
      <w:r w:rsidR="00A362A3">
        <w:rPr>
          <w:rStyle w:val="afff7"/>
        </w:rPr>
        <w:t>(см. табл. 3.</w:t>
      </w:r>
      <w:r w:rsidR="00D706A9">
        <w:rPr>
          <w:rStyle w:val="afff7"/>
        </w:rPr>
        <w:t>1</w:t>
      </w:r>
      <w:r w:rsidR="00AE2C4D">
        <w:rPr>
          <w:rStyle w:val="afff7"/>
        </w:rPr>
        <w:t>4</w:t>
      </w:r>
      <w:r w:rsidR="00A362A3">
        <w:rPr>
          <w:rStyle w:val="afff7"/>
        </w:rPr>
        <w:t>).</w:t>
      </w:r>
      <w:r w:rsidR="00AB6869">
        <w:rPr>
          <w:rStyle w:val="afff7"/>
        </w:rPr>
        <w:t xml:space="preserve"> Два других п</w:t>
      </w:r>
      <w:r w:rsidR="00AB6869">
        <w:rPr>
          <w:rStyle w:val="afff7"/>
        </w:rPr>
        <w:t>о</w:t>
      </w:r>
      <w:r w:rsidR="00AB6869">
        <w:rPr>
          <w:rStyle w:val="afff7"/>
        </w:rPr>
        <w:t>селка</w:t>
      </w:r>
      <w:r w:rsidR="00AF0774">
        <w:rPr>
          <w:rStyle w:val="afff7"/>
        </w:rPr>
        <w:t xml:space="preserve"> прекратили существование,</w:t>
      </w:r>
      <w:r w:rsidR="00AB6869">
        <w:rPr>
          <w:rStyle w:val="afff7"/>
        </w:rPr>
        <w:t xml:space="preserve"> в том числе поселок среднего размера </w:t>
      </w:r>
      <w:r w:rsidR="00AF0774">
        <w:rPr>
          <w:rStyle w:val="afff7"/>
        </w:rPr>
        <w:t>Новоягодный. О</w:t>
      </w:r>
      <w:r w:rsidR="00AF0774">
        <w:rPr>
          <w:rStyle w:val="afff7"/>
        </w:rPr>
        <w:t>с</w:t>
      </w:r>
      <w:r w:rsidR="00AF0774">
        <w:rPr>
          <w:rStyle w:val="afff7"/>
        </w:rPr>
        <w:t>новной причиной этого можно считать прекращение сообщения по трассе старого Московск</w:t>
      </w:r>
      <w:r w:rsidR="00AF0774">
        <w:rPr>
          <w:rStyle w:val="afff7"/>
        </w:rPr>
        <w:t>о</w:t>
      </w:r>
      <w:r w:rsidR="00AF0774">
        <w:rPr>
          <w:rStyle w:val="afff7"/>
        </w:rPr>
        <w:t>го тракта, в результате чего поселки оказались в значительном транспортном удалении от п</w:t>
      </w:r>
      <w:r w:rsidR="00AF0774">
        <w:rPr>
          <w:rStyle w:val="afff7"/>
        </w:rPr>
        <w:t>у</w:t>
      </w:r>
      <w:r w:rsidR="00AF0774">
        <w:rPr>
          <w:rStyle w:val="afff7"/>
        </w:rPr>
        <w:t>тей сообщения.</w:t>
      </w:r>
    </w:p>
    <w:p w:rsidR="003D6EF9" w:rsidRDefault="00235C24" w:rsidP="00955E93">
      <w:pPr>
        <w:spacing w:after="0" w:line="360" w:lineRule="auto"/>
        <w:ind w:firstLine="567"/>
        <w:jc w:val="both"/>
        <w:rPr>
          <w:rStyle w:val="afff7"/>
        </w:rPr>
      </w:pPr>
      <w:r>
        <w:rPr>
          <w:rStyle w:val="afff7"/>
        </w:rPr>
        <w:lastRenderedPageBreak/>
        <w:t xml:space="preserve">Численность населения с. </w:t>
      </w:r>
      <w:r w:rsidR="00E945D5">
        <w:rPr>
          <w:sz w:val="24"/>
        </w:rPr>
        <w:t>Кожурла</w:t>
      </w:r>
      <w:r w:rsidR="00167D7F" w:rsidRPr="00167D7F">
        <w:rPr>
          <w:rStyle w:val="afff7"/>
          <w:sz w:val="26"/>
        </w:rPr>
        <w:t xml:space="preserve"> </w:t>
      </w:r>
      <w:r>
        <w:rPr>
          <w:rStyle w:val="afff7"/>
        </w:rPr>
        <w:t xml:space="preserve">планировалась к увеличению с </w:t>
      </w:r>
      <w:r w:rsidR="00AB6869">
        <w:rPr>
          <w:rStyle w:val="afff7"/>
        </w:rPr>
        <w:t>1844</w:t>
      </w:r>
      <w:r w:rsidR="00D706A9">
        <w:rPr>
          <w:rStyle w:val="afff7"/>
        </w:rPr>
        <w:t xml:space="preserve"> чел в 1975 г до </w:t>
      </w:r>
      <w:r w:rsidR="00AB6869">
        <w:rPr>
          <w:rStyle w:val="afff7"/>
        </w:rPr>
        <w:t>23</w:t>
      </w:r>
      <w:r w:rsidR="00D706A9">
        <w:rPr>
          <w:rStyle w:val="afff7"/>
        </w:rPr>
        <w:t>0</w:t>
      </w:r>
      <w:r>
        <w:rPr>
          <w:rStyle w:val="afff7"/>
        </w:rPr>
        <w:t>0 чел</w:t>
      </w:r>
      <w:r w:rsidR="0044560E">
        <w:rPr>
          <w:rStyle w:val="afff7"/>
        </w:rPr>
        <w:t xml:space="preserve"> к 2000 г. Прирост планировался, </w:t>
      </w:r>
      <w:r w:rsidR="00D706A9">
        <w:rPr>
          <w:rStyle w:val="afff7"/>
        </w:rPr>
        <w:t xml:space="preserve">в том </w:t>
      </w:r>
      <w:r w:rsidR="0044560E">
        <w:rPr>
          <w:rStyle w:val="afff7"/>
        </w:rPr>
        <w:t>числе</w:t>
      </w:r>
      <w:r w:rsidR="00075A46">
        <w:rPr>
          <w:rStyle w:val="afff7"/>
        </w:rPr>
        <w:t xml:space="preserve"> за счет сселения </w:t>
      </w:r>
      <w:r w:rsidR="00864BC3">
        <w:rPr>
          <w:rStyle w:val="afff7"/>
        </w:rPr>
        <w:t xml:space="preserve">ликвидируемых </w:t>
      </w:r>
      <w:r w:rsidR="00D706A9">
        <w:rPr>
          <w:rStyle w:val="afff7"/>
        </w:rPr>
        <w:t>нас</w:t>
      </w:r>
      <w:r w:rsidR="00D706A9">
        <w:rPr>
          <w:rStyle w:val="afff7"/>
        </w:rPr>
        <w:t>е</w:t>
      </w:r>
      <w:r w:rsidR="00D706A9">
        <w:rPr>
          <w:rStyle w:val="afff7"/>
        </w:rPr>
        <w:t>ленных пунктов</w:t>
      </w:r>
      <w:r w:rsidR="00075A46">
        <w:rPr>
          <w:rStyle w:val="afff7"/>
        </w:rPr>
        <w:t xml:space="preserve">. </w:t>
      </w:r>
      <w:r w:rsidR="00AB6869">
        <w:rPr>
          <w:rStyle w:val="afff7"/>
        </w:rPr>
        <w:t xml:space="preserve">Однако в </w:t>
      </w:r>
      <w:r w:rsidR="00167D7F">
        <w:rPr>
          <w:rStyle w:val="afff7"/>
        </w:rPr>
        <w:t>20</w:t>
      </w:r>
      <w:r w:rsidR="00CC3395">
        <w:rPr>
          <w:rStyle w:val="afff7"/>
        </w:rPr>
        <w:t>12</w:t>
      </w:r>
      <w:r w:rsidR="00167D7F">
        <w:rPr>
          <w:rStyle w:val="afff7"/>
        </w:rPr>
        <w:t xml:space="preserve"> г </w:t>
      </w:r>
      <w:r w:rsidR="00A362A3">
        <w:rPr>
          <w:rStyle w:val="afff7"/>
        </w:rPr>
        <w:t xml:space="preserve">численность </w:t>
      </w:r>
      <w:r w:rsidR="00167D7F">
        <w:rPr>
          <w:rStyle w:val="afff7"/>
        </w:rPr>
        <w:t xml:space="preserve">составила </w:t>
      </w:r>
      <w:r w:rsidR="00AB6869">
        <w:rPr>
          <w:rStyle w:val="afff7"/>
        </w:rPr>
        <w:t>1463</w:t>
      </w:r>
      <w:r w:rsidR="00167D7F">
        <w:rPr>
          <w:rStyle w:val="afff7"/>
        </w:rPr>
        <w:t xml:space="preserve"> чел </w:t>
      </w:r>
      <w:r w:rsidR="0044560E">
        <w:rPr>
          <w:rStyle w:val="afff7"/>
        </w:rPr>
        <w:t>–</w:t>
      </w:r>
      <w:r w:rsidR="00A362A3">
        <w:rPr>
          <w:rStyle w:val="afff7"/>
        </w:rPr>
        <w:t xml:space="preserve"> с 1975 г население села </w:t>
      </w:r>
      <w:r w:rsidR="00FA2820">
        <w:rPr>
          <w:rStyle w:val="afff7"/>
        </w:rPr>
        <w:t xml:space="preserve">уменьшилось </w:t>
      </w:r>
      <w:r w:rsidR="00AB6869">
        <w:rPr>
          <w:rStyle w:val="afff7"/>
        </w:rPr>
        <w:t>21%</w:t>
      </w:r>
      <w:r w:rsidR="00A362A3">
        <w:rPr>
          <w:rStyle w:val="afff7"/>
        </w:rPr>
        <w:t>.</w:t>
      </w:r>
    </w:p>
    <w:p w:rsidR="00235C24" w:rsidRPr="005B192A" w:rsidRDefault="00235C24" w:rsidP="00235C24">
      <w:pPr>
        <w:pStyle w:val="af6"/>
      </w:pPr>
      <w:r>
        <w:t>Таблица 3.</w:t>
      </w:r>
      <w:r w:rsidR="005A21DB">
        <w:t>1</w:t>
      </w:r>
      <w:r w:rsidR="00AE2C4D">
        <w:t>4</w:t>
      </w:r>
    </w:p>
    <w:p w:rsidR="00235C24" w:rsidRPr="00BD31F8" w:rsidRDefault="00235C24" w:rsidP="00235C24">
      <w:pPr>
        <w:pStyle w:val="afa"/>
      </w:pPr>
      <w:r>
        <w:t>Демография населенных пунктов в ретроспективе</w:t>
      </w:r>
    </w:p>
    <w:tbl>
      <w:tblPr>
        <w:tblW w:w="9782" w:type="dxa"/>
        <w:tblInd w:w="108" w:type="dxa"/>
        <w:tblLayout w:type="fixed"/>
        <w:tblLook w:val="0000"/>
      </w:tblPr>
      <w:tblGrid>
        <w:gridCol w:w="851"/>
        <w:gridCol w:w="2977"/>
        <w:gridCol w:w="1134"/>
        <w:gridCol w:w="993"/>
        <w:gridCol w:w="992"/>
        <w:gridCol w:w="1417"/>
        <w:gridCol w:w="1418"/>
      </w:tblGrid>
      <w:tr w:rsidR="00A362A3" w:rsidRPr="005B192A" w:rsidTr="00FA2820">
        <w:trPr>
          <w:cantSplit/>
          <w:trHeight w:val="229"/>
          <w:tblHeader/>
        </w:trPr>
        <w:tc>
          <w:tcPr>
            <w:tcW w:w="851" w:type="dxa"/>
            <w:vMerge w:val="restart"/>
            <w:tcBorders>
              <w:top w:val="single" w:sz="4" w:space="0" w:color="auto"/>
              <w:left w:val="single" w:sz="4" w:space="0" w:color="auto"/>
              <w:right w:val="single" w:sz="4" w:space="0" w:color="auto"/>
            </w:tcBorders>
            <w:vAlign w:val="center"/>
          </w:tcPr>
          <w:p w:rsidR="00A362A3" w:rsidRDefault="00A362A3" w:rsidP="00AD4829">
            <w:pPr>
              <w:pStyle w:val="afffffff6"/>
            </w:pPr>
            <w:r>
              <w:t>№ п.</w:t>
            </w:r>
          </w:p>
        </w:tc>
        <w:tc>
          <w:tcPr>
            <w:tcW w:w="2977" w:type="dxa"/>
            <w:vMerge w:val="restart"/>
            <w:tcBorders>
              <w:top w:val="single" w:sz="4" w:space="0" w:color="auto"/>
              <w:left w:val="single" w:sz="4" w:space="0" w:color="auto"/>
              <w:right w:val="single" w:sz="4" w:space="0" w:color="auto"/>
            </w:tcBorders>
            <w:vAlign w:val="center"/>
          </w:tcPr>
          <w:p w:rsidR="00A362A3" w:rsidRDefault="00A362A3" w:rsidP="00AD4829">
            <w:pPr>
              <w:pStyle w:val="afffffff6"/>
            </w:pPr>
            <w:r>
              <w:t>Населенный пункт</w:t>
            </w:r>
          </w:p>
        </w:tc>
        <w:tc>
          <w:tcPr>
            <w:tcW w:w="5954" w:type="dxa"/>
            <w:gridSpan w:val="5"/>
            <w:tcBorders>
              <w:top w:val="single" w:sz="4" w:space="0" w:color="auto"/>
              <w:left w:val="single" w:sz="4" w:space="0" w:color="auto"/>
              <w:bottom w:val="single" w:sz="4" w:space="0" w:color="auto"/>
              <w:right w:val="single" w:sz="4" w:space="0" w:color="auto"/>
            </w:tcBorders>
            <w:vAlign w:val="center"/>
          </w:tcPr>
          <w:p w:rsidR="00A362A3" w:rsidRDefault="00A362A3" w:rsidP="00AD4829">
            <w:pPr>
              <w:pStyle w:val="afffffff6"/>
            </w:pPr>
            <w:r>
              <w:t>Население, чел</w:t>
            </w:r>
          </w:p>
        </w:tc>
      </w:tr>
      <w:tr w:rsidR="00CC3395" w:rsidRPr="005B192A" w:rsidTr="00FA2820">
        <w:trPr>
          <w:cantSplit/>
          <w:trHeight w:val="659"/>
          <w:tblHeader/>
        </w:trPr>
        <w:tc>
          <w:tcPr>
            <w:tcW w:w="851" w:type="dxa"/>
            <w:vMerge/>
            <w:tcBorders>
              <w:left w:val="single" w:sz="4" w:space="0" w:color="auto"/>
              <w:bottom w:val="single" w:sz="4" w:space="0" w:color="auto"/>
              <w:right w:val="single" w:sz="4" w:space="0" w:color="auto"/>
            </w:tcBorders>
            <w:vAlign w:val="center"/>
          </w:tcPr>
          <w:p w:rsidR="00CC3395" w:rsidRPr="005B192A" w:rsidRDefault="00CC3395" w:rsidP="00AD4829">
            <w:pPr>
              <w:pStyle w:val="afffffff6"/>
            </w:pPr>
          </w:p>
        </w:tc>
        <w:tc>
          <w:tcPr>
            <w:tcW w:w="2977" w:type="dxa"/>
            <w:vMerge/>
            <w:tcBorders>
              <w:left w:val="single" w:sz="4" w:space="0" w:color="auto"/>
              <w:bottom w:val="single" w:sz="4" w:space="0" w:color="auto"/>
              <w:right w:val="single" w:sz="4" w:space="0" w:color="auto"/>
            </w:tcBorders>
            <w:vAlign w:val="center"/>
          </w:tcPr>
          <w:p w:rsidR="00CC3395" w:rsidRPr="005B192A" w:rsidRDefault="00CC3395" w:rsidP="00AD4829">
            <w:pPr>
              <w:pStyle w:val="afffffff6"/>
            </w:pPr>
          </w:p>
        </w:tc>
        <w:tc>
          <w:tcPr>
            <w:tcW w:w="1134" w:type="dxa"/>
            <w:tcBorders>
              <w:top w:val="single" w:sz="4" w:space="0" w:color="auto"/>
              <w:left w:val="single" w:sz="4" w:space="0" w:color="auto"/>
              <w:bottom w:val="single" w:sz="4" w:space="0" w:color="auto"/>
              <w:right w:val="single" w:sz="4" w:space="0" w:color="auto"/>
            </w:tcBorders>
            <w:vAlign w:val="center"/>
          </w:tcPr>
          <w:p w:rsidR="00CC3395" w:rsidRPr="005B192A" w:rsidRDefault="00CC3395" w:rsidP="00AD4829">
            <w:pPr>
              <w:pStyle w:val="afffffff6"/>
            </w:pPr>
            <w:r>
              <w:t>1975</w:t>
            </w:r>
          </w:p>
        </w:tc>
        <w:tc>
          <w:tcPr>
            <w:tcW w:w="993" w:type="dxa"/>
            <w:tcBorders>
              <w:top w:val="single" w:sz="4" w:space="0" w:color="auto"/>
              <w:left w:val="single" w:sz="4" w:space="0" w:color="auto"/>
              <w:bottom w:val="single" w:sz="4" w:space="0" w:color="auto"/>
              <w:right w:val="single" w:sz="4" w:space="0" w:color="auto"/>
            </w:tcBorders>
            <w:vAlign w:val="center"/>
          </w:tcPr>
          <w:p w:rsidR="00CC3395" w:rsidRPr="005B192A" w:rsidRDefault="00CC3395" w:rsidP="00EF0DF6">
            <w:pPr>
              <w:pStyle w:val="afffffff6"/>
            </w:pPr>
            <w:r>
              <w:t>2008</w:t>
            </w:r>
          </w:p>
        </w:tc>
        <w:tc>
          <w:tcPr>
            <w:tcW w:w="992" w:type="dxa"/>
            <w:tcBorders>
              <w:top w:val="single" w:sz="4" w:space="0" w:color="auto"/>
              <w:left w:val="single" w:sz="4" w:space="0" w:color="auto"/>
              <w:bottom w:val="single" w:sz="4" w:space="0" w:color="auto"/>
              <w:right w:val="single" w:sz="4" w:space="0" w:color="auto"/>
            </w:tcBorders>
            <w:vAlign w:val="center"/>
          </w:tcPr>
          <w:p w:rsidR="00CC3395" w:rsidRDefault="00CC3395" w:rsidP="00EF0DF6">
            <w:pPr>
              <w:pStyle w:val="afffffff6"/>
            </w:pPr>
            <w:r>
              <w:t>2012</w:t>
            </w:r>
          </w:p>
        </w:tc>
        <w:tc>
          <w:tcPr>
            <w:tcW w:w="1417" w:type="dxa"/>
            <w:tcBorders>
              <w:top w:val="single" w:sz="4" w:space="0" w:color="auto"/>
              <w:left w:val="single" w:sz="4" w:space="0" w:color="auto"/>
              <w:bottom w:val="single" w:sz="4" w:space="0" w:color="auto"/>
              <w:right w:val="single" w:sz="4" w:space="0" w:color="auto"/>
            </w:tcBorders>
            <w:vAlign w:val="center"/>
          </w:tcPr>
          <w:p w:rsidR="00CC3395" w:rsidRDefault="00CC3395" w:rsidP="00CC3395">
            <w:pPr>
              <w:pStyle w:val="afffffff6"/>
            </w:pPr>
            <w:r>
              <w:t xml:space="preserve">Изменение 1975-2012 </w:t>
            </w:r>
            <w:proofErr w:type="gramStart"/>
            <w:r>
              <w:t>гг</w:t>
            </w:r>
            <w:proofErr w:type="gramEnd"/>
          </w:p>
        </w:tc>
        <w:tc>
          <w:tcPr>
            <w:tcW w:w="1418" w:type="dxa"/>
            <w:tcBorders>
              <w:top w:val="single" w:sz="4" w:space="0" w:color="auto"/>
              <w:left w:val="single" w:sz="4" w:space="0" w:color="auto"/>
              <w:bottom w:val="single" w:sz="4" w:space="0" w:color="auto"/>
              <w:right w:val="single" w:sz="4" w:space="0" w:color="auto"/>
            </w:tcBorders>
            <w:vAlign w:val="center"/>
          </w:tcPr>
          <w:p w:rsidR="00CC3395" w:rsidRDefault="00CC3395" w:rsidP="00CC3395">
            <w:pPr>
              <w:pStyle w:val="afffffff6"/>
            </w:pPr>
            <w:r>
              <w:t xml:space="preserve">Изменение 2008-2012 </w:t>
            </w:r>
            <w:proofErr w:type="gramStart"/>
            <w:r>
              <w:t>гг</w:t>
            </w:r>
            <w:proofErr w:type="gramEnd"/>
          </w:p>
        </w:tc>
      </w:tr>
      <w:tr w:rsidR="00CC3395" w:rsidRPr="002D285C" w:rsidTr="00FA2820">
        <w:trPr>
          <w:cantSplit/>
          <w:trHeight w:val="141"/>
          <w:tblHeader/>
        </w:trPr>
        <w:tc>
          <w:tcPr>
            <w:tcW w:w="851" w:type="dxa"/>
            <w:tcBorders>
              <w:top w:val="single" w:sz="4" w:space="0" w:color="auto"/>
              <w:left w:val="single" w:sz="4" w:space="0" w:color="auto"/>
              <w:bottom w:val="single" w:sz="4" w:space="0" w:color="auto"/>
              <w:right w:val="single" w:sz="4" w:space="0" w:color="auto"/>
            </w:tcBorders>
            <w:vAlign w:val="center"/>
          </w:tcPr>
          <w:p w:rsidR="00CC3395" w:rsidRPr="002D285C" w:rsidRDefault="00CC3395" w:rsidP="00AD4829">
            <w:pPr>
              <w:spacing w:after="0" w:line="240" w:lineRule="auto"/>
              <w:jc w:val="center"/>
              <w:rPr>
                <w:rStyle w:val="afffffff7"/>
              </w:rPr>
            </w:pPr>
            <w:r w:rsidRPr="002D285C">
              <w:rPr>
                <w:rStyle w:val="afffffff7"/>
              </w:rPr>
              <w:t>1</w:t>
            </w:r>
          </w:p>
        </w:tc>
        <w:tc>
          <w:tcPr>
            <w:tcW w:w="2977" w:type="dxa"/>
            <w:tcBorders>
              <w:top w:val="single" w:sz="4" w:space="0" w:color="auto"/>
              <w:left w:val="single" w:sz="4" w:space="0" w:color="auto"/>
              <w:bottom w:val="single" w:sz="4" w:space="0" w:color="auto"/>
              <w:right w:val="single" w:sz="4" w:space="0" w:color="auto"/>
            </w:tcBorders>
            <w:vAlign w:val="center"/>
          </w:tcPr>
          <w:p w:rsidR="00CC3395" w:rsidRPr="002D285C" w:rsidRDefault="00CC3395" w:rsidP="00AD4829">
            <w:pPr>
              <w:spacing w:after="0" w:line="240" w:lineRule="auto"/>
              <w:jc w:val="center"/>
              <w:rPr>
                <w:rStyle w:val="afffffff7"/>
              </w:rPr>
            </w:pPr>
            <w:r w:rsidRPr="002D285C">
              <w:rPr>
                <w:rStyle w:val="afffffff7"/>
              </w:rPr>
              <w:t>2</w:t>
            </w:r>
          </w:p>
        </w:tc>
        <w:tc>
          <w:tcPr>
            <w:tcW w:w="1134" w:type="dxa"/>
            <w:tcBorders>
              <w:top w:val="single" w:sz="4" w:space="0" w:color="auto"/>
              <w:left w:val="single" w:sz="4" w:space="0" w:color="auto"/>
              <w:bottom w:val="single" w:sz="4" w:space="0" w:color="auto"/>
              <w:right w:val="single" w:sz="4" w:space="0" w:color="auto"/>
            </w:tcBorders>
            <w:vAlign w:val="center"/>
          </w:tcPr>
          <w:p w:rsidR="00CC3395" w:rsidRPr="002D285C" w:rsidRDefault="00CC3395" w:rsidP="00AD4829">
            <w:pPr>
              <w:spacing w:after="0" w:line="240" w:lineRule="auto"/>
              <w:jc w:val="center"/>
              <w:rPr>
                <w:rStyle w:val="afffffff7"/>
              </w:rPr>
            </w:pPr>
            <w:r w:rsidRPr="002D285C">
              <w:rPr>
                <w:rStyle w:val="afffffff7"/>
              </w:rPr>
              <w:t>3</w:t>
            </w:r>
          </w:p>
        </w:tc>
        <w:tc>
          <w:tcPr>
            <w:tcW w:w="993" w:type="dxa"/>
            <w:tcBorders>
              <w:top w:val="single" w:sz="4" w:space="0" w:color="auto"/>
              <w:left w:val="single" w:sz="4" w:space="0" w:color="auto"/>
              <w:bottom w:val="single" w:sz="4" w:space="0" w:color="auto"/>
              <w:right w:val="single" w:sz="4" w:space="0" w:color="auto"/>
            </w:tcBorders>
            <w:vAlign w:val="center"/>
          </w:tcPr>
          <w:p w:rsidR="00CC3395" w:rsidRPr="002D285C" w:rsidRDefault="00FA2820" w:rsidP="00EF0DF6">
            <w:pPr>
              <w:spacing w:after="0" w:line="240" w:lineRule="auto"/>
              <w:jc w:val="center"/>
              <w:rPr>
                <w:rStyle w:val="afffffff7"/>
              </w:rPr>
            </w:pPr>
            <w:r>
              <w:rPr>
                <w:rStyle w:val="afffffff7"/>
              </w:rPr>
              <w:t>4</w:t>
            </w:r>
          </w:p>
        </w:tc>
        <w:tc>
          <w:tcPr>
            <w:tcW w:w="992" w:type="dxa"/>
            <w:tcBorders>
              <w:top w:val="single" w:sz="4" w:space="0" w:color="auto"/>
              <w:left w:val="single" w:sz="4" w:space="0" w:color="auto"/>
              <w:bottom w:val="single" w:sz="4" w:space="0" w:color="auto"/>
              <w:right w:val="single" w:sz="4" w:space="0" w:color="auto"/>
            </w:tcBorders>
            <w:vAlign w:val="center"/>
          </w:tcPr>
          <w:p w:rsidR="00CC3395" w:rsidRDefault="00FA2820" w:rsidP="00EF0DF6">
            <w:pPr>
              <w:spacing w:after="0" w:line="240" w:lineRule="auto"/>
              <w:jc w:val="center"/>
              <w:rPr>
                <w:rStyle w:val="afffffff7"/>
              </w:rPr>
            </w:pPr>
            <w:r>
              <w:rPr>
                <w:rStyle w:val="afffffff7"/>
              </w:rPr>
              <w:t>5</w:t>
            </w:r>
          </w:p>
        </w:tc>
        <w:tc>
          <w:tcPr>
            <w:tcW w:w="1417" w:type="dxa"/>
            <w:tcBorders>
              <w:top w:val="single" w:sz="4" w:space="0" w:color="auto"/>
              <w:left w:val="single" w:sz="4" w:space="0" w:color="auto"/>
              <w:bottom w:val="single" w:sz="4" w:space="0" w:color="auto"/>
              <w:right w:val="single" w:sz="4" w:space="0" w:color="auto"/>
            </w:tcBorders>
            <w:vAlign w:val="center"/>
          </w:tcPr>
          <w:p w:rsidR="00CC3395" w:rsidRDefault="00FA2820" w:rsidP="00AD4829">
            <w:pPr>
              <w:spacing w:after="0" w:line="240" w:lineRule="auto"/>
              <w:jc w:val="center"/>
              <w:rPr>
                <w:rStyle w:val="afffffff7"/>
              </w:rPr>
            </w:pPr>
            <w:r>
              <w:rPr>
                <w:rStyle w:val="afffffff7"/>
              </w:rPr>
              <w:t>6</w:t>
            </w:r>
          </w:p>
        </w:tc>
        <w:tc>
          <w:tcPr>
            <w:tcW w:w="1418" w:type="dxa"/>
            <w:tcBorders>
              <w:top w:val="single" w:sz="4" w:space="0" w:color="auto"/>
              <w:left w:val="single" w:sz="4" w:space="0" w:color="auto"/>
              <w:bottom w:val="single" w:sz="4" w:space="0" w:color="auto"/>
              <w:right w:val="single" w:sz="4" w:space="0" w:color="auto"/>
            </w:tcBorders>
            <w:vAlign w:val="center"/>
          </w:tcPr>
          <w:p w:rsidR="00CC3395" w:rsidRDefault="00CC3395" w:rsidP="00AD4829">
            <w:pPr>
              <w:spacing w:after="0" w:line="240" w:lineRule="auto"/>
              <w:jc w:val="center"/>
              <w:rPr>
                <w:rStyle w:val="afffffff7"/>
              </w:rPr>
            </w:pPr>
            <w:r>
              <w:rPr>
                <w:rStyle w:val="afffffff7"/>
              </w:rPr>
              <w:t>7</w:t>
            </w:r>
          </w:p>
        </w:tc>
      </w:tr>
      <w:tr w:rsidR="00CC3395" w:rsidRPr="005B192A" w:rsidTr="00A97AF6">
        <w:trPr>
          <w:trHeight w:val="284"/>
        </w:trPr>
        <w:tc>
          <w:tcPr>
            <w:tcW w:w="851" w:type="dxa"/>
            <w:tcBorders>
              <w:top w:val="single" w:sz="4" w:space="0" w:color="auto"/>
              <w:left w:val="single" w:sz="4" w:space="0" w:color="auto"/>
              <w:bottom w:val="single" w:sz="4" w:space="0" w:color="auto"/>
              <w:right w:val="single" w:sz="4" w:space="0" w:color="auto"/>
            </w:tcBorders>
            <w:vAlign w:val="center"/>
          </w:tcPr>
          <w:p w:rsidR="00CC3395" w:rsidRPr="005B192A" w:rsidRDefault="00CC3395" w:rsidP="00AD4829">
            <w:pPr>
              <w:pStyle w:val="11"/>
              <w:jc w:val="center"/>
            </w:pPr>
            <w:r>
              <w:t>1</w:t>
            </w:r>
          </w:p>
        </w:tc>
        <w:tc>
          <w:tcPr>
            <w:tcW w:w="2977" w:type="dxa"/>
            <w:tcBorders>
              <w:top w:val="single" w:sz="4" w:space="0" w:color="auto"/>
              <w:left w:val="single" w:sz="4" w:space="0" w:color="auto"/>
              <w:bottom w:val="single" w:sz="4" w:space="0" w:color="auto"/>
              <w:right w:val="single" w:sz="4" w:space="0" w:color="auto"/>
            </w:tcBorders>
            <w:vAlign w:val="center"/>
          </w:tcPr>
          <w:p w:rsidR="00CC3395" w:rsidRPr="005B192A" w:rsidRDefault="00CC3395" w:rsidP="009E4877">
            <w:pPr>
              <w:pStyle w:val="11"/>
            </w:pPr>
            <w:r>
              <w:t xml:space="preserve">с. </w:t>
            </w:r>
            <w:r w:rsidR="00E945D5">
              <w:t>Кожурла</w:t>
            </w:r>
          </w:p>
        </w:tc>
        <w:tc>
          <w:tcPr>
            <w:tcW w:w="1134" w:type="dxa"/>
            <w:tcBorders>
              <w:top w:val="single" w:sz="4" w:space="0" w:color="auto"/>
              <w:left w:val="single" w:sz="4" w:space="0" w:color="auto"/>
              <w:bottom w:val="single" w:sz="4" w:space="0" w:color="auto"/>
              <w:right w:val="single" w:sz="4" w:space="0" w:color="auto"/>
            </w:tcBorders>
            <w:vAlign w:val="center"/>
          </w:tcPr>
          <w:p w:rsidR="00CC3395" w:rsidRPr="00235C24" w:rsidRDefault="00AB6869" w:rsidP="00AD4829">
            <w:pPr>
              <w:spacing w:after="0"/>
              <w:jc w:val="center"/>
            </w:pPr>
            <w:r>
              <w:t>1844</w:t>
            </w:r>
          </w:p>
        </w:tc>
        <w:tc>
          <w:tcPr>
            <w:tcW w:w="993" w:type="dxa"/>
            <w:tcBorders>
              <w:top w:val="single" w:sz="4" w:space="0" w:color="auto"/>
              <w:left w:val="single" w:sz="4" w:space="0" w:color="auto"/>
              <w:bottom w:val="single" w:sz="4" w:space="0" w:color="auto"/>
              <w:right w:val="single" w:sz="4" w:space="0" w:color="auto"/>
            </w:tcBorders>
            <w:vAlign w:val="center"/>
          </w:tcPr>
          <w:p w:rsidR="00CC3395" w:rsidRPr="00235C24" w:rsidRDefault="00AB6869" w:rsidP="00EF0DF6">
            <w:pPr>
              <w:pStyle w:val="11"/>
              <w:jc w:val="center"/>
              <w:rPr>
                <w:bCs/>
              </w:rPr>
            </w:pPr>
            <w:r>
              <w:rPr>
                <w:bCs/>
              </w:rPr>
              <w:t>1474</w:t>
            </w:r>
          </w:p>
        </w:tc>
        <w:tc>
          <w:tcPr>
            <w:tcW w:w="992" w:type="dxa"/>
            <w:tcBorders>
              <w:top w:val="single" w:sz="4" w:space="0" w:color="auto"/>
              <w:left w:val="single" w:sz="4" w:space="0" w:color="auto"/>
              <w:bottom w:val="single" w:sz="4" w:space="0" w:color="auto"/>
              <w:right w:val="single" w:sz="4" w:space="0" w:color="auto"/>
            </w:tcBorders>
            <w:vAlign w:val="center"/>
          </w:tcPr>
          <w:p w:rsidR="00CC3395" w:rsidRPr="00235C24" w:rsidRDefault="00AB6869" w:rsidP="00EF0DF6">
            <w:pPr>
              <w:pStyle w:val="11"/>
              <w:jc w:val="center"/>
              <w:rPr>
                <w:bCs/>
              </w:rPr>
            </w:pPr>
            <w:r>
              <w:rPr>
                <w:bCs/>
              </w:rPr>
              <w:t>1463</w:t>
            </w:r>
          </w:p>
        </w:tc>
        <w:tc>
          <w:tcPr>
            <w:tcW w:w="1417" w:type="dxa"/>
            <w:tcBorders>
              <w:top w:val="single" w:sz="4" w:space="0" w:color="auto"/>
              <w:left w:val="single" w:sz="4" w:space="0" w:color="auto"/>
              <w:bottom w:val="single" w:sz="4" w:space="0" w:color="auto"/>
              <w:right w:val="single" w:sz="4" w:space="0" w:color="auto"/>
            </w:tcBorders>
            <w:vAlign w:val="center"/>
          </w:tcPr>
          <w:p w:rsidR="00CC3395" w:rsidRPr="00235C24" w:rsidRDefault="00FA2820" w:rsidP="00AB6869">
            <w:pPr>
              <w:pStyle w:val="11"/>
              <w:jc w:val="center"/>
              <w:rPr>
                <w:bCs/>
              </w:rPr>
            </w:pPr>
            <w:r>
              <w:rPr>
                <w:bCs/>
              </w:rPr>
              <w:t xml:space="preserve">- </w:t>
            </w:r>
            <w:r w:rsidR="00AB6869">
              <w:rPr>
                <w:bCs/>
              </w:rPr>
              <w:t>21%</w:t>
            </w:r>
          </w:p>
        </w:tc>
        <w:tc>
          <w:tcPr>
            <w:tcW w:w="1418" w:type="dxa"/>
            <w:tcBorders>
              <w:top w:val="single" w:sz="4" w:space="0" w:color="auto"/>
              <w:left w:val="single" w:sz="4" w:space="0" w:color="auto"/>
              <w:bottom w:val="single" w:sz="4" w:space="0" w:color="auto"/>
              <w:right w:val="single" w:sz="4" w:space="0" w:color="auto"/>
            </w:tcBorders>
            <w:vAlign w:val="center"/>
          </w:tcPr>
          <w:p w:rsidR="00CC3395" w:rsidRPr="00235C24" w:rsidRDefault="00FA2820" w:rsidP="00AB6869">
            <w:pPr>
              <w:pStyle w:val="11"/>
              <w:jc w:val="center"/>
              <w:rPr>
                <w:bCs/>
              </w:rPr>
            </w:pPr>
            <w:r>
              <w:rPr>
                <w:bCs/>
              </w:rPr>
              <w:t xml:space="preserve">- </w:t>
            </w:r>
            <w:r w:rsidR="00AB6869">
              <w:rPr>
                <w:bCs/>
              </w:rPr>
              <w:t>1</w:t>
            </w:r>
            <w:r>
              <w:rPr>
                <w:bCs/>
              </w:rPr>
              <w:t>%</w:t>
            </w:r>
          </w:p>
        </w:tc>
      </w:tr>
      <w:tr w:rsidR="00CC3395" w:rsidRPr="005B192A" w:rsidTr="00A97AF6">
        <w:trPr>
          <w:trHeight w:val="284"/>
        </w:trPr>
        <w:tc>
          <w:tcPr>
            <w:tcW w:w="851" w:type="dxa"/>
            <w:tcBorders>
              <w:top w:val="single" w:sz="4" w:space="0" w:color="auto"/>
              <w:left w:val="single" w:sz="4" w:space="0" w:color="auto"/>
              <w:bottom w:val="single" w:sz="4" w:space="0" w:color="auto"/>
              <w:right w:val="single" w:sz="4" w:space="0" w:color="auto"/>
            </w:tcBorders>
            <w:vAlign w:val="center"/>
          </w:tcPr>
          <w:p w:rsidR="00CC3395" w:rsidRPr="005B192A" w:rsidRDefault="00CC3395" w:rsidP="00AD4829">
            <w:pPr>
              <w:pStyle w:val="11"/>
              <w:jc w:val="center"/>
            </w:pPr>
            <w:r>
              <w:t>2</w:t>
            </w:r>
          </w:p>
        </w:tc>
        <w:tc>
          <w:tcPr>
            <w:tcW w:w="2977" w:type="dxa"/>
            <w:tcBorders>
              <w:top w:val="single" w:sz="4" w:space="0" w:color="auto"/>
              <w:left w:val="single" w:sz="4" w:space="0" w:color="auto"/>
              <w:bottom w:val="single" w:sz="4" w:space="0" w:color="auto"/>
              <w:right w:val="single" w:sz="4" w:space="0" w:color="auto"/>
            </w:tcBorders>
            <w:vAlign w:val="center"/>
          </w:tcPr>
          <w:p w:rsidR="00CC3395" w:rsidRPr="005B192A" w:rsidRDefault="00AB6869" w:rsidP="00A97AF6">
            <w:pPr>
              <w:pStyle w:val="11"/>
            </w:pPr>
            <w:r>
              <w:t>п. Жданковский</w:t>
            </w:r>
          </w:p>
        </w:tc>
        <w:tc>
          <w:tcPr>
            <w:tcW w:w="1134" w:type="dxa"/>
            <w:tcBorders>
              <w:top w:val="single" w:sz="4" w:space="0" w:color="auto"/>
              <w:left w:val="single" w:sz="4" w:space="0" w:color="auto"/>
              <w:bottom w:val="single" w:sz="4" w:space="0" w:color="auto"/>
              <w:right w:val="single" w:sz="4" w:space="0" w:color="auto"/>
            </w:tcBorders>
            <w:vAlign w:val="center"/>
          </w:tcPr>
          <w:p w:rsidR="00CC3395" w:rsidRPr="00235C24" w:rsidRDefault="00AB6869" w:rsidP="00AD4829">
            <w:pPr>
              <w:spacing w:after="0"/>
              <w:jc w:val="center"/>
            </w:pPr>
            <w:r>
              <w:t>142</w:t>
            </w:r>
          </w:p>
        </w:tc>
        <w:tc>
          <w:tcPr>
            <w:tcW w:w="993" w:type="dxa"/>
            <w:tcBorders>
              <w:top w:val="single" w:sz="4" w:space="0" w:color="auto"/>
              <w:left w:val="single" w:sz="4" w:space="0" w:color="auto"/>
              <w:bottom w:val="single" w:sz="4" w:space="0" w:color="auto"/>
              <w:right w:val="single" w:sz="4" w:space="0" w:color="auto"/>
            </w:tcBorders>
            <w:vAlign w:val="center"/>
          </w:tcPr>
          <w:p w:rsidR="00CC3395" w:rsidRPr="00235C24" w:rsidRDefault="00AB6869" w:rsidP="00EF0DF6">
            <w:pPr>
              <w:pStyle w:val="11"/>
              <w:jc w:val="center"/>
            </w:pPr>
            <w:r>
              <w:t>75</w:t>
            </w:r>
          </w:p>
        </w:tc>
        <w:tc>
          <w:tcPr>
            <w:tcW w:w="992" w:type="dxa"/>
            <w:tcBorders>
              <w:top w:val="single" w:sz="4" w:space="0" w:color="auto"/>
              <w:left w:val="single" w:sz="4" w:space="0" w:color="auto"/>
              <w:bottom w:val="single" w:sz="4" w:space="0" w:color="auto"/>
              <w:right w:val="single" w:sz="4" w:space="0" w:color="auto"/>
            </w:tcBorders>
            <w:vAlign w:val="center"/>
          </w:tcPr>
          <w:p w:rsidR="00CC3395" w:rsidRPr="00235C24" w:rsidRDefault="00AB6869" w:rsidP="00EF0DF6">
            <w:pPr>
              <w:pStyle w:val="11"/>
              <w:jc w:val="center"/>
            </w:pPr>
            <w:r>
              <w:t>66</w:t>
            </w:r>
          </w:p>
        </w:tc>
        <w:tc>
          <w:tcPr>
            <w:tcW w:w="1417" w:type="dxa"/>
            <w:tcBorders>
              <w:top w:val="single" w:sz="4" w:space="0" w:color="auto"/>
              <w:left w:val="single" w:sz="4" w:space="0" w:color="auto"/>
              <w:bottom w:val="single" w:sz="4" w:space="0" w:color="auto"/>
              <w:right w:val="single" w:sz="4" w:space="0" w:color="auto"/>
            </w:tcBorders>
            <w:vAlign w:val="center"/>
          </w:tcPr>
          <w:p w:rsidR="00CC3395" w:rsidRPr="00235C24" w:rsidRDefault="00FA2820" w:rsidP="00AB6869">
            <w:pPr>
              <w:pStyle w:val="11"/>
              <w:jc w:val="center"/>
            </w:pPr>
            <w:r>
              <w:t>- 2,</w:t>
            </w:r>
            <w:r w:rsidR="00AB6869">
              <w:t>2</w:t>
            </w:r>
            <w:r>
              <w:t xml:space="preserve"> раза</w:t>
            </w:r>
          </w:p>
        </w:tc>
        <w:tc>
          <w:tcPr>
            <w:tcW w:w="1418" w:type="dxa"/>
            <w:tcBorders>
              <w:top w:val="single" w:sz="4" w:space="0" w:color="auto"/>
              <w:left w:val="single" w:sz="4" w:space="0" w:color="auto"/>
              <w:bottom w:val="single" w:sz="4" w:space="0" w:color="auto"/>
              <w:right w:val="single" w:sz="4" w:space="0" w:color="auto"/>
            </w:tcBorders>
            <w:vAlign w:val="center"/>
          </w:tcPr>
          <w:p w:rsidR="00CC3395" w:rsidRPr="00235C24" w:rsidRDefault="00FA2820" w:rsidP="00AB6869">
            <w:pPr>
              <w:pStyle w:val="11"/>
              <w:jc w:val="center"/>
            </w:pPr>
            <w:r>
              <w:t>- 1</w:t>
            </w:r>
            <w:r w:rsidR="00AB6869">
              <w:t>2</w:t>
            </w:r>
            <w:r>
              <w:t>%</w:t>
            </w:r>
          </w:p>
        </w:tc>
      </w:tr>
      <w:tr w:rsidR="00AB6869" w:rsidRPr="005B192A" w:rsidTr="00A97AF6">
        <w:trPr>
          <w:trHeight w:val="284"/>
        </w:trPr>
        <w:tc>
          <w:tcPr>
            <w:tcW w:w="851" w:type="dxa"/>
            <w:tcBorders>
              <w:top w:val="single" w:sz="4" w:space="0" w:color="auto"/>
              <w:left w:val="single" w:sz="4" w:space="0" w:color="auto"/>
              <w:bottom w:val="single" w:sz="4" w:space="0" w:color="auto"/>
              <w:right w:val="single" w:sz="4" w:space="0" w:color="auto"/>
            </w:tcBorders>
            <w:vAlign w:val="center"/>
          </w:tcPr>
          <w:p w:rsidR="00AB6869" w:rsidRPr="005B192A" w:rsidRDefault="00AB6869" w:rsidP="00AD4829">
            <w:pPr>
              <w:pStyle w:val="11"/>
              <w:jc w:val="center"/>
            </w:pPr>
            <w:r>
              <w:t>3</w:t>
            </w:r>
          </w:p>
        </w:tc>
        <w:tc>
          <w:tcPr>
            <w:tcW w:w="2977" w:type="dxa"/>
            <w:tcBorders>
              <w:top w:val="single" w:sz="4" w:space="0" w:color="auto"/>
              <w:left w:val="single" w:sz="4" w:space="0" w:color="auto"/>
              <w:bottom w:val="single" w:sz="4" w:space="0" w:color="auto"/>
              <w:right w:val="single" w:sz="4" w:space="0" w:color="auto"/>
            </w:tcBorders>
            <w:vAlign w:val="center"/>
          </w:tcPr>
          <w:p w:rsidR="00AB6869" w:rsidRPr="005B192A" w:rsidRDefault="00AB6869" w:rsidP="00AB6869">
            <w:pPr>
              <w:pStyle w:val="11"/>
            </w:pPr>
            <w:r>
              <w:t>п. Новоягодный</w:t>
            </w:r>
          </w:p>
        </w:tc>
        <w:tc>
          <w:tcPr>
            <w:tcW w:w="1134" w:type="dxa"/>
            <w:tcBorders>
              <w:top w:val="single" w:sz="4" w:space="0" w:color="auto"/>
              <w:left w:val="single" w:sz="4" w:space="0" w:color="auto"/>
              <w:bottom w:val="single" w:sz="4" w:space="0" w:color="auto"/>
              <w:right w:val="single" w:sz="4" w:space="0" w:color="auto"/>
            </w:tcBorders>
            <w:vAlign w:val="center"/>
          </w:tcPr>
          <w:p w:rsidR="00AB6869" w:rsidRPr="00235C24" w:rsidRDefault="00AB6869" w:rsidP="00AD4829">
            <w:pPr>
              <w:spacing w:after="0"/>
              <w:jc w:val="center"/>
            </w:pPr>
            <w:r>
              <w:t>314</w:t>
            </w:r>
          </w:p>
        </w:tc>
        <w:tc>
          <w:tcPr>
            <w:tcW w:w="993" w:type="dxa"/>
            <w:tcBorders>
              <w:top w:val="single" w:sz="4" w:space="0" w:color="auto"/>
              <w:left w:val="single" w:sz="4" w:space="0" w:color="auto"/>
              <w:bottom w:val="single" w:sz="4" w:space="0" w:color="auto"/>
              <w:right w:val="single" w:sz="4" w:space="0" w:color="auto"/>
            </w:tcBorders>
            <w:vAlign w:val="center"/>
          </w:tcPr>
          <w:p w:rsidR="00AB6869" w:rsidRPr="00235C24" w:rsidRDefault="00AB6869" w:rsidP="00EF0DF6">
            <w:pPr>
              <w:pStyle w:val="11"/>
              <w:jc w:val="center"/>
            </w:pPr>
            <w:r>
              <w:t>1</w:t>
            </w:r>
          </w:p>
        </w:tc>
        <w:tc>
          <w:tcPr>
            <w:tcW w:w="992" w:type="dxa"/>
            <w:tcBorders>
              <w:top w:val="single" w:sz="4" w:space="0" w:color="auto"/>
              <w:left w:val="single" w:sz="4" w:space="0" w:color="auto"/>
              <w:bottom w:val="single" w:sz="4" w:space="0" w:color="auto"/>
              <w:right w:val="single" w:sz="4" w:space="0" w:color="auto"/>
            </w:tcBorders>
            <w:vAlign w:val="center"/>
          </w:tcPr>
          <w:p w:rsidR="00AB6869" w:rsidRPr="00235C24" w:rsidRDefault="00AB6869" w:rsidP="00EF0DF6">
            <w:pPr>
              <w:pStyle w:val="11"/>
              <w:jc w:val="center"/>
            </w:pPr>
            <w:r>
              <w:t>-</w:t>
            </w:r>
          </w:p>
        </w:tc>
        <w:tc>
          <w:tcPr>
            <w:tcW w:w="1417" w:type="dxa"/>
            <w:tcBorders>
              <w:top w:val="single" w:sz="4" w:space="0" w:color="auto"/>
              <w:left w:val="single" w:sz="4" w:space="0" w:color="auto"/>
              <w:bottom w:val="single" w:sz="4" w:space="0" w:color="auto"/>
              <w:right w:val="single" w:sz="4" w:space="0" w:color="auto"/>
            </w:tcBorders>
            <w:vAlign w:val="center"/>
          </w:tcPr>
          <w:p w:rsidR="00AB6869" w:rsidRPr="00235C24" w:rsidRDefault="00AB6869" w:rsidP="00AD4829">
            <w:pPr>
              <w:pStyle w:val="11"/>
              <w:jc w:val="center"/>
            </w:pPr>
            <w:r>
              <w:t>исчез</w:t>
            </w:r>
          </w:p>
        </w:tc>
        <w:tc>
          <w:tcPr>
            <w:tcW w:w="1418" w:type="dxa"/>
            <w:tcBorders>
              <w:top w:val="single" w:sz="4" w:space="0" w:color="auto"/>
              <w:left w:val="single" w:sz="4" w:space="0" w:color="auto"/>
              <w:bottom w:val="single" w:sz="4" w:space="0" w:color="auto"/>
              <w:right w:val="single" w:sz="4" w:space="0" w:color="auto"/>
            </w:tcBorders>
            <w:vAlign w:val="center"/>
          </w:tcPr>
          <w:p w:rsidR="00AB6869" w:rsidRPr="00235C24" w:rsidRDefault="00AB6869" w:rsidP="00B65999">
            <w:pPr>
              <w:pStyle w:val="11"/>
              <w:jc w:val="center"/>
            </w:pPr>
            <w:r>
              <w:t>исчез</w:t>
            </w:r>
          </w:p>
        </w:tc>
      </w:tr>
      <w:tr w:rsidR="00AB6869" w:rsidRPr="005B192A" w:rsidTr="00A97AF6">
        <w:trPr>
          <w:trHeight w:val="284"/>
        </w:trPr>
        <w:tc>
          <w:tcPr>
            <w:tcW w:w="851" w:type="dxa"/>
            <w:tcBorders>
              <w:top w:val="single" w:sz="4" w:space="0" w:color="auto"/>
              <w:left w:val="single" w:sz="4" w:space="0" w:color="auto"/>
              <w:bottom w:val="single" w:sz="4" w:space="0" w:color="auto"/>
              <w:right w:val="single" w:sz="4" w:space="0" w:color="auto"/>
            </w:tcBorders>
            <w:vAlign w:val="center"/>
          </w:tcPr>
          <w:p w:rsidR="00AB6869" w:rsidRDefault="00AB6869" w:rsidP="00AD4829">
            <w:pPr>
              <w:pStyle w:val="11"/>
              <w:jc w:val="center"/>
            </w:pPr>
            <w:r>
              <w:t>4</w:t>
            </w:r>
          </w:p>
        </w:tc>
        <w:tc>
          <w:tcPr>
            <w:tcW w:w="2977" w:type="dxa"/>
            <w:tcBorders>
              <w:top w:val="single" w:sz="4" w:space="0" w:color="auto"/>
              <w:left w:val="single" w:sz="4" w:space="0" w:color="auto"/>
              <w:bottom w:val="single" w:sz="4" w:space="0" w:color="auto"/>
              <w:right w:val="single" w:sz="4" w:space="0" w:color="auto"/>
            </w:tcBorders>
            <w:vAlign w:val="center"/>
          </w:tcPr>
          <w:p w:rsidR="00AB6869" w:rsidRDefault="00AB6869" w:rsidP="009E4877">
            <w:pPr>
              <w:pStyle w:val="11"/>
            </w:pPr>
            <w:r>
              <w:t>п. Блиновский</w:t>
            </w:r>
          </w:p>
        </w:tc>
        <w:tc>
          <w:tcPr>
            <w:tcW w:w="1134" w:type="dxa"/>
            <w:tcBorders>
              <w:top w:val="single" w:sz="4" w:space="0" w:color="auto"/>
              <w:left w:val="single" w:sz="4" w:space="0" w:color="auto"/>
              <w:bottom w:val="single" w:sz="4" w:space="0" w:color="auto"/>
              <w:right w:val="single" w:sz="4" w:space="0" w:color="auto"/>
            </w:tcBorders>
            <w:vAlign w:val="center"/>
          </w:tcPr>
          <w:p w:rsidR="00AB6869" w:rsidRDefault="00AB6869" w:rsidP="00AD4829">
            <w:pPr>
              <w:spacing w:after="0"/>
              <w:jc w:val="center"/>
            </w:pPr>
            <w:r>
              <w:t>157</w:t>
            </w:r>
          </w:p>
        </w:tc>
        <w:tc>
          <w:tcPr>
            <w:tcW w:w="993" w:type="dxa"/>
            <w:tcBorders>
              <w:top w:val="single" w:sz="4" w:space="0" w:color="auto"/>
              <w:left w:val="single" w:sz="4" w:space="0" w:color="auto"/>
              <w:bottom w:val="single" w:sz="4" w:space="0" w:color="auto"/>
              <w:right w:val="single" w:sz="4" w:space="0" w:color="auto"/>
            </w:tcBorders>
            <w:vAlign w:val="center"/>
          </w:tcPr>
          <w:p w:rsidR="00AB6869" w:rsidRDefault="00AB6869" w:rsidP="00EF0DF6">
            <w:pPr>
              <w:pStyle w:val="11"/>
              <w:jc w:val="center"/>
            </w:pPr>
            <w:r>
              <w:t>-</w:t>
            </w:r>
          </w:p>
        </w:tc>
        <w:tc>
          <w:tcPr>
            <w:tcW w:w="992" w:type="dxa"/>
            <w:tcBorders>
              <w:top w:val="single" w:sz="4" w:space="0" w:color="auto"/>
              <w:left w:val="single" w:sz="4" w:space="0" w:color="auto"/>
              <w:bottom w:val="single" w:sz="4" w:space="0" w:color="auto"/>
              <w:right w:val="single" w:sz="4" w:space="0" w:color="auto"/>
            </w:tcBorders>
            <w:vAlign w:val="center"/>
          </w:tcPr>
          <w:p w:rsidR="00AB6869" w:rsidRDefault="00AB6869" w:rsidP="00EF0DF6">
            <w:pPr>
              <w:pStyle w:val="11"/>
              <w:jc w:val="center"/>
            </w:pPr>
            <w:r>
              <w:t>-</w:t>
            </w:r>
          </w:p>
        </w:tc>
        <w:tc>
          <w:tcPr>
            <w:tcW w:w="1417" w:type="dxa"/>
            <w:tcBorders>
              <w:top w:val="single" w:sz="4" w:space="0" w:color="auto"/>
              <w:left w:val="single" w:sz="4" w:space="0" w:color="auto"/>
              <w:bottom w:val="single" w:sz="4" w:space="0" w:color="auto"/>
              <w:right w:val="single" w:sz="4" w:space="0" w:color="auto"/>
            </w:tcBorders>
            <w:vAlign w:val="center"/>
          </w:tcPr>
          <w:p w:rsidR="00AB6869" w:rsidRDefault="00AB6869" w:rsidP="00AD4829">
            <w:pPr>
              <w:pStyle w:val="11"/>
              <w:jc w:val="center"/>
            </w:pPr>
            <w:r>
              <w:t>исчез</w:t>
            </w:r>
          </w:p>
        </w:tc>
        <w:tc>
          <w:tcPr>
            <w:tcW w:w="1418" w:type="dxa"/>
            <w:tcBorders>
              <w:top w:val="single" w:sz="4" w:space="0" w:color="auto"/>
              <w:left w:val="single" w:sz="4" w:space="0" w:color="auto"/>
              <w:bottom w:val="single" w:sz="4" w:space="0" w:color="auto"/>
              <w:right w:val="single" w:sz="4" w:space="0" w:color="auto"/>
            </w:tcBorders>
            <w:vAlign w:val="center"/>
          </w:tcPr>
          <w:p w:rsidR="00AB6869" w:rsidRDefault="00AB6869" w:rsidP="00B65999">
            <w:pPr>
              <w:pStyle w:val="11"/>
              <w:jc w:val="center"/>
            </w:pPr>
            <w:r>
              <w:t>исчез</w:t>
            </w:r>
          </w:p>
        </w:tc>
      </w:tr>
      <w:tr w:rsidR="00AB6869" w:rsidRPr="00235C24" w:rsidTr="00A97AF6">
        <w:trPr>
          <w:trHeight w:val="284"/>
        </w:trPr>
        <w:tc>
          <w:tcPr>
            <w:tcW w:w="851" w:type="dxa"/>
            <w:tcBorders>
              <w:top w:val="single" w:sz="4" w:space="0" w:color="auto"/>
              <w:left w:val="single" w:sz="4" w:space="0" w:color="auto"/>
              <w:bottom w:val="single" w:sz="4" w:space="0" w:color="auto"/>
              <w:right w:val="single" w:sz="4" w:space="0" w:color="auto"/>
            </w:tcBorders>
            <w:vAlign w:val="center"/>
          </w:tcPr>
          <w:p w:rsidR="00AB6869" w:rsidRPr="00235C24" w:rsidRDefault="00AB6869" w:rsidP="00AD4829">
            <w:pPr>
              <w:pStyle w:val="11"/>
              <w:jc w:val="center"/>
              <w:rPr>
                <w:b/>
              </w:rPr>
            </w:pPr>
            <w:r>
              <w:rPr>
                <w:b/>
              </w:rPr>
              <w:t>5</w:t>
            </w:r>
          </w:p>
        </w:tc>
        <w:tc>
          <w:tcPr>
            <w:tcW w:w="2977" w:type="dxa"/>
            <w:tcBorders>
              <w:top w:val="single" w:sz="4" w:space="0" w:color="auto"/>
              <w:left w:val="single" w:sz="4" w:space="0" w:color="auto"/>
              <w:bottom w:val="single" w:sz="4" w:space="0" w:color="auto"/>
              <w:right w:val="single" w:sz="4" w:space="0" w:color="auto"/>
            </w:tcBorders>
            <w:vAlign w:val="center"/>
          </w:tcPr>
          <w:p w:rsidR="00AB6869" w:rsidRPr="00235C24" w:rsidRDefault="00AB6869" w:rsidP="00AD4829">
            <w:pPr>
              <w:pStyle w:val="11"/>
              <w:rPr>
                <w:b/>
              </w:rPr>
            </w:pPr>
            <w:r w:rsidRPr="00235C24">
              <w:rPr>
                <w:b/>
              </w:rPr>
              <w:t>ВСЕГО по сельсовету</w:t>
            </w:r>
          </w:p>
        </w:tc>
        <w:tc>
          <w:tcPr>
            <w:tcW w:w="1134" w:type="dxa"/>
            <w:tcBorders>
              <w:top w:val="single" w:sz="4" w:space="0" w:color="auto"/>
              <w:left w:val="single" w:sz="4" w:space="0" w:color="auto"/>
              <w:bottom w:val="single" w:sz="4" w:space="0" w:color="auto"/>
              <w:right w:val="single" w:sz="4" w:space="0" w:color="auto"/>
            </w:tcBorders>
            <w:vAlign w:val="center"/>
          </w:tcPr>
          <w:p w:rsidR="00AB6869" w:rsidRPr="00235C24" w:rsidRDefault="00AB6869" w:rsidP="00AD4829">
            <w:pPr>
              <w:spacing w:after="0"/>
              <w:jc w:val="center"/>
              <w:rPr>
                <w:b/>
              </w:rPr>
            </w:pPr>
            <w:r>
              <w:rPr>
                <w:b/>
              </w:rPr>
              <w:t>2457</w:t>
            </w:r>
          </w:p>
        </w:tc>
        <w:tc>
          <w:tcPr>
            <w:tcW w:w="993" w:type="dxa"/>
            <w:tcBorders>
              <w:top w:val="single" w:sz="4" w:space="0" w:color="auto"/>
              <w:left w:val="single" w:sz="4" w:space="0" w:color="auto"/>
              <w:bottom w:val="single" w:sz="4" w:space="0" w:color="auto"/>
              <w:right w:val="single" w:sz="4" w:space="0" w:color="auto"/>
            </w:tcBorders>
            <w:vAlign w:val="center"/>
          </w:tcPr>
          <w:p w:rsidR="00AB6869" w:rsidRPr="00235C24" w:rsidRDefault="00AB6869" w:rsidP="00AD4829">
            <w:pPr>
              <w:pStyle w:val="11"/>
              <w:jc w:val="center"/>
              <w:rPr>
                <w:b/>
              </w:rPr>
            </w:pPr>
            <w:r>
              <w:rPr>
                <w:b/>
              </w:rPr>
              <w:t>1550</w:t>
            </w:r>
          </w:p>
        </w:tc>
        <w:tc>
          <w:tcPr>
            <w:tcW w:w="992" w:type="dxa"/>
            <w:tcBorders>
              <w:top w:val="single" w:sz="4" w:space="0" w:color="auto"/>
              <w:left w:val="single" w:sz="4" w:space="0" w:color="auto"/>
              <w:bottom w:val="single" w:sz="4" w:space="0" w:color="auto"/>
              <w:right w:val="single" w:sz="4" w:space="0" w:color="auto"/>
            </w:tcBorders>
            <w:vAlign w:val="center"/>
          </w:tcPr>
          <w:p w:rsidR="00AB6869" w:rsidRPr="00235C24" w:rsidRDefault="00AB6869" w:rsidP="00AD4829">
            <w:pPr>
              <w:pStyle w:val="11"/>
              <w:jc w:val="center"/>
              <w:rPr>
                <w:b/>
              </w:rPr>
            </w:pPr>
            <w:r>
              <w:rPr>
                <w:b/>
              </w:rPr>
              <w:t>1529</w:t>
            </w:r>
          </w:p>
        </w:tc>
        <w:tc>
          <w:tcPr>
            <w:tcW w:w="1417" w:type="dxa"/>
            <w:tcBorders>
              <w:top w:val="single" w:sz="4" w:space="0" w:color="auto"/>
              <w:left w:val="single" w:sz="4" w:space="0" w:color="auto"/>
              <w:bottom w:val="single" w:sz="4" w:space="0" w:color="auto"/>
              <w:right w:val="single" w:sz="4" w:space="0" w:color="auto"/>
            </w:tcBorders>
            <w:vAlign w:val="center"/>
          </w:tcPr>
          <w:p w:rsidR="00AB6869" w:rsidRPr="00235C24" w:rsidRDefault="00AB6869" w:rsidP="00AB6869">
            <w:pPr>
              <w:pStyle w:val="11"/>
              <w:jc w:val="center"/>
              <w:rPr>
                <w:b/>
              </w:rPr>
            </w:pPr>
            <w:r>
              <w:rPr>
                <w:b/>
              </w:rPr>
              <w:t>- 1,6 раза</w:t>
            </w:r>
          </w:p>
        </w:tc>
        <w:tc>
          <w:tcPr>
            <w:tcW w:w="1418" w:type="dxa"/>
            <w:tcBorders>
              <w:top w:val="single" w:sz="4" w:space="0" w:color="auto"/>
              <w:left w:val="single" w:sz="4" w:space="0" w:color="auto"/>
              <w:bottom w:val="single" w:sz="4" w:space="0" w:color="auto"/>
              <w:right w:val="single" w:sz="4" w:space="0" w:color="auto"/>
            </w:tcBorders>
            <w:vAlign w:val="center"/>
          </w:tcPr>
          <w:p w:rsidR="00AB6869" w:rsidRPr="00235C24" w:rsidRDefault="00AB6869" w:rsidP="00AB6869">
            <w:pPr>
              <w:pStyle w:val="11"/>
              <w:jc w:val="center"/>
              <w:rPr>
                <w:b/>
              </w:rPr>
            </w:pPr>
            <w:r>
              <w:rPr>
                <w:b/>
              </w:rPr>
              <w:t>- 1%</w:t>
            </w:r>
          </w:p>
        </w:tc>
      </w:tr>
    </w:tbl>
    <w:p w:rsidR="00F50259" w:rsidRDefault="00F50259" w:rsidP="00C737BB">
      <w:pPr>
        <w:spacing w:line="360" w:lineRule="auto"/>
        <w:ind w:firstLine="567"/>
        <w:contextualSpacing/>
        <w:jc w:val="both"/>
        <w:rPr>
          <w:rStyle w:val="afff7"/>
        </w:rPr>
      </w:pPr>
    </w:p>
    <w:p w:rsidR="00F50259" w:rsidRDefault="00F50259" w:rsidP="00C737BB">
      <w:pPr>
        <w:spacing w:line="360" w:lineRule="auto"/>
        <w:ind w:firstLine="567"/>
        <w:contextualSpacing/>
        <w:jc w:val="both"/>
        <w:rPr>
          <w:rStyle w:val="afff7"/>
        </w:rPr>
      </w:pPr>
    </w:p>
    <w:p w:rsidR="00EF0DF6" w:rsidRDefault="0062370B" w:rsidP="00C737BB">
      <w:pPr>
        <w:spacing w:line="360" w:lineRule="auto"/>
        <w:ind w:firstLine="567"/>
        <w:contextualSpacing/>
        <w:jc w:val="both"/>
        <w:rPr>
          <w:rStyle w:val="afff7"/>
        </w:rPr>
      </w:pPr>
      <w:r>
        <w:rPr>
          <w:rStyle w:val="afff7"/>
        </w:rPr>
        <w:t xml:space="preserve">В постсоветский период </w:t>
      </w:r>
      <w:r w:rsidR="00836B96">
        <w:rPr>
          <w:rStyle w:val="afff7"/>
        </w:rPr>
        <w:t xml:space="preserve">во </w:t>
      </w:r>
      <w:r>
        <w:rPr>
          <w:rStyle w:val="afff7"/>
        </w:rPr>
        <w:t>все</w:t>
      </w:r>
      <w:r w:rsidR="00836B96">
        <w:rPr>
          <w:rStyle w:val="afff7"/>
        </w:rPr>
        <w:t>х</w:t>
      </w:r>
      <w:r>
        <w:rPr>
          <w:rStyle w:val="afff7"/>
        </w:rPr>
        <w:t xml:space="preserve"> населенны</w:t>
      </w:r>
      <w:r w:rsidR="00836B96">
        <w:rPr>
          <w:rStyle w:val="afff7"/>
        </w:rPr>
        <w:t>х</w:t>
      </w:r>
      <w:r>
        <w:rPr>
          <w:rStyle w:val="afff7"/>
        </w:rPr>
        <w:t xml:space="preserve"> пункт</w:t>
      </w:r>
      <w:r w:rsidR="00836B96">
        <w:rPr>
          <w:rStyle w:val="afff7"/>
        </w:rPr>
        <w:t>ах сельсовета происходило снижение численности населения</w:t>
      </w:r>
      <w:r>
        <w:rPr>
          <w:rStyle w:val="afff7"/>
        </w:rPr>
        <w:t xml:space="preserve">. </w:t>
      </w:r>
      <w:r w:rsidR="00EF0DF6">
        <w:rPr>
          <w:rStyle w:val="afff7"/>
        </w:rPr>
        <w:t xml:space="preserve">В последнее пятилетие </w:t>
      </w:r>
      <w:r w:rsidR="00AF0774">
        <w:rPr>
          <w:rStyle w:val="afff7"/>
        </w:rPr>
        <w:t>численность</w:t>
      </w:r>
      <w:r w:rsidR="00D706A9">
        <w:rPr>
          <w:rStyle w:val="afff7"/>
        </w:rPr>
        <w:t xml:space="preserve"> населени</w:t>
      </w:r>
      <w:r w:rsidR="00AF0774">
        <w:rPr>
          <w:rStyle w:val="afff7"/>
        </w:rPr>
        <w:t>я</w:t>
      </w:r>
      <w:r w:rsidR="00D706A9">
        <w:rPr>
          <w:rStyle w:val="afff7"/>
        </w:rPr>
        <w:t xml:space="preserve"> с. </w:t>
      </w:r>
      <w:r w:rsidR="00E945D5">
        <w:rPr>
          <w:rStyle w:val="afff7"/>
        </w:rPr>
        <w:t>Кожурла</w:t>
      </w:r>
      <w:r w:rsidR="00613B99">
        <w:rPr>
          <w:rStyle w:val="afff7"/>
        </w:rPr>
        <w:t xml:space="preserve"> </w:t>
      </w:r>
      <w:r w:rsidR="00AF0774">
        <w:rPr>
          <w:rStyle w:val="afff7"/>
        </w:rPr>
        <w:t>практич</w:t>
      </w:r>
      <w:r w:rsidR="00AF0774">
        <w:rPr>
          <w:rStyle w:val="afff7"/>
        </w:rPr>
        <w:t>е</w:t>
      </w:r>
      <w:r w:rsidR="00AF0774">
        <w:rPr>
          <w:rStyle w:val="afff7"/>
        </w:rPr>
        <w:t>ски стабилизировалось. Поселок</w:t>
      </w:r>
      <w:r w:rsidR="00613B99">
        <w:rPr>
          <w:rStyle w:val="afff7"/>
        </w:rPr>
        <w:t xml:space="preserve"> </w:t>
      </w:r>
      <w:r w:rsidR="00E945D5">
        <w:rPr>
          <w:rStyle w:val="afff7"/>
        </w:rPr>
        <w:t>Жданковский</w:t>
      </w:r>
      <w:r w:rsidR="00613B99">
        <w:rPr>
          <w:rStyle w:val="afff7"/>
        </w:rPr>
        <w:t xml:space="preserve"> продолжает </w:t>
      </w:r>
      <w:r w:rsidR="00F50259">
        <w:rPr>
          <w:rStyle w:val="afff7"/>
        </w:rPr>
        <w:t xml:space="preserve">быстро </w:t>
      </w:r>
      <w:r w:rsidR="00613B99">
        <w:rPr>
          <w:rStyle w:val="afff7"/>
        </w:rPr>
        <w:t>терять население (-1</w:t>
      </w:r>
      <w:r w:rsidR="00AF0774">
        <w:rPr>
          <w:rStyle w:val="afff7"/>
        </w:rPr>
        <w:t>2</w:t>
      </w:r>
      <w:r w:rsidR="00613B99">
        <w:rPr>
          <w:rStyle w:val="afff7"/>
        </w:rPr>
        <w:t>% за 5 лет)</w:t>
      </w:r>
      <w:r w:rsidR="00EF0DF6">
        <w:rPr>
          <w:rStyle w:val="afff7"/>
        </w:rPr>
        <w:t>.</w:t>
      </w:r>
    </w:p>
    <w:p w:rsidR="00B65999" w:rsidRDefault="006A0B52" w:rsidP="00C737BB">
      <w:pPr>
        <w:spacing w:line="360" w:lineRule="auto"/>
        <w:ind w:firstLine="567"/>
        <w:contextualSpacing/>
        <w:jc w:val="both"/>
        <w:rPr>
          <w:rStyle w:val="afff7"/>
        </w:rPr>
      </w:pPr>
      <w:r>
        <w:rPr>
          <w:rStyle w:val="afff7"/>
        </w:rPr>
        <w:t xml:space="preserve">Проектными решениями </w:t>
      </w:r>
      <w:r w:rsidR="00613B99" w:rsidRPr="00613B99">
        <w:rPr>
          <w:sz w:val="24"/>
          <w:szCs w:val="24"/>
        </w:rPr>
        <w:t>ППиЗ-1977</w:t>
      </w:r>
      <w:r w:rsidR="00613B99">
        <w:rPr>
          <w:sz w:val="24"/>
          <w:szCs w:val="24"/>
        </w:rPr>
        <w:t xml:space="preserve"> </w:t>
      </w:r>
      <w:r>
        <w:rPr>
          <w:rStyle w:val="afff7"/>
        </w:rPr>
        <w:t xml:space="preserve">предусматривалось </w:t>
      </w:r>
      <w:r w:rsidR="001439FB">
        <w:rPr>
          <w:rStyle w:val="afff7"/>
        </w:rPr>
        <w:t xml:space="preserve">развитие селитебной застройки </w:t>
      </w:r>
      <w:r w:rsidR="0099439B">
        <w:rPr>
          <w:rStyle w:val="afff7"/>
        </w:rPr>
        <w:t xml:space="preserve">только </w:t>
      </w:r>
      <w:r w:rsidR="001439FB">
        <w:rPr>
          <w:rStyle w:val="afff7"/>
        </w:rPr>
        <w:t>на территории</w:t>
      </w:r>
      <w:r w:rsidR="00B65999">
        <w:rPr>
          <w:rStyle w:val="afff7"/>
        </w:rPr>
        <w:t xml:space="preserve"> северной части с. Кожурла</w:t>
      </w:r>
      <w:r w:rsidR="00EA67C7">
        <w:rPr>
          <w:rStyle w:val="afff7"/>
        </w:rPr>
        <w:t>.</w:t>
      </w:r>
      <w:r w:rsidR="00B65999">
        <w:rPr>
          <w:rStyle w:val="afff7"/>
        </w:rPr>
        <w:t xml:space="preserve"> В южной части планировалось развитие </w:t>
      </w:r>
      <w:r w:rsidR="0099439B">
        <w:rPr>
          <w:rStyle w:val="afff7"/>
        </w:rPr>
        <w:t>лишь</w:t>
      </w:r>
      <w:r w:rsidR="00B65999">
        <w:rPr>
          <w:rStyle w:val="afff7"/>
        </w:rPr>
        <w:t xml:space="preserve"> производственных и складских функций (ферма КРС, складской сектор, конный двор, хлебоприемный пункт). </w:t>
      </w:r>
      <w:r w:rsidR="001439FB">
        <w:rPr>
          <w:rStyle w:val="afff7"/>
        </w:rPr>
        <w:t>К настоящему времени</w:t>
      </w:r>
      <w:r w:rsidR="00B65999">
        <w:rPr>
          <w:rStyle w:val="afff7"/>
        </w:rPr>
        <w:t xml:space="preserve"> значительная часть</w:t>
      </w:r>
      <w:r w:rsidR="001439FB">
        <w:rPr>
          <w:rStyle w:val="afff7"/>
        </w:rPr>
        <w:t xml:space="preserve"> жи</w:t>
      </w:r>
      <w:r w:rsidR="00B65999">
        <w:rPr>
          <w:rStyle w:val="afff7"/>
        </w:rPr>
        <w:t>лой застройки разме</w:t>
      </w:r>
      <w:r w:rsidR="00B65999">
        <w:rPr>
          <w:rStyle w:val="afff7"/>
        </w:rPr>
        <w:t>с</w:t>
      </w:r>
      <w:r w:rsidR="00B65999">
        <w:rPr>
          <w:rStyle w:val="afff7"/>
        </w:rPr>
        <w:t xml:space="preserve">тилась </w:t>
      </w:r>
      <w:r w:rsidR="009A5699">
        <w:rPr>
          <w:rStyle w:val="afff7"/>
        </w:rPr>
        <w:t xml:space="preserve">и </w:t>
      </w:r>
      <w:r w:rsidR="00B65999">
        <w:rPr>
          <w:rStyle w:val="afff7"/>
        </w:rPr>
        <w:t>в южной части</w:t>
      </w:r>
      <w:r w:rsidR="00F50259">
        <w:rPr>
          <w:rStyle w:val="afff7"/>
        </w:rPr>
        <w:t xml:space="preserve"> села</w:t>
      </w:r>
      <w:r w:rsidR="00B65999">
        <w:rPr>
          <w:rStyle w:val="afff7"/>
        </w:rPr>
        <w:t xml:space="preserve">. </w:t>
      </w:r>
      <w:r w:rsidR="00836B96">
        <w:rPr>
          <w:rStyle w:val="afff7"/>
        </w:rPr>
        <w:t>Х</w:t>
      </w:r>
      <w:r w:rsidR="00B65999">
        <w:rPr>
          <w:rStyle w:val="afff7"/>
        </w:rPr>
        <w:t xml:space="preserve">лебоприемный </w:t>
      </w:r>
      <w:r w:rsidR="00836B96">
        <w:rPr>
          <w:rStyle w:val="afff7"/>
        </w:rPr>
        <w:t xml:space="preserve">же </w:t>
      </w:r>
      <w:r w:rsidR="00B65999">
        <w:rPr>
          <w:rStyle w:val="afff7"/>
        </w:rPr>
        <w:t xml:space="preserve">пункт был размещен с северной стороны от железной </w:t>
      </w:r>
      <w:r w:rsidR="009A5699">
        <w:rPr>
          <w:rStyle w:val="afff7"/>
        </w:rPr>
        <w:t>дороги</w:t>
      </w:r>
      <w:r w:rsidR="00B65999">
        <w:rPr>
          <w:rStyle w:val="afff7"/>
        </w:rPr>
        <w:t xml:space="preserve">. Таким </w:t>
      </w:r>
      <w:r w:rsidR="009A5699">
        <w:rPr>
          <w:rStyle w:val="afff7"/>
        </w:rPr>
        <w:t>образом,</w:t>
      </w:r>
      <w:r w:rsidR="00B65999">
        <w:rPr>
          <w:rStyle w:val="afff7"/>
        </w:rPr>
        <w:t xml:space="preserve"> селитебная часть </w:t>
      </w:r>
      <w:r w:rsidR="00F50259">
        <w:rPr>
          <w:rStyle w:val="afff7"/>
        </w:rPr>
        <w:t xml:space="preserve">в </w:t>
      </w:r>
      <w:r w:rsidR="00B65999">
        <w:rPr>
          <w:rStyle w:val="afff7"/>
        </w:rPr>
        <w:t>значительно</w:t>
      </w:r>
      <w:r w:rsidR="00F50259">
        <w:rPr>
          <w:rStyle w:val="afff7"/>
        </w:rPr>
        <w:t>й степени</w:t>
      </w:r>
      <w:r w:rsidR="00B65999">
        <w:rPr>
          <w:rStyle w:val="afff7"/>
        </w:rPr>
        <w:t xml:space="preserve"> вышла за план</w:t>
      </w:r>
      <w:r w:rsidR="00B65999">
        <w:rPr>
          <w:rStyle w:val="afff7"/>
        </w:rPr>
        <w:t>и</w:t>
      </w:r>
      <w:r w:rsidR="00B65999">
        <w:rPr>
          <w:rStyle w:val="afff7"/>
        </w:rPr>
        <w:t>ровавшиеся границы</w:t>
      </w:r>
      <w:r w:rsidR="00F50259" w:rsidRPr="00F50259">
        <w:rPr>
          <w:rStyle w:val="afff7"/>
        </w:rPr>
        <w:t xml:space="preserve"> </w:t>
      </w:r>
      <w:r w:rsidR="00F50259">
        <w:rPr>
          <w:rStyle w:val="afff7"/>
        </w:rPr>
        <w:t>села.</w:t>
      </w:r>
    </w:p>
    <w:p w:rsidR="00B65999" w:rsidRDefault="0099439B" w:rsidP="00C737BB">
      <w:pPr>
        <w:spacing w:line="360" w:lineRule="auto"/>
        <w:ind w:firstLine="567"/>
        <w:contextualSpacing/>
        <w:jc w:val="both"/>
        <w:rPr>
          <w:rStyle w:val="afff7"/>
        </w:rPr>
      </w:pPr>
      <w:r>
        <w:rPr>
          <w:rStyle w:val="afff7"/>
        </w:rPr>
        <w:t>Проектом предусматривалось развитие</w:t>
      </w:r>
      <w:r w:rsidR="00F50259">
        <w:rPr>
          <w:rStyle w:val="afff7"/>
        </w:rPr>
        <w:t xml:space="preserve"> здесь</w:t>
      </w:r>
      <w:r>
        <w:rPr>
          <w:rStyle w:val="afff7"/>
        </w:rPr>
        <w:t xml:space="preserve"> </w:t>
      </w:r>
      <w:r w:rsidR="00836B96">
        <w:rPr>
          <w:rStyle w:val="afff7"/>
        </w:rPr>
        <w:t xml:space="preserve">застройки </w:t>
      </w:r>
      <w:r>
        <w:rPr>
          <w:rStyle w:val="afff7"/>
        </w:rPr>
        <w:t xml:space="preserve">городского типа в виде </w:t>
      </w:r>
      <w:r w:rsidR="00B65999">
        <w:rPr>
          <w:rStyle w:val="afff7"/>
        </w:rPr>
        <w:t>кварт</w:t>
      </w:r>
      <w:r w:rsidR="00B65999">
        <w:rPr>
          <w:rStyle w:val="afff7"/>
        </w:rPr>
        <w:t>а</w:t>
      </w:r>
      <w:r w:rsidR="00B65999">
        <w:rPr>
          <w:rStyle w:val="afff7"/>
        </w:rPr>
        <w:t>л</w:t>
      </w:r>
      <w:r>
        <w:rPr>
          <w:rStyle w:val="afff7"/>
        </w:rPr>
        <w:t>ов</w:t>
      </w:r>
      <w:r w:rsidR="00B65999">
        <w:rPr>
          <w:rStyle w:val="afff7"/>
        </w:rPr>
        <w:t xml:space="preserve"> секционны</w:t>
      </w:r>
      <w:r>
        <w:rPr>
          <w:rStyle w:val="afff7"/>
        </w:rPr>
        <w:t>х</w:t>
      </w:r>
      <w:r w:rsidR="00B65999">
        <w:rPr>
          <w:rStyle w:val="afff7"/>
        </w:rPr>
        <w:t xml:space="preserve"> </w:t>
      </w:r>
      <w:r>
        <w:rPr>
          <w:rStyle w:val="afff7"/>
        </w:rPr>
        <w:t>домов, а также блокированных домов с приквартирными участками. Была реал</w:t>
      </w:r>
      <w:r>
        <w:rPr>
          <w:rStyle w:val="afff7"/>
        </w:rPr>
        <w:t>и</w:t>
      </w:r>
      <w:r>
        <w:rPr>
          <w:rStyle w:val="afff7"/>
        </w:rPr>
        <w:t xml:space="preserve">зована лишь незначительная часть секционной застройки. Примерено половину жилых </w:t>
      </w:r>
      <w:proofErr w:type="gramStart"/>
      <w:r>
        <w:rPr>
          <w:rStyle w:val="afff7"/>
        </w:rPr>
        <w:t>зон</w:t>
      </w:r>
      <w:proofErr w:type="gramEnd"/>
      <w:r>
        <w:rPr>
          <w:rStyle w:val="afff7"/>
        </w:rPr>
        <w:t xml:space="preserve"> теперь занимают индивидуальные дома с приусадебными участками. Характер застройки принял сельский характер. </w:t>
      </w:r>
    </w:p>
    <w:p w:rsidR="00083DDE" w:rsidRDefault="00EA67C7" w:rsidP="00C737BB">
      <w:pPr>
        <w:spacing w:line="360" w:lineRule="auto"/>
        <w:ind w:firstLine="567"/>
        <w:contextualSpacing/>
        <w:jc w:val="both"/>
        <w:rPr>
          <w:rStyle w:val="afff7"/>
        </w:rPr>
      </w:pPr>
      <w:r>
        <w:rPr>
          <w:rStyle w:val="afff7"/>
        </w:rPr>
        <w:t>Из нереализованных объектов</w:t>
      </w:r>
      <w:r w:rsidR="00F50259">
        <w:rPr>
          <w:rStyle w:val="afff7"/>
        </w:rPr>
        <w:t>, планировавшихся</w:t>
      </w:r>
      <w:r w:rsidR="00F153EB">
        <w:rPr>
          <w:rStyle w:val="afff7"/>
        </w:rPr>
        <w:t xml:space="preserve"> </w:t>
      </w:r>
      <w:r w:rsidR="00F50259">
        <w:rPr>
          <w:rStyle w:val="afff7"/>
        </w:rPr>
        <w:t xml:space="preserve">проектом 1977 года </w:t>
      </w:r>
      <w:r w:rsidR="00F153EB">
        <w:rPr>
          <w:rStyle w:val="afff7"/>
        </w:rPr>
        <w:t>в составе общес</w:t>
      </w:r>
      <w:r w:rsidR="00F153EB">
        <w:rPr>
          <w:rStyle w:val="afff7"/>
        </w:rPr>
        <w:t>т</w:t>
      </w:r>
      <w:r w:rsidR="00F153EB">
        <w:rPr>
          <w:rStyle w:val="afff7"/>
        </w:rPr>
        <w:t>венного центра села</w:t>
      </w:r>
      <w:r w:rsidR="003D6933">
        <w:rPr>
          <w:rStyle w:val="afff7"/>
        </w:rPr>
        <w:t xml:space="preserve">, </w:t>
      </w:r>
      <w:r>
        <w:rPr>
          <w:rStyle w:val="afff7"/>
        </w:rPr>
        <w:t>можно выделить</w:t>
      </w:r>
      <w:r w:rsidR="0099439B">
        <w:rPr>
          <w:rStyle w:val="afff7"/>
        </w:rPr>
        <w:t xml:space="preserve"> 2-й детский сад</w:t>
      </w:r>
      <w:r w:rsidR="001439FB">
        <w:rPr>
          <w:rStyle w:val="afff7"/>
        </w:rPr>
        <w:t>, комбинат бытового обслуживания,</w:t>
      </w:r>
      <w:r w:rsidR="0099439B">
        <w:rPr>
          <w:rStyle w:val="afff7"/>
        </w:rPr>
        <w:t xml:space="preserve"> торговый центр, стадион с трибунами и спортивный корпус, дом пионеров</w:t>
      </w:r>
      <w:r>
        <w:rPr>
          <w:rStyle w:val="afff7"/>
        </w:rPr>
        <w:t>.</w:t>
      </w:r>
      <w:r w:rsidR="00AD4829">
        <w:rPr>
          <w:rStyle w:val="afff7"/>
        </w:rPr>
        <w:t xml:space="preserve"> </w:t>
      </w:r>
    </w:p>
    <w:p w:rsidR="00F50259" w:rsidRDefault="00F50259" w:rsidP="00C737BB">
      <w:pPr>
        <w:spacing w:line="360" w:lineRule="auto"/>
        <w:ind w:firstLine="567"/>
        <w:contextualSpacing/>
        <w:jc w:val="both"/>
        <w:rPr>
          <w:rStyle w:val="afff7"/>
        </w:rPr>
      </w:pPr>
    </w:p>
    <w:p w:rsidR="00DA2F85" w:rsidRPr="00EE2E8C" w:rsidRDefault="00494091" w:rsidP="00494091">
      <w:pPr>
        <w:pStyle w:val="7"/>
      </w:pPr>
      <w:r w:rsidRPr="00EE2E8C">
        <w:t>3</w:t>
      </w:r>
      <w:r w:rsidR="00DA2F85" w:rsidRPr="00EE2E8C">
        <w:t>.1</w:t>
      </w:r>
      <w:r w:rsidR="004B0B27">
        <w:t>1</w:t>
      </w:r>
      <w:r w:rsidR="00DA2F85" w:rsidRPr="00EE2E8C">
        <w:t xml:space="preserve"> Оценка картографической изученности территории</w:t>
      </w:r>
    </w:p>
    <w:p w:rsidR="00DA2F85" w:rsidRDefault="00EE2E8C" w:rsidP="00C737BB">
      <w:pPr>
        <w:spacing w:line="360" w:lineRule="auto"/>
        <w:ind w:firstLine="567"/>
        <w:contextualSpacing/>
        <w:jc w:val="both"/>
        <w:rPr>
          <w:rStyle w:val="afff7"/>
        </w:rPr>
      </w:pPr>
      <w:r>
        <w:rPr>
          <w:rStyle w:val="afff7"/>
        </w:rPr>
        <w:t xml:space="preserve">Проект генерального плана подготовлен с использованием </w:t>
      </w:r>
      <w:r w:rsidR="00E40230">
        <w:rPr>
          <w:rStyle w:val="afff7"/>
        </w:rPr>
        <w:t>следующих</w:t>
      </w:r>
      <w:r>
        <w:rPr>
          <w:rStyle w:val="afff7"/>
        </w:rPr>
        <w:t xml:space="preserve"> </w:t>
      </w:r>
      <w:r w:rsidR="00E40230">
        <w:rPr>
          <w:rStyle w:val="afff7"/>
        </w:rPr>
        <w:t>картографич</w:t>
      </w:r>
      <w:r w:rsidR="00E40230">
        <w:rPr>
          <w:rStyle w:val="afff7"/>
        </w:rPr>
        <w:t>е</w:t>
      </w:r>
      <w:r w:rsidR="00E40230">
        <w:rPr>
          <w:rStyle w:val="afff7"/>
        </w:rPr>
        <w:t xml:space="preserve">ских </w:t>
      </w:r>
      <w:r>
        <w:rPr>
          <w:rStyle w:val="afff7"/>
        </w:rPr>
        <w:t>материалов</w:t>
      </w:r>
      <w:r w:rsidR="00401FC3">
        <w:rPr>
          <w:rStyle w:val="afff7"/>
        </w:rPr>
        <w:t>, предоставленных Управлением Росреестра по Новосибирской области (с</w:t>
      </w:r>
      <w:r w:rsidR="00401FC3">
        <w:rPr>
          <w:rStyle w:val="afff7"/>
        </w:rPr>
        <w:t>о</w:t>
      </w:r>
      <w:r w:rsidR="00401FC3">
        <w:rPr>
          <w:rStyle w:val="afff7"/>
        </w:rPr>
        <w:t xml:space="preserve">проводительное письмо </w:t>
      </w:r>
      <w:r w:rsidR="002D7B81">
        <w:rPr>
          <w:rStyle w:val="afff7"/>
        </w:rPr>
        <w:t xml:space="preserve">от 12.07.2012 </w:t>
      </w:r>
      <w:r w:rsidR="00401FC3">
        <w:rPr>
          <w:rStyle w:val="afff7"/>
        </w:rPr>
        <w:t>– см. том 4)</w:t>
      </w:r>
      <w:r>
        <w:rPr>
          <w:rStyle w:val="afff7"/>
        </w:rPr>
        <w:t>:</w:t>
      </w:r>
    </w:p>
    <w:p w:rsidR="00EE2E8C" w:rsidRDefault="00401FC3" w:rsidP="00C737BB">
      <w:pPr>
        <w:spacing w:line="360" w:lineRule="auto"/>
        <w:ind w:firstLine="567"/>
        <w:contextualSpacing/>
        <w:jc w:val="both"/>
        <w:rPr>
          <w:rStyle w:val="afff7"/>
        </w:rPr>
      </w:pPr>
      <w:r>
        <w:rPr>
          <w:rStyle w:val="afff7"/>
        </w:rPr>
        <w:t>1. Топографические планы М</w:t>
      </w:r>
      <w:proofErr w:type="gramStart"/>
      <w:r>
        <w:rPr>
          <w:rStyle w:val="afff7"/>
        </w:rPr>
        <w:t>1</w:t>
      </w:r>
      <w:proofErr w:type="gramEnd"/>
      <w:r>
        <w:rPr>
          <w:rStyle w:val="afff7"/>
        </w:rPr>
        <w:t>:25000 в электронном виде. Дата создания 1984 г, обно</w:t>
      </w:r>
      <w:r>
        <w:rPr>
          <w:rStyle w:val="afff7"/>
        </w:rPr>
        <w:t>в</w:t>
      </w:r>
      <w:r>
        <w:rPr>
          <w:rStyle w:val="afff7"/>
        </w:rPr>
        <w:t>ления не проводились. Система координат местная.</w:t>
      </w:r>
    </w:p>
    <w:p w:rsidR="00401FC3" w:rsidRDefault="00401FC3" w:rsidP="00C737BB">
      <w:pPr>
        <w:spacing w:line="360" w:lineRule="auto"/>
        <w:ind w:firstLine="567"/>
        <w:contextualSpacing/>
        <w:jc w:val="both"/>
        <w:rPr>
          <w:rStyle w:val="afff7"/>
        </w:rPr>
      </w:pPr>
      <w:r>
        <w:rPr>
          <w:rStyle w:val="afff7"/>
        </w:rPr>
        <w:t>2. Топографические планы М</w:t>
      </w:r>
      <w:proofErr w:type="gramStart"/>
      <w:r>
        <w:rPr>
          <w:rStyle w:val="afff7"/>
        </w:rPr>
        <w:t>1</w:t>
      </w:r>
      <w:proofErr w:type="gramEnd"/>
      <w:r>
        <w:rPr>
          <w:rStyle w:val="afff7"/>
        </w:rPr>
        <w:t>:2000 в электронном виде. Дата создания 1992 г, обновл</w:t>
      </w:r>
      <w:r>
        <w:rPr>
          <w:rStyle w:val="afff7"/>
        </w:rPr>
        <w:t>е</w:t>
      </w:r>
      <w:r>
        <w:rPr>
          <w:rStyle w:val="afff7"/>
        </w:rPr>
        <w:t xml:space="preserve">ния не проводились. Система координат </w:t>
      </w:r>
      <w:r w:rsidR="00864BC3">
        <w:rPr>
          <w:rStyle w:val="afff7"/>
        </w:rPr>
        <w:t xml:space="preserve">– </w:t>
      </w:r>
      <w:r>
        <w:rPr>
          <w:rStyle w:val="afff7"/>
        </w:rPr>
        <w:t>местная</w:t>
      </w:r>
      <w:r w:rsidR="00864BC3">
        <w:rPr>
          <w:rStyle w:val="afff7"/>
        </w:rPr>
        <w:t xml:space="preserve"> населенных пунктов</w:t>
      </w:r>
      <w:r>
        <w:rPr>
          <w:rStyle w:val="afff7"/>
        </w:rPr>
        <w:t>.</w:t>
      </w:r>
    </w:p>
    <w:p w:rsidR="002D7B81" w:rsidRPr="00EE2E8C" w:rsidRDefault="00401FC3" w:rsidP="002D7B81">
      <w:pPr>
        <w:spacing w:line="360" w:lineRule="auto"/>
        <w:ind w:firstLine="567"/>
        <w:contextualSpacing/>
        <w:jc w:val="both"/>
        <w:rPr>
          <w:rStyle w:val="afff7"/>
        </w:rPr>
      </w:pPr>
      <w:r>
        <w:rPr>
          <w:rStyle w:val="afff7"/>
        </w:rPr>
        <w:t>Материалы предоставлены в</w:t>
      </w:r>
      <w:r w:rsidR="002D7B81">
        <w:rPr>
          <w:rStyle w:val="afff7"/>
        </w:rPr>
        <w:t xml:space="preserve"> виде планшетов</w:t>
      </w:r>
      <w:r>
        <w:rPr>
          <w:rStyle w:val="afff7"/>
        </w:rPr>
        <w:t xml:space="preserve"> растровых формат</w:t>
      </w:r>
      <w:r w:rsidR="002D7B81">
        <w:rPr>
          <w:rStyle w:val="afff7"/>
        </w:rPr>
        <w:t>ов</w:t>
      </w:r>
      <w:r>
        <w:rPr>
          <w:rStyle w:val="afff7"/>
        </w:rPr>
        <w:t>, привязанных к мес</w:t>
      </w:r>
      <w:r>
        <w:rPr>
          <w:rStyle w:val="afff7"/>
        </w:rPr>
        <w:t>т</w:t>
      </w:r>
      <w:r>
        <w:rPr>
          <w:rStyle w:val="afff7"/>
        </w:rPr>
        <w:t>ным системам координат в формате «.</w:t>
      </w:r>
      <w:r>
        <w:rPr>
          <w:rStyle w:val="afff7"/>
          <w:lang w:val="en-US"/>
        </w:rPr>
        <w:t>tab</w:t>
      </w:r>
      <w:r>
        <w:rPr>
          <w:rStyle w:val="afff7"/>
        </w:rPr>
        <w:t xml:space="preserve">» </w:t>
      </w:r>
      <w:r w:rsidR="002D7B81">
        <w:rPr>
          <w:rStyle w:val="afff7"/>
        </w:rPr>
        <w:t xml:space="preserve">(программный пакет </w:t>
      </w:r>
      <w:r w:rsidR="002D7B81">
        <w:rPr>
          <w:rStyle w:val="afff7"/>
          <w:lang w:val="en-US"/>
        </w:rPr>
        <w:t>MapInfo</w:t>
      </w:r>
      <w:r w:rsidR="002D7B81">
        <w:rPr>
          <w:rStyle w:val="afff7"/>
        </w:rPr>
        <w:t>).</w:t>
      </w:r>
    </w:p>
    <w:p w:rsidR="00401FC3" w:rsidRDefault="00401FC3" w:rsidP="00C737BB">
      <w:pPr>
        <w:spacing w:line="360" w:lineRule="auto"/>
        <w:ind w:firstLine="567"/>
        <w:contextualSpacing/>
        <w:jc w:val="both"/>
        <w:rPr>
          <w:rStyle w:val="afff7"/>
        </w:rPr>
      </w:pPr>
      <w:r>
        <w:rPr>
          <w:rStyle w:val="afff7"/>
        </w:rPr>
        <w:t xml:space="preserve">При установлении границ земельных участков и границ </w:t>
      </w:r>
      <w:r w:rsidR="002D7B81">
        <w:rPr>
          <w:rStyle w:val="afff7"/>
        </w:rPr>
        <w:t>кадастровых кварталов</w:t>
      </w:r>
      <w:r>
        <w:rPr>
          <w:rStyle w:val="afff7"/>
        </w:rPr>
        <w:t xml:space="preserve"> испол</w:t>
      </w:r>
      <w:r>
        <w:rPr>
          <w:rStyle w:val="afff7"/>
        </w:rPr>
        <w:t>ь</w:t>
      </w:r>
      <w:r>
        <w:rPr>
          <w:rStyle w:val="afff7"/>
        </w:rPr>
        <w:t xml:space="preserve">зованы сведения, предоставленные </w:t>
      </w:r>
      <w:r w:rsidR="00743AC1">
        <w:rPr>
          <w:rStyle w:val="afff7"/>
        </w:rPr>
        <w:t xml:space="preserve">ФГБУ </w:t>
      </w:r>
      <w:r>
        <w:rPr>
          <w:rStyle w:val="afff7"/>
        </w:rPr>
        <w:t>Кадастров</w:t>
      </w:r>
      <w:r w:rsidR="00743AC1">
        <w:rPr>
          <w:rStyle w:val="afff7"/>
        </w:rPr>
        <w:t>ая</w:t>
      </w:r>
      <w:r>
        <w:rPr>
          <w:rStyle w:val="afff7"/>
        </w:rPr>
        <w:t xml:space="preserve"> палат</w:t>
      </w:r>
      <w:r w:rsidR="00743AC1">
        <w:rPr>
          <w:rStyle w:val="afff7"/>
        </w:rPr>
        <w:t>а</w:t>
      </w:r>
      <w:r>
        <w:rPr>
          <w:rStyle w:val="afff7"/>
        </w:rPr>
        <w:t xml:space="preserve"> по Новосибирской области (с</w:t>
      </w:r>
      <w:r>
        <w:rPr>
          <w:rStyle w:val="afff7"/>
        </w:rPr>
        <w:t>о</w:t>
      </w:r>
      <w:r>
        <w:rPr>
          <w:rStyle w:val="afff7"/>
        </w:rPr>
        <w:t xml:space="preserve">проводительное письмо </w:t>
      </w:r>
      <w:r w:rsidR="002D7B81">
        <w:rPr>
          <w:rStyle w:val="afff7"/>
        </w:rPr>
        <w:t xml:space="preserve">от 7.08.2012 </w:t>
      </w:r>
      <w:r>
        <w:rPr>
          <w:rStyle w:val="afff7"/>
        </w:rPr>
        <w:t>– см. том 4)</w:t>
      </w:r>
      <w:r w:rsidR="002D7B81">
        <w:rPr>
          <w:rStyle w:val="afff7"/>
        </w:rPr>
        <w:t>. Материалы предоставлены в векторном в</w:t>
      </w:r>
      <w:r w:rsidR="002D7B81">
        <w:rPr>
          <w:rStyle w:val="afff7"/>
        </w:rPr>
        <w:t>и</w:t>
      </w:r>
      <w:r w:rsidR="002D7B81">
        <w:rPr>
          <w:rStyle w:val="afff7"/>
        </w:rPr>
        <w:t>де в местной системе координат МСКР-604 для межселенной территории и в местных сист</w:t>
      </w:r>
      <w:r w:rsidR="002D7B81">
        <w:rPr>
          <w:rStyle w:val="afff7"/>
        </w:rPr>
        <w:t>е</w:t>
      </w:r>
      <w:r w:rsidR="002D7B81">
        <w:rPr>
          <w:rStyle w:val="afff7"/>
        </w:rPr>
        <w:t xml:space="preserve">мах координат </w:t>
      </w:r>
      <w:r w:rsidR="00864BC3">
        <w:rPr>
          <w:rStyle w:val="afff7"/>
        </w:rPr>
        <w:t>отдельных</w:t>
      </w:r>
      <w:r w:rsidR="002D7B81">
        <w:rPr>
          <w:rStyle w:val="afff7"/>
        </w:rPr>
        <w:t xml:space="preserve"> населенных пунктов.  Формат данных - «.</w:t>
      </w:r>
      <w:r w:rsidR="002D7B81">
        <w:rPr>
          <w:rStyle w:val="afff7"/>
          <w:lang w:val="en-US"/>
        </w:rPr>
        <w:t>tab</w:t>
      </w:r>
      <w:r w:rsidR="002D7B81">
        <w:rPr>
          <w:rStyle w:val="afff7"/>
        </w:rPr>
        <w:t xml:space="preserve">» (программный пакет </w:t>
      </w:r>
      <w:r w:rsidR="002D7B81">
        <w:rPr>
          <w:rStyle w:val="afff7"/>
          <w:lang w:val="en-US"/>
        </w:rPr>
        <w:t>MapInfo</w:t>
      </w:r>
      <w:r w:rsidR="002D7B81">
        <w:rPr>
          <w:rStyle w:val="afff7"/>
        </w:rPr>
        <w:t>). Сведения о границах населенных пунктов и границах муниципальных образований в государственном кадастре недвижимости отсутствуют.</w:t>
      </w:r>
    </w:p>
    <w:p w:rsidR="002D7B81" w:rsidRDefault="002D7B81" w:rsidP="00C737BB">
      <w:pPr>
        <w:spacing w:line="360" w:lineRule="auto"/>
        <w:ind w:firstLine="567"/>
        <w:contextualSpacing/>
        <w:jc w:val="both"/>
        <w:rPr>
          <w:rStyle w:val="afff7"/>
        </w:rPr>
      </w:pPr>
      <w:r>
        <w:rPr>
          <w:rStyle w:val="afff7"/>
        </w:rPr>
        <w:t>Сведения о земельных участках приняты по кадастровым планам территорий, предо</w:t>
      </w:r>
      <w:r>
        <w:rPr>
          <w:rStyle w:val="afff7"/>
        </w:rPr>
        <w:t>с</w:t>
      </w:r>
      <w:r>
        <w:rPr>
          <w:rStyle w:val="afff7"/>
        </w:rPr>
        <w:t xml:space="preserve">тавленных филиалом ФГБУ  </w:t>
      </w:r>
      <w:r w:rsidR="00743AC1">
        <w:rPr>
          <w:rStyle w:val="afff7"/>
        </w:rPr>
        <w:t>Кадастровая палата по Новосибирской области от 0</w:t>
      </w:r>
      <w:r w:rsidR="00EC4D72">
        <w:rPr>
          <w:rStyle w:val="afff7"/>
        </w:rPr>
        <w:t>7</w:t>
      </w:r>
      <w:r w:rsidR="00743AC1">
        <w:rPr>
          <w:rStyle w:val="afff7"/>
        </w:rPr>
        <w:t>.2012 г.</w:t>
      </w:r>
    </w:p>
    <w:p w:rsidR="00743AC1" w:rsidRDefault="00743AC1" w:rsidP="00C737BB">
      <w:pPr>
        <w:spacing w:line="360" w:lineRule="auto"/>
        <w:ind w:firstLine="567"/>
        <w:contextualSpacing/>
        <w:jc w:val="both"/>
        <w:rPr>
          <w:rStyle w:val="afff7"/>
        </w:rPr>
      </w:pPr>
      <w:r>
        <w:rPr>
          <w:rStyle w:val="afff7"/>
        </w:rPr>
        <w:t>В качестве справочных материалов также использованы космические снимки террит</w:t>
      </w:r>
      <w:r>
        <w:rPr>
          <w:rStyle w:val="afff7"/>
        </w:rPr>
        <w:t>о</w:t>
      </w:r>
      <w:r>
        <w:rPr>
          <w:rStyle w:val="afff7"/>
        </w:rPr>
        <w:t xml:space="preserve">рии, доступные в </w:t>
      </w:r>
      <w:proofErr w:type="gramStart"/>
      <w:r>
        <w:rPr>
          <w:rStyle w:val="afff7"/>
        </w:rPr>
        <w:t>интернет</w:t>
      </w:r>
      <w:r w:rsidR="00D25CA2">
        <w:rPr>
          <w:rStyle w:val="afff7"/>
        </w:rPr>
        <w:t>-</w:t>
      </w:r>
      <w:r>
        <w:rPr>
          <w:rStyle w:val="afff7"/>
        </w:rPr>
        <w:t>сервисах</w:t>
      </w:r>
      <w:proofErr w:type="gramEnd"/>
      <w:r>
        <w:rPr>
          <w:rStyle w:val="afff7"/>
        </w:rPr>
        <w:t xml:space="preserve"> </w:t>
      </w:r>
      <w:hyperlink r:id="rId23" w:history="1">
        <w:r w:rsidRPr="000236E2">
          <w:rPr>
            <w:rStyle w:val="af4"/>
            <w:sz w:val="24"/>
          </w:rPr>
          <w:t>http://maps.yandex.ru</w:t>
        </w:r>
      </w:hyperlink>
      <w:r>
        <w:rPr>
          <w:rStyle w:val="afff7"/>
        </w:rPr>
        <w:t xml:space="preserve">, </w:t>
      </w:r>
      <w:hyperlink r:id="rId24" w:history="1">
        <w:r w:rsidRPr="000236E2">
          <w:rPr>
            <w:rStyle w:val="af4"/>
            <w:sz w:val="24"/>
          </w:rPr>
          <w:t>http://maps.google.ru/</w:t>
        </w:r>
      </w:hyperlink>
      <w:r>
        <w:rPr>
          <w:rStyle w:val="afff7"/>
        </w:rPr>
        <w:t xml:space="preserve">, а также в </w:t>
      </w:r>
      <w:r w:rsidR="00864BC3">
        <w:rPr>
          <w:rStyle w:val="afff7"/>
        </w:rPr>
        <w:t xml:space="preserve">составе </w:t>
      </w:r>
      <w:r>
        <w:rPr>
          <w:rStyle w:val="afff7"/>
        </w:rPr>
        <w:t>публичной кадастровой карт</w:t>
      </w:r>
      <w:r w:rsidR="00864BC3">
        <w:rPr>
          <w:rStyle w:val="afff7"/>
        </w:rPr>
        <w:t>ы</w:t>
      </w:r>
      <w:r>
        <w:rPr>
          <w:rStyle w:val="afff7"/>
        </w:rPr>
        <w:t xml:space="preserve"> Росреестра </w:t>
      </w:r>
      <w:hyperlink r:id="rId25" w:history="1">
        <w:r w:rsidRPr="000236E2">
          <w:rPr>
            <w:rStyle w:val="af4"/>
            <w:sz w:val="24"/>
          </w:rPr>
          <w:t>http://maps.rosreestr.ru/PortalOnline/</w:t>
        </w:r>
      </w:hyperlink>
      <w:r>
        <w:rPr>
          <w:rStyle w:val="afff7"/>
        </w:rPr>
        <w:t>.</w:t>
      </w:r>
    </w:p>
    <w:p w:rsidR="00743AC1" w:rsidRDefault="00743AC1" w:rsidP="00C737BB">
      <w:pPr>
        <w:spacing w:line="360" w:lineRule="auto"/>
        <w:ind w:firstLine="567"/>
        <w:contextualSpacing/>
        <w:jc w:val="both"/>
        <w:rPr>
          <w:rStyle w:val="afff7"/>
        </w:rPr>
      </w:pPr>
      <w:r>
        <w:rPr>
          <w:rStyle w:val="afff7"/>
        </w:rPr>
        <w:t>Материалы имеющихся топографических планов М</w:t>
      </w:r>
      <w:proofErr w:type="gramStart"/>
      <w:r>
        <w:rPr>
          <w:rStyle w:val="afff7"/>
        </w:rPr>
        <w:t>1</w:t>
      </w:r>
      <w:proofErr w:type="gramEnd"/>
      <w:r>
        <w:rPr>
          <w:rStyle w:val="afff7"/>
        </w:rPr>
        <w:t xml:space="preserve">:25000 и М1:2000 не обновлялись 28 и 20 лет соответственно. Для </w:t>
      </w:r>
      <w:r w:rsidR="00D25CA2">
        <w:rPr>
          <w:rStyle w:val="afff7"/>
        </w:rPr>
        <w:t>достижения необходимой степени</w:t>
      </w:r>
      <w:r>
        <w:rPr>
          <w:rStyle w:val="afff7"/>
        </w:rPr>
        <w:t xml:space="preserve"> актуализации топопланов </w:t>
      </w:r>
      <w:r w:rsidR="00D25CA2">
        <w:rPr>
          <w:rStyle w:val="afff7"/>
        </w:rPr>
        <w:t>в</w:t>
      </w:r>
      <w:r w:rsidR="00D25CA2">
        <w:rPr>
          <w:rStyle w:val="afff7"/>
        </w:rPr>
        <w:t>ы</w:t>
      </w:r>
      <w:r w:rsidR="00D25CA2">
        <w:rPr>
          <w:rStyle w:val="afff7"/>
        </w:rPr>
        <w:t>полнено</w:t>
      </w:r>
      <w:r>
        <w:rPr>
          <w:rStyle w:val="afff7"/>
        </w:rPr>
        <w:t xml:space="preserve"> </w:t>
      </w:r>
      <w:r w:rsidR="00D25CA2">
        <w:rPr>
          <w:rStyle w:val="afff7"/>
        </w:rPr>
        <w:t xml:space="preserve">уточнение наличия и размещения объектов на территории с использованием </w:t>
      </w:r>
      <w:r>
        <w:rPr>
          <w:rStyle w:val="afff7"/>
        </w:rPr>
        <w:t>сл</w:t>
      </w:r>
      <w:r>
        <w:rPr>
          <w:rStyle w:val="afff7"/>
        </w:rPr>
        <w:t>е</w:t>
      </w:r>
      <w:r>
        <w:rPr>
          <w:rStyle w:val="afff7"/>
        </w:rPr>
        <w:t>дующи</w:t>
      </w:r>
      <w:r w:rsidR="00D25CA2">
        <w:rPr>
          <w:rStyle w:val="afff7"/>
        </w:rPr>
        <w:t>х</w:t>
      </w:r>
      <w:r>
        <w:rPr>
          <w:rStyle w:val="afff7"/>
        </w:rPr>
        <w:t xml:space="preserve"> </w:t>
      </w:r>
      <w:r w:rsidR="00D25CA2">
        <w:rPr>
          <w:rStyle w:val="afff7"/>
        </w:rPr>
        <w:t>источников</w:t>
      </w:r>
      <w:r>
        <w:rPr>
          <w:rStyle w:val="afff7"/>
        </w:rPr>
        <w:t>:</w:t>
      </w:r>
    </w:p>
    <w:p w:rsidR="00D25CA2" w:rsidRDefault="00743AC1" w:rsidP="00C737BB">
      <w:pPr>
        <w:spacing w:line="360" w:lineRule="auto"/>
        <w:ind w:firstLine="567"/>
        <w:contextualSpacing/>
        <w:jc w:val="both"/>
        <w:rPr>
          <w:rStyle w:val="afff7"/>
        </w:rPr>
      </w:pPr>
      <w:r>
        <w:rPr>
          <w:rStyle w:val="afff7"/>
        </w:rPr>
        <w:t xml:space="preserve">- </w:t>
      </w:r>
      <w:r w:rsidR="00D25CA2">
        <w:rPr>
          <w:rStyle w:val="afff7"/>
        </w:rPr>
        <w:t xml:space="preserve">актуальные кадастровые данные, полученные в электронном виде в местных системах координат; </w:t>
      </w:r>
    </w:p>
    <w:p w:rsidR="00743AC1" w:rsidRDefault="00D25CA2" w:rsidP="00C737BB">
      <w:pPr>
        <w:spacing w:line="360" w:lineRule="auto"/>
        <w:ind w:firstLine="567"/>
        <w:contextualSpacing/>
        <w:jc w:val="both"/>
        <w:rPr>
          <w:rStyle w:val="afff7"/>
        </w:rPr>
      </w:pPr>
      <w:r>
        <w:rPr>
          <w:rStyle w:val="afff7"/>
        </w:rPr>
        <w:t xml:space="preserve">- космические снимки территории, доступные на </w:t>
      </w:r>
      <w:proofErr w:type="gramStart"/>
      <w:r>
        <w:rPr>
          <w:rStyle w:val="afff7"/>
        </w:rPr>
        <w:t>интернет-сервисах</w:t>
      </w:r>
      <w:proofErr w:type="gramEnd"/>
      <w:r>
        <w:rPr>
          <w:rStyle w:val="afff7"/>
        </w:rPr>
        <w:t>, в том числе на оф</w:t>
      </w:r>
      <w:r>
        <w:rPr>
          <w:rStyle w:val="afff7"/>
        </w:rPr>
        <w:t>и</w:t>
      </w:r>
      <w:r>
        <w:rPr>
          <w:rStyle w:val="afff7"/>
        </w:rPr>
        <w:t>циальном портале Росреестра;</w:t>
      </w:r>
    </w:p>
    <w:p w:rsidR="00D25CA2" w:rsidRDefault="00D25CA2" w:rsidP="00D25CA2">
      <w:pPr>
        <w:spacing w:line="360" w:lineRule="auto"/>
        <w:ind w:firstLine="567"/>
        <w:contextualSpacing/>
        <w:jc w:val="both"/>
        <w:rPr>
          <w:rStyle w:val="afff7"/>
        </w:rPr>
      </w:pPr>
      <w:r>
        <w:rPr>
          <w:rStyle w:val="afff7"/>
        </w:rPr>
        <w:lastRenderedPageBreak/>
        <w:t xml:space="preserve">- сведения, полученные на рабочих совещаниях с представителями администрации сельсовета </w:t>
      </w:r>
      <w:r w:rsidRPr="00D25CA2">
        <w:rPr>
          <w:rStyle w:val="afff7"/>
        </w:rPr>
        <w:t>(</w:t>
      </w:r>
      <w:proofErr w:type="gramStart"/>
      <w:r>
        <w:rPr>
          <w:rStyle w:val="afff7"/>
        </w:rPr>
        <w:t>см</w:t>
      </w:r>
      <w:proofErr w:type="gramEnd"/>
      <w:r>
        <w:rPr>
          <w:rStyle w:val="afff7"/>
        </w:rPr>
        <w:t>. приложени</w:t>
      </w:r>
      <w:r w:rsidR="00B04E93">
        <w:rPr>
          <w:rStyle w:val="afff7"/>
        </w:rPr>
        <w:t xml:space="preserve">я </w:t>
      </w:r>
      <w:r>
        <w:rPr>
          <w:rStyle w:val="afff7"/>
        </w:rPr>
        <w:t xml:space="preserve">3 - </w:t>
      </w:r>
      <w:r w:rsidRPr="00D25CA2">
        <w:rPr>
          <w:rStyle w:val="afff7"/>
        </w:rPr>
        <w:t xml:space="preserve">Протокол рабочего совещания по разработке Генерального плана </w:t>
      </w:r>
      <w:r w:rsidR="00304E87">
        <w:rPr>
          <w:rStyle w:val="afff7"/>
        </w:rPr>
        <w:t>Кожурлин</w:t>
      </w:r>
      <w:r w:rsidR="00085028">
        <w:rPr>
          <w:rStyle w:val="afff7"/>
        </w:rPr>
        <w:t>ск</w:t>
      </w:r>
      <w:r w:rsidRPr="00D25CA2">
        <w:rPr>
          <w:rStyle w:val="afff7"/>
        </w:rPr>
        <w:t xml:space="preserve">ого сельсовета Убинского района НСО от </w:t>
      </w:r>
      <w:r w:rsidR="00BD445C">
        <w:rPr>
          <w:rStyle w:val="afff7"/>
        </w:rPr>
        <w:t>29</w:t>
      </w:r>
      <w:r w:rsidRPr="00D25CA2">
        <w:rPr>
          <w:rStyle w:val="afff7"/>
        </w:rPr>
        <w:t>.08.2012 г</w:t>
      </w:r>
      <w:r w:rsidR="00E4615E">
        <w:rPr>
          <w:rStyle w:val="afff7"/>
        </w:rPr>
        <w:t>).</w:t>
      </w:r>
    </w:p>
    <w:p w:rsidR="006819B2" w:rsidRDefault="006819B2" w:rsidP="00D25CA2">
      <w:pPr>
        <w:spacing w:line="360" w:lineRule="auto"/>
        <w:ind w:firstLine="567"/>
        <w:contextualSpacing/>
        <w:jc w:val="both"/>
        <w:rPr>
          <w:rStyle w:val="afff7"/>
        </w:rPr>
      </w:pPr>
      <w:r>
        <w:rPr>
          <w:rStyle w:val="afff7"/>
        </w:rPr>
        <w:t>Для выполнения схемы организации рельефа</w:t>
      </w:r>
      <w:r w:rsidR="00F153EB">
        <w:rPr>
          <w:rStyle w:val="afff7"/>
        </w:rPr>
        <w:t xml:space="preserve"> с. </w:t>
      </w:r>
      <w:r w:rsidR="00E945D5">
        <w:rPr>
          <w:rStyle w:val="afff7"/>
        </w:rPr>
        <w:t>Кожурла</w:t>
      </w:r>
      <w:r>
        <w:rPr>
          <w:rStyle w:val="afff7"/>
        </w:rPr>
        <w:t xml:space="preserve"> использованы топографические материалы</w:t>
      </w:r>
      <w:r w:rsidR="00BD445C">
        <w:rPr>
          <w:rStyle w:val="afff7"/>
        </w:rPr>
        <w:t>,</w:t>
      </w:r>
      <w:r w:rsidR="00F153EB">
        <w:rPr>
          <w:rStyle w:val="afff7"/>
        </w:rPr>
        <w:t xml:space="preserve"> имеющиеся</w:t>
      </w:r>
      <w:r>
        <w:rPr>
          <w:rStyle w:val="afff7"/>
        </w:rPr>
        <w:t xml:space="preserve"> </w:t>
      </w:r>
      <w:r w:rsidR="00F153EB">
        <w:rPr>
          <w:rStyle w:val="afff7"/>
        </w:rPr>
        <w:t xml:space="preserve">в составе </w:t>
      </w:r>
      <w:r w:rsidR="00F153EB" w:rsidRPr="00F153EB">
        <w:rPr>
          <w:sz w:val="24"/>
          <w:szCs w:val="24"/>
        </w:rPr>
        <w:t>«Проект</w:t>
      </w:r>
      <w:r w:rsidR="00F153EB">
        <w:rPr>
          <w:sz w:val="24"/>
          <w:szCs w:val="24"/>
        </w:rPr>
        <w:t>а</w:t>
      </w:r>
      <w:r w:rsidR="00F153EB" w:rsidRPr="00F153EB">
        <w:rPr>
          <w:sz w:val="24"/>
          <w:szCs w:val="24"/>
        </w:rPr>
        <w:t xml:space="preserve"> планировки и застройки п. </w:t>
      </w:r>
      <w:r w:rsidR="00E945D5">
        <w:rPr>
          <w:sz w:val="24"/>
          <w:szCs w:val="24"/>
        </w:rPr>
        <w:t>Кожурла</w:t>
      </w:r>
      <w:r w:rsidR="00F153EB" w:rsidRPr="00F153EB">
        <w:rPr>
          <w:sz w:val="24"/>
          <w:szCs w:val="24"/>
        </w:rPr>
        <w:t xml:space="preserve"> </w:t>
      </w:r>
      <w:r w:rsidR="00BD445C" w:rsidRPr="003D1913">
        <w:rPr>
          <w:sz w:val="24"/>
          <w:szCs w:val="24"/>
        </w:rPr>
        <w:t>совхоза «К</w:t>
      </w:r>
      <w:r w:rsidR="00BD445C" w:rsidRPr="003D1913">
        <w:rPr>
          <w:sz w:val="24"/>
          <w:szCs w:val="24"/>
        </w:rPr>
        <w:t>о</w:t>
      </w:r>
      <w:r w:rsidR="00BD445C" w:rsidRPr="003D1913">
        <w:rPr>
          <w:sz w:val="24"/>
          <w:szCs w:val="24"/>
        </w:rPr>
        <w:t>журлинский», Убинского района НСО</w:t>
      </w:r>
      <w:r w:rsidR="00F153EB" w:rsidRPr="00F153EB">
        <w:rPr>
          <w:sz w:val="24"/>
          <w:szCs w:val="24"/>
        </w:rPr>
        <w:t>», ПИ «СибЗНИИЭПсельстрой», 1977 г</w:t>
      </w:r>
      <w:r>
        <w:rPr>
          <w:rStyle w:val="afff7"/>
        </w:rPr>
        <w:t>.</w:t>
      </w:r>
      <w:r w:rsidR="00F153EB">
        <w:rPr>
          <w:rStyle w:val="afff7"/>
        </w:rPr>
        <w:t xml:space="preserve"> Топографические материалы с высотными отметками рельефа требуемого масштаба (1:5000, 1:2000) для терр</w:t>
      </w:r>
      <w:r w:rsidR="00F153EB">
        <w:rPr>
          <w:rStyle w:val="afff7"/>
        </w:rPr>
        <w:t>и</w:t>
      </w:r>
      <w:r w:rsidR="00F153EB">
        <w:rPr>
          <w:rStyle w:val="afff7"/>
        </w:rPr>
        <w:t>торий других населенных пунктов сельсовета не выявлены.</w:t>
      </w:r>
    </w:p>
    <w:p w:rsidR="00D25CA2" w:rsidRDefault="00D25CA2" w:rsidP="00D25CA2">
      <w:pPr>
        <w:spacing w:line="360" w:lineRule="auto"/>
        <w:ind w:firstLine="567"/>
        <w:contextualSpacing/>
        <w:jc w:val="both"/>
        <w:rPr>
          <w:rStyle w:val="afff7"/>
        </w:rPr>
      </w:pPr>
      <w:r>
        <w:rPr>
          <w:rStyle w:val="afff7"/>
        </w:rPr>
        <w:t>Проведенные мероприятия по актуализации топографических материалов могут сч</w:t>
      </w:r>
      <w:r>
        <w:rPr>
          <w:rStyle w:val="afff7"/>
        </w:rPr>
        <w:t>и</w:t>
      </w:r>
      <w:r>
        <w:rPr>
          <w:rStyle w:val="afff7"/>
        </w:rPr>
        <w:t>таться достаточными для разработки решений генерального плана.</w:t>
      </w:r>
      <w:r w:rsidR="008E01E6">
        <w:rPr>
          <w:rStyle w:val="afff7"/>
        </w:rPr>
        <w:t xml:space="preserve"> Топографические мат</w:t>
      </w:r>
      <w:r w:rsidR="008E01E6">
        <w:rPr>
          <w:rStyle w:val="afff7"/>
        </w:rPr>
        <w:t>е</w:t>
      </w:r>
      <w:r w:rsidR="008E01E6">
        <w:rPr>
          <w:rStyle w:val="afff7"/>
        </w:rPr>
        <w:t>риалы адаптированы к программной среде</w:t>
      </w:r>
      <w:r w:rsidR="00E4615E">
        <w:rPr>
          <w:rStyle w:val="afff7"/>
        </w:rPr>
        <w:t xml:space="preserve"> </w:t>
      </w:r>
      <w:r w:rsidR="00E4615E">
        <w:rPr>
          <w:rStyle w:val="afff7"/>
          <w:lang w:val="en-US"/>
        </w:rPr>
        <w:t>MapInfo</w:t>
      </w:r>
      <w:r w:rsidR="008E01E6">
        <w:rPr>
          <w:rStyle w:val="afff7"/>
        </w:rPr>
        <w:t>, использованной при подготовке мат</w:t>
      </w:r>
      <w:r w:rsidR="008E01E6">
        <w:rPr>
          <w:rStyle w:val="afff7"/>
        </w:rPr>
        <w:t>е</w:t>
      </w:r>
      <w:r w:rsidR="008E01E6">
        <w:rPr>
          <w:rStyle w:val="afff7"/>
        </w:rPr>
        <w:t>риалов</w:t>
      </w:r>
      <w:r w:rsidR="00E4615E">
        <w:rPr>
          <w:rStyle w:val="afff7"/>
        </w:rPr>
        <w:t xml:space="preserve"> проекта</w:t>
      </w:r>
      <w:r w:rsidR="008E01E6">
        <w:rPr>
          <w:rStyle w:val="afff7"/>
        </w:rPr>
        <w:t xml:space="preserve"> генерального плана</w:t>
      </w:r>
      <w:r w:rsidR="00E4615E" w:rsidRPr="00E4615E">
        <w:rPr>
          <w:rStyle w:val="afff7"/>
        </w:rPr>
        <w:t xml:space="preserve"> </w:t>
      </w:r>
      <w:r w:rsidR="00304E87">
        <w:rPr>
          <w:rStyle w:val="afff7"/>
        </w:rPr>
        <w:t>Кожурлин</w:t>
      </w:r>
      <w:r w:rsidR="00085028">
        <w:rPr>
          <w:rStyle w:val="afff7"/>
        </w:rPr>
        <w:t>ск</w:t>
      </w:r>
      <w:r w:rsidR="00EC4D72" w:rsidRPr="00D25CA2">
        <w:rPr>
          <w:rStyle w:val="afff7"/>
        </w:rPr>
        <w:t xml:space="preserve">ого </w:t>
      </w:r>
      <w:r w:rsidR="00E4615E">
        <w:rPr>
          <w:rStyle w:val="afff7"/>
        </w:rPr>
        <w:t>сельсовета.</w:t>
      </w:r>
    </w:p>
    <w:p w:rsidR="00D25CA2" w:rsidRPr="00D25CA2" w:rsidRDefault="00D25CA2" w:rsidP="00D25CA2"/>
    <w:p w:rsidR="00494091" w:rsidRPr="00506DA2" w:rsidRDefault="00494091" w:rsidP="004B0B27">
      <w:pPr>
        <w:pStyle w:val="7"/>
        <w:rPr>
          <w:rStyle w:val="afff7"/>
          <w:sz w:val="28"/>
        </w:rPr>
      </w:pPr>
      <w:r w:rsidRPr="00506DA2">
        <w:rPr>
          <w:rStyle w:val="afff7"/>
          <w:sz w:val="28"/>
        </w:rPr>
        <w:t>3.1</w:t>
      </w:r>
      <w:r w:rsidR="004B0B27" w:rsidRPr="00506DA2">
        <w:rPr>
          <w:rStyle w:val="afff7"/>
          <w:sz w:val="28"/>
        </w:rPr>
        <w:t>2</w:t>
      </w:r>
      <w:r w:rsidRPr="00506DA2">
        <w:rPr>
          <w:rStyle w:val="afff7"/>
          <w:sz w:val="28"/>
        </w:rPr>
        <w:t xml:space="preserve"> Система инфраструктурных и планировочных ограничений</w:t>
      </w:r>
      <w:r w:rsidR="00840716" w:rsidRPr="00506DA2">
        <w:rPr>
          <w:rStyle w:val="afff7"/>
          <w:sz w:val="28"/>
        </w:rPr>
        <w:br/>
      </w:r>
      <w:r w:rsidRPr="00506DA2">
        <w:rPr>
          <w:rStyle w:val="afff7"/>
          <w:sz w:val="28"/>
        </w:rPr>
        <w:t>развития территории</w:t>
      </w:r>
    </w:p>
    <w:p w:rsidR="00056197" w:rsidRDefault="00744EE5" w:rsidP="00056197">
      <w:pPr>
        <w:spacing w:after="0" w:line="360" w:lineRule="auto"/>
        <w:ind w:firstLine="567"/>
        <w:jc w:val="both"/>
        <w:rPr>
          <w:rStyle w:val="afff7"/>
        </w:rPr>
      </w:pPr>
      <w:r w:rsidRPr="00506DA2">
        <w:rPr>
          <w:rStyle w:val="afff7"/>
        </w:rPr>
        <w:t>На дальнейшее развитие территории се</w:t>
      </w:r>
      <w:r w:rsidR="005F7E70">
        <w:rPr>
          <w:rStyle w:val="afff7"/>
        </w:rPr>
        <w:t>льсовета будут оказывать влияние</w:t>
      </w:r>
      <w:r w:rsidRPr="00506DA2">
        <w:rPr>
          <w:rStyle w:val="afff7"/>
        </w:rPr>
        <w:t xml:space="preserve"> существу</w:t>
      </w:r>
      <w:r w:rsidRPr="00506DA2">
        <w:rPr>
          <w:rStyle w:val="afff7"/>
        </w:rPr>
        <w:t>ю</w:t>
      </w:r>
      <w:r w:rsidRPr="00506DA2">
        <w:rPr>
          <w:rStyle w:val="afff7"/>
        </w:rPr>
        <w:t>щие ограничения природно-ресурсного характера, инженерно-строительные условия и огр</w:t>
      </w:r>
      <w:r w:rsidRPr="00506DA2">
        <w:rPr>
          <w:rStyle w:val="afff7"/>
        </w:rPr>
        <w:t>а</w:t>
      </w:r>
      <w:r w:rsidRPr="00506DA2">
        <w:rPr>
          <w:rStyle w:val="afff7"/>
        </w:rPr>
        <w:t>ничения, наличие зон с особыми условиями использования территории.</w:t>
      </w:r>
      <w:r w:rsidR="00506DA2" w:rsidRPr="00506DA2">
        <w:rPr>
          <w:rStyle w:val="afff7"/>
        </w:rPr>
        <w:t xml:space="preserve"> </w:t>
      </w:r>
    </w:p>
    <w:p w:rsidR="00BE0DA4" w:rsidRPr="004238BC" w:rsidRDefault="00BE0DA4" w:rsidP="00056197">
      <w:pPr>
        <w:pStyle w:val="9"/>
        <w:rPr>
          <w:rStyle w:val="afff7"/>
          <w:sz w:val="26"/>
        </w:rPr>
      </w:pPr>
      <w:r w:rsidRPr="004238BC">
        <w:rPr>
          <w:szCs w:val="22"/>
        </w:rPr>
        <w:t xml:space="preserve">Факторы </w:t>
      </w:r>
      <w:r w:rsidRPr="004238BC">
        <w:t>инфраструктурных и планировочных ограничений</w:t>
      </w:r>
      <w:r w:rsidR="00056197">
        <w:t>:</w:t>
      </w:r>
    </w:p>
    <w:p w:rsidR="00BE0DA4" w:rsidRDefault="00BE0DA4" w:rsidP="00BE0DA4">
      <w:pPr>
        <w:spacing w:after="0" w:line="360" w:lineRule="auto"/>
        <w:ind w:firstLine="567"/>
        <w:jc w:val="both"/>
        <w:rPr>
          <w:rStyle w:val="afff7"/>
        </w:rPr>
      </w:pPr>
      <w:r>
        <w:rPr>
          <w:rStyle w:val="afff7"/>
        </w:rPr>
        <w:t>На градостроительное развитие территории окажут влияние перечисленные далее о</w:t>
      </w:r>
      <w:r>
        <w:rPr>
          <w:rStyle w:val="afff7"/>
        </w:rPr>
        <w:t>с</w:t>
      </w:r>
      <w:r>
        <w:rPr>
          <w:rStyle w:val="afff7"/>
        </w:rPr>
        <w:t>новные факторы.</w:t>
      </w:r>
    </w:p>
    <w:p w:rsidR="00494091" w:rsidRPr="00056197" w:rsidRDefault="00494091" w:rsidP="00BE0DA4">
      <w:pPr>
        <w:pStyle w:val="9"/>
        <w:rPr>
          <w:rStyle w:val="afff7"/>
          <w:b w:val="0"/>
        </w:rPr>
      </w:pPr>
      <w:r w:rsidRPr="00056197">
        <w:rPr>
          <w:rStyle w:val="afff7"/>
          <w:b w:val="0"/>
        </w:rPr>
        <w:t>Природно-ресурсные условия и ограничения</w:t>
      </w:r>
      <w:r w:rsidR="00BE0DA4" w:rsidRPr="00056197">
        <w:rPr>
          <w:rStyle w:val="afff7"/>
          <w:b w:val="0"/>
        </w:rPr>
        <w:t>:</w:t>
      </w:r>
    </w:p>
    <w:p w:rsidR="00AA2C87" w:rsidRDefault="00A52645" w:rsidP="00744EE5">
      <w:pPr>
        <w:spacing w:after="0" w:line="360" w:lineRule="auto"/>
        <w:ind w:firstLine="567"/>
        <w:jc w:val="both"/>
        <w:rPr>
          <w:rStyle w:val="afff7"/>
        </w:rPr>
      </w:pPr>
      <w:r>
        <w:rPr>
          <w:rStyle w:val="afff7"/>
        </w:rPr>
        <w:t>1.</w:t>
      </w:r>
      <w:r w:rsidR="00744EE5">
        <w:rPr>
          <w:rStyle w:val="afff7"/>
        </w:rPr>
        <w:t xml:space="preserve"> </w:t>
      </w:r>
      <w:r>
        <w:rPr>
          <w:rStyle w:val="afff7"/>
        </w:rPr>
        <w:t>Н</w:t>
      </w:r>
      <w:r w:rsidR="00744EE5">
        <w:rPr>
          <w:rStyle w:val="afff7"/>
        </w:rPr>
        <w:t>аличие месторождений полезных ископаемых</w:t>
      </w:r>
      <w:r w:rsidR="00506DA2">
        <w:rPr>
          <w:rStyle w:val="afff7"/>
        </w:rPr>
        <w:t xml:space="preserve"> (</w:t>
      </w:r>
      <w:proofErr w:type="gramStart"/>
      <w:r w:rsidR="00506DA2">
        <w:rPr>
          <w:rStyle w:val="afff7"/>
        </w:rPr>
        <w:t>см</w:t>
      </w:r>
      <w:proofErr w:type="gramEnd"/>
      <w:r w:rsidR="00506DA2">
        <w:rPr>
          <w:rStyle w:val="afff7"/>
        </w:rPr>
        <w:t>. разд. 2.3.5</w:t>
      </w:r>
      <w:r>
        <w:rPr>
          <w:rStyle w:val="afff7"/>
        </w:rPr>
        <w:t>).</w:t>
      </w:r>
      <w:r w:rsidR="00C60CE5">
        <w:rPr>
          <w:rStyle w:val="afff7"/>
        </w:rPr>
        <w:t xml:space="preserve"> </w:t>
      </w:r>
    </w:p>
    <w:p w:rsidR="00744EE5" w:rsidRDefault="00A52645" w:rsidP="00744EE5">
      <w:pPr>
        <w:spacing w:after="0" w:line="360" w:lineRule="auto"/>
        <w:ind w:firstLine="567"/>
        <w:jc w:val="both"/>
        <w:rPr>
          <w:rStyle w:val="afff7"/>
        </w:rPr>
      </w:pPr>
      <w:r>
        <w:rPr>
          <w:rStyle w:val="afff7"/>
        </w:rPr>
        <w:t>2. Л</w:t>
      </w:r>
      <w:r w:rsidR="00744EE5">
        <w:rPr>
          <w:rStyle w:val="afff7"/>
        </w:rPr>
        <w:t>андшафтные особенности территории</w:t>
      </w:r>
      <w:r w:rsidR="001F6C75">
        <w:rPr>
          <w:rStyle w:val="afff7"/>
        </w:rPr>
        <w:t xml:space="preserve">: </w:t>
      </w:r>
      <w:r w:rsidR="00744EE5">
        <w:rPr>
          <w:rStyle w:val="afff7"/>
        </w:rPr>
        <w:t>наличие лесных участков</w:t>
      </w:r>
      <w:r>
        <w:rPr>
          <w:rStyle w:val="afff7"/>
        </w:rPr>
        <w:t>, относящихся к кат</w:t>
      </w:r>
      <w:r>
        <w:rPr>
          <w:rStyle w:val="afff7"/>
        </w:rPr>
        <w:t>е</w:t>
      </w:r>
      <w:r>
        <w:rPr>
          <w:rStyle w:val="afff7"/>
        </w:rPr>
        <w:t xml:space="preserve">гории </w:t>
      </w:r>
      <w:r w:rsidR="00056197">
        <w:rPr>
          <w:rStyle w:val="afff7"/>
        </w:rPr>
        <w:t>защитных</w:t>
      </w:r>
      <w:r>
        <w:rPr>
          <w:rStyle w:val="afff7"/>
        </w:rPr>
        <w:t xml:space="preserve"> лесов и подлежащих охране, заболоченных участков, участков покрытых п</w:t>
      </w:r>
      <w:r>
        <w:rPr>
          <w:rStyle w:val="afff7"/>
        </w:rPr>
        <w:t>о</w:t>
      </w:r>
      <w:r>
        <w:rPr>
          <w:rStyle w:val="afff7"/>
        </w:rPr>
        <w:t>верхностными водами озер, ручьев, каналов</w:t>
      </w:r>
      <w:r w:rsidR="00927612">
        <w:rPr>
          <w:rStyle w:val="afff7"/>
        </w:rPr>
        <w:t xml:space="preserve"> – </w:t>
      </w:r>
      <w:r w:rsidR="00506DA2">
        <w:rPr>
          <w:rStyle w:val="afff7"/>
        </w:rPr>
        <w:t xml:space="preserve">являются </w:t>
      </w:r>
      <w:r w:rsidR="00B2198B">
        <w:rPr>
          <w:rStyle w:val="afff7"/>
        </w:rPr>
        <w:t>не</w:t>
      </w:r>
      <w:r w:rsidR="00927612">
        <w:rPr>
          <w:rStyle w:val="afff7"/>
        </w:rPr>
        <w:t>благоприятны</w:t>
      </w:r>
      <w:r w:rsidR="00506DA2">
        <w:rPr>
          <w:rStyle w:val="afff7"/>
        </w:rPr>
        <w:t>ми</w:t>
      </w:r>
      <w:r w:rsidR="00927612">
        <w:rPr>
          <w:rStyle w:val="afff7"/>
        </w:rPr>
        <w:t xml:space="preserve"> для строительства и сельскохозяйственного использования.</w:t>
      </w:r>
    </w:p>
    <w:p w:rsidR="00A52645" w:rsidRDefault="00A52645" w:rsidP="00744EE5">
      <w:pPr>
        <w:spacing w:after="0" w:line="360" w:lineRule="auto"/>
        <w:ind w:firstLine="567"/>
        <w:jc w:val="both"/>
        <w:rPr>
          <w:rStyle w:val="afff7"/>
        </w:rPr>
      </w:pPr>
      <w:r>
        <w:rPr>
          <w:rStyle w:val="afff7"/>
        </w:rPr>
        <w:t xml:space="preserve">3. Почвенные условия, </w:t>
      </w:r>
      <w:r w:rsidR="00614736">
        <w:rPr>
          <w:rStyle w:val="afff7"/>
        </w:rPr>
        <w:t>характеризующиеся</w:t>
      </w:r>
      <w:r>
        <w:rPr>
          <w:rStyle w:val="afff7"/>
        </w:rPr>
        <w:t xml:space="preserve"> различной степенью благоприятности для сельскохозяйственно</w:t>
      </w:r>
      <w:r w:rsidR="00927612">
        <w:rPr>
          <w:rStyle w:val="afff7"/>
        </w:rPr>
        <w:t>го использования.</w:t>
      </w:r>
    </w:p>
    <w:p w:rsidR="00A52645" w:rsidRDefault="00A52645" w:rsidP="00744EE5">
      <w:pPr>
        <w:spacing w:after="0" w:line="360" w:lineRule="auto"/>
        <w:ind w:firstLine="567"/>
        <w:jc w:val="both"/>
        <w:rPr>
          <w:rStyle w:val="afff7"/>
        </w:rPr>
      </w:pPr>
      <w:r>
        <w:rPr>
          <w:rStyle w:val="afff7"/>
        </w:rPr>
        <w:t>4. Наличие земель природоохранного назначения.</w:t>
      </w:r>
    </w:p>
    <w:p w:rsidR="00927612" w:rsidRDefault="00927612" w:rsidP="00744EE5">
      <w:pPr>
        <w:spacing w:after="0" w:line="360" w:lineRule="auto"/>
        <w:ind w:firstLine="567"/>
        <w:jc w:val="both"/>
        <w:rPr>
          <w:rStyle w:val="afff7"/>
        </w:rPr>
      </w:pPr>
      <w:r>
        <w:rPr>
          <w:rStyle w:val="afff7"/>
        </w:rPr>
        <w:t>5. Глубина залегания грунтовых вод.</w:t>
      </w:r>
    </w:p>
    <w:p w:rsidR="00927612" w:rsidRDefault="00927612" w:rsidP="00744EE5">
      <w:pPr>
        <w:spacing w:after="0" w:line="360" w:lineRule="auto"/>
        <w:ind w:firstLine="567"/>
        <w:jc w:val="both"/>
        <w:rPr>
          <w:rStyle w:val="afff7"/>
        </w:rPr>
      </w:pPr>
      <w:r>
        <w:rPr>
          <w:rStyle w:val="afff7"/>
        </w:rPr>
        <w:t>6. Лесистость территории.</w:t>
      </w:r>
    </w:p>
    <w:p w:rsidR="006C464E" w:rsidRPr="00AA2C87" w:rsidRDefault="009A0B69" w:rsidP="00AA2C87">
      <w:pPr>
        <w:pStyle w:val="9"/>
        <w:jc w:val="both"/>
        <w:rPr>
          <w:rStyle w:val="afff7"/>
          <w:b w:val="0"/>
        </w:rPr>
      </w:pPr>
      <w:r w:rsidRPr="00056197">
        <w:rPr>
          <w:rStyle w:val="afff7"/>
          <w:b w:val="0"/>
        </w:rPr>
        <w:lastRenderedPageBreak/>
        <w:t>Доступность учреждений обслуживания, служб экстренного реагирования</w:t>
      </w:r>
      <w:r w:rsidR="005850FE" w:rsidRPr="00AA2C87">
        <w:rPr>
          <w:rStyle w:val="afff7"/>
          <w:b w:val="0"/>
          <w:vertAlign w:val="superscript"/>
        </w:rPr>
        <w:footnoteReference w:id="11"/>
      </w:r>
      <w:r w:rsidR="00AA2C87">
        <w:rPr>
          <w:rStyle w:val="afff7"/>
          <w:b w:val="0"/>
        </w:rPr>
        <w:t xml:space="preserve"> следующих объектов</w:t>
      </w:r>
      <w:r w:rsidRPr="00AA2C87">
        <w:rPr>
          <w:rStyle w:val="afff7"/>
          <w:b w:val="0"/>
        </w:rPr>
        <w:t>:</w:t>
      </w:r>
      <w:r w:rsidR="004F4CE1" w:rsidRPr="00AA2C87">
        <w:rPr>
          <w:rStyle w:val="afff7"/>
          <w:b w:val="0"/>
        </w:rPr>
        <w:t xml:space="preserve"> </w:t>
      </w:r>
      <w:r w:rsidR="00AA2C87">
        <w:rPr>
          <w:rStyle w:val="afff7"/>
          <w:b w:val="0"/>
        </w:rPr>
        <w:t xml:space="preserve">учреждений </w:t>
      </w:r>
      <w:r w:rsidRPr="00AA2C87">
        <w:rPr>
          <w:rStyle w:val="afff7"/>
          <w:b w:val="0"/>
        </w:rPr>
        <w:t>школьного образования</w:t>
      </w:r>
      <w:r w:rsidR="005850FE" w:rsidRPr="00AA2C87">
        <w:rPr>
          <w:rStyle w:val="afff7"/>
          <w:b w:val="0"/>
        </w:rPr>
        <w:t>,</w:t>
      </w:r>
      <w:r w:rsidR="004F4CE1" w:rsidRPr="00AA2C87">
        <w:rPr>
          <w:rStyle w:val="afff7"/>
          <w:b w:val="0"/>
        </w:rPr>
        <w:t xml:space="preserve"> п</w:t>
      </w:r>
      <w:r w:rsidRPr="00AA2C87">
        <w:rPr>
          <w:rStyle w:val="afff7"/>
          <w:b w:val="0"/>
        </w:rPr>
        <w:t>оликлиник, больниц</w:t>
      </w:r>
      <w:r w:rsidR="005850FE" w:rsidRPr="00AA2C87">
        <w:rPr>
          <w:rStyle w:val="afff7"/>
          <w:b w:val="0"/>
        </w:rPr>
        <w:t>,</w:t>
      </w:r>
      <w:r w:rsidR="004F4CE1" w:rsidRPr="00AA2C87">
        <w:rPr>
          <w:rStyle w:val="afff7"/>
          <w:b w:val="0"/>
        </w:rPr>
        <w:t xml:space="preserve"> п</w:t>
      </w:r>
      <w:r w:rsidR="006C464E" w:rsidRPr="00AA2C87">
        <w:rPr>
          <w:rStyle w:val="afff7"/>
          <w:b w:val="0"/>
        </w:rPr>
        <w:t>ожарн</w:t>
      </w:r>
      <w:r w:rsidR="004F4CE1" w:rsidRPr="00AA2C87">
        <w:rPr>
          <w:rStyle w:val="afff7"/>
          <w:b w:val="0"/>
        </w:rPr>
        <w:t>ого</w:t>
      </w:r>
      <w:r w:rsidR="006C464E" w:rsidRPr="00AA2C87">
        <w:rPr>
          <w:rStyle w:val="afff7"/>
          <w:b w:val="0"/>
        </w:rPr>
        <w:t xml:space="preserve"> депо</w:t>
      </w:r>
      <w:r w:rsidR="005850FE" w:rsidRPr="00AA2C87">
        <w:rPr>
          <w:rStyle w:val="afff7"/>
          <w:b w:val="0"/>
        </w:rPr>
        <w:t>,</w:t>
      </w:r>
      <w:r w:rsidR="004F4CE1" w:rsidRPr="00AA2C87">
        <w:rPr>
          <w:rStyle w:val="afff7"/>
          <w:b w:val="0"/>
        </w:rPr>
        <w:t xml:space="preserve"> пун</w:t>
      </w:r>
      <w:r w:rsidR="004F4CE1" w:rsidRPr="00AA2C87">
        <w:rPr>
          <w:rStyle w:val="afff7"/>
          <w:b w:val="0"/>
        </w:rPr>
        <w:t>к</w:t>
      </w:r>
      <w:r w:rsidR="004F4CE1" w:rsidRPr="00AA2C87">
        <w:rPr>
          <w:rStyle w:val="afff7"/>
          <w:b w:val="0"/>
        </w:rPr>
        <w:t>та</w:t>
      </w:r>
      <w:r w:rsidR="006C464E" w:rsidRPr="00AA2C87">
        <w:rPr>
          <w:rStyle w:val="afff7"/>
          <w:b w:val="0"/>
        </w:rPr>
        <w:t xml:space="preserve"> скорой</w:t>
      </w:r>
      <w:r w:rsidR="00506DA2" w:rsidRPr="00AA2C87">
        <w:rPr>
          <w:rStyle w:val="afff7"/>
          <w:b w:val="0"/>
        </w:rPr>
        <w:t xml:space="preserve"> медицинской</w:t>
      </w:r>
      <w:r w:rsidR="006C464E" w:rsidRPr="00AA2C87">
        <w:rPr>
          <w:rStyle w:val="afff7"/>
          <w:b w:val="0"/>
        </w:rPr>
        <w:t xml:space="preserve"> помощи.</w:t>
      </w:r>
    </w:p>
    <w:p w:rsidR="00494091" w:rsidRPr="00056197" w:rsidRDefault="00494091" w:rsidP="00BE0DA4">
      <w:pPr>
        <w:pStyle w:val="9"/>
        <w:rPr>
          <w:rStyle w:val="afff7"/>
          <w:b w:val="0"/>
        </w:rPr>
      </w:pPr>
      <w:r w:rsidRPr="00056197">
        <w:rPr>
          <w:rStyle w:val="afff7"/>
          <w:b w:val="0"/>
        </w:rPr>
        <w:t>Инженерно-строительные условия и ограничения</w:t>
      </w:r>
      <w:r w:rsidR="00BE0DA4" w:rsidRPr="00056197">
        <w:rPr>
          <w:rStyle w:val="afff7"/>
          <w:b w:val="0"/>
        </w:rPr>
        <w:t>:</w:t>
      </w:r>
    </w:p>
    <w:p w:rsidR="0015182D" w:rsidRDefault="00A52645" w:rsidP="00744EE5">
      <w:pPr>
        <w:spacing w:after="0" w:line="360" w:lineRule="auto"/>
        <w:ind w:firstLine="567"/>
        <w:jc w:val="both"/>
        <w:rPr>
          <w:rStyle w:val="afff7"/>
        </w:rPr>
      </w:pPr>
      <w:r>
        <w:rPr>
          <w:rStyle w:val="afff7"/>
        </w:rPr>
        <w:t xml:space="preserve">1. </w:t>
      </w:r>
      <w:r w:rsidR="00BF028F">
        <w:rPr>
          <w:rStyle w:val="afff7"/>
        </w:rPr>
        <w:t>Наличие дорог с твердым покрытием</w:t>
      </w:r>
      <w:r w:rsidR="00265B8D">
        <w:rPr>
          <w:rStyle w:val="afff7"/>
        </w:rPr>
        <w:t>.</w:t>
      </w:r>
      <w:r w:rsidR="00BF028F">
        <w:rPr>
          <w:rStyle w:val="afff7"/>
        </w:rPr>
        <w:t xml:space="preserve"> </w:t>
      </w:r>
    </w:p>
    <w:p w:rsidR="00BF028F" w:rsidRDefault="00BF028F" w:rsidP="00744EE5">
      <w:pPr>
        <w:spacing w:after="0" w:line="360" w:lineRule="auto"/>
        <w:ind w:firstLine="567"/>
        <w:jc w:val="both"/>
        <w:rPr>
          <w:rStyle w:val="afff7"/>
        </w:rPr>
      </w:pPr>
      <w:r>
        <w:rPr>
          <w:rStyle w:val="afff7"/>
        </w:rPr>
        <w:t>2. Наличие источников электроснабжения</w:t>
      </w:r>
      <w:r w:rsidR="00BE4671">
        <w:rPr>
          <w:rStyle w:val="afff7"/>
        </w:rPr>
        <w:t>.</w:t>
      </w:r>
    </w:p>
    <w:p w:rsidR="00494091" w:rsidRDefault="00A62136" w:rsidP="00A62136">
      <w:pPr>
        <w:pStyle w:val="9"/>
        <w:rPr>
          <w:rStyle w:val="afff7"/>
        </w:rPr>
      </w:pPr>
      <w:r>
        <w:rPr>
          <w:rStyle w:val="afff7"/>
          <w:b w:val="0"/>
        </w:rPr>
        <w:t>Выявленные з</w:t>
      </w:r>
      <w:r w:rsidR="00494091" w:rsidRPr="00056197">
        <w:rPr>
          <w:rStyle w:val="afff7"/>
          <w:b w:val="0"/>
        </w:rPr>
        <w:t>оны с особыми условиями использования территории</w:t>
      </w:r>
      <w:r w:rsidR="00BE0DA4" w:rsidRPr="00056197">
        <w:rPr>
          <w:rStyle w:val="afff7"/>
          <w:b w:val="0"/>
        </w:rPr>
        <w:t>:</w:t>
      </w:r>
      <w:r>
        <w:rPr>
          <w:rStyle w:val="afff7"/>
          <w:b w:val="0"/>
        </w:rPr>
        <w:t xml:space="preserve"> </w:t>
      </w:r>
    </w:p>
    <w:p w:rsidR="00047951" w:rsidRDefault="00047951" w:rsidP="00744EE5">
      <w:pPr>
        <w:spacing w:after="0" w:line="360" w:lineRule="auto"/>
        <w:ind w:firstLine="567"/>
        <w:jc w:val="both"/>
        <w:rPr>
          <w:rStyle w:val="afff7"/>
        </w:rPr>
      </w:pPr>
      <w:r>
        <w:rPr>
          <w:rStyle w:val="afff7"/>
        </w:rPr>
        <w:t>- санитарно-защитные зоны объектов с вредными воздействиями на окружающую среду</w:t>
      </w:r>
      <w:r w:rsidR="00614736">
        <w:rPr>
          <w:rStyle w:val="afff7"/>
        </w:rPr>
        <w:t xml:space="preserve"> (</w:t>
      </w:r>
      <w:proofErr w:type="gramStart"/>
      <w:r w:rsidR="00614736">
        <w:rPr>
          <w:rStyle w:val="afff7"/>
        </w:rPr>
        <w:t>см</w:t>
      </w:r>
      <w:proofErr w:type="gramEnd"/>
      <w:r w:rsidR="00614736">
        <w:rPr>
          <w:rStyle w:val="afff7"/>
        </w:rPr>
        <w:t xml:space="preserve">. разд. </w:t>
      </w:r>
      <w:r w:rsidR="00B87D48">
        <w:rPr>
          <w:rStyle w:val="afff7"/>
        </w:rPr>
        <w:t>4.</w:t>
      </w:r>
      <w:r w:rsidR="00056197">
        <w:rPr>
          <w:rStyle w:val="afff7"/>
        </w:rPr>
        <w:t>5</w:t>
      </w:r>
      <w:r w:rsidR="00B87D48">
        <w:rPr>
          <w:rStyle w:val="afff7"/>
        </w:rPr>
        <w:t>.</w:t>
      </w:r>
      <w:r w:rsidR="00056197">
        <w:rPr>
          <w:rStyle w:val="afff7"/>
        </w:rPr>
        <w:t>2</w:t>
      </w:r>
      <w:r w:rsidR="00614736">
        <w:rPr>
          <w:rStyle w:val="afff7"/>
        </w:rPr>
        <w:t>)</w:t>
      </w:r>
      <w:r>
        <w:rPr>
          <w:rStyle w:val="afff7"/>
        </w:rPr>
        <w:t>;</w:t>
      </w:r>
    </w:p>
    <w:p w:rsidR="00047951" w:rsidRDefault="00047951" w:rsidP="00744EE5">
      <w:pPr>
        <w:spacing w:after="0" w:line="360" w:lineRule="auto"/>
        <w:ind w:firstLine="567"/>
        <w:jc w:val="both"/>
        <w:rPr>
          <w:rStyle w:val="afff7"/>
        </w:rPr>
      </w:pPr>
      <w:r>
        <w:rPr>
          <w:rStyle w:val="afff7"/>
        </w:rPr>
        <w:t>- водоохранные зоны</w:t>
      </w:r>
      <w:r w:rsidR="00614736">
        <w:rPr>
          <w:rStyle w:val="afff7"/>
        </w:rPr>
        <w:t xml:space="preserve"> (разд. </w:t>
      </w:r>
      <w:r w:rsidR="00B87D48">
        <w:rPr>
          <w:rStyle w:val="afff7"/>
        </w:rPr>
        <w:t>4.6</w:t>
      </w:r>
      <w:r w:rsidR="00614736">
        <w:rPr>
          <w:rStyle w:val="afff7"/>
        </w:rPr>
        <w:t>)</w:t>
      </w:r>
      <w:r>
        <w:rPr>
          <w:rStyle w:val="afff7"/>
        </w:rPr>
        <w:t>;</w:t>
      </w:r>
    </w:p>
    <w:p w:rsidR="000F608A" w:rsidRDefault="00047951" w:rsidP="000F608A">
      <w:pPr>
        <w:spacing w:after="0" w:line="360" w:lineRule="auto"/>
        <w:ind w:firstLine="567"/>
        <w:jc w:val="both"/>
        <w:rPr>
          <w:rStyle w:val="afff7"/>
        </w:rPr>
      </w:pPr>
      <w:r>
        <w:rPr>
          <w:rStyle w:val="afff7"/>
        </w:rPr>
        <w:t>- пояса санитарной охраны источников питьево</w:t>
      </w:r>
      <w:r w:rsidR="00A53AA8">
        <w:rPr>
          <w:rStyle w:val="afff7"/>
        </w:rPr>
        <w:t>го водоснабжения</w:t>
      </w:r>
      <w:r w:rsidR="000F608A">
        <w:rPr>
          <w:rStyle w:val="afff7"/>
        </w:rPr>
        <w:t>.</w:t>
      </w:r>
    </w:p>
    <w:p w:rsidR="00887F06" w:rsidRDefault="00887F06" w:rsidP="00887F06">
      <w:pPr>
        <w:spacing w:after="0" w:line="360" w:lineRule="auto"/>
        <w:ind w:firstLine="567"/>
        <w:jc w:val="both"/>
        <w:rPr>
          <w:rStyle w:val="afff7"/>
        </w:rPr>
      </w:pPr>
    </w:p>
    <w:p w:rsidR="00494091" w:rsidRPr="00056197" w:rsidRDefault="00494091" w:rsidP="00056197">
      <w:pPr>
        <w:pStyle w:val="9"/>
        <w:rPr>
          <w:rStyle w:val="afff7"/>
        </w:rPr>
      </w:pPr>
      <w:r w:rsidRPr="00056197">
        <w:rPr>
          <w:rStyle w:val="afff7"/>
        </w:rPr>
        <w:t xml:space="preserve">Районирование территории </w:t>
      </w:r>
      <w:r w:rsidR="00BE6CF0" w:rsidRPr="00056197">
        <w:rPr>
          <w:rStyle w:val="afff7"/>
        </w:rPr>
        <w:t>для</w:t>
      </w:r>
      <w:r w:rsidRPr="00056197">
        <w:rPr>
          <w:rStyle w:val="afff7"/>
        </w:rPr>
        <w:t xml:space="preserve"> градостроительного использования</w:t>
      </w:r>
      <w:r w:rsidR="00056197">
        <w:rPr>
          <w:rStyle w:val="afff7"/>
        </w:rPr>
        <w:t>:</w:t>
      </w:r>
    </w:p>
    <w:p w:rsidR="00614736" w:rsidRDefault="004D15B9" w:rsidP="00744EE5">
      <w:pPr>
        <w:spacing w:after="0" w:line="360" w:lineRule="auto"/>
        <w:ind w:firstLine="567"/>
        <w:jc w:val="both"/>
        <w:rPr>
          <w:rStyle w:val="afff7"/>
        </w:rPr>
      </w:pPr>
      <w:r>
        <w:rPr>
          <w:rStyle w:val="afff7"/>
        </w:rPr>
        <w:t>Проектом п</w:t>
      </w:r>
      <w:r w:rsidR="00614736">
        <w:rPr>
          <w:rStyle w:val="afff7"/>
        </w:rPr>
        <w:t>риняты следующие параметры</w:t>
      </w:r>
      <w:r w:rsidR="00506DA2" w:rsidRPr="00506DA2">
        <w:rPr>
          <w:rStyle w:val="afff7"/>
        </w:rPr>
        <w:t xml:space="preserve"> </w:t>
      </w:r>
      <w:r w:rsidR="00506DA2">
        <w:rPr>
          <w:rStyle w:val="afff7"/>
        </w:rPr>
        <w:t>ограничивающих факторов</w:t>
      </w:r>
      <w:r w:rsidR="00614736">
        <w:rPr>
          <w:rStyle w:val="afff7"/>
        </w:rPr>
        <w:t>, позволяющие о</w:t>
      </w:r>
      <w:r w:rsidR="00614736">
        <w:rPr>
          <w:rStyle w:val="afff7"/>
        </w:rPr>
        <w:t>т</w:t>
      </w:r>
      <w:r w:rsidR="00614736">
        <w:rPr>
          <w:rStyle w:val="afff7"/>
        </w:rPr>
        <w:t>носить</w:t>
      </w:r>
      <w:r w:rsidR="004D7BD8">
        <w:rPr>
          <w:rStyle w:val="afff7"/>
        </w:rPr>
        <w:t xml:space="preserve"> </w:t>
      </w:r>
      <w:r w:rsidR="00506DA2">
        <w:rPr>
          <w:rStyle w:val="afff7"/>
        </w:rPr>
        <w:t xml:space="preserve">территории </w:t>
      </w:r>
      <w:proofErr w:type="gramStart"/>
      <w:r w:rsidR="004D7BD8">
        <w:rPr>
          <w:rStyle w:val="afff7"/>
        </w:rPr>
        <w:t>к</w:t>
      </w:r>
      <w:proofErr w:type="gramEnd"/>
      <w:r w:rsidR="00614736">
        <w:rPr>
          <w:rStyle w:val="afff7"/>
        </w:rPr>
        <w:t xml:space="preserve"> благоприятн</w:t>
      </w:r>
      <w:r w:rsidR="0015182D">
        <w:rPr>
          <w:rStyle w:val="afff7"/>
        </w:rPr>
        <w:t>ым</w:t>
      </w:r>
      <w:r w:rsidR="00614736">
        <w:rPr>
          <w:rStyle w:val="afff7"/>
        </w:rPr>
        <w:t>, малоблагоприятн</w:t>
      </w:r>
      <w:r w:rsidR="0015182D">
        <w:rPr>
          <w:rStyle w:val="afff7"/>
        </w:rPr>
        <w:t>ым</w:t>
      </w:r>
      <w:r w:rsidR="00614736">
        <w:rPr>
          <w:rStyle w:val="afff7"/>
        </w:rPr>
        <w:t xml:space="preserve"> или неблагоприятн</w:t>
      </w:r>
      <w:r w:rsidR="0015182D">
        <w:rPr>
          <w:rStyle w:val="afff7"/>
        </w:rPr>
        <w:t>ым для</w:t>
      </w:r>
      <w:r w:rsidR="00614736">
        <w:rPr>
          <w:rStyle w:val="afff7"/>
        </w:rPr>
        <w:t xml:space="preserve"> град</w:t>
      </w:r>
      <w:r w:rsidR="00614736">
        <w:rPr>
          <w:rStyle w:val="afff7"/>
        </w:rPr>
        <w:t>о</w:t>
      </w:r>
      <w:r w:rsidR="00614736">
        <w:rPr>
          <w:rStyle w:val="afff7"/>
        </w:rPr>
        <w:t>строительного использования:</w:t>
      </w:r>
    </w:p>
    <w:p w:rsidR="00614736" w:rsidRDefault="00614736" w:rsidP="00744EE5">
      <w:pPr>
        <w:spacing w:after="0" w:line="360" w:lineRule="auto"/>
        <w:ind w:firstLine="567"/>
        <w:jc w:val="both"/>
        <w:rPr>
          <w:rStyle w:val="afff7"/>
        </w:rPr>
      </w:pPr>
      <w:r>
        <w:rPr>
          <w:rStyle w:val="afff7"/>
        </w:rPr>
        <w:t xml:space="preserve">- </w:t>
      </w:r>
      <w:r w:rsidR="00506DA2">
        <w:rPr>
          <w:rStyle w:val="afff7"/>
        </w:rPr>
        <w:t xml:space="preserve">наличие </w:t>
      </w:r>
      <w:r>
        <w:rPr>
          <w:rStyle w:val="afff7"/>
        </w:rPr>
        <w:t>месторождения полезных ископаемых – неблагоприятн</w:t>
      </w:r>
      <w:r w:rsidR="0015182D">
        <w:rPr>
          <w:rStyle w:val="afff7"/>
        </w:rPr>
        <w:t>ые</w:t>
      </w:r>
      <w:r>
        <w:rPr>
          <w:rStyle w:val="afff7"/>
        </w:rPr>
        <w:t>;</w:t>
      </w:r>
    </w:p>
    <w:p w:rsidR="00614736" w:rsidRDefault="00614736" w:rsidP="00744EE5">
      <w:pPr>
        <w:spacing w:after="0" w:line="360" w:lineRule="auto"/>
        <w:ind w:firstLine="567"/>
        <w:jc w:val="both"/>
        <w:rPr>
          <w:rStyle w:val="afff7"/>
        </w:rPr>
      </w:pPr>
      <w:r>
        <w:rPr>
          <w:rStyle w:val="afff7"/>
        </w:rPr>
        <w:t xml:space="preserve">- территории, покрытые поверхностными </w:t>
      </w:r>
      <w:r w:rsidR="0015182D">
        <w:rPr>
          <w:rStyle w:val="afff7"/>
        </w:rPr>
        <w:t xml:space="preserve">водам, </w:t>
      </w:r>
      <w:r w:rsidR="00056197">
        <w:rPr>
          <w:rStyle w:val="afff7"/>
        </w:rPr>
        <w:t>защитными</w:t>
      </w:r>
      <w:r>
        <w:rPr>
          <w:rStyle w:val="afff7"/>
        </w:rPr>
        <w:t xml:space="preserve"> лесами</w:t>
      </w:r>
      <w:r w:rsidR="0015182D">
        <w:rPr>
          <w:rStyle w:val="afff7"/>
        </w:rPr>
        <w:t xml:space="preserve">, </w:t>
      </w:r>
      <w:r>
        <w:rPr>
          <w:rStyle w:val="afff7"/>
        </w:rPr>
        <w:t>заболоченные</w:t>
      </w:r>
      <w:r w:rsidR="0015182D">
        <w:rPr>
          <w:rStyle w:val="afff7"/>
        </w:rPr>
        <w:t xml:space="preserve"> – неблагоприятные;</w:t>
      </w:r>
    </w:p>
    <w:p w:rsidR="0015182D" w:rsidRDefault="0015182D" w:rsidP="00744EE5">
      <w:pPr>
        <w:spacing w:after="0" w:line="360" w:lineRule="auto"/>
        <w:ind w:firstLine="567"/>
        <w:jc w:val="both"/>
        <w:rPr>
          <w:rStyle w:val="afff7"/>
        </w:rPr>
      </w:pPr>
      <w:r>
        <w:rPr>
          <w:rStyle w:val="afff7"/>
        </w:rPr>
        <w:t>- почвенные условия: черноземно-луговые, лугово-черноземные почвы - неблагоприя</w:t>
      </w:r>
      <w:r>
        <w:rPr>
          <w:rStyle w:val="afff7"/>
        </w:rPr>
        <w:t>т</w:t>
      </w:r>
      <w:r>
        <w:rPr>
          <w:rStyle w:val="afff7"/>
        </w:rPr>
        <w:t>ные</w:t>
      </w:r>
      <w:r w:rsidR="00506DA2">
        <w:rPr>
          <w:rStyle w:val="afff7"/>
        </w:rPr>
        <w:t xml:space="preserve"> (поскольку </w:t>
      </w:r>
      <w:r w:rsidR="00D67243">
        <w:rPr>
          <w:rStyle w:val="afff7"/>
        </w:rPr>
        <w:t>представляют значительную ценность</w:t>
      </w:r>
      <w:r w:rsidR="00CC271B">
        <w:rPr>
          <w:rStyle w:val="afff7"/>
        </w:rPr>
        <w:t xml:space="preserve"> </w:t>
      </w:r>
      <w:r w:rsidR="00506DA2">
        <w:rPr>
          <w:rStyle w:val="afff7"/>
        </w:rPr>
        <w:t>для сельскохозяйственн</w:t>
      </w:r>
      <w:r w:rsidR="00D67243">
        <w:rPr>
          <w:rStyle w:val="afff7"/>
        </w:rPr>
        <w:t>ого использ</w:t>
      </w:r>
      <w:r w:rsidR="00D67243">
        <w:rPr>
          <w:rStyle w:val="afff7"/>
        </w:rPr>
        <w:t>о</w:t>
      </w:r>
      <w:r w:rsidR="00D67243">
        <w:rPr>
          <w:rStyle w:val="afff7"/>
        </w:rPr>
        <w:t>вания</w:t>
      </w:r>
      <w:r w:rsidR="00506DA2">
        <w:rPr>
          <w:rStyle w:val="afff7"/>
        </w:rPr>
        <w:t>)</w:t>
      </w:r>
      <w:r>
        <w:rPr>
          <w:rStyle w:val="afff7"/>
        </w:rPr>
        <w:t>;</w:t>
      </w:r>
    </w:p>
    <w:p w:rsidR="0015182D" w:rsidRDefault="0015182D" w:rsidP="0015182D">
      <w:pPr>
        <w:spacing w:after="0" w:line="360" w:lineRule="auto"/>
        <w:ind w:firstLine="567"/>
        <w:jc w:val="both"/>
        <w:rPr>
          <w:rStyle w:val="afff7"/>
        </w:rPr>
      </w:pPr>
      <w:r>
        <w:rPr>
          <w:rStyle w:val="afff7"/>
        </w:rPr>
        <w:t>-</w:t>
      </w:r>
      <w:r w:rsidR="00D67243">
        <w:rPr>
          <w:rStyle w:val="afff7"/>
        </w:rPr>
        <w:t xml:space="preserve"> территории с</w:t>
      </w:r>
      <w:r>
        <w:rPr>
          <w:rStyle w:val="afff7"/>
        </w:rPr>
        <w:t xml:space="preserve"> глубин</w:t>
      </w:r>
      <w:r w:rsidR="00D67243">
        <w:rPr>
          <w:rStyle w:val="afff7"/>
        </w:rPr>
        <w:t>ой</w:t>
      </w:r>
      <w:r>
        <w:rPr>
          <w:rStyle w:val="afff7"/>
        </w:rPr>
        <w:t xml:space="preserve"> залегания грунтовых вод: более 3 м – благоприятные, 1-3 м – малоблагоприятные, менее 1 м – неблагоприятные;</w:t>
      </w:r>
    </w:p>
    <w:p w:rsidR="00047951" w:rsidRDefault="00614736" w:rsidP="00047951">
      <w:pPr>
        <w:spacing w:after="0" w:line="360" w:lineRule="auto"/>
        <w:ind w:firstLine="567"/>
        <w:jc w:val="both"/>
        <w:rPr>
          <w:rStyle w:val="afff7"/>
        </w:rPr>
      </w:pPr>
      <w:r>
        <w:rPr>
          <w:rStyle w:val="afff7"/>
        </w:rPr>
        <w:t xml:space="preserve">- </w:t>
      </w:r>
      <w:r w:rsidR="00D67243">
        <w:rPr>
          <w:rStyle w:val="afff7"/>
        </w:rPr>
        <w:t xml:space="preserve">территории с </w:t>
      </w:r>
      <w:r>
        <w:rPr>
          <w:rStyle w:val="afff7"/>
        </w:rPr>
        <w:t>л</w:t>
      </w:r>
      <w:r w:rsidR="00047951">
        <w:rPr>
          <w:rStyle w:val="afff7"/>
        </w:rPr>
        <w:t>есистость</w:t>
      </w:r>
      <w:r w:rsidR="00D67243">
        <w:rPr>
          <w:rStyle w:val="afff7"/>
        </w:rPr>
        <w:t>ю</w:t>
      </w:r>
      <w:r w:rsidR="00047951">
        <w:rPr>
          <w:rStyle w:val="afff7"/>
        </w:rPr>
        <w:t>: 30-60% - благоприятн</w:t>
      </w:r>
      <w:r w:rsidR="0015182D">
        <w:rPr>
          <w:rStyle w:val="afff7"/>
        </w:rPr>
        <w:t>ые</w:t>
      </w:r>
      <w:r w:rsidR="00047951">
        <w:rPr>
          <w:rStyle w:val="afff7"/>
        </w:rPr>
        <w:t>, 10-30% и более 60% – малоблаг</w:t>
      </w:r>
      <w:r w:rsidR="00047951">
        <w:rPr>
          <w:rStyle w:val="afff7"/>
        </w:rPr>
        <w:t>о</w:t>
      </w:r>
      <w:r w:rsidR="00047951">
        <w:rPr>
          <w:rStyle w:val="afff7"/>
        </w:rPr>
        <w:t>приятн</w:t>
      </w:r>
      <w:r w:rsidR="0015182D">
        <w:rPr>
          <w:rStyle w:val="afff7"/>
        </w:rPr>
        <w:t>ые</w:t>
      </w:r>
      <w:r w:rsidR="00047951">
        <w:rPr>
          <w:rStyle w:val="afff7"/>
        </w:rPr>
        <w:t>, менее 10% – неблагоприятн</w:t>
      </w:r>
      <w:r w:rsidR="0015182D">
        <w:rPr>
          <w:rStyle w:val="afff7"/>
        </w:rPr>
        <w:t>ые;</w:t>
      </w:r>
    </w:p>
    <w:p w:rsidR="0015182D" w:rsidRDefault="0015182D" w:rsidP="00047951">
      <w:pPr>
        <w:spacing w:after="0" w:line="360" w:lineRule="auto"/>
        <w:ind w:firstLine="567"/>
        <w:jc w:val="both"/>
        <w:rPr>
          <w:rStyle w:val="afff7"/>
        </w:rPr>
      </w:pPr>
      <w:r>
        <w:rPr>
          <w:rStyle w:val="afff7"/>
        </w:rPr>
        <w:t xml:space="preserve">- территории в 15 км зоне </w:t>
      </w:r>
      <w:r w:rsidR="00E9452D">
        <w:rPr>
          <w:rStyle w:val="afff7"/>
        </w:rPr>
        <w:t xml:space="preserve">транспортной доступности </w:t>
      </w:r>
      <w:r>
        <w:rPr>
          <w:rStyle w:val="afff7"/>
        </w:rPr>
        <w:t>от средн</w:t>
      </w:r>
      <w:r w:rsidR="00E9452D">
        <w:rPr>
          <w:rStyle w:val="afff7"/>
        </w:rPr>
        <w:t>ей</w:t>
      </w:r>
      <w:r>
        <w:rPr>
          <w:rStyle w:val="afff7"/>
        </w:rPr>
        <w:t xml:space="preserve"> школ</w:t>
      </w:r>
      <w:r w:rsidR="00E9452D">
        <w:rPr>
          <w:rStyle w:val="afff7"/>
        </w:rPr>
        <w:t>ы</w:t>
      </w:r>
      <w:r>
        <w:rPr>
          <w:rStyle w:val="afff7"/>
        </w:rPr>
        <w:t xml:space="preserve"> с. </w:t>
      </w:r>
      <w:r w:rsidR="00E945D5">
        <w:rPr>
          <w:rStyle w:val="afff7"/>
        </w:rPr>
        <w:t>Кожурла</w:t>
      </w:r>
      <w:r>
        <w:rPr>
          <w:rStyle w:val="afff7"/>
        </w:rPr>
        <w:t xml:space="preserve"> - бл</w:t>
      </w:r>
      <w:r>
        <w:rPr>
          <w:rStyle w:val="afff7"/>
        </w:rPr>
        <w:t>а</w:t>
      </w:r>
      <w:r>
        <w:rPr>
          <w:rStyle w:val="afff7"/>
        </w:rPr>
        <w:t>гоприятные;</w:t>
      </w:r>
    </w:p>
    <w:p w:rsidR="0015182D" w:rsidRDefault="0015182D" w:rsidP="00047951">
      <w:pPr>
        <w:spacing w:after="0" w:line="360" w:lineRule="auto"/>
        <w:ind w:firstLine="567"/>
        <w:jc w:val="both"/>
        <w:rPr>
          <w:rStyle w:val="afff7"/>
        </w:rPr>
      </w:pPr>
      <w:r>
        <w:rPr>
          <w:rStyle w:val="afff7"/>
        </w:rPr>
        <w:t xml:space="preserve">- территории в 20 км зоне </w:t>
      </w:r>
      <w:r w:rsidR="00E9452D">
        <w:rPr>
          <w:rStyle w:val="afff7"/>
        </w:rPr>
        <w:t xml:space="preserve">транспортной доступности </w:t>
      </w:r>
      <w:r>
        <w:rPr>
          <w:rStyle w:val="afff7"/>
        </w:rPr>
        <w:t>от пожарн</w:t>
      </w:r>
      <w:r w:rsidR="00056197">
        <w:rPr>
          <w:rStyle w:val="afff7"/>
        </w:rPr>
        <w:t>ых</w:t>
      </w:r>
      <w:r>
        <w:rPr>
          <w:rStyle w:val="afff7"/>
        </w:rPr>
        <w:t xml:space="preserve"> </w:t>
      </w:r>
      <w:r w:rsidR="00E9452D">
        <w:rPr>
          <w:rStyle w:val="afff7"/>
        </w:rPr>
        <w:t>пост</w:t>
      </w:r>
      <w:r w:rsidR="00056197">
        <w:rPr>
          <w:rStyle w:val="afff7"/>
        </w:rPr>
        <w:t>ов в</w:t>
      </w:r>
      <w:r>
        <w:rPr>
          <w:rStyle w:val="afff7"/>
        </w:rPr>
        <w:t xml:space="preserve"> с</w:t>
      </w:r>
      <w:r w:rsidR="00056197">
        <w:rPr>
          <w:rStyle w:val="afff7"/>
        </w:rPr>
        <w:t>елах Уби</w:t>
      </w:r>
      <w:r w:rsidR="00056197">
        <w:rPr>
          <w:rStyle w:val="afff7"/>
        </w:rPr>
        <w:t>н</w:t>
      </w:r>
      <w:r w:rsidR="00056197">
        <w:rPr>
          <w:rStyle w:val="afff7"/>
        </w:rPr>
        <w:t xml:space="preserve">ское и Кожурла </w:t>
      </w:r>
      <w:r>
        <w:rPr>
          <w:rStyle w:val="afff7"/>
        </w:rPr>
        <w:t>– благоприятные;</w:t>
      </w:r>
    </w:p>
    <w:p w:rsidR="0015182D" w:rsidRDefault="0015182D" w:rsidP="00047951">
      <w:pPr>
        <w:spacing w:after="0" w:line="360" w:lineRule="auto"/>
        <w:ind w:firstLine="567"/>
        <w:jc w:val="both"/>
        <w:rPr>
          <w:rStyle w:val="afff7"/>
        </w:rPr>
      </w:pPr>
      <w:r>
        <w:rPr>
          <w:rStyle w:val="afff7"/>
        </w:rPr>
        <w:lastRenderedPageBreak/>
        <w:t xml:space="preserve">- территории в 30 км зоне </w:t>
      </w:r>
      <w:r w:rsidR="00E9452D">
        <w:rPr>
          <w:rStyle w:val="afff7"/>
        </w:rPr>
        <w:t xml:space="preserve">транспортной доступности </w:t>
      </w:r>
      <w:r>
        <w:rPr>
          <w:rStyle w:val="afff7"/>
        </w:rPr>
        <w:t>от пункт</w:t>
      </w:r>
      <w:r w:rsidR="00056197">
        <w:rPr>
          <w:rStyle w:val="afff7"/>
        </w:rPr>
        <w:t>ов</w:t>
      </w:r>
      <w:r>
        <w:rPr>
          <w:rStyle w:val="afff7"/>
        </w:rPr>
        <w:t xml:space="preserve"> скорой медицинской помощи </w:t>
      </w:r>
      <w:r w:rsidR="00056197">
        <w:rPr>
          <w:rStyle w:val="afff7"/>
        </w:rPr>
        <w:t>в селах</w:t>
      </w:r>
      <w:r>
        <w:rPr>
          <w:rStyle w:val="afff7"/>
        </w:rPr>
        <w:t xml:space="preserve"> Убинское </w:t>
      </w:r>
      <w:r w:rsidR="00056197">
        <w:rPr>
          <w:rStyle w:val="afff7"/>
        </w:rPr>
        <w:t xml:space="preserve">и Кожурла </w:t>
      </w:r>
      <w:r>
        <w:rPr>
          <w:rStyle w:val="afff7"/>
        </w:rPr>
        <w:t>– благоприятные;</w:t>
      </w:r>
    </w:p>
    <w:p w:rsidR="0015182D" w:rsidRDefault="0015182D" w:rsidP="0015182D">
      <w:pPr>
        <w:spacing w:after="0" w:line="360" w:lineRule="auto"/>
        <w:ind w:firstLine="567"/>
        <w:jc w:val="both"/>
        <w:rPr>
          <w:rStyle w:val="afff7"/>
        </w:rPr>
      </w:pPr>
      <w:r>
        <w:rPr>
          <w:rStyle w:val="afff7"/>
        </w:rPr>
        <w:t>- территории в пределах 2 км от дорог</w:t>
      </w:r>
      <w:r w:rsidR="00265B8D">
        <w:rPr>
          <w:rStyle w:val="afff7"/>
        </w:rPr>
        <w:t xml:space="preserve"> с твердым покрытием – благоприятные,</w:t>
      </w:r>
      <w:r>
        <w:rPr>
          <w:rStyle w:val="afff7"/>
        </w:rPr>
        <w:t xml:space="preserve"> в пред</w:t>
      </w:r>
      <w:r>
        <w:rPr>
          <w:rStyle w:val="afff7"/>
        </w:rPr>
        <w:t>е</w:t>
      </w:r>
      <w:r>
        <w:rPr>
          <w:rStyle w:val="afff7"/>
        </w:rPr>
        <w:t>лах 5 км от дорог с твердым покрытием</w:t>
      </w:r>
      <w:r>
        <w:rPr>
          <w:rStyle w:val="afffffff5"/>
          <w:sz w:val="24"/>
        </w:rPr>
        <w:footnoteReference w:id="12"/>
      </w:r>
      <w:r w:rsidR="00CC271B">
        <w:rPr>
          <w:rStyle w:val="afff7"/>
        </w:rPr>
        <w:t xml:space="preserve"> - малоблагоприятные</w:t>
      </w:r>
      <w:r w:rsidR="00265B8D">
        <w:rPr>
          <w:rStyle w:val="afff7"/>
        </w:rPr>
        <w:t>;</w:t>
      </w:r>
    </w:p>
    <w:p w:rsidR="00265B8D" w:rsidRDefault="00265B8D" w:rsidP="0015182D">
      <w:pPr>
        <w:spacing w:after="0" w:line="360" w:lineRule="auto"/>
        <w:ind w:firstLine="567"/>
        <w:jc w:val="both"/>
        <w:rPr>
          <w:rStyle w:val="afff7"/>
        </w:rPr>
      </w:pPr>
      <w:r>
        <w:rPr>
          <w:rStyle w:val="afff7"/>
        </w:rPr>
        <w:t>- территории в радиусе 3 км от подстанци</w:t>
      </w:r>
      <w:r w:rsidR="00E9452D">
        <w:rPr>
          <w:rStyle w:val="afff7"/>
        </w:rPr>
        <w:t>и</w:t>
      </w:r>
      <w:r>
        <w:rPr>
          <w:rStyle w:val="afff7"/>
        </w:rPr>
        <w:t xml:space="preserve"> </w:t>
      </w:r>
      <w:r w:rsidR="00056197">
        <w:rPr>
          <w:rStyle w:val="afff7"/>
        </w:rPr>
        <w:t>Т</w:t>
      </w:r>
      <w:r>
        <w:rPr>
          <w:rStyle w:val="afff7"/>
        </w:rPr>
        <w:t xml:space="preserve">ПС </w:t>
      </w:r>
      <w:r w:rsidR="00056197">
        <w:rPr>
          <w:rStyle w:val="afff7"/>
        </w:rPr>
        <w:t>110/</w:t>
      </w:r>
      <w:r>
        <w:rPr>
          <w:rStyle w:val="afff7"/>
        </w:rPr>
        <w:t>35/10 к</w:t>
      </w:r>
      <w:r w:rsidR="00E9452D">
        <w:rPr>
          <w:rStyle w:val="afff7"/>
        </w:rPr>
        <w:t>В</w:t>
      </w:r>
      <w:r>
        <w:rPr>
          <w:rStyle w:val="afff7"/>
        </w:rPr>
        <w:t xml:space="preserve"> «</w:t>
      </w:r>
      <w:r w:rsidR="00056197">
        <w:rPr>
          <w:rStyle w:val="afff7"/>
        </w:rPr>
        <w:t>Клубничная</w:t>
      </w:r>
      <w:r>
        <w:rPr>
          <w:rStyle w:val="afff7"/>
        </w:rPr>
        <w:t>» – благопр</w:t>
      </w:r>
      <w:r>
        <w:rPr>
          <w:rStyle w:val="afff7"/>
        </w:rPr>
        <w:t>и</w:t>
      </w:r>
      <w:r>
        <w:rPr>
          <w:rStyle w:val="afff7"/>
        </w:rPr>
        <w:t>ятные, в радиусе 8 км</w:t>
      </w:r>
      <w:r w:rsidRPr="00BE4671">
        <w:rPr>
          <w:rStyle w:val="afff7"/>
        </w:rPr>
        <w:t xml:space="preserve"> </w:t>
      </w:r>
      <w:r>
        <w:rPr>
          <w:rStyle w:val="afff7"/>
        </w:rPr>
        <w:t>– малоблагоприятные;</w:t>
      </w:r>
    </w:p>
    <w:p w:rsidR="00265B8D" w:rsidRDefault="00265B8D" w:rsidP="0015182D">
      <w:pPr>
        <w:spacing w:after="0" w:line="360" w:lineRule="auto"/>
        <w:ind w:firstLine="567"/>
        <w:jc w:val="both"/>
        <w:rPr>
          <w:rStyle w:val="afff7"/>
        </w:rPr>
      </w:pPr>
      <w:r>
        <w:rPr>
          <w:rStyle w:val="afff7"/>
        </w:rPr>
        <w:t>- территории в пределах санитарно-защитных зон – неблагоприятные;</w:t>
      </w:r>
    </w:p>
    <w:p w:rsidR="00265B8D" w:rsidRDefault="00265B8D" w:rsidP="0015182D">
      <w:pPr>
        <w:spacing w:after="0" w:line="360" w:lineRule="auto"/>
        <w:ind w:firstLine="567"/>
        <w:jc w:val="both"/>
        <w:rPr>
          <w:rStyle w:val="afff7"/>
        </w:rPr>
      </w:pPr>
      <w:r>
        <w:rPr>
          <w:rStyle w:val="afff7"/>
        </w:rPr>
        <w:t xml:space="preserve">- территории в пределах </w:t>
      </w:r>
      <w:r w:rsidR="00E9452D">
        <w:rPr>
          <w:rStyle w:val="afff7"/>
        </w:rPr>
        <w:t xml:space="preserve">водоохранных </w:t>
      </w:r>
      <w:r>
        <w:rPr>
          <w:rStyle w:val="afff7"/>
        </w:rPr>
        <w:t>зон – малоблагоприятные</w:t>
      </w:r>
      <w:r w:rsidR="00D7040A">
        <w:rPr>
          <w:rStyle w:val="afff7"/>
        </w:rPr>
        <w:t>.</w:t>
      </w:r>
    </w:p>
    <w:p w:rsidR="00265B8D" w:rsidRPr="006D11CA" w:rsidRDefault="00D7040A" w:rsidP="0015182D">
      <w:pPr>
        <w:spacing w:after="0" w:line="360" w:lineRule="auto"/>
        <w:ind w:firstLine="567"/>
        <w:jc w:val="both"/>
        <w:rPr>
          <w:rStyle w:val="afff7"/>
        </w:rPr>
      </w:pPr>
      <w:r w:rsidRPr="006D11CA">
        <w:rPr>
          <w:rStyle w:val="afff7"/>
        </w:rPr>
        <w:t xml:space="preserve">В результате анализа комплекса перечисленных факторов выделены </w:t>
      </w:r>
      <w:r w:rsidR="004D7BD8" w:rsidRPr="006D11CA">
        <w:rPr>
          <w:rStyle w:val="afff7"/>
        </w:rPr>
        <w:t>зоны</w:t>
      </w:r>
      <w:r w:rsidR="006D11CA">
        <w:rPr>
          <w:rStyle w:val="afff7"/>
        </w:rPr>
        <w:t xml:space="preserve"> различной степени благоприятности для</w:t>
      </w:r>
      <w:r w:rsidR="004D7BD8" w:rsidRPr="006D11CA">
        <w:rPr>
          <w:rStyle w:val="afff7"/>
        </w:rPr>
        <w:t xml:space="preserve"> градостроительного использования (</w:t>
      </w:r>
      <w:proofErr w:type="gramStart"/>
      <w:r w:rsidR="004D7BD8" w:rsidRPr="006D11CA">
        <w:rPr>
          <w:rStyle w:val="afff7"/>
        </w:rPr>
        <w:t>см</w:t>
      </w:r>
      <w:proofErr w:type="gramEnd"/>
      <w:r w:rsidR="004D7BD8" w:rsidRPr="006D11CA">
        <w:rPr>
          <w:rStyle w:val="afff7"/>
        </w:rPr>
        <w:t>. «</w:t>
      </w:r>
      <w:r w:rsidR="006D11CA" w:rsidRPr="006D11CA">
        <w:rPr>
          <w:rStyle w:val="afff7"/>
        </w:rPr>
        <w:t>Карта существующих ограничений, карта комплексной градостроительной оценки</w:t>
      </w:r>
      <w:r w:rsidR="006D11CA">
        <w:rPr>
          <w:rStyle w:val="afff7"/>
        </w:rPr>
        <w:t>», лист 9).</w:t>
      </w:r>
      <w:r w:rsidR="00265B8D" w:rsidRPr="006D11CA">
        <w:rPr>
          <w:rStyle w:val="afff7"/>
        </w:rPr>
        <w:t xml:space="preserve"> </w:t>
      </w:r>
    </w:p>
    <w:p w:rsidR="00265B8D" w:rsidRDefault="00265B8D" w:rsidP="0015182D">
      <w:pPr>
        <w:spacing w:after="0" w:line="360" w:lineRule="auto"/>
        <w:ind w:firstLine="567"/>
        <w:jc w:val="both"/>
        <w:rPr>
          <w:rStyle w:val="afff7"/>
        </w:rPr>
      </w:pPr>
    </w:p>
    <w:p w:rsidR="00494091" w:rsidRPr="00056197" w:rsidRDefault="00494091" w:rsidP="00056197">
      <w:pPr>
        <w:pStyle w:val="9"/>
        <w:rPr>
          <w:rStyle w:val="afff7"/>
        </w:rPr>
      </w:pPr>
      <w:r w:rsidRPr="00056197">
        <w:t xml:space="preserve">Районирование территории </w:t>
      </w:r>
      <w:r w:rsidR="00BE6CF0" w:rsidRPr="00056197">
        <w:t>для</w:t>
      </w:r>
      <w:r w:rsidRPr="00056197">
        <w:t xml:space="preserve"> сельскохозяйственного</w:t>
      </w:r>
      <w:r w:rsidR="00BE6CF0" w:rsidRPr="00056197">
        <w:t xml:space="preserve"> </w:t>
      </w:r>
      <w:r w:rsidRPr="00056197">
        <w:t>использования</w:t>
      </w:r>
      <w:r w:rsidR="00056197">
        <w:t>:</w:t>
      </w:r>
    </w:p>
    <w:p w:rsidR="007A7795" w:rsidRDefault="007A7795" w:rsidP="007A7795">
      <w:pPr>
        <w:spacing w:after="0" w:line="360" w:lineRule="auto"/>
        <w:ind w:firstLine="567"/>
        <w:jc w:val="both"/>
        <w:rPr>
          <w:rStyle w:val="afff7"/>
        </w:rPr>
      </w:pPr>
      <w:r>
        <w:rPr>
          <w:rStyle w:val="afff7"/>
        </w:rPr>
        <w:t>Для целей сельскохозяйственного использования приняты следующие параметры огр</w:t>
      </w:r>
      <w:r>
        <w:rPr>
          <w:rStyle w:val="afff7"/>
        </w:rPr>
        <w:t>а</w:t>
      </w:r>
      <w:r>
        <w:rPr>
          <w:rStyle w:val="afff7"/>
        </w:rPr>
        <w:t xml:space="preserve">ничивающих факторов, позволяющие относить территории </w:t>
      </w:r>
      <w:proofErr w:type="gramStart"/>
      <w:r>
        <w:rPr>
          <w:rStyle w:val="afff7"/>
        </w:rPr>
        <w:t>к</w:t>
      </w:r>
      <w:proofErr w:type="gramEnd"/>
      <w:r>
        <w:rPr>
          <w:rStyle w:val="afff7"/>
        </w:rPr>
        <w:t xml:space="preserve"> благоприятным, малоблагопр</w:t>
      </w:r>
      <w:r>
        <w:rPr>
          <w:rStyle w:val="afff7"/>
        </w:rPr>
        <w:t>и</w:t>
      </w:r>
      <w:r>
        <w:rPr>
          <w:rStyle w:val="afff7"/>
        </w:rPr>
        <w:t>ятным или неблагоприятным:</w:t>
      </w:r>
    </w:p>
    <w:p w:rsidR="007A7795" w:rsidRDefault="007A7795" w:rsidP="007A7795">
      <w:pPr>
        <w:spacing w:after="0" w:line="360" w:lineRule="auto"/>
        <w:ind w:firstLine="567"/>
        <w:jc w:val="both"/>
        <w:rPr>
          <w:rStyle w:val="afff7"/>
        </w:rPr>
      </w:pPr>
      <w:r>
        <w:rPr>
          <w:rStyle w:val="afff7"/>
        </w:rPr>
        <w:t xml:space="preserve">- </w:t>
      </w:r>
      <w:r w:rsidR="00D67243">
        <w:rPr>
          <w:rStyle w:val="afff7"/>
        </w:rPr>
        <w:t>территории</w:t>
      </w:r>
      <w:r w:rsidR="004F4CE1">
        <w:rPr>
          <w:rStyle w:val="afff7"/>
        </w:rPr>
        <w:t xml:space="preserve"> </w:t>
      </w:r>
      <w:r>
        <w:rPr>
          <w:rStyle w:val="afff7"/>
        </w:rPr>
        <w:t>месторождени</w:t>
      </w:r>
      <w:r w:rsidR="00D67243">
        <w:rPr>
          <w:rStyle w:val="afff7"/>
        </w:rPr>
        <w:t>й</w:t>
      </w:r>
      <w:r>
        <w:rPr>
          <w:rStyle w:val="afff7"/>
        </w:rPr>
        <w:t xml:space="preserve"> полезных ископаемых – малоблагоприятные;</w:t>
      </w:r>
    </w:p>
    <w:p w:rsidR="007A7795" w:rsidRDefault="007A7795" w:rsidP="007A7795">
      <w:pPr>
        <w:spacing w:after="0" w:line="360" w:lineRule="auto"/>
        <w:ind w:firstLine="567"/>
        <w:jc w:val="both"/>
        <w:rPr>
          <w:rStyle w:val="afff7"/>
        </w:rPr>
      </w:pPr>
      <w:r>
        <w:rPr>
          <w:rStyle w:val="afff7"/>
        </w:rPr>
        <w:t xml:space="preserve">- заболоченные территории - малоблагоприятные, покрытые поверхностными водам, </w:t>
      </w:r>
      <w:r w:rsidR="0004247C">
        <w:rPr>
          <w:rStyle w:val="afff7"/>
        </w:rPr>
        <w:t>защитными</w:t>
      </w:r>
      <w:r>
        <w:rPr>
          <w:rStyle w:val="afff7"/>
        </w:rPr>
        <w:t xml:space="preserve"> лесами – неблагоприятные;</w:t>
      </w:r>
    </w:p>
    <w:p w:rsidR="007A7795" w:rsidRDefault="007A7795" w:rsidP="007A7795">
      <w:pPr>
        <w:spacing w:after="0" w:line="360" w:lineRule="auto"/>
        <w:ind w:firstLine="567"/>
        <w:jc w:val="both"/>
        <w:rPr>
          <w:rStyle w:val="afff7"/>
        </w:rPr>
      </w:pPr>
      <w:proofErr w:type="gramStart"/>
      <w:r>
        <w:rPr>
          <w:rStyle w:val="afff7"/>
        </w:rPr>
        <w:t xml:space="preserve">- </w:t>
      </w:r>
      <w:r w:rsidR="00D67243">
        <w:rPr>
          <w:rStyle w:val="afff7"/>
        </w:rPr>
        <w:t>территории с</w:t>
      </w:r>
      <w:r w:rsidR="000C2576">
        <w:rPr>
          <w:rStyle w:val="afff7"/>
        </w:rPr>
        <w:t xml:space="preserve"> лугово-черноземны</w:t>
      </w:r>
      <w:r w:rsidR="00D67243">
        <w:rPr>
          <w:rStyle w:val="afff7"/>
        </w:rPr>
        <w:t>ми</w:t>
      </w:r>
      <w:r w:rsidR="000C2576">
        <w:rPr>
          <w:rStyle w:val="afff7"/>
        </w:rPr>
        <w:t xml:space="preserve">, </w:t>
      </w:r>
      <w:r>
        <w:rPr>
          <w:rStyle w:val="afff7"/>
        </w:rPr>
        <w:t>черноземно-луговы</w:t>
      </w:r>
      <w:r w:rsidR="00D67243">
        <w:rPr>
          <w:rStyle w:val="afff7"/>
        </w:rPr>
        <w:t>ми</w:t>
      </w:r>
      <w:r>
        <w:rPr>
          <w:rStyle w:val="afff7"/>
        </w:rPr>
        <w:t xml:space="preserve"> почв</w:t>
      </w:r>
      <w:r w:rsidR="00D67243">
        <w:rPr>
          <w:rStyle w:val="afff7"/>
        </w:rPr>
        <w:t>ами</w:t>
      </w:r>
      <w:r>
        <w:rPr>
          <w:rStyle w:val="afff7"/>
        </w:rPr>
        <w:t xml:space="preserve"> - благоприятные</w:t>
      </w:r>
      <w:r w:rsidR="000C2576">
        <w:rPr>
          <w:rStyle w:val="afff7"/>
        </w:rPr>
        <w:t>;</w:t>
      </w:r>
      <w:r>
        <w:rPr>
          <w:rStyle w:val="afff7"/>
        </w:rPr>
        <w:t xml:space="preserve"> лугово-болотны</w:t>
      </w:r>
      <w:r w:rsidR="00D67243">
        <w:rPr>
          <w:rStyle w:val="afff7"/>
        </w:rPr>
        <w:t>ми</w:t>
      </w:r>
      <w:r w:rsidR="003E25AA">
        <w:rPr>
          <w:rStyle w:val="afff7"/>
        </w:rPr>
        <w:t>, болотны</w:t>
      </w:r>
      <w:r w:rsidR="00D67243">
        <w:rPr>
          <w:rStyle w:val="afff7"/>
        </w:rPr>
        <w:t>ми почвами</w:t>
      </w:r>
      <w:r w:rsidR="003E25AA">
        <w:rPr>
          <w:rStyle w:val="afff7"/>
        </w:rPr>
        <w:t xml:space="preserve"> – малоблагоприятные; </w:t>
      </w:r>
      <w:r w:rsidR="00D67243">
        <w:rPr>
          <w:rStyle w:val="afff7"/>
        </w:rPr>
        <w:t xml:space="preserve">покрытые </w:t>
      </w:r>
      <w:r w:rsidR="003E25AA">
        <w:rPr>
          <w:rStyle w:val="afff7"/>
        </w:rPr>
        <w:t>торфяник</w:t>
      </w:r>
      <w:r w:rsidR="00D67243">
        <w:rPr>
          <w:rStyle w:val="afff7"/>
        </w:rPr>
        <w:t>ами</w:t>
      </w:r>
      <w:r w:rsidR="003E25AA">
        <w:rPr>
          <w:rStyle w:val="afff7"/>
        </w:rPr>
        <w:t xml:space="preserve"> и с</w:t>
      </w:r>
      <w:r w:rsidR="003E25AA">
        <w:rPr>
          <w:rStyle w:val="afff7"/>
        </w:rPr>
        <w:t>о</w:t>
      </w:r>
      <w:r w:rsidR="003E25AA">
        <w:rPr>
          <w:rStyle w:val="afff7"/>
        </w:rPr>
        <w:t>лонц</w:t>
      </w:r>
      <w:r w:rsidR="00D67243">
        <w:rPr>
          <w:rStyle w:val="afff7"/>
        </w:rPr>
        <w:t>ами</w:t>
      </w:r>
      <w:r w:rsidR="003E25AA">
        <w:rPr>
          <w:rStyle w:val="afff7"/>
        </w:rPr>
        <w:t xml:space="preserve"> - неблагоприятные</w:t>
      </w:r>
      <w:r>
        <w:rPr>
          <w:rStyle w:val="afff7"/>
        </w:rPr>
        <w:t>;</w:t>
      </w:r>
      <w:proofErr w:type="gramEnd"/>
    </w:p>
    <w:p w:rsidR="00927612" w:rsidRDefault="00BF65CD" w:rsidP="00927612">
      <w:pPr>
        <w:spacing w:after="0" w:line="360" w:lineRule="auto"/>
        <w:ind w:firstLine="567"/>
        <w:jc w:val="both"/>
        <w:rPr>
          <w:rStyle w:val="afff7"/>
        </w:rPr>
      </w:pPr>
      <w:r>
        <w:rPr>
          <w:rStyle w:val="afff7"/>
        </w:rPr>
        <w:t xml:space="preserve">- </w:t>
      </w:r>
      <w:r w:rsidR="00D67243">
        <w:rPr>
          <w:rStyle w:val="afff7"/>
        </w:rPr>
        <w:t xml:space="preserve">территории с глубиной </w:t>
      </w:r>
      <w:r w:rsidR="00927612">
        <w:rPr>
          <w:rStyle w:val="afff7"/>
        </w:rPr>
        <w:t>залегания грунтовых вод: более 2 м – благоприятные, 0,5-1 м – малоблагоприятные</w:t>
      </w:r>
      <w:r>
        <w:rPr>
          <w:rStyle w:val="afff7"/>
        </w:rPr>
        <w:t>, менее 0,5 м – неблагоприятные;</w:t>
      </w:r>
    </w:p>
    <w:p w:rsidR="00047951" w:rsidRDefault="00BF65CD" w:rsidP="00047951">
      <w:pPr>
        <w:spacing w:after="0" w:line="360" w:lineRule="auto"/>
        <w:ind w:firstLine="567"/>
        <w:jc w:val="both"/>
        <w:rPr>
          <w:rStyle w:val="afff7"/>
        </w:rPr>
      </w:pPr>
      <w:r>
        <w:rPr>
          <w:rStyle w:val="afff7"/>
        </w:rPr>
        <w:t xml:space="preserve">- </w:t>
      </w:r>
      <w:r w:rsidR="00D67243">
        <w:rPr>
          <w:rStyle w:val="afff7"/>
        </w:rPr>
        <w:t>территории с лесистостью</w:t>
      </w:r>
      <w:r w:rsidR="00047951">
        <w:rPr>
          <w:rStyle w:val="afff7"/>
        </w:rPr>
        <w:t>: 10-50% - благоприятные, 5-10% и 50-80% – малоблагоприя</w:t>
      </w:r>
      <w:r w:rsidR="00047951">
        <w:rPr>
          <w:rStyle w:val="afff7"/>
        </w:rPr>
        <w:t>т</w:t>
      </w:r>
      <w:r w:rsidR="00047951">
        <w:rPr>
          <w:rStyle w:val="afff7"/>
        </w:rPr>
        <w:t>ные, менее 5</w:t>
      </w:r>
      <w:r>
        <w:rPr>
          <w:rStyle w:val="afff7"/>
        </w:rPr>
        <w:t>% и более 80% – неблагоприятные;</w:t>
      </w:r>
    </w:p>
    <w:p w:rsidR="00BF65CD" w:rsidRDefault="00BF65CD" w:rsidP="00BF65CD">
      <w:pPr>
        <w:spacing w:after="0" w:line="360" w:lineRule="auto"/>
        <w:ind w:firstLine="567"/>
        <w:jc w:val="both"/>
        <w:rPr>
          <w:rStyle w:val="afff7"/>
        </w:rPr>
      </w:pPr>
      <w:r>
        <w:rPr>
          <w:rStyle w:val="afff7"/>
        </w:rPr>
        <w:t xml:space="preserve">- территории в пределах 300 м от жилых </w:t>
      </w:r>
      <w:r w:rsidR="00665B08">
        <w:rPr>
          <w:rStyle w:val="afff7"/>
        </w:rPr>
        <w:t>зон</w:t>
      </w:r>
      <w:r>
        <w:rPr>
          <w:rStyle w:val="afff7"/>
        </w:rPr>
        <w:t xml:space="preserve"> – малоблагоприятные;</w:t>
      </w:r>
    </w:p>
    <w:p w:rsidR="00BF65CD" w:rsidRDefault="00BF65CD" w:rsidP="00BF65CD">
      <w:pPr>
        <w:spacing w:after="0" w:line="360" w:lineRule="auto"/>
        <w:ind w:firstLine="567"/>
        <w:jc w:val="both"/>
        <w:rPr>
          <w:rStyle w:val="afff7"/>
        </w:rPr>
      </w:pPr>
      <w:r>
        <w:rPr>
          <w:rStyle w:val="afff7"/>
        </w:rPr>
        <w:t>- территории в пределах водоохранных зон – малоблагоприятные.</w:t>
      </w:r>
    </w:p>
    <w:p w:rsidR="00BF65CD" w:rsidRPr="006D11CA" w:rsidRDefault="00BF65CD" w:rsidP="00BF65CD">
      <w:pPr>
        <w:spacing w:after="0" w:line="360" w:lineRule="auto"/>
        <w:ind w:firstLine="567"/>
        <w:jc w:val="both"/>
        <w:rPr>
          <w:rStyle w:val="afff7"/>
        </w:rPr>
      </w:pPr>
      <w:r w:rsidRPr="006D11CA">
        <w:rPr>
          <w:rStyle w:val="afff7"/>
        </w:rPr>
        <w:lastRenderedPageBreak/>
        <w:t>В результате анализа комплекса перечисленных факторов выделены зоны</w:t>
      </w:r>
      <w:r>
        <w:rPr>
          <w:rStyle w:val="afff7"/>
        </w:rPr>
        <w:t xml:space="preserve"> различной степени благоприятности для</w:t>
      </w:r>
      <w:r w:rsidRPr="006D11CA">
        <w:rPr>
          <w:rStyle w:val="afff7"/>
        </w:rPr>
        <w:t xml:space="preserve"> </w:t>
      </w:r>
      <w:r w:rsidR="00887F06">
        <w:rPr>
          <w:rStyle w:val="afff7"/>
        </w:rPr>
        <w:t>сельскохозяйственного</w:t>
      </w:r>
      <w:r w:rsidRPr="006D11CA">
        <w:rPr>
          <w:rStyle w:val="afff7"/>
        </w:rPr>
        <w:t xml:space="preserve"> использования (</w:t>
      </w:r>
      <w:proofErr w:type="gramStart"/>
      <w:r w:rsidRPr="006D11CA">
        <w:rPr>
          <w:rStyle w:val="afff7"/>
        </w:rPr>
        <w:t>см</w:t>
      </w:r>
      <w:proofErr w:type="gramEnd"/>
      <w:r w:rsidRPr="006D11CA">
        <w:rPr>
          <w:rStyle w:val="afff7"/>
        </w:rPr>
        <w:t>. «Карта существу</w:t>
      </w:r>
      <w:r w:rsidRPr="006D11CA">
        <w:rPr>
          <w:rStyle w:val="afff7"/>
        </w:rPr>
        <w:t>ю</w:t>
      </w:r>
      <w:r w:rsidRPr="006D11CA">
        <w:rPr>
          <w:rStyle w:val="afff7"/>
        </w:rPr>
        <w:t>щих ограничений, карта комплексной градостроительной оценки</w:t>
      </w:r>
      <w:r>
        <w:rPr>
          <w:rStyle w:val="afff7"/>
        </w:rPr>
        <w:t>», лист 9).</w:t>
      </w:r>
      <w:r w:rsidRPr="006D11CA">
        <w:rPr>
          <w:rStyle w:val="afff7"/>
        </w:rPr>
        <w:t xml:space="preserve"> </w:t>
      </w:r>
    </w:p>
    <w:p w:rsidR="00494091" w:rsidRDefault="00494091" w:rsidP="00744EE5">
      <w:pPr>
        <w:spacing w:after="0" w:line="360" w:lineRule="auto"/>
        <w:ind w:firstLine="567"/>
        <w:jc w:val="both"/>
        <w:rPr>
          <w:rStyle w:val="afff7"/>
        </w:rPr>
      </w:pPr>
    </w:p>
    <w:p w:rsidR="001F6C75" w:rsidRDefault="001F6C75" w:rsidP="00056197">
      <w:pPr>
        <w:pStyle w:val="9"/>
        <w:rPr>
          <w:rStyle w:val="afff7"/>
        </w:rPr>
      </w:pPr>
      <w:r>
        <w:t>Комплексная градостроительная оценка территории</w:t>
      </w:r>
      <w:r w:rsidR="00056197">
        <w:t>:</w:t>
      </w:r>
    </w:p>
    <w:p w:rsidR="00887F06" w:rsidRDefault="005D1A02" w:rsidP="00744EE5">
      <w:pPr>
        <w:spacing w:after="0" w:line="360" w:lineRule="auto"/>
        <w:ind w:firstLine="567"/>
        <w:jc w:val="both"/>
        <w:rPr>
          <w:rStyle w:val="afff7"/>
        </w:rPr>
      </w:pPr>
      <w:r>
        <w:rPr>
          <w:rStyle w:val="afff7"/>
        </w:rPr>
        <w:t>Результаты комплексной градостроительной оценки</w:t>
      </w:r>
      <w:r w:rsidR="00887F06">
        <w:rPr>
          <w:rStyle w:val="afff7"/>
        </w:rPr>
        <w:t xml:space="preserve"> для различных видов использов</w:t>
      </w:r>
      <w:r w:rsidR="00887F06">
        <w:rPr>
          <w:rStyle w:val="afff7"/>
        </w:rPr>
        <w:t>а</w:t>
      </w:r>
      <w:r w:rsidR="00887F06">
        <w:rPr>
          <w:rStyle w:val="afff7"/>
        </w:rPr>
        <w:t xml:space="preserve">ния </w:t>
      </w:r>
      <w:r>
        <w:rPr>
          <w:rStyle w:val="afff7"/>
        </w:rPr>
        <w:t xml:space="preserve">территории </w:t>
      </w:r>
      <w:r w:rsidR="00887F06">
        <w:rPr>
          <w:rStyle w:val="afff7"/>
        </w:rPr>
        <w:t>представлен</w:t>
      </w:r>
      <w:r w:rsidR="00642B84">
        <w:rPr>
          <w:rStyle w:val="afff7"/>
        </w:rPr>
        <w:t>ы</w:t>
      </w:r>
      <w:r w:rsidR="00887F06">
        <w:rPr>
          <w:rStyle w:val="afff7"/>
        </w:rPr>
        <w:t xml:space="preserve"> в табл. 3.</w:t>
      </w:r>
      <w:r w:rsidR="00056197">
        <w:rPr>
          <w:rStyle w:val="afff7"/>
        </w:rPr>
        <w:t>1</w:t>
      </w:r>
      <w:r w:rsidR="00AE2C4D">
        <w:rPr>
          <w:rStyle w:val="afff7"/>
        </w:rPr>
        <w:t>5</w:t>
      </w:r>
      <w:r w:rsidR="00887F06">
        <w:rPr>
          <w:rStyle w:val="afff7"/>
        </w:rPr>
        <w:t>.</w:t>
      </w:r>
    </w:p>
    <w:p w:rsidR="00D144AC" w:rsidRDefault="00D144AC" w:rsidP="00744EE5">
      <w:pPr>
        <w:spacing w:after="0" w:line="360" w:lineRule="auto"/>
        <w:ind w:firstLine="567"/>
        <w:jc w:val="both"/>
        <w:rPr>
          <w:rStyle w:val="afff7"/>
        </w:rPr>
      </w:pPr>
    </w:p>
    <w:p w:rsidR="005D1A02" w:rsidRPr="005B192A" w:rsidRDefault="005D1A02" w:rsidP="005D1A02">
      <w:pPr>
        <w:pStyle w:val="af6"/>
      </w:pPr>
      <w:r>
        <w:t>Таблица 3.</w:t>
      </w:r>
      <w:r w:rsidR="00D67243">
        <w:t>1</w:t>
      </w:r>
      <w:r w:rsidR="00AE2C4D">
        <w:t>5</w:t>
      </w:r>
    </w:p>
    <w:p w:rsidR="005D1A02" w:rsidRPr="00BD31F8" w:rsidRDefault="00642B84" w:rsidP="005D1A02">
      <w:pPr>
        <w:pStyle w:val="afa"/>
      </w:pPr>
      <w:r>
        <w:t>Показатели к</w:t>
      </w:r>
      <w:r w:rsidR="005D1A02">
        <w:t>омплексн</w:t>
      </w:r>
      <w:r>
        <w:t>ой</w:t>
      </w:r>
      <w:r w:rsidR="005D1A02">
        <w:t xml:space="preserve"> градостроительн</w:t>
      </w:r>
      <w:r>
        <w:t>ой</w:t>
      </w:r>
      <w:r w:rsidR="005D1A02">
        <w:t xml:space="preserve"> оценк</w:t>
      </w:r>
      <w:r>
        <w:t>и</w:t>
      </w:r>
      <w:r w:rsidR="005D1A02">
        <w:t xml:space="preserve"> территории</w:t>
      </w:r>
    </w:p>
    <w:tbl>
      <w:tblPr>
        <w:tblW w:w="9781" w:type="dxa"/>
        <w:tblInd w:w="108" w:type="dxa"/>
        <w:tblLayout w:type="fixed"/>
        <w:tblLook w:val="0000"/>
      </w:tblPr>
      <w:tblGrid>
        <w:gridCol w:w="709"/>
        <w:gridCol w:w="5245"/>
        <w:gridCol w:w="1417"/>
        <w:gridCol w:w="1276"/>
        <w:gridCol w:w="1134"/>
      </w:tblGrid>
      <w:tr w:rsidR="005D1A02" w:rsidRPr="005B192A" w:rsidTr="001B0513">
        <w:trPr>
          <w:cantSplit/>
          <w:trHeight w:val="664"/>
          <w:tblHeader/>
        </w:trPr>
        <w:tc>
          <w:tcPr>
            <w:tcW w:w="709" w:type="dxa"/>
            <w:tcBorders>
              <w:top w:val="single" w:sz="4" w:space="0" w:color="auto"/>
              <w:left w:val="single" w:sz="4" w:space="0" w:color="auto"/>
              <w:bottom w:val="single" w:sz="4" w:space="0" w:color="auto"/>
              <w:right w:val="single" w:sz="4" w:space="0" w:color="auto"/>
            </w:tcBorders>
            <w:vAlign w:val="center"/>
          </w:tcPr>
          <w:p w:rsidR="005D1A02" w:rsidRPr="005B192A" w:rsidRDefault="005D1A02" w:rsidP="005D1A02">
            <w:pPr>
              <w:pStyle w:val="afffffff6"/>
            </w:pPr>
            <w:r>
              <w:t>№ п.</w:t>
            </w:r>
          </w:p>
        </w:tc>
        <w:tc>
          <w:tcPr>
            <w:tcW w:w="5245" w:type="dxa"/>
            <w:tcBorders>
              <w:top w:val="single" w:sz="4" w:space="0" w:color="auto"/>
              <w:left w:val="single" w:sz="4" w:space="0" w:color="auto"/>
              <w:bottom w:val="single" w:sz="4" w:space="0" w:color="auto"/>
              <w:right w:val="single" w:sz="4" w:space="0" w:color="auto"/>
            </w:tcBorders>
            <w:vAlign w:val="center"/>
          </w:tcPr>
          <w:p w:rsidR="005D1A02" w:rsidRPr="005B192A" w:rsidRDefault="005D1A02" w:rsidP="005D1A02">
            <w:pPr>
              <w:pStyle w:val="afffffff6"/>
            </w:pPr>
            <w:r>
              <w:t>Вид использования</w:t>
            </w:r>
          </w:p>
        </w:tc>
        <w:tc>
          <w:tcPr>
            <w:tcW w:w="1417" w:type="dxa"/>
            <w:tcBorders>
              <w:top w:val="single" w:sz="4" w:space="0" w:color="auto"/>
              <w:left w:val="single" w:sz="4" w:space="0" w:color="auto"/>
              <w:bottom w:val="single" w:sz="4" w:space="0" w:color="auto"/>
              <w:right w:val="single" w:sz="4" w:space="0" w:color="auto"/>
            </w:tcBorders>
            <w:vAlign w:val="center"/>
          </w:tcPr>
          <w:p w:rsidR="005D1A02" w:rsidRPr="005B192A" w:rsidRDefault="005D1A02" w:rsidP="005D1A02">
            <w:pPr>
              <w:pStyle w:val="afffffff6"/>
            </w:pPr>
            <w:r>
              <w:t xml:space="preserve">Площадь, </w:t>
            </w:r>
            <w:proofErr w:type="gramStart"/>
            <w:r>
              <w:t>га</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D1A02" w:rsidRPr="005B192A" w:rsidRDefault="005D1A02" w:rsidP="005D1A02">
            <w:pPr>
              <w:pStyle w:val="afffffff6"/>
            </w:pPr>
            <w:r>
              <w:t>% к итогу</w:t>
            </w:r>
          </w:p>
        </w:tc>
        <w:tc>
          <w:tcPr>
            <w:tcW w:w="1134" w:type="dxa"/>
            <w:tcBorders>
              <w:top w:val="single" w:sz="4" w:space="0" w:color="auto"/>
              <w:left w:val="single" w:sz="4" w:space="0" w:color="auto"/>
              <w:bottom w:val="single" w:sz="4" w:space="0" w:color="auto"/>
              <w:right w:val="single" w:sz="4" w:space="0" w:color="auto"/>
            </w:tcBorders>
            <w:vAlign w:val="center"/>
          </w:tcPr>
          <w:p w:rsidR="005D1A02" w:rsidRPr="005B192A" w:rsidRDefault="005D1A02" w:rsidP="005D1A02">
            <w:pPr>
              <w:pStyle w:val="afffffff6"/>
            </w:pPr>
            <w:r>
              <w:t>Примеч.</w:t>
            </w:r>
          </w:p>
        </w:tc>
      </w:tr>
      <w:tr w:rsidR="005D1A02" w:rsidRPr="002D285C" w:rsidTr="001B0513">
        <w:trPr>
          <w:cantSplit/>
          <w:trHeight w:val="141"/>
          <w:tblHeader/>
        </w:trPr>
        <w:tc>
          <w:tcPr>
            <w:tcW w:w="709" w:type="dxa"/>
            <w:tcBorders>
              <w:top w:val="single" w:sz="4" w:space="0" w:color="auto"/>
              <w:left w:val="single" w:sz="4" w:space="0" w:color="auto"/>
              <w:bottom w:val="single" w:sz="4" w:space="0" w:color="auto"/>
              <w:right w:val="single" w:sz="4" w:space="0" w:color="auto"/>
            </w:tcBorders>
            <w:vAlign w:val="center"/>
          </w:tcPr>
          <w:p w:rsidR="005D1A02" w:rsidRPr="001A44CA" w:rsidRDefault="005D1A02" w:rsidP="005D1A02">
            <w:pPr>
              <w:keepNext/>
              <w:spacing w:after="0" w:line="240" w:lineRule="auto"/>
              <w:jc w:val="center"/>
              <w:rPr>
                <w:rStyle w:val="afffffff7"/>
                <w:b w:val="0"/>
              </w:rPr>
            </w:pPr>
            <w:r w:rsidRPr="001A44CA">
              <w:rPr>
                <w:rStyle w:val="afffffff7"/>
                <w:b w:val="0"/>
              </w:rPr>
              <w:t>1</w:t>
            </w:r>
          </w:p>
        </w:tc>
        <w:tc>
          <w:tcPr>
            <w:tcW w:w="5245" w:type="dxa"/>
            <w:tcBorders>
              <w:top w:val="single" w:sz="4" w:space="0" w:color="auto"/>
              <w:left w:val="single" w:sz="4" w:space="0" w:color="auto"/>
              <w:bottom w:val="single" w:sz="4" w:space="0" w:color="auto"/>
              <w:right w:val="single" w:sz="4" w:space="0" w:color="auto"/>
            </w:tcBorders>
            <w:vAlign w:val="center"/>
          </w:tcPr>
          <w:p w:rsidR="005D1A02" w:rsidRPr="001A44CA" w:rsidRDefault="005D1A02" w:rsidP="005D1A02">
            <w:pPr>
              <w:keepNext/>
              <w:spacing w:after="0" w:line="240" w:lineRule="auto"/>
              <w:jc w:val="center"/>
              <w:rPr>
                <w:rStyle w:val="afffffff7"/>
                <w:b w:val="0"/>
              </w:rPr>
            </w:pPr>
            <w:r w:rsidRPr="001A44CA">
              <w:rPr>
                <w:rStyle w:val="afffffff7"/>
                <w:b w:val="0"/>
              </w:rPr>
              <w:t>2</w:t>
            </w:r>
          </w:p>
        </w:tc>
        <w:tc>
          <w:tcPr>
            <w:tcW w:w="1417" w:type="dxa"/>
            <w:tcBorders>
              <w:top w:val="single" w:sz="4" w:space="0" w:color="auto"/>
              <w:left w:val="single" w:sz="4" w:space="0" w:color="auto"/>
              <w:bottom w:val="single" w:sz="4" w:space="0" w:color="auto"/>
              <w:right w:val="single" w:sz="4" w:space="0" w:color="auto"/>
            </w:tcBorders>
            <w:vAlign w:val="center"/>
          </w:tcPr>
          <w:p w:rsidR="005D1A02" w:rsidRPr="002D285C" w:rsidRDefault="005D1A02" w:rsidP="005D1A02">
            <w:pPr>
              <w:keepNext/>
              <w:spacing w:after="0" w:line="240" w:lineRule="auto"/>
              <w:jc w:val="center"/>
              <w:rPr>
                <w:rStyle w:val="afffffff7"/>
              </w:rPr>
            </w:pPr>
            <w:r w:rsidRPr="002D285C">
              <w:rPr>
                <w:rStyle w:val="afffffff7"/>
              </w:rPr>
              <w:t>3</w:t>
            </w:r>
          </w:p>
        </w:tc>
        <w:tc>
          <w:tcPr>
            <w:tcW w:w="1276" w:type="dxa"/>
            <w:tcBorders>
              <w:top w:val="single" w:sz="4" w:space="0" w:color="auto"/>
              <w:left w:val="single" w:sz="4" w:space="0" w:color="auto"/>
              <w:bottom w:val="single" w:sz="4" w:space="0" w:color="auto"/>
              <w:right w:val="single" w:sz="4" w:space="0" w:color="auto"/>
            </w:tcBorders>
            <w:vAlign w:val="center"/>
          </w:tcPr>
          <w:p w:rsidR="005D1A02" w:rsidRPr="002D285C" w:rsidRDefault="005D1A02" w:rsidP="005D1A02">
            <w:pPr>
              <w:keepNext/>
              <w:spacing w:after="0" w:line="240" w:lineRule="auto"/>
              <w:jc w:val="center"/>
              <w:rPr>
                <w:rStyle w:val="afffffff7"/>
              </w:rPr>
            </w:pPr>
            <w:r>
              <w:rPr>
                <w:rStyle w:val="afffffff7"/>
              </w:rPr>
              <w:t>4</w:t>
            </w:r>
          </w:p>
        </w:tc>
        <w:tc>
          <w:tcPr>
            <w:tcW w:w="1134" w:type="dxa"/>
            <w:tcBorders>
              <w:top w:val="single" w:sz="4" w:space="0" w:color="auto"/>
              <w:left w:val="single" w:sz="4" w:space="0" w:color="auto"/>
              <w:bottom w:val="single" w:sz="4" w:space="0" w:color="auto"/>
              <w:right w:val="single" w:sz="4" w:space="0" w:color="auto"/>
            </w:tcBorders>
            <w:vAlign w:val="center"/>
          </w:tcPr>
          <w:p w:rsidR="005D1A02" w:rsidRPr="002D285C" w:rsidRDefault="005D1A02" w:rsidP="005D1A02">
            <w:pPr>
              <w:keepNext/>
              <w:spacing w:after="0" w:line="240" w:lineRule="auto"/>
              <w:jc w:val="center"/>
              <w:rPr>
                <w:rStyle w:val="afffffff7"/>
              </w:rPr>
            </w:pPr>
            <w:r>
              <w:rPr>
                <w:rStyle w:val="afffffff7"/>
              </w:rPr>
              <w:t>5</w:t>
            </w:r>
          </w:p>
        </w:tc>
      </w:tr>
      <w:tr w:rsidR="005D1A02" w:rsidRPr="005B192A" w:rsidTr="00995C89">
        <w:trPr>
          <w:trHeight w:val="284"/>
        </w:trPr>
        <w:tc>
          <w:tcPr>
            <w:tcW w:w="709" w:type="dxa"/>
            <w:tcBorders>
              <w:top w:val="single" w:sz="4" w:space="0" w:color="auto"/>
              <w:left w:val="single" w:sz="4" w:space="0" w:color="auto"/>
              <w:bottom w:val="single" w:sz="4" w:space="0" w:color="auto"/>
              <w:right w:val="single" w:sz="4" w:space="0" w:color="auto"/>
            </w:tcBorders>
            <w:vAlign w:val="center"/>
          </w:tcPr>
          <w:p w:rsidR="005D1A02" w:rsidRPr="001A44CA" w:rsidRDefault="005D1A02" w:rsidP="00AD4829">
            <w:pPr>
              <w:pStyle w:val="11"/>
              <w:jc w:val="center"/>
              <w:rPr>
                <w:b/>
              </w:rPr>
            </w:pPr>
            <w:r w:rsidRPr="001A44CA">
              <w:rPr>
                <w:b/>
              </w:rPr>
              <w:t>1</w:t>
            </w:r>
          </w:p>
        </w:tc>
        <w:tc>
          <w:tcPr>
            <w:tcW w:w="5245" w:type="dxa"/>
            <w:tcBorders>
              <w:top w:val="single" w:sz="4" w:space="0" w:color="auto"/>
              <w:left w:val="single" w:sz="4" w:space="0" w:color="auto"/>
              <w:bottom w:val="single" w:sz="4" w:space="0" w:color="auto"/>
              <w:right w:val="single" w:sz="4" w:space="0" w:color="auto"/>
            </w:tcBorders>
            <w:vAlign w:val="center"/>
          </w:tcPr>
          <w:p w:rsidR="005D1A02" w:rsidRPr="001A44CA" w:rsidRDefault="00995C89" w:rsidP="00523CB5">
            <w:pPr>
              <w:pStyle w:val="11"/>
              <w:rPr>
                <w:b/>
              </w:rPr>
            </w:pPr>
            <w:r w:rsidRPr="001A44CA">
              <w:rPr>
                <w:b/>
              </w:rPr>
              <w:t>Территории</w:t>
            </w:r>
            <w:r w:rsidR="00523CB5" w:rsidRPr="001A44CA">
              <w:rPr>
                <w:b/>
              </w:rPr>
              <w:t xml:space="preserve"> г</w:t>
            </w:r>
            <w:r w:rsidR="005D1A02" w:rsidRPr="001A44CA">
              <w:rPr>
                <w:b/>
              </w:rPr>
              <w:t>радостроительно</w:t>
            </w:r>
            <w:r w:rsidR="00523CB5" w:rsidRPr="001A44CA">
              <w:rPr>
                <w:b/>
              </w:rPr>
              <w:t>го</w:t>
            </w:r>
            <w:r w:rsidR="005D1A02" w:rsidRPr="001A44CA">
              <w:rPr>
                <w:b/>
              </w:rPr>
              <w:t xml:space="preserve"> использовани</w:t>
            </w:r>
            <w:r w:rsidR="00523CB5" w:rsidRPr="001A44CA">
              <w:rPr>
                <w:b/>
              </w:rPr>
              <w:t>я</w:t>
            </w:r>
            <w:r w:rsidR="005D1A02" w:rsidRPr="001A44CA">
              <w:rPr>
                <w:b/>
              </w:rPr>
              <w:t>:</w:t>
            </w:r>
          </w:p>
        </w:tc>
        <w:tc>
          <w:tcPr>
            <w:tcW w:w="1417" w:type="dxa"/>
            <w:tcBorders>
              <w:top w:val="single" w:sz="4" w:space="0" w:color="auto"/>
              <w:left w:val="single" w:sz="4" w:space="0" w:color="auto"/>
              <w:bottom w:val="single" w:sz="4" w:space="0" w:color="auto"/>
              <w:right w:val="single" w:sz="4" w:space="0" w:color="auto"/>
            </w:tcBorders>
            <w:vAlign w:val="center"/>
          </w:tcPr>
          <w:p w:rsidR="005D1A02" w:rsidRPr="005850FE" w:rsidRDefault="00A62136" w:rsidP="00AD4829">
            <w:pPr>
              <w:spacing w:after="0"/>
              <w:jc w:val="center"/>
              <w:rPr>
                <w:b/>
              </w:rPr>
            </w:pPr>
            <w:r>
              <w:rPr>
                <w:b/>
              </w:rPr>
              <w:t>36 246</w:t>
            </w:r>
          </w:p>
        </w:tc>
        <w:tc>
          <w:tcPr>
            <w:tcW w:w="1276" w:type="dxa"/>
            <w:tcBorders>
              <w:top w:val="single" w:sz="4" w:space="0" w:color="auto"/>
              <w:left w:val="single" w:sz="4" w:space="0" w:color="auto"/>
              <w:bottom w:val="single" w:sz="4" w:space="0" w:color="auto"/>
              <w:right w:val="single" w:sz="4" w:space="0" w:color="auto"/>
            </w:tcBorders>
            <w:vAlign w:val="center"/>
          </w:tcPr>
          <w:p w:rsidR="005D1A02" w:rsidRPr="00FB5BEB" w:rsidRDefault="00642B84" w:rsidP="00AD4829">
            <w:pPr>
              <w:pStyle w:val="11"/>
              <w:jc w:val="center"/>
              <w:rPr>
                <w:b/>
                <w:bCs/>
              </w:rPr>
            </w:pPr>
            <w:r w:rsidRPr="00FB5BEB">
              <w:rPr>
                <w:b/>
                <w:bCs/>
              </w:rPr>
              <w:t>100%</w:t>
            </w:r>
          </w:p>
        </w:tc>
        <w:tc>
          <w:tcPr>
            <w:tcW w:w="1134" w:type="dxa"/>
            <w:tcBorders>
              <w:top w:val="single" w:sz="4" w:space="0" w:color="auto"/>
              <w:left w:val="single" w:sz="4" w:space="0" w:color="auto"/>
              <w:bottom w:val="single" w:sz="4" w:space="0" w:color="auto"/>
              <w:right w:val="single" w:sz="4" w:space="0" w:color="auto"/>
            </w:tcBorders>
            <w:vAlign w:val="center"/>
          </w:tcPr>
          <w:p w:rsidR="005D1A02" w:rsidRPr="00060015" w:rsidRDefault="005D1A02" w:rsidP="00AD4829">
            <w:pPr>
              <w:pStyle w:val="11"/>
              <w:jc w:val="center"/>
              <w:rPr>
                <w:bCs/>
              </w:rPr>
            </w:pPr>
          </w:p>
        </w:tc>
      </w:tr>
      <w:tr w:rsidR="005D1A02" w:rsidRPr="005B192A" w:rsidTr="00995C89">
        <w:trPr>
          <w:trHeight w:val="284"/>
        </w:trPr>
        <w:tc>
          <w:tcPr>
            <w:tcW w:w="709" w:type="dxa"/>
            <w:tcBorders>
              <w:top w:val="single" w:sz="4" w:space="0" w:color="auto"/>
              <w:left w:val="single" w:sz="4" w:space="0" w:color="auto"/>
              <w:bottom w:val="single" w:sz="4" w:space="0" w:color="auto"/>
              <w:right w:val="single" w:sz="4" w:space="0" w:color="auto"/>
            </w:tcBorders>
            <w:vAlign w:val="center"/>
          </w:tcPr>
          <w:p w:rsidR="005D1A02" w:rsidRPr="005B192A" w:rsidRDefault="001A44CA" w:rsidP="00AD4829">
            <w:pPr>
              <w:pStyle w:val="11"/>
              <w:jc w:val="center"/>
            </w:pPr>
            <w:r>
              <w:t>1.1</w:t>
            </w:r>
          </w:p>
        </w:tc>
        <w:tc>
          <w:tcPr>
            <w:tcW w:w="5245" w:type="dxa"/>
            <w:tcBorders>
              <w:top w:val="single" w:sz="4" w:space="0" w:color="auto"/>
              <w:left w:val="single" w:sz="4" w:space="0" w:color="auto"/>
              <w:bottom w:val="single" w:sz="4" w:space="0" w:color="auto"/>
              <w:right w:val="single" w:sz="4" w:space="0" w:color="auto"/>
            </w:tcBorders>
            <w:vAlign w:val="center"/>
          </w:tcPr>
          <w:p w:rsidR="005D1A02" w:rsidRPr="005B192A" w:rsidRDefault="004F4CE1" w:rsidP="00AD4829">
            <w:pPr>
              <w:pStyle w:val="11"/>
            </w:pPr>
            <w:r>
              <w:t xml:space="preserve">в т.ч. </w:t>
            </w:r>
            <w:r w:rsidR="00523CB5">
              <w:t>- благоприятные</w:t>
            </w:r>
          </w:p>
        </w:tc>
        <w:tc>
          <w:tcPr>
            <w:tcW w:w="1417" w:type="dxa"/>
            <w:tcBorders>
              <w:top w:val="single" w:sz="4" w:space="0" w:color="auto"/>
              <w:left w:val="single" w:sz="4" w:space="0" w:color="auto"/>
              <w:bottom w:val="single" w:sz="4" w:space="0" w:color="auto"/>
              <w:right w:val="single" w:sz="4" w:space="0" w:color="auto"/>
            </w:tcBorders>
            <w:vAlign w:val="center"/>
          </w:tcPr>
          <w:p w:rsidR="005D1A02" w:rsidRPr="00F332B6" w:rsidRDefault="00F332B6" w:rsidP="00AD4829">
            <w:pPr>
              <w:spacing w:after="0"/>
              <w:jc w:val="center"/>
            </w:pPr>
            <w:r>
              <w:t>1 563</w:t>
            </w:r>
          </w:p>
        </w:tc>
        <w:tc>
          <w:tcPr>
            <w:tcW w:w="1276" w:type="dxa"/>
            <w:tcBorders>
              <w:top w:val="single" w:sz="4" w:space="0" w:color="auto"/>
              <w:left w:val="single" w:sz="4" w:space="0" w:color="auto"/>
              <w:bottom w:val="single" w:sz="4" w:space="0" w:color="auto"/>
              <w:right w:val="single" w:sz="4" w:space="0" w:color="auto"/>
            </w:tcBorders>
            <w:vAlign w:val="center"/>
          </w:tcPr>
          <w:p w:rsidR="005D1A02" w:rsidRPr="00F332B6" w:rsidRDefault="00F332B6" w:rsidP="00AD4829">
            <w:pPr>
              <w:pStyle w:val="11"/>
              <w:jc w:val="center"/>
              <w:rPr>
                <w:bCs/>
              </w:rPr>
            </w:pPr>
            <w:r>
              <w:rPr>
                <w:bCs/>
              </w:rPr>
              <w:t>4,3%</w:t>
            </w:r>
          </w:p>
        </w:tc>
        <w:tc>
          <w:tcPr>
            <w:tcW w:w="1134" w:type="dxa"/>
            <w:tcBorders>
              <w:top w:val="single" w:sz="4" w:space="0" w:color="auto"/>
              <w:left w:val="single" w:sz="4" w:space="0" w:color="auto"/>
              <w:bottom w:val="single" w:sz="4" w:space="0" w:color="auto"/>
              <w:right w:val="single" w:sz="4" w:space="0" w:color="auto"/>
            </w:tcBorders>
            <w:vAlign w:val="center"/>
          </w:tcPr>
          <w:p w:rsidR="005D1A02" w:rsidRPr="005B192A" w:rsidRDefault="005D1A02" w:rsidP="00AD4829">
            <w:pPr>
              <w:pStyle w:val="11"/>
              <w:jc w:val="center"/>
            </w:pPr>
          </w:p>
        </w:tc>
      </w:tr>
      <w:tr w:rsidR="005D1A02" w:rsidRPr="005B192A" w:rsidTr="00995C89">
        <w:trPr>
          <w:trHeight w:val="284"/>
        </w:trPr>
        <w:tc>
          <w:tcPr>
            <w:tcW w:w="709" w:type="dxa"/>
            <w:tcBorders>
              <w:top w:val="single" w:sz="4" w:space="0" w:color="auto"/>
              <w:left w:val="single" w:sz="4" w:space="0" w:color="auto"/>
              <w:bottom w:val="single" w:sz="4" w:space="0" w:color="auto"/>
              <w:right w:val="single" w:sz="4" w:space="0" w:color="auto"/>
            </w:tcBorders>
            <w:vAlign w:val="center"/>
          </w:tcPr>
          <w:p w:rsidR="005D1A02" w:rsidRPr="005B192A" w:rsidRDefault="001A44CA" w:rsidP="00AD4829">
            <w:pPr>
              <w:pStyle w:val="11"/>
              <w:jc w:val="center"/>
            </w:pPr>
            <w:r>
              <w:t>1.2</w:t>
            </w:r>
          </w:p>
        </w:tc>
        <w:tc>
          <w:tcPr>
            <w:tcW w:w="5245" w:type="dxa"/>
            <w:tcBorders>
              <w:top w:val="single" w:sz="4" w:space="0" w:color="auto"/>
              <w:left w:val="single" w:sz="4" w:space="0" w:color="auto"/>
              <w:bottom w:val="single" w:sz="4" w:space="0" w:color="auto"/>
              <w:right w:val="single" w:sz="4" w:space="0" w:color="auto"/>
            </w:tcBorders>
            <w:vAlign w:val="center"/>
          </w:tcPr>
          <w:p w:rsidR="005D1A02" w:rsidRPr="005B192A" w:rsidRDefault="004F4CE1" w:rsidP="00AD4829">
            <w:pPr>
              <w:pStyle w:val="11"/>
            </w:pPr>
            <w:r>
              <w:t xml:space="preserve">          </w:t>
            </w:r>
            <w:r w:rsidR="00523CB5">
              <w:t>- малоблагоприятные</w:t>
            </w:r>
          </w:p>
        </w:tc>
        <w:tc>
          <w:tcPr>
            <w:tcW w:w="1417" w:type="dxa"/>
            <w:tcBorders>
              <w:top w:val="single" w:sz="4" w:space="0" w:color="auto"/>
              <w:left w:val="single" w:sz="4" w:space="0" w:color="auto"/>
              <w:bottom w:val="single" w:sz="4" w:space="0" w:color="auto"/>
              <w:right w:val="single" w:sz="4" w:space="0" w:color="auto"/>
            </w:tcBorders>
            <w:vAlign w:val="center"/>
          </w:tcPr>
          <w:p w:rsidR="005D1A02" w:rsidRPr="00F332B6" w:rsidRDefault="00F332B6" w:rsidP="00AD4829">
            <w:pPr>
              <w:spacing w:after="0"/>
              <w:jc w:val="center"/>
            </w:pPr>
            <w:r>
              <w:t>8 142</w:t>
            </w:r>
          </w:p>
        </w:tc>
        <w:tc>
          <w:tcPr>
            <w:tcW w:w="1276" w:type="dxa"/>
            <w:tcBorders>
              <w:top w:val="single" w:sz="4" w:space="0" w:color="auto"/>
              <w:left w:val="single" w:sz="4" w:space="0" w:color="auto"/>
              <w:bottom w:val="single" w:sz="4" w:space="0" w:color="auto"/>
              <w:right w:val="single" w:sz="4" w:space="0" w:color="auto"/>
            </w:tcBorders>
            <w:vAlign w:val="center"/>
          </w:tcPr>
          <w:p w:rsidR="005D1A02" w:rsidRPr="00F332B6" w:rsidRDefault="00F332B6" w:rsidP="00AD4829">
            <w:pPr>
              <w:pStyle w:val="11"/>
              <w:jc w:val="center"/>
            </w:pPr>
            <w:r>
              <w:t>22,5%</w:t>
            </w:r>
          </w:p>
        </w:tc>
        <w:tc>
          <w:tcPr>
            <w:tcW w:w="1134" w:type="dxa"/>
            <w:tcBorders>
              <w:top w:val="single" w:sz="4" w:space="0" w:color="auto"/>
              <w:left w:val="single" w:sz="4" w:space="0" w:color="auto"/>
              <w:bottom w:val="single" w:sz="4" w:space="0" w:color="auto"/>
              <w:right w:val="single" w:sz="4" w:space="0" w:color="auto"/>
            </w:tcBorders>
            <w:vAlign w:val="center"/>
          </w:tcPr>
          <w:p w:rsidR="005D1A02" w:rsidRPr="005B192A" w:rsidRDefault="005D1A02" w:rsidP="00AD4829">
            <w:pPr>
              <w:pStyle w:val="11"/>
              <w:jc w:val="center"/>
            </w:pPr>
          </w:p>
        </w:tc>
      </w:tr>
      <w:tr w:rsidR="005D1A02" w:rsidRPr="005B192A" w:rsidTr="00995C89">
        <w:trPr>
          <w:trHeight w:val="284"/>
        </w:trPr>
        <w:tc>
          <w:tcPr>
            <w:tcW w:w="709" w:type="dxa"/>
            <w:tcBorders>
              <w:top w:val="single" w:sz="4" w:space="0" w:color="auto"/>
              <w:left w:val="single" w:sz="4" w:space="0" w:color="auto"/>
              <w:bottom w:val="single" w:sz="4" w:space="0" w:color="auto"/>
              <w:right w:val="single" w:sz="4" w:space="0" w:color="auto"/>
            </w:tcBorders>
            <w:vAlign w:val="center"/>
          </w:tcPr>
          <w:p w:rsidR="005D1A02" w:rsidRPr="005B192A" w:rsidRDefault="001A44CA" w:rsidP="00AD4829">
            <w:pPr>
              <w:pStyle w:val="11"/>
              <w:jc w:val="center"/>
            </w:pPr>
            <w:r>
              <w:t>1.3</w:t>
            </w:r>
          </w:p>
        </w:tc>
        <w:tc>
          <w:tcPr>
            <w:tcW w:w="5245" w:type="dxa"/>
            <w:tcBorders>
              <w:top w:val="single" w:sz="4" w:space="0" w:color="auto"/>
              <w:left w:val="single" w:sz="4" w:space="0" w:color="auto"/>
              <w:bottom w:val="single" w:sz="4" w:space="0" w:color="auto"/>
              <w:right w:val="single" w:sz="4" w:space="0" w:color="auto"/>
            </w:tcBorders>
            <w:vAlign w:val="center"/>
          </w:tcPr>
          <w:p w:rsidR="005D1A02" w:rsidRPr="005B192A" w:rsidRDefault="004F4CE1" w:rsidP="00AD4829">
            <w:pPr>
              <w:pStyle w:val="11"/>
            </w:pPr>
            <w:r>
              <w:t xml:space="preserve">          </w:t>
            </w:r>
            <w:r w:rsidR="00B2198B">
              <w:t>- не</w:t>
            </w:r>
            <w:r w:rsidR="00523CB5">
              <w:t>благоприятные</w:t>
            </w:r>
          </w:p>
        </w:tc>
        <w:tc>
          <w:tcPr>
            <w:tcW w:w="1417" w:type="dxa"/>
            <w:tcBorders>
              <w:top w:val="single" w:sz="4" w:space="0" w:color="auto"/>
              <w:left w:val="single" w:sz="4" w:space="0" w:color="auto"/>
              <w:bottom w:val="single" w:sz="4" w:space="0" w:color="auto"/>
              <w:right w:val="single" w:sz="4" w:space="0" w:color="auto"/>
            </w:tcBorders>
            <w:vAlign w:val="center"/>
          </w:tcPr>
          <w:p w:rsidR="005D1A02" w:rsidRPr="00F332B6" w:rsidRDefault="00F332B6" w:rsidP="00AD4829">
            <w:pPr>
              <w:spacing w:after="0"/>
              <w:jc w:val="center"/>
            </w:pPr>
            <w:r>
              <w:t>26 541</w:t>
            </w:r>
          </w:p>
        </w:tc>
        <w:tc>
          <w:tcPr>
            <w:tcW w:w="1276" w:type="dxa"/>
            <w:tcBorders>
              <w:top w:val="single" w:sz="4" w:space="0" w:color="auto"/>
              <w:left w:val="single" w:sz="4" w:space="0" w:color="auto"/>
              <w:bottom w:val="single" w:sz="4" w:space="0" w:color="auto"/>
              <w:right w:val="single" w:sz="4" w:space="0" w:color="auto"/>
            </w:tcBorders>
            <w:vAlign w:val="center"/>
          </w:tcPr>
          <w:p w:rsidR="005D1A02" w:rsidRPr="00F332B6" w:rsidRDefault="00F332B6" w:rsidP="00AD4829">
            <w:pPr>
              <w:pStyle w:val="11"/>
              <w:jc w:val="center"/>
            </w:pPr>
            <w:r>
              <w:t>73,2</w:t>
            </w:r>
          </w:p>
        </w:tc>
        <w:tc>
          <w:tcPr>
            <w:tcW w:w="1134" w:type="dxa"/>
            <w:tcBorders>
              <w:top w:val="single" w:sz="4" w:space="0" w:color="auto"/>
              <w:left w:val="single" w:sz="4" w:space="0" w:color="auto"/>
              <w:bottom w:val="single" w:sz="4" w:space="0" w:color="auto"/>
              <w:right w:val="single" w:sz="4" w:space="0" w:color="auto"/>
            </w:tcBorders>
            <w:vAlign w:val="center"/>
          </w:tcPr>
          <w:p w:rsidR="005D1A02" w:rsidRPr="005B192A" w:rsidRDefault="005D1A02" w:rsidP="00AD4829">
            <w:pPr>
              <w:pStyle w:val="11"/>
              <w:jc w:val="center"/>
            </w:pPr>
          </w:p>
        </w:tc>
      </w:tr>
      <w:tr w:rsidR="00642B84" w:rsidRPr="005B192A" w:rsidTr="00995C89">
        <w:trPr>
          <w:trHeight w:val="284"/>
        </w:trPr>
        <w:tc>
          <w:tcPr>
            <w:tcW w:w="709" w:type="dxa"/>
            <w:tcBorders>
              <w:top w:val="single" w:sz="4" w:space="0" w:color="auto"/>
              <w:left w:val="single" w:sz="4" w:space="0" w:color="auto"/>
              <w:bottom w:val="single" w:sz="4" w:space="0" w:color="auto"/>
              <w:right w:val="single" w:sz="4" w:space="0" w:color="auto"/>
            </w:tcBorders>
            <w:vAlign w:val="center"/>
          </w:tcPr>
          <w:p w:rsidR="00642B84" w:rsidRPr="001A44CA" w:rsidRDefault="00642B84" w:rsidP="00AD4829">
            <w:pPr>
              <w:pStyle w:val="11"/>
              <w:jc w:val="center"/>
              <w:rPr>
                <w:b/>
              </w:rPr>
            </w:pPr>
            <w:r w:rsidRPr="001A44CA">
              <w:rPr>
                <w:b/>
              </w:rPr>
              <w:t>2</w:t>
            </w:r>
          </w:p>
        </w:tc>
        <w:tc>
          <w:tcPr>
            <w:tcW w:w="5245" w:type="dxa"/>
            <w:tcBorders>
              <w:top w:val="single" w:sz="4" w:space="0" w:color="auto"/>
              <w:left w:val="single" w:sz="4" w:space="0" w:color="auto"/>
              <w:bottom w:val="single" w:sz="4" w:space="0" w:color="auto"/>
              <w:right w:val="single" w:sz="4" w:space="0" w:color="auto"/>
            </w:tcBorders>
            <w:vAlign w:val="center"/>
          </w:tcPr>
          <w:p w:rsidR="00642B84" w:rsidRPr="001A44CA" w:rsidRDefault="00995C89" w:rsidP="00523CB5">
            <w:pPr>
              <w:pStyle w:val="11"/>
              <w:rPr>
                <w:b/>
              </w:rPr>
            </w:pPr>
            <w:r w:rsidRPr="001A44CA">
              <w:rPr>
                <w:b/>
              </w:rPr>
              <w:t xml:space="preserve">Территории </w:t>
            </w:r>
            <w:r w:rsidR="00642B84" w:rsidRPr="001A44CA">
              <w:rPr>
                <w:b/>
              </w:rPr>
              <w:t>сельскохозяйственного использования:</w:t>
            </w:r>
          </w:p>
        </w:tc>
        <w:tc>
          <w:tcPr>
            <w:tcW w:w="1417" w:type="dxa"/>
            <w:tcBorders>
              <w:top w:val="single" w:sz="4" w:space="0" w:color="auto"/>
              <w:left w:val="single" w:sz="4" w:space="0" w:color="auto"/>
              <w:bottom w:val="single" w:sz="4" w:space="0" w:color="auto"/>
              <w:right w:val="single" w:sz="4" w:space="0" w:color="auto"/>
            </w:tcBorders>
            <w:vAlign w:val="center"/>
          </w:tcPr>
          <w:p w:rsidR="00642B84" w:rsidRPr="00B47C67" w:rsidRDefault="00A62136" w:rsidP="00AD4829">
            <w:pPr>
              <w:spacing w:after="0"/>
              <w:jc w:val="center"/>
            </w:pPr>
            <w:r>
              <w:rPr>
                <w:b/>
              </w:rPr>
              <w:t>36 246</w:t>
            </w:r>
          </w:p>
        </w:tc>
        <w:tc>
          <w:tcPr>
            <w:tcW w:w="1276" w:type="dxa"/>
            <w:tcBorders>
              <w:top w:val="single" w:sz="4" w:space="0" w:color="auto"/>
              <w:left w:val="single" w:sz="4" w:space="0" w:color="auto"/>
              <w:bottom w:val="single" w:sz="4" w:space="0" w:color="auto"/>
              <w:right w:val="single" w:sz="4" w:space="0" w:color="auto"/>
            </w:tcBorders>
            <w:vAlign w:val="center"/>
          </w:tcPr>
          <w:p w:rsidR="00642B84" w:rsidRPr="00FB5BEB" w:rsidRDefault="00642B84" w:rsidP="00AD4829">
            <w:pPr>
              <w:pStyle w:val="11"/>
              <w:jc w:val="center"/>
              <w:rPr>
                <w:b/>
                <w:bCs/>
              </w:rPr>
            </w:pPr>
            <w:r w:rsidRPr="00FB5BEB">
              <w:rPr>
                <w:b/>
                <w:bCs/>
              </w:rPr>
              <w:t>100%</w:t>
            </w:r>
          </w:p>
        </w:tc>
        <w:tc>
          <w:tcPr>
            <w:tcW w:w="1134" w:type="dxa"/>
            <w:tcBorders>
              <w:top w:val="single" w:sz="4" w:space="0" w:color="auto"/>
              <w:left w:val="single" w:sz="4" w:space="0" w:color="auto"/>
              <w:bottom w:val="single" w:sz="4" w:space="0" w:color="auto"/>
              <w:right w:val="single" w:sz="4" w:space="0" w:color="auto"/>
            </w:tcBorders>
            <w:vAlign w:val="center"/>
          </w:tcPr>
          <w:p w:rsidR="00642B84" w:rsidRPr="005B192A" w:rsidRDefault="00642B84" w:rsidP="00AD4829">
            <w:pPr>
              <w:pStyle w:val="11"/>
              <w:jc w:val="center"/>
            </w:pPr>
          </w:p>
        </w:tc>
      </w:tr>
      <w:tr w:rsidR="00642B84" w:rsidRPr="005B192A" w:rsidTr="00995C89">
        <w:trPr>
          <w:trHeight w:val="284"/>
        </w:trPr>
        <w:tc>
          <w:tcPr>
            <w:tcW w:w="709" w:type="dxa"/>
            <w:tcBorders>
              <w:top w:val="single" w:sz="4" w:space="0" w:color="auto"/>
              <w:left w:val="single" w:sz="4" w:space="0" w:color="auto"/>
              <w:bottom w:val="single" w:sz="4" w:space="0" w:color="auto"/>
              <w:right w:val="single" w:sz="4" w:space="0" w:color="auto"/>
            </w:tcBorders>
            <w:vAlign w:val="center"/>
          </w:tcPr>
          <w:p w:rsidR="00642B84" w:rsidRPr="005B192A" w:rsidRDefault="001A44CA" w:rsidP="00AD4829">
            <w:pPr>
              <w:pStyle w:val="11"/>
              <w:jc w:val="center"/>
            </w:pPr>
            <w:r>
              <w:t>2.1</w:t>
            </w:r>
          </w:p>
        </w:tc>
        <w:tc>
          <w:tcPr>
            <w:tcW w:w="5245" w:type="dxa"/>
            <w:tcBorders>
              <w:top w:val="single" w:sz="4" w:space="0" w:color="auto"/>
              <w:left w:val="single" w:sz="4" w:space="0" w:color="auto"/>
              <w:bottom w:val="single" w:sz="4" w:space="0" w:color="auto"/>
              <w:right w:val="single" w:sz="4" w:space="0" w:color="auto"/>
            </w:tcBorders>
            <w:vAlign w:val="center"/>
          </w:tcPr>
          <w:p w:rsidR="00642B84" w:rsidRPr="005B192A" w:rsidRDefault="004F4CE1" w:rsidP="00AD4829">
            <w:pPr>
              <w:pStyle w:val="11"/>
            </w:pPr>
            <w:r>
              <w:t xml:space="preserve">в т.ч. </w:t>
            </w:r>
            <w:r w:rsidR="00642B84">
              <w:t>- благоприятные</w:t>
            </w:r>
          </w:p>
        </w:tc>
        <w:tc>
          <w:tcPr>
            <w:tcW w:w="1417" w:type="dxa"/>
            <w:tcBorders>
              <w:top w:val="single" w:sz="4" w:space="0" w:color="auto"/>
              <w:left w:val="single" w:sz="4" w:space="0" w:color="auto"/>
              <w:bottom w:val="single" w:sz="4" w:space="0" w:color="auto"/>
              <w:right w:val="single" w:sz="4" w:space="0" w:color="auto"/>
            </w:tcBorders>
            <w:vAlign w:val="center"/>
          </w:tcPr>
          <w:p w:rsidR="00642B84" w:rsidRPr="00F332B6" w:rsidRDefault="00F332B6" w:rsidP="00FB5BEB">
            <w:pPr>
              <w:spacing w:after="0"/>
              <w:jc w:val="center"/>
            </w:pPr>
            <w:r>
              <w:t>11 865</w:t>
            </w:r>
          </w:p>
        </w:tc>
        <w:tc>
          <w:tcPr>
            <w:tcW w:w="1276" w:type="dxa"/>
            <w:tcBorders>
              <w:top w:val="single" w:sz="4" w:space="0" w:color="auto"/>
              <w:left w:val="single" w:sz="4" w:space="0" w:color="auto"/>
              <w:bottom w:val="single" w:sz="4" w:space="0" w:color="auto"/>
              <w:right w:val="single" w:sz="4" w:space="0" w:color="auto"/>
            </w:tcBorders>
            <w:vAlign w:val="center"/>
          </w:tcPr>
          <w:p w:rsidR="00642B84" w:rsidRPr="00F332B6" w:rsidRDefault="00F332B6" w:rsidP="00AD4829">
            <w:pPr>
              <w:pStyle w:val="11"/>
              <w:jc w:val="center"/>
            </w:pPr>
            <w:r>
              <w:t>32,7%</w:t>
            </w:r>
          </w:p>
        </w:tc>
        <w:tc>
          <w:tcPr>
            <w:tcW w:w="1134" w:type="dxa"/>
            <w:tcBorders>
              <w:top w:val="single" w:sz="4" w:space="0" w:color="auto"/>
              <w:left w:val="single" w:sz="4" w:space="0" w:color="auto"/>
              <w:bottom w:val="single" w:sz="4" w:space="0" w:color="auto"/>
              <w:right w:val="single" w:sz="4" w:space="0" w:color="auto"/>
            </w:tcBorders>
            <w:vAlign w:val="center"/>
          </w:tcPr>
          <w:p w:rsidR="00642B84" w:rsidRPr="005B192A" w:rsidRDefault="00642B84" w:rsidP="00AD4829">
            <w:pPr>
              <w:pStyle w:val="11"/>
              <w:jc w:val="center"/>
            </w:pPr>
          </w:p>
        </w:tc>
      </w:tr>
      <w:tr w:rsidR="00642B84" w:rsidRPr="005B192A" w:rsidTr="00995C89">
        <w:trPr>
          <w:trHeight w:val="284"/>
        </w:trPr>
        <w:tc>
          <w:tcPr>
            <w:tcW w:w="709" w:type="dxa"/>
            <w:tcBorders>
              <w:top w:val="single" w:sz="4" w:space="0" w:color="auto"/>
              <w:left w:val="single" w:sz="4" w:space="0" w:color="auto"/>
              <w:bottom w:val="single" w:sz="4" w:space="0" w:color="auto"/>
              <w:right w:val="single" w:sz="4" w:space="0" w:color="auto"/>
            </w:tcBorders>
            <w:vAlign w:val="center"/>
          </w:tcPr>
          <w:p w:rsidR="00642B84" w:rsidRPr="005B192A" w:rsidRDefault="001A44CA" w:rsidP="00AD4829">
            <w:pPr>
              <w:pStyle w:val="11"/>
              <w:jc w:val="center"/>
            </w:pPr>
            <w:r>
              <w:t>2.2</w:t>
            </w:r>
          </w:p>
        </w:tc>
        <w:tc>
          <w:tcPr>
            <w:tcW w:w="5245" w:type="dxa"/>
            <w:tcBorders>
              <w:top w:val="single" w:sz="4" w:space="0" w:color="auto"/>
              <w:left w:val="single" w:sz="4" w:space="0" w:color="auto"/>
              <w:bottom w:val="single" w:sz="4" w:space="0" w:color="auto"/>
              <w:right w:val="single" w:sz="4" w:space="0" w:color="auto"/>
            </w:tcBorders>
            <w:vAlign w:val="center"/>
          </w:tcPr>
          <w:p w:rsidR="00642B84" w:rsidRPr="005B192A" w:rsidRDefault="004F4CE1" w:rsidP="00AD4829">
            <w:pPr>
              <w:pStyle w:val="11"/>
            </w:pPr>
            <w:r>
              <w:t xml:space="preserve">          </w:t>
            </w:r>
            <w:r w:rsidR="00642B84">
              <w:t>- малоблагоприятные</w:t>
            </w:r>
          </w:p>
        </w:tc>
        <w:tc>
          <w:tcPr>
            <w:tcW w:w="1417" w:type="dxa"/>
            <w:tcBorders>
              <w:top w:val="single" w:sz="4" w:space="0" w:color="auto"/>
              <w:left w:val="single" w:sz="4" w:space="0" w:color="auto"/>
              <w:bottom w:val="single" w:sz="4" w:space="0" w:color="auto"/>
              <w:right w:val="single" w:sz="4" w:space="0" w:color="auto"/>
            </w:tcBorders>
            <w:vAlign w:val="center"/>
          </w:tcPr>
          <w:p w:rsidR="00642B84" w:rsidRPr="00F332B6" w:rsidRDefault="00F332B6" w:rsidP="00AD4829">
            <w:pPr>
              <w:spacing w:after="0"/>
              <w:jc w:val="center"/>
            </w:pPr>
            <w:r>
              <w:t>3 138</w:t>
            </w:r>
          </w:p>
        </w:tc>
        <w:tc>
          <w:tcPr>
            <w:tcW w:w="1276" w:type="dxa"/>
            <w:tcBorders>
              <w:top w:val="single" w:sz="4" w:space="0" w:color="auto"/>
              <w:left w:val="single" w:sz="4" w:space="0" w:color="auto"/>
              <w:bottom w:val="single" w:sz="4" w:space="0" w:color="auto"/>
              <w:right w:val="single" w:sz="4" w:space="0" w:color="auto"/>
            </w:tcBorders>
            <w:vAlign w:val="center"/>
          </w:tcPr>
          <w:p w:rsidR="00642B84" w:rsidRPr="00F332B6" w:rsidRDefault="00F332B6" w:rsidP="00AD4829">
            <w:pPr>
              <w:pStyle w:val="11"/>
              <w:jc w:val="center"/>
            </w:pPr>
            <w:r>
              <w:t>8,7%</w:t>
            </w:r>
          </w:p>
        </w:tc>
        <w:tc>
          <w:tcPr>
            <w:tcW w:w="1134" w:type="dxa"/>
            <w:tcBorders>
              <w:top w:val="single" w:sz="4" w:space="0" w:color="auto"/>
              <w:left w:val="single" w:sz="4" w:space="0" w:color="auto"/>
              <w:bottom w:val="single" w:sz="4" w:space="0" w:color="auto"/>
              <w:right w:val="single" w:sz="4" w:space="0" w:color="auto"/>
            </w:tcBorders>
            <w:vAlign w:val="center"/>
          </w:tcPr>
          <w:p w:rsidR="00642B84" w:rsidRPr="005B192A" w:rsidRDefault="00642B84" w:rsidP="00AD4829">
            <w:pPr>
              <w:pStyle w:val="11"/>
              <w:jc w:val="center"/>
            </w:pPr>
          </w:p>
        </w:tc>
      </w:tr>
      <w:tr w:rsidR="00642B84" w:rsidRPr="005B192A" w:rsidTr="00995C89">
        <w:trPr>
          <w:trHeight w:val="284"/>
        </w:trPr>
        <w:tc>
          <w:tcPr>
            <w:tcW w:w="709" w:type="dxa"/>
            <w:tcBorders>
              <w:top w:val="single" w:sz="4" w:space="0" w:color="auto"/>
              <w:left w:val="single" w:sz="4" w:space="0" w:color="auto"/>
              <w:bottom w:val="single" w:sz="4" w:space="0" w:color="auto"/>
              <w:right w:val="single" w:sz="4" w:space="0" w:color="auto"/>
            </w:tcBorders>
            <w:vAlign w:val="center"/>
          </w:tcPr>
          <w:p w:rsidR="00642B84" w:rsidRPr="005B192A" w:rsidRDefault="001A44CA" w:rsidP="00AD4829">
            <w:pPr>
              <w:pStyle w:val="11"/>
              <w:jc w:val="center"/>
            </w:pPr>
            <w:r>
              <w:t>2.3</w:t>
            </w:r>
          </w:p>
        </w:tc>
        <w:tc>
          <w:tcPr>
            <w:tcW w:w="5245" w:type="dxa"/>
            <w:tcBorders>
              <w:top w:val="single" w:sz="4" w:space="0" w:color="auto"/>
              <w:left w:val="single" w:sz="4" w:space="0" w:color="auto"/>
              <w:bottom w:val="single" w:sz="4" w:space="0" w:color="auto"/>
              <w:right w:val="single" w:sz="4" w:space="0" w:color="auto"/>
            </w:tcBorders>
            <w:vAlign w:val="center"/>
          </w:tcPr>
          <w:p w:rsidR="00642B84" w:rsidRPr="005B192A" w:rsidRDefault="004F4CE1" w:rsidP="00AD4829">
            <w:pPr>
              <w:pStyle w:val="11"/>
            </w:pPr>
            <w:r>
              <w:t xml:space="preserve">          </w:t>
            </w:r>
            <w:r w:rsidR="00B2198B">
              <w:t>- не</w:t>
            </w:r>
            <w:r w:rsidR="00642B84">
              <w:t>благоприятные</w:t>
            </w:r>
          </w:p>
        </w:tc>
        <w:tc>
          <w:tcPr>
            <w:tcW w:w="1417" w:type="dxa"/>
            <w:tcBorders>
              <w:top w:val="single" w:sz="4" w:space="0" w:color="auto"/>
              <w:left w:val="single" w:sz="4" w:space="0" w:color="auto"/>
              <w:bottom w:val="single" w:sz="4" w:space="0" w:color="auto"/>
              <w:right w:val="single" w:sz="4" w:space="0" w:color="auto"/>
            </w:tcBorders>
            <w:vAlign w:val="center"/>
          </w:tcPr>
          <w:p w:rsidR="00642B84" w:rsidRPr="00F332B6" w:rsidRDefault="00F332B6" w:rsidP="00AD4829">
            <w:pPr>
              <w:spacing w:after="0"/>
              <w:jc w:val="center"/>
            </w:pPr>
            <w:r>
              <w:t>21 243</w:t>
            </w:r>
          </w:p>
        </w:tc>
        <w:tc>
          <w:tcPr>
            <w:tcW w:w="1276" w:type="dxa"/>
            <w:tcBorders>
              <w:top w:val="single" w:sz="4" w:space="0" w:color="auto"/>
              <w:left w:val="single" w:sz="4" w:space="0" w:color="auto"/>
              <w:bottom w:val="single" w:sz="4" w:space="0" w:color="auto"/>
              <w:right w:val="single" w:sz="4" w:space="0" w:color="auto"/>
            </w:tcBorders>
            <w:vAlign w:val="center"/>
          </w:tcPr>
          <w:p w:rsidR="00642B84" w:rsidRPr="00F332B6" w:rsidRDefault="00F332B6" w:rsidP="00AD4829">
            <w:pPr>
              <w:pStyle w:val="11"/>
              <w:jc w:val="center"/>
            </w:pPr>
            <w:r>
              <w:t>58,6%</w:t>
            </w:r>
          </w:p>
        </w:tc>
        <w:tc>
          <w:tcPr>
            <w:tcW w:w="1134" w:type="dxa"/>
            <w:tcBorders>
              <w:top w:val="single" w:sz="4" w:space="0" w:color="auto"/>
              <w:left w:val="single" w:sz="4" w:space="0" w:color="auto"/>
              <w:bottom w:val="single" w:sz="4" w:space="0" w:color="auto"/>
              <w:right w:val="single" w:sz="4" w:space="0" w:color="auto"/>
            </w:tcBorders>
            <w:vAlign w:val="center"/>
          </w:tcPr>
          <w:p w:rsidR="00642B84" w:rsidRPr="005B192A" w:rsidRDefault="00642B84" w:rsidP="00AD4829">
            <w:pPr>
              <w:pStyle w:val="11"/>
              <w:jc w:val="center"/>
            </w:pPr>
          </w:p>
        </w:tc>
      </w:tr>
    </w:tbl>
    <w:p w:rsidR="00887F06" w:rsidRDefault="00887F06" w:rsidP="00744EE5">
      <w:pPr>
        <w:spacing w:after="0" w:line="360" w:lineRule="auto"/>
        <w:ind w:firstLine="567"/>
        <w:jc w:val="both"/>
        <w:rPr>
          <w:rStyle w:val="afff7"/>
        </w:rPr>
      </w:pPr>
    </w:p>
    <w:p w:rsidR="00FB5BEB" w:rsidRDefault="00701A1E" w:rsidP="00744EE5">
      <w:pPr>
        <w:spacing w:after="0" w:line="360" w:lineRule="auto"/>
        <w:ind w:firstLine="567"/>
        <w:jc w:val="both"/>
        <w:rPr>
          <w:rStyle w:val="afff7"/>
        </w:rPr>
      </w:pPr>
      <w:r>
        <w:rPr>
          <w:rStyle w:val="afff7"/>
        </w:rPr>
        <w:t>Проектом о</w:t>
      </w:r>
      <w:r w:rsidR="00B2198B">
        <w:rPr>
          <w:rStyle w:val="afff7"/>
        </w:rPr>
        <w:t>тнесено к территориям,</w:t>
      </w:r>
      <w:r w:rsidR="00FB5BEB">
        <w:rPr>
          <w:rStyle w:val="afff7"/>
        </w:rPr>
        <w:t xml:space="preserve"> благоприятным для градостроительного использ</w:t>
      </w:r>
      <w:r w:rsidR="00FB5BEB">
        <w:rPr>
          <w:rStyle w:val="afff7"/>
        </w:rPr>
        <w:t>о</w:t>
      </w:r>
      <w:r w:rsidR="00FB5BEB">
        <w:rPr>
          <w:rStyle w:val="afff7"/>
        </w:rPr>
        <w:t xml:space="preserve">вания </w:t>
      </w:r>
      <w:r w:rsidR="001C51D5">
        <w:rPr>
          <w:rStyle w:val="afff7"/>
        </w:rPr>
        <w:softHyphen/>
      </w:r>
      <w:r w:rsidR="00F332B6">
        <w:rPr>
          <w:rStyle w:val="afff7"/>
        </w:rPr>
        <w:t>4,3</w:t>
      </w:r>
      <w:r w:rsidR="00FB5BEB">
        <w:rPr>
          <w:rStyle w:val="afff7"/>
        </w:rPr>
        <w:t>%</w:t>
      </w:r>
      <w:r w:rsidR="00AA1889" w:rsidRPr="00AA1889">
        <w:rPr>
          <w:rStyle w:val="afff7"/>
        </w:rPr>
        <w:t xml:space="preserve"> </w:t>
      </w:r>
      <w:r w:rsidR="00AA1889">
        <w:rPr>
          <w:rStyle w:val="afff7"/>
        </w:rPr>
        <w:t>и</w:t>
      </w:r>
      <w:r w:rsidR="00FB5BEB">
        <w:rPr>
          <w:rStyle w:val="afff7"/>
        </w:rPr>
        <w:t xml:space="preserve"> </w:t>
      </w:r>
      <w:r w:rsidR="00F60408">
        <w:rPr>
          <w:rStyle w:val="afff7"/>
        </w:rPr>
        <w:t xml:space="preserve">благоприятным </w:t>
      </w:r>
      <w:r w:rsidR="00FB5BEB">
        <w:rPr>
          <w:rStyle w:val="afff7"/>
        </w:rPr>
        <w:t xml:space="preserve">для сельскохозяйственного использования </w:t>
      </w:r>
      <w:r w:rsidR="00F332B6">
        <w:rPr>
          <w:rStyle w:val="afff7"/>
        </w:rPr>
        <w:t>32,7</w:t>
      </w:r>
      <w:r w:rsidR="00FB5BEB">
        <w:rPr>
          <w:rStyle w:val="afff7"/>
        </w:rPr>
        <w:t>% территории сельсовета.</w:t>
      </w:r>
    </w:p>
    <w:p w:rsidR="00840716" w:rsidRDefault="00840716" w:rsidP="00042264">
      <w:pPr>
        <w:spacing w:after="0" w:line="360" w:lineRule="auto"/>
        <w:jc w:val="both"/>
        <w:rPr>
          <w:rStyle w:val="afff7"/>
        </w:rPr>
      </w:pPr>
    </w:p>
    <w:p w:rsidR="00F50259" w:rsidRDefault="00F50259" w:rsidP="00042264">
      <w:pPr>
        <w:spacing w:after="0" w:line="360" w:lineRule="auto"/>
        <w:jc w:val="both"/>
        <w:rPr>
          <w:rStyle w:val="afff7"/>
        </w:rPr>
      </w:pPr>
    </w:p>
    <w:p w:rsidR="00494091" w:rsidRPr="004B0B27" w:rsidRDefault="00494091" w:rsidP="004B0B27">
      <w:pPr>
        <w:pStyle w:val="7"/>
        <w:rPr>
          <w:rStyle w:val="afff7"/>
          <w:sz w:val="28"/>
        </w:rPr>
      </w:pPr>
      <w:r w:rsidRPr="004B0B27">
        <w:rPr>
          <w:rStyle w:val="afff7"/>
          <w:sz w:val="28"/>
        </w:rPr>
        <w:t>3.1</w:t>
      </w:r>
      <w:r w:rsidR="004B0B27" w:rsidRPr="004B0B27">
        <w:rPr>
          <w:rStyle w:val="afff7"/>
          <w:sz w:val="28"/>
        </w:rPr>
        <w:t>3</w:t>
      </w:r>
      <w:r w:rsidRPr="004B0B27">
        <w:rPr>
          <w:rStyle w:val="afff7"/>
          <w:sz w:val="28"/>
        </w:rPr>
        <w:t xml:space="preserve"> Основные проблемы градостроительного развития территорий</w:t>
      </w:r>
    </w:p>
    <w:p w:rsidR="00FE4688" w:rsidRPr="00FE4688" w:rsidRDefault="00FE4688" w:rsidP="00FE4688">
      <w:pPr>
        <w:spacing w:after="0" w:line="360" w:lineRule="auto"/>
        <w:ind w:firstLine="567"/>
        <w:jc w:val="both"/>
        <w:rPr>
          <w:sz w:val="24"/>
          <w:lang w:eastAsia="ru-RU"/>
        </w:rPr>
      </w:pPr>
      <w:r w:rsidRPr="00FE4688">
        <w:rPr>
          <w:sz w:val="24"/>
          <w:lang w:eastAsia="ru-RU"/>
        </w:rPr>
        <w:t>В результате выполненного анализа и комплексной градостроительной оценки выявл</w:t>
      </w:r>
      <w:r w:rsidRPr="00FE4688">
        <w:rPr>
          <w:sz w:val="24"/>
          <w:lang w:eastAsia="ru-RU"/>
        </w:rPr>
        <w:t>е</w:t>
      </w:r>
      <w:r w:rsidRPr="00FE4688">
        <w:rPr>
          <w:sz w:val="24"/>
          <w:lang w:eastAsia="ru-RU"/>
        </w:rPr>
        <w:t xml:space="preserve">ны основные проблемы дальнейшего градостроительного развития территории </w:t>
      </w:r>
      <w:r w:rsidR="00F50259">
        <w:rPr>
          <w:sz w:val="24"/>
          <w:lang w:eastAsia="ru-RU"/>
        </w:rPr>
        <w:t>поселения</w:t>
      </w:r>
      <w:r w:rsidRPr="00FE4688">
        <w:rPr>
          <w:sz w:val="24"/>
          <w:lang w:eastAsia="ru-RU"/>
        </w:rPr>
        <w:t xml:space="preserve">. </w:t>
      </w:r>
      <w:proofErr w:type="gramStart"/>
      <w:r w:rsidRPr="00FE4688">
        <w:rPr>
          <w:sz w:val="24"/>
          <w:lang w:eastAsia="ru-RU"/>
        </w:rPr>
        <w:t>Среди них</w:t>
      </w:r>
      <w:r w:rsidR="00042264">
        <w:rPr>
          <w:sz w:val="24"/>
          <w:lang w:eastAsia="ru-RU"/>
        </w:rPr>
        <w:t xml:space="preserve"> можно назвать следующие</w:t>
      </w:r>
      <w:r w:rsidRPr="00FE4688">
        <w:rPr>
          <w:sz w:val="24"/>
          <w:lang w:eastAsia="ru-RU"/>
        </w:rPr>
        <w:t>:</w:t>
      </w:r>
      <w:proofErr w:type="gramEnd"/>
    </w:p>
    <w:p w:rsidR="00FE4688" w:rsidRPr="00FE4688" w:rsidRDefault="00FE4688" w:rsidP="00FE4688">
      <w:pPr>
        <w:spacing w:after="0" w:line="360" w:lineRule="auto"/>
        <w:ind w:firstLine="567"/>
        <w:jc w:val="both"/>
        <w:rPr>
          <w:sz w:val="24"/>
          <w:lang w:eastAsia="ru-RU"/>
        </w:rPr>
      </w:pPr>
      <w:r w:rsidRPr="00FE4688">
        <w:rPr>
          <w:sz w:val="24"/>
          <w:lang w:eastAsia="ru-RU"/>
        </w:rPr>
        <w:t xml:space="preserve">1. </w:t>
      </w:r>
      <w:r w:rsidR="000C2576">
        <w:rPr>
          <w:sz w:val="24"/>
          <w:lang w:eastAsia="ru-RU"/>
        </w:rPr>
        <w:t>Недостато</w:t>
      </w:r>
      <w:r w:rsidR="0029568A">
        <w:rPr>
          <w:sz w:val="24"/>
          <w:lang w:eastAsia="ru-RU"/>
        </w:rPr>
        <w:t>чное количество</w:t>
      </w:r>
      <w:r w:rsidRPr="00FE4688">
        <w:rPr>
          <w:sz w:val="24"/>
          <w:lang w:eastAsia="ru-RU"/>
        </w:rPr>
        <w:t xml:space="preserve"> предприятий с высокооплачиваемыми рабочими местами, перерабатывающих предприятий, что </w:t>
      </w:r>
      <w:r w:rsidR="007D42DA" w:rsidRPr="00FE4688">
        <w:rPr>
          <w:sz w:val="24"/>
          <w:lang w:eastAsia="ru-RU"/>
        </w:rPr>
        <w:t>ограничивает социально-экономическое развитие те</w:t>
      </w:r>
      <w:r w:rsidR="007D42DA" w:rsidRPr="00FE4688">
        <w:rPr>
          <w:sz w:val="24"/>
          <w:lang w:eastAsia="ru-RU"/>
        </w:rPr>
        <w:t>р</w:t>
      </w:r>
      <w:r w:rsidR="007D42DA" w:rsidRPr="00FE4688">
        <w:rPr>
          <w:sz w:val="24"/>
          <w:lang w:eastAsia="ru-RU"/>
        </w:rPr>
        <w:t xml:space="preserve">ритории </w:t>
      </w:r>
      <w:r w:rsidR="007D42DA">
        <w:rPr>
          <w:sz w:val="24"/>
          <w:lang w:eastAsia="ru-RU"/>
        </w:rPr>
        <w:t xml:space="preserve">и </w:t>
      </w:r>
      <w:r w:rsidRPr="00FE4688">
        <w:rPr>
          <w:sz w:val="24"/>
          <w:lang w:eastAsia="ru-RU"/>
        </w:rPr>
        <w:t>препятствует улучшен</w:t>
      </w:r>
      <w:r w:rsidR="002B31E3">
        <w:rPr>
          <w:sz w:val="24"/>
          <w:lang w:eastAsia="ru-RU"/>
        </w:rPr>
        <w:t>ию демографических показателей.</w:t>
      </w:r>
    </w:p>
    <w:p w:rsidR="00FE4688" w:rsidRPr="00FE4688" w:rsidRDefault="00FE4688" w:rsidP="00FE4688">
      <w:pPr>
        <w:spacing w:after="0" w:line="360" w:lineRule="auto"/>
        <w:ind w:firstLine="567"/>
        <w:jc w:val="both"/>
        <w:rPr>
          <w:sz w:val="24"/>
          <w:lang w:eastAsia="ru-RU"/>
        </w:rPr>
      </w:pPr>
      <w:r w:rsidRPr="00FE4688">
        <w:rPr>
          <w:sz w:val="24"/>
          <w:lang w:eastAsia="ru-RU"/>
        </w:rPr>
        <w:lastRenderedPageBreak/>
        <w:t>2. Неполное использование природных ресурсов,</w:t>
      </w:r>
      <w:r w:rsidR="0029568A">
        <w:rPr>
          <w:sz w:val="24"/>
          <w:lang w:eastAsia="ru-RU"/>
        </w:rPr>
        <w:t xml:space="preserve"> в том числе</w:t>
      </w:r>
      <w:r w:rsidRPr="00FE4688">
        <w:rPr>
          <w:sz w:val="24"/>
          <w:lang w:eastAsia="ru-RU"/>
        </w:rPr>
        <w:t xml:space="preserve"> </w:t>
      </w:r>
      <w:r w:rsidR="00837597">
        <w:rPr>
          <w:sz w:val="24"/>
          <w:lang w:eastAsia="ru-RU"/>
        </w:rPr>
        <w:t xml:space="preserve">свободных земель, </w:t>
      </w:r>
      <w:r w:rsidRPr="00FE4688">
        <w:rPr>
          <w:sz w:val="24"/>
          <w:lang w:eastAsia="ru-RU"/>
        </w:rPr>
        <w:t>земель сельскохозяйственного назначения</w:t>
      </w:r>
      <w:r w:rsidR="001B0513">
        <w:rPr>
          <w:sz w:val="24"/>
          <w:lang w:eastAsia="ru-RU"/>
        </w:rPr>
        <w:t xml:space="preserve">, </w:t>
      </w:r>
      <w:r w:rsidR="002E63D2">
        <w:rPr>
          <w:sz w:val="24"/>
          <w:lang w:eastAsia="ru-RU"/>
        </w:rPr>
        <w:t xml:space="preserve">рыбопромысловых участков, </w:t>
      </w:r>
      <w:r w:rsidR="001B0513">
        <w:rPr>
          <w:sz w:val="24"/>
          <w:lang w:eastAsia="ru-RU"/>
        </w:rPr>
        <w:t>месторождени</w:t>
      </w:r>
      <w:r w:rsidR="002E63D2">
        <w:rPr>
          <w:sz w:val="24"/>
          <w:lang w:eastAsia="ru-RU"/>
        </w:rPr>
        <w:t>й</w:t>
      </w:r>
      <w:r w:rsidR="001B0513">
        <w:rPr>
          <w:sz w:val="24"/>
          <w:lang w:eastAsia="ru-RU"/>
        </w:rPr>
        <w:t xml:space="preserve"> торфа</w:t>
      </w:r>
      <w:r w:rsidR="00C11C5D">
        <w:rPr>
          <w:sz w:val="24"/>
          <w:lang w:eastAsia="ru-RU"/>
        </w:rPr>
        <w:t>,</w:t>
      </w:r>
      <w:r w:rsidR="002E63D2">
        <w:rPr>
          <w:sz w:val="24"/>
          <w:lang w:eastAsia="ru-RU"/>
        </w:rPr>
        <w:t xml:space="preserve"> зап</w:t>
      </w:r>
      <w:r w:rsidR="002E63D2">
        <w:rPr>
          <w:sz w:val="24"/>
          <w:lang w:eastAsia="ru-RU"/>
        </w:rPr>
        <w:t>а</w:t>
      </w:r>
      <w:r w:rsidR="002E63D2">
        <w:rPr>
          <w:sz w:val="24"/>
          <w:lang w:eastAsia="ru-RU"/>
        </w:rPr>
        <w:t>сов</w:t>
      </w:r>
      <w:r w:rsidR="00C11C5D">
        <w:rPr>
          <w:sz w:val="24"/>
          <w:lang w:eastAsia="ru-RU"/>
        </w:rPr>
        <w:t xml:space="preserve"> дикоросов</w:t>
      </w:r>
      <w:r w:rsidR="002B31E3">
        <w:rPr>
          <w:sz w:val="24"/>
          <w:lang w:eastAsia="ru-RU"/>
        </w:rPr>
        <w:t>.</w:t>
      </w:r>
    </w:p>
    <w:p w:rsidR="00FE4688" w:rsidRDefault="00FE4688" w:rsidP="00FE4688">
      <w:pPr>
        <w:spacing w:after="0" w:line="360" w:lineRule="auto"/>
        <w:ind w:firstLine="567"/>
        <w:jc w:val="both"/>
        <w:rPr>
          <w:sz w:val="24"/>
          <w:lang w:eastAsia="ru-RU"/>
        </w:rPr>
      </w:pPr>
      <w:r w:rsidRPr="00FE4688">
        <w:rPr>
          <w:sz w:val="24"/>
          <w:lang w:eastAsia="ru-RU"/>
        </w:rPr>
        <w:t xml:space="preserve">3. Низкая транспортная обеспеченность территории, заключающаяся в отсутствии дорог </w:t>
      </w:r>
      <w:r w:rsidR="001C51D5">
        <w:rPr>
          <w:sz w:val="24"/>
          <w:lang w:eastAsia="ru-RU"/>
        </w:rPr>
        <w:t xml:space="preserve">в </w:t>
      </w:r>
      <w:r w:rsidR="001B0513">
        <w:rPr>
          <w:sz w:val="24"/>
          <w:lang w:eastAsia="ru-RU"/>
        </w:rPr>
        <w:t xml:space="preserve">северной части сельсовета и </w:t>
      </w:r>
      <w:r w:rsidR="00836B96">
        <w:rPr>
          <w:sz w:val="24"/>
          <w:lang w:eastAsia="ru-RU"/>
        </w:rPr>
        <w:t xml:space="preserve">дорог </w:t>
      </w:r>
      <w:r w:rsidR="001B0513">
        <w:rPr>
          <w:sz w:val="24"/>
          <w:lang w:eastAsia="ru-RU"/>
        </w:rPr>
        <w:t xml:space="preserve">в </w:t>
      </w:r>
      <w:r w:rsidR="001C51D5">
        <w:rPr>
          <w:sz w:val="24"/>
          <w:lang w:eastAsia="ru-RU"/>
        </w:rPr>
        <w:t xml:space="preserve">направлении соседних </w:t>
      </w:r>
      <w:r w:rsidR="003D6933">
        <w:rPr>
          <w:sz w:val="24"/>
          <w:lang w:eastAsia="ru-RU"/>
        </w:rPr>
        <w:t xml:space="preserve">поселений </w:t>
      </w:r>
      <w:r w:rsidR="001B0513">
        <w:rPr>
          <w:sz w:val="24"/>
          <w:lang w:eastAsia="ru-RU"/>
        </w:rPr>
        <w:t>северной</w:t>
      </w:r>
      <w:r w:rsidR="003D6933">
        <w:rPr>
          <w:sz w:val="24"/>
          <w:lang w:eastAsia="ru-RU"/>
        </w:rPr>
        <w:t xml:space="preserve"> зоны </w:t>
      </w:r>
      <w:r w:rsidR="002E63D2">
        <w:rPr>
          <w:sz w:val="24"/>
          <w:lang w:eastAsia="ru-RU"/>
        </w:rPr>
        <w:t>Уби</w:t>
      </w:r>
      <w:r w:rsidR="002E63D2">
        <w:rPr>
          <w:sz w:val="24"/>
          <w:lang w:eastAsia="ru-RU"/>
        </w:rPr>
        <w:t>н</w:t>
      </w:r>
      <w:r w:rsidR="002E63D2">
        <w:rPr>
          <w:sz w:val="24"/>
          <w:lang w:eastAsia="ru-RU"/>
        </w:rPr>
        <w:t xml:space="preserve">ского и соседнего Куйбышевского </w:t>
      </w:r>
      <w:r w:rsidR="003D6933">
        <w:rPr>
          <w:sz w:val="24"/>
          <w:lang w:eastAsia="ru-RU"/>
        </w:rPr>
        <w:t>район</w:t>
      </w:r>
      <w:r w:rsidR="002E63D2">
        <w:rPr>
          <w:sz w:val="24"/>
          <w:lang w:eastAsia="ru-RU"/>
        </w:rPr>
        <w:t>ов</w:t>
      </w:r>
      <w:r w:rsidRPr="00FE4688">
        <w:rPr>
          <w:sz w:val="24"/>
          <w:lang w:eastAsia="ru-RU"/>
        </w:rPr>
        <w:t>, низкой плотности дорожной се</w:t>
      </w:r>
      <w:r w:rsidR="002B31E3">
        <w:rPr>
          <w:sz w:val="24"/>
          <w:lang w:eastAsia="ru-RU"/>
        </w:rPr>
        <w:t>ти</w:t>
      </w:r>
      <w:r w:rsidR="002E63D2">
        <w:rPr>
          <w:sz w:val="24"/>
          <w:lang w:eastAsia="ru-RU"/>
        </w:rPr>
        <w:t>, отсутствии безопасных переходов через железнодорожные пути на территории села Кожурла</w:t>
      </w:r>
      <w:r w:rsidR="002B31E3">
        <w:rPr>
          <w:sz w:val="24"/>
          <w:lang w:eastAsia="ru-RU"/>
        </w:rPr>
        <w:t>.</w:t>
      </w:r>
    </w:p>
    <w:p w:rsidR="00A4349A" w:rsidRDefault="00FE4688" w:rsidP="00FE4688">
      <w:pPr>
        <w:spacing w:after="0" w:line="360" w:lineRule="auto"/>
        <w:ind w:firstLine="567"/>
        <w:jc w:val="both"/>
        <w:rPr>
          <w:sz w:val="24"/>
          <w:lang w:eastAsia="ru-RU"/>
        </w:rPr>
      </w:pPr>
      <w:r w:rsidRPr="00FE4688">
        <w:rPr>
          <w:sz w:val="24"/>
          <w:lang w:eastAsia="ru-RU"/>
        </w:rPr>
        <w:t xml:space="preserve">4. </w:t>
      </w:r>
      <w:r w:rsidR="00A4349A">
        <w:rPr>
          <w:sz w:val="24"/>
          <w:lang w:eastAsia="ru-RU"/>
        </w:rPr>
        <w:t>Низкая жилищная обеспеченность населения.</w:t>
      </w:r>
    </w:p>
    <w:p w:rsidR="00A10E53" w:rsidRDefault="00A10E53" w:rsidP="00FE4688">
      <w:pPr>
        <w:spacing w:after="0" w:line="360" w:lineRule="auto"/>
        <w:ind w:firstLine="567"/>
        <w:jc w:val="both"/>
        <w:rPr>
          <w:sz w:val="24"/>
          <w:lang w:eastAsia="ru-RU"/>
        </w:rPr>
      </w:pPr>
      <w:r>
        <w:rPr>
          <w:sz w:val="24"/>
          <w:lang w:eastAsia="ru-RU"/>
        </w:rPr>
        <w:t>5. Высокая степень износа жилищного фонда.</w:t>
      </w:r>
    </w:p>
    <w:p w:rsidR="00FE4688" w:rsidRPr="00FE4688" w:rsidRDefault="00A10E53" w:rsidP="00FE4688">
      <w:pPr>
        <w:spacing w:after="0" w:line="360" w:lineRule="auto"/>
        <w:ind w:firstLine="567"/>
        <w:jc w:val="both"/>
        <w:rPr>
          <w:sz w:val="24"/>
          <w:lang w:eastAsia="ru-RU"/>
        </w:rPr>
      </w:pPr>
      <w:r>
        <w:rPr>
          <w:sz w:val="24"/>
          <w:lang w:eastAsia="ru-RU"/>
        </w:rPr>
        <w:t>6</w:t>
      </w:r>
      <w:r w:rsidR="00A4349A">
        <w:rPr>
          <w:sz w:val="24"/>
          <w:lang w:eastAsia="ru-RU"/>
        </w:rPr>
        <w:t xml:space="preserve">. </w:t>
      </w:r>
      <w:r w:rsidR="00FE4688" w:rsidRPr="00FE4688">
        <w:rPr>
          <w:sz w:val="24"/>
          <w:lang w:eastAsia="ru-RU"/>
        </w:rPr>
        <w:t>Недостаточная обеспеченность и охват населения услугами социального и комм</w:t>
      </w:r>
      <w:r w:rsidR="00FE4688" w:rsidRPr="00FE4688">
        <w:rPr>
          <w:sz w:val="24"/>
          <w:lang w:eastAsia="ru-RU"/>
        </w:rPr>
        <w:t>у</w:t>
      </w:r>
      <w:r w:rsidR="00FE4688" w:rsidRPr="00FE4688">
        <w:rPr>
          <w:sz w:val="24"/>
          <w:lang w:eastAsia="ru-RU"/>
        </w:rPr>
        <w:t xml:space="preserve">нально-бытового обслуживания, в том числе </w:t>
      </w:r>
      <w:r w:rsidR="002E63D2">
        <w:rPr>
          <w:sz w:val="24"/>
          <w:lang w:eastAsia="ru-RU"/>
        </w:rPr>
        <w:t xml:space="preserve">услугами дополнительного </w:t>
      </w:r>
      <w:r w:rsidR="00FE4688" w:rsidRPr="00FE4688">
        <w:rPr>
          <w:sz w:val="24"/>
          <w:lang w:eastAsia="ru-RU"/>
        </w:rPr>
        <w:t>образовани</w:t>
      </w:r>
      <w:r w:rsidR="002E63D2">
        <w:rPr>
          <w:sz w:val="24"/>
          <w:lang w:eastAsia="ru-RU"/>
        </w:rPr>
        <w:t>я</w:t>
      </w:r>
      <w:r w:rsidR="00FE4688" w:rsidRPr="00FE4688">
        <w:rPr>
          <w:sz w:val="24"/>
          <w:lang w:eastAsia="ru-RU"/>
        </w:rPr>
        <w:t>, объе</w:t>
      </w:r>
      <w:r w:rsidR="00FE4688" w:rsidRPr="00FE4688">
        <w:rPr>
          <w:sz w:val="24"/>
          <w:lang w:eastAsia="ru-RU"/>
        </w:rPr>
        <w:t>к</w:t>
      </w:r>
      <w:r w:rsidR="00FE4688" w:rsidRPr="00FE4688">
        <w:rPr>
          <w:sz w:val="24"/>
          <w:lang w:eastAsia="ru-RU"/>
        </w:rPr>
        <w:t>тами</w:t>
      </w:r>
      <w:r w:rsidR="001C51D5">
        <w:rPr>
          <w:sz w:val="24"/>
          <w:lang w:eastAsia="ru-RU"/>
        </w:rPr>
        <w:t xml:space="preserve"> досуга, </w:t>
      </w:r>
      <w:r w:rsidR="00FE4688" w:rsidRPr="00FE4688">
        <w:rPr>
          <w:sz w:val="24"/>
          <w:lang w:eastAsia="ru-RU"/>
        </w:rPr>
        <w:t xml:space="preserve">торговли, </w:t>
      </w:r>
      <w:r w:rsidR="002E63D2">
        <w:rPr>
          <w:sz w:val="24"/>
          <w:lang w:eastAsia="ru-RU"/>
        </w:rPr>
        <w:t xml:space="preserve">общественного питания, </w:t>
      </w:r>
      <w:r w:rsidR="00FE4688" w:rsidRPr="00FE4688">
        <w:rPr>
          <w:sz w:val="24"/>
          <w:lang w:eastAsia="ru-RU"/>
        </w:rPr>
        <w:t>бытового обслуживания</w:t>
      </w:r>
      <w:r w:rsidR="001C51D5">
        <w:rPr>
          <w:sz w:val="24"/>
          <w:lang w:eastAsia="ru-RU"/>
        </w:rPr>
        <w:t xml:space="preserve"> населения</w:t>
      </w:r>
      <w:r w:rsidR="00FE4688" w:rsidRPr="00FE4688">
        <w:rPr>
          <w:sz w:val="24"/>
          <w:lang w:eastAsia="ru-RU"/>
        </w:rPr>
        <w:t>.</w:t>
      </w:r>
    </w:p>
    <w:p w:rsidR="00FE4688" w:rsidRPr="00FE4688" w:rsidRDefault="00A10E53" w:rsidP="00FE4688">
      <w:pPr>
        <w:spacing w:after="0" w:line="360" w:lineRule="auto"/>
        <w:ind w:firstLine="567"/>
        <w:jc w:val="both"/>
        <w:rPr>
          <w:sz w:val="24"/>
          <w:lang w:eastAsia="ru-RU"/>
        </w:rPr>
      </w:pPr>
      <w:r>
        <w:rPr>
          <w:sz w:val="24"/>
          <w:lang w:eastAsia="ru-RU"/>
        </w:rPr>
        <w:t>7</w:t>
      </w:r>
      <w:r w:rsidR="00FE4688">
        <w:rPr>
          <w:sz w:val="24"/>
          <w:lang w:eastAsia="ru-RU"/>
        </w:rPr>
        <w:t>. Низкая степень благоустройства территории населенных пунктов, заключающаяся в недостатке дорог с твердым покрытием, неразвитости тротуарной сети, озелененных терр</w:t>
      </w:r>
      <w:r w:rsidR="00FE4688">
        <w:rPr>
          <w:sz w:val="24"/>
          <w:lang w:eastAsia="ru-RU"/>
        </w:rPr>
        <w:t>и</w:t>
      </w:r>
      <w:r w:rsidR="0029568A">
        <w:rPr>
          <w:sz w:val="24"/>
          <w:lang w:eastAsia="ru-RU"/>
        </w:rPr>
        <w:t>торий общего пользования.</w:t>
      </w:r>
    </w:p>
    <w:p w:rsidR="00307723" w:rsidRDefault="00A10E53" w:rsidP="00FE4688">
      <w:pPr>
        <w:spacing w:after="0" w:line="360" w:lineRule="auto"/>
        <w:ind w:firstLine="567"/>
        <w:jc w:val="both"/>
        <w:rPr>
          <w:sz w:val="24"/>
          <w:lang w:eastAsia="ru-RU"/>
        </w:rPr>
      </w:pPr>
      <w:r>
        <w:rPr>
          <w:sz w:val="24"/>
          <w:lang w:eastAsia="ru-RU"/>
        </w:rPr>
        <w:t>8</w:t>
      </w:r>
      <w:r w:rsidR="00FE4688" w:rsidRPr="00FE4688">
        <w:rPr>
          <w:sz w:val="24"/>
          <w:lang w:eastAsia="ru-RU"/>
        </w:rPr>
        <w:t xml:space="preserve">. </w:t>
      </w:r>
      <w:r w:rsidR="00867756">
        <w:rPr>
          <w:sz w:val="24"/>
          <w:lang w:eastAsia="ru-RU"/>
        </w:rPr>
        <w:t xml:space="preserve">Низкая </w:t>
      </w:r>
      <w:r w:rsidR="00307723">
        <w:rPr>
          <w:sz w:val="24"/>
          <w:lang w:eastAsia="ru-RU"/>
        </w:rPr>
        <w:t>обеспечен</w:t>
      </w:r>
      <w:r w:rsidR="00867756">
        <w:rPr>
          <w:sz w:val="24"/>
          <w:lang w:eastAsia="ru-RU"/>
        </w:rPr>
        <w:t>ность</w:t>
      </w:r>
      <w:r w:rsidR="00307723">
        <w:rPr>
          <w:sz w:val="24"/>
          <w:lang w:eastAsia="ru-RU"/>
        </w:rPr>
        <w:t xml:space="preserve"> потребителей централизованным водоснабжением.</w:t>
      </w:r>
    </w:p>
    <w:p w:rsidR="00307723" w:rsidRPr="00FE4688" w:rsidRDefault="00A10E53" w:rsidP="00307723">
      <w:pPr>
        <w:spacing w:after="0" w:line="360" w:lineRule="auto"/>
        <w:ind w:firstLine="567"/>
        <w:jc w:val="both"/>
        <w:rPr>
          <w:sz w:val="24"/>
          <w:lang w:eastAsia="ru-RU"/>
        </w:rPr>
      </w:pPr>
      <w:r>
        <w:rPr>
          <w:sz w:val="24"/>
          <w:lang w:eastAsia="ru-RU"/>
        </w:rPr>
        <w:t>9</w:t>
      </w:r>
      <w:r w:rsidR="00307723" w:rsidRPr="00FE4688">
        <w:rPr>
          <w:sz w:val="24"/>
          <w:lang w:eastAsia="ru-RU"/>
        </w:rPr>
        <w:t>. Отсутствие очистных сооружений хозяйственно-бытовых стоков.</w:t>
      </w:r>
    </w:p>
    <w:p w:rsidR="00FE4688" w:rsidRPr="00FE4688" w:rsidRDefault="00A10E53" w:rsidP="00FE4688">
      <w:pPr>
        <w:spacing w:after="0" w:line="360" w:lineRule="auto"/>
        <w:ind w:firstLine="567"/>
        <w:jc w:val="both"/>
        <w:rPr>
          <w:sz w:val="24"/>
          <w:lang w:eastAsia="ru-RU"/>
        </w:rPr>
      </w:pPr>
      <w:r>
        <w:rPr>
          <w:sz w:val="24"/>
          <w:lang w:eastAsia="ru-RU"/>
        </w:rPr>
        <w:t>10</w:t>
      </w:r>
      <w:r w:rsidR="00307723">
        <w:rPr>
          <w:sz w:val="24"/>
          <w:lang w:eastAsia="ru-RU"/>
        </w:rPr>
        <w:t xml:space="preserve">. </w:t>
      </w:r>
      <w:r w:rsidR="00FE4688" w:rsidRPr="00FE4688">
        <w:rPr>
          <w:sz w:val="24"/>
          <w:lang w:eastAsia="ru-RU"/>
        </w:rPr>
        <w:t xml:space="preserve">Отсутствие газификации населенных пунктов. </w:t>
      </w:r>
    </w:p>
    <w:p w:rsidR="00FE4688" w:rsidRPr="00FE4688" w:rsidRDefault="00A10E53" w:rsidP="00FE4688">
      <w:pPr>
        <w:spacing w:after="0" w:line="360" w:lineRule="auto"/>
        <w:ind w:firstLine="567"/>
        <w:jc w:val="both"/>
        <w:rPr>
          <w:sz w:val="24"/>
          <w:lang w:eastAsia="ru-RU"/>
        </w:rPr>
      </w:pPr>
      <w:r>
        <w:rPr>
          <w:sz w:val="24"/>
          <w:lang w:eastAsia="ru-RU"/>
        </w:rPr>
        <w:t>11</w:t>
      </w:r>
      <w:r w:rsidR="00FE4688" w:rsidRPr="00FE4688">
        <w:rPr>
          <w:sz w:val="24"/>
          <w:lang w:eastAsia="ru-RU"/>
        </w:rPr>
        <w:t>. Неполное соблюдение режима зон санитарной охраны подземных источников вод</w:t>
      </w:r>
      <w:r w:rsidR="00FE4688" w:rsidRPr="00FE4688">
        <w:rPr>
          <w:sz w:val="24"/>
          <w:lang w:eastAsia="ru-RU"/>
        </w:rPr>
        <w:t>о</w:t>
      </w:r>
      <w:r w:rsidR="00FE4688" w:rsidRPr="00FE4688">
        <w:rPr>
          <w:sz w:val="24"/>
          <w:lang w:eastAsia="ru-RU"/>
        </w:rPr>
        <w:t>снабжения</w:t>
      </w:r>
      <w:r w:rsidR="00867756">
        <w:rPr>
          <w:sz w:val="24"/>
          <w:lang w:eastAsia="ru-RU"/>
        </w:rPr>
        <w:t>, санитарных разрывов и санитарно-защитных зон</w:t>
      </w:r>
      <w:r w:rsidR="00FE4688" w:rsidRPr="00FE4688">
        <w:rPr>
          <w:sz w:val="24"/>
          <w:lang w:eastAsia="ru-RU"/>
        </w:rPr>
        <w:t>.</w:t>
      </w:r>
    </w:p>
    <w:p w:rsidR="005B192A" w:rsidRPr="00BB5302" w:rsidRDefault="00307723" w:rsidP="008A0622">
      <w:pPr>
        <w:spacing w:after="0" w:line="360" w:lineRule="auto"/>
        <w:ind w:firstLine="567"/>
        <w:jc w:val="both"/>
        <w:rPr>
          <w:rStyle w:val="afff7"/>
        </w:rPr>
      </w:pPr>
      <w:r>
        <w:rPr>
          <w:sz w:val="24"/>
          <w:lang w:eastAsia="ru-RU"/>
        </w:rPr>
        <w:t>1</w:t>
      </w:r>
      <w:r w:rsidR="00A10E53">
        <w:rPr>
          <w:sz w:val="24"/>
          <w:lang w:eastAsia="ru-RU"/>
        </w:rPr>
        <w:t>2</w:t>
      </w:r>
      <w:r w:rsidR="00FE4688" w:rsidRPr="00FE4688">
        <w:rPr>
          <w:sz w:val="24"/>
          <w:lang w:eastAsia="ru-RU"/>
        </w:rPr>
        <w:t>. Использование необорудованных свалок ТБО.</w:t>
      </w:r>
    </w:p>
    <w:p w:rsidR="00111FE8" w:rsidRPr="00111FE8" w:rsidRDefault="00280B76" w:rsidP="00111FE8">
      <w:pPr>
        <w:pStyle w:val="6"/>
        <w:rPr>
          <w:lang w:eastAsia="ru-RU"/>
        </w:rPr>
      </w:pPr>
      <w:r>
        <w:rPr>
          <w:lang w:eastAsia="ru-RU"/>
        </w:rPr>
        <w:lastRenderedPageBreak/>
        <w:t>4</w:t>
      </w:r>
      <w:r w:rsidR="00111FE8" w:rsidRPr="00111FE8">
        <w:rPr>
          <w:lang w:eastAsia="ru-RU"/>
        </w:rPr>
        <w:t>. Проектируемое развитие территории</w:t>
      </w:r>
    </w:p>
    <w:p w:rsidR="00AC20D3" w:rsidRDefault="00AC20D3" w:rsidP="00AC20D3">
      <w:pPr>
        <w:spacing w:after="0" w:line="360" w:lineRule="auto"/>
        <w:ind w:firstLine="567"/>
        <w:jc w:val="both"/>
        <w:rPr>
          <w:rStyle w:val="afff7"/>
        </w:rPr>
      </w:pPr>
    </w:p>
    <w:p w:rsidR="00AC20D3" w:rsidRDefault="00AC20D3" w:rsidP="00AC20D3">
      <w:pPr>
        <w:spacing w:after="0" w:line="360" w:lineRule="auto"/>
        <w:ind w:firstLine="567"/>
        <w:jc w:val="both"/>
        <w:rPr>
          <w:rStyle w:val="afff7"/>
        </w:rPr>
      </w:pPr>
      <w:r>
        <w:rPr>
          <w:rStyle w:val="afff7"/>
        </w:rPr>
        <w:t xml:space="preserve">Проектные решения генерального плана </w:t>
      </w:r>
      <w:r w:rsidR="00304E87">
        <w:rPr>
          <w:rStyle w:val="afff7"/>
        </w:rPr>
        <w:t>Кожурлин</w:t>
      </w:r>
      <w:r w:rsidR="00085028">
        <w:rPr>
          <w:rStyle w:val="afff7"/>
        </w:rPr>
        <w:t>ск</w:t>
      </w:r>
      <w:r w:rsidR="003B1C82">
        <w:rPr>
          <w:rStyle w:val="afff7"/>
        </w:rPr>
        <w:t>ого</w:t>
      </w:r>
      <w:r>
        <w:rPr>
          <w:rStyle w:val="afff7"/>
        </w:rPr>
        <w:t xml:space="preserve"> сельсовета выполнены на ра</w:t>
      </w:r>
      <w:r>
        <w:rPr>
          <w:rStyle w:val="afff7"/>
        </w:rPr>
        <w:t>с</w:t>
      </w:r>
      <w:r>
        <w:rPr>
          <w:rStyle w:val="afff7"/>
        </w:rPr>
        <w:t xml:space="preserve">четный срок 2032 г. </w:t>
      </w:r>
      <w:r w:rsidR="003B1C82">
        <w:rPr>
          <w:rStyle w:val="afff7"/>
        </w:rPr>
        <w:t>П</w:t>
      </w:r>
      <w:r>
        <w:rPr>
          <w:rStyle w:val="afff7"/>
        </w:rPr>
        <w:t xml:space="preserve">оказатели </w:t>
      </w:r>
      <w:r>
        <w:rPr>
          <w:rStyle w:val="afff7"/>
          <w:lang w:val="en-US"/>
        </w:rPr>
        <w:t>I</w:t>
      </w:r>
      <w:r>
        <w:rPr>
          <w:rStyle w:val="afff7"/>
        </w:rPr>
        <w:t xml:space="preserve"> очеред</w:t>
      </w:r>
      <w:r w:rsidR="003B1C82">
        <w:rPr>
          <w:rStyle w:val="afff7"/>
        </w:rPr>
        <w:t>и</w:t>
      </w:r>
      <w:r>
        <w:rPr>
          <w:rStyle w:val="afff7"/>
        </w:rPr>
        <w:t xml:space="preserve"> реализации проекта относя</w:t>
      </w:r>
      <w:r w:rsidR="003B1C82">
        <w:rPr>
          <w:rStyle w:val="afff7"/>
        </w:rPr>
        <w:t>тся</w:t>
      </w:r>
      <w:r>
        <w:rPr>
          <w:rStyle w:val="afff7"/>
        </w:rPr>
        <w:t xml:space="preserve"> к 2022 г. Показатели исходного периода, если дата не оговаривается специально, характеризуют сложившуюся с</w:t>
      </w:r>
      <w:r>
        <w:rPr>
          <w:rStyle w:val="afff7"/>
        </w:rPr>
        <w:t>и</w:t>
      </w:r>
      <w:r>
        <w:rPr>
          <w:rStyle w:val="afff7"/>
        </w:rPr>
        <w:t>туацию на начало 2012 г.</w:t>
      </w:r>
    </w:p>
    <w:p w:rsidR="00AC20D3" w:rsidRPr="00AC20D3" w:rsidRDefault="00AC20D3" w:rsidP="00AC20D3">
      <w:pPr>
        <w:spacing w:after="0" w:line="360" w:lineRule="auto"/>
        <w:ind w:firstLine="567"/>
        <w:jc w:val="both"/>
      </w:pPr>
    </w:p>
    <w:p w:rsidR="00226A71" w:rsidRPr="005E70C8" w:rsidRDefault="001F6C75" w:rsidP="008A0F06">
      <w:pPr>
        <w:pStyle w:val="7"/>
        <w:spacing w:before="240"/>
        <w:rPr>
          <w:lang w:eastAsia="ru-RU"/>
        </w:rPr>
      </w:pPr>
      <w:r>
        <w:rPr>
          <w:lang w:eastAsia="ru-RU"/>
        </w:rPr>
        <w:t>4</w:t>
      </w:r>
      <w:r w:rsidR="00111FE8" w:rsidRPr="00111FE8">
        <w:rPr>
          <w:lang w:eastAsia="ru-RU"/>
        </w:rPr>
        <w:t xml:space="preserve">.1 </w:t>
      </w:r>
      <w:r w:rsidR="008A0F06">
        <w:rPr>
          <w:lang w:eastAsia="ru-RU"/>
        </w:rPr>
        <w:t>Используемая п</w:t>
      </w:r>
      <w:r w:rsidR="00111FE8" w:rsidRPr="00111FE8">
        <w:rPr>
          <w:lang w:eastAsia="ru-RU"/>
        </w:rPr>
        <w:t>равовая база в сфере градостроительной деятельности</w:t>
      </w:r>
    </w:p>
    <w:p w:rsidR="00AD3B84" w:rsidRDefault="00AD3B84" w:rsidP="00D01622">
      <w:pPr>
        <w:spacing w:after="0" w:line="360" w:lineRule="auto"/>
        <w:ind w:firstLine="567"/>
        <w:jc w:val="both"/>
        <w:rPr>
          <w:rStyle w:val="afff7"/>
        </w:rPr>
      </w:pPr>
      <w:r>
        <w:rPr>
          <w:rStyle w:val="afff7"/>
        </w:rPr>
        <w:t>На территории Новосибирской области действую</w:t>
      </w:r>
      <w:r w:rsidR="009F7D0C">
        <w:rPr>
          <w:rStyle w:val="afff7"/>
        </w:rPr>
        <w:t>т</w:t>
      </w:r>
      <w:r>
        <w:rPr>
          <w:rStyle w:val="afff7"/>
        </w:rPr>
        <w:t xml:space="preserve"> </w:t>
      </w:r>
      <w:r w:rsidR="0000524C">
        <w:rPr>
          <w:rStyle w:val="afff7"/>
        </w:rPr>
        <w:t>региональные</w:t>
      </w:r>
      <w:r>
        <w:rPr>
          <w:rStyle w:val="afff7"/>
        </w:rPr>
        <w:t xml:space="preserve"> законы, регулирующие градостроительную деятельность и земельно-имущественные отношения, в том числе:</w:t>
      </w:r>
    </w:p>
    <w:p w:rsidR="00D01622" w:rsidRPr="005F4166" w:rsidRDefault="00AD3B84" w:rsidP="00D01622">
      <w:pPr>
        <w:spacing w:after="0" w:line="360" w:lineRule="auto"/>
        <w:ind w:firstLine="567"/>
        <w:jc w:val="both"/>
        <w:rPr>
          <w:rStyle w:val="afff7"/>
        </w:rPr>
      </w:pPr>
      <w:r>
        <w:rPr>
          <w:rStyle w:val="afff7"/>
        </w:rPr>
        <w:t xml:space="preserve">- </w:t>
      </w:r>
      <w:r w:rsidR="00D01622" w:rsidRPr="005F4166">
        <w:rPr>
          <w:rStyle w:val="afff7"/>
        </w:rPr>
        <w:t xml:space="preserve">Закон </w:t>
      </w:r>
      <w:r w:rsidRPr="00AD3B84">
        <w:rPr>
          <w:sz w:val="24"/>
          <w:szCs w:val="24"/>
        </w:rPr>
        <w:t xml:space="preserve">Новосибирской области </w:t>
      </w:r>
      <w:r w:rsidR="00D01622" w:rsidRPr="005F4166">
        <w:rPr>
          <w:rStyle w:val="afff7"/>
        </w:rPr>
        <w:t>«О статусе и границах муниципальных образований Н</w:t>
      </w:r>
      <w:r w:rsidR="00D01622" w:rsidRPr="005F4166">
        <w:rPr>
          <w:rStyle w:val="afff7"/>
        </w:rPr>
        <w:t>о</w:t>
      </w:r>
      <w:r w:rsidR="00D01622" w:rsidRPr="005F4166">
        <w:rPr>
          <w:rStyle w:val="afff7"/>
        </w:rPr>
        <w:t>восибирской области» от 2</w:t>
      </w:r>
      <w:r w:rsidR="00FB7968">
        <w:rPr>
          <w:rStyle w:val="afff7"/>
        </w:rPr>
        <w:t>.06.</w:t>
      </w:r>
      <w:r w:rsidR="00D01622" w:rsidRPr="005F4166">
        <w:rPr>
          <w:rStyle w:val="afff7"/>
        </w:rPr>
        <w:t>2004</w:t>
      </w:r>
      <w:r w:rsidR="00FB7968">
        <w:rPr>
          <w:rStyle w:val="afff7"/>
        </w:rPr>
        <w:t>,</w:t>
      </w:r>
      <w:r w:rsidR="00D01622" w:rsidRPr="005F4166">
        <w:rPr>
          <w:rStyle w:val="afff7"/>
        </w:rPr>
        <w:t xml:space="preserve"> №200-ОЗ; </w:t>
      </w:r>
    </w:p>
    <w:p w:rsidR="00D01622" w:rsidRPr="005F4166" w:rsidRDefault="00AD3B84" w:rsidP="00D01622">
      <w:pPr>
        <w:spacing w:after="0" w:line="360" w:lineRule="auto"/>
        <w:ind w:firstLine="567"/>
        <w:jc w:val="both"/>
        <w:rPr>
          <w:rStyle w:val="afff7"/>
        </w:rPr>
      </w:pPr>
      <w:r>
        <w:rPr>
          <w:rStyle w:val="afff7"/>
        </w:rPr>
        <w:t xml:space="preserve">- </w:t>
      </w:r>
      <w:r w:rsidR="00D01622" w:rsidRPr="005F4166">
        <w:rPr>
          <w:rStyle w:val="afff7"/>
        </w:rPr>
        <w:t>Закон Новосибирской области «О регулировании градостроительной деятел</w:t>
      </w:r>
      <w:r w:rsidR="00587C21" w:rsidRPr="005F4166">
        <w:rPr>
          <w:rStyle w:val="afff7"/>
        </w:rPr>
        <w:t>ьности в Новосибирской области»</w:t>
      </w:r>
      <w:r w:rsidRPr="00AD3B84">
        <w:rPr>
          <w:rStyle w:val="afff7"/>
        </w:rPr>
        <w:t xml:space="preserve"> </w:t>
      </w:r>
      <w:r w:rsidRPr="005F4166">
        <w:rPr>
          <w:rStyle w:val="afff7"/>
        </w:rPr>
        <w:t>от 27.04.2010</w:t>
      </w:r>
      <w:r w:rsidR="00FB7968">
        <w:rPr>
          <w:rStyle w:val="afff7"/>
        </w:rPr>
        <w:t>,</w:t>
      </w:r>
      <w:r w:rsidRPr="005F4166">
        <w:rPr>
          <w:rStyle w:val="afff7"/>
        </w:rPr>
        <w:t xml:space="preserve"> №481–ОЗ</w:t>
      </w:r>
      <w:r>
        <w:rPr>
          <w:rStyle w:val="afff7"/>
        </w:rPr>
        <w:t>.</w:t>
      </w:r>
    </w:p>
    <w:p w:rsidR="005F4166" w:rsidRPr="005F4166" w:rsidRDefault="005F4166" w:rsidP="005F4166">
      <w:pPr>
        <w:spacing w:after="0" w:line="360" w:lineRule="auto"/>
        <w:ind w:firstLine="567"/>
        <w:jc w:val="both"/>
        <w:rPr>
          <w:rStyle w:val="afff7"/>
        </w:rPr>
      </w:pPr>
      <w:r w:rsidRPr="005F4166">
        <w:rPr>
          <w:rStyle w:val="afff7"/>
        </w:rPr>
        <w:t>Действующим документом территориального планирования, охватывающим</w:t>
      </w:r>
      <w:r w:rsidR="00DF1D7F">
        <w:rPr>
          <w:rStyle w:val="afff7"/>
        </w:rPr>
        <w:t xml:space="preserve"> также</w:t>
      </w:r>
      <w:r w:rsidR="009F7D0C">
        <w:rPr>
          <w:rStyle w:val="afff7"/>
        </w:rPr>
        <w:t xml:space="preserve"> и </w:t>
      </w:r>
      <w:r w:rsidRPr="005F4166">
        <w:rPr>
          <w:rStyle w:val="afff7"/>
        </w:rPr>
        <w:t xml:space="preserve">территорию </w:t>
      </w:r>
      <w:r w:rsidR="00304E87">
        <w:rPr>
          <w:rStyle w:val="afff7"/>
        </w:rPr>
        <w:t>Кожурлин</w:t>
      </w:r>
      <w:r w:rsidR="00085028">
        <w:rPr>
          <w:rStyle w:val="afff7"/>
        </w:rPr>
        <w:t>ск</w:t>
      </w:r>
      <w:r w:rsidR="008E5561" w:rsidRPr="005F4166">
        <w:rPr>
          <w:rStyle w:val="afff7"/>
        </w:rPr>
        <w:t>ого</w:t>
      </w:r>
      <w:r w:rsidRPr="005F4166">
        <w:rPr>
          <w:rStyle w:val="afff7"/>
        </w:rPr>
        <w:t xml:space="preserve"> сельсовета, является Схема территориального планирования Н</w:t>
      </w:r>
      <w:r w:rsidRPr="005F4166">
        <w:rPr>
          <w:rStyle w:val="afff7"/>
        </w:rPr>
        <w:t>о</w:t>
      </w:r>
      <w:r w:rsidRPr="005F4166">
        <w:rPr>
          <w:rStyle w:val="afff7"/>
        </w:rPr>
        <w:t>восибирской области, утвержденная Постановлением администрации Новосибирской области от 07.09.2009 № 339-па.</w:t>
      </w:r>
    </w:p>
    <w:p w:rsidR="005F4166" w:rsidRPr="005F4166" w:rsidRDefault="005F4166" w:rsidP="005F4166">
      <w:pPr>
        <w:spacing w:after="0" w:line="360" w:lineRule="auto"/>
        <w:ind w:firstLine="567"/>
        <w:jc w:val="both"/>
        <w:rPr>
          <w:rStyle w:val="afff7"/>
        </w:rPr>
      </w:pPr>
      <w:r w:rsidRPr="005F4166">
        <w:rPr>
          <w:rStyle w:val="afff7"/>
        </w:rPr>
        <w:t xml:space="preserve">Схема территориального планирования Убинского района на </w:t>
      </w:r>
      <w:r w:rsidR="008E5561">
        <w:rPr>
          <w:rStyle w:val="afff7"/>
        </w:rPr>
        <w:t>начало</w:t>
      </w:r>
      <w:r w:rsidRPr="005F4166">
        <w:rPr>
          <w:rStyle w:val="afff7"/>
        </w:rPr>
        <w:t xml:space="preserve"> подготовки данного проекта </w:t>
      </w:r>
      <w:r w:rsidR="008E5561">
        <w:rPr>
          <w:rStyle w:val="afff7"/>
        </w:rPr>
        <w:t xml:space="preserve">не была </w:t>
      </w:r>
      <w:r w:rsidRPr="005F4166">
        <w:rPr>
          <w:rStyle w:val="afff7"/>
        </w:rPr>
        <w:t>разработ</w:t>
      </w:r>
      <w:r w:rsidR="008E5561">
        <w:rPr>
          <w:rStyle w:val="afff7"/>
        </w:rPr>
        <w:t>ана</w:t>
      </w:r>
      <w:r w:rsidRPr="005F4166">
        <w:rPr>
          <w:rStyle w:val="afff7"/>
        </w:rPr>
        <w:t>. Действующи</w:t>
      </w:r>
      <w:r w:rsidR="008E5561">
        <w:rPr>
          <w:rStyle w:val="afff7"/>
        </w:rPr>
        <w:t>е</w:t>
      </w:r>
      <w:r w:rsidRPr="005F4166">
        <w:rPr>
          <w:rStyle w:val="afff7"/>
        </w:rPr>
        <w:t xml:space="preserve"> документ</w:t>
      </w:r>
      <w:r w:rsidR="008E5561">
        <w:rPr>
          <w:rStyle w:val="afff7"/>
        </w:rPr>
        <w:t>ы</w:t>
      </w:r>
      <w:r w:rsidRPr="005F4166">
        <w:rPr>
          <w:rStyle w:val="afff7"/>
        </w:rPr>
        <w:t xml:space="preserve"> территориального планирования </w:t>
      </w:r>
      <w:r w:rsidR="009F7D0C">
        <w:rPr>
          <w:rStyle w:val="afff7"/>
        </w:rPr>
        <w:t>(г</w:t>
      </w:r>
      <w:r w:rsidR="009F7D0C">
        <w:rPr>
          <w:rStyle w:val="afff7"/>
        </w:rPr>
        <w:t>е</w:t>
      </w:r>
      <w:r w:rsidR="009F7D0C">
        <w:rPr>
          <w:rStyle w:val="afff7"/>
        </w:rPr>
        <w:t>неральны</w:t>
      </w:r>
      <w:r w:rsidR="008E5561">
        <w:rPr>
          <w:rStyle w:val="afff7"/>
        </w:rPr>
        <w:t>е</w:t>
      </w:r>
      <w:r w:rsidR="009F7D0C">
        <w:rPr>
          <w:rStyle w:val="afff7"/>
        </w:rPr>
        <w:t xml:space="preserve"> план</w:t>
      </w:r>
      <w:r w:rsidR="008E5561">
        <w:rPr>
          <w:rStyle w:val="afff7"/>
        </w:rPr>
        <w:t>ы</w:t>
      </w:r>
      <w:r w:rsidR="009F7D0C">
        <w:rPr>
          <w:rStyle w:val="afff7"/>
        </w:rPr>
        <w:t xml:space="preserve">) </w:t>
      </w:r>
      <w:r w:rsidRPr="005F4166">
        <w:rPr>
          <w:rStyle w:val="afff7"/>
        </w:rPr>
        <w:t xml:space="preserve">на территории сельсовета </w:t>
      </w:r>
      <w:r w:rsidR="008E5561">
        <w:rPr>
          <w:rStyle w:val="afff7"/>
        </w:rPr>
        <w:t>отсутствуют</w:t>
      </w:r>
      <w:r w:rsidRPr="005F4166">
        <w:rPr>
          <w:rStyle w:val="afff7"/>
        </w:rPr>
        <w:t>.</w:t>
      </w:r>
    </w:p>
    <w:p w:rsidR="005F4166" w:rsidRDefault="006A2134" w:rsidP="005F4166">
      <w:pPr>
        <w:spacing w:after="0" w:line="360" w:lineRule="auto"/>
        <w:ind w:firstLine="567"/>
        <w:jc w:val="both"/>
        <w:rPr>
          <w:rStyle w:val="afff7"/>
        </w:rPr>
      </w:pPr>
      <w:r>
        <w:rPr>
          <w:rStyle w:val="afff7"/>
        </w:rPr>
        <w:t xml:space="preserve">Действующих нормативно-правовых актов об установлении границ населенных пунктов сельсовета </w:t>
      </w:r>
      <w:r w:rsidR="00A4349A">
        <w:rPr>
          <w:rStyle w:val="afff7"/>
        </w:rPr>
        <w:t xml:space="preserve">также </w:t>
      </w:r>
      <w:r>
        <w:rPr>
          <w:rStyle w:val="afff7"/>
        </w:rPr>
        <w:t xml:space="preserve">не выявлено. </w:t>
      </w:r>
      <w:r w:rsidR="003908DD" w:rsidRPr="00665A2A">
        <w:rPr>
          <w:rStyle w:val="afff7"/>
        </w:rPr>
        <w:t>На территори</w:t>
      </w:r>
      <w:r>
        <w:rPr>
          <w:rStyle w:val="afff7"/>
        </w:rPr>
        <w:t>и</w:t>
      </w:r>
      <w:r w:rsidR="003908DD" w:rsidRPr="00665A2A">
        <w:rPr>
          <w:rStyle w:val="afff7"/>
        </w:rPr>
        <w:t xml:space="preserve"> </w:t>
      </w:r>
      <w:r w:rsidR="00665A2A">
        <w:rPr>
          <w:rStyle w:val="afff7"/>
        </w:rPr>
        <w:t xml:space="preserve">действуют </w:t>
      </w:r>
      <w:r w:rsidR="003908DD" w:rsidRPr="00665A2A">
        <w:rPr>
          <w:rStyle w:val="afff7"/>
        </w:rPr>
        <w:t>Правил</w:t>
      </w:r>
      <w:r w:rsidR="00AD3B84" w:rsidRPr="00665A2A">
        <w:rPr>
          <w:rStyle w:val="afff7"/>
        </w:rPr>
        <w:t>а</w:t>
      </w:r>
      <w:r w:rsidR="003908DD" w:rsidRPr="00665A2A">
        <w:rPr>
          <w:rStyle w:val="afff7"/>
        </w:rPr>
        <w:t xml:space="preserve"> землепользования и з</w:t>
      </w:r>
      <w:r w:rsidR="003908DD" w:rsidRPr="00665A2A">
        <w:rPr>
          <w:rStyle w:val="afff7"/>
        </w:rPr>
        <w:t>а</w:t>
      </w:r>
      <w:r w:rsidR="003908DD" w:rsidRPr="00665A2A">
        <w:rPr>
          <w:rStyle w:val="afff7"/>
        </w:rPr>
        <w:t>стройки</w:t>
      </w:r>
      <w:r w:rsidR="00D510B4">
        <w:rPr>
          <w:rStyle w:val="afff7"/>
        </w:rPr>
        <w:t>, выполненные только на территорию</w:t>
      </w:r>
      <w:r w:rsidR="003908DD" w:rsidRPr="00665A2A">
        <w:rPr>
          <w:rStyle w:val="afff7"/>
        </w:rPr>
        <w:t xml:space="preserve"> </w:t>
      </w:r>
      <w:r w:rsidR="00D510B4">
        <w:rPr>
          <w:rStyle w:val="afff7"/>
        </w:rPr>
        <w:t>с.</w:t>
      </w:r>
      <w:r w:rsidR="003908DD" w:rsidRPr="00665A2A">
        <w:rPr>
          <w:rStyle w:val="afff7"/>
        </w:rPr>
        <w:t xml:space="preserve"> </w:t>
      </w:r>
      <w:r w:rsidR="00E945D5">
        <w:rPr>
          <w:rStyle w:val="afff7"/>
        </w:rPr>
        <w:t>Кожурла</w:t>
      </w:r>
      <w:r w:rsidR="005B1BDD">
        <w:rPr>
          <w:rStyle w:val="afff7"/>
        </w:rPr>
        <w:t xml:space="preserve">. На остальные территории, в том числе </w:t>
      </w:r>
      <w:r w:rsidR="005E7E3C">
        <w:rPr>
          <w:rStyle w:val="afff7"/>
        </w:rPr>
        <w:t xml:space="preserve">расположенные </w:t>
      </w:r>
      <w:r w:rsidR="005B1BDD">
        <w:rPr>
          <w:rStyle w:val="afff7"/>
        </w:rPr>
        <w:t>за пределами населенных пунктов</w:t>
      </w:r>
      <w:r w:rsidR="00B2198B">
        <w:rPr>
          <w:rStyle w:val="afff7"/>
        </w:rPr>
        <w:t>,</w:t>
      </w:r>
      <w:r w:rsidR="005B1BDD">
        <w:rPr>
          <w:rStyle w:val="afff7"/>
        </w:rPr>
        <w:t xml:space="preserve"> зонирование не </w:t>
      </w:r>
      <w:r w:rsidR="002D0795">
        <w:rPr>
          <w:rStyle w:val="afff7"/>
        </w:rPr>
        <w:t>разработано</w:t>
      </w:r>
      <w:r w:rsidR="005E7E3C">
        <w:rPr>
          <w:rStyle w:val="afff7"/>
        </w:rPr>
        <w:t>.</w:t>
      </w:r>
    </w:p>
    <w:p w:rsidR="005F4166" w:rsidRDefault="009F7D0C" w:rsidP="00D01622">
      <w:pPr>
        <w:spacing w:after="0" w:line="360" w:lineRule="auto"/>
        <w:ind w:firstLine="567"/>
        <w:jc w:val="both"/>
        <w:rPr>
          <w:rStyle w:val="afff7"/>
        </w:rPr>
      </w:pPr>
      <w:r>
        <w:rPr>
          <w:rStyle w:val="afff7"/>
        </w:rPr>
        <w:t>Не установлено наличие</w:t>
      </w:r>
      <w:r w:rsidR="00AD3B84">
        <w:rPr>
          <w:rStyle w:val="afff7"/>
        </w:rPr>
        <w:t xml:space="preserve"> документов по планировке и межеванию территории</w:t>
      </w:r>
      <w:r>
        <w:rPr>
          <w:rStyle w:val="afff7"/>
        </w:rPr>
        <w:t>.</w:t>
      </w:r>
      <w:r w:rsidR="00AD3B84">
        <w:rPr>
          <w:rStyle w:val="afff7"/>
        </w:rPr>
        <w:t xml:space="preserve"> </w:t>
      </w:r>
      <w:r>
        <w:rPr>
          <w:rStyle w:val="afff7"/>
        </w:rPr>
        <w:t xml:space="preserve">Развитие </w:t>
      </w:r>
      <w:r w:rsidR="007D60BC">
        <w:rPr>
          <w:rStyle w:val="afff7"/>
        </w:rPr>
        <w:t>межпоселковых сетей</w:t>
      </w:r>
      <w:r>
        <w:rPr>
          <w:rStyle w:val="afff7"/>
        </w:rPr>
        <w:t xml:space="preserve"> газоснабжения на территории сельсовета охватывается «Схемой газ</w:t>
      </w:r>
      <w:r>
        <w:rPr>
          <w:rStyle w:val="afff7"/>
        </w:rPr>
        <w:t>о</w:t>
      </w:r>
      <w:r>
        <w:rPr>
          <w:rStyle w:val="afff7"/>
        </w:rPr>
        <w:t>снабжения Убинского района Новосибирской области», ОАО «ГИПРОНИИГАЗ», 2008 г.</w:t>
      </w:r>
    </w:p>
    <w:p w:rsidR="00AD3B84" w:rsidRDefault="009F7D0C" w:rsidP="00D01622">
      <w:pPr>
        <w:spacing w:after="0" w:line="360" w:lineRule="auto"/>
        <w:ind w:firstLine="567"/>
        <w:jc w:val="both"/>
        <w:rPr>
          <w:rStyle w:val="afff7"/>
        </w:rPr>
      </w:pPr>
      <w:r>
        <w:rPr>
          <w:rStyle w:val="afff7"/>
        </w:rPr>
        <w:t>На момент разработки генерального плана н</w:t>
      </w:r>
      <w:r w:rsidR="00AD3B84">
        <w:rPr>
          <w:rStyle w:val="afff7"/>
        </w:rPr>
        <w:t>ормативы градостроительного проектир</w:t>
      </w:r>
      <w:r w:rsidR="00AD3B84">
        <w:rPr>
          <w:rStyle w:val="afff7"/>
        </w:rPr>
        <w:t>о</w:t>
      </w:r>
      <w:r w:rsidR="00AD3B84">
        <w:rPr>
          <w:rStyle w:val="afff7"/>
        </w:rPr>
        <w:t xml:space="preserve">вания на территории области не были приняты. </w:t>
      </w:r>
      <w:r>
        <w:rPr>
          <w:rStyle w:val="afff7"/>
        </w:rPr>
        <w:t xml:space="preserve">Основным нормативным документом в этом </w:t>
      </w:r>
      <w:r>
        <w:rPr>
          <w:rStyle w:val="afff7"/>
        </w:rPr>
        <w:lastRenderedPageBreak/>
        <w:t>случае являет</w:t>
      </w:r>
      <w:r w:rsidRPr="009F7D0C">
        <w:rPr>
          <w:rStyle w:val="afff7"/>
        </w:rPr>
        <w:t>ся СП 42.13330.2011 «СНиП 2.07.01-89*. Градостроительство. Планировка и з</w:t>
      </w:r>
      <w:r w:rsidRPr="009F7D0C">
        <w:rPr>
          <w:rStyle w:val="afff7"/>
        </w:rPr>
        <w:t>а</w:t>
      </w:r>
      <w:r w:rsidRPr="009F7D0C">
        <w:rPr>
          <w:rStyle w:val="afff7"/>
        </w:rPr>
        <w:t>стройка городских и сельских поселений».</w:t>
      </w:r>
    </w:p>
    <w:p w:rsidR="00DF1D7F" w:rsidRPr="005F4166" w:rsidRDefault="00DF1D7F" w:rsidP="00D01622">
      <w:pPr>
        <w:spacing w:after="0" w:line="360" w:lineRule="auto"/>
        <w:ind w:firstLine="567"/>
        <w:jc w:val="both"/>
        <w:rPr>
          <w:rStyle w:val="afff7"/>
        </w:rPr>
      </w:pPr>
      <w:proofErr w:type="gramStart"/>
      <w:r>
        <w:rPr>
          <w:rStyle w:val="afff7"/>
        </w:rPr>
        <w:t xml:space="preserve">Подготовка проекта генерального плана </w:t>
      </w:r>
      <w:r w:rsidR="00304E87">
        <w:rPr>
          <w:rStyle w:val="afff7"/>
        </w:rPr>
        <w:t>Кожурлин</w:t>
      </w:r>
      <w:r w:rsidR="00085028">
        <w:rPr>
          <w:rStyle w:val="afff7"/>
        </w:rPr>
        <w:t>ск</w:t>
      </w:r>
      <w:r>
        <w:rPr>
          <w:rStyle w:val="afff7"/>
        </w:rPr>
        <w:t xml:space="preserve">ого сельсовета является важным и необходимым </w:t>
      </w:r>
      <w:r w:rsidR="008E5561">
        <w:rPr>
          <w:rStyle w:val="afff7"/>
        </w:rPr>
        <w:t>документом</w:t>
      </w:r>
      <w:r>
        <w:rPr>
          <w:rStyle w:val="afff7"/>
        </w:rPr>
        <w:t>, создающим возможность для разработки в дальнейшем недо</w:t>
      </w:r>
      <w:r>
        <w:rPr>
          <w:rStyle w:val="afff7"/>
        </w:rPr>
        <w:t>с</w:t>
      </w:r>
      <w:r>
        <w:rPr>
          <w:rStyle w:val="afff7"/>
        </w:rPr>
        <w:t xml:space="preserve">тающих документов </w:t>
      </w:r>
      <w:r w:rsidRPr="006A2134">
        <w:rPr>
          <w:rStyle w:val="afff7"/>
        </w:rPr>
        <w:t>градостроительного зонирования</w:t>
      </w:r>
      <w:r w:rsidR="006A2134">
        <w:rPr>
          <w:rStyle w:val="afff7"/>
        </w:rPr>
        <w:t xml:space="preserve"> (карт градостроительного зонирования на </w:t>
      </w:r>
      <w:r w:rsidR="009B5084">
        <w:rPr>
          <w:rStyle w:val="afff7"/>
        </w:rPr>
        <w:t>территори</w:t>
      </w:r>
      <w:r w:rsidR="008E5561">
        <w:rPr>
          <w:rStyle w:val="afff7"/>
        </w:rPr>
        <w:t>и</w:t>
      </w:r>
      <w:r w:rsidR="009B5084">
        <w:rPr>
          <w:rStyle w:val="afff7"/>
        </w:rPr>
        <w:t xml:space="preserve"> </w:t>
      </w:r>
      <w:r w:rsidR="00F50259">
        <w:rPr>
          <w:rStyle w:val="afff7"/>
        </w:rPr>
        <w:t>поселка</w:t>
      </w:r>
      <w:r w:rsidR="009B5084">
        <w:rPr>
          <w:rStyle w:val="afff7"/>
        </w:rPr>
        <w:t xml:space="preserve"> и </w:t>
      </w:r>
      <w:r w:rsidR="006A2134">
        <w:rPr>
          <w:rStyle w:val="afff7"/>
        </w:rPr>
        <w:t>вс</w:t>
      </w:r>
      <w:r w:rsidR="009B5084">
        <w:rPr>
          <w:rStyle w:val="afff7"/>
        </w:rPr>
        <w:t>его</w:t>
      </w:r>
      <w:r w:rsidR="006A2134">
        <w:rPr>
          <w:rStyle w:val="afff7"/>
        </w:rPr>
        <w:t xml:space="preserve"> сельсовета)</w:t>
      </w:r>
      <w:r>
        <w:rPr>
          <w:rStyle w:val="afff7"/>
        </w:rPr>
        <w:t xml:space="preserve">, </w:t>
      </w:r>
      <w:r w:rsidR="006A2134">
        <w:rPr>
          <w:rStyle w:val="afff7"/>
        </w:rPr>
        <w:t xml:space="preserve">проектов </w:t>
      </w:r>
      <w:r>
        <w:rPr>
          <w:rStyle w:val="afff7"/>
        </w:rPr>
        <w:t xml:space="preserve">планировки и межевания территории, развития сетей инженерно-технического обеспечения, строительства дорог, </w:t>
      </w:r>
      <w:r w:rsidR="006A2134">
        <w:rPr>
          <w:rStyle w:val="afff7"/>
        </w:rPr>
        <w:t xml:space="preserve">других </w:t>
      </w:r>
      <w:r>
        <w:rPr>
          <w:rStyle w:val="afff7"/>
        </w:rPr>
        <w:t>объектов м</w:t>
      </w:r>
      <w:r>
        <w:rPr>
          <w:rStyle w:val="afff7"/>
        </w:rPr>
        <w:t>е</w:t>
      </w:r>
      <w:r>
        <w:rPr>
          <w:rStyle w:val="afff7"/>
        </w:rPr>
        <w:t xml:space="preserve">стного значения, необходимых органами местного самоуправления </w:t>
      </w:r>
      <w:r w:rsidR="008E5561">
        <w:rPr>
          <w:rStyle w:val="afff7"/>
        </w:rPr>
        <w:t xml:space="preserve">для исполнения </w:t>
      </w:r>
      <w:r>
        <w:rPr>
          <w:rStyle w:val="afff7"/>
        </w:rPr>
        <w:t>своих полном</w:t>
      </w:r>
      <w:r>
        <w:rPr>
          <w:rStyle w:val="afff7"/>
        </w:rPr>
        <w:t>о</w:t>
      </w:r>
      <w:r w:rsidR="00CD5A5B">
        <w:rPr>
          <w:rStyle w:val="afff7"/>
        </w:rPr>
        <w:t>чий, создания комфортной среды проживания для населения.</w:t>
      </w:r>
      <w:proofErr w:type="gramEnd"/>
    </w:p>
    <w:p w:rsidR="00957905" w:rsidRPr="005F4166" w:rsidRDefault="00957905" w:rsidP="005B192A">
      <w:pPr>
        <w:spacing w:line="360" w:lineRule="auto"/>
        <w:ind w:firstLine="567"/>
        <w:rPr>
          <w:sz w:val="24"/>
          <w:szCs w:val="24"/>
        </w:rPr>
      </w:pPr>
    </w:p>
    <w:p w:rsidR="00111FE8" w:rsidRDefault="001F6C75" w:rsidP="00494091">
      <w:pPr>
        <w:pStyle w:val="7"/>
        <w:rPr>
          <w:lang w:eastAsia="ru-RU"/>
        </w:rPr>
      </w:pPr>
      <w:r>
        <w:rPr>
          <w:lang w:eastAsia="ru-RU"/>
        </w:rPr>
        <w:t>4</w:t>
      </w:r>
      <w:r w:rsidR="00111FE8" w:rsidRPr="00111FE8">
        <w:rPr>
          <w:lang w:eastAsia="ru-RU"/>
        </w:rPr>
        <w:t>.2 Стратегические направления социально-экономического</w:t>
      </w:r>
      <w:r>
        <w:rPr>
          <w:lang w:eastAsia="ru-RU"/>
        </w:rPr>
        <w:t xml:space="preserve"> </w:t>
      </w:r>
      <w:r w:rsidR="00111FE8" w:rsidRPr="00111FE8">
        <w:rPr>
          <w:lang w:eastAsia="ru-RU"/>
        </w:rPr>
        <w:t>развития</w:t>
      </w:r>
    </w:p>
    <w:p w:rsidR="005A0CBD" w:rsidRPr="005A0CBD" w:rsidRDefault="001F6C75" w:rsidP="00DE7837">
      <w:pPr>
        <w:pStyle w:val="8"/>
        <w:rPr>
          <w:lang w:eastAsia="ru-RU"/>
        </w:rPr>
      </w:pPr>
      <w:r>
        <w:rPr>
          <w:lang w:eastAsia="ru-RU"/>
        </w:rPr>
        <w:t>4</w:t>
      </w:r>
      <w:r w:rsidR="005A0CBD" w:rsidRPr="005A0CBD">
        <w:rPr>
          <w:lang w:eastAsia="ru-RU"/>
        </w:rPr>
        <w:t>.2.1 П</w:t>
      </w:r>
      <w:r w:rsidR="005A0CBD" w:rsidRPr="005A0CBD">
        <w:rPr>
          <w:color w:val="000000"/>
          <w:lang w:eastAsia="ru-RU"/>
        </w:rPr>
        <w:t>риоритетные</w:t>
      </w:r>
      <w:r w:rsidR="005A0CBD" w:rsidRPr="005A0CBD">
        <w:rPr>
          <w:lang w:eastAsia="ru-RU"/>
        </w:rPr>
        <w:t xml:space="preserve"> направления развития </w:t>
      </w:r>
      <w:r w:rsidR="00304E87">
        <w:rPr>
          <w:lang w:eastAsia="ru-RU"/>
        </w:rPr>
        <w:t>Кожурлин</w:t>
      </w:r>
      <w:r w:rsidR="00085028">
        <w:rPr>
          <w:lang w:eastAsia="ru-RU"/>
        </w:rPr>
        <w:t>ск</w:t>
      </w:r>
      <w:r w:rsidR="005A0CBD" w:rsidRPr="005A0CBD">
        <w:rPr>
          <w:lang w:eastAsia="ru-RU"/>
        </w:rPr>
        <w:t xml:space="preserve">ого сельсовета </w:t>
      </w:r>
    </w:p>
    <w:p w:rsidR="0000524C" w:rsidRPr="00DD34AA" w:rsidRDefault="0000524C" w:rsidP="00DD34AA">
      <w:pPr>
        <w:spacing w:after="0" w:line="360" w:lineRule="auto"/>
        <w:ind w:firstLine="567"/>
        <w:jc w:val="both"/>
        <w:rPr>
          <w:rStyle w:val="afff7"/>
        </w:rPr>
      </w:pPr>
      <w:r w:rsidRPr="0000524C">
        <w:rPr>
          <w:rStyle w:val="afff7"/>
        </w:rPr>
        <w:t xml:space="preserve">Согласно </w:t>
      </w:r>
      <w:r w:rsidR="005A47CD">
        <w:rPr>
          <w:rStyle w:val="afff7"/>
        </w:rPr>
        <w:t xml:space="preserve">положениям </w:t>
      </w:r>
      <w:r w:rsidR="00407171">
        <w:rPr>
          <w:rStyle w:val="afff7"/>
        </w:rPr>
        <w:t>«</w:t>
      </w:r>
      <w:r w:rsidR="00DD34AA">
        <w:rPr>
          <w:rStyle w:val="afff7"/>
        </w:rPr>
        <w:t>К</w:t>
      </w:r>
      <w:r w:rsidR="00DD34AA" w:rsidRPr="00DD34AA">
        <w:rPr>
          <w:rStyle w:val="afff7"/>
        </w:rPr>
        <w:t>омплексной программы социально-экономического</w:t>
      </w:r>
      <w:r w:rsidR="00DD34AA">
        <w:rPr>
          <w:rStyle w:val="afff7"/>
        </w:rPr>
        <w:t xml:space="preserve"> </w:t>
      </w:r>
      <w:r w:rsidR="00DD34AA" w:rsidRPr="00DD34AA">
        <w:rPr>
          <w:rStyle w:val="afff7"/>
        </w:rPr>
        <w:t xml:space="preserve">развития </w:t>
      </w:r>
      <w:r w:rsidR="007E51C3">
        <w:rPr>
          <w:rStyle w:val="afff7"/>
        </w:rPr>
        <w:t>М</w:t>
      </w:r>
      <w:r w:rsidR="00902240">
        <w:rPr>
          <w:rStyle w:val="afff7"/>
        </w:rPr>
        <w:t>О</w:t>
      </w:r>
      <w:r w:rsidR="007E51C3">
        <w:rPr>
          <w:rStyle w:val="afff7"/>
        </w:rPr>
        <w:t xml:space="preserve"> </w:t>
      </w:r>
      <w:r w:rsidR="00304E87">
        <w:rPr>
          <w:rStyle w:val="afff7"/>
        </w:rPr>
        <w:t>Кожурлин</w:t>
      </w:r>
      <w:r w:rsidR="00085028">
        <w:rPr>
          <w:rStyle w:val="afff7"/>
        </w:rPr>
        <w:t>ск</w:t>
      </w:r>
      <w:r w:rsidR="007E51C3">
        <w:rPr>
          <w:rStyle w:val="afff7"/>
        </w:rPr>
        <w:t>ий</w:t>
      </w:r>
      <w:r w:rsidR="00DD34AA" w:rsidRPr="00DD34AA">
        <w:rPr>
          <w:rStyle w:val="afff7"/>
        </w:rPr>
        <w:t xml:space="preserve"> сельсовет</w:t>
      </w:r>
      <w:r w:rsidR="00DD34AA">
        <w:rPr>
          <w:rStyle w:val="afff7"/>
        </w:rPr>
        <w:t xml:space="preserve"> на 2011-201</w:t>
      </w:r>
      <w:r w:rsidR="00902240">
        <w:rPr>
          <w:rStyle w:val="afff7"/>
        </w:rPr>
        <w:t>7</w:t>
      </w:r>
      <w:r w:rsidR="00DD34AA">
        <w:rPr>
          <w:rStyle w:val="afff7"/>
        </w:rPr>
        <w:t xml:space="preserve"> </w:t>
      </w:r>
      <w:proofErr w:type="gramStart"/>
      <w:r w:rsidR="00DD34AA">
        <w:rPr>
          <w:rStyle w:val="afff7"/>
        </w:rPr>
        <w:t>г</w:t>
      </w:r>
      <w:r w:rsidR="00902240">
        <w:rPr>
          <w:rStyle w:val="afff7"/>
        </w:rPr>
        <w:t>г</w:t>
      </w:r>
      <w:proofErr w:type="gramEnd"/>
      <w:r w:rsidR="00407171">
        <w:rPr>
          <w:rStyle w:val="afff7"/>
        </w:rPr>
        <w:t>»</w:t>
      </w:r>
      <w:r w:rsidR="00DD34AA">
        <w:rPr>
          <w:rStyle w:val="afff7"/>
        </w:rPr>
        <w:t xml:space="preserve"> с</w:t>
      </w:r>
      <w:r w:rsidR="00DD34AA" w:rsidRPr="00DD34AA">
        <w:rPr>
          <w:sz w:val="24"/>
          <w:lang w:eastAsia="ru-RU"/>
        </w:rPr>
        <w:t>тратегической целью развития муниципальн</w:t>
      </w:r>
      <w:r w:rsidR="00DD34AA" w:rsidRPr="00DD34AA">
        <w:rPr>
          <w:sz w:val="24"/>
          <w:lang w:eastAsia="ru-RU"/>
        </w:rPr>
        <w:t>о</w:t>
      </w:r>
      <w:r w:rsidR="00DD34AA" w:rsidRPr="00DD34AA">
        <w:rPr>
          <w:sz w:val="24"/>
          <w:lang w:eastAsia="ru-RU"/>
        </w:rPr>
        <w:t xml:space="preserve">го образования является </w:t>
      </w:r>
      <w:r w:rsidR="00902240" w:rsidRPr="00902240">
        <w:rPr>
          <w:sz w:val="24"/>
          <w:szCs w:val="28"/>
        </w:rPr>
        <w:t>обеспечение роста благосостояния и качества жизни населения</w:t>
      </w:r>
      <w:r w:rsidR="00DD34AA">
        <w:rPr>
          <w:sz w:val="24"/>
          <w:lang w:eastAsia="ru-RU"/>
        </w:rPr>
        <w:t>.</w:t>
      </w:r>
      <w:r w:rsidR="00836B96">
        <w:rPr>
          <w:sz w:val="24"/>
          <w:lang w:eastAsia="ru-RU"/>
        </w:rPr>
        <w:t xml:space="preserve"> </w:t>
      </w:r>
      <w:r w:rsidR="00DD34AA">
        <w:rPr>
          <w:rStyle w:val="afff7"/>
        </w:rPr>
        <w:t>Пр</w:t>
      </w:r>
      <w:r w:rsidR="00DD34AA">
        <w:rPr>
          <w:rStyle w:val="afff7"/>
        </w:rPr>
        <w:t>о</w:t>
      </w:r>
      <w:r w:rsidR="00DD34AA">
        <w:rPr>
          <w:rStyle w:val="afff7"/>
        </w:rPr>
        <w:t>граммой определяются</w:t>
      </w:r>
      <w:r w:rsidRPr="0000524C">
        <w:rPr>
          <w:rStyle w:val="afff7"/>
        </w:rPr>
        <w:t xml:space="preserve"> задачи</w:t>
      </w:r>
      <w:r>
        <w:rPr>
          <w:rStyle w:val="afff7"/>
        </w:rPr>
        <w:t xml:space="preserve">, </w:t>
      </w:r>
      <w:r w:rsidR="00A30950">
        <w:rPr>
          <w:rStyle w:val="afff7"/>
        </w:rPr>
        <w:t xml:space="preserve">связанные </w:t>
      </w:r>
      <w:r w:rsidR="00836B96">
        <w:rPr>
          <w:rStyle w:val="afff7"/>
        </w:rPr>
        <w:t xml:space="preserve">также </w:t>
      </w:r>
      <w:r w:rsidR="00A30950">
        <w:rPr>
          <w:rStyle w:val="afff7"/>
        </w:rPr>
        <w:t>со</w:t>
      </w:r>
      <w:r>
        <w:rPr>
          <w:rStyle w:val="afff7"/>
        </w:rPr>
        <w:t xml:space="preserve"> сфер</w:t>
      </w:r>
      <w:r w:rsidR="00A30950">
        <w:rPr>
          <w:rStyle w:val="afff7"/>
        </w:rPr>
        <w:t>ой</w:t>
      </w:r>
      <w:r>
        <w:rPr>
          <w:rStyle w:val="afff7"/>
        </w:rPr>
        <w:t xml:space="preserve"> градостроительного развития и </w:t>
      </w:r>
      <w:r w:rsidRPr="00DD34AA">
        <w:rPr>
          <w:rStyle w:val="afff7"/>
        </w:rPr>
        <w:t>земельно-имущественных отношений</w:t>
      </w:r>
      <w:r w:rsidR="00AD188D">
        <w:rPr>
          <w:rStyle w:val="afff7"/>
        </w:rPr>
        <w:t>. Среди них</w:t>
      </w:r>
      <w:r w:rsidRPr="00DD34AA">
        <w:rPr>
          <w:rStyle w:val="afff7"/>
        </w:rPr>
        <w:t>:</w:t>
      </w:r>
    </w:p>
    <w:p w:rsidR="00BF6725" w:rsidRDefault="00BF6725" w:rsidP="00232CCF">
      <w:pPr>
        <w:spacing w:after="0" w:line="360" w:lineRule="auto"/>
        <w:ind w:firstLine="567"/>
        <w:jc w:val="both"/>
        <w:rPr>
          <w:rStyle w:val="afff7"/>
          <w:lang w:eastAsia="ru-RU"/>
        </w:rPr>
      </w:pPr>
      <w:r>
        <w:rPr>
          <w:rStyle w:val="afff7"/>
          <w:lang w:eastAsia="ru-RU"/>
        </w:rPr>
        <w:t>- с</w:t>
      </w:r>
      <w:r w:rsidR="00232CCF" w:rsidRPr="00232CCF">
        <w:rPr>
          <w:rStyle w:val="afff7"/>
          <w:lang w:eastAsia="ru-RU"/>
        </w:rPr>
        <w:t>оздание условий для роста экономики за счет эффективного использования природн</w:t>
      </w:r>
      <w:r w:rsidR="00232CCF" w:rsidRPr="00232CCF">
        <w:rPr>
          <w:rStyle w:val="afff7"/>
          <w:lang w:eastAsia="ru-RU"/>
        </w:rPr>
        <w:t>о</w:t>
      </w:r>
      <w:r w:rsidR="00232CCF" w:rsidRPr="00232CCF">
        <w:rPr>
          <w:rStyle w:val="afff7"/>
          <w:lang w:eastAsia="ru-RU"/>
        </w:rPr>
        <w:t>го и производственного потенциала территории</w:t>
      </w:r>
      <w:r>
        <w:rPr>
          <w:rStyle w:val="afff7"/>
          <w:lang w:eastAsia="ru-RU"/>
        </w:rPr>
        <w:t>;</w:t>
      </w:r>
    </w:p>
    <w:p w:rsidR="00232CCF" w:rsidRPr="00232CCF" w:rsidRDefault="00BF6725" w:rsidP="00232CCF">
      <w:pPr>
        <w:spacing w:after="0" w:line="360" w:lineRule="auto"/>
        <w:ind w:firstLine="567"/>
        <w:jc w:val="both"/>
        <w:rPr>
          <w:rStyle w:val="afff7"/>
          <w:lang w:eastAsia="ru-RU"/>
        </w:rPr>
      </w:pPr>
      <w:r>
        <w:rPr>
          <w:rStyle w:val="afff7"/>
          <w:lang w:eastAsia="ru-RU"/>
        </w:rPr>
        <w:t>- с</w:t>
      </w:r>
      <w:r w:rsidR="00232CCF" w:rsidRPr="00232CCF">
        <w:rPr>
          <w:rStyle w:val="afff7"/>
          <w:lang w:eastAsia="ru-RU"/>
        </w:rPr>
        <w:t>оздание условий для привлечения инвестиций в развитие экономи</w:t>
      </w:r>
      <w:r>
        <w:rPr>
          <w:rStyle w:val="afff7"/>
          <w:lang w:eastAsia="ru-RU"/>
        </w:rPr>
        <w:t>ки поселения;</w:t>
      </w:r>
    </w:p>
    <w:p w:rsidR="00232CCF" w:rsidRPr="00232CCF" w:rsidRDefault="00BF6725" w:rsidP="00232CCF">
      <w:pPr>
        <w:spacing w:after="0" w:line="360" w:lineRule="auto"/>
        <w:ind w:firstLine="567"/>
        <w:jc w:val="both"/>
        <w:rPr>
          <w:rStyle w:val="afff7"/>
          <w:lang w:eastAsia="ru-RU"/>
        </w:rPr>
      </w:pPr>
      <w:r>
        <w:rPr>
          <w:rStyle w:val="afff7"/>
          <w:lang w:eastAsia="ru-RU"/>
        </w:rPr>
        <w:t>- с</w:t>
      </w:r>
      <w:r w:rsidR="00232CCF" w:rsidRPr="00232CCF">
        <w:rPr>
          <w:rStyle w:val="afff7"/>
          <w:lang w:eastAsia="ru-RU"/>
        </w:rPr>
        <w:t>оздание условий для развития сель</w:t>
      </w:r>
      <w:r>
        <w:rPr>
          <w:rStyle w:val="afff7"/>
          <w:lang w:eastAsia="ru-RU"/>
        </w:rPr>
        <w:t>скохозяйственного производства;</w:t>
      </w:r>
    </w:p>
    <w:p w:rsidR="00232CCF" w:rsidRDefault="00BF6725" w:rsidP="00232CCF">
      <w:pPr>
        <w:spacing w:after="0" w:line="360" w:lineRule="auto"/>
        <w:ind w:firstLine="567"/>
        <w:jc w:val="both"/>
        <w:rPr>
          <w:rStyle w:val="afff7"/>
          <w:lang w:eastAsia="ru-RU"/>
        </w:rPr>
      </w:pPr>
      <w:r>
        <w:rPr>
          <w:rStyle w:val="afff7"/>
          <w:lang w:eastAsia="ru-RU"/>
        </w:rPr>
        <w:t>- с</w:t>
      </w:r>
      <w:r w:rsidR="00232CCF" w:rsidRPr="00232CCF">
        <w:rPr>
          <w:rStyle w:val="afff7"/>
          <w:lang w:eastAsia="ru-RU"/>
        </w:rPr>
        <w:t>оздание условий для качественного развития общественной  инфраструктуры муниц</w:t>
      </w:r>
      <w:r w:rsidR="00232CCF" w:rsidRPr="00232CCF">
        <w:rPr>
          <w:rStyle w:val="afff7"/>
          <w:lang w:eastAsia="ru-RU"/>
        </w:rPr>
        <w:t>и</w:t>
      </w:r>
      <w:r w:rsidR="00232CCF" w:rsidRPr="00232CCF">
        <w:rPr>
          <w:rStyle w:val="afff7"/>
          <w:lang w:eastAsia="ru-RU"/>
        </w:rPr>
        <w:t>пального образования</w:t>
      </w:r>
      <w:r>
        <w:rPr>
          <w:rStyle w:val="afff7"/>
          <w:lang w:eastAsia="ru-RU"/>
        </w:rPr>
        <w:t>;</w:t>
      </w:r>
    </w:p>
    <w:p w:rsidR="00117521" w:rsidRPr="00117521" w:rsidRDefault="00117521" w:rsidP="00117521">
      <w:pPr>
        <w:spacing w:after="0" w:line="360" w:lineRule="auto"/>
        <w:ind w:firstLine="567"/>
        <w:jc w:val="both"/>
        <w:rPr>
          <w:rStyle w:val="afff7"/>
          <w:lang w:eastAsia="ru-RU"/>
        </w:rPr>
      </w:pPr>
      <w:r w:rsidRPr="00117521">
        <w:rPr>
          <w:rStyle w:val="afff7"/>
        </w:rPr>
        <w:t xml:space="preserve">- </w:t>
      </w:r>
      <w:r w:rsidRPr="00117521">
        <w:rPr>
          <w:rStyle w:val="afff7"/>
          <w:lang w:eastAsia="ru-RU"/>
        </w:rPr>
        <w:t>развитие социальной инфраструктуры поселения, повышение качества и доступности социальных услуг для населения;</w:t>
      </w:r>
    </w:p>
    <w:p w:rsidR="00117521" w:rsidRDefault="00117521" w:rsidP="00117521">
      <w:pPr>
        <w:spacing w:after="0" w:line="360" w:lineRule="auto"/>
        <w:ind w:firstLine="567"/>
        <w:jc w:val="both"/>
        <w:rPr>
          <w:sz w:val="24"/>
          <w:szCs w:val="28"/>
        </w:rPr>
      </w:pPr>
      <w:r>
        <w:rPr>
          <w:sz w:val="24"/>
          <w:szCs w:val="28"/>
        </w:rPr>
        <w:t xml:space="preserve">- </w:t>
      </w:r>
      <w:r w:rsidRPr="00117521">
        <w:rPr>
          <w:sz w:val="24"/>
          <w:szCs w:val="28"/>
        </w:rPr>
        <w:t>создание условий для развития спорта и массовой физической культуры</w:t>
      </w:r>
      <w:r>
        <w:rPr>
          <w:sz w:val="24"/>
          <w:szCs w:val="28"/>
        </w:rPr>
        <w:t>;</w:t>
      </w:r>
    </w:p>
    <w:p w:rsidR="00232CCF" w:rsidRDefault="00117521" w:rsidP="00232CCF">
      <w:pPr>
        <w:spacing w:after="0" w:line="360" w:lineRule="auto"/>
        <w:ind w:firstLine="567"/>
        <w:jc w:val="both"/>
        <w:rPr>
          <w:rStyle w:val="afff7"/>
          <w:lang w:eastAsia="ru-RU"/>
        </w:rPr>
      </w:pPr>
      <w:r>
        <w:rPr>
          <w:sz w:val="24"/>
          <w:szCs w:val="28"/>
        </w:rPr>
        <w:t xml:space="preserve">- </w:t>
      </w:r>
      <w:r w:rsidRPr="00117521">
        <w:rPr>
          <w:sz w:val="24"/>
          <w:szCs w:val="28"/>
        </w:rPr>
        <w:t>благоустройство поселения</w:t>
      </w:r>
      <w:r>
        <w:rPr>
          <w:rStyle w:val="afff7"/>
          <w:lang w:eastAsia="ru-RU"/>
        </w:rPr>
        <w:t>;</w:t>
      </w:r>
    </w:p>
    <w:p w:rsidR="00117521" w:rsidRDefault="00117521" w:rsidP="00232CCF">
      <w:pPr>
        <w:spacing w:after="0" w:line="360" w:lineRule="auto"/>
        <w:ind w:firstLine="567"/>
        <w:jc w:val="both"/>
        <w:rPr>
          <w:sz w:val="24"/>
          <w:szCs w:val="28"/>
        </w:rPr>
      </w:pPr>
      <w:r>
        <w:rPr>
          <w:rStyle w:val="afff7"/>
          <w:lang w:eastAsia="ru-RU"/>
        </w:rPr>
        <w:t>-</w:t>
      </w:r>
      <w:r w:rsidRPr="00117521">
        <w:rPr>
          <w:rStyle w:val="afff7"/>
          <w:sz w:val="22"/>
          <w:lang w:eastAsia="ru-RU"/>
        </w:rPr>
        <w:t xml:space="preserve"> </w:t>
      </w:r>
      <w:r w:rsidRPr="00117521">
        <w:rPr>
          <w:sz w:val="24"/>
          <w:szCs w:val="28"/>
        </w:rPr>
        <w:t>обеспечение экологической безопасности и охраны окружающей среды</w:t>
      </w:r>
      <w:r>
        <w:rPr>
          <w:sz w:val="24"/>
          <w:szCs w:val="28"/>
        </w:rPr>
        <w:t>;</w:t>
      </w:r>
    </w:p>
    <w:p w:rsidR="00715486" w:rsidRPr="00715486" w:rsidRDefault="00715486" w:rsidP="00715486">
      <w:pPr>
        <w:tabs>
          <w:tab w:val="num" w:pos="0"/>
        </w:tabs>
        <w:spacing w:after="0" w:line="360" w:lineRule="auto"/>
        <w:ind w:firstLine="567"/>
        <w:jc w:val="both"/>
        <w:rPr>
          <w:rStyle w:val="afff7"/>
        </w:rPr>
      </w:pPr>
      <w:r>
        <w:rPr>
          <w:rStyle w:val="afff7"/>
          <w:lang w:eastAsia="ru-RU"/>
        </w:rPr>
        <w:t>- п</w:t>
      </w:r>
      <w:r w:rsidRPr="00715486">
        <w:rPr>
          <w:rStyle w:val="afff7"/>
          <w:lang w:eastAsia="ru-RU"/>
        </w:rPr>
        <w:t>ривлечение предпринимателей для организации малых предприятий по переработке мяса, реализация молочных продуктов на территории Кожурлинского  поселения  и выпечки хлебобулочных изделий</w:t>
      </w:r>
      <w:r>
        <w:rPr>
          <w:rStyle w:val="afff7"/>
          <w:lang w:eastAsia="ru-RU"/>
        </w:rPr>
        <w:t>, о</w:t>
      </w:r>
      <w:r w:rsidRPr="00715486">
        <w:rPr>
          <w:rStyle w:val="afff7"/>
          <w:lang w:eastAsia="ru-RU"/>
        </w:rPr>
        <w:t>рга</w:t>
      </w:r>
      <w:r>
        <w:rPr>
          <w:rStyle w:val="afff7"/>
          <w:lang w:eastAsia="ru-RU"/>
        </w:rPr>
        <w:t>низация службы ритуальных услуг;</w:t>
      </w:r>
    </w:p>
    <w:p w:rsidR="00715486" w:rsidRDefault="00715486" w:rsidP="00715486">
      <w:pPr>
        <w:tabs>
          <w:tab w:val="num" w:pos="0"/>
        </w:tabs>
        <w:spacing w:after="0" w:line="360" w:lineRule="auto"/>
        <w:ind w:firstLine="567"/>
        <w:jc w:val="both"/>
        <w:rPr>
          <w:rStyle w:val="afff7"/>
          <w:lang w:eastAsia="ru-RU"/>
        </w:rPr>
      </w:pPr>
      <w:r>
        <w:rPr>
          <w:rStyle w:val="afff7"/>
          <w:lang w:eastAsia="ru-RU"/>
        </w:rPr>
        <w:lastRenderedPageBreak/>
        <w:t>- о</w:t>
      </w:r>
      <w:r w:rsidRPr="00715486">
        <w:rPr>
          <w:rStyle w:val="afff7"/>
          <w:lang w:eastAsia="ru-RU"/>
        </w:rPr>
        <w:t>рганизация малых предприятий по оказанию населению бытовых услуг: ремонт</w:t>
      </w:r>
      <w:r>
        <w:rPr>
          <w:rStyle w:val="afff7"/>
          <w:lang w:eastAsia="ru-RU"/>
        </w:rPr>
        <w:t xml:space="preserve"> </w:t>
      </w:r>
      <w:r w:rsidRPr="00715486">
        <w:rPr>
          <w:rStyle w:val="afff7"/>
          <w:lang w:eastAsia="ru-RU"/>
        </w:rPr>
        <w:t>быт</w:t>
      </w:r>
      <w:r w:rsidRPr="00715486">
        <w:rPr>
          <w:rStyle w:val="afff7"/>
          <w:lang w:eastAsia="ru-RU"/>
        </w:rPr>
        <w:t>о</w:t>
      </w:r>
      <w:r w:rsidRPr="00715486">
        <w:rPr>
          <w:rStyle w:val="afff7"/>
          <w:lang w:eastAsia="ru-RU"/>
        </w:rPr>
        <w:t>вой техники, ремонт обуви, пошив одежды, парикмахерские услуги</w:t>
      </w:r>
      <w:r>
        <w:rPr>
          <w:rStyle w:val="afff7"/>
          <w:lang w:eastAsia="ru-RU"/>
        </w:rPr>
        <w:t>;</w:t>
      </w:r>
    </w:p>
    <w:p w:rsidR="00715486" w:rsidRDefault="00715486" w:rsidP="00715486">
      <w:pPr>
        <w:tabs>
          <w:tab w:val="num" w:pos="0"/>
        </w:tabs>
        <w:spacing w:after="0" w:line="360" w:lineRule="auto"/>
        <w:ind w:firstLine="567"/>
        <w:jc w:val="both"/>
        <w:rPr>
          <w:rStyle w:val="afff7"/>
        </w:rPr>
      </w:pPr>
      <w:r>
        <w:rPr>
          <w:rStyle w:val="afff7"/>
          <w:lang w:eastAsia="ru-RU"/>
        </w:rPr>
        <w:t>- р</w:t>
      </w:r>
      <w:r w:rsidRPr="00715486">
        <w:rPr>
          <w:rStyle w:val="afff7"/>
        </w:rPr>
        <w:t>азвитие строительства жилья для жителей с.</w:t>
      </w:r>
      <w:r>
        <w:rPr>
          <w:rStyle w:val="afff7"/>
        </w:rPr>
        <w:t xml:space="preserve"> </w:t>
      </w:r>
      <w:r w:rsidRPr="00715486">
        <w:rPr>
          <w:rStyle w:val="afff7"/>
        </w:rPr>
        <w:t>Кожурла</w:t>
      </w:r>
      <w:r>
        <w:rPr>
          <w:rStyle w:val="afff7"/>
        </w:rPr>
        <w:t>;</w:t>
      </w:r>
    </w:p>
    <w:p w:rsidR="00715486" w:rsidRDefault="00715486" w:rsidP="00715486">
      <w:pPr>
        <w:tabs>
          <w:tab w:val="num" w:pos="0"/>
        </w:tabs>
        <w:spacing w:after="0" w:line="360" w:lineRule="auto"/>
        <w:ind w:firstLine="567"/>
        <w:jc w:val="both"/>
        <w:rPr>
          <w:rStyle w:val="afff7"/>
        </w:rPr>
      </w:pPr>
      <w:r>
        <w:rPr>
          <w:rStyle w:val="afff7"/>
        </w:rPr>
        <w:t xml:space="preserve">- </w:t>
      </w:r>
      <w:r w:rsidRPr="00715486">
        <w:rPr>
          <w:rStyle w:val="afff7"/>
        </w:rPr>
        <w:t>ремонт и  замена водопроводных и канализационных труб</w:t>
      </w:r>
      <w:r>
        <w:rPr>
          <w:rStyle w:val="afff7"/>
        </w:rPr>
        <w:t>,</w:t>
      </w:r>
      <w:r w:rsidRPr="00715486">
        <w:rPr>
          <w:rStyle w:val="afff7"/>
        </w:rPr>
        <w:t xml:space="preserve"> </w:t>
      </w:r>
      <w:r>
        <w:rPr>
          <w:rStyle w:val="afff7"/>
        </w:rPr>
        <w:t>г</w:t>
      </w:r>
      <w:r w:rsidRPr="00715486">
        <w:rPr>
          <w:rStyle w:val="afff7"/>
        </w:rPr>
        <w:t>азификация с.</w:t>
      </w:r>
      <w:r>
        <w:rPr>
          <w:rStyle w:val="afff7"/>
        </w:rPr>
        <w:t xml:space="preserve"> </w:t>
      </w:r>
      <w:r w:rsidRPr="00715486">
        <w:rPr>
          <w:rStyle w:val="afff7"/>
        </w:rPr>
        <w:t>Кожурла</w:t>
      </w:r>
      <w:r>
        <w:rPr>
          <w:rStyle w:val="afff7"/>
        </w:rPr>
        <w:t>;</w:t>
      </w:r>
    </w:p>
    <w:p w:rsidR="00715486" w:rsidRPr="00715486" w:rsidRDefault="00715486" w:rsidP="00715486">
      <w:pPr>
        <w:tabs>
          <w:tab w:val="num" w:pos="0"/>
        </w:tabs>
        <w:spacing w:after="0" w:line="360" w:lineRule="auto"/>
        <w:ind w:firstLine="567"/>
        <w:jc w:val="both"/>
        <w:rPr>
          <w:rStyle w:val="afff7"/>
          <w:lang w:eastAsia="ru-RU"/>
        </w:rPr>
      </w:pPr>
      <w:r>
        <w:rPr>
          <w:rStyle w:val="afff7"/>
        </w:rPr>
        <w:t>- пл</w:t>
      </w:r>
      <w:r w:rsidRPr="00715486">
        <w:rPr>
          <w:rStyle w:val="afff7"/>
        </w:rPr>
        <w:t>анирование застройки муниципального образования</w:t>
      </w:r>
      <w:r>
        <w:rPr>
          <w:rStyle w:val="afff7"/>
        </w:rPr>
        <w:t>.</w:t>
      </w:r>
    </w:p>
    <w:p w:rsidR="007430EE" w:rsidRPr="0000524C" w:rsidRDefault="007430EE" w:rsidP="006B7194">
      <w:pPr>
        <w:spacing w:line="360" w:lineRule="auto"/>
        <w:ind w:firstLine="567"/>
        <w:contextualSpacing/>
        <w:jc w:val="both"/>
        <w:rPr>
          <w:rStyle w:val="afff7"/>
        </w:rPr>
      </w:pPr>
      <w:r w:rsidRPr="0093654F">
        <w:rPr>
          <w:rStyle w:val="afff7"/>
        </w:rPr>
        <w:t>Проектные решения</w:t>
      </w:r>
      <w:r>
        <w:rPr>
          <w:rStyle w:val="afff7"/>
        </w:rPr>
        <w:t xml:space="preserve"> генерального плана </w:t>
      </w:r>
      <w:r w:rsidR="00E96B8E">
        <w:rPr>
          <w:rStyle w:val="afff7"/>
        </w:rPr>
        <w:t>нацелены на</w:t>
      </w:r>
      <w:r>
        <w:rPr>
          <w:rStyle w:val="afff7"/>
        </w:rPr>
        <w:t xml:space="preserve"> решени</w:t>
      </w:r>
      <w:r w:rsidR="00E96B8E">
        <w:rPr>
          <w:rStyle w:val="afff7"/>
        </w:rPr>
        <w:t>е</w:t>
      </w:r>
      <w:r>
        <w:rPr>
          <w:rStyle w:val="afff7"/>
        </w:rPr>
        <w:t xml:space="preserve"> данных задач в средн</w:t>
      </w:r>
      <w:r>
        <w:rPr>
          <w:rStyle w:val="afff7"/>
        </w:rPr>
        <w:t>е</w:t>
      </w:r>
      <w:r>
        <w:rPr>
          <w:rStyle w:val="afff7"/>
        </w:rPr>
        <w:t>срочной и долгосрочной перспективе.</w:t>
      </w:r>
    </w:p>
    <w:p w:rsidR="00DC543E" w:rsidRPr="00597FD3" w:rsidRDefault="00DC543E" w:rsidP="00597FD3">
      <w:pPr>
        <w:spacing w:after="0" w:line="360" w:lineRule="auto"/>
        <w:ind w:left="720"/>
        <w:contextualSpacing/>
        <w:rPr>
          <w:sz w:val="24"/>
          <w:szCs w:val="24"/>
        </w:rPr>
      </w:pPr>
    </w:p>
    <w:p w:rsidR="005A0CBD" w:rsidRPr="005A0CBD" w:rsidRDefault="001F6C75" w:rsidP="00DE7837">
      <w:pPr>
        <w:pStyle w:val="8"/>
      </w:pPr>
      <w:r>
        <w:t>4</w:t>
      </w:r>
      <w:r w:rsidR="00597FD3">
        <w:t xml:space="preserve">.2.2 </w:t>
      </w:r>
      <w:r w:rsidR="005A0CBD" w:rsidRPr="005A0CBD">
        <w:t>Прогноз со</w:t>
      </w:r>
      <w:r w:rsidR="00AE2C4D">
        <w:t>циально-экономического развития</w:t>
      </w:r>
    </w:p>
    <w:p w:rsidR="00A03CEA" w:rsidRPr="00B670FF" w:rsidRDefault="00A03CEA" w:rsidP="00A03CEA">
      <w:pPr>
        <w:spacing w:after="0" w:line="360" w:lineRule="auto"/>
        <w:ind w:firstLine="567"/>
        <w:jc w:val="both"/>
        <w:rPr>
          <w:rStyle w:val="afff7"/>
        </w:rPr>
      </w:pPr>
      <w:r w:rsidRPr="00B670FF">
        <w:rPr>
          <w:rStyle w:val="afff7"/>
        </w:rPr>
        <w:t xml:space="preserve">Прогноз перспектив и направлений социально-экономического развития Кожурлинского сельсовета основан на анализе ресурсного потенциала территории и внешних и внутренних факторов, влияющих на </w:t>
      </w:r>
      <w:proofErr w:type="gramStart"/>
      <w:r w:rsidRPr="00B670FF">
        <w:rPr>
          <w:rStyle w:val="afff7"/>
        </w:rPr>
        <w:t>экономические и социальные процессы</w:t>
      </w:r>
      <w:proofErr w:type="gramEnd"/>
      <w:r w:rsidRPr="00B670FF">
        <w:rPr>
          <w:rStyle w:val="afff7"/>
        </w:rPr>
        <w:t>. Ресурсный потенциал пред</w:t>
      </w:r>
      <w:r w:rsidRPr="00B670FF">
        <w:rPr>
          <w:rStyle w:val="afff7"/>
        </w:rPr>
        <w:t>о</w:t>
      </w:r>
      <w:r w:rsidRPr="00B670FF">
        <w:rPr>
          <w:rStyle w:val="afff7"/>
        </w:rPr>
        <w:t>пределяет агропромышленную специализацию Кожурлинского сельсовета. К числу внешних факторов, прежде всего, следует отнести приоритеты государственной экономической пол</w:t>
      </w:r>
      <w:r w:rsidRPr="00B670FF">
        <w:rPr>
          <w:rStyle w:val="afff7"/>
        </w:rPr>
        <w:t>и</w:t>
      </w:r>
      <w:r w:rsidRPr="00B670FF">
        <w:rPr>
          <w:rStyle w:val="afff7"/>
        </w:rPr>
        <w:t>тики, одним из главных которой является обеспечение продовольственной безопасности, требующее постоянной всемерной государственной поддержки агропромышленного ко</w:t>
      </w:r>
      <w:r w:rsidRPr="00B670FF">
        <w:rPr>
          <w:rStyle w:val="afff7"/>
        </w:rPr>
        <w:t>м</w:t>
      </w:r>
      <w:r w:rsidRPr="00B670FF">
        <w:rPr>
          <w:rStyle w:val="afff7"/>
        </w:rPr>
        <w:t>плекса. По данным статистики, значительная доля продовольственных ресурсов формируется за счет импорта. Так, в 2009 году импорт мяса и птицы в потреблении составлял 33,5%, масла животного - 27,2%, сыров – 41.8%. Для решения проблемы импортозамещения  государство должно сохранить сельскую экономику и сельский образ жизни. Для этого необходимо:</w:t>
      </w:r>
    </w:p>
    <w:p w:rsidR="00A03CEA" w:rsidRPr="00B670FF" w:rsidRDefault="00A03CEA" w:rsidP="003D66D4">
      <w:pPr>
        <w:numPr>
          <w:ilvl w:val="0"/>
          <w:numId w:val="17"/>
        </w:numPr>
        <w:spacing w:after="0" w:line="360" w:lineRule="auto"/>
        <w:ind w:left="0" w:firstLine="567"/>
        <w:contextualSpacing/>
        <w:jc w:val="both"/>
        <w:rPr>
          <w:rStyle w:val="afff7"/>
        </w:rPr>
      </w:pPr>
      <w:r w:rsidRPr="00B670FF">
        <w:rPr>
          <w:rStyle w:val="afff7"/>
        </w:rPr>
        <w:t>модернизировать сельское хозяйство на основе совершенствования его агротехнол</w:t>
      </w:r>
      <w:r w:rsidRPr="00B670FF">
        <w:rPr>
          <w:rStyle w:val="afff7"/>
        </w:rPr>
        <w:t>о</w:t>
      </w:r>
      <w:r w:rsidRPr="00B670FF">
        <w:rPr>
          <w:rStyle w:val="afff7"/>
        </w:rPr>
        <w:t>гического и организационного базиса;</w:t>
      </w:r>
    </w:p>
    <w:p w:rsidR="00A03CEA" w:rsidRPr="00B670FF" w:rsidRDefault="00A03CEA" w:rsidP="003D66D4">
      <w:pPr>
        <w:numPr>
          <w:ilvl w:val="0"/>
          <w:numId w:val="17"/>
        </w:numPr>
        <w:spacing w:after="0" w:line="360" w:lineRule="auto"/>
        <w:ind w:left="0" w:firstLine="567"/>
        <w:contextualSpacing/>
        <w:jc w:val="both"/>
        <w:rPr>
          <w:rStyle w:val="afff7"/>
        </w:rPr>
      </w:pPr>
      <w:r w:rsidRPr="00B670FF">
        <w:rPr>
          <w:rStyle w:val="afff7"/>
        </w:rPr>
        <w:t>создать современные предприятия по переработке сельскохозяйственной продукции;</w:t>
      </w:r>
    </w:p>
    <w:p w:rsidR="00A03CEA" w:rsidRPr="00B670FF" w:rsidRDefault="00A03CEA" w:rsidP="003D66D4">
      <w:pPr>
        <w:numPr>
          <w:ilvl w:val="0"/>
          <w:numId w:val="17"/>
        </w:numPr>
        <w:spacing w:after="0" w:line="360" w:lineRule="auto"/>
        <w:ind w:left="0" w:firstLine="567"/>
        <w:contextualSpacing/>
        <w:jc w:val="both"/>
        <w:rPr>
          <w:rStyle w:val="afff7"/>
        </w:rPr>
      </w:pPr>
      <w:r w:rsidRPr="00B670FF">
        <w:rPr>
          <w:rStyle w:val="afff7"/>
        </w:rPr>
        <w:t>развивать закупочно-сбытовую инфраструктуру, обеспечивающую сохранность и пр</w:t>
      </w:r>
      <w:r w:rsidRPr="00B670FF">
        <w:rPr>
          <w:rStyle w:val="afff7"/>
        </w:rPr>
        <w:t>о</w:t>
      </w:r>
      <w:r w:rsidRPr="00B670FF">
        <w:rPr>
          <w:rStyle w:val="afff7"/>
        </w:rPr>
        <w:t>движение продукции на рынки;</w:t>
      </w:r>
    </w:p>
    <w:p w:rsidR="00A03CEA" w:rsidRPr="00B670FF" w:rsidRDefault="00A03CEA" w:rsidP="003D66D4">
      <w:pPr>
        <w:numPr>
          <w:ilvl w:val="0"/>
          <w:numId w:val="17"/>
        </w:numPr>
        <w:spacing w:after="0" w:line="360" w:lineRule="auto"/>
        <w:ind w:left="0" w:firstLine="567"/>
        <w:contextualSpacing/>
        <w:jc w:val="both"/>
        <w:rPr>
          <w:rStyle w:val="afff7"/>
        </w:rPr>
      </w:pPr>
      <w:r w:rsidRPr="00B670FF">
        <w:rPr>
          <w:rStyle w:val="afff7"/>
        </w:rPr>
        <w:t>развивать строительство современного благоустроенного недорогого жилья;</w:t>
      </w:r>
    </w:p>
    <w:p w:rsidR="00A03CEA" w:rsidRPr="00B670FF" w:rsidRDefault="00A03CEA" w:rsidP="003D66D4">
      <w:pPr>
        <w:numPr>
          <w:ilvl w:val="0"/>
          <w:numId w:val="17"/>
        </w:numPr>
        <w:spacing w:after="0" w:line="360" w:lineRule="auto"/>
        <w:ind w:left="0" w:firstLine="567"/>
        <w:contextualSpacing/>
        <w:jc w:val="both"/>
        <w:rPr>
          <w:rStyle w:val="afff7"/>
        </w:rPr>
      </w:pPr>
      <w:r w:rsidRPr="00B670FF">
        <w:rPr>
          <w:rStyle w:val="afff7"/>
        </w:rPr>
        <w:t>заниматься благоустройством поселений, создавать современную производственную и социальную инфраструктуру, обеспечивающую доступность и высокое качество социальных и бытовых услуг;</w:t>
      </w:r>
    </w:p>
    <w:p w:rsidR="00A03CEA" w:rsidRPr="00B670FF" w:rsidRDefault="00A03CEA" w:rsidP="003D66D4">
      <w:pPr>
        <w:numPr>
          <w:ilvl w:val="0"/>
          <w:numId w:val="17"/>
        </w:numPr>
        <w:spacing w:after="0" w:line="360" w:lineRule="auto"/>
        <w:ind w:left="0" w:firstLine="567"/>
        <w:contextualSpacing/>
        <w:jc w:val="both"/>
        <w:rPr>
          <w:rStyle w:val="afff7"/>
        </w:rPr>
      </w:pPr>
      <w:r w:rsidRPr="00B670FF">
        <w:rPr>
          <w:rStyle w:val="afff7"/>
        </w:rPr>
        <w:t>развивать дорожно-транспортное строительство, обеспечивающее межселенческие связи;</w:t>
      </w:r>
    </w:p>
    <w:p w:rsidR="00A03CEA" w:rsidRPr="00B670FF" w:rsidRDefault="00A03CEA" w:rsidP="003D66D4">
      <w:pPr>
        <w:numPr>
          <w:ilvl w:val="0"/>
          <w:numId w:val="17"/>
        </w:numPr>
        <w:spacing w:after="0" w:line="360" w:lineRule="auto"/>
        <w:ind w:left="0" w:firstLine="567"/>
        <w:contextualSpacing/>
        <w:jc w:val="both"/>
        <w:rPr>
          <w:rStyle w:val="afff7"/>
        </w:rPr>
      </w:pPr>
      <w:r w:rsidRPr="00B670FF">
        <w:rPr>
          <w:rStyle w:val="afff7"/>
        </w:rPr>
        <w:lastRenderedPageBreak/>
        <w:t>повышать привлекательность территорий за счет включения в хозяйственный оборот сырьевых ресурсов и природных факторов, позволяющих диверсифицировать экономику, создавать новые рабочие места и повышать доходы населения и местного бюджета.</w:t>
      </w:r>
    </w:p>
    <w:p w:rsidR="00A03CEA" w:rsidRPr="00B670FF" w:rsidRDefault="00A03CEA" w:rsidP="00A03CEA">
      <w:pPr>
        <w:spacing w:after="0" w:line="360" w:lineRule="auto"/>
        <w:ind w:firstLine="567"/>
        <w:jc w:val="both"/>
        <w:rPr>
          <w:rStyle w:val="afff7"/>
        </w:rPr>
      </w:pPr>
      <w:r w:rsidRPr="00B670FF">
        <w:rPr>
          <w:rStyle w:val="afff7"/>
        </w:rPr>
        <w:t>Анализ потенциала ресурсной базы Кожурлинского сельсовета позволяет определить направления интенсивного развития экономики, отражающие его возможности и соответс</w:t>
      </w:r>
      <w:r w:rsidRPr="00B670FF">
        <w:rPr>
          <w:rStyle w:val="afff7"/>
        </w:rPr>
        <w:t>т</w:t>
      </w:r>
      <w:r w:rsidRPr="00B670FF">
        <w:rPr>
          <w:rStyle w:val="afff7"/>
        </w:rPr>
        <w:t>вующие интересам местного сообщества и государства. Эти направления включают развитие таких традиционных отраслей экономики, как сельское хозяйство, переработка сельскохозя</w:t>
      </w:r>
      <w:r w:rsidRPr="00B670FF">
        <w:rPr>
          <w:rStyle w:val="afff7"/>
        </w:rPr>
        <w:t>й</w:t>
      </w:r>
      <w:r w:rsidRPr="00B670FF">
        <w:rPr>
          <w:rStyle w:val="afff7"/>
        </w:rPr>
        <w:t>ственного сырья, создание предприятий, использующих ресурсы природного комплекса.</w:t>
      </w:r>
    </w:p>
    <w:p w:rsidR="00A03CEA" w:rsidRDefault="00A03CEA" w:rsidP="00A03CEA">
      <w:pPr>
        <w:spacing w:after="0" w:line="360" w:lineRule="auto"/>
        <w:ind w:firstLine="567"/>
        <w:jc w:val="both"/>
        <w:rPr>
          <w:rStyle w:val="afff7"/>
        </w:rPr>
      </w:pPr>
      <w:r w:rsidRPr="00B670FF">
        <w:rPr>
          <w:rStyle w:val="afff7"/>
        </w:rPr>
        <w:t>В Кожурлинском сельсовете должны также получить развитие предприятия, оказыва</w:t>
      </w:r>
      <w:r w:rsidRPr="00B670FF">
        <w:rPr>
          <w:rStyle w:val="afff7"/>
        </w:rPr>
        <w:t>ю</w:t>
      </w:r>
      <w:r w:rsidRPr="00B670FF">
        <w:rPr>
          <w:rStyle w:val="afff7"/>
        </w:rPr>
        <w:t xml:space="preserve">щие всевозможные услуги хозяйственного, бытового и социального характера. Речь идет о создании современного центра по оказанию ремонтных и строительных услуг, предприятия бытового обслуживания. В табл. </w:t>
      </w:r>
      <w:r w:rsidR="00B670FF">
        <w:rPr>
          <w:rStyle w:val="afff7"/>
        </w:rPr>
        <w:t>4.</w:t>
      </w:r>
      <w:r w:rsidRPr="00B670FF">
        <w:rPr>
          <w:rStyle w:val="afff7"/>
        </w:rPr>
        <w:t>1 показаны направления развития экономики сельсовета и определены конкретные объекты.</w:t>
      </w:r>
    </w:p>
    <w:p w:rsidR="00D413F9" w:rsidRPr="00B670FF" w:rsidRDefault="00D413F9" w:rsidP="00A03CEA">
      <w:pPr>
        <w:spacing w:after="0" w:line="360" w:lineRule="auto"/>
        <w:ind w:firstLine="567"/>
        <w:jc w:val="both"/>
        <w:rPr>
          <w:rStyle w:val="afff7"/>
        </w:rPr>
      </w:pPr>
    </w:p>
    <w:p w:rsidR="00A03CEA" w:rsidRPr="00B670FF" w:rsidRDefault="00A03CEA" w:rsidP="00B670FF">
      <w:pPr>
        <w:pStyle w:val="af6"/>
        <w:rPr>
          <w:szCs w:val="24"/>
        </w:rPr>
      </w:pPr>
      <w:r w:rsidRPr="00A03CEA">
        <w:t xml:space="preserve">                                                                                               </w:t>
      </w:r>
      <w:r w:rsidRPr="00B670FF">
        <w:rPr>
          <w:szCs w:val="24"/>
        </w:rPr>
        <w:t xml:space="preserve">Таблица </w:t>
      </w:r>
      <w:r w:rsidR="00B670FF" w:rsidRPr="00B670FF">
        <w:rPr>
          <w:szCs w:val="24"/>
        </w:rPr>
        <w:t>4.</w:t>
      </w:r>
      <w:r w:rsidRPr="00B670FF">
        <w:rPr>
          <w:szCs w:val="24"/>
        </w:rPr>
        <w:t>1</w:t>
      </w:r>
    </w:p>
    <w:p w:rsidR="00A03CEA" w:rsidRPr="00A03CEA" w:rsidRDefault="00A03CEA" w:rsidP="00B670FF">
      <w:pPr>
        <w:pStyle w:val="afa"/>
      </w:pPr>
      <w:r w:rsidRPr="00A03CEA">
        <w:t>Направления экономического развития Кожурлинского сельсовета</w:t>
      </w:r>
      <w:r w:rsidR="00B670FF">
        <w:br/>
      </w:r>
      <w:r w:rsidRPr="00A03CEA">
        <w:t>в перспективе до 2032 года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9"/>
        <w:gridCol w:w="4221"/>
        <w:gridCol w:w="2268"/>
        <w:gridCol w:w="1417"/>
        <w:gridCol w:w="1276"/>
      </w:tblGrid>
      <w:tr w:rsidR="00A03CEA" w:rsidRPr="00A03CEA" w:rsidTr="00DF0C89">
        <w:tc>
          <w:tcPr>
            <w:tcW w:w="599" w:type="dxa"/>
            <w:vMerge w:val="restart"/>
            <w:vAlign w:val="center"/>
          </w:tcPr>
          <w:p w:rsidR="00A03CEA" w:rsidRPr="00DF0C89" w:rsidRDefault="00A03CEA" w:rsidP="00B670FF">
            <w:pPr>
              <w:pStyle w:val="afffffff6"/>
              <w:rPr>
                <w:rFonts w:asciiTheme="minorHAnsi" w:eastAsiaTheme="minorHAnsi" w:hAnsiTheme="minorHAnsi"/>
              </w:rPr>
            </w:pPr>
            <w:r w:rsidRPr="00DF0C89">
              <w:rPr>
                <w:rFonts w:asciiTheme="minorHAnsi" w:eastAsiaTheme="minorHAnsi" w:hAnsiTheme="minorHAnsi"/>
              </w:rPr>
              <w:t xml:space="preserve"> № </w:t>
            </w:r>
            <w:proofErr w:type="gramStart"/>
            <w:r w:rsidRPr="00DF0C89">
              <w:rPr>
                <w:rFonts w:asciiTheme="minorHAnsi" w:eastAsiaTheme="minorHAnsi" w:hAnsiTheme="minorHAnsi"/>
              </w:rPr>
              <w:t>п</w:t>
            </w:r>
            <w:proofErr w:type="gramEnd"/>
            <w:r w:rsidRPr="00DF0C89">
              <w:rPr>
                <w:rFonts w:asciiTheme="minorHAnsi" w:eastAsiaTheme="minorHAnsi" w:hAnsiTheme="minorHAnsi"/>
              </w:rPr>
              <w:t>/п</w:t>
            </w:r>
          </w:p>
        </w:tc>
        <w:tc>
          <w:tcPr>
            <w:tcW w:w="4221" w:type="dxa"/>
            <w:vMerge w:val="restart"/>
            <w:vAlign w:val="center"/>
          </w:tcPr>
          <w:p w:rsidR="00A03CEA" w:rsidRPr="00DF0C89" w:rsidRDefault="00A03CEA" w:rsidP="00B670FF">
            <w:pPr>
              <w:pStyle w:val="afffffff6"/>
              <w:rPr>
                <w:rFonts w:asciiTheme="minorHAnsi" w:eastAsiaTheme="minorHAnsi" w:hAnsiTheme="minorHAnsi"/>
              </w:rPr>
            </w:pPr>
            <w:r w:rsidRPr="00DF0C89">
              <w:rPr>
                <w:rFonts w:asciiTheme="minorHAnsi" w:eastAsiaTheme="minorHAnsi" w:hAnsiTheme="minorHAnsi"/>
              </w:rPr>
              <w:t>Объект</w:t>
            </w:r>
          </w:p>
        </w:tc>
        <w:tc>
          <w:tcPr>
            <w:tcW w:w="2268" w:type="dxa"/>
            <w:vMerge w:val="restart"/>
            <w:vAlign w:val="center"/>
          </w:tcPr>
          <w:p w:rsidR="00A03CEA" w:rsidRPr="00DF0C89" w:rsidRDefault="00A03CEA" w:rsidP="00B670FF">
            <w:pPr>
              <w:pStyle w:val="afffffff6"/>
              <w:rPr>
                <w:rFonts w:asciiTheme="minorHAnsi" w:eastAsiaTheme="minorHAnsi" w:hAnsiTheme="minorHAnsi"/>
              </w:rPr>
            </w:pPr>
            <w:r w:rsidRPr="00DF0C89">
              <w:rPr>
                <w:rFonts w:asciiTheme="minorHAnsi" w:eastAsiaTheme="minorHAnsi" w:hAnsiTheme="minorHAnsi"/>
              </w:rPr>
              <w:t>Пункт размещения</w:t>
            </w:r>
          </w:p>
        </w:tc>
        <w:tc>
          <w:tcPr>
            <w:tcW w:w="2693" w:type="dxa"/>
            <w:gridSpan w:val="2"/>
            <w:vAlign w:val="center"/>
          </w:tcPr>
          <w:p w:rsidR="00A03CEA" w:rsidRPr="00DF0C89" w:rsidRDefault="00A03CEA" w:rsidP="00B670FF">
            <w:pPr>
              <w:pStyle w:val="afffffff6"/>
              <w:rPr>
                <w:rFonts w:asciiTheme="minorHAnsi" w:eastAsiaTheme="minorHAnsi" w:hAnsiTheme="minorHAnsi"/>
              </w:rPr>
            </w:pPr>
            <w:r w:rsidRPr="00DF0C89">
              <w:rPr>
                <w:rFonts w:asciiTheme="minorHAnsi" w:eastAsiaTheme="minorHAnsi" w:hAnsiTheme="minorHAnsi"/>
              </w:rPr>
              <w:t>Прирост рабочих мест</w:t>
            </w:r>
          </w:p>
        </w:tc>
      </w:tr>
      <w:tr w:rsidR="00DF0C89" w:rsidRPr="00A03CEA" w:rsidTr="00DF0C89">
        <w:tc>
          <w:tcPr>
            <w:tcW w:w="599" w:type="dxa"/>
            <w:vMerge/>
            <w:vAlign w:val="center"/>
          </w:tcPr>
          <w:p w:rsidR="00A03CEA" w:rsidRPr="00DF0C89" w:rsidRDefault="00A03CEA" w:rsidP="00B670FF">
            <w:pPr>
              <w:pStyle w:val="afffffff6"/>
              <w:rPr>
                <w:rFonts w:asciiTheme="minorHAnsi" w:eastAsiaTheme="minorHAnsi" w:hAnsiTheme="minorHAnsi"/>
              </w:rPr>
            </w:pPr>
          </w:p>
        </w:tc>
        <w:tc>
          <w:tcPr>
            <w:tcW w:w="4221" w:type="dxa"/>
            <w:vMerge/>
            <w:vAlign w:val="center"/>
          </w:tcPr>
          <w:p w:rsidR="00A03CEA" w:rsidRPr="00DF0C89" w:rsidRDefault="00A03CEA" w:rsidP="00B670FF">
            <w:pPr>
              <w:pStyle w:val="afffffff6"/>
              <w:rPr>
                <w:rFonts w:asciiTheme="minorHAnsi" w:eastAsiaTheme="minorHAnsi" w:hAnsiTheme="minorHAnsi"/>
              </w:rPr>
            </w:pPr>
          </w:p>
        </w:tc>
        <w:tc>
          <w:tcPr>
            <w:tcW w:w="2268" w:type="dxa"/>
            <w:vMerge/>
            <w:vAlign w:val="center"/>
          </w:tcPr>
          <w:p w:rsidR="00A03CEA" w:rsidRPr="00DF0C89" w:rsidRDefault="00A03CEA" w:rsidP="00B670FF">
            <w:pPr>
              <w:pStyle w:val="afffffff6"/>
              <w:rPr>
                <w:rFonts w:asciiTheme="minorHAnsi" w:eastAsiaTheme="minorHAnsi" w:hAnsiTheme="minorHAnsi"/>
              </w:rPr>
            </w:pPr>
          </w:p>
        </w:tc>
        <w:tc>
          <w:tcPr>
            <w:tcW w:w="1417" w:type="dxa"/>
            <w:vAlign w:val="center"/>
          </w:tcPr>
          <w:p w:rsidR="00A03CEA" w:rsidRPr="00DF0C89" w:rsidRDefault="00A03CEA" w:rsidP="00B670FF">
            <w:pPr>
              <w:pStyle w:val="afffffff6"/>
              <w:rPr>
                <w:rFonts w:asciiTheme="minorHAnsi" w:eastAsiaTheme="minorHAnsi" w:hAnsiTheme="minorHAnsi"/>
              </w:rPr>
            </w:pPr>
            <w:r w:rsidRPr="00DF0C89">
              <w:rPr>
                <w:rFonts w:asciiTheme="minorHAnsi" w:eastAsiaTheme="minorHAnsi" w:hAnsiTheme="minorHAnsi"/>
              </w:rPr>
              <w:t>2022 г.</w:t>
            </w:r>
          </w:p>
        </w:tc>
        <w:tc>
          <w:tcPr>
            <w:tcW w:w="1276" w:type="dxa"/>
            <w:vAlign w:val="center"/>
          </w:tcPr>
          <w:p w:rsidR="00A03CEA" w:rsidRPr="00DF0C89" w:rsidRDefault="00A03CEA" w:rsidP="00B670FF">
            <w:pPr>
              <w:pStyle w:val="afffffff6"/>
              <w:rPr>
                <w:rFonts w:asciiTheme="minorHAnsi" w:eastAsiaTheme="minorHAnsi" w:hAnsiTheme="minorHAnsi"/>
              </w:rPr>
            </w:pPr>
            <w:r w:rsidRPr="00DF0C89">
              <w:rPr>
                <w:rFonts w:asciiTheme="minorHAnsi" w:eastAsiaTheme="minorHAnsi" w:hAnsiTheme="minorHAnsi"/>
              </w:rPr>
              <w:t>2032 г.</w:t>
            </w:r>
          </w:p>
        </w:tc>
      </w:tr>
      <w:tr w:rsidR="00DF0C89" w:rsidRPr="00B670FF" w:rsidTr="00DF0C89">
        <w:tc>
          <w:tcPr>
            <w:tcW w:w="599" w:type="dxa"/>
          </w:tcPr>
          <w:p w:rsidR="00B670FF" w:rsidRPr="00DF0C89" w:rsidRDefault="00B670FF" w:rsidP="00B670FF">
            <w:pPr>
              <w:pStyle w:val="afffffff6"/>
              <w:rPr>
                <w:rFonts w:asciiTheme="minorHAnsi" w:eastAsiaTheme="minorHAnsi" w:hAnsiTheme="minorHAnsi"/>
                <w:b/>
                <w:sz w:val="18"/>
              </w:rPr>
            </w:pPr>
            <w:r w:rsidRPr="00DF0C89">
              <w:rPr>
                <w:rFonts w:asciiTheme="minorHAnsi" w:eastAsiaTheme="minorHAnsi" w:hAnsiTheme="minorHAnsi"/>
                <w:b/>
                <w:sz w:val="18"/>
              </w:rPr>
              <w:t>1</w:t>
            </w:r>
          </w:p>
        </w:tc>
        <w:tc>
          <w:tcPr>
            <w:tcW w:w="4221" w:type="dxa"/>
          </w:tcPr>
          <w:p w:rsidR="00B670FF" w:rsidRPr="00DF0C89" w:rsidRDefault="00B670FF" w:rsidP="00B670FF">
            <w:pPr>
              <w:pStyle w:val="afffffff6"/>
              <w:rPr>
                <w:rFonts w:asciiTheme="minorHAnsi" w:eastAsiaTheme="minorHAnsi" w:hAnsiTheme="minorHAnsi"/>
                <w:b/>
                <w:sz w:val="18"/>
              </w:rPr>
            </w:pPr>
            <w:r w:rsidRPr="00DF0C89">
              <w:rPr>
                <w:rFonts w:asciiTheme="minorHAnsi" w:eastAsiaTheme="minorHAnsi" w:hAnsiTheme="minorHAnsi"/>
                <w:b/>
                <w:sz w:val="18"/>
              </w:rPr>
              <w:t>2</w:t>
            </w:r>
          </w:p>
        </w:tc>
        <w:tc>
          <w:tcPr>
            <w:tcW w:w="2268" w:type="dxa"/>
          </w:tcPr>
          <w:p w:rsidR="00B670FF" w:rsidRPr="00DF0C89" w:rsidRDefault="00B670FF" w:rsidP="00B670FF">
            <w:pPr>
              <w:pStyle w:val="afffffff6"/>
              <w:rPr>
                <w:rFonts w:asciiTheme="minorHAnsi" w:eastAsiaTheme="minorHAnsi" w:hAnsiTheme="minorHAnsi"/>
                <w:b/>
                <w:sz w:val="18"/>
              </w:rPr>
            </w:pPr>
            <w:r w:rsidRPr="00DF0C89">
              <w:rPr>
                <w:rFonts w:asciiTheme="minorHAnsi" w:eastAsiaTheme="minorHAnsi" w:hAnsiTheme="minorHAnsi"/>
                <w:b/>
                <w:sz w:val="18"/>
              </w:rPr>
              <w:t>3</w:t>
            </w:r>
          </w:p>
        </w:tc>
        <w:tc>
          <w:tcPr>
            <w:tcW w:w="1417" w:type="dxa"/>
          </w:tcPr>
          <w:p w:rsidR="00B670FF" w:rsidRPr="00DF0C89" w:rsidRDefault="00B670FF" w:rsidP="00B670FF">
            <w:pPr>
              <w:pStyle w:val="afffffff6"/>
              <w:rPr>
                <w:rFonts w:asciiTheme="minorHAnsi" w:eastAsiaTheme="minorHAnsi" w:hAnsiTheme="minorHAnsi"/>
                <w:b/>
                <w:sz w:val="18"/>
              </w:rPr>
            </w:pPr>
            <w:r w:rsidRPr="00DF0C89">
              <w:rPr>
                <w:rFonts w:asciiTheme="minorHAnsi" w:eastAsiaTheme="minorHAnsi" w:hAnsiTheme="minorHAnsi"/>
                <w:b/>
                <w:sz w:val="18"/>
              </w:rPr>
              <w:t>4</w:t>
            </w:r>
          </w:p>
        </w:tc>
        <w:tc>
          <w:tcPr>
            <w:tcW w:w="1276" w:type="dxa"/>
          </w:tcPr>
          <w:p w:rsidR="00B670FF" w:rsidRPr="00DF0C89" w:rsidRDefault="00B670FF" w:rsidP="00B670FF">
            <w:pPr>
              <w:pStyle w:val="afffffff6"/>
              <w:rPr>
                <w:rFonts w:asciiTheme="minorHAnsi" w:eastAsiaTheme="minorHAnsi" w:hAnsiTheme="minorHAnsi"/>
                <w:b/>
                <w:sz w:val="18"/>
              </w:rPr>
            </w:pPr>
            <w:r w:rsidRPr="00DF0C89">
              <w:rPr>
                <w:rFonts w:asciiTheme="minorHAnsi" w:eastAsiaTheme="minorHAnsi" w:hAnsiTheme="minorHAnsi"/>
                <w:b/>
                <w:sz w:val="18"/>
              </w:rPr>
              <w:t>5</w:t>
            </w:r>
          </w:p>
        </w:tc>
      </w:tr>
      <w:tr w:rsidR="00DF0C89" w:rsidRPr="00A03CEA" w:rsidTr="00DF0C89">
        <w:tc>
          <w:tcPr>
            <w:tcW w:w="599" w:type="dxa"/>
          </w:tcPr>
          <w:p w:rsidR="00A03CEA" w:rsidRPr="00DF0C89" w:rsidRDefault="00A03CEA" w:rsidP="00DF0C89">
            <w:pPr>
              <w:pStyle w:val="11"/>
              <w:jc w:val="center"/>
              <w:rPr>
                <w:rFonts w:asciiTheme="minorHAnsi" w:eastAsiaTheme="minorHAnsi" w:hAnsiTheme="minorHAnsi"/>
              </w:rPr>
            </w:pPr>
            <w:r w:rsidRPr="00DF0C89">
              <w:rPr>
                <w:rFonts w:asciiTheme="minorHAnsi" w:eastAsiaTheme="minorHAnsi" w:hAnsiTheme="minorHAnsi"/>
              </w:rPr>
              <w:t>1</w:t>
            </w:r>
          </w:p>
        </w:tc>
        <w:tc>
          <w:tcPr>
            <w:tcW w:w="4221" w:type="dxa"/>
          </w:tcPr>
          <w:p w:rsidR="00A03CEA" w:rsidRPr="00DF0C89" w:rsidRDefault="00A03CEA" w:rsidP="00B670FF">
            <w:pPr>
              <w:pStyle w:val="11"/>
              <w:rPr>
                <w:rFonts w:asciiTheme="minorHAnsi" w:eastAsiaTheme="minorHAnsi" w:hAnsiTheme="minorHAnsi"/>
              </w:rPr>
            </w:pPr>
            <w:r w:rsidRPr="00DF0C89">
              <w:rPr>
                <w:rFonts w:asciiTheme="minorHAnsi" w:eastAsiaTheme="minorHAnsi" w:hAnsiTheme="minorHAnsi"/>
              </w:rPr>
              <w:t xml:space="preserve">Цех по переработке зерна </w:t>
            </w:r>
          </w:p>
        </w:tc>
        <w:tc>
          <w:tcPr>
            <w:tcW w:w="2268" w:type="dxa"/>
          </w:tcPr>
          <w:p w:rsidR="00A03CEA" w:rsidRPr="00DF0C89" w:rsidRDefault="00A03CEA" w:rsidP="00B670FF">
            <w:pPr>
              <w:pStyle w:val="11"/>
              <w:rPr>
                <w:rFonts w:asciiTheme="minorHAnsi" w:eastAsiaTheme="minorHAnsi" w:hAnsiTheme="minorHAnsi"/>
              </w:rPr>
            </w:pPr>
            <w:r w:rsidRPr="00DF0C89">
              <w:rPr>
                <w:rFonts w:asciiTheme="minorHAnsi" w:eastAsiaTheme="minorHAnsi" w:hAnsiTheme="minorHAnsi"/>
              </w:rPr>
              <w:t>с. Кожурла</w:t>
            </w:r>
          </w:p>
        </w:tc>
        <w:tc>
          <w:tcPr>
            <w:tcW w:w="1417" w:type="dxa"/>
          </w:tcPr>
          <w:p w:rsidR="00A03CEA" w:rsidRPr="00DF0C89" w:rsidRDefault="00A03CEA" w:rsidP="00DF0C89">
            <w:pPr>
              <w:pStyle w:val="11"/>
              <w:jc w:val="center"/>
              <w:rPr>
                <w:rFonts w:asciiTheme="minorHAnsi" w:eastAsiaTheme="minorHAnsi" w:hAnsiTheme="minorHAnsi"/>
              </w:rPr>
            </w:pPr>
            <w:r w:rsidRPr="00DF0C89">
              <w:rPr>
                <w:rFonts w:asciiTheme="minorHAnsi" w:eastAsiaTheme="minorHAnsi" w:hAnsiTheme="minorHAnsi"/>
              </w:rPr>
              <w:t>15</w:t>
            </w:r>
          </w:p>
        </w:tc>
        <w:tc>
          <w:tcPr>
            <w:tcW w:w="1276" w:type="dxa"/>
          </w:tcPr>
          <w:p w:rsidR="00A03CEA" w:rsidRPr="00DF0C89" w:rsidRDefault="00A03CEA" w:rsidP="00DF0C89">
            <w:pPr>
              <w:pStyle w:val="11"/>
              <w:jc w:val="center"/>
              <w:rPr>
                <w:rFonts w:asciiTheme="minorHAnsi" w:eastAsiaTheme="minorHAnsi" w:hAnsiTheme="minorHAnsi"/>
              </w:rPr>
            </w:pPr>
            <w:r w:rsidRPr="00DF0C89">
              <w:rPr>
                <w:rFonts w:asciiTheme="minorHAnsi" w:eastAsiaTheme="minorHAnsi" w:hAnsiTheme="minorHAnsi"/>
              </w:rPr>
              <w:t>20</w:t>
            </w:r>
          </w:p>
        </w:tc>
      </w:tr>
      <w:tr w:rsidR="00DF0C89" w:rsidRPr="00A03CEA" w:rsidTr="00DF0C89">
        <w:tc>
          <w:tcPr>
            <w:tcW w:w="599" w:type="dxa"/>
          </w:tcPr>
          <w:p w:rsidR="00A03CEA" w:rsidRPr="00DF0C89" w:rsidRDefault="00A03CEA" w:rsidP="00DF0C89">
            <w:pPr>
              <w:pStyle w:val="11"/>
              <w:jc w:val="center"/>
              <w:rPr>
                <w:rFonts w:asciiTheme="minorHAnsi" w:eastAsiaTheme="minorHAnsi" w:hAnsiTheme="minorHAnsi"/>
              </w:rPr>
            </w:pPr>
            <w:r w:rsidRPr="00DF0C89">
              <w:rPr>
                <w:rFonts w:asciiTheme="minorHAnsi" w:eastAsiaTheme="minorHAnsi" w:hAnsiTheme="minorHAnsi"/>
              </w:rPr>
              <w:t>2</w:t>
            </w:r>
          </w:p>
        </w:tc>
        <w:tc>
          <w:tcPr>
            <w:tcW w:w="4221" w:type="dxa"/>
          </w:tcPr>
          <w:p w:rsidR="00A03CEA" w:rsidRPr="00DF0C89" w:rsidRDefault="00A03CEA" w:rsidP="00B670FF">
            <w:pPr>
              <w:pStyle w:val="11"/>
              <w:rPr>
                <w:rFonts w:asciiTheme="minorHAnsi" w:eastAsiaTheme="minorHAnsi" w:hAnsiTheme="minorHAnsi"/>
              </w:rPr>
            </w:pPr>
            <w:r w:rsidRPr="00DF0C89">
              <w:rPr>
                <w:rFonts w:asciiTheme="minorHAnsi" w:eastAsiaTheme="minorHAnsi" w:hAnsiTheme="minorHAnsi"/>
              </w:rPr>
              <w:t>Рыбопитомник, любительский лов вблизи оз. Кол, Маракино, Ильюшино</w:t>
            </w:r>
          </w:p>
        </w:tc>
        <w:tc>
          <w:tcPr>
            <w:tcW w:w="2268" w:type="dxa"/>
          </w:tcPr>
          <w:p w:rsidR="00A03CEA" w:rsidRPr="00DF0C89" w:rsidRDefault="00A03CEA" w:rsidP="00B670FF">
            <w:pPr>
              <w:pStyle w:val="11"/>
              <w:rPr>
                <w:rFonts w:asciiTheme="minorHAnsi" w:eastAsiaTheme="minorHAnsi" w:hAnsiTheme="minorHAnsi"/>
              </w:rPr>
            </w:pPr>
          </w:p>
          <w:p w:rsidR="00A03CEA" w:rsidRPr="00DF0C89" w:rsidRDefault="00A03CEA" w:rsidP="00D413F9">
            <w:pPr>
              <w:pStyle w:val="11"/>
              <w:rPr>
                <w:rFonts w:asciiTheme="minorHAnsi" w:eastAsiaTheme="minorHAnsi" w:hAnsiTheme="minorHAnsi"/>
              </w:rPr>
            </w:pPr>
            <w:r w:rsidRPr="00DF0C89">
              <w:rPr>
                <w:rFonts w:asciiTheme="minorHAnsi" w:eastAsiaTheme="minorHAnsi" w:hAnsiTheme="minorHAnsi"/>
              </w:rPr>
              <w:t>с. Кожурла</w:t>
            </w:r>
          </w:p>
        </w:tc>
        <w:tc>
          <w:tcPr>
            <w:tcW w:w="1417" w:type="dxa"/>
          </w:tcPr>
          <w:p w:rsidR="00A03CEA" w:rsidRPr="00DF0C89" w:rsidRDefault="00A03CEA" w:rsidP="00DF0C89">
            <w:pPr>
              <w:pStyle w:val="11"/>
              <w:jc w:val="center"/>
              <w:rPr>
                <w:rFonts w:asciiTheme="minorHAnsi" w:eastAsiaTheme="minorHAnsi" w:hAnsiTheme="minorHAnsi"/>
              </w:rPr>
            </w:pPr>
          </w:p>
          <w:p w:rsidR="00A03CEA" w:rsidRPr="00DF0C89" w:rsidRDefault="00A03CEA" w:rsidP="00DF0C89">
            <w:pPr>
              <w:pStyle w:val="11"/>
              <w:jc w:val="center"/>
              <w:rPr>
                <w:rFonts w:asciiTheme="minorHAnsi" w:eastAsiaTheme="minorHAnsi" w:hAnsiTheme="minorHAnsi"/>
              </w:rPr>
            </w:pPr>
            <w:r w:rsidRPr="00DF0C89">
              <w:rPr>
                <w:rFonts w:asciiTheme="minorHAnsi" w:eastAsiaTheme="minorHAnsi" w:hAnsiTheme="minorHAnsi"/>
              </w:rPr>
              <w:t>15</w:t>
            </w:r>
          </w:p>
        </w:tc>
        <w:tc>
          <w:tcPr>
            <w:tcW w:w="1276" w:type="dxa"/>
          </w:tcPr>
          <w:p w:rsidR="00A03CEA" w:rsidRPr="00DF0C89" w:rsidRDefault="00A03CEA" w:rsidP="00DF0C89">
            <w:pPr>
              <w:pStyle w:val="11"/>
              <w:jc w:val="center"/>
              <w:rPr>
                <w:rFonts w:asciiTheme="minorHAnsi" w:eastAsiaTheme="minorHAnsi" w:hAnsiTheme="minorHAnsi"/>
              </w:rPr>
            </w:pPr>
          </w:p>
          <w:p w:rsidR="00A03CEA" w:rsidRPr="00DF0C89" w:rsidRDefault="00A03CEA" w:rsidP="00DF0C89">
            <w:pPr>
              <w:pStyle w:val="11"/>
              <w:jc w:val="center"/>
              <w:rPr>
                <w:rFonts w:asciiTheme="minorHAnsi" w:eastAsiaTheme="minorHAnsi" w:hAnsiTheme="minorHAnsi"/>
              </w:rPr>
            </w:pPr>
            <w:r w:rsidRPr="00DF0C89">
              <w:rPr>
                <w:rFonts w:asciiTheme="minorHAnsi" w:eastAsiaTheme="minorHAnsi" w:hAnsiTheme="minorHAnsi"/>
              </w:rPr>
              <w:t>20</w:t>
            </w:r>
          </w:p>
        </w:tc>
      </w:tr>
      <w:tr w:rsidR="00DF0C89" w:rsidRPr="00A03CEA" w:rsidTr="00DF0C89">
        <w:tc>
          <w:tcPr>
            <w:tcW w:w="599" w:type="dxa"/>
          </w:tcPr>
          <w:p w:rsidR="00A03CEA" w:rsidRPr="00DF0C89" w:rsidRDefault="00A03CEA" w:rsidP="00DF0C89">
            <w:pPr>
              <w:pStyle w:val="11"/>
              <w:jc w:val="center"/>
              <w:rPr>
                <w:rFonts w:asciiTheme="minorHAnsi" w:eastAsiaTheme="minorHAnsi" w:hAnsiTheme="minorHAnsi"/>
              </w:rPr>
            </w:pPr>
            <w:r w:rsidRPr="00DF0C89">
              <w:rPr>
                <w:rFonts w:asciiTheme="minorHAnsi" w:eastAsiaTheme="minorHAnsi" w:hAnsiTheme="minorHAnsi"/>
              </w:rPr>
              <w:t>3</w:t>
            </w:r>
          </w:p>
        </w:tc>
        <w:tc>
          <w:tcPr>
            <w:tcW w:w="4221" w:type="dxa"/>
          </w:tcPr>
          <w:p w:rsidR="00A03CEA" w:rsidRPr="00DF0C89" w:rsidRDefault="00A03CEA" w:rsidP="00B670FF">
            <w:pPr>
              <w:pStyle w:val="11"/>
              <w:rPr>
                <w:rFonts w:asciiTheme="minorHAnsi" w:eastAsiaTheme="minorHAnsi" w:hAnsiTheme="minorHAnsi"/>
              </w:rPr>
            </w:pPr>
            <w:r w:rsidRPr="00DF0C89">
              <w:rPr>
                <w:rFonts w:asciiTheme="minorHAnsi" w:eastAsiaTheme="minorHAnsi" w:hAnsiTheme="minorHAnsi"/>
              </w:rPr>
              <w:t>Предприятие торфоразработок</w:t>
            </w:r>
          </w:p>
        </w:tc>
        <w:tc>
          <w:tcPr>
            <w:tcW w:w="2268" w:type="dxa"/>
          </w:tcPr>
          <w:p w:rsidR="00A03CEA" w:rsidRPr="00DF0C89" w:rsidRDefault="00A03CEA" w:rsidP="00B670FF">
            <w:pPr>
              <w:pStyle w:val="11"/>
              <w:rPr>
                <w:rFonts w:asciiTheme="minorHAnsi" w:eastAsiaTheme="minorHAnsi" w:hAnsiTheme="minorHAnsi"/>
              </w:rPr>
            </w:pPr>
            <w:r w:rsidRPr="00DF0C89">
              <w:rPr>
                <w:rFonts w:asciiTheme="minorHAnsi" w:eastAsiaTheme="minorHAnsi" w:hAnsiTheme="minorHAnsi"/>
              </w:rPr>
              <w:t>п. Жданковский</w:t>
            </w:r>
          </w:p>
        </w:tc>
        <w:tc>
          <w:tcPr>
            <w:tcW w:w="1417" w:type="dxa"/>
          </w:tcPr>
          <w:p w:rsidR="00A03CEA" w:rsidRPr="00DF0C89" w:rsidRDefault="00A03CEA" w:rsidP="00DF0C89">
            <w:pPr>
              <w:pStyle w:val="11"/>
              <w:jc w:val="center"/>
              <w:rPr>
                <w:rFonts w:asciiTheme="minorHAnsi" w:eastAsiaTheme="minorHAnsi" w:hAnsiTheme="minorHAnsi"/>
              </w:rPr>
            </w:pPr>
            <w:r w:rsidRPr="00DF0C89">
              <w:rPr>
                <w:rFonts w:asciiTheme="minorHAnsi" w:eastAsiaTheme="minorHAnsi" w:hAnsiTheme="minorHAnsi"/>
              </w:rPr>
              <w:t>20</w:t>
            </w:r>
          </w:p>
        </w:tc>
        <w:tc>
          <w:tcPr>
            <w:tcW w:w="1276" w:type="dxa"/>
          </w:tcPr>
          <w:p w:rsidR="00A03CEA" w:rsidRPr="00DF0C89" w:rsidRDefault="00A03CEA" w:rsidP="00DF0C89">
            <w:pPr>
              <w:pStyle w:val="11"/>
              <w:jc w:val="center"/>
              <w:rPr>
                <w:rFonts w:asciiTheme="minorHAnsi" w:eastAsiaTheme="minorHAnsi" w:hAnsiTheme="minorHAnsi"/>
              </w:rPr>
            </w:pPr>
            <w:r w:rsidRPr="00DF0C89">
              <w:rPr>
                <w:rFonts w:asciiTheme="minorHAnsi" w:eastAsiaTheme="minorHAnsi" w:hAnsiTheme="minorHAnsi"/>
              </w:rPr>
              <w:t>30</w:t>
            </w:r>
          </w:p>
        </w:tc>
      </w:tr>
      <w:tr w:rsidR="00DF0C89" w:rsidRPr="00A03CEA" w:rsidTr="00DF0C89">
        <w:tc>
          <w:tcPr>
            <w:tcW w:w="599" w:type="dxa"/>
          </w:tcPr>
          <w:p w:rsidR="00A03CEA" w:rsidRPr="00DF0C89" w:rsidRDefault="00A03CEA" w:rsidP="00DF0C89">
            <w:pPr>
              <w:pStyle w:val="11"/>
              <w:jc w:val="center"/>
              <w:rPr>
                <w:rFonts w:asciiTheme="minorHAnsi" w:eastAsiaTheme="minorHAnsi" w:hAnsiTheme="minorHAnsi"/>
              </w:rPr>
            </w:pPr>
            <w:r w:rsidRPr="00DF0C89">
              <w:rPr>
                <w:rFonts w:asciiTheme="minorHAnsi" w:eastAsiaTheme="minorHAnsi" w:hAnsiTheme="minorHAnsi"/>
              </w:rPr>
              <w:t>4</w:t>
            </w:r>
          </w:p>
        </w:tc>
        <w:tc>
          <w:tcPr>
            <w:tcW w:w="4221" w:type="dxa"/>
          </w:tcPr>
          <w:p w:rsidR="00A03CEA" w:rsidRPr="00DF0C89" w:rsidRDefault="00A03CEA" w:rsidP="00B670FF">
            <w:pPr>
              <w:pStyle w:val="11"/>
              <w:rPr>
                <w:rFonts w:asciiTheme="minorHAnsi" w:eastAsiaTheme="minorHAnsi" w:hAnsiTheme="minorHAnsi"/>
              </w:rPr>
            </w:pPr>
            <w:r w:rsidRPr="00DF0C89">
              <w:rPr>
                <w:rFonts w:asciiTheme="minorHAnsi" w:eastAsiaTheme="minorHAnsi" w:hAnsiTheme="minorHAnsi"/>
              </w:rPr>
              <w:t>МТФ</w:t>
            </w:r>
          </w:p>
        </w:tc>
        <w:tc>
          <w:tcPr>
            <w:tcW w:w="2268" w:type="dxa"/>
          </w:tcPr>
          <w:p w:rsidR="00A03CEA" w:rsidRPr="00DF0C89" w:rsidRDefault="00A03CEA" w:rsidP="00B670FF">
            <w:pPr>
              <w:pStyle w:val="11"/>
              <w:rPr>
                <w:rFonts w:asciiTheme="minorHAnsi" w:eastAsiaTheme="minorHAnsi" w:hAnsiTheme="minorHAnsi"/>
              </w:rPr>
            </w:pPr>
            <w:r w:rsidRPr="00DF0C89">
              <w:rPr>
                <w:rFonts w:asciiTheme="minorHAnsi" w:eastAsiaTheme="minorHAnsi" w:hAnsiTheme="minorHAnsi"/>
              </w:rPr>
              <w:t>с. Кожурла</w:t>
            </w:r>
          </w:p>
        </w:tc>
        <w:tc>
          <w:tcPr>
            <w:tcW w:w="1417" w:type="dxa"/>
          </w:tcPr>
          <w:p w:rsidR="00A03CEA" w:rsidRPr="00DF0C89" w:rsidRDefault="00A03CEA" w:rsidP="00DF0C89">
            <w:pPr>
              <w:pStyle w:val="11"/>
              <w:jc w:val="center"/>
              <w:rPr>
                <w:rFonts w:asciiTheme="minorHAnsi" w:eastAsiaTheme="minorHAnsi" w:hAnsiTheme="minorHAnsi"/>
              </w:rPr>
            </w:pPr>
            <w:r w:rsidRPr="00DF0C89">
              <w:rPr>
                <w:rFonts w:asciiTheme="minorHAnsi" w:eastAsiaTheme="minorHAnsi" w:hAnsiTheme="minorHAnsi"/>
              </w:rPr>
              <w:t>15</w:t>
            </w:r>
          </w:p>
        </w:tc>
        <w:tc>
          <w:tcPr>
            <w:tcW w:w="1276" w:type="dxa"/>
          </w:tcPr>
          <w:p w:rsidR="00A03CEA" w:rsidRPr="00DF0C89" w:rsidRDefault="00A03CEA" w:rsidP="00DF0C89">
            <w:pPr>
              <w:pStyle w:val="11"/>
              <w:jc w:val="center"/>
              <w:rPr>
                <w:rFonts w:asciiTheme="minorHAnsi" w:eastAsiaTheme="minorHAnsi" w:hAnsiTheme="minorHAnsi"/>
              </w:rPr>
            </w:pPr>
            <w:r w:rsidRPr="00DF0C89">
              <w:rPr>
                <w:rFonts w:asciiTheme="minorHAnsi" w:eastAsiaTheme="minorHAnsi" w:hAnsiTheme="minorHAnsi"/>
              </w:rPr>
              <w:t>20</w:t>
            </w:r>
          </w:p>
        </w:tc>
      </w:tr>
      <w:tr w:rsidR="00DF0C89" w:rsidRPr="00A03CEA" w:rsidTr="00DF0C89">
        <w:tc>
          <w:tcPr>
            <w:tcW w:w="599" w:type="dxa"/>
          </w:tcPr>
          <w:p w:rsidR="00A03CEA" w:rsidRPr="00DF0C89" w:rsidRDefault="00A03CEA" w:rsidP="00DF0C89">
            <w:pPr>
              <w:pStyle w:val="11"/>
              <w:jc w:val="center"/>
              <w:rPr>
                <w:rFonts w:asciiTheme="minorHAnsi" w:eastAsiaTheme="minorHAnsi" w:hAnsiTheme="minorHAnsi"/>
              </w:rPr>
            </w:pPr>
            <w:r w:rsidRPr="00DF0C89">
              <w:rPr>
                <w:rFonts w:asciiTheme="minorHAnsi" w:eastAsiaTheme="minorHAnsi" w:hAnsiTheme="minorHAnsi"/>
              </w:rPr>
              <w:t>5</w:t>
            </w:r>
          </w:p>
        </w:tc>
        <w:tc>
          <w:tcPr>
            <w:tcW w:w="4221" w:type="dxa"/>
          </w:tcPr>
          <w:p w:rsidR="00A03CEA" w:rsidRPr="00DF0C89" w:rsidRDefault="008568FD" w:rsidP="008568FD">
            <w:pPr>
              <w:pStyle w:val="11"/>
              <w:rPr>
                <w:rFonts w:asciiTheme="minorHAnsi" w:eastAsiaTheme="minorHAnsi" w:hAnsiTheme="minorHAnsi"/>
              </w:rPr>
            </w:pPr>
            <w:r>
              <w:rPr>
                <w:rFonts w:asciiTheme="minorHAnsi" w:eastAsiaTheme="minorHAnsi" w:hAnsiTheme="minorHAnsi"/>
              </w:rPr>
              <w:t>М</w:t>
            </w:r>
            <w:r w:rsidR="00A03CEA" w:rsidRPr="00DF0C89">
              <w:rPr>
                <w:rFonts w:asciiTheme="minorHAnsi" w:eastAsiaTheme="minorHAnsi" w:hAnsiTheme="minorHAnsi"/>
              </w:rPr>
              <w:t>асло</w:t>
            </w:r>
            <w:r>
              <w:rPr>
                <w:rFonts w:asciiTheme="minorHAnsi" w:eastAsiaTheme="minorHAnsi" w:hAnsiTheme="minorHAnsi"/>
              </w:rPr>
              <w:t>сыр</w:t>
            </w:r>
            <w:r w:rsidR="00A03CEA" w:rsidRPr="00DF0C89">
              <w:rPr>
                <w:rFonts w:asciiTheme="minorHAnsi" w:eastAsiaTheme="minorHAnsi" w:hAnsiTheme="minorHAnsi"/>
              </w:rPr>
              <w:t>завод</w:t>
            </w:r>
          </w:p>
        </w:tc>
        <w:tc>
          <w:tcPr>
            <w:tcW w:w="2268" w:type="dxa"/>
          </w:tcPr>
          <w:p w:rsidR="00A03CEA" w:rsidRPr="00DF0C89" w:rsidRDefault="00A03CEA" w:rsidP="00B670FF">
            <w:pPr>
              <w:pStyle w:val="11"/>
              <w:rPr>
                <w:rFonts w:asciiTheme="minorHAnsi" w:eastAsiaTheme="minorHAnsi" w:hAnsiTheme="minorHAnsi"/>
              </w:rPr>
            </w:pPr>
            <w:r w:rsidRPr="00DF0C89">
              <w:rPr>
                <w:rFonts w:asciiTheme="minorHAnsi" w:eastAsiaTheme="minorHAnsi" w:hAnsiTheme="minorHAnsi"/>
              </w:rPr>
              <w:t>с. Кожурла</w:t>
            </w:r>
          </w:p>
        </w:tc>
        <w:tc>
          <w:tcPr>
            <w:tcW w:w="1417" w:type="dxa"/>
          </w:tcPr>
          <w:p w:rsidR="00A03CEA" w:rsidRPr="00DF0C89" w:rsidRDefault="00A03CEA" w:rsidP="00DF0C89">
            <w:pPr>
              <w:pStyle w:val="11"/>
              <w:jc w:val="center"/>
              <w:rPr>
                <w:rFonts w:asciiTheme="minorHAnsi" w:eastAsiaTheme="minorHAnsi" w:hAnsiTheme="minorHAnsi"/>
              </w:rPr>
            </w:pPr>
            <w:r w:rsidRPr="00DF0C89">
              <w:rPr>
                <w:rFonts w:asciiTheme="minorHAnsi" w:eastAsiaTheme="minorHAnsi" w:hAnsiTheme="minorHAnsi"/>
              </w:rPr>
              <w:t>20</w:t>
            </w:r>
          </w:p>
        </w:tc>
        <w:tc>
          <w:tcPr>
            <w:tcW w:w="1276" w:type="dxa"/>
          </w:tcPr>
          <w:p w:rsidR="00A03CEA" w:rsidRPr="00DF0C89" w:rsidRDefault="00A03CEA" w:rsidP="00DF0C89">
            <w:pPr>
              <w:pStyle w:val="11"/>
              <w:jc w:val="center"/>
              <w:rPr>
                <w:rFonts w:asciiTheme="minorHAnsi" w:eastAsiaTheme="minorHAnsi" w:hAnsiTheme="minorHAnsi"/>
              </w:rPr>
            </w:pPr>
            <w:r w:rsidRPr="00DF0C89">
              <w:rPr>
                <w:rFonts w:asciiTheme="minorHAnsi" w:eastAsiaTheme="minorHAnsi" w:hAnsiTheme="minorHAnsi"/>
              </w:rPr>
              <w:t>30</w:t>
            </w:r>
          </w:p>
        </w:tc>
      </w:tr>
      <w:tr w:rsidR="00DF0C89" w:rsidRPr="00A03CEA" w:rsidTr="00DF0C89">
        <w:tc>
          <w:tcPr>
            <w:tcW w:w="599" w:type="dxa"/>
          </w:tcPr>
          <w:p w:rsidR="00A03CEA" w:rsidRPr="00DF0C89" w:rsidRDefault="00A03CEA" w:rsidP="00DF0C89">
            <w:pPr>
              <w:pStyle w:val="11"/>
              <w:jc w:val="center"/>
              <w:rPr>
                <w:rFonts w:asciiTheme="minorHAnsi" w:eastAsiaTheme="minorHAnsi" w:hAnsiTheme="minorHAnsi"/>
              </w:rPr>
            </w:pPr>
            <w:r w:rsidRPr="00DF0C89">
              <w:rPr>
                <w:rFonts w:asciiTheme="minorHAnsi" w:eastAsiaTheme="minorHAnsi" w:hAnsiTheme="minorHAnsi"/>
              </w:rPr>
              <w:t>6</w:t>
            </w:r>
          </w:p>
        </w:tc>
        <w:tc>
          <w:tcPr>
            <w:tcW w:w="4221" w:type="dxa"/>
          </w:tcPr>
          <w:p w:rsidR="00A03CEA" w:rsidRPr="00DF0C89" w:rsidRDefault="00A03CEA" w:rsidP="00B670FF">
            <w:pPr>
              <w:pStyle w:val="11"/>
              <w:rPr>
                <w:rFonts w:asciiTheme="minorHAnsi" w:eastAsiaTheme="minorHAnsi" w:hAnsiTheme="minorHAnsi"/>
              </w:rPr>
            </w:pPr>
            <w:r w:rsidRPr="00DF0C89">
              <w:rPr>
                <w:rFonts w:asciiTheme="minorHAnsi" w:eastAsiaTheme="minorHAnsi" w:hAnsiTheme="minorHAnsi"/>
              </w:rPr>
              <w:t>Цех по переработке мяса</w:t>
            </w:r>
          </w:p>
        </w:tc>
        <w:tc>
          <w:tcPr>
            <w:tcW w:w="2268" w:type="dxa"/>
          </w:tcPr>
          <w:p w:rsidR="00A03CEA" w:rsidRPr="00DF0C89" w:rsidRDefault="00A03CEA" w:rsidP="00B670FF">
            <w:pPr>
              <w:pStyle w:val="11"/>
              <w:rPr>
                <w:rFonts w:asciiTheme="minorHAnsi" w:eastAsiaTheme="minorHAnsi" w:hAnsiTheme="minorHAnsi"/>
              </w:rPr>
            </w:pPr>
            <w:r w:rsidRPr="00DF0C89">
              <w:rPr>
                <w:rFonts w:asciiTheme="minorHAnsi" w:eastAsiaTheme="minorHAnsi" w:hAnsiTheme="minorHAnsi"/>
              </w:rPr>
              <w:t>с. Кожурла</w:t>
            </w:r>
          </w:p>
        </w:tc>
        <w:tc>
          <w:tcPr>
            <w:tcW w:w="1417" w:type="dxa"/>
          </w:tcPr>
          <w:p w:rsidR="00A03CEA" w:rsidRPr="00DF0C89" w:rsidRDefault="00A03CEA" w:rsidP="00DF0C89">
            <w:pPr>
              <w:pStyle w:val="11"/>
              <w:jc w:val="center"/>
              <w:rPr>
                <w:rFonts w:asciiTheme="minorHAnsi" w:eastAsiaTheme="minorHAnsi" w:hAnsiTheme="minorHAnsi"/>
              </w:rPr>
            </w:pPr>
            <w:r w:rsidRPr="00DF0C89">
              <w:rPr>
                <w:rFonts w:asciiTheme="minorHAnsi" w:eastAsiaTheme="minorHAnsi" w:hAnsiTheme="minorHAnsi"/>
              </w:rPr>
              <w:t>15</w:t>
            </w:r>
          </w:p>
        </w:tc>
        <w:tc>
          <w:tcPr>
            <w:tcW w:w="1276" w:type="dxa"/>
          </w:tcPr>
          <w:p w:rsidR="00A03CEA" w:rsidRPr="00DF0C89" w:rsidRDefault="00A03CEA" w:rsidP="00DF0C89">
            <w:pPr>
              <w:pStyle w:val="11"/>
              <w:jc w:val="center"/>
              <w:rPr>
                <w:rFonts w:asciiTheme="minorHAnsi" w:eastAsiaTheme="minorHAnsi" w:hAnsiTheme="minorHAnsi"/>
              </w:rPr>
            </w:pPr>
            <w:r w:rsidRPr="00DF0C89">
              <w:rPr>
                <w:rFonts w:asciiTheme="minorHAnsi" w:eastAsiaTheme="minorHAnsi" w:hAnsiTheme="minorHAnsi"/>
              </w:rPr>
              <w:t>20</w:t>
            </w:r>
          </w:p>
        </w:tc>
      </w:tr>
      <w:tr w:rsidR="00DF0C89" w:rsidRPr="00A03CEA" w:rsidTr="00DF0C89">
        <w:tc>
          <w:tcPr>
            <w:tcW w:w="599" w:type="dxa"/>
          </w:tcPr>
          <w:p w:rsidR="00A03CEA" w:rsidRPr="00DF0C89" w:rsidRDefault="00A03CEA" w:rsidP="00DF0C89">
            <w:pPr>
              <w:pStyle w:val="11"/>
              <w:jc w:val="center"/>
              <w:rPr>
                <w:rFonts w:asciiTheme="minorHAnsi" w:eastAsiaTheme="minorHAnsi" w:hAnsiTheme="minorHAnsi"/>
              </w:rPr>
            </w:pPr>
            <w:r w:rsidRPr="00DF0C89">
              <w:rPr>
                <w:rFonts w:asciiTheme="minorHAnsi" w:eastAsiaTheme="minorHAnsi" w:hAnsiTheme="minorHAnsi"/>
              </w:rPr>
              <w:t>7</w:t>
            </w:r>
          </w:p>
        </w:tc>
        <w:tc>
          <w:tcPr>
            <w:tcW w:w="4221" w:type="dxa"/>
          </w:tcPr>
          <w:p w:rsidR="00A03CEA" w:rsidRPr="00DF0C89" w:rsidRDefault="00A03CEA" w:rsidP="00B670FF">
            <w:pPr>
              <w:pStyle w:val="11"/>
              <w:rPr>
                <w:rFonts w:asciiTheme="minorHAnsi" w:eastAsiaTheme="minorHAnsi" w:hAnsiTheme="minorHAnsi"/>
              </w:rPr>
            </w:pPr>
            <w:r w:rsidRPr="00DF0C89">
              <w:rPr>
                <w:rFonts w:asciiTheme="minorHAnsi" w:eastAsiaTheme="minorHAnsi" w:hAnsiTheme="minorHAnsi"/>
              </w:rPr>
              <w:t>Предприятие бытового обслуживания</w:t>
            </w:r>
          </w:p>
        </w:tc>
        <w:tc>
          <w:tcPr>
            <w:tcW w:w="2268" w:type="dxa"/>
          </w:tcPr>
          <w:p w:rsidR="00A03CEA" w:rsidRPr="00DF0C89" w:rsidRDefault="00A03CEA" w:rsidP="00B670FF">
            <w:pPr>
              <w:pStyle w:val="11"/>
              <w:rPr>
                <w:rFonts w:asciiTheme="minorHAnsi" w:eastAsiaTheme="minorHAnsi" w:hAnsiTheme="minorHAnsi"/>
              </w:rPr>
            </w:pPr>
            <w:r w:rsidRPr="00DF0C89">
              <w:rPr>
                <w:rFonts w:asciiTheme="minorHAnsi" w:eastAsiaTheme="minorHAnsi" w:hAnsiTheme="minorHAnsi"/>
              </w:rPr>
              <w:t>с. Кожурла</w:t>
            </w:r>
          </w:p>
        </w:tc>
        <w:tc>
          <w:tcPr>
            <w:tcW w:w="1417" w:type="dxa"/>
          </w:tcPr>
          <w:p w:rsidR="00A03CEA" w:rsidRPr="00DF0C89" w:rsidRDefault="00A03CEA" w:rsidP="00DF0C89">
            <w:pPr>
              <w:pStyle w:val="11"/>
              <w:jc w:val="center"/>
              <w:rPr>
                <w:rFonts w:asciiTheme="minorHAnsi" w:eastAsiaTheme="minorHAnsi" w:hAnsiTheme="minorHAnsi"/>
              </w:rPr>
            </w:pPr>
            <w:r w:rsidRPr="00DF0C89">
              <w:rPr>
                <w:rFonts w:asciiTheme="minorHAnsi" w:eastAsiaTheme="minorHAnsi" w:hAnsiTheme="minorHAnsi"/>
              </w:rPr>
              <w:t>15</w:t>
            </w:r>
          </w:p>
        </w:tc>
        <w:tc>
          <w:tcPr>
            <w:tcW w:w="1276" w:type="dxa"/>
          </w:tcPr>
          <w:p w:rsidR="00A03CEA" w:rsidRPr="00DF0C89" w:rsidRDefault="00A03CEA" w:rsidP="00DF0C89">
            <w:pPr>
              <w:pStyle w:val="11"/>
              <w:jc w:val="center"/>
              <w:rPr>
                <w:rFonts w:asciiTheme="minorHAnsi" w:eastAsiaTheme="minorHAnsi" w:hAnsiTheme="minorHAnsi"/>
              </w:rPr>
            </w:pPr>
            <w:r w:rsidRPr="00DF0C89">
              <w:rPr>
                <w:rFonts w:asciiTheme="minorHAnsi" w:eastAsiaTheme="minorHAnsi" w:hAnsiTheme="minorHAnsi"/>
              </w:rPr>
              <w:t>20</w:t>
            </w:r>
          </w:p>
        </w:tc>
      </w:tr>
      <w:tr w:rsidR="00DF0C89" w:rsidRPr="00A03CEA" w:rsidTr="00DF0C89">
        <w:tc>
          <w:tcPr>
            <w:tcW w:w="599" w:type="dxa"/>
          </w:tcPr>
          <w:p w:rsidR="00A03CEA" w:rsidRPr="00DF0C89" w:rsidRDefault="00A03CEA" w:rsidP="00DF0C89">
            <w:pPr>
              <w:pStyle w:val="11"/>
              <w:jc w:val="center"/>
              <w:rPr>
                <w:rFonts w:asciiTheme="minorHAnsi" w:eastAsiaTheme="minorHAnsi" w:hAnsiTheme="minorHAnsi"/>
              </w:rPr>
            </w:pPr>
            <w:r w:rsidRPr="00DF0C89">
              <w:rPr>
                <w:rFonts w:asciiTheme="minorHAnsi" w:eastAsiaTheme="minorHAnsi" w:hAnsiTheme="minorHAnsi"/>
              </w:rPr>
              <w:t>8</w:t>
            </w:r>
          </w:p>
        </w:tc>
        <w:tc>
          <w:tcPr>
            <w:tcW w:w="4221" w:type="dxa"/>
          </w:tcPr>
          <w:p w:rsidR="00A03CEA" w:rsidRPr="00DF0C89" w:rsidRDefault="00A03CEA" w:rsidP="00B670FF">
            <w:pPr>
              <w:pStyle w:val="11"/>
              <w:rPr>
                <w:rFonts w:asciiTheme="minorHAnsi" w:eastAsiaTheme="minorHAnsi" w:hAnsiTheme="minorHAnsi"/>
              </w:rPr>
            </w:pPr>
            <w:r w:rsidRPr="00DF0C89">
              <w:rPr>
                <w:rFonts w:asciiTheme="minorHAnsi" w:eastAsiaTheme="minorHAnsi" w:hAnsiTheme="minorHAnsi"/>
              </w:rPr>
              <w:t>Цех по заготовке и переработке дикор</w:t>
            </w:r>
            <w:r w:rsidRPr="00DF0C89">
              <w:rPr>
                <w:rFonts w:asciiTheme="minorHAnsi" w:eastAsiaTheme="minorHAnsi" w:hAnsiTheme="minorHAnsi"/>
              </w:rPr>
              <w:t>о</w:t>
            </w:r>
            <w:r w:rsidRPr="00DF0C89">
              <w:rPr>
                <w:rFonts w:asciiTheme="minorHAnsi" w:eastAsiaTheme="minorHAnsi" w:hAnsiTheme="minorHAnsi"/>
              </w:rPr>
              <w:t>сов</w:t>
            </w:r>
          </w:p>
        </w:tc>
        <w:tc>
          <w:tcPr>
            <w:tcW w:w="2268" w:type="dxa"/>
          </w:tcPr>
          <w:p w:rsidR="00A03CEA" w:rsidRPr="00DF0C89" w:rsidRDefault="00A03CEA" w:rsidP="00B670FF">
            <w:pPr>
              <w:pStyle w:val="11"/>
              <w:rPr>
                <w:rFonts w:asciiTheme="minorHAnsi" w:eastAsiaTheme="minorHAnsi" w:hAnsiTheme="minorHAnsi"/>
              </w:rPr>
            </w:pPr>
          </w:p>
          <w:p w:rsidR="00A03CEA" w:rsidRPr="00DF0C89" w:rsidRDefault="00A03CEA" w:rsidP="00B670FF">
            <w:pPr>
              <w:pStyle w:val="11"/>
              <w:rPr>
                <w:rFonts w:asciiTheme="minorHAnsi" w:eastAsiaTheme="minorHAnsi" w:hAnsiTheme="minorHAnsi"/>
              </w:rPr>
            </w:pPr>
            <w:r w:rsidRPr="00DF0C89">
              <w:rPr>
                <w:rFonts w:asciiTheme="minorHAnsi" w:eastAsiaTheme="minorHAnsi" w:hAnsiTheme="minorHAnsi"/>
              </w:rPr>
              <w:t>п. Жданковский</w:t>
            </w:r>
          </w:p>
        </w:tc>
        <w:tc>
          <w:tcPr>
            <w:tcW w:w="1417" w:type="dxa"/>
          </w:tcPr>
          <w:p w:rsidR="00A03CEA" w:rsidRPr="00DF0C89" w:rsidRDefault="00A03CEA" w:rsidP="00DF0C89">
            <w:pPr>
              <w:pStyle w:val="11"/>
              <w:jc w:val="center"/>
              <w:rPr>
                <w:rFonts w:asciiTheme="minorHAnsi" w:eastAsiaTheme="minorHAnsi" w:hAnsiTheme="minorHAnsi"/>
              </w:rPr>
            </w:pPr>
          </w:p>
          <w:p w:rsidR="00A03CEA" w:rsidRPr="00DF0C89" w:rsidRDefault="00A03CEA" w:rsidP="00DF0C89">
            <w:pPr>
              <w:pStyle w:val="11"/>
              <w:jc w:val="center"/>
              <w:rPr>
                <w:rFonts w:asciiTheme="minorHAnsi" w:eastAsiaTheme="minorHAnsi" w:hAnsiTheme="minorHAnsi"/>
              </w:rPr>
            </w:pPr>
            <w:r w:rsidRPr="00DF0C89">
              <w:rPr>
                <w:rFonts w:asciiTheme="minorHAnsi" w:eastAsiaTheme="minorHAnsi" w:hAnsiTheme="minorHAnsi"/>
              </w:rPr>
              <w:t>15</w:t>
            </w:r>
          </w:p>
        </w:tc>
        <w:tc>
          <w:tcPr>
            <w:tcW w:w="1276" w:type="dxa"/>
          </w:tcPr>
          <w:p w:rsidR="00A03CEA" w:rsidRPr="00DF0C89" w:rsidRDefault="00A03CEA" w:rsidP="00DF0C89">
            <w:pPr>
              <w:pStyle w:val="11"/>
              <w:jc w:val="center"/>
              <w:rPr>
                <w:rFonts w:asciiTheme="minorHAnsi" w:eastAsiaTheme="minorHAnsi" w:hAnsiTheme="minorHAnsi"/>
              </w:rPr>
            </w:pPr>
          </w:p>
          <w:p w:rsidR="00A03CEA" w:rsidRPr="00DF0C89" w:rsidRDefault="00A03CEA" w:rsidP="00DF0C89">
            <w:pPr>
              <w:pStyle w:val="11"/>
              <w:jc w:val="center"/>
              <w:rPr>
                <w:rFonts w:asciiTheme="minorHAnsi" w:eastAsiaTheme="minorHAnsi" w:hAnsiTheme="minorHAnsi"/>
              </w:rPr>
            </w:pPr>
            <w:r w:rsidRPr="00DF0C89">
              <w:rPr>
                <w:rFonts w:asciiTheme="minorHAnsi" w:eastAsiaTheme="minorHAnsi" w:hAnsiTheme="minorHAnsi"/>
              </w:rPr>
              <w:t>20</w:t>
            </w:r>
          </w:p>
        </w:tc>
      </w:tr>
    </w:tbl>
    <w:p w:rsidR="00A03CEA" w:rsidRPr="00A03CEA" w:rsidRDefault="00A03CEA" w:rsidP="00A03CEA">
      <w:pPr>
        <w:spacing w:after="0" w:line="360" w:lineRule="auto"/>
        <w:ind w:left="360"/>
        <w:rPr>
          <w:rFonts w:ascii="Times New Roman" w:eastAsiaTheme="minorHAnsi" w:hAnsi="Times New Roman"/>
          <w:sz w:val="24"/>
          <w:szCs w:val="24"/>
        </w:rPr>
      </w:pPr>
    </w:p>
    <w:p w:rsidR="00CC53EE" w:rsidRDefault="00CC53EE" w:rsidP="00A03CEA">
      <w:pPr>
        <w:spacing w:after="0" w:line="360" w:lineRule="auto"/>
        <w:ind w:firstLine="567"/>
        <w:jc w:val="both"/>
        <w:rPr>
          <w:rStyle w:val="afff7"/>
        </w:rPr>
      </w:pPr>
    </w:p>
    <w:p w:rsidR="00A03CEA" w:rsidRDefault="00A03CEA" w:rsidP="00A03CEA">
      <w:pPr>
        <w:spacing w:after="0" w:line="360" w:lineRule="auto"/>
        <w:ind w:firstLine="567"/>
        <w:jc w:val="both"/>
        <w:rPr>
          <w:rStyle w:val="afff7"/>
        </w:rPr>
      </w:pPr>
      <w:r w:rsidRPr="003B348D">
        <w:rPr>
          <w:rStyle w:val="afff7"/>
        </w:rPr>
        <w:t xml:space="preserve">Создание </w:t>
      </w:r>
      <w:r w:rsidR="008568FD">
        <w:rPr>
          <w:rStyle w:val="afff7"/>
        </w:rPr>
        <w:t>перечисленных</w:t>
      </w:r>
      <w:r w:rsidRPr="003B348D">
        <w:rPr>
          <w:rStyle w:val="afff7"/>
        </w:rPr>
        <w:t xml:space="preserve"> производств позволит к 2022 году создать 130 новых рабочих мест, к 2032г – 180 мест. Общий объем прироста продукции к 2022 году составит минимум 33,2 млн</w:t>
      </w:r>
      <w:proofErr w:type="gramStart"/>
      <w:r w:rsidR="003B348D">
        <w:rPr>
          <w:rStyle w:val="afff7"/>
        </w:rPr>
        <w:t>.</w:t>
      </w:r>
      <w:r w:rsidRPr="003B348D">
        <w:rPr>
          <w:rStyle w:val="afff7"/>
        </w:rPr>
        <w:t>р</w:t>
      </w:r>
      <w:proofErr w:type="gramEnd"/>
      <w:r w:rsidRPr="003B348D">
        <w:rPr>
          <w:rStyle w:val="afff7"/>
        </w:rPr>
        <w:t>уб, к 2032 г. – 50,4 млн</w:t>
      </w:r>
      <w:r w:rsidR="003B348D">
        <w:rPr>
          <w:rStyle w:val="afff7"/>
        </w:rPr>
        <w:t>.</w:t>
      </w:r>
      <w:r w:rsidRPr="003B348D">
        <w:rPr>
          <w:rStyle w:val="afff7"/>
        </w:rPr>
        <w:t>руб.</w:t>
      </w:r>
    </w:p>
    <w:p w:rsidR="00CC53EE" w:rsidRPr="003B348D" w:rsidRDefault="00CC53EE" w:rsidP="00A03CEA">
      <w:pPr>
        <w:spacing w:after="0" w:line="360" w:lineRule="auto"/>
        <w:ind w:firstLine="567"/>
        <w:jc w:val="both"/>
        <w:rPr>
          <w:rStyle w:val="afff7"/>
        </w:rPr>
      </w:pPr>
    </w:p>
    <w:p w:rsidR="006B7194" w:rsidRDefault="008E7913" w:rsidP="008E7913">
      <w:pPr>
        <w:pStyle w:val="8"/>
        <w:rPr>
          <w:sz w:val="20"/>
          <w:szCs w:val="20"/>
        </w:rPr>
      </w:pPr>
      <w:r>
        <w:lastRenderedPageBreak/>
        <w:t xml:space="preserve">4.2.3 </w:t>
      </w:r>
      <w:r w:rsidR="006B7194">
        <w:t xml:space="preserve">Прогноз численности населения </w:t>
      </w:r>
    </w:p>
    <w:p w:rsidR="00C5130C" w:rsidRPr="00C5130C" w:rsidRDefault="00C5130C" w:rsidP="00C5130C">
      <w:pPr>
        <w:spacing w:after="0" w:line="360" w:lineRule="auto"/>
        <w:ind w:firstLine="567"/>
        <w:jc w:val="both"/>
        <w:rPr>
          <w:rStyle w:val="afff7"/>
        </w:rPr>
      </w:pPr>
      <w:r w:rsidRPr="00C5130C">
        <w:rPr>
          <w:rStyle w:val="afff7"/>
        </w:rPr>
        <w:t>Для оценки прогнозной численности населения Кожурлинского сельсовета рассматр</w:t>
      </w:r>
      <w:r w:rsidRPr="00C5130C">
        <w:rPr>
          <w:rStyle w:val="afff7"/>
        </w:rPr>
        <w:t>и</w:t>
      </w:r>
      <w:r w:rsidRPr="00C5130C">
        <w:rPr>
          <w:rStyle w:val="afff7"/>
        </w:rPr>
        <w:t>валось два сценария – сценарий инерционного развития и сценарий интенсивного развития. В первом сценарии сохраняются сложившиеся тенденции демографического, экономического и социального развития, а также направления миграционного движения населения. В этом сц</w:t>
      </w:r>
      <w:r w:rsidRPr="00C5130C">
        <w:rPr>
          <w:rStyle w:val="afff7"/>
        </w:rPr>
        <w:t>е</w:t>
      </w:r>
      <w:r w:rsidRPr="00C5130C">
        <w:rPr>
          <w:rStyle w:val="afff7"/>
        </w:rPr>
        <w:t>нарии численность населения муниципального образования Кожурлинского сельсовета будет продолжать сокращаться как за счет естественного изменения численности населения, так и за счет механического оттока. В сценарии интенсивного развития, предусматривающего акт</w:t>
      </w:r>
      <w:r w:rsidRPr="00C5130C">
        <w:rPr>
          <w:rStyle w:val="afff7"/>
        </w:rPr>
        <w:t>и</w:t>
      </w:r>
      <w:r w:rsidRPr="00C5130C">
        <w:rPr>
          <w:rStyle w:val="afff7"/>
        </w:rPr>
        <w:t>визацию развития экономики, социальной инфраструктуры, стимулирование рождаемости, рост продолжительности жизни, численность также сократиться, но очень незначительно.</w:t>
      </w:r>
    </w:p>
    <w:p w:rsidR="00C5130C" w:rsidRDefault="00C5130C" w:rsidP="00C5130C">
      <w:pPr>
        <w:spacing w:after="0" w:line="360" w:lineRule="auto"/>
        <w:ind w:firstLine="567"/>
        <w:jc w:val="both"/>
        <w:rPr>
          <w:rStyle w:val="afff7"/>
        </w:rPr>
      </w:pPr>
      <w:r w:rsidRPr="00C5130C">
        <w:rPr>
          <w:rStyle w:val="afff7"/>
        </w:rPr>
        <w:t xml:space="preserve">В табл. </w:t>
      </w:r>
      <w:r w:rsidR="00105A0D">
        <w:rPr>
          <w:rStyle w:val="afff7"/>
        </w:rPr>
        <w:t>4.2</w:t>
      </w:r>
      <w:r w:rsidRPr="00C5130C">
        <w:rPr>
          <w:rStyle w:val="afff7"/>
        </w:rPr>
        <w:t xml:space="preserve"> представлена расчетная оценка численности населения Кожурлинского сел</w:t>
      </w:r>
      <w:r w:rsidRPr="00C5130C">
        <w:rPr>
          <w:rStyle w:val="afff7"/>
        </w:rPr>
        <w:t>ь</w:t>
      </w:r>
      <w:r w:rsidRPr="00C5130C">
        <w:rPr>
          <w:rStyle w:val="afff7"/>
        </w:rPr>
        <w:t>совета на 2022 и 2032 годы.</w:t>
      </w:r>
    </w:p>
    <w:p w:rsidR="00D413F9" w:rsidRPr="00D413F9" w:rsidRDefault="00D413F9" w:rsidP="00C5130C">
      <w:pPr>
        <w:spacing w:after="0" w:line="360" w:lineRule="auto"/>
        <w:ind w:firstLine="567"/>
        <w:jc w:val="both"/>
        <w:rPr>
          <w:rStyle w:val="afff7"/>
          <w:b/>
        </w:rPr>
      </w:pPr>
    </w:p>
    <w:p w:rsidR="00C5130C" w:rsidRPr="00C5130C" w:rsidRDefault="00C5130C" w:rsidP="00105A0D">
      <w:pPr>
        <w:pStyle w:val="af6"/>
      </w:pPr>
      <w:r w:rsidRPr="00C5130C">
        <w:t xml:space="preserve">                                                  Таблиц</w:t>
      </w:r>
      <w:r w:rsidR="00105A0D">
        <w:t>а 4.2</w:t>
      </w:r>
    </w:p>
    <w:p w:rsidR="00C5130C" w:rsidRPr="00C5130C" w:rsidRDefault="00C5130C" w:rsidP="00105A0D">
      <w:pPr>
        <w:pStyle w:val="afa"/>
      </w:pPr>
      <w:r w:rsidRPr="00C5130C">
        <w:t>Расчетная оценка численности населения Кожурлинского сельсовета на 2022 и 2032 годы</w:t>
      </w:r>
    </w:p>
    <w:tbl>
      <w:tblPr>
        <w:tblW w:w="9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992"/>
        <w:gridCol w:w="1276"/>
        <w:gridCol w:w="1478"/>
        <w:gridCol w:w="873"/>
        <w:gridCol w:w="873"/>
        <w:gridCol w:w="873"/>
        <w:gridCol w:w="873"/>
      </w:tblGrid>
      <w:tr w:rsidR="00DF0C89" w:rsidRPr="00C5130C" w:rsidTr="00DF0C89">
        <w:tc>
          <w:tcPr>
            <w:tcW w:w="2660" w:type="dxa"/>
            <w:vMerge w:val="restart"/>
          </w:tcPr>
          <w:p w:rsidR="00C5130C" w:rsidRPr="00DF0C89" w:rsidRDefault="00C5130C" w:rsidP="00FF72C2">
            <w:pPr>
              <w:pStyle w:val="afffffff6"/>
              <w:rPr>
                <w:rFonts w:asciiTheme="minorHAnsi" w:eastAsiaTheme="minorHAnsi" w:hAnsiTheme="minorHAnsi"/>
              </w:rPr>
            </w:pPr>
          </w:p>
          <w:p w:rsidR="00C5130C" w:rsidRPr="00DF0C89" w:rsidRDefault="00C5130C" w:rsidP="00FF72C2">
            <w:pPr>
              <w:pStyle w:val="afffffff6"/>
              <w:rPr>
                <w:rFonts w:asciiTheme="minorHAnsi" w:eastAsiaTheme="minorHAnsi" w:hAnsiTheme="minorHAnsi"/>
              </w:rPr>
            </w:pPr>
          </w:p>
          <w:p w:rsidR="00C5130C" w:rsidRPr="00DF0C89" w:rsidRDefault="00C5130C" w:rsidP="00FF72C2">
            <w:pPr>
              <w:pStyle w:val="afffffff6"/>
              <w:rPr>
                <w:rFonts w:asciiTheme="minorHAnsi" w:eastAsiaTheme="minorHAnsi" w:hAnsiTheme="minorHAnsi"/>
              </w:rPr>
            </w:pPr>
            <w:r w:rsidRPr="00DF0C89">
              <w:rPr>
                <w:rFonts w:asciiTheme="minorHAnsi" w:eastAsiaTheme="minorHAnsi" w:hAnsiTheme="minorHAnsi"/>
              </w:rPr>
              <w:t>Поселения</w:t>
            </w:r>
          </w:p>
        </w:tc>
        <w:tc>
          <w:tcPr>
            <w:tcW w:w="992" w:type="dxa"/>
            <w:vMerge w:val="restart"/>
          </w:tcPr>
          <w:p w:rsidR="00C5130C" w:rsidRPr="00DF0C89" w:rsidRDefault="00C5130C" w:rsidP="00FF72C2">
            <w:pPr>
              <w:pStyle w:val="afffffff6"/>
              <w:rPr>
                <w:rFonts w:asciiTheme="minorHAnsi" w:eastAsiaTheme="minorHAnsi" w:hAnsiTheme="minorHAnsi"/>
              </w:rPr>
            </w:pPr>
          </w:p>
          <w:p w:rsidR="00C5130C" w:rsidRPr="00DF0C89" w:rsidRDefault="00C5130C" w:rsidP="00FF72C2">
            <w:pPr>
              <w:pStyle w:val="afffffff6"/>
              <w:rPr>
                <w:rFonts w:asciiTheme="minorHAnsi" w:eastAsiaTheme="minorHAnsi" w:hAnsiTheme="minorHAnsi"/>
              </w:rPr>
            </w:pPr>
          </w:p>
          <w:p w:rsidR="00C5130C" w:rsidRPr="00DF0C89" w:rsidRDefault="00C5130C" w:rsidP="00FF72C2">
            <w:pPr>
              <w:pStyle w:val="afffffff6"/>
              <w:rPr>
                <w:rFonts w:asciiTheme="minorHAnsi" w:eastAsiaTheme="minorHAnsi" w:hAnsiTheme="minorHAnsi"/>
              </w:rPr>
            </w:pPr>
            <w:r w:rsidRPr="00DF0C89">
              <w:rPr>
                <w:rFonts w:asciiTheme="minorHAnsi" w:eastAsiaTheme="minorHAnsi" w:hAnsiTheme="minorHAnsi"/>
              </w:rPr>
              <w:t>2012 г.</w:t>
            </w:r>
          </w:p>
          <w:p w:rsidR="00C5130C" w:rsidRPr="00DF0C89" w:rsidRDefault="00C5130C" w:rsidP="00FF72C2">
            <w:pPr>
              <w:pStyle w:val="afffffff6"/>
              <w:rPr>
                <w:rFonts w:asciiTheme="minorHAnsi" w:eastAsiaTheme="minorHAnsi" w:hAnsiTheme="minorHAnsi"/>
              </w:rPr>
            </w:pPr>
          </w:p>
        </w:tc>
        <w:tc>
          <w:tcPr>
            <w:tcW w:w="1276" w:type="dxa"/>
            <w:vMerge w:val="restart"/>
          </w:tcPr>
          <w:p w:rsidR="00C5130C" w:rsidRPr="00DF0C89" w:rsidRDefault="00C5130C" w:rsidP="00FF72C2">
            <w:pPr>
              <w:pStyle w:val="afffffff6"/>
              <w:rPr>
                <w:rFonts w:asciiTheme="minorHAnsi" w:eastAsiaTheme="minorHAnsi" w:hAnsiTheme="minorHAnsi"/>
              </w:rPr>
            </w:pPr>
            <w:proofErr w:type="gramStart"/>
            <w:r w:rsidRPr="00DF0C89">
              <w:rPr>
                <w:rFonts w:asciiTheme="minorHAnsi" w:eastAsiaTheme="minorHAnsi" w:hAnsiTheme="minorHAnsi"/>
              </w:rPr>
              <w:t>К-т</w:t>
            </w:r>
            <w:proofErr w:type="gramEnd"/>
            <w:r w:rsidRPr="00DF0C89">
              <w:rPr>
                <w:rFonts w:asciiTheme="minorHAnsi" w:eastAsiaTheme="minorHAnsi" w:hAnsiTheme="minorHAnsi"/>
              </w:rPr>
              <w:t xml:space="preserve"> естеств. прироста (убыли) на 100 чел. населения</w:t>
            </w:r>
          </w:p>
        </w:tc>
        <w:tc>
          <w:tcPr>
            <w:tcW w:w="1478" w:type="dxa"/>
            <w:vMerge w:val="restart"/>
          </w:tcPr>
          <w:p w:rsidR="00C5130C" w:rsidRPr="00DF0C89" w:rsidRDefault="00C5130C" w:rsidP="00FF72C2">
            <w:pPr>
              <w:pStyle w:val="afffffff6"/>
              <w:rPr>
                <w:rFonts w:asciiTheme="minorHAnsi" w:eastAsiaTheme="minorHAnsi" w:hAnsiTheme="minorHAnsi"/>
              </w:rPr>
            </w:pPr>
            <w:proofErr w:type="gramStart"/>
            <w:r w:rsidRPr="00DF0C89">
              <w:rPr>
                <w:rFonts w:asciiTheme="minorHAnsi" w:eastAsiaTheme="minorHAnsi" w:hAnsiTheme="minorHAnsi"/>
              </w:rPr>
              <w:t>К-т</w:t>
            </w:r>
            <w:proofErr w:type="gramEnd"/>
            <w:r w:rsidRPr="00DF0C89">
              <w:rPr>
                <w:rFonts w:asciiTheme="minorHAnsi" w:eastAsiaTheme="minorHAnsi" w:hAnsiTheme="minorHAnsi"/>
              </w:rPr>
              <w:t xml:space="preserve"> миграц. прироста (убыли) на 100 чел. н</w:t>
            </w:r>
            <w:r w:rsidRPr="00DF0C89">
              <w:rPr>
                <w:rFonts w:asciiTheme="minorHAnsi" w:eastAsiaTheme="minorHAnsi" w:hAnsiTheme="minorHAnsi"/>
              </w:rPr>
              <w:t>а</w:t>
            </w:r>
            <w:r w:rsidRPr="00DF0C89">
              <w:rPr>
                <w:rFonts w:asciiTheme="minorHAnsi" w:eastAsiaTheme="minorHAnsi" w:hAnsiTheme="minorHAnsi"/>
              </w:rPr>
              <w:t>селения</w:t>
            </w:r>
          </w:p>
        </w:tc>
        <w:tc>
          <w:tcPr>
            <w:tcW w:w="1746" w:type="dxa"/>
            <w:gridSpan w:val="2"/>
          </w:tcPr>
          <w:p w:rsidR="00C5130C" w:rsidRPr="00DF0C89" w:rsidRDefault="00C5130C" w:rsidP="00FF72C2">
            <w:pPr>
              <w:pStyle w:val="afffffff6"/>
              <w:rPr>
                <w:rFonts w:asciiTheme="minorHAnsi" w:eastAsiaTheme="minorHAnsi" w:hAnsiTheme="minorHAnsi"/>
              </w:rPr>
            </w:pPr>
            <w:r w:rsidRPr="00DF0C89">
              <w:rPr>
                <w:rFonts w:asciiTheme="minorHAnsi" w:eastAsiaTheme="minorHAnsi" w:hAnsiTheme="minorHAnsi"/>
              </w:rPr>
              <w:t>2022 г.</w:t>
            </w:r>
          </w:p>
        </w:tc>
        <w:tc>
          <w:tcPr>
            <w:tcW w:w="1746" w:type="dxa"/>
            <w:gridSpan w:val="2"/>
          </w:tcPr>
          <w:p w:rsidR="00C5130C" w:rsidRPr="00DF0C89" w:rsidRDefault="00C5130C" w:rsidP="00FF72C2">
            <w:pPr>
              <w:pStyle w:val="afffffff6"/>
              <w:rPr>
                <w:rFonts w:asciiTheme="minorHAnsi" w:eastAsiaTheme="minorHAnsi" w:hAnsiTheme="minorHAnsi"/>
              </w:rPr>
            </w:pPr>
            <w:r w:rsidRPr="00DF0C89">
              <w:rPr>
                <w:rFonts w:asciiTheme="minorHAnsi" w:eastAsiaTheme="minorHAnsi" w:hAnsiTheme="minorHAnsi"/>
              </w:rPr>
              <w:t>2032 г.</w:t>
            </w:r>
          </w:p>
        </w:tc>
      </w:tr>
      <w:tr w:rsidR="00DF0C89" w:rsidRPr="00C5130C" w:rsidTr="00DF0C89">
        <w:tc>
          <w:tcPr>
            <w:tcW w:w="2660" w:type="dxa"/>
            <w:vMerge/>
          </w:tcPr>
          <w:p w:rsidR="00C5130C" w:rsidRPr="00DF0C89" w:rsidRDefault="00C5130C" w:rsidP="00FF72C2">
            <w:pPr>
              <w:pStyle w:val="afffffff6"/>
              <w:rPr>
                <w:rFonts w:asciiTheme="minorHAnsi" w:eastAsiaTheme="minorHAnsi" w:hAnsiTheme="minorHAnsi"/>
              </w:rPr>
            </w:pPr>
          </w:p>
        </w:tc>
        <w:tc>
          <w:tcPr>
            <w:tcW w:w="992" w:type="dxa"/>
            <w:vMerge/>
          </w:tcPr>
          <w:p w:rsidR="00C5130C" w:rsidRPr="00DF0C89" w:rsidRDefault="00C5130C" w:rsidP="00FF72C2">
            <w:pPr>
              <w:pStyle w:val="afffffff6"/>
              <w:rPr>
                <w:rFonts w:asciiTheme="minorHAnsi" w:eastAsiaTheme="minorHAnsi" w:hAnsiTheme="minorHAnsi"/>
              </w:rPr>
            </w:pPr>
          </w:p>
        </w:tc>
        <w:tc>
          <w:tcPr>
            <w:tcW w:w="1276" w:type="dxa"/>
            <w:vMerge/>
          </w:tcPr>
          <w:p w:rsidR="00C5130C" w:rsidRPr="00DF0C89" w:rsidRDefault="00C5130C" w:rsidP="00FF72C2">
            <w:pPr>
              <w:pStyle w:val="afffffff6"/>
              <w:rPr>
                <w:rFonts w:asciiTheme="minorHAnsi" w:eastAsiaTheme="minorHAnsi" w:hAnsiTheme="minorHAnsi"/>
              </w:rPr>
            </w:pPr>
          </w:p>
        </w:tc>
        <w:tc>
          <w:tcPr>
            <w:tcW w:w="1478" w:type="dxa"/>
            <w:vMerge/>
          </w:tcPr>
          <w:p w:rsidR="00C5130C" w:rsidRPr="00DF0C89" w:rsidRDefault="00C5130C" w:rsidP="00FF72C2">
            <w:pPr>
              <w:pStyle w:val="afffffff6"/>
              <w:rPr>
                <w:rFonts w:asciiTheme="minorHAnsi" w:eastAsiaTheme="minorHAnsi" w:hAnsiTheme="minorHAnsi"/>
              </w:rPr>
            </w:pPr>
          </w:p>
        </w:tc>
        <w:tc>
          <w:tcPr>
            <w:tcW w:w="873" w:type="dxa"/>
          </w:tcPr>
          <w:p w:rsidR="00C5130C" w:rsidRPr="00DF0C89" w:rsidRDefault="00C5130C" w:rsidP="00FF72C2">
            <w:pPr>
              <w:pStyle w:val="afffffff6"/>
              <w:rPr>
                <w:rFonts w:asciiTheme="minorHAnsi" w:eastAsiaTheme="minorHAnsi" w:hAnsiTheme="minorHAnsi"/>
              </w:rPr>
            </w:pPr>
            <w:r w:rsidRPr="00DF0C89">
              <w:rPr>
                <w:rFonts w:asciiTheme="minorHAnsi" w:eastAsiaTheme="minorHAnsi" w:hAnsiTheme="minorHAnsi"/>
              </w:rPr>
              <w:t xml:space="preserve">1-й </w:t>
            </w:r>
            <w:proofErr w:type="gramStart"/>
            <w:r w:rsidRPr="00DF0C89">
              <w:rPr>
                <w:rFonts w:asciiTheme="minorHAnsi" w:eastAsiaTheme="minorHAnsi" w:hAnsiTheme="minorHAnsi"/>
              </w:rPr>
              <w:t>сцена-рий</w:t>
            </w:r>
            <w:proofErr w:type="gramEnd"/>
          </w:p>
        </w:tc>
        <w:tc>
          <w:tcPr>
            <w:tcW w:w="873" w:type="dxa"/>
          </w:tcPr>
          <w:p w:rsidR="00C5130C" w:rsidRPr="00DF0C89" w:rsidRDefault="00C5130C" w:rsidP="00FF72C2">
            <w:pPr>
              <w:pStyle w:val="afffffff6"/>
              <w:rPr>
                <w:rFonts w:asciiTheme="minorHAnsi" w:eastAsiaTheme="minorHAnsi" w:hAnsiTheme="minorHAnsi"/>
              </w:rPr>
            </w:pPr>
            <w:r w:rsidRPr="00DF0C89">
              <w:rPr>
                <w:rFonts w:asciiTheme="minorHAnsi" w:eastAsiaTheme="minorHAnsi" w:hAnsiTheme="minorHAnsi"/>
              </w:rPr>
              <w:t xml:space="preserve">2-й </w:t>
            </w:r>
            <w:proofErr w:type="gramStart"/>
            <w:r w:rsidRPr="00DF0C89">
              <w:rPr>
                <w:rFonts w:asciiTheme="minorHAnsi" w:eastAsiaTheme="minorHAnsi" w:hAnsiTheme="minorHAnsi"/>
              </w:rPr>
              <w:t>сцена-рий</w:t>
            </w:r>
            <w:proofErr w:type="gramEnd"/>
          </w:p>
        </w:tc>
        <w:tc>
          <w:tcPr>
            <w:tcW w:w="873" w:type="dxa"/>
          </w:tcPr>
          <w:p w:rsidR="00C5130C" w:rsidRPr="00DF0C89" w:rsidRDefault="00C5130C" w:rsidP="00FF72C2">
            <w:pPr>
              <w:pStyle w:val="afffffff6"/>
              <w:rPr>
                <w:rFonts w:asciiTheme="minorHAnsi" w:eastAsiaTheme="minorHAnsi" w:hAnsiTheme="minorHAnsi"/>
              </w:rPr>
            </w:pPr>
            <w:r w:rsidRPr="00DF0C89">
              <w:rPr>
                <w:rFonts w:asciiTheme="minorHAnsi" w:eastAsiaTheme="minorHAnsi" w:hAnsiTheme="minorHAnsi"/>
              </w:rPr>
              <w:t xml:space="preserve">1-й </w:t>
            </w:r>
            <w:proofErr w:type="gramStart"/>
            <w:r w:rsidRPr="00DF0C89">
              <w:rPr>
                <w:rFonts w:asciiTheme="minorHAnsi" w:eastAsiaTheme="minorHAnsi" w:hAnsiTheme="minorHAnsi"/>
              </w:rPr>
              <w:t>сцена-рий</w:t>
            </w:r>
            <w:proofErr w:type="gramEnd"/>
          </w:p>
        </w:tc>
        <w:tc>
          <w:tcPr>
            <w:tcW w:w="873" w:type="dxa"/>
          </w:tcPr>
          <w:p w:rsidR="00C5130C" w:rsidRPr="00DF0C89" w:rsidRDefault="00C5130C" w:rsidP="00FF72C2">
            <w:pPr>
              <w:pStyle w:val="afffffff6"/>
              <w:rPr>
                <w:rFonts w:asciiTheme="minorHAnsi" w:eastAsiaTheme="minorHAnsi" w:hAnsiTheme="minorHAnsi"/>
              </w:rPr>
            </w:pPr>
            <w:r w:rsidRPr="00DF0C89">
              <w:rPr>
                <w:rFonts w:asciiTheme="minorHAnsi" w:eastAsiaTheme="minorHAnsi" w:hAnsiTheme="minorHAnsi"/>
              </w:rPr>
              <w:t xml:space="preserve">2-й </w:t>
            </w:r>
            <w:proofErr w:type="gramStart"/>
            <w:r w:rsidRPr="00DF0C89">
              <w:rPr>
                <w:rFonts w:asciiTheme="minorHAnsi" w:eastAsiaTheme="minorHAnsi" w:hAnsiTheme="minorHAnsi"/>
              </w:rPr>
              <w:t>сцена-рий</w:t>
            </w:r>
            <w:proofErr w:type="gramEnd"/>
          </w:p>
        </w:tc>
      </w:tr>
      <w:tr w:rsidR="00DF0C89" w:rsidRPr="00C5130C" w:rsidTr="00DF0C89">
        <w:trPr>
          <w:trHeight w:val="579"/>
        </w:trPr>
        <w:tc>
          <w:tcPr>
            <w:tcW w:w="2660" w:type="dxa"/>
          </w:tcPr>
          <w:p w:rsidR="00C5130C" w:rsidRPr="00DF0C89" w:rsidRDefault="00C5130C" w:rsidP="00FF72C2">
            <w:pPr>
              <w:pStyle w:val="11"/>
              <w:rPr>
                <w:rFonts w:asciiTheme="minorHAnsi" w:eastAsiaTheme="minorHAnsi" w:hAnsiTheme="minorHAnsi"/>
                <w:b/>
              </w:rPr>
            </w:pPr>
            <w:r w:rsidRPr="00DF0C89">
              <w:rPr>
                <w:rFonts w:asciiTheme="minorHAnsi" w:eastAsiaTheme="minorHAnsi" w:hAnsiTheme="minorHAnsi"/>
                <w:b/>
              </w:rPr>
              <w:t>Кожурлинский с/с</w:t>
            </w:r>
          </w:p>
        </w:tc>
        <w:tc>
          <w:tcPr>
            <w:tcW w:w="992" w:type="dxa"/>
          </w:tcPr>
          <w:p w:rsidR="00C5130C" w:rsidRPr="00DF0C89" w:rsidRDefault="00C5130C" w:rsidP="00DF0C89">
            <w:pPr>
              <w:pStyle w:val="11"/>
              <w:jc w:val="center"/>
              <w:rPr>
                <w:rFonts w:asciiTheme="minorHAnsi" w:eastAsiaTheme="minorHAnsi" w:hAnsiTheme="minorHAnsi"/>
                <w:b/>
              </w:rPr>
            </w:pPr>
            <w:r w:rsidRPr="00DF0C89">
              <w:rPr>
                <w:rFonts w:asciiTheme="minorHAnsi" w:eastAsiaTheme="minorHAnsi" w:hAnsiTheme="minorHAnsi"/>
                <w:b/>
              </w:rPr>
              <w:t>1529</w:t>
            </w:r>
          </w:p>
        </w:tc>
        <w:tc>
          <w:tcPr>
            <w:tcW w:w="1276" w:type="dxa"/>
          </w:tcPr>
          <w:p w:rsidR="00C5130C" w:rsidRPr="00DF0C89" w:rsidRDefault="00C5130C" w:rsidP="00DF0C89">
            <w:pPr>
              <w:pStyle w:val="11"/>
              <w:jc w:val="center"/>
              <w:rPr>
                <w:rFonts w:asciiTheme="minorHAnsi" w:eastAsiaTheme="minorHAnsi" w:hAnsiTheme="minorHAnsi"/>
                <w:b/>
              </w:rPr>
            </w:pPr>
            <w:r w:rsidRPr="00DF0C89">
              <w:rPr>
                <w:rFonts w:asciiTheme="minorHAnsi" w:eastAsiaTheme="minorHAnsi" w:hAnsiTheme="minorHAnsi"/>
                <w:b/>
              </w:rPr>
              <w:t>-0,27</w:t>
            </w:r>
          </w:p>
        </w:tc>
        <w:tc>
          <w:tcPr>
            <w:tcW w:w="1478" w:type="dxa"/>
          </w:tcPr>
          <w:p w:rsidR="00C5130C" w:rsidRPr="00DF0C89" w:rsidRDefault="00C5130C" w:rsidP="00DF0C89">
            <w:pPr>
              <w:pStyle w:val="11"/>
              <w:jc w:val="center"/>
              <w:rPr>
                <w:rFonts w:asciiTheme="minorHAnsi" w:eastAsiaTheme="minorHAnsi" w:hAnsiTheme="minorHAnsi"/>
                <w:b/>
              </w:rPr>
            </w:pPr>
            <w:r w:rsidRPr="00DF0C89">
              <w:rPr>
                <w:rFonts w:asciiTheme="minorHAnsi" w:eastAsiaTheme="minorHAnsi" w:hAnsiTheme="minorHAnsi"/>
                <w:b/>
              </w:rPr>
              <w:t>-0,12</w:t>
            </w:r>
          </w:p>
        </w:tc>
        <w:tc>
          <w:tcPr>
            <w:tcW w:w="873" w:type="dxa"/>
          </w:tcPr>
          <w:p w:rsidR="00C5130C" w:rsidRPr="00DF0C89" w:rsidRDefault="00C5130C" w:rsidP="00DF0C89">
            <w:pPr>
              <w:pStyle w:val="11"/>
              <w:jc w:val="center"/>
              <w:rPr>
                <w:rFonts w:asciiTheme="minorHAnsi" w:eastAsiaTheme="minorHAnsi" w:hAnsiTheme="minorHAnsi"/>
                <w:b/>
              </w:rPr>
            </w:pPr>
            <w:r w:rsidRPr="00DF0C89">
              <w:rPr>
                <w:rFonts w:asciiTheme="minorHAnsi" w:eastAsiaTheme="minorHAnsi" w:hAnsiTheme="minorHAnsi"/>
                <w:b/>
              </w:rPr>
              <w:t>1415</w:t>
            </w:r>
          </w:p>
        </w:tc>
        <w:tc>
          <w:tcPr>
            <w:tcW w:w="873" w:type="dxa"/>
          </w:tcPr>
          <w:p w:rsidR="00C5130C" w:rsidRPr="00DF0C89" w:rsidRDefault="00C5130C" w:rsidP="00DF0C89">
            <w:pPr>
              <w:pStyle w:val="11"/>
              <w:jc w:val="center"/>
              <w:rPr>
                <w:rFonts w:asciiTheme="minorHAnsi" w:eastAsiaTheme="minorHAnsi" w:hAnsiTheme="minorHAnsi"/>
                <w:b/>
              </w:rPr>
            </w:pPr>
            <w:r w:rsidRPr="00DF0C89">
              <w:rPr>
                <w:rFonts w:asciiTheme="minorHAnsi" w:eastAsiaTheme="minorHAnsi" w:hAnsiTheme="minorHAnsi"/>
                <w:b/>
              </w:rPr>
              <w:t>1520</w:t>
            </w:r>
          </w:p>
        </w:tc>
        <w:tc>
          <w:tcPr>
            <w:tcW w:w="873" w:type="dxa"/>
          </w:tcPr>
          <w:p w:rsidR="00C5130C" w:rsidRPr="00DF0C89" w:rsidRDefault="00C5130C" w:rsidP="00DF0C89">
            <w:pPr>
              <w:pStyle w:val="11"/>
              <w:jc w:val="center"/>
              <w:rPr>
                <w:rFonts w:asciiTheme="minorHAnsi" w:eastAsiaTheme="minorHAnsi" w:hAnsiTheme="minorHAnsi"/>
                <w:b/>
              </w:rPr>
            </w:pPr>
            <w:r w:rsidRPr="00DF0C89">
              <w:rPr>
                <w:rFonts w:asciiTheme="minorHAnsi" w:eastAsiaTheme="minorHAnsi" w:hAnsiTheme="minorHAnsi"/>
                <w:b/>
              </w:rPr>
              <w:t>1340</w:t>
            </w:r>
          </w:p>
        </w:tc>
        <w:tc>
          <w:tcPr>
            <w:tcW w:w="873" w:type="dxa"/>
          </w:tcPr>
          <w:p w:rsidR="00C5130C" w:rsidRPr="00DF0C89" w:rsidRDefault="00C5130C" w:rsidP="00DF0C89">
            <w:pPr>
              <w:pStyle w:val="11"/>
              <w:jc w:val="center"/>
              <w:rPr>
                <w:rFonts w:asciiTheme="minorHAnsi" w:eastAsiaTheme="minorHAnsi" w:hAnsiTheme="minorHAnsi"/>
                <w:b/>
              </w:rPr>
            </w:pPr>
            <w:r w:rsidRPr="00DF0C89">
              <w:rPr>
                <w:rFonts w:asciiTheme="minorHAnsi" w:eastAsiaTheme="minorHAnsi" w:hAnsiTheme="minorHAnsi"/>
                <w:b/>
              </w:rPr>
              <w:t>1510</w:t>
            </w:r>
          </w:p>
        </w:tc>
      </w:tr>
      <w:tr w:rsidR="00DF0C89" w:rsidRPr="00C5130C" w:rsidTr="00DF0C89">
        <w:trPr>
          <w:trHeight w:val="418"/>
        </w:trPr>
        <w:tc>
          <w:tcPr>
            <w:tcW w:w="2660" w:type="dxa"/>
          </w:tcPr>
          <w:p w:rsidR="00C5130C" w:rsidRPr="00DF0C89" w:rsidRDefault="00C5130C" w:rsidP="00FF72C2">
            <w:pPr>
              <w:pStyle w:val="11"/>
              <w:rPr>
                <w:rFonts w:asciiTheme="minorHAnsi" w:eastAsiaTheme="minorHAnsi" w:hAnsiTheme="minorHAnsi"/>
              </w:rPr>
            </w:pPr>
            <w:r w:rsidRPr="00DF0C89">
              <w:rPr>
                <w:rFonts w:asciiTheme="minorHAnsi" w:eastAsiaTheme="minorHAnsi" w:hAnsiTheme="minorHAnsi"/>
              </w:rPr>
              <w:t>-</w:t>
            </w:r>
            <w:r w:rsidR="00472AB2" w:rsidRPr="00DF0C89">
              <w:rPr>
                <w:rFonts w:asciiTheme="minorHAnsi" w:eastAsiaTheme="minorHAnsi" w:hAnsiTheme="minorHAnsi"/>
              </w:rPr>
              <w:t xml:space="preserve"> </w:t>
            </w:r>
            <w:r w:rsidRPr="00DF0C89">
              <w:rPr>
                <w:rFonts w:asciiTheme="minorHAnsi" w:eastAsiaTheme="minorHAnsi" w:hAnsiTheme="minorHAnsi"/>
              </w:rPr>
              <w:t>с. Кожурла</w:t>
            </w:r>
          </w:p>
        </w:tc>
        <w:tc>
          <w:tcPr>
            <w:tcW w:w="992" w:type="dxa"/>
          </w:tcPr>
          <w:p w:rsidR="00C5130C" w:rsidRPr="00DF0C89" w:rsidRDefault="00C5130C" w:rsidP="00DF0C89">
            <w:pPr>
              <w:pStyle w:val="11"/>
              <w:jc w:val="center"/>
              <w:rPr>
                <w:rFonts w:asciiTheme="minorHAnsi" w:eastAsiaTheme="minorHAnsi" w:hAnsiTheme="minorHAnsi"/>
              </w:rPr>
            </w:pPr>
            <w:r w:rsidRPr="00DF0C89">
              <w:rPr>
                <w:rFonts w:asciiTheme="minorHAnsi" w:eastAsiaTheme="minorHAnsi" w:hAnsiTheme="minorHAnsi"/>
              </w:rPr>
              <w:t>1463</w:t>
            </w:r>
          </w:p>
        </w:tc>
        <w:tc>
          <w:tcPr>
            <w:tcW w:w="1276" w:type="dxa"/>
          </w:tcPr>
          <w:p w:rsidR="00C5130C" w:rsidRPr="00DF0C89" w:rsidRDefault="00C5130C" w:rsidP="00DF0C89">
            <w:pPr>
              <w:pStyle w:val="11"/>
              <w:jc w:val="center"/>
              <w:rPr>
                <w:rFonts w:asciiTheme="minorHAnsi" w:eastAsiaTheme="minorHAnsi" w:hAnsiTheme="minorHAnsi"/>
              </w:rPr>
            </w:pPr>
          </w:p>
        </w:tc>
        <w:tc>
          <w:tcPr>
            <w:tcW w:w="1478" w:type="dxa"/>
          </w:tcPr>
          <w:p w:rsidR="00C5130C" w:rsidRPr="00DF0C89" w:rsidRDefault="00C5130C" w:rsidP="00DF0C89">
            <w:pPr>
              <w:pStyle w:val="11"/>
              <w:jc w:val="center"/>
              <w:rPr>
                <w:rFonts w:asciiTheme="minorHAnsi" w:eastAsiaTheme="minorHAnsi" w:hAnsiTheme="minorHAnsi"/>
              </w:rPr>
            </w:pPr>
          </w:p>
        </w:tc>
        <w:tc>
          <w:tcPr>
            <w:tcW w:w="873" w:type="dxa"/>
          </w:tcPr>
          <w:p w:rsidR="00C5130C" w:rsidRPr="00DF0C89" w:rsidRDefault="00C5130C" w:rsidP="00DF0C89">
            <w:pPr>
              <w:pStyle w:val="11"/>
              <w:jc w:val="center"/>
              <w:rPr>
                <w:rFonts w:asciiTheme="minorHAnsi" w:eastAsiaTheme="minorHAnsi" w:hAnsiTheme="minorHAnsi"/>
              </w:rPr>
            </w:pPr>
            <w:r w:rsidRPr="00DF0C89">
              <w:rPr>
                <w:rFonts w:asciiTheme="minorHAnsi" w:eastAsiaTheme="minorHAnsi" w:hAnsiTheme="minorHAnsi"/>
              </w:rPr>
              <w:t>1365</w:t>
            </w:r>
          </w:p>
        </w:tc>
        <w:tc>
          <w:tcPr>
            <w:tcW w:w="873" w:type="dxa"/>
          </w:tcPr>
          <w:p w:rsidR="00C5130C" w:rsidRPr="00DF0C89" w:rsidRDefault="00C5130C" w:rsidP="00DF0C89">
            <w:pPr>
              <w:pStyle w:val="11"/>
              <w:jc w:val="center"/>
              <w:rPr>
                <w:rFonts w:asciiTheme="minorHAnsi" w:eastAsiaTheme="minorHAnsi" w:hAnsiTheme="minorHAnsi"/>
              </w:rPr>
            </w:pPr>
            <w:r w:rsidRPr="00DF0C89">
              <w:rPr>
                <w:rFonts w:asciiTheme="minorHAnsi" w:eastAsiaTheme="minorHAnsi" w:hAnsiTheme="minorHAnsi"/>
              </w:rPr>
              <w:t>1455</w:t>
            </w:r>
          </w:p>
        </w:tc>
        <w:tc>
          <w:tcPr>
            <w:tcW w:w="873" w:type="dxa"/>
          </w:tcPr>
          <w:p w:rsidR="00C5130C" w:rsidRPr="00DF0C89" w:rsidRDefault="00C5130C" w:rsidP="00DF0C89">
            <w:pPr>
              <w:pStyle w:val="11"/>
              <w:jc w:val="center"/>
              <w:rPr>
                <w:rFonts w:asciiTheme="minorHAnsi" w:eastAsiaTheme="minorHAnsi" w:hAnsiTheme="minorHAnsi"/>
              </w:rPr>
            </w:pPr>
            <w:r w:rsidRPr="00DF0C89">
              <w:rPr>
                <w:rFonts w:asciiTheme="minorHAnsi" w:eastAsiaTheme="minorHAnsi" w:hAnsiTheme="minorHAnsi"/>
              </w:rPr>
              <w:t>1295</w:t>
            </w:r>
          </w:p>
        </w:tc>
        <w:tc>
          <w:tcPr>
            <w:tcW w:w="873" w:type="dxa"/>
          </w:tcPr>
          <w:p w:rsidR="00C5130C" w:rsidRPr="00DF0C89" w:rsidRDefault="00C5130C" w:rsidP="00DF0C89">
            <w:pPr>
              <w:pStyle w:val="11"/>
              <w:jc w:val="center"/>
              <w:rPr>
                <w:rFonts w:asciiTheme="minorHAnsi" w:eastAsiaTheme="minorHAnsi" w:hAnsiTheme="minorHAnsi"/>
              </w:rPr>
            </w:pPr>
            <w:r w:rsidRPr="00DF0C89">
              <w:rPr>
                <w:rFonts w:asciiTheme="minorHAnsi" w:eastAsiaTheme="minorHAnsi" w:hAnsiTheme="minorHAnsi"/>
              </w:rPr>
              <w:t>1450</w:t>
            </w:r>
          </w:p>
        </w:tc>
      </w:tr>
      <w:tr w:rsidR="00DF0C89" w:rsidRPr="00C5130C" w:rsidTr="00DF0C89">
        <w:trPr>
          <w:trHeight w:val="409"/>
        </w:trPr>
        <w:tc>
          <w:tcPr>
            <w:tcW w:w="2660" w:type="dxa"/>
          </w:tcPr>
          <w:p w:rsidR="00C5130C" w:rsidRPr="00DF0C89" w:rsidRDefault="00C5130C" w:rsidP="00FF72C2">
            <w:pPr>
              <w:pStyle w:val="11"/>
              <w:rPr>
                <w:rFonts w:asciiTheme="minorHAnsi" w:eastAsiaTheme="minorHAnsi" w:hAnsiTheme="minorHAnsi"/>
              </w:rPr>
            </w:pPr>
            <w:r w:rsidRPr="00DF0C89">
              <w:rPr>
                <w:rFonts w:asciiTheme="minorHAnsi" w:eastAsiaTheme="minorHAnsi" w:hAnsiTheme="minorHAnsi"/>
              </w:rPr>
              <w:t>-</w:t>
            </w:r>
            <w:r w:rsidR="00472AB2" w:rsidRPr="00DF0C89">
              <w:rPr>
                <w:rFonts w:asciiTheme="minorHAnsi" w:eastAsiaTheme="minorHAnsi" w:hAnsiTheme="minorHAnsi"/>
              </w:rPr>
              <w:t xml:space="preserve"> </w:t>
            </w:r>
            <w:r w:rsidRPr="00DF0C89">
              <w:rPr>
                <w:rFonts w:asciiTheme="minorHAnsi" w:eastAsiaTheme="minorHAnsi" w:hAnsiTheme="minorHAnsi"/>
              </w:rPr>
              <w:t>п. Жданковский</w:t>
            </w:r>
          </w:p>
        </w:tc>
        <w:tc>
          <w:tcPr>
            <w:tcW w:w="992" w:type="dxa"/>
          </w:tcPr>
          <w:p w:rsidR="00C5130C" w:rsidRPr="00DF0C89" w:rsidRDefault="00C5130C" w:rsidP="00DF0C89">
            <w:pPr>
              <w:pStyle w:val="11"/>
              <w:jc w:val="center"/>
              <w:rPr>
                <w:rFonts w:asciiTheme="minorHAnsi" w:eastAsiaTheme="minorHAnsi" w:hAnsiTheme="minorHAnsi"/>
              </w:rPr>
            </w:pPr>
            <w:r w:rsidRPr="00DF0C89">
              <w:rPr>
                <w:rFonts w:asciiTheme="minorHAnsi" w:eastAsiaTheme="minorHAnsi" w:hAnsiTheme="minorHAnsi"/>
              </w:rPr>
              <w:t>66</w:t>
            </w:r>
          </w:p>
        </w:tc>
        <w:tc>
          <w:tcPr>
            <w:tcW w:w="1276" w:type="dxa"/>
          </w:tcPr>
          <w:p w:rsidR="00C5130C" w:rsidRPr="00DF0C89" w:rsidRDefault="00C5130C" w:rsidP="00DF0C89">
            <w:pPr>
              <w:pStyle w:val="11"/>
              <w:jc w:val="center"/>
              <w:rPr>
                <w:rFonts w:asciiTheme="minorHAnsi" w:eastAsiaTheme="minorHAnsi" w:hAnsiTheme="minorHAnsi"/>
              </w:rPr>
            </w:pPr>
          </w:p>
        </w:tc>
        <w:tc>
          <w:tcPr>
            <w:tcW w:w="1478" w:type="dxa"/>
          </w:tcPr>
          <w:p w:rsidR="00C5130C" w:rsidRPr="00DF0C89" w:rsidRDefault="00C5130C" w:rsidP="00DF0C89">
            <w:pPr>
              <w:pStyle w:val="11"/>
              <w:jc w:val="center"/>
              <w:rPr>
                <w:rFonts w:asciiTheme="minorHAnsi" w:eastAsiaTheme="minorHAnsi" w:hAnsiTheme="minorHAnsi"/>
              </w:rPr>
            </w:pPr>
          </w:p>
        </w:tc>
        <w:tc>
          <w:tcPr>
            <w:tcW w:w="873" w:type="dxa"/>
          </w:tcPr>
          <w:p w:rsidR="00C5130C" w:rsidRPr="00DF0C89" w:rsidRDefault="00C5130C" w:rsidP="00DF0C89">
            <w:pPr>
              <w:pStyle w:val="11"/>
              <w:jc w:val="center"/>
              <w:rPr>
                <w:rFonts w:asciiTheme="minorHAnsi" w:eastAsiaTheme="minorHAnsi" w:hAnsiTheme="minorHAnsi"/>
              </w:rPr>
            </w:pPr>
            <w:r w:rsidRPr="00DF0C89">
              <w:rPr>
                <w:rFonts w:asciiTheme="minorHAnsi" w:eastAsiaTheme="minorHAnsi" w:hAnsiTheme="minorHAnsi"/>
              </w:rPr>
              <w:t>50</w:t>
            </w:r>
          </w:p>
        </w:tc>
        <w:tc>
          <w:tcPr>
            <w:tcW w:w="873" w:type="dxa"/>
          </w:tcPr>
          <w:p w:rsidR="00C5130C" w:rsidRPr="00DF0C89" w:rsidRDefault="00C5130C" w:rsidP="00DF0C89">
            <w:pPr>
              <w:pStyle w:val="11"/>
              <w:jc w:val="center"/>
              <w:rPr>
                <w:rFonts w:asciiTheme="minorHAnsi" w:eastAsiaTheme="minorHAnsi" w:hAnsiTheme="minorHAnsi"/>
              </w:rPr>
            </w:pPr>
            <w:r w:rsidRPr="00DF0C89">
              <w:rPr>
                <w:rFonts w:asciiTheme="minorHAnsi" w:eastAsiaTheme="minorHAnsi" w:hAnsiTheme="minorHAnsi"/>
              </w:rPr>
              <w:t>65</w:t>
            </w:r>
          </w:p>
        </w:tc>
        <w:tc>
          <w:tcPr>
            <w:tcW w:w="873" w:type="dxa"/>
          </w:tcPr>
          <w:p w:rsidR="00C5130C" w:rsidRPr="00DF0C89" w:rsidRDefault="00C5130C" w:rsidP="00DF0C89">
            <w:pPr>
              <w:pStyle w:val="11"/>
              <w:jc w:val="center"/>
              <w:rPr>
                <w:rFonts w:asciiTheme="minorHAnsi" w:eastAsiaTheme="minorHAnsi" w:hAnsiTheme="minorHAnsi"/>
              </w:rPr>
            </w:pPr>
            <w:r w:rsidRPr="00DF0C89">
              <w:rPr>
                <w:rFonts w:asciiTheme="minorHAnsi" w:eastAsiaTheme="minorHAnsi" w:hAnsiTheme="minorHAnsi"/>
              </w:rPr>
              <w:t>45</w:t>
            </w:r>
          </w:p>
        </w:tc>
        <w:tc>
          <w:tcPr>
            <w:tcW w:w="873" w:type="dxa"/>
          </w:tcPr>
          <w:p w:rsidR="00C5130C" w:rsidRPr="00DF0C89" w:rsidRDefault="00C5130C" w:rsidP="00DF0C89">
            <w:pPr>
              <w:pStyle w:val="11"/>
              <w:jc w:val="center"/>
              <w:rPr>
                <w:rFonts w:asciiTheme="minorHAnsi" w:eastAsiaTheme="minorHAnsi" w:hAnsiTheme="minorHAnsi"/>
              </w:rPr>
            </w:pPr>
            <w:r w:rsidRPr="00DF0C89">
              <w:rPr>
                <w:rFonts w:asciiTheme="minorHAnsi" w:eastAsiaTheme="minorHAnsi" w:hAnsiTheme="minorHAnsi"/>
              </w:rPr>
              <w:t>60</w:t>
            </w:r>
          </w:p>
        </w:tc>
      </w:tr>
    </w:tbl>
    <w:p w:rsidR="005A043F" w:rsidRDefault="005A043F" w:rsidP="005A043F">
      <w:pPr>
        <w:spacing w:after="0" w:line="360" w:lineRule="auto"/>
        <w:ind w:firstLine="567"/>
        <w:jc w:val="both"/>
        <w:rPr>
          <w:rStyle w:val="afff7"/>
        </w:rPr>
      </w:pPr>
    </w:p>
    <w:p w:rsidR="008568FD" w:rsidRDefault="008568FD" w:rsidP="005A043F">
      <w:pPr>
        <w:spacing w:after="0" w:line="360" w:lineRule="auto"/>
        <w:ind w:firstLine="567"/>
        <w:jc w:val="both"/>
        <w:rPr>
          <w:rStyle w:val="afff7"/>
        </w:rPr>
      </w:pPr>
    </w:p>
    <w:p w:rsidR="008568FD" w:rsidRDefault="008568FD" w:rsidP="008568FD">
      <w:pPr>
        <w:spacing w:after="0" w:line="360" w:lineRule="auto"/>
        <w:ind w:firstLine="567"/>
        <w:jc w:val="both"/>
        <w:rPr>
          <w:rStyle w:val="afff7"/>
          <w:b/>
        </w:rPr>
      </w:pPr>
      <w:r w:rsidRPr="00D413F9">
        <w:rPr>
          <w:rStyle w:val="afff7"/>
          <w:b/>
        </w:rPr>
        <w:t xml:space="preserve">Проектом в качестве </w:t>
      </w:r>
      <w:r>
        <w:rPr>
          <w:rStyle w:val="afff7"/>
          <w:b/>
        </w:rPr>
        <w:t>расчетного</w:t>
      </w:r>
      <w:r w:rsidRPr="00D413F9">
        <w:rPr>
          <w:rStyle w:val="afff7"/>
          <w:b/>
        </w:rPr>
        <w:t xml:space="preserve"> варианта принят сценарий интенсивного социально-экономического развития</w:t>
      </w:r>
      <w:r>
        <w:rPr>
          <w:rStyle w:val="afff7"/>
          <w:b/>
        </w:rPr>
        <w:t xml:space="preserve"> сельсовета</w:t>
      </w:r>
      <w:r w:rsidRPr="00D413F9">
        <w:rPr>
          <w:rStyle w:val="afff7"/>
          <w:b/>
        </w:rPr>
        <w:t>.</w:t>
      </w:r>
    </w:p>
    <w:p w:rsidR="005A043F" w:rsidRDefault="005A043F" w:rsidP="005A043F">
      <w:pPr>
        <w:spacing w:after="0" w:line="360" w:lineRule="auto"/>
        <w:ind w:firstLine="567"/>
        <w:jc w:val="both"/>
        <w:rPr>
          <w:rStyle w:val="afff7"/>
        </w:rPr>
      </w:pPr>
    </w:p>
    <w:p w:rsidR="005A043F" w:rsidRPr="00472AB2" w:rsidRDefault="005A043F" w:rsidP="005A043F">
      <w:pPr>
        <w:spacing w:after="0" w:line="360" w:lineRule="auto"/>
        <w:ind w:firstLine="567"/>
        <w:jc w:val="both"/>
        <w:rPr>
          <w:rStyle w:val="afff7"/>
        </w:rPr>
      </w:pPr>
      <w:r w:rsidRPr="00472AB2">
        <w:rPr>
          <w:rStyle w:val="afff7"/>
        </w:rPr>
        <w:t>При оценке перспектив социально-экономического развития Кожурлинского сельсовета для обоснования направлений развития объектов социальной инфраструктуры необходимо учитывать возрастную структуру населения и, в первую очередь, численность детей дошкол</w:t>
      </w:r>
      <w:r w:rsidRPr="00472AB2">
        <w:rPr>
          <w:rStyle w:val="afff7"/>
        </w:rPr>
        <w:t>ь</w:t>
      </w:r>
      <w:r w:rsidRPr="00472AB2">
        <w:rPr>
          <w:rStyle w:val="afff7"/>
        </w:rPr>
        <w:t xml:space="preserve">ного и школьного возраста (табл. </w:t>
      </w:r>
      <w:r>
        <w:rPr>
          <w:rStyle w:val="afff7"/>
        </w:rPr>
        <w:t>4.3</w:t>
      </w:r>
      <w:r w:rsidRPr="00472AB2">
        <w:rPr>
          <w:rStyle w:val="afff7"/>
        </w:rPr>
        <w:t xml:space="preserve">). </w:t>
      </w:r>
    </w:p>
    <w:p w:rsidR="00C5130C" w:rsidRPr="00C5130C" w:rsidRDefault="00C5130C" w:rsidP="00C5130C">
      <w:pPr>
        <w:spacing w:after="0" w:line="360" w:lineRule="auto"/>
        <w:rPr>
          <w:rFonts w:ascii="Times New Roman" w:eastAsiaTheme="minorHAnsi" w:hAnsi="Times New Roman"/>
          <w:sz w:val="24"/>
          <w:szCs w:val="24"/>
        </w:rPr>
      </w:pPr>
    </w:p>
    <w:p w:rsidR="00C5130C" w:rsidRPr="00C5130C" w:rsidRDefault="005D2316" w:rsidP="00472AB2">
      <w:pPr>
        <w:spacing w:after="0" w:line="360" w:lineRule="auto"/>
        <w:jc w:val="center"/>
        <w:rPr>
          <w:rFonts w:ascii="Times New Roman" w:eastAsiaTheme="minorHAnsi" w:hAnsi="Times New Roman"/>
          <w:sz w:val="24"/>
          <w:szCs w:val="24"/>
        </w:rPr>
      </w:pPr>
      <w:r w:rsidRPr="008D6912">
        <w:rPr>
          <w:rFonts w:ascii="Times New Roman" w:eastAsiaTheme="minorHAnsi" w:hAnsi="Times New Roman"/>
          <w:noProof/>
          <w:sz w:val="24"/>
          <w:szCs w:val="24"/>
          <w:lang w:eastAsia="ru-RU"/>
        </w:rPr>
        <w:lastRenderedPageBreak/>
        <w:pict>
          <v:shape id="Диаграмма 2" o:spid="_x0000_i1030" type="#_x0000_t75" style="width:452.7pt;height:270.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QA8TzA8B&#10;AAA2AgAADgAAAGRycy9lMm9Eb2MueG1snJFNasMwEEb3hd5BzL6R4xJTm8jZhEJX3bQHmEqjWGBL&#10;YqTE7e2rJqGkq4J38wOPN99sd5/TKE7EyQWvYL2qQJDXwTh/UPD+9vzwBCJl9AbH4EnBFyXY9fd3&#10;2zl2VIchjIZYFIhP3RwVDDnHTsqkB5owrUIkX5Y28IS5tHyQhnEu9GmUdVU1cg5sIgdNKZXp/rKE&#10;/sy3lnR+tTZRFmOxq9dtDSIraKq2AcEKNu1jC+JDQb2pQPZb7A6McXD6qoQLjCZ0vgj8ovaYURzZ&#10;LUDpATkXlu7O1VVKLyZdAeXw/3MO1jpN+6CPE/l8CZtpxFw+nQYXUwmwc0YBv5j1T3byz8W3falv&#10;391/AwAA//8DAFBLAwQUAAYACAAAACEAuKP6rlkBAABLAgAAIAAAAGRycy9jaGFydHMvX3JlbHMv&#10;Y2hhcnQxLnhtbC5yZWxzrFLNSsNAEL4LvkNY8Gg27UGkmBbxB3qQgtZbL2sySaPJbthdJT22Hjx4&#10;9ejNF6hgIVTbZ5i8kVNLwELBiywMu/PNfPPNzB51iix1HkCbREmfNVyPOSADFSYy9tl1/3z/kDnG&#10;ChmKVEnw2QgM67R3d44uIRWWkswwyY1DLNL4bGht3uLcBEPIhHFVDpKQSOlMWHrqmOciuBMx8Kbn&#10;HXD9m4O1Nzidbugz3Q2bzOmPcqr8N7eKoiSAUxXcZyDtlhJcpdC7uYXAEqnQMVifRUkKJJmftAZ1&#10;ptlretQx2SuwliZhBsdhlsgBvuISS/LjB13m1SN+4QwX1aR6HuALlrjAKblKnOOUoqonLKsxfq5i&#10;6CyrcTVZp7/h+yqawDkRzdwiNUUt6UKF1O1ZYUFLkTK+fSyN/xyLpXVBj36BTkKodfjMdfkPsrY1&#10;3nBppStZfOMLtL8B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DDajB43wAAAAUBAAAP&#10;AAAAZHJzL2Rvd25yZXYueG1sTI/NTsMwEITvSH0HaytxQa0NaqBN41QUCS4gQX8E1228TaLG6xC7&#10;bXh7DBe4rDSa0cy32aK3jThR52vHGq7HCgRx4UzNpYbt5nE0BeEDssHGMWn4Ig+LfHCRYWrcmVd0&#10;WodSxBL2KWqoQmhTKX1RkUU/di1x9Pausxii7EppOjzHctvIG6VupcWa40KFLT1UVBzWR6vhablt&#10;9/3nywdt7szV++vbyjzPllpfDvv7OYhAffgLww9+RIc8Mu3ckY0XjYb4SPi90ZupZAJipyGZqARk&#10;nsn/9Pk3AAAA//8DAFBLAwQUAAYACAAAACEAKS6eVz0HAACTHQAAFQAAAGRycy9jaGFydHMvY2hh&#10;cnQxLnhtbOxZzW7bRhC+F+g7sISvkbn80R8sBY4LuwGSxvBPD72tyJXEmiKF5cqRckpToKc+QFGg&#10;7xAUcOs2SJ5BfqPO7nK5kuIRnKQNiiI+SMvlp+XsNzOfh7N79+eTzLlkvEyLvOeShuc6LI+LJM1H&#10;Pff87PBe23VKQfOEZkXOeu6Cle79/uef7cXdeEy5OJ3SmDmwSF524547FmLa3d0t4zGb0LJRTFkO&#10;94YFn1ABl3y0m3D6FBafZLu+5zV31SJutQB9jwUmNM3N7/ldfl8Mh2nMvizi2YTlQlvBWUYFMFCO&#10;02np9mFzCRWMdLzQuaQZ8OLuysmM5iM9wWf3Ts71ZJzxx3T65JI7gxHpuZkgriPmMEouYDQY+XLO&#10;l3MwSi5gROMYngyIamBm4L6eqTGBmQkMJjQzoZmJzExkZppmpuk64yzNL4AW+eU6wyL7Sk+YUbUH&#10;6Uq5Q5GKjKnBXH7yNB7392h3UCSLYw4c0G5WilOxyJi6mMqZ6TGXXwkbnijMbj2l5vkxdyRxPVeT&#10;5pTPgNC2B5E26LnwmarPWc/NIcJktPH0AiItL07VCGC0ZGA1zHnSXNoV/eUvyzfL329+uHm+fLW8&#10;Xr6++X75F3z/6cDgavnq5if4frP8bXl182IP7IG9wac2Ry6w3SZw2/vY5Gw8ieXJMeUUSKn2z/J7&#10;56dyB5Ih+DT8wkAoujO6KGZCAlY8Mc0Ksc8Z1QFYASAWgZAD47YRL2ZTyCodnDpfeaJ9WzLYd9xN&#10;k/laLBc8YVzPKFaNDUD/CRvKXwz7p2PGBPli53iHeNImNQ2AAwr5LSFTcVDMcrG28FQ48CzpK4m4&#10;7C9/Bve8AK9IJ12DT16DZ64c8NzL5R9weQ03r5dXcv1LtfOp9Fbctc/RF8oqGGqqJpRf6I2Vi8mg&#10;AA2TeaoiSPNnATFVoZ3PJm9tbH+HkO7O/k7QrLcHsHp7WrcOioT1j1jOOM0UTKmZmt2kwG9qzjc5&#10;AKlrrW9Qcqd5IhVPgGljGN9iOhgmqDHaWZZM+6zQYgi2TmQxPoZpWkyAYVoWE2KYtsVEGKZjMcpL&#10;t+2LmGDzPYITbZkmKNPEUk1Qqonl2leJcatNlmwfJZtYtn2UbWLp9lG6ieXbR/kmlnAfJZxYxn2U&#10;cd8y7qOM+5ZxH2Xct4z7KOO+ZTxAGfct4wHKuG8ZDzYYB3Gx2a8vjOhUGgIiI0XtNik5V1Jy/q9L&#10;CYlC1CmGbhJFOElVOpEoQGPJkA3roKFkuAbMBo1WbgzVJMI9a2IbMO0G6jUT3IBqNdDnmegGVLOB&#10;7s6EN6CiBrq/WlIAFjbwZLGc+0ED94wJcljNb6AJUwsLwEgDTRliyfe9Bpo0tbjAamg81OJCoi2C&#10;Z/nfIp2W/i0ibNknKFu1uIBNKPO1uAAI9WItLgBCA6IWFwChsVWLC4DQMK3FBUAbjG8RF6UqcL+q&#10;1DYLtqo8WynYqtcRXQndVrA9+NCCDQrn5zc/Ql32Bsq1f6RgK6vXhCyXBXhZZGlymGYgp3DBR4OD&#10;zBSj3gMvUluGKnkFBlfyp5ImtVLctRXepxJQl5JGt6EK2og+q8lGOgCDhrHRbcCg+WB0GzBoYhnV&#10;AAyaoUY0AIOmutEMwKCaUes1gHB9NWoNIFxdjVYDCNdWy/UWbbVkfyoBvf99CXikSsCjTyWgei3W&#10;kmSkBEoQNJeMlMA/zRZeQhkxIZHXvEMJGHZCvIAygkLCdnCXEjBsoTpIjKSQsOnh1tfvlSQMO7j5&#10;tgAMgxZuvy0AQ6h0UW21BWCIi6stAEOvtaXQrfkPPfSfS/1+SYKOv2Wtmv+gjYq+LQKD1ha7bBkY&#10;tFC7bBkYNLfYZQvBIMLtMqJOgnCbXXXkB+GGXXcvBXWJs9Zeo/OHiZ7wfZ+EHQgsaHjFXTvfjNpB&#10;h3ih6jRuNArhPXZftRotfH2ZMqbQWRzJFQueQpta9cX1Aydp/pjOq2VXgHR+XJQaMtDGwAvy4URA&#10;u1n2/WWnrOdWDTTo7xYzHrNH0I9mSd1Zn9DvCn6WxhePoa+nlzK9PNkKjS8eDbL6ITmbi7NCP0nM&#10;dfdZd6gdXoieey+CEIU/Vx5swPW44M8k+t2a12+1b+uef92+1Q+HkxBelOV+1V9dpb+6xSp26EwU&#10;3zJemS6v9FbN8cIg289GuZ6LBdc7zAbZk+GwZKbLCvvSHc7al/D+sOnUdSNWfPU+Ts20IcpHRzxN&#10;ZOu5VEH30Y4LoDkKfQtwIIRj7ojFlA3h3KnnnqUTIPdr9tQ5KSYUDoKmqYjHh3SSZgt5yuA68oAJ&#10;yKvPDuLyA34OnoejA2mI6C9/Xb7Upw2yt61b2GsnDW8FkO7/6/OP/86GrJnwdvUuBxMfL8nX8mtd&#10;r9St2/NL3XrAxFPGqpwa6Isqf6q0ATVeO2JhI2BE6l+mRrXqmHRcOaPRCImVK3yTlk/ybLGS0rC0&#10;Ot+UCNAsxnOafUkFdTgcx8B52MNEibeBqbPU/t8AAAD//wMAUEsDBBQABgAIAAAAIQBtnPfsgwYA&#10;ADAbAAAcAAAAZHJzL3RoZW1lL3RoZW1lT3ZlcnJpZGUxLnhtbOxZz24bRRi/I/EOo723sRM7jaM6&#10;VezYDbRpo8Qt6nG8O96dZnZnNTNO6luVHpFAiII4UAlOHBAQqZW4tO+QPkOgCIrUV+Cbmd3NTrwh&#10;SRtBBc0h9s7+vv9/5pvx5Sv3Yoa2iZCUJ22vfrHmIZL4PKBJ2PZuDfoXFjwkFU4CzHhC2t6ESO/K&#10;0vvvXcaLKiIxuQm0ggYEAZ9ELuK2FymVLs7MSB9eY3mRpySBdyMuYqzgUYQzgcA7wD9mM7O12vxM&#10;jGniLQFDn4lNTUVQgmOQtf/t8939vf1n+0/2957fh+/P4PNTAw226ppCTmSXCbSNWdsDlgHfGZB7&#10;ykMMSwUv2l7N/HkzS5dn8GJGxNQxtCW6vvnL6DKCYGvWyBThsBBa7zdal1YK/gbA1DSu1+t1e/WC&#10;nwFg3ydJpkuZZ6O/UO/kPEsg+3Wad7fWrDVcfIn/3JTOrU6n02xlulimBmS/NqbwC7X5xvKsgzcg&#10;i29O4Rud5W533sEbkMXPT+H7l1rzDRdvQBGjydYUWge038+4F5ARZ6uV8AWAL9Qy+CEKsqHINi1i&#10;xBN12tyL8V0u+kCgCRlWNEFqkpIR9iFnuzgeCoq1QLxIcOmNXfLl1JKWjaQvaKra3ocpTrwS5NXT&#10;H149fYwOdp8c7P588ODBwe5PlpFDtYqTsEz18rvP/nx0H/3x+JuXD7+oxssy/tcfP/7l2efVQCin&#10;Q/NefLn325O9F1998vv3DyvgywIPy/ABjYlEN8gO2uAxGGa84mpOhuJsFIMI0zLFchJKnGAtpYJ/&#10;T0UO+sYEsyw6jh4d4nrwtoB2UgW8Or7rKLwZibGiFZKvRbEDXOOcdbio9MI1Lavk5sE4CauFi3EZ&#10;t4HxdpXsLk6c+PbGKfTVPC0dw7sRcdRcZzhROCQJUUi/41uEVFh3h1LHr2vUF1zykUJ3KOpgWumS&#10;AR062XRItEpjiMukymaIt+Obtduow1mV1Stk20VCVWBWofyAMMeNV/FY4biK5QDHrOzw61hFVUpu&#10;ToRfxvWkgkiHhHHUC4iUVTQ3BdhbCvo1DB2sMuxrbBK7SKHoVhXP65jzMnKFb3UjHKdV2E2aRGXs&#10;B3ILUhSjda6q4GvcrRD9DHHAybHhvk2JE+6Tu8EtGjoqHSaIfjMWOpbQup0OHNPk79oxo9CPbQ6c&#10;XzuGBvji60cVmfW2NuJl2JOqKmH1SPs9Dne06Xa5COjb33NX8DhZJ5Dm0xvPu5b7ruV6//mWe1w9&#10;n7bRHvZWaLt6brBDshmZ41NPzCPK2KaaMHJdmqFZwr4R9GFR8zEHRVKcqNIIvmZ93sGFAhsaJLj6&#10;iKpoM8IpDNx1TzMJZcY6lCjlEg5+ZrmSt8bD0K7ssbGpDxS2P0is1nhgl+f0cn5uKNiY3SeUVqIV&#10;NKcZnFbY3KWMKZj9OsLqWqlTS6sb1Uzrc6QVJkNMp02DxcKbMJAgGGPAy/NwVNei4aCCGQm03+1e&#10;nIfF+OQ8QyQjDNcK5mjf1HZPx6hugpTnirk5gNypiJE+BJ7gtZK0lmb7BtJOE6SyuMYx4vLovUmU&#10;8gw+jJKu4yPlyJJycbIE7bS9VnO26SEfp21vBGdc+BqnEHWpZ0DMQrgr8pWwaX9iMevUKBucG+YW&#10;QR2uMazfpwx2+kAqpFrBMrKpYV5lKcASLcnqP9sEt56XATbTX0OLuQVIhn9NC/CjG1oyGhFflYNd&#10;WtG+s49ZK+VjRcRmFOygIRuLDQzh16kK9gRUwlWF6Qj6Ae7ZtLfNK7c5Z0VXvt0yOLuOWRrhrN3q&#10;Es0r2cJNHRc6mKeSemBbpe7GuLObYkr+nEwpp/H/zBS9n8DNwVygI+DDJa7ASNdr2+NCRRy6UBpR&#10;vy9gkDC9A7IF7mrhNSQV3C+bT0G29aetOcvDlDUcANUGDZGgsB+pSBCyDm3JZN8JzOrZ3mVZsoyR&#10;yaiSujK1ag/JNmED3QPn9d7uoQhS3XSTrA0Y3NH8c5+zChqGesgp15vTQ4q919bAPz352GIGo9w+&#10;bAaa3P+FihW7qqU35PneWzZEvzgcsxp5VbhbQSsr+9dU4Yxbre1YUxbPNnPlIIrTFsNiMRClcP+D&#10;9D/Y/6jwGTFprDfUAd+A3orghwjNDNIGsvqCHTyQbpB2cQiDk120yaRZWddmo5P2Wr5Zn/OkW8g9&#10;4myt2WnifUZnF8OZK86pxfN0duZhx9d27VhXQ2SPligsjfKDjQmM8yvX0l8AAAD//wMAUEsBAi0A&#10;FAAGAAgAAAAhABSv3vUvAQAA4AIAABMAAAAAAAAAAAAAAAAAAAAAAFtDb250ZW50X1R5cGVzXS54&#10;bWxQSwECLQAUAAYACAAAACEAOP0h/9YAAACUAQAACwAAAAAAAAAAAAAAAABgAQAAX3JlbHMvLnJl&#10;bHNQSwECLQAUAAYACAAAACEAQA8TzA8BAAA2AgAADgAAAAAAAAAAAAAAAABfAgAAZHJzL2Uyb0Rv&#10;Yy54bWxQSwECLQAUAAYACAAAACEAuKP6rlkBAABLAgAAIAAAAAAAAAAAAAAAAACaAwAAZHJzL2No&#10;YXJ0cy9fcmVscy9jaGFydDEueG1sLnJlbHNQSwECLQAUAAYACAAAACEAqxbNRrkAAAAiAQAAGQAA&#10;AAAAAAAAAAAAAAAxBQAAZHJzL19yZWxzL2Uyb0RvYy54bWwucmVsc1BLAQItABQABgAIAAAAIQDD&#10;ajB43wAAAAUBAAAPAAAAAAAAAAAAAAAAACEGAABkcnMvZG93bnJldi54bWxQSwECLQAUAAYACAAA&#10;ACEAKS6eVz0HAACTHQAAFQAAAAAAAAAAAAAAAAAtBwAAZHJzL2NoYXJ0cy9jaGFydDEueG1sUEsB&#10;Ai0AFAAGAAgAAAAhAG2c9+yDBgAAMBsAABwAAAAAAAAAAAAAAAAAnQ4AAGRycy90aGVtZS90aGVt&#10;ZU92ZXJyaWRlMS54bWxQSwUGAAAAAAgACAAVAgAAWhUAAAAA&#10;">
            <v:imagedata r:id="rId26" o:title=""/>
            <o:lock v:ext="edit" aspectratio="f"/>
          </v:shape>
        </w:pict>
      </w:r>
    </w:p>
    <w:p w:rsidR="00C5130C" w:rsidRPr="00C5130C" w:rsidRDefault="00C5130C" w:rsidP="00472AB2">
      <w:pPr>
        <w:pStyle w:val="afc"/>
      </w:pPr>
      <w:r w:rsidRPr="00C5130C">
        <w:t xml:space="preserve">Рис. </w:t>
      </w:r>
      <w:r w:rsidR="00D413F9">
        <w:t>4.</w:t>
      </w:r>
      <w:r w:rsidRPr="00C5130C">
        <w:t>1 Прогноз динамики численности населения Кожурлинский сельсовета по вариантам</w:t>
      </w:r>
    </w:p>
    <w:p w:rsidR="00C5130C" w:rsidRPr="00C5130C" w:rsidRDefault="00C5130C" w:rsidP="00C5130C">
      <w:pPr>
        <w:spacing w:after="0" w:line="360" w:lineRule="auto"/>
        <w:rPr>
          <w:rFonts w:ascii="Times New Roman" w:eastAsiaTheme="minorHAnsi" w:hAnsi="Times New Roman"/>
          <w:sz w:val="24"/>
          <w:szCs w:val="24"/>
        </w:rPr>
      </w:pPr>
    </w:p>
    <w:p w:rsidR="00C5130C" w:rsidRPr="00C5130C" w:rsidRDefault="00C5130C" w:rsidP="00472AB2">
      <w:pPr>
        <w:pStyle w:val="af6"/>
      </w:pPr>
      <w:r w:rsidRPr="00C5130C">
        <w:t xml:space="preserve">                                                                                              </w:t>
      </w:r>
      <w:r w:rsidR="00472AB2">
        <w:t xml:space="preserve">                       Таблица 4.3</w:t>
      </w:r>
    </w:p>
    <w:p w:rsidR="00C5130C" w:rsidRPr="00472AB2" w:rsidRDefault="00C5130C" w:rsidP="00472AB2">
      <w:pPr>
        <w:pStyle w:val="afa"/>
      </w:pPr>
      <w:r w:rsidRPr="00472AB2">
        <w:t>Прогноз численности детей дошкольного и  школьного возраста</w:t>
      </w:r>
    </w:p>
    <w:p w:rsidR="00C5130C" w:rsidRPr="00472AB2" w:rsidRDefault="00C5130C" w:rsidP="00472AB2">
      <w:pPr>
        <w:pStyle w:val="afa"/>
      </w:pPr>
      <w:r w:rsidRPr="00472AB2">
        <w:t>Кожурлинского сельсовета на 2022 и 2032 годы</w:t>
      </w:r>
    </w:p>
    <w:tbl>
      <w:tblPr>
        <w:tblW w:w="9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1985"/>
        <w:gridCol w:w="2201"/>
        <w:gridCol w:w="1842"/>
      </w:tblGrid>
      <w:tr w:rsidR="00C5130C" w:rsidRPr="00C5130C" w:rsidTr="00DF0C89">
        <w:tc>
          <w:tcPr>
            <w:tcW w:w="3794" w:type="dxa"/>
            <w:vMerge w:val="restart"/>
          </w:tcPr>
          <w:p w:rsidR="00C5130C" w:rsidRPr="00DF0C89" w:rsidRDefault="00C5130C" w:rsidP="00D413F9">
            <w:pPr>
              <w:pStyle w:val="afffffff6"/>
              <w:rPr>
                <w:rFonts w:asciiTheme="minorHAnsi" w:eastAsiaTheme="minorHAnsi" w:hAnsiTheme="minorHAnsi"/>
              </w:rPr>
            </w:pPr>
          </w:p>
          <w:p w:rsidR="00C5130C" w:rsidRPr="00DF0C89" w:rsidRDefault="00C5130C" w:rsidP="00D413F9">
            <w:pPr>
              <w:pStyle w:val="afffffff6"/>
              <w:rPr>
                <w:rFonts w:asciiTheme="minorHAnsi" w:eastAsiaTheme="minorHAnsi" w:hAnsiTheme="minorHAnsi"/>
              </w:rPr>
            </w:pPr>
            <w:r w:rsidRPr="00DF0C89">
              <w:rPr>
                <w:rFonts w:asciiTheme="minorHAnsi" w:eastAsiaTheme="minorHAnsi" w:hAnsiTheme="minorHAnsi"/>
              </w:rPr>
              <w:t>Сельсовет</w:t>
            </w:r>
          </w:p>
        </w:tc>
        <w:tc>
          <w:tcPr>
            <w:tcW w:w="6028" w:type="dxa"/>
            <w:gridSpan w:val="3"/>
          </w:tcPr>
          <w:p w:rsidR="00C5130C" w:rsidRPr="00DF0C89" w:rsidRDefault="00C5130C" w:rsidP="00D413F9">
            <w:pPr>
              <w:pStyle w:val="afffffff6"/>
              <w:rPr>
                <w:rFonts w:asciiTheme="minorHAnsi" w:eastAsiaTheme="minorHAnsi" w:hAnsiTheme="minorHAnsi"/>
              </w:rPr>
            </w:pPr>
            <w:r w:rsidRPr="00DF0C89">
              <w:rPr>
                <w:rFonts w:asciiTheme="minorHAnsi" w:eastAsiaTheme="minorHAnsi" w:hAnsiTheme="minorHAnsi"/>
              </w:rPr>
              <w:t>Годы</w:t>
            </w:r>
          </w:p>
        </w:tc>
      </w:tr>
      <w:tr w:rsidR="00C5130C" w:rsidRPr="00C5130C" w:rsidTr="00DF0C89">
        <w:tc>
          <w:tcPr>
            <w:tcW w:w="3794" w:type="dxa"/>
            <w:vMerge/>
          </w:tcPr>
          <w:p w:rsidR="00C5130C" w:rsidRPr="00DF0C89" w:rsidRDefault="00C5130C" w:rsidP="00D413F9">
            <w:pPr>
              <w:pStyle w:val="afffffff6"/>
              <w:rPr>
                <w:rFonts w:asciiTheme="minorHAnsi" w:eastAsiaTheme="minorHAnsi" w:hAnsiTheme="minorHAnsi"/>
              </w:rPr>
            </w:pPr>
          </w:p>
        </w:tc>
        <w:tc>
          <w:tcPr>
            <w:tcW w:w="1985" w:type="dxa"/>
          </w:tcPr>
          <w:p w:rsidR="00C5130C" w:rsidRPr="00DF0C89" w:rsidRDefault="00C5130C" w:rsidP="00D413F9">
            <w:pPr>
              <w:pStyle w:val="afffffff6"/>
              <w:rPr>
                <w:rFonts w:asciiTheme="minorHAnsi" w:eastAsiaTheme="minorHAnsi" w:hAnsiTheme="minorHAnsi"/>
              </w:rPr>
            </w:pPr>
            <w:r w:rsidRPr="00DF0C89">
              <w:rPr>
                <w:rFonts w:asciiTheme="minorHAnsi" w:eastAsiaTheme="minorHAnsi" w:hAnsiTheme="minorHAnsi"/>
              </w:rPr>
              <w:t>2012 г.</w:t>
            </w:r>
          </w:p>
        </w:tc>
        <w:tc>
          <w:tcPr>
            <w:tcW w:w="2201" w:type="dxa"/>
          </w:tcPr>
          <w:p w:rsidR="00C5130C" w:rsidRPr="00DF0C89" w:rsidRDefault="00C5130C" w:rsidP="00D413F9">
            <w:pPr>
              <w:pStyle w:val="afffffff6"/>
              <w:rPr>
                <w:rFonts w:asciiTheme="minorHAnsi" w:eastAsiaTheme="minorHAnsi" w:hAnsiTheme="minorHAnsi"/>
              </w:rPr>
            </w:pPr>
            <w:r w:rsidRPr="00DF0C89">
              <w:rPr>
                <w:rFonts w:asciiTheme="minorHAnsi" w:eastAsiaTheme="minorHAnsi" w:hAnsiTheme="minorHAnsi"/>
              </w:rPr>
              <w:t>2022 г.</w:t>
            </w:r>
          </w:p>
        </w:tc>
        <w:tc>
          <w:tcPr>
            <w:tcW w:w="1842" w:type="dxa"/>
          </w:tcPr>
          <w:p w:rsidR="00C5130C" w:rsidRPr="00DF0C89" w:rsidRDefault="00C5130C" w:rsidP="00D413F9">
            <w:pPr>
              <w:pStyle w:val="afffffff6"/>
              <w:rPr>
                <w:rFonts w:asciiTheme="minorHAnsi" w:eastAsiaTheme="minorHAnsi" w:hAnsiTheme="minorHAnsi"/>
              </w:rPr>
            </w:pPr>
            <w:r w:rsidRPr="00DF0C89">
              <w:rPr>
                <w:rFonts w:asciiTheme="minorHAnsi" w:eastAsiaTheme="minorHAnsi" w:hAnsiTheme="minorHAnsi"/>
              </w:rPr>
              <w:t>2032 г.</w:t>
            </w:r>
          </w:p>
        </w:tc>
      </w:tr>
      <w:tr w:rsidR="00C5130C" w:rsidRPr="00C5130C" w:rsidTr="00DF0C89">
        <w:trPr>
          <w:trHeight w:val="278"/>
        </w:trPr>
        <w:tc>
          <w:tcPr>
            <w:tcW w:w="3794" w:type="dxa"/>
            <w:vMerge/>
          </w:tcPr>
          <w:p w:rsidR="00C5130C" w:rsidRPr="00DF0C89" w:rsidRDefault="00C5130C" w:rsidP="00D413F9">
            <w:pPr>
              <w:pStyle w:val="afffffff6"/>
              <w:rPr>
                <w:rFonts w:asciiTheme="minorHAnsi" w:eastAsiaTheme="minorHAnsi" w:hAnsiTheme="minorHAnsi"/>
              </w:rPr>
            </w:pPr>
          </w:p>
        </w:tc>
        <w:tc>
          <w:tcPr>
            <w:tcW w:w="6028" w:type="dxa"/>
            <w:gridSpan w:val="3"/>
          </w:tcPr>
          <w:p w:rsidR="00C5130C" w:rsidRPr="00DF0C89" w:rsidRDefault="00C5130C" w:rsidP="00D413F9">
            <w:pPr>
              <w:pStyle w:val="afffffff6"/>
              <w:rPr>
                <w:rFonts w:asciiTheme="minorHAnsi" w:eastAsiaTheme="minorHAnsi" w:hAnsiTheme="minorHAnsi"/>
                <w:b/>
              </w:rPr>
            </w:pPr>
            <w:r w:rsidRPr="00DF0C89">
              <w:rPr>
                <w:rFonts w:asciiTheme="minorHAnsi" w:eastAsiaTheme="minorHAnsi" w:hAnsiTheme="minorHAnsi"/>
                <w:b/>
              </w:rPr>
              <w:t>Дошкольного возраста</w:t>
            </w:r>
          </w:p>
        </w:tc>
      </w:tr>
      <w:tr w:rsidR="00C5130C" w:rsidRPr="00C5130C" w:rsidTr="00DF0C89">
        <w:tc>
          <w:tcPr>
            <w:tcW w:w="3794" w:type="dxa"/>
          </w:tcPr>
          <w:p w:rsidR="00C5130C" w:rsidRPr="00DF0C89" w:rsidRDefault="00C5130C" w:rsidP="00D413F9">
            <w:pPr>
              <w:pStyle w:val="11"/>
              <w:rPr>
                <w:rFonts w:asciiTheme="minorHAnsi" w:eastAsiaTheme="minorHAnsi" w:hAnsiTheme="minorHAnsi"/>
                <w:b/>
              </w:rPr>
            </w:pPr>
            <w:r w:rsidRPr="00DF0C89">
              <w:rPr>
                <w:rFonts w:asciiTheme="minorHAnsi" w:eastAsiaTheme="minorHAnsi" w:hAnsiTheme="minorHAnsi"/>
                <w:b/>
              </w:rPr>
              <w:t>Кожурлинский сельсовет</w:t>
            </w:r>
          </w:p>
        </w:tc>
        <w:tc>
          <w:tcPr>
            <w:tcW w:w="1985" w:type="dxa"/>
          </w:tcPr>
          <w:p w:rsidR="00C5130C" w:rsidRPr="00DF0C89" w:rsidRDefault="00C5130C" w:rsidP="00DF0C89">
            <w:pPr>
              <w:pStyle w:val="11"/>
              <w:jc w:val="center"/>
              <w:rPr>
                <w:rFonts w:asciiTheme="minorHAnsi" w:eastAsiaTheme="minorHAnsi" w:hAnsiTheme="minorHAnsi"/>
                <w:b/>
              </w:rPr>
            </w:pPr>
            <w:r w:rsidRPr="00DF0C89">
              <w:rPr>
                <w:rFonts w:asciiTheme="minorHAnsi" w:eastAsiaTheme="minorHAnsi" w:hAnsiTheme="minorHAnsi"/>
                <w:b/>
              </w:rPr>
              <w:t>77</w:t>
            </w:r>
          </w:p>
        </w:tc>
        <w:tc>
          <w:tcPr>
            <w:tcW w:w="2201" w:type="dxa"/>
          </w:tcPr>
          <w:p w:rsidR="00C5130C" w:rsidRPr="00DF0C89" w:rsidRDefault="00C5130C" w:rsidP="00DF0C89">
            <w:pPr>
              <w:pStyle w:val="11"/>
              <w:jc w:val="center"/>
              <w:rPr>
                <w:rFonts w:asciiTheme="minorHAnsi" w:eastAsiaTheme="minorHAnsi" w:hAnsiTheme="minorHAnsi"/>
                <w:b/>
              </w:rPr>
            </w:pPr>
            <w:r w:rsidRPr="00DF0C89">
              <w:rPr>
                <w:rFonts w:asciiTheme="minorHAnsi" w:eastAsiaTheme="minorHAnsi" w:hAnsiTheme="minorHAnsi"/>
                <w:b/>
              </w:rPr>
              <w:t>75</w:t>
            </w:r>
          </w:p>
        </w:tc>
        <w:tc>
          <w:tcPr>
            <w:tcW w:w="1842" w:type="dxa"/>
          </w:tcPr>
          <w:p w:rsidR="00C5130C" w:rsidRPr="00DF0C89" w:rsidRDefault="00C5130C" w:rsidP="00DF0C89">
            <w:pPr>
              <w:pStyle w:val="11"/>
              <w:jc w:val="center"/>
              <w:rPr>
                <w:rFonts w:asciiTheme="minorHAnsi" w:eastAsiaTheme="minorHAnsi" w:hAnsiTheme="minorHAnsi"/>
                <w:b/>
              </w:rPr>
            </w:pPr>
            <w:r w:rsidRPr="00DF0C89">
              <w:rPr>
                <w:rFonts w:asciiTheme="minorHAnsi" w:eastAsiaTheme="minorHAnsi" w:hAnsiTheme="minorHAnsi"/>
                <w:b/>
              </w:rPr>
              <w:t>80</w:t>
            </w:r>
          </w:p>
        </w:tc>
      </w:tr>
      <w:tr w:rsidR="00C5130C" w:rsidRPr="00C5130C" w:rsidTr="00DF0C89">
        <w:tc>
          <w:tcPr>
            <w:tcW w:w="3794" w:type="dxa"/>
          </w:tcPr>
          <w:p w:rsidR="00C5130C" w:rsidRPr="00DF0C89" w:rsidRDefault="00C5130C" w:rsidP="00D413F9">
            <w:pPr>
              <w:pStyle w:val="11"/>
              <w:rPr>
                <w:rFonts w:asciiTheme="minorHAnsi" w:eastAsiaTheme="minorHAnsi" w:hAnsiTheme="minorHAnsi"/>
              </w:rPr>
            </w:pPr>
            <w:r w:rsidRPr="00DF0C89">
              <w:rPr>
                <w:rFonts w:asciiTheme="minorHAnsi" w:eastAsiaTheme="minorHAnsi" w:hAnsiTheme="minorHAnsi"/>
              </w:rPr>
              <w:t>-</w:t>
            </w:r>
            <w:r w:rsidR="00D413F9" w:rsidRPr="00DF0C89">
              <w:rPr>
                <w:rFonts w:asciiTheme="minorHAnsi" w:eastAsiaTheme="minorHAnsi" w:hAnsiTheme="minorHAnsi"/>
              </w:rPr>
              <w:t xml:space="preserve"> </w:t>
            </w:r>
            <w:r w:rsidRPr="00DF0C89">
              <w:rPr>
                <w:rFonts w:asciiTheme="minorHAnsi" w:eastAsiaTheme="minorHAnsi" w:hAnsiTheme="minorHAnsi"/>
              </w:rPr>
              <w:t>с. Кожурла</w:t>
            </w:r>
          </w:p>
        </w:tc>
        <w:tc>
          <w:tcPr>
            <w:tcW w:w="1985" w:type="dxa"/>
          </w:tcPr>
          <w:p w:rsidR="00C5130C" w:rsidRPr="00DF0C89" w:rsidRDefault="00C5130C" w:rsidP="00DF0C89">
            <w:pPr>
              <w:pStyle w:val="11"/>
              <w:jc w:val="center"/>
              <w:rPr>
                <w:rFonts w:asciiTheme="minorHAnsi" w:eastAsiaTheme="minorHAnsi" w:hAnsiTheme="minorHAnsi"/>
              </w:rPr>
            </w:pPr>
            <w:r w:rsidRPr="00DF0C89">
              <w:rPr>
                <w:rFonts w:asciiTheme="minorHAnsi" w:eastAsiaTheme="minorHAnsi" w:hAnsiTheme="minorHAnsi"/>
              </w:rPr>
              <w:t>77</w:t>
            </w:r>
          </w:p>
        </w:tc>
        <w:tc>
          <w:tcPr>
            <w:tcW w:w="2201" w:type="dxa"/>
          </w:tcPr>
          <w:p w:rsidR="00C5130C" w:rsidRPr="00DF0C89" w:rsidRDefault="00C5130C" w:rsidP="00DF0C89">
            <w:pPr>
              <w:pStyle w:val="11"/>
              <w:jc w:val="center"/>
              <w:rPr>
                <w:rFonts w:asciiTheme="minorHAnsi" w:eastAsiaTheme="minorHAnsi" w:hAnsiTheme="minorHAnsi"/>
              </w:rPr>
            </w:pPr>
            <w:r w:rsidRPr="00DF0C89">
              <w:rPr>
                <w:rFonts w:asciiTheme="minorHAnsi" w:eastAsiaTheme="minorHAnsi" w:hAnsiTheme="minorHAnsi"/>
              </w:rPr>
              <w:t>75</w:t>
            </w:r>
          </w:p>
        </w:tc>
        <w:tc>
          <w:tcPr>
            <w:tcW w:w="1842" w:type="dxa"/>
          </w:tcPr>
          <w:p w:rsidR="00C5130C" w:rsidRPr="00DF0C89" w:rsidRDefault="00C5130C" w:rsidP="00DF0C89">
            <w:pPr>
              <w:pStyle w:val="11"/>
              <w:jc w:val="center"/>
              <w:rPr>
                <w:rFonts w:asciiTheme="minorHAnsi" w:eastAsiaTheme="minorHAnsi" w:hAnsiTheme="minorHAnsi"/>
              </w:rPr>
            </w:pPr>
            <w:r w:rsidRPr="00DF0C89">
              <w:rPr>
                <w:rFonts w:asciiTheme="minorHAnsi" w:eastAsiaTheme="minorHAnsi" w:hAnsiTheme="minorHAnsi"/>
              </w:rPr>
              <w:t>80</w:t>
            </w:r>
          </w:p>
        </w:tc>
      </w:tr>
      <w:tr w:rsidR="00C5130C" w:rsidRPr="00C5130C" w:rsidTr="00DF0C89">
        <w:tc>
          <w:tcPr>
            <w:tcW w:w="3794" w:type="dxa"/>
          </w:tcPr>
          <w:p w:rsidR="00C5130C" w:rsidRPr="00DF0C89" w:rsidRDefault="00C5130C" w:rsidP="00D413F9">
            <w:pPr>
              <w:pStyle w:val="11"/>
              <w:rPr>
                <w:rFonts w:asciiTheme="minorHAnsi" w:eastAsiaTheme="minorHAnsi" w:hAnsiTheme="minorHAnsi"/>
              </w:rPr>
            </w:pPr>
            <w:r w:rsidRPr="00DF0C89">
              <w:rPr>
                <w:rFonts w:asciiTheme="minorHAnsi" w:eastAsiaTheme="minorHAnsi" w:hAnsiTheme="minorHAnsi"/>
              </w:rPr>
              <w:t>-</w:t>
            </w:r>
            <w:r w:rsidR="00D413F9" w:rsidRPr="00DF0C89">
              <w:rPr>
                <w:rFonts w:asciiTheme="minorHAnsi" w:eastAsiaTheme="minorHAnsi" w:hAnsiTheme="minorHAnsi"/>
              </w:rPr>
              <w:t xml:space="preserve"> </w:t>
            </w:r>
            <w:r w:rsidRPr="00DF0C89">
              <w:rPr>
                <w:rFonts w:asciiTheme="minorHAnsi" w:eastAsiaTheme="minorHAnsi" w:hAnsiTheme="minorHAnsi"/>
              </w:rPr>
              <w:t>п. Жданковский</w:t>
            </w:r>
          </w:p>
        </w:tc>
        <w:tc>
          <w:tcPr>
            <w:tcW w:w="1985" w:type="dxa"/>
          </w:tcPr>
          <w:p w:rsidR="00C5130C" w:rsidRPr="00DF0C89" w:rsidRDefault="00C5130C" w:rsidP="00DF0C89">
            <w:pPr>
              <w:pStyle w:val="11"/>
              <w:jc w:val="center"/>
              <w:rPr>
                <w:rFonts w:asciiTheme="minorHAnsi" w:eastAsiaTheme="minorHAnsi" w:hAnsiTheme="minorHAnsi"/>
              </w:rPr>
            </w:pPr>
            <w:r w:rsidRPr="00DF0C89">
              <w:rPr>
                <w:rFonts w:asciiTheme="minorHAnsi" w:eastAsiaTheme="minorHAnsi" w:hAnsiTheme="minorHAnsi"/>
              </w:rPr>
              <w:t>0</w:t>
            </w:r>
          </w:p>
        </w:tc>
        <w:tc>
          <w:tcPr>
            <w:tcW w:w="2201" w:type="dxa"/>
          </w:tcPr>
          <w:p w:rsidR="00C5130C" w:rsidRPr="00DF0C89" w:rsidRDefault="00C5130C" w:rsidP="00DF0C89">
            <w:pPr>
              <w:pStyle w:val="11"/>
              <w:jc w:val="center"/>
              <w:rPr>
                <w:rFonts w:asciiTheme="minorHAnsi" w:eastAsiaTheme="minorHAnsi" w:hAnsiTheme="minorHAnsi"/>
              </w:rPr>
            </w:pPr>
            <w:r w:rsidRPr="00DF0C89">
              <w:rPr>
                <w:rFonts w:asciiTheme="minorHAnsi" w:eastAsiaTheme="minorHAnsi" w:hAnsiTheme="minorHAnsi"/>
              </w:rPr>
              <w:t>0</w:t>
            </w:r>
          </w:p>
        </w:tc>
        <w:tc>
          <w:tcPr>
            <w:tcW w:w="1842" w:type="dxa"/>
          </w:tcPr>
          <w:p w:rsidR="00C5130C" w:rsidRPr="00DF0C89" w:rsidRDefault="00C5130C" w:rsidP="00DF0C89">
            <w:pPr>
              <w:pStyle w:val="11"/>
              <w:jc w:val="center"/>
              <w:rPr>
                <w:rFonts w:asciiTheme="minorHAnsi" w:eastAsiaTheme="minorHAnsi" w:hAnsiTheme="minorHAnsi"/>
              </w:rPr>
            </w:pPr>
            <w:r w:rsidRPr="00DF0C89">
              <w:rPr>
                <w:rFonts w:asciiTheme="minorHAnsi" w:eastAsiaTheme="minorHAnsi" w:hAnsiTheme="minorHAnsi"/>
              </w:rPr>
              <w:t>0</w:t>
            </w:r>
          </w:p>
        </w:tc>
      </w:tr>
      <w:tr w:rsidR="00C5130C" w:rsidRPr="00C5130C" w:rsidTr="00DF0C89">
        <w:tc>
          <w:tcPr>
            <w:tcW w:w="3794" w:type="dxa"/>
          </w:tcPr>
          <w:p w:rsidR="00C5130C" w:rsidRPr="00DF0C89" w:rsidRDefault="00C5130C" w:rsidP="00D413F9">
            <w:pPr>
              <w:pStyle w:val="11"/>
              <w:rPr>
                <w:rFonts w:asciiTheme="minorHAnsi" w:eastAsiaTheme="minorHAnsi" w:hAnsiTheme="minorHAnsi"/>
              </w:rPr>
            </w:pPr>
          </w:p>
        </w:tc>
        <w:tc>
          <w:tcPr>
            <w:tcW w:w="6028" w:type="dxa"/>
            <w:gridSpan w:val="3"/>
          </w:tcPr>
          <w:p w:rsidR="00C5130C" w:rsidRPr="00DF0C89" w:rsidRDefault="00C5130C" w:rsidP="00DF0C89">
            <w:pPr>
              <w:pStyle w:val="11"/>
              <w:jc w:val="center"/>
              <w:rPr>
                <w:rFonts w:asciiTheme="minorHAnsi" w:eastAsiaTheme="minorHAnsi" w:hAnsiTheme="minorHAnsi"/>
                <w:b/>
              </w:rPr>
            </w:pPr>
            <w:r w:rsidRPr="00DF0C89">
              <w:rPr>
                <w:rFonts w:asciiTheme="minorHAnsi" w:eastAsiaTheme="minorHAnsi" w:hAnsiTheme="minorHAnsi"/>
                <w:b/>
              </w:rPr>
              <w:t>Школьного возраста</w:t>
            </w:r>
          </w:p>
        </w:tc>
      </w:tr>
      <w:tr w:rsidR="00C5130C" w:rsidRPr="00C5130C" w:rsidTr="00DF0C89">
        <w:tc>
          <w:tcPr>
            <w:tcW w:w="3794" w:type="dxa"/>
          </w:tcPr>
          <w:p w:rsidR="00C5130C" w:rsidRPr="00DF0C89" w:rsidRDefault="00C5130C" w:rsidP="00D413F9">
            <w:pPr>
              <w:pStyle w:val="11"/>
              <w:rPr>
                <w:rFonts w:asciiTheme="minorHAnsi" w:eastAsiaTheme="minorHAnsi" w:hAnsiTheme="minorHAnsi"/>
                <w:b/>
              </w:rPr>
            </w:pPr>
            <w:r w:rsidRPr="00DF0C89">
              <w:rPr>
                <w:rFonts w:asciiTheme="minorHAnsi" w:eastAsiaTheme="minorHAnsi" w:hAnsiTheme="minorHAnsi"/>
                <w:b/>
              </w:rPr>
              <w:t>Кожурлинский сельсовет</w:t>
            </w:r>
          </w:p>
        </w:tc>
        <w:tc>
          <w:tcPr>
            <w:tcW w:w="1985" w:type="dxa"/>
          </w:tcPr>
          <w:p w:rsidR="00C5130C" w:rsidRPr="00DF0C89" w:rsidRDefault="00C5130C" w:rsidP="00DF0C89">
            <w:pPr>
              <w:pStyle w:val="11"/>
              <w:jc w:val="center"/>
              <w:rPr>
                <w:rFonts w:asciiTheme="minorHAnsi" w:eastAsiaTheme="minorHAnsi" w:hAnsiTheme="minorHAnsi"/>
                <w:b/>
              </w:rPr>
            </w:pPr>
            <w:r w:rsidRPr="00DF0C89">
              <w:rPr>
                <w:rFonts w:asciiTheme="minorHAnsi" w:eastAsiaTheme="minorHAnsi" w:hAnsiTheme="minorHAnsi"/>
                <w:b/>
              </w:rPr>
              <w:t>127</w:t>
            </w:r>
          </w:p>
        </w:tc>
        <w:tc>
          <w:tcPr>
            <w:tcW w:w="2201" w:type="dxa"/>
          </w:tcPr>
          <w:p w:rsidR="00C5130C" w:rsidRPr="00DF0C89" w:rsidRDefault="00C5130C" w:rsidP="00DF0C89">
            <w:pPr>
              <w:pStyle w:val="11"/>
              <w:jc w:val="center"/>
              <w:rPr>
                <w:rFonts w:asciiTheme="minorHAnsi" w:eastAsiaTheme="minorHAnsi" w:hAnsiTheme="minorHAnsi"/>
                <w:b/>
              </w:rPr>
            </w:pPr>
            <w:r w:rsidRPr="00DF0C89">
              <w:rPr>
                <w:rFonts w:asciiTheme="minorHAnsi" w:eastAsiaTheme="minorHAnsi" w:hAnsiTheme="minorHAnsi"/>
                <w:b/>
              </w:rPr>
              <w:t>125</w:t>
            </w:r>
          </w:p>
        </w:tc>
        <w:tc>
          <w:tcPr>
            <w:tcW w:w="1842" w:type="dxa"/>
          </w:tcPr>
          <w:p w:rsidR="00C5130C" w:rsidRPr="00DF0C89" w:rsidRDefault="00C5130C" w:rsidP="00DF0C89">
            <w:pPr>
              <w:pStyle w:val="11"/>
              <w:jc w:val="center"/>
              <w:rPr>
                <w:rFonts w:asciiTheme="minorHAnsi" w:eastAsiaTheme="minorHAnsi" w:hAnsiTheme="minorHAnsi"/>
                <w:b/>
              </w:rPr>
            </w:pPr>
            <w:r w:rsidRPr="00DF0C89">
              <w:rPr>
                <w:rFonts w:asciiTheme="minorHAnsi" w:eastAsiaTheme="minorHAnsi" w:hAnsiTheme="minorHAnsi"/>
                <w:b/>
              </w:rPr>
              <w:t>130</w:t>
            </w:r>
          </w:p>
        </w:tc>
      </w:tr>
      <w:tr w:rsidR="00C5130C" w:rsidRPr="00C5130C" w:rsidTr="00DF0C89">
        <w:tc>
          <w:tcPr>
            <w:tcW w:w="3794" w:type="dxa"/>
          </w:tcPr>
          <w:p w:rsidR="00C5130C" w:rsidRPr="00DF0C89" w:rsidRDefault="00D413F9" w:rsidP="00D413F9">
            <w:pPr>
              <w:pStyle w:val="11"/>
              <w:rPr>
                <w:rFonts w:asciiTheme="minorHAnsi" w:eastAsiaTheme="minorHAnsi" w:hAnsiTheme="minorHAnsi"/>
              </w:rPr>
            </w:pPr>
            <w:r w:rsidRPr="00DF0C89">
              <w:rPr>
                <w:rFonts w:asciiTheme="minorHAnsi" w:eastAsiaTheme="minorHAnsi" w:hAnsiTheme="minorHAnsi"/>
              </w:rPr>
              <w:t xml:space="preserve">- </w:t>
            </w:r>
            <w:r w:rsidR="00C5130C" w:rsidRPr="00DF0C89">
              <w:rPr>
                <w:rFonts w:asciiTheme="minorHAnsi" w:eastAsiaTheme="minorHAnsi" w:hAnsiTheme="minorHAnsi"/>
              </w:rPr>
              <w:t>с. Кожурла</w:t>
            </w:r>
          </w:p>
        </w:tc>
        <w:tc>
          <w:tcPr>
            <w:tcW w:w="1985" w:type="dxa"/>
          </w:tcPr>
          <w:p w:rsidR="00C5130C" w:rsidRPr="00DF0C89" w:rsidRDefault="00C5130C" w:rsidP="00DF0C89">
            <w:pPr>
              <w:pStyle w:val="11"/>
              <w:jc w:val="center"/>
              <w:rPr>
                <w:rFonts w:asciiTheme="minorHAnsi" w:eastAsiaTheme="minorHAnsi" w:hAnsiTheme="minorHAnsi"/>
              </w:rPr>
            </w:pPr>
            <w:r w:rsidRPr="00DF0C89">
              <w:rPr>
                <w:rFonts w:asciiTheme="minorHAnsi" w:eastAsiaTheme="minorHAnsi" w:hAnsiTheme="minorHAnsi"/>
              </w:rPr>
              <w:t>117</w:t>
            </w:r>
          </w:p>
        </w:tc>
        <w:tc>
          <w:tcPr>
            <w:tcW w:w="2201" w:type="dxa"/>
          </w:tcPr>
          <w:p w:rsidR="00C5130C" w:rsidRPr="00DF0C89" w:rsidRDefault="00C5130C" w:rsidP="00DF0C89">
            <w:pPr>
              <w:pStyle w:val="11"/>
              <w:jc w:val="center"/>
              <w:rPr>
                <w:rFonts w:asciiTheme="minorHAnsi" w:eastAsiaTheme="minorHAnsi" w:hAnsiTheme="minorHAnsi"/>
              </w:rPr>
            </w:pPr>
            <w:r w:rsidRPr="00DF0C89">
              <w:rPr>
                <w:rFonts w:asciiTheme="minorHAnsi" w:eastAsiaTheme="minorHAnsi" w:hAnsiTheme="minorHAnsi"/>
              </w:rPr>
              <w:t>115</w:t>
            </w:r>
          </w:p>
        </w:tc>
        <w:tc>
          <w:tcPr>
            <w:tcW w:w="1842" w:type="dxa"/>
          </w:tcPr>
          <w:p w:rsidR="00C5130C" w:rsidRPr="00DF0C89" w:rsidRDefault="00C5130C" w:rsidP="00DF0C89">
            <w:pPr>
              <w:pStyle w:val="11"/>
              <w:jc w:val="center"/>
              <w:rPr>
                <w:rFonts w:asciiTheme="minorHAnsi" w:eastAsiaTheme="minorHAnsi" w:hAnsiTheme="minorHAnsi"/>
              </w:rPr>
            </w:pPr>
            <w:r w:rsidRPr="00DF0C89">
              <w:rPr>
                <w:rFonts w:asciiTheme="minorHAnsi" w:eastAsiaTheme="minorHAnsi" w:hAnsiTheme="minorHAnsi"/>
              </w:rPr>
              <w:t>120</w:t>
            </w:r>
          </w:p>
        </w:tc>
      </w:tr>
      <w:tr w:rsidR="00C5130C" w:rsidRPr="00C5130C" w:rsidTr="00DF0C89">
        <w:tc>
          <w:tcPr>
            <w:tcW w:w="3794" w:type="dxa"/>
          </w:tcPr>
          <w:p w:rsidR="00C5130C" w:rsidRPr="00DF0C89" w:rsidRDefault="00D413F9" w:rsidP="00D413F9">
            <w:pPr>
              <w:pStyle w:val="11"/>
              <w:rPr>
                <w:rFonts w:asciiTheme="minorHAnsi" w:eastAsiaTheme="minorHAnsi" w:hAnsiTheme="minorHAnsi"/>
              </w:rPr>
            </w:pPr>
            <w:r w:rsidRPr="00DF0C89">
              <w:rPr>
                <w:rFonts w:asciiTheme="minorHAnsi" w:eastAsiaTheme="minorHAnsi" w:hAnsiTheme="minorHAnsi"/>
              </w:rPr>
              <w:t xml:space="preserve">- </w:t>
            </w:r>
            <w:r w:rsidR="00C5130C" w:rsidRPr="00DF0C89">
              <w:rPr>
                <w:rFonts w:asciiTheme="minorHAnsi" w:eastAsiaTheme="minorHAnsi" w:hAnsiTheme="minorHAnsi"/>
              </w:rPr>
              <w:t>п. Жданковский</w:t>
            </w:r>
          </w:p>
        </w:tc>
        <w:tc>
          <w:tcPr>
            <w:tcW w:w="1985" w:type="dxa"/>
          </w:tcPr>
          <w:p w:rsidR="00C5130C" w:rsidRPr="00DF0C89" w:rsidRDefault="00C5130C" w:rsidP="00DF0C89">
            <w:pPr>
              <w:pStyle w:val="11"/>
              <w:jc w:val="center"/>
              <w:rPr>
                <w:rFonts w:asciiTheme="minorHAnsi" w:eastAsiaTheme="minorHAnsi" w:hAnsiTheme="minorHAnsi"/>
              </w:rPr>
            </w:pPr>
            <w:r w:rsidRPr="00DF0C89">
              <w:rPr>
                <w:rFonts w:asciiTheme="minorHAnsi" w:eastAsiaTheme="minorHAnsi" w:hAnsiTheme="minorHAnsi"/>
              </w:rPr>
              <w:t>10</w:t>
            </w:r>
          </w:p>
        </w:tc>
        <w:tc>
          <w:tcPr>
            <w:tcW w:w="2201" w:type="dxa"/>
          </w:tcPr>
          <w:p w:rsidR="00C5130C" w:rsidRPr="00DF0C89" w:rsidRDefault="00C5130C" w:rsidP="00DF0C89">
            <w:pPr>
              <w:pStyle w:val="11"/>
              <w:jc w:val="center"/>
              <w:rPr>
                <w:rFonts w:asciiTheme="minorHAnsi" w:eastAsiaTheme="minorHAnsi" w:hAnsiTheme="minorHAnsi"/>
              </w:rPr>
            </w:pPr>
            <w:r w:rsidRPr="00DF0C89">
              <w:rPr>
                <w:rFonts w:asciiTheme="minorHAnsi" w:eastAsiaTheme="minorHAnsi" w:hAnsiTheme="minorHAnsi"/>
              </w:rPr>
              <w:t>10</w:t>
            </w:r>
          </w:p>
        </w:tc>
        <w:tc>
          <w:tcPr>
            <w:tcW w:w="1842" w:type="dxa"/>
          </w:tcPr>
          <w:p w:rsidR="00C5130C" w:rsidRPr="00DF0C89" w:rsidRDefault="00C5130C" w:rsidP="00DF0C89">
            <w:pPr>
              <w:pStyle w:val="11"/>
              <w:jc w:val="center"/>
              <w:rPr>
                <w:rFonts w:asciiTheme="minorHAnsi" w:eastAsiaTheme="minorHAnsi" w:hAnsiTheme="minorHAnsi"/>
              </w:rPr>
            </w:pPr>
            <w:r w:rsidRPr="00DF0C89">
              <w:rPr>
                <w:rFonts w:asciiTheme="minorHAnsi" w:eastAsiaTheme="minorHAnsi" w:hAnsiTheme="minorHAnsi"/>
              </w:rPr>
              <w:t>10</w:t>
            </w:r>
          </w:p>
        </w:tc>
      </w:tr>
    </w:tbl>
    <w:p w:rsidR="00C5130C" w:rsidRPr="00C5130C" w:rsidRDefault="00C5130C" w:rsidP="00C5130C">
      <w:pPr>
        <w:spacing w:after="0" w:line="360" w:lineRule="auto"/>
        <w:rPr>
          <w:rFonts w:ascii="Times New Roman" w:eastAsiaTheme="minorHAnsi" w:hAnsi="Times New Roman"/>
          <w:sz w:val="24"/>
          <w:szCs w:val="24"/>
        </w:rPr>
      </w:pPr>
    </w:p>
    <w:p w:rsidR="005A043F" w:rsidRDefault="005A043F" w:rsidP="00D413F9">
      <w:pPr>
        <w:spacing w:after="0" w:line="360" w:lineRule="auto"/>
        <w:ind w:firstLine="567"/>
        <w:jc w:val="both"/>
        <w:rPr>
          <w:rStyle w:val="afff7"/>
        </w:rPr>
      </w:pPr>
    </w:p>
    <w:p w:rsidR="00C5130C" w:rsidRPr="00D413F9" w:rsidRDefault="00C5130C" w:rsidP="00D413F9">
      <w:pPr>
        <w:spacing w:after="0" w:line="360" w:lineRule="auto"/>
        <w:ind w:firstLine="567"/>
        <w:jc w:val="both"/>
        <w:rPr>
          <w:rStyle w:val="afff7"/>
        </w:rPr>
      </w:pPr>
      <w:r w:rsidRPr="00D413F9">
        <w:rPr>
          <w:rStyle w:val="afff7"/>
        </w:rPr>
        <w:t>Доля детей дошкольного и школьного возраста в общей численности населения Кожу</w:t>
      </w:r>
      <w:r w:rsidRPr="00D413F9">
        <w:rPr>
          <w:rStyle w:val="afff7"/>
        </w:rPr>
        <w:t>р</w:t>
      </w:r>
      <w:r w:rsidRPr="00D413F9">
        <w:rPr>
          <w:rStyle w:val="afff7"/>
        </w:rPr>
        <w:t>линского сельсовета в 2022 году составит 13,3%, в 2032 г. – 13,9%.</w:t>
      </w:r>
    </w:p>
    <w:p w:rsidR="00846ACF" w:rsidRPr="00A01A9D" w:rsidRDefault="00846ACF" w:rsidP="007D42DA">
      <w:pPr>
        <w:pStyle w:val="7"/>
        <w:rPr>
          <w:rStyle w:val="afff7"/>
          <w:sz w:val="28"/>
        </w:rPr>
      </w:pPr>
      <w:r w:rsidRPr="00A01A9D">
        <w:rPr>
          <w:rStyle w:val="afff7"/>
          <w:sz w:val="28"/>
        </w:rPr>
        <w:lastRenderedPageBreak/>
        <w:t xml:space="preserve">4.3. </w:t>
      </w:r>
      <w:r w:rsidR="00B635F6" w:rsidRPr="00A01A9D">
        <w:rPr>
          <w:rStyle w:val="afff7"/>
          <w:sz w:val="28"/>
        </w:rPr>
        <w:t>П</w:t>
      </w:r>
      <w:r w:rsidRPr="00A01A9D">
        <w:rPr>
          <w:rStyle w:val="afff7"/>
          <w:sz w:val="28"/>
        </w:rPr>
        <w:t>ространственн</w:t>
      </w:r>
      <w:r w:rsidR="00B635F6" w:rsidRPr="00A01A9D">
        <w:rPr>
          <w:rStyle w:val="afff7"/>
          <w:sz w:val="28"/>
        </w:rPr>
        <w:t>ая</w:t>
      </w:r>
      <w:r w:rsidRPr="00A01A9D">
        <w:rPr>
          <w:rStyle w:val="afff7"/>
          <w:sz w:val="28"/>
        </w:rPr>
        <w:t xml:space="preserve"> организаци</w:t>
      </w:r>
      <w:r w:rsidR="00B635F6" w:rsidRPr="00A01A9D">
        <w:rPr>
          <w:rStyle w:val="afff7"/>
          <w:sz w:val="28"/>
        </w:rPr>
        <w:t>я</w:t>
      </w:r>
      <w:r w:rsidRPr="00A01A9D">
        <w:rPr>
          <w:rStyle w:val="afff7"/>
          <w:sz w:val="28"/>
        </w:rPr>
        <w:t xml:space="preserve"> </w:t>
      </w:r>
      <w:r w:rsidR="00977C51" w:rsidRPr="00A01A9D">
        <w:rPr>
          <w:rStyle w:val="afff7"/>
          <w:sz w:val="28"/>
        </w:rPr>
        <w:t>и функциональное зонирование</w:t>
      </w:r>
      <w:r w:rsidR="00B635F6" w:rsidRPr="00A01A9D">
        <w:rPr>
          <w:rStyle w:val="afff7"/>
          <w:sz w:val="28"/>
        </w:rPr>
        <w:t xml:space="preserve"> </w:t>
      </w:r>
      <w:r w:rsidR="00B635F6" w:rsidRPr="00A01A9D">
        <w:rPr>
          <w:rStyle w:val="afff7"/>
          <w:sz w:val="28"/>
        </w:rPr>
        <w:br/>
        <w:t>территории</w:t>
      </w:r>
    </w:p>
    <w:p w:rsidR="00B635F6" w:rsidRPr="00A01A9D" w:rsidRDefault="00846ACF" w:rsidP="000A2ABF">
      <w:pPr>
        <w:pStyle w:val="8"/>
        <w:rPr>
          <w:rStyle w:val="afff7"/>
          <w:sz w:val="26"/>
        </w:rPr>
      </w:pPr>
      <w:r w:rsidRPr="00A01A9D">
        <w:rPr>
          <w:rStyle w:val="afff7"/>
          <w:sz w:val="26"/>
        </w:rPr>
        <w:t>4.3.1 Основные принципы пространственной организации территории</w:t>
      </w:r>
      <w:r w:rsidR="00167514" w:rsidRPr="00A01A9D">
        <w:rPr>
          <w:rStyle w:val="afff7"/>
          <w:sz w:val="26"/>
        </w:rPr>
        <w:t xml:space="preserve"> </w:t>
      </w:r>
    </w:p>
    <w:p w:rsidR="00846ACF" w:rsidRPr="00A01A9D" w:rsidRDefault="00ED355A" w:rsidP="00846ACF">
      <w:pPr>
        <w:spacing w:line="360" w:lineRule="auto"/>
        <w:ind w:firstLine="567"/>
        <w:contextualSpacing/>
        <w:jc w:val="both"/>
        <w:rPr>
          <w:rStyle w:val="afff7"/>
        </w:rPr>
      </w:pPr>
      <w:r w:rsidRPr="00A01A9D">
        <w:rPr>
          <w:rStyle w:val="afff7"/>
        </w:rPr>
        <w:t>Пространственное р</w:t>
      </w:r>
      <w:r w:rsidR="00932FA2" w:rsidRPr="00A01A9D">
        <w:rPr>
          <w:rStyle w:val="afff7"/>
        </w:rPr>
        <w:t xml:space="preserve">азвитие </w:t>
      </w:r>
      <w:r w:rsidR="00304E87">
        <w:rPr>
          <w:rStyle w:val="afff7"/>
        </w:rPr>
        <w:t>Кожурлин</w:t>
      </w:r>
      <w:r w:rsidR="00085028" w:rsidRPr="00A01A9D">
        <w:rPr>
          <w:rStyle w:val="afff7"/>
        </w:rPr>
        <w:t>ск</w:t>
      </w:r>
      <w:r w:rsidR="00932FA2" w:rsidRPr="00A01A9D">
        <w:rPr>
          <w:rStyle w:val="afff7"/>
        </w:rPr>
        <w:t xml:space="preserve">ого сельсовета должно быть тесно увязано с развитием соседних </w:t>
      </w:r>
      <w:r w:rsidR="00836B96">
        <w:rPr>
          <w:rStyle w:val="afff7"/>
        </w:rPr>
        <w:t>поселений</w:t>
      </w:r>
      <w:r w:rsidR="00932FA2" w:rsidRPr="00A01A9D">
        <w:rPr>
          <w:rStyle w:val="afff7"/>
        </w:rPr>
        <w:t xml:space="preserve">. </w:t>
      </w:r>
      <w:r w:rsidR="00F24C59" w:rsidRPr="00A01A9D">
        <w:rPr>
          <w:rStyle w:val="afff7"/>
        </w:rPr>
        <w:t>С</w:t>
      </w:r>
      <w:r w:rsidR="00932FA2" w:rsidRPr="00A01A9D">
        <w:rPr>
          <w:rStyle w:val="afff7"/>
        </w:rPr>
        <w:t>ельсовет граничит</w:t>
      </w:r>
      <w:r w:rsidR="001C6473" w:rsidRPr="00A01A9D">
        <w:rPr>
          <w:rStyle w:val="afff7"/>
        </w:rPr>
        <w:t xml:space="preserve"> с территориями </w:t>
      </w:r>
      <w:r w:rsidR="00CC53EE">
        <w:rPr>
          <w:rStyle w:val="afff7"/>
        </w:rPr>
        <w:t>Колмаковского и Невск</w:t>
      </w:r>
      <w:r w:rsidR="00CC53EE">
        <w:rPr>
          <w:rStyle w:val="afff7"/>
        </w:rPr>
        <w:t>о</w:t>
      </w:r>
      <w:r w:rsidR="00CC53EE">
        <w:rPr>
          <w:rStyle w:val="afff7"/>
        </w:rPr>
        <w:t xml:space="preserve">го </w:t>
      </w:r>
      <w:r w:rsidR="001C6473" w:rsidRPr="00A01A9D">
        <w:rPr>
          <w:rStyle w:val="afff7"/>
        </w:rPr>
        <w:t>сельсоветов Убинского района</w:t>
      </w:r>
      <w:r w:rsidR="00CC53EE">
        <w:rPr>
          <w:rStyle w:val="afff7"/>
        </w:rPr>
        <w:t>, с поселениями Куйбышевского района НСО</w:t>
      </w:r>
      <w:r w:rsidRPr="00A01A9D">
        <w:rPr>
          <w:rStyle w:val="afff7"/>
        </w:rPr>
        <w:t xml:space="preserve"> (рис. 3.2)</w:t>
      </w:r>
      <w:r w:rsidR="001C6473" w:rsidRPr="00A01A9D">
        <w:rPr>
          <w:rStyle w:val="afff7"/>
        </w:rPr>
        <w:t>.</w:t>
      </w:r>
    </w:p>
    <w:p w:rsidR="00904BD4" w:rsidRPr="00A01A9D" w:rsidRDefault="00904BD4" w:rsidP="00B519FD">
      <w:pPr>
        <w:spacing w:line="360" w:lineRule="auto"/>
        <w:ind w:firstLine="567"/>
        <w:contextualSpacing/>
        <w:jc w:val="both"/>
        <w:rPr>
          <w:rStyle w:val="afff7"/>
        </w:rPr>
      </w:pPr>
      <w:r w:rsidRPr="00A01A9D">
        <w:rPr>
          <w:rStyle w:val="afff7"/>
        </w:rPr>
        <w:t>Ввиду низкой плотности населения (</w:t>
      </w:r>
      <w:r w:rsidR="00CC53EE">
        <w:rPr>
          <w:rStyle w:val="afff7"/>
        </w:rPr>
        <w:t>4,2</w:t>
      </w:r>
      <w:r w:rsidRPr="00A01A9D">
        <w:rPr>
          <w:rStyle w:val="afff7"/>
        </w:rPr>
        <w:t xml:space="preserve"> чел/кв</w:t>
      </w:r>
      <w:proofErr w:type="gramStart"/>
      <w:r w:rsidRPr="00A01A9D">
        <w:rPr>
          <w:rStyle w:val="afff7"/>
        </w:rPr>
        <w:t>.к</w:t>
      </w:r>
      <w:proofErr w:type="gramEnd"/>
      <w:r w:rsidRPr="00A01A9D">
        <w:rPr>
          <w:rStyle w:val="afff7"/>
        </w:rPr>
        <w:t>м) и неразвитости системы расселения целесообразно концентрировать развитие территорий вдоль существующих и планируемых транспортных коридоров, преимущественно вдоль дорог с твердым покрытием.</w:t>
      </w:r>
      <w:r w:rsidR="001549D7" w:rsidRPr="00A01A9D">
        <w:rPr>
          <w:rStyle w:val="afff7"/>
        </w:rPr>
        <w:t xml:space="preserve"> </w:t>
      </w:r>
      <w:r w:rsidR="00C66F2C" w:rsidRPr="00A01A9D">
        <w:rPr>
          <w:rStyle w:val="afff7"/>
        </w:rPr>
        <w:t>Н</w:t>
      </w:r>
      <w:r w:rsidR="001549D7" w:rsidRPr="00A01A9D">
        <w:rPr>
          <w:rStyle w:val="afff7"/>
        </w:rPr>
        <w:t>изкая пло</w:t>
      </w:r>
      <w:r w:rsidR="001549D7" w:rsidRPr="00A01A9D">
        <w:rPr>
          <w:rStyle w:val="afff7"/>
        </w:rPr>
        <w:t>т</w:t>
      </w:r>
      <w:r w:rsidR="001549D7" w:rsidRPr="00A01A9D">
        <w:rPr>
          <w:rStyle w:val="afff7"/>
        </w:rPr>
        <w:t>ность автомобильных дорог</w:t>
      </w:r>
      <w:r w:rsidR="00ED355A" w:rsidRPr="00A01A9D">
        <w:rPr>
          <w:rStyle w:val="afff7"/>
        </w:rPr>
        <w:t xml:space="preserve"> и недостаток межпоселенческих связей</w:t>
      </w:r>
      <w:r w:rsidR="001549D7" w:rsidRPr="00A01A9D">
        <w:rPr>
          <w:rStyle w:val="afff7"/>
        </w:rPr>
        <w:t xml:space="preserve"> делает необходимым </w:t>
      </w:r>
      <w:r w:rsidR="00AD188D" w:rsidRPr="00A01A9D">
        <w:rPr>
          <w:rStyle w:val="afff7"/>
        </w:rPr>
        <w:t xml:space="preserve">комплексное </w:t>
      </w:r>
      <w:r w:rsidR="001549D7" w:rsidRPr="00A01A9D">
        <w:rPr>
          <w:rStyle w:val="afff7"/>
        </w:rPr>
        <w:t>развитие дорожной сети сельсовета.</w:t>
      </w:r>
    </w:p>
    <w:p w:rsidR="001C6473" w:rsidRPr="00A01A9D" w:rsidRDefault="00B519FD" w:rsidP="00B519FD">
      <w:pPr>
        <w:spacing w:line="360" w:lineRule="auto"/>
        <w:ind w:firstLine="567"/>
        <w:contextualSpacing/>
        <w:jc w:val="both"/>
        <w:rPr>
          <w:rStyle w:val="afff7"/>
        </w:rPr>
      </w:pPr>
      <w:r w:rsidRPr="00A01A9D">
        <w:rPr>
          <w:rStyle w:val="afff7"/>
        </w:rPr>
        <w:t xml:space="preserve">В настоящее время на территории сельсовета учтены земли </w:t>
      </w:r>
      <w:r w:rsidR="00AD188D" w:rsidRPr="00A01A9D">
        <w:rPr>
          <w:rStyle w:val="afff7"/>
        </w:rPr>
        <w:t>следующих</w:t>
      </w:r>
      <w:r w:rsidRPr="00A01A9D">
        <w:rPr>
          <w:rStyle w:val="afff7"/>
        </w:rPr>
        <w:t xml:space="preserve"> категорий:</w:t>
      </w:r>
    </w:p>
    <w:p w:rsidR="00B519FD" w:rsidRPr="00A01A9D" w:rsidRDefault="00B519FD" w:rsidP="00B519FD">
      <w:pPr>
        <w:spacing w:line="360" w:lineRule="auto"/>
        <w:ind w:firstLine="567"/>
        <w:contextualSpacing/>
        <w:jc w:val="both"/>
        <w:rPr>
          <w:rStyle w:val="afff7"/>
        </w:rPr>
      </w:pPr>
      <w:r w:rsidRPr="00A01A9D">
        <w:rPr>
          <w:rStyle w:val="afff7"/>
        </w:rPr>
        <w:t>- земли населенных пунктов;</w:t>
      </w:r>
    </w:p>
    <w:p w:rsidR="00B519FD" w:rsidRPr="00A01A9D" w:rsidRDefault="00B519FD" w:rsidP="00B519FD">
      <w:pPr>
        <w:spacing w:line="360" w:lineRule="auto"/>
        <w:ind w:firstLine="567"/>
        <w:contextualSpacing/>
        <w:jc w:val="both"/>
        <w:rPr>
          <w:rStyle w:val="afff7"/>
        </w:rPr>
      </w:pPr>
      <w:r w:rsidRPr="00A01A9D">
        <w:rPr>
          <w:rStyle w:val="afff7"/>
        </w:rPr>
        <w:t>- земли сельскохозяйственного назначения;</w:t>
      </w:r>
    </w:p>
    <w:p w:rsidR="00B519FD" w:rsidRPr="00A01A9D" w:rsidRDefault="00B519FD" w:rsidP="00B519FD">
      <w:pPr>
        <w:spacing w:line="360" w:lineRule="auto"/>
        <w:ind w:firstLine="567"/>
        <w:contextualSpacing/>
        <w:jc w:val="both"/>
        <w:rPr>
          <w:rStyle w:val="afff7"/>
        </w:rPr>
      </w:pPr>
      <w:proofErr w:type="gramStart"/>
      <w:r w:rsidRPr="00A01A9D">
        <w:rPr>
          <w:rStyle w:val="afff7"/>
        </w:rPr>
        <w:t xml:space="preserve">- </w:t>
      </w:r>
      <w:r w:rsidR="00167514" w:rsidRPr="00A01A9D">
        <w:rPr>
          <w:rStyle w:val="afff7"/>
        </w:rPr>
        <w:t>з</w:t>
      </w:r>
      <w:r w:rsidRPr="00A01A9D">
        <w:rPr>
          <w:rStyle w:val="afff7"/>
        </w:rPr>
        <w:t>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w:t>
      </w:r>
      <w:r w:rsidRPr="00A01A9D">
        <w:rPr>
          <w:rStyle w:val="afff7"/>
        </w:rPr>
        <w:t>с</w:t>
      </w:r>
      <w:r w:rsidRPr="00A01A9D">
        <w:rPr>
          <w:rStyle w:val="afff7"/>
        </w:rPr>
        <w:t>ности и земли иного специального назначения</w:t>
      </w:r>
      <w:r w:rsidR="00836B96">
        <w:rPr>
          <w:rStyle w:val="afff7"/>
        </w:rPr>
        <w:t>.</w:t>
      </w:r>
      <w:proofErr w:type="gramEnd"/>
    </w:p>
    <w:p w:rsidR="00514331" w:rsidRDefault="00B519FD" w:rsidP="00B519FD">
      <w:pPr>
        <w:spacing w:line="360" w:lineRule="auto"/>
        <w:ind w:firstLine="567"/>
        <w:contextualSpacing/>
        <w:jc w:val="both"/>
        <w:rPr>
          <w:rStyle w:val="afff7"/>
        </w:rPr>
      </w:pPr>
      <w:r>
        <w:rPr>
          <w:rStyle w:val="afff7"/>
        </w:rPr>
        <w:t>В связи планируем</w:t>
      </w:r>
      <w:r w:rsidR="00517F3E">
        <w:rPr>
          <w:rStyle w:val="afff7"/>
        </w:rPr>
        <w:t>ой</w:t>
      </w:r>
      <w:r>
        <w:rPr>
          <w:rStyle w:val="afff7"/>
        </w:rPr>
        <w:t xml:space="preserve"> Правительством РФ отменой части категорий земель</w:t>
      </w:r>
      <w:r>
        <w:rPr>
          <w:rStyle w:val="afffffff5"/>
          <w:sz w:val="24"/>
        </w:rPr>
        <w:footnoteReference w:id="13"/>
      </w:r>
      <w:r>
        <w:rPr>
          <w:rStyle w:val="afff7"/>
        </w:rPr>
        <w:t xml:space="preserve"> регулиров</w:t>
      </w:r>
      <w:r>
        <w:rPr>
          <w:rStyle w:val="afff7"/>
        </w:rPr>
        <w:t>а</w:t>
      </w:r>
      <w:r>
        <w:rPr>
          <w:rStyle w:val="afff7"/>
        </w:rPr>
        <w:t>ни</w:t>
      </w:r>
      <w:r w:rsidR="009577E4">
        <w:rPr>
          <w:rStyle w:val="afff7"/>
        </w:rPr>
        <w:t>е</w:t>
      </w:r>
      <w:r>
        <w:rPr>
          <w:rStyle w:val="afff7"/>
        </w:rPr>
        <w:t xml:space="preserve"> землепользования </w:t>
      </w:r>
      <w:r w:rsidR="00167514">
        <w:rPr>
          <w:rStyle w:val="afff7"/>
        </w:rPr>
        <w:t>на расчетный срок будут осуществляться</w:t>
      </w:r>
      <w:r>
        <w:rPr>
          <w:rStyle w:val="afff7"/>
        </w:rPr>
        <w:t xml:space="preserve"> </w:t>
      </w:r>
      <w:r w:rsidR="00167514">
        <w:rPr>
          <w:rStyle w:val="afff7"/>
        </w:rPr>
        <w:t>с использование</w:t>
      </w:r>
      <w:r w:rsidR="005C215D">
        <w:rPr>
          <w:rStyle w:val="afff7"/>
        </w:rPr>
        <w:t>м</w:t>
      </w:r>
      <w:r w:rsidR="00167514">
        <w:rPr>
          <w:rStyle w:val="afff7"/>
        </w:rPr>
        <w:t xml:space="preserve"> системы территориальных зон, устанавливаемых правилами землепользования и застройки муниц</w:t>
      </w:r>
      <w:r w:rsidR="00167514">
        <w:rPr>
          <w:rStyle w:val="afff7"/>
        </w:rPr>
        <w:t>и</w:t>
      </w:r>
      <w:r w:rsidR="00167514">
        <w:rPr>
          <w:rStyle w:val="afff7"/>
        </w:rPr>
        <w:t xml:space="preserve">пального образования. Основой для </w:t>
      </w:r>
      <w:r w:rsidR="00167514" w:rsidRPr="00517F3E">
        <w:rPr>
          <w:rStyle w:val="afff7"/>
          <w:i/>
        </w:rPr>
        <w:t>территориального</w:t>
      </w:r>
      <w:r w:rsidR="00167514">
        <w:rPr>
          <w:rStyle w:val="afff7"/>
        </w:rPr>
        <w:t xml:space="preserve"> зонирования выступает система </w:t>
      </w:r>
      <w:r w:rsidR="00167514" w:rsidRPr="00517F3E">
        <w:rPr>
          <w:rStyle w:val="afff7"/>
          <w:i/>
        </w:rPr>
        <w:t>функционального</w:t>
      </w:r>
      <w:r w:rsidR="00167514">
        <w:rPr>
          <w:rStyle w:val="afff7"/>
        </w:rPr>
        <w:t xml:space="preserve"> зонирования, устанавливаемая генеральным планом муниципального о</w:t>
      </w:r>
      <w:r w:rsidR="00167514">
        <w:rPr>
          <w:rStyle w:val="afff7"/>
        </w:rPr>
        <w:t>б</w:t>
      </w:r>
      <w:r w:rsidR="00167514">
        <w:rPr>
          <w:rStyle w:val="afff7"/>
        </w:rPr>
        <w:t>разования.</w:t>
      </w:r>
      <w:r w:rsidR="00514331">
        <w:rPr>
          <w:rStyle w:val="afff7"/>
        </w:rPr>
        <w:t xml:space="preserve"> </w:t>
      </w:r>
      <w:r w:rsidR="00AD188D">
        <w:rPr>
          <w:rStyle w:val="afff7"/>
        </w:rPr>
        <w:t xml:space="preserve">Помимо </w:t>
      </w:r>
      <w:r w:rsidR="00CC53EE">
        <w:rPr>
          <w:rStyle w:val="afff7"/>
        </w:rPr>
        <w:t xml:space="preserve">использования </w:t>
      </w:r>
      <w:r w:rsidR="00AD188D">
        <w:rPr>
          <w:rStyle w:val="afff7"/>
        </w:rPr>
        <w:t>территориального зонирования правительством РФ пр</w:t>
      </w:r>
      <w:r w:rsidR="00AD188D">
        <w:rPr>
          <w:rStyle w:val="afff7"/>
        </w:rPr>
        <w:t>е</w:t>
      </w:r>
      <w:r w:rsidR="00AD188D">
        <w:rPr>
          <w:rStyle w:val="afff7"/>
        </w:rPr>
        <w:t>дусматривается</w:t>
      </w:r>
      <w:r w:rsidR="00514331">
        <w:rPr>
          <w:rStyle w:val="afff7"/>
        </w:rPr>
        <w:t xml:space="preserve"> сохран</w:t>
      </w:r>
      <w:r w:rsidR="00AD188D">
        <w:rPr>
          <w:rStyle w:val="afff7"/>
        </w:rPr>
        <w:t>ение</w:t>
      </w:r>
      <w:r w:rsidR="00514331">
        <w:rPr>
          <w:rStyle w:val="afff7"/>
        </w:rPr>
        <w:t xml:space="preserve"> следующи</w:t>
      </w:r>
      <w:r w:rsidR="00AD188D">
        <w:rPr>
          <w:rStyle w:val="afff7"/>
        </w:rPr>
        <w:t>х</w:t>
      </w:r>
      <w:r w:rsidR="00514331">
        <w:rPr>
          <w:rStyle w:val="afff7"/>
        </w:rPr>
        <w:t xml:space="preserve"> особо охраняемы</w:t>
      </w:r>
      <w:r w:rsidR="00AD188D">
        <w:rPr>
          <w:rStyle w:val="afff7"/>
        </w:rPr>
        <w:t>х</w:t>
      </w:r>
      <w:r w:rsidR="00514331">
        <w:rPr>
          <w:rStyle w:val="afff7"/>
        </w:rPr>
        <w:t xml:space="preserve"> категори</w:t>
      </w:r>
      <w:r w:rsidR="00AD188D">
        <w:rPr>
          <w:rStyle w:val="afff7"/>
        </w:rPr>
        <w:t>й</w:t>
      </w:r>
      <w:r w:rsidR="00514331">
        <w:rPr>
          <w:rStyle w:val="afff7"/>
        </w:rPr>
        <w:t xml:space="preserve"> земель:</w:t>
      </w:r>
    </w:p>
    <w:p w:rsidR="00514331" w:rsidRDefault="00514331" w:rsidP="00B519FD">
      <w:pPr>
        <w:spacing w:line="360" w:lineRule="auto"/>
        <w:ind w:firstLine="567"/>
        <w:contextualSpacing/>
        <w:jc w:val="both"/>
        <w:rPr>
          <w:rStyle w:val="afff7"/>
        </w:rPr>
      </w:pPr>
      <w:r>
        <w:rPr>
          <w:rStyle w:val="afff7"/>
        </w:rPr>
        <w:t>- земли лесного фонда;</w:t>
      </w:r>
    </w:p>
    <w:p w:rsidR="00514331" w:rsidRDefault="00514331" w:rsidP="00B519FD">
      <w:pPr>
        <w:spacing w:line="360" w:lineRule="auto"/>
        <w:ind w:firstLine="567"/>
        <w:contextualSpacing/>
        <w:jc w:val="both"/>
        <w:rPr>
          <w:rStyle w:val="afff7"/>
        </w:rPr>
      </w:pPr>
      <w:r>
        <w:rPr>
          <w:rStyle w:val="afff7"/>
        </w:rPr>
        <w:t>- земли водного фонда;</w:t>
      </w:r>
    </w:p>
    <w:p w:rsidR="00514331" w:rsidRDefault="00514331" w:rsidP="00B519FD">
      <w:pPr>
        <w:spacing w:line="360" w:lineRule="auto"/>
        <w:ind w:firstLine="567"/>
        <w:contextualSpacing/>
        <w:jc w:val="both"/>
        <w:rPr>
          <w:rStyle w:val="afff7"/>
        </w:rPr>
      </w:pPr>
      <w:r>
        <w:rPr>
          <w:rStyle w:val="afff7"/>
        </w:rPr>
        <w:t xml:space="preserve">- земли </w:t>
      </w:r>
      <w:r w:rsidRPr="00514331">
        <w:rPr>
          <w:rStyle w:val="afff7"/>
        </w:rPr>
        <w:t>особо охраняемых природных территорий</w:t>
      </w:r>
      <w:r>
        <w:rPr>
          <w:rStyle w:val="afff7"/>
        </w:rPr>
        <w:t>.</w:t>
      </w:r>
    </w:p>
    <w:p w:rsidR="00B519FD" w:rsidRDefault="00167514" w:rsidP="00B519FD">
      <w:pPr>
        <w:spacing w:line="360" w:lineRule="auto"/>
        <w:ind w:firstLine="567"/>
        <w:contextualSpacing/>
        <w:jc w:val="both"/>
        <w:rPr>
          <w:rStyle w:val="afff7"/>
        </w:rPr>
      </w:pPr>
      <w:r>
        <w:rPr>
          <w:rStyle w:val="afff7"/>
        </w:rPr>
        <w:t>В этой связи проектом генерального плана принята следующая структура проектируем</w:t>
      </w:r>
      <w:r>
        <w:rPr>
          <w:rStyle w:val="afff7"/>
        </w:rPr>
        <w:t>о</w:t>
      </w:r>
      <w:r>
        <w:rPr>
          <w:rStyle w:val="afff7"/>
        </w:rPr>
        <w:t>го землепользования на территории сельсовета:</w:t>
      </w:r>
    </w:p>
    <w:p w:rsidR="00167514" w:rsidRDefault="00167514" w:rsidP="00B519FD">
      <w:pPr>
        <w:spacing w:line="360" w:lineRule="auto"/>
        <w:ind w:firstLine="567"/>
        <w:contextualSpacing/>
        <w:jc w:val="both"/>
        <w:rPr>
          <w:rStyle w:val="afff7"/>
        </w:rPr>
      </w:pPr>
      <w:r>
        <w:rPr>
          <w:rStyle w:val="afff7"/>
        </w:rPr>
        <w:lastRenderedPageBreak/>
        <w:t>1. В соответствии с требованиями Минрегионразвития РФ</w:t>
      </w:r>
      <w:r>
        <w:rPr>
          <w:rStyle w:val="afffffff5"/>
          <w:sz w:val="24"/>
        </w:rPr>
        <w:footnoteReference w:id="14"/>
      </w:r>
      <w:r w:rsidR="00514331">
        <w:rPr>
          <w:rStyle w:val="afff7"/>
        </w:rPr>
        <w:t xml:space="preserve"> в зонировании территории сельсовета используются следующие виды зон:</w:t>
      </w:r>
    </w:p>
    <w:p w:rsidR="00514331" w:rsidRDefault="00514331" w:rsidP="00B519FD">
      <w:pPr>
        <w:spacing w:line="360" w:lineRule="auto"/>
        <w:ind w:firstLine="567"/>
        <w:contextualSpacing/>
        <w:jc w:val="both"/>
        <w:rPr>
          <w:rStyle w:val="afff7"/>
        </w:rPr>
      </w:pPr>
      <w:r>
        <w:rPr>
          <w:rStyle w:val="afff7"/>
        </w:rPr>
        <w:t xml:space="preserve">- </w:t>
      </w:r>
      <w:r w:rsidRPr="00514331">
        <w:rPr>
          <w:rStyle w:val="afff7"/>
        </w:rPr>
        <w:t>Зона градостроительного использования</w:t>
      </w:r>
      <w:r>
        <w:rPr>
          <w:rStyle w:val="afff7"/>
        </w:rPr>
        <w:t xml:space="preserve"> (</w:t>
      </w:r>
      <w:r w:rsidR="00AD188D">
        <w:rPr>
          <w:rStyle w:val="afff7"/>
        </w:rPr>
        <w:t>располаг</w:t>
      </w:r>
      <w:r w:rsidR="005C215D">
        <w:rPr>
          <w:rStyle w:val="afff7"/>
        </w:rPr>
        <w:t>ае</w:t>
      </w:r>
      <w:r w:rsidR="00AD188D">
        <w:rPr>
          <w:rStyle w:val="afff7"/>
        </w:rPr>
        <w:t xml:space="preserve">тся </w:t>
      </w:r>
      <w:r>
        <w:rPr>
          <w:rStyle w:val="afff7"/>
        </w:rPr>
        <w:t>в границах населенных пун</w:t>
      </w:r>
      <w:r>
        <w:rPr>
          <w:rStyle w:val="afff7"/>
        </w:rPr>
        <w:t>к</w:t>
      </w:r>
      <w:r>
        <w:rPr>
          <w:rStyle w:val="afff7"/>
        </w:rPr>
        <w:t>тов);</w:t>
      </w:r>
    </w:p>
    <w:p w:rsidR="00514331" w:rsidRDefault="00514331" w:rsidP="00B519FD">
      <w:pPr>
        <w:spacing w:line="360" w:lineRule="auto"/>
        <w:ind w:firstLine="567"/>
        <w:contextualSpacing/>
        <w:jc w:val="both"/>
        <w:rPr>
          <w:rStyle w:val="afff7"/>
        </w:rPr>
      </w:pPr>
      <w:r>
        <w:rPr>
          <w:rStyle w:val="afff7"/>
        </w:rPr>
        <w:t xml:space="preserve">- </w:t>
      </w:r>
      <w:r w:rsidRPr="00514331">
        <w:rPr>
          <w:rStyle w:val="afff7"/>
        </w:rPr>
        <w:t>Зона производственного использования</w:t>
      </w:r>
      <w:r>
        <w:rPr>
          <w:rStyle w:val="afff7"/>
        </w:rPr>
        <w:t>;</w:t>
      </w:r>
    </w:p>
    <w:p w:rsidR="00514331" w:rsidRDefault="00514331" w:rsidP="00B519FD">
      <w:pPr>
        <w:spacing w:line="360" w:lineRule="auto"/>
        <w:ind w:firstLine="567"/>
        <w:contextualSpacing/>
        <w:jc w:val="both"/>
        <w:rPr>
          <w:rStyle w:val="afff7"/>
        </w:rPr>
      </w:pPr>
      <w:r>
        <w:rPr>
          <w:rStyle w:val="afff7"/>
        </w:rPr>
        <w:t xml:space="preserve">- </w:t>
      </w:r>
      <w:r w:rsidRPr="00514331">
        <w:rPr>
          <w:rStyle w:val="afff7"/>
        </w:rPr>
        <w:t>Зона инженерной и транспортной инфраструктуры</w:t>
      </w:r>
      <w:r>
        <w:rPr>
          <w:rStyle w:val="afff7"/>
        </w:rPr>
        <w:t>;</w:t>
      </w:r>
    </w:p>
    <w:p w:rsidR="00514331" w:rsidRDefault="00514331" w:rsidP="00B519FD">
      <w:pPr>
        <w:spacing w:line="360" w:lineRule="auto"/>
        <w:ind w:firstLine="567"/>
        <w:contextualSpacing/>
        <w:jc w:val="both"/>
        <w:rPr>
          <w:rStyle w:val="afff7"/>
        </w:rPr>
      </w:pPr>
      <w:r>
        <w:rPr>
          <w:rStyle w:val="afff7"/>
        </w:rPr>
        <w:t xml:space="preserve">- </w:t>
      </w:r>
      <w:r w:rsidRPr="00514331">
        <w:rPr>
          <w:rStyle w:val="afff7"/>
        </w:rPr>
        <w:t>Зона сельскохозяйственного использования</w:t>
      </w:r>
      <w:r>
        <w:rPr>
          <w:rStyle w:val="afff7"/>
        </w:rPr>
        <w:t>;</w:t>
      </w:r>
    </w:p>
    <w:p w:rsidR="00514331" w:rsidRDefault="00514331" w:rsidP="00B519FD">
      <w:pPr>
        <w:spacing w:line="360" w:lineRule="auto"/>
        <w:ind w:firstLine="567"/>
        <w:contextualSpacing/>
        <w:jc w:val="both"/>
        <w:rPr>
          <w:rStyle w:val="afff7"/>
        </w:rPr>
      </w:pPr>
      <w:r>
        <w:rPr>
          <w:rStyle w:val="afff7"/>
        </w:rPr>
        <w:t xml:space="preserve">- </w:t>
      </w:r>
      <w:r w:rsidRPr="00514331">
        <w:rPr>
          <w:rStyle w:val="afff7"/>
        </w:rPr>
        <w:t>Зона рекреационного назначения</w:t>
      </w:r>
      <w:r>
        <w:rPr>
          <w:rStyle w:val="afff7"/>
        </w:rPr>
        <w:t>;</w:t>
      </w:r>
    </w:p>
    <w:p w:rsidR="00514331" w:rsidRDefault="00514331" w:rsidP="00B519FD">
      <w:pPr>
        <w:spacing w:line="360" w:lineRule="auto"/>
        <w:ind w:firstLine="567"/>
        <w:contextualSpacing/>
        <w:jc w:val="both"/>
        <w:rPr>
          <w:rStyle w:val="afff7"/>
        </w:rPr>
      </w:pPr>
      <w:r>
        <w:rPr>
          <w:rStyle w:val="afff7"/>
        </w:rPr>
        <w:t xml:space="preserve">- </w:t>
      </w:r>
      <w:r w:rsidRPr="00514331">
        <w:rPr>
          <w:rStyle w:val="afff7"/>
        </w:rPr>
        <w:t>Зона специального назначения</w:t>
      </w:r>
      <w:r>
        <w:rPr>
          <w:rStyle w:val="afff7"/>
        </w:rPr>
        <w:t>.</w:t>
      </w:r>
    </w:p>
    <w:p w:rsidR="00514331" w:rsidRDefault="00514331" w:rsidP="00B519FD">
      <w:pPr>
        <w:spacing w:line="360" w:lineRule="auto"/>
        <w:ind w:firstLine="567"/>
        <w:contextualSpacing/>
        <w:jc w:val="both"/>
        <w:rPr>
          <w:rStyle w:val="afff7"/>
        </w:rPr>
      </w:pPr>
      <w:r>
        <w:rPr>
          <w:rStyle w:val="afff7"/>
        </w:rPr>
        <w:t xml:space="preserve">2. </w:t>
      </w:r>
      <w:r w:rsidR="00AD577C">
        <w:rPr>
          <w:rStyle w:val="afff7"/>
        </w:rPr>
        <w:t>З</w:t>
      </w:r>
      <w:r>
        <w:rPr>
          <w:rStyle w:val="afff7"/>
        </w:rPr>
        <w:t xml:space="preserve">емли особо охраняемых природных территорий </w:t>
      </w:r>
      <w:r w:rsidR="00B2081E">
        <w:rPr>
          <w:rStyle w:val="afff7"/>
        </w:rPr>
        <w:t>в сельсовете</w:t>
      </w:r>
      <w:r>
        <w:rPr>
          <w:rStyle w:val="afff7"/>
        </w:rPr>
        <w:t xml:space="preserve"> отсутствуют.</w:t>
      </w:r>
      <w:r w:rsidR="00AD577C">
        <w:rPr>
          <w:rStyle w:val="afff7"/>
        </w:rPr>
        <w:t xml:space="preserve"> Земли водного фонда на кадастровом учете не стоят</w:t>
      </w:r>
      <w:r w:rsidR="00B2081E">
        <w:rPr>
          <w:rStyle w:val="afff7"/>
        </w:rPr>
        <w:t xml:space="preserve">. При этом </w:t>
      </w:r>
      <w:r w:rsidR="00AD577C">
        <w:rPr>
          <w:rStyle w:val="afff7"/>
        </w:rPr>
        <w:t xml:space="preserve">в государственном водном реестре </w:t>
      </w:r>
      <w:r w:rsidR="00836B96">
        <w:rPr>
          <w:rStyle w:val="afff7"/>
        </w:rPr>
        <w:t>учтены</w:t>
      </w:r>
      <w:r w:rsidR="00B2081E">
        <w:rPr>
          <w:rStyle w:val="afff7"/>
        </w:rPr>
        <w:t xml:space="preserve"> </w:t>
      </w:r>
      <w:r w:rsidR="00A01A9D">
        <w:rPr>
          <w:rStyle w:val="afff7"/>
        </w:rPr>
        <w:t>отдельные</w:t>
      </w:r>
      <w:r w:rsidR="00B2081E">
        <w:rPr>
          <w:rStyle w:val="afff7"/>
        </w:rPr>
        <w:t xml:space="preserve"> водотоки территории</w:t>
      </w:r>
      <w:r w:rsidR="00AD577C">
        <w:rPr>
          <w:rStyle w:val="afff7"/>
        </w:rPr>
        <w:t>. На данн</w:t>
      </w:r>
      <w:r w:rsidR="00B2081E">
        <w:rPr>
          <w:rStyle w:val="afff7"/>
        </w:rPr>
        <w:t>ом</w:t>
      </w:r>
      <w:r w:rsidR="00AD577C">
        <w:rPr>
          <w:rStyle w:val="afff7"/>
        </w:rPr>
        <w:t xml:space="preserve"> основани</w:t>
      </w:r>
      <w:r w:rsidR="00B2081E">
        <w:rPr>
          <w:rStyle w:val="afff7"/>
        </w:rPr>
        <w:t>и</w:t>
      </w:r>
      <w:r w:rsidR="00AD577C">
        <w:rPr>
          <w:rStyle w:val="afff7"/>
        </w:rPr>
        <w:t xml:space="preserve"> проектом генерального плана </w:t>
      </w:r>
      <w:r w:rsidR="00B2081E">
        <w:rPr>
          <w:rStyle w:val="afff7"/>
        </w:rPr>
        <w:t xml:space="preserve">учитываются земли водного фонда </w:t>
      </w:r>
      <w:r w:rsidR="00A01A9D">
        <w:rPr>
          <w:rStyle w:val="afff7"/>
        </w:rPr>
        <w:t xml:space="preserve">для </w:t>
      </w:r>
      <w:r w:rsidR="008568FD">
        <w:rPr>
          <w:rStyle w:val="afff7"/>
        </w:rPr>
        <w:t>учтенных</w:t>
      </w:r>
      <w:r w:rsidR="00A01A9D">
        <w:rPr>
          <w:rStyle w:val="afff7"/>
        </w:rPr>
        <w:t xml:space="preserve"> водотоков</w:t>
      </w:r>
      <w:r w:rsidR="00AD577C">
        <w:rPr>
          <w:rStyle w:val="afff7"/>
        </w:rPr>
        <w:t>.</w:t>
      </w:r>
    </w:p>
    <w:p w:rsidR="00514331" w:rsidRDefault="00514331" w:rsidP="00B519FD">
      <w:pPr>
        <w:spacing w:line="360" w:lineRule="auto"/>
        <w:ind w:firstLine="567"/>
        <w:contextualSpacing/>
        <w:jc w:val="both"/>
        <w:rPr>
          <w:rStyle w:val="afff7"/>
        </w:rPr>
      </w:pPr>
      <w:r>
        <w:rPr>
          <w:rStyle w:val="afff7"/>
        </w:rPr>
        <w:t>3. На территории населенных пунктов</w:t>
      </w:r>
      <w:r w:rsidR="00AD188D">
        <w:rPr>
          <w:rStyle w:val="afff7"/>
        </w:rPr>
        <w:t>, относимых к</w:t>
      </w:r>
      <w:r>
        <w:rPr>
          <w:rStyle w:val="afff7"/>
        </w:rPr>
        <w:t xml:space="preserve"> зон</w:t>
      </w:r>
      <w:r w:rsidR="00AD188D">
        <w:rPr>
          <w:rStyle w:val="afff7"/>
        </w:rPr>
        <w:t>е</w:t>
      </w:r>
      <w:r>
        <w:rPr>
          <w:rStyle w:val="afff7"/>
        </w:rPr>
        <w:t xml:space="preserve"> градостроительного использ</w:t>
      </w:r>
      <w:r>
        <w:rPr>
          <w:rStyle w:val="afff7"/>
        </w:rPr>
        <w:t>о</w:t>
      </w:r>
      <w:r>
        <w:rPr>
          <w:rStyle w:val="afff7"/>
        </w:rPr>
        <w:t>вания</w:t>
      </w:r>
      <w:r w:rsidR="00AD188D">
        <w:rPr>
          <w:rStyle w:val="afff7"/>
        </w:rPr>
        <w:t>,</w:t>
      </w:r>
      <w:r>
        <w:rPr>
          <w:rStyle w:val="afff7"/>
        </w:rPr>
        <w:t xml:space="preserve"> используется номенклатура территориальных зон, установленных Приказом Минрег</w:t>
      </w:r>
      <w:r>
        <w:rPr>
          <w:rStyle w:val="afff7"/>
        </w:rPr>
        <w:t>и</w:t>
      </w:r>
      <w:r>
        <w:rPr>
          <w:rStyle w:val="afff7"/>
        </w:rPr>
        <w:t xml:space="preserve">онразвития, </w:t>
      </w:r>
      <w:r w:rsidR="00AD577C">
        <w:rPr>
          <w:rStyle w:val="afff7"/>
        </w:rPr>
        <w:t>но</w:t>
      </w:r>
      <w:r>
        <w:rPr>
          <w:rStyle w:val="afff7"/>
        </w:rPr>
        <w:t xml:space="preserve"> </w:t>
      </w:r>
      <w:r w:rsidR="00C679E6">
        <w:rPr>
          <w:rStyle w:val="afff7"/>
        </w:rPr>
        <w:t>в документации</w:t>
      </w:r>
      <w:r>
        <w:rPr>
          <w:rStyle w:val="afff7"/>
        </w:rPr>
        <w:t xml:space="preserve"> генерального плана данные зоны относятся к категории фун</w:t>
      </w:r>
      <w:r>
        <w:rPr>
          <w:rStyle w:val="afff7"/>
        </w:rPr>
        <w:t>к</w:t>
      </w:r>
      <w:r>
        <w:rPr>
          <w:rStyle w:val="afff7"/>
        </w:rPr>
        <w:t>циональных</w:t>
      </w:r>
      <w:r w:rsidR="00C679E6">
        <w:rPr>
          <w:rStyle w:val="afff7"/>
        </w:rPr>
        <w:t xml:space="preserve"> зон. Их установление создает основу для дальнейшего территориального зон</w:t>
      </w:r>
      <w:r w:rsidR="00C679E6">
        <w:rPr>
          <w:rStyle w:val="afff7"/>
        </w:rPr>
        <w:t>и</w:t>
      </w:r>
      <w:r w:rsidR="00C679E6">
        <w:rPr>
          <w:rStyle w:val="afff7"/>
        </w:rPr>
        <w:t xml:space="preserve">рования. </w:t>
      </w:r>
      <w:r w:rsidR="00A01A9D">
        <w:rPr>
          <w:rStyle w:val="afff7"/>
        </w:rPr>
        <w:t>З</w:t>
      </w:r>
      <w:r w:rsidR="00C679E6">
        <w:rPr>
          <w:rStyle w:val="afff7"/>
        </w:rPr>
        <w:t>онирование может осуществляться поэтапно в течени</w:t>
      </w:r>
      <w:r w:rsidR="00DD5595">
        <w:rPr>
          <w:rStyle w:val="afff7"/>
        </w:rPr>
        <w:t>е</w:t>
      </w:r>
      <w:r w:rsidR="00C679E6">
        <w:rPr>
          <w:rStyle w:val="afff7"/>
        </w:rPr>
        <w:t xml:space="preserve"> всего расчетного срока де</w:t>
      </w:r>
      <w:r w:rsidR="00C679E6">
        <w:rPr>
          <w:rStyle w:val="afff7"/>
        </w:rPr>
        <w:t>й</w:t>
      </w:r>
      <w:r w:rsidR="00C679E6">
        <w:rPr>
          <w:rStyle w:val="afff7"/>
        </w:rPr>
        <w:t xml:space="preserve">ствия генерального плана до 2032 г, относя участки сельсовета к </w:t>
      </w:r>
      <w:r w:rsidR="00AD188D">
        <w:rPr>
          <w:rStyle w:val="afff7"/>
        </w:rPr>
        <w:t xml:space="preserve">тем или иным </w:t>
      </w:r>
      <w:r w:rsidR="00C679E6">
        <w:rPr>
          <w:rStyle w:val="afff7"/>
        </w:rPr>
        <w:t>территориал</w:t>
      </w:r>
      <w:r w:rsidR="00C679E6">
        <w:rPr>
          <w:rStyle w:val="afff7"/>
        </w:rPr>
        <w:t>ь</w:t>
      </w:r>
      <w:r w:rsidR="00C679E6">
        <w:rPr>
          <w:rStyle w:val="afff7"/>
        </w:rPr>
        <w:t>ным зонам по мере возникновения необходимости и создания требуемых правовых условий.</w:t>
      </w:r>
    </w:p>
    <w:p w:rsidR="00980761" w:rsidRDefault="00980761" w:rsidP="00B519FD">
      <w:pPr>
        <w:spacing w:line="360" w:lineRule="auto"/>
        <w:ind w:firstLine="567"/>
        <w:contextualSpacing/>
        <w:jc w:val="both"/>
        <w:rPr>
          <w:rStyle w:val="afff7"/>
        </w:rPr>
      </w:pPr>
      <w:r>
        <w:rPr>
          <w:rStyle w:val="afff7"/>
        </w:rPr>
        <w:t xml:space="preserve">Таким образом, зоны градостроительного использования </w:t>
      </w:r>
      <w:r w:rsidR="00AD188D">
        <w:rPr>
          <w:rStyle w:val="afff7"/>
        </w:rPr>
        <w:t>содержат</w:t>
      </w:r>
      <w:r w:rsidR="00AD577C">
        <w:rPr>
          <w:rStyle w:val="afff7"/>
        </w:rPr>
        <w:t xml:space="preserve"> в своем составе</w:t>
      </w:r>
      <w:r>
        <w:rPr>
          <w:rStyle w:val="afff7"/>
        </w:rPr>
        <w:t xml:space="preserve"> б</w:t>
      </w:r>
      <w:r>
        <w:rPr>
          <w:rStyle w:val="afff7"/>
        </w:rPr>
        <w:t>о</w:t>
      </w:r>
      <w:r>
        <w:rPr>
          <w:rStyle w:val="afff7"/>
        </w:rPr>
        <w:t>лее широкую номенклатуру функциональных зон (ил</w:t>
      </w:r>
      <w:r w:rsidR="00DD5595">
        <w:rPr>
          <w:rStyle w:val="afff7"/>
        </w:rPr>
        <w:t>и подзон), обеспечивающую требуемую</w:t>
      </w:r>
      <w:r>
        <w:rPr>
          <w:rStyle w:val="afff7"/>
        </w:rPr>
        <w:t xml:space="preserve"> степень детализации использования территории населенных пунктов.</w:t>
      </w:r>
    </w:p>
    <w:p w:rsidR="00611BFF" w:rsidRPr="00B519FD" w:rsidRDefault="00611BFF" w:rsidP="00B519FD">
      <w:pPr>
        <w:spacing w:line="360" w:lineRule="auto"/>
        <w:ind w:firstLine="567"/>
        <w:contextualSpacing/>
        <w:jc w:val="both"/>
        <w:rPr>
          <w:rStyle w:val="afff7"/>
        </w:rPr>
      </w:pPr>
    </w:p>
    <w:p w:rsidR="00915880" w:rsidRPr="000A2ABF" w:rsidRDefault="00915880" w:rsidP="000A2ABF">
      <w:pPr>
        <w:pStyle w:val="8"/>
        <w:rPr>
          <w:rStyle w:val="afff7"/>
          <w:sz w:val="26"/>
        </w:rPr>
      </w:pPr>
      <w:r w:rsidRPr="000A2ABF">
        <w:rPr>
          <w:rStyle w:val="afff7"/>
          <w:sz w:val="26"/>
        </w:rPr>
        <w:t>4</w:t>
      </w:r>
      <w:r w:rsidR="00904BD4" w:rsidRPr="000A2ABF">
        <w:rPr>
          <w:rStyle w:val="afff7"/>
          <w:sz w:val="26"/>
        </w:rPr>
        <w:t>.3.2</w:t>
      </w:r>
      <w:r w:rsidRPr="000A2ABF">
        <w:rPr>
          <w:rStyle w:val="afff7"/>
          <w:sz w:val="26"/>
        </w:rPr>
        <w:t xml:space="preserve"> </w:t>
      </w:r>
      <w:r w:rsidR="004C4FB3" w:rsidRPr="000A2ABF">
        <w:rPr>
          <w:rStyle w:val="afff7"/>
          <w:sz w:val="26"/>
        </w:rPr>
        <w:t xml:space="preserve">Развитие </w:t>
      </w:r>
      <w:r w:rsidR="00304E87">
        <w:rPr>
          <w:rStyle w:val="afff7"/>
          <w:sz w:val="26"/>
        </w:rPr>
        <w:t>Кожурлин</w:t>
      </w:r>
      <w:r w:rsidR="00085028">
        <w:rPr>
          <w:rStyle w:val="afff7"/>
          <w:sz w:val="26"/>
        </w:rPr>
        <w:t>ск</w:t>
      </w:r>
      <w:r w:rsidR="004C4FB3" w:rsidRPr="000A2ABF">
        <w:rPr>
          <w:rStyle w:val="afff7"/>
          <w:sz w:val="26"/>
        </w:rPr>
        <w:t>ого</w:t>
      </w:r>
      <w:r w:rsidR="00904BD4" w:rsidRPr="000A2ABF">
        <w:rPr>
          <w:rStyle w:val="afff7"/>
          <w:sz w:val="26"/>
        </w:rPr>
        <w:t xml:space="preserve"> сельсовет</w:t>
      </w:r>
      <w:r w:rsidR="004C4FB3" w:rsidRPr="000A2ABF">
        <w:rPr>
          <w:rStyle w:val="afff7"/>
          <w:sz w:val="26"/>
        </w:rPr>
        <w:t>а</w:t>
      </w:r>
      <w:r w:rsidR="00904BD4" w:rsidRPr="000A2ABF">
        <w:rPr>
          <w:rStyle w:val="afff7"/>
          <w:sz w:val="26"/>
        </w:rPr>
        <w:t xml:space="preserve"> в структуре территорий Убинского района</w:t>
      </w:r>
    </w:p>
    <w:p w:rsidR="000D48CF" w:rsidRDefault="00904BD4" w:rsidP="00A01A9D">
      <w:pPr>
        <w:spacing w:line="360" w:lineRule="auto"/>
        <w:ind w:firstLine="567"/>
        <w:contextualSpacing/>
        <w:jc w:val="both"/>
        <w:rPr>
          <w:rStyle w:val="afff7"/>
        </w:rPr>
      </w:pPr>
      <w:r>
        <w:rPr>
          <w:rStyle w:val="afff7"/>
        </w:rPr>
        <w:t>Схема варианта пространственного развития Южной части Убинского района предста</w:t>
      </w:r>
      <w:r>
        <w:rPr>
          <w:rStyle w:val="afff7"/>
        </w:rPr>
        <w:t>в</w:t>
      </w:r>
      <w:r>
        <w:rPr>
          <w:rStyle w:val="afff7"/>
        </w:rPr>
        <w:t xml:space="preserve">лена на рис. 4.2. </w:t>
      </w:r>
    </w:p>
    <w:p w:rsidR="00A01A9D" w:rsidRDefault="00A01A9D" w:rsidP="00A01A9D">
      <w:pPr>
        <w:spacing w:line="360" w:lineRule="auto"/>
        <w:ind w:firstLine="567"/>
        <w:contextualSpacing/>
        <w:jc w:val="both"/>
        <w:rPr>
          <w:rStyle w:val="afff7"/>
        </w:rPr>
      </w:pPr>
    </w:p>
    <w:p w:rsidR="001D47F4" w:rsidRDefault="001D47F4" w:rsidP="00846ACF">
      <w:pPr>
        <w:spacing w:line="360" w:lineRule="auto"/>
        <w:ind w:firstLine="567"/>
        <w:contextualSpacing/>
        <w:jc w:val="both"/>
        <w:rPr>
          <w:rStyle w:val="afff7"/>
        </w:rPr>
      </w:pPr>
    </w:p>
    <w:p w:rsidR="009577E4" w:rsidRDefault="005D2316" w:rsidP="009577E4">
      <w:pPr>
        <w:keepNext/>
        <w:spacing w:line="360" w:lineRule="auto"/>
        <w:ind w:hanging="284"/>
        <w:contextualSpacing/>
        <w:jc w:val="both"/>
        <w:rPr>
          <w:rStyle w:val="afff7"/>
        </w:rPr>
      </w:pPr>
      <w:r w:rsidRPr="008D6912">
        <w:rPr>
          <w:noProof/>
          <w:sz w:val="24"/>
          <w:lang w:eastAsia="ru-RU"/>
        </w:rPr>
        <w:lastRenderedPageBreak/>
        <w:pict>
          <v:shape id="Рисунок 8" o:spid="_x0000_i1031" type="#_x0000_t75" alt="Концепция развития района - min" style="width:510.9pt;height:517.8pt;visibility:visible;mso-wrap-style:square">
            <v:imagedata r:id="rId27" o:title="Концепция развития района - min"/>
          </v:shape>
        </w:pict>
      </w:r>
    </w:p>
    <w:p w:rsidR="009577E4" w:rsidRPr="00B2081E" w:rsidRDefault="009577E4" w:rsidP="00B2081E">
      <w:pPr>
        <w:pStyle w:val="afc"/>
        <w:rPr>
          <w:rStyle w:val="afff7"/>
          <w:sz w:val="22"/>
        </w:rPr>
      </w:pPr>
      <w:r w:rsidRPr="00B2081E">
        <w:rPr>
          <w:rStyle w:val="afff7"/>
          <w:sz w:val="22"/>
        </w:rPr>
        <w:t>Рис. 4.2 Схема пространственного развития Южной части Убинского района</w:t>
      </w:r>
    </w:p>
    <w:p w:rsidR="009577E4" w:rsidRDefault="009577E4" w:rsidP="00846ACF">
      <w:pPr>
        <w:spacing w:line="360" w:lineRule="auto"/>
        <w:ind w:firstLine="567"/>
        <w:contextualSpacing/>
        <w:jc w:val="both"/>
        <w:rPr>
          <w:rStyle w:val="afff7"/>
        </w:rPr>
      </w:pPr>
    </w:p>
    <w:p w:rsidR="00A01A9D" w:rsidRDefault="00A01A9D" w:rsidP="00A01A9D">
      <w:pPr>
        <w:spacing w:line="360" w:lineRule="auto"/>
        <w:ind w:firstLine="567"/>
        <w:contextualSpacing/>
        <w:jc w:val="both"/>
        <w:rPr>
          <w:rStyle w:val="afff7"/>
        </w:rPr>
      </w:pPr>
      <w:proofErr w:type="gramStart"/>
      <w:r>
        <w:rPr>
          <w:rStyle w:val="afff7"/>
        </w:rPr>
        <w:t xml:space="preserve">На схеме выделены 3 планировочных центра, которые концентрируют в своих границах основные демографические и социально-экономические ресурсы района: </w:t>
      </w:r>
      <w:proofErr w:type="gramEnd"/>
    </w:p>
    <w:p w:rsidR="00A01A9D" w:rsidRDefault="00A01A9D" w:rsidP="00A01A9D">
      <w:pPr>
        <w:spacing w:line="360" w:lineRule="auto"/>
        <w:ind w:firstLine="567"/>
        <w:contextualSpacing/>
        <w:jc w:val="both"/>
        <w:rPr>
          <w:rStyle w:val="afff7"/>
        </w:rPr>
      </w:pPr>
      <w:r>
        <w:rPr>
          <w:rStyle w:val="afff7"/>
        </w:rPr>
        <w:t>- Восточный агропромышленный центр на базе с. Убинское;</w:t>
      </w:r>
    </w:p>
    <w:p w:rsidR="00A01A9D" w:rsidRDefault="00A01A9D" w:rsidP="00A01A9D">
      <w:pPr>
        <w:spacing w:line="360" w:lineRule="auto"/>
        <w:ind w:firstLine="567"/>
        <w:contextualSpacing/>
        <w:jc w:val="both"/>
        <w:rPr>
          <w:rStyle w:val="afff7"/>
        </w:rPr>
      </w:pPr>
      <w:r>
        <w:rPr>
          <w:rStyle w:val="afff7"/>
        </w:rPr>
        <w:t>- Западный агропромышленный центр на базе с. Кожурла;</w:t>
      </w:r>
    </w:p>
    <w:p w:rsidR="00A01A9D" w:rsidRDefault="00A01A9D" w:rsidP="00A01A9D">
      <w:pPr>
        <w:spacing w:line="360" w:lineRule="auto"/>
        <w:ind w:firstLine="567"/>
        <w:contextualSpacing/>
        <w:jc w:val="both"/>
        <w:rPr>
          <w:rStyle w:val="afff7"/>
        </w:rPr>
      </w:pPr>
      <w:r>
        <w:rPr>
          <w:rStyle w:val="afff7"/>
        </w:rPr>
        <w:t>- Южный аграрный центр на базе с. Круглоозерное.</w:t>
      </w:r>
    </w:p>
    <w:p w:rsidR="00A01A9D" w:rsidRDefault="00A01A9D" w:rsidP="00A01A9D">
      <w:pPr>
        <w:spacing w:line="360" w:lineRule="auto"/>
        <w:ind w:firstLine="567"/>
        <w:contextualSpacing/>
        <w:jc w:val="both"/>
        <w:rPr>
          <w:rStyle w:val="afff7"/>
        </w:rPr>
      </w:pPr>
      <w:r>
        <w:rPr>
          <w:rStyle w:val="afff7"/>
        </w:rPr>
        <w:lastRenderedPageBreak/>
        <w:t>Данные центры являются не только местом концентрации демографического и прои</w:t>
      </w:r>
      <w:r>
        <w:rPr>
          <w:rStyle w:val="afff7"/>
        </w:rPr>
        <w:t>з</w:t>
      </w:r>
      <w:r>
        <w:rPr>
          <w:rStyle w:val="afff7"/>
        </w:rPr>
        <w:t>водственного потенциала, но также выступают центрами межселенного обслуживания. Здесь целесообразно размещать амбулаторные учреждения, пункты скорой медицинской помощи, противопожарные посты, основные транспортно-пассажирские объекты, объекты межхозя</w:t>
      </w:r>
      <w:r>
        <w:rPr>
          <w:rStyle w:val="afff7"/>
        </w:rPr>
        <w:t>й</w:t>
      </w:r>
      <w:r>
        <w:rPr>
          <w:rStyle w:val="afff7"/>
        </w:rPr>
        <w:t>ственного обслуживания. Данные объекты с радиусами обслуживания в пределах 20-30 км покроют все населенные пункты Южной части района.</w:t>
      </w:r>
    </w:p>
    <w:p w:rsidR="00A01A9D" w:rsidRDefault="00CC53EE" w:rsidP="00EE3FE4">
      <w:pPr>
        <w:spacing w:line="360" w:lineRule="auto"/>
        <w:ind w:firstLine="567"/>
        <w:contextualSpacing/>
        <w:jc w:val="both"/>
        <w:rPr>
          <w:rStyle w:val="afff7"/>
        </w:rPr>
      </w:pPr>
      <w:r>
        <w:rPr>
          <w:rStyle w:val="afff7"/>
        </w:rPr>
        <w:t>Село</w:t>
      </w:r>
      <w:r w:rsidR="00A01A9D">
        <w:rPr>
          <w:rStyle w:val="afff7"/>
        </w:rPr>
        <w:t xml:space="preserve"> </w:t>
      </w:r>
      <w:r w:rsidR="00304E87">
        <w:rPr>
          <w:rStyle w:val="afff7"/>
        </w:rPr>
        <w:t>Кожур</w:t>
      </w:r>
      <w:r>
        <w:rPr>
          <w:rStyle w:val="afff7"/>
        </w:rPr>
        <w:t>а выступает центром Западного агропромышленного центра Убинского ра</w:t>
      </w:r>
      <w:r>
        <w:rPr>
          <w:rStyle w:val="afff7"/>
        </w:rPr>
        <w:t>й</w:t>
      </w:r>
      <w:r>
        <w:rPr>
          <w:rStyle w:val="afff7"/>
        </w:rPr>
        <w:t>она.</w:t>
      </w:r>
      <w:r w:rsidR="00A01A9D">
        <w:rPr>
          <w:rStyle w:val="afff7"/>
        </w:rPr>
        <w:t xml:space="preserve"> </w:t>
      </w:r>
      <w:r w:rsidR="00B3621E">
        <w:rPr>
          <w:rStyle w:val="afff7"/>
        </w:rPr>
        <w:t xml:space="preserve">Здесь размещаются </w:t>
      </w:r>
      <w:r w:rsidR="00EE3FE4">
        <w:rPr>
          <w:rStyle w:val="afff7"/>
        </w:rPr>
        <w:t>упомянутые выше</w:t>
      </w:r>
      <w:r w:rsidR="00B3621E">
        <w:rPr>
          <w:rStyle w:val="afff7"/>
        </w:rPr>
        <w:t xml:space="preserve"> объекты межселенного обслуживания, включая железнодорожную станцию, пожарный пост, пункт скорой </w:t>
      </w:r>
      <w:r w:rsidR="00963624">
        <w:rPr>
          <w:rStyle w:val="afff7"/>
        </w:rPr>
        <w:t xml:space="preserve">медицинской </w:t>
      </w:r>
      <w:r w:rsidR="00B3621E">
        <w:rPr>
          <w:rStyle w:val="afff7"/>
        </w:rPr>
        <w:t>по</w:t>
      </w:r>
      <w:r w:rsidR="00EE3FE4">
        <w:rPr>
          <w:rStyle w:val="afff7"/>
        </w:rPr>
        <w:t xml:space="preserve">мощи. </w:t>
      </w:r>
      <w:r w:rsidR="00A01A9D">
        <w:rPr>
          <w:rStyle w:val="afff7"/>
        </w:rPr>
        <w:t>Для инте</w:t>
      </w:r>
      <w:r w:rsidR="00A01A9D">
        <w:rPr>
          <w:rStyle w:val="afff7"/>
        </w:rPr>
        <w:t>н</w:t>
      </w:r>
      <w:r w:rsidR="00A01A9D">
        <w:rPr>
          <w:rStyle w:val="afff7"/>
        </w:rPr>
        <w:t>сификации развития территори</w:t>
      </w:r>
      <w:r w:rsidR="00EE3FE4">
        <w:rPr>
          <w:rStyle w:val="afff7"/>
        </w:rPr>
        <w:t>й</w:t>
      </w:r>
      <w:r w:rsidR="00A01A9D">
        <w:rPr>
          <w:rStyle w:val="afff7"/>
        </w:rPr>
        <w:t xml:space="preserve"> необходимо развивать пространственные связи сельсовета в направлении смежных поселений. </w:t>
      </w:r>
      <w:r w:rsidR="00EE3FE4">
        <w:rPr>
          <w:rStyle w:val="afff7"/>
        </w:rPr>
        <w:t xml:space="preserve">Так для развития северных территорий Кожурлинского, Колмаковского и Владимировского сельсоветов и </w:t>
      </w:r>
      <w:proofErr w:type="gramStart"/>
      <w:r w:rsidR="00EE3FE4">
        <w:rPr>
          <w:rStyle w:val="afff7"/>
        </w:rPr>
        <w:t>сохранения</w:t>
      </w:r>
      <w:proofErr w:type="gramEnd"/>
      <w:r w:rsidR="00EE3FE4">
        <w:rPr>
          <w:rStyle w:val="afff7"/>
        </w:rPr>
        <w:t xml:space="preserve"> расположенных здесь населе</w:t>
      </w:r>
      <w:r w:rsidR="00EE3FE4">
        <w:rPr>
          <w:rStyle w:val="afff7"/>
        </w:rPr>
        <w:t>н</w:t>
      </w:r>
      <w:r w:rsidR="00EE3FE4">
        <w:rPr>
          <w:rStyle w:val="afff7"/>
        </w:rPr>
        <w:t>ных пунктов будет актуальным</w:t>
      </w:r>
      <w:r w:rsidR="00A01A9D">
        <w:rPr>
          <w:rStyle w:val="afff7"/>
        </w:rPr>
        <w:t xml:space="preserve"> частичное восстановление дороги </w:t>
      </w:r>
      <w:r w:rsidR="00EE3FE4">
        <w:rPr>
          <w:rStyle w:val="afff7"/>
        </w:rPr>
        <w:t xml:space="preserve">по трассе </w:t>
      </w:r>
      <w:r w:rsidR="00A01A9D">
        <w:rPr>
          <w:rStyle w:val="afff7"/>
        </w:rPr>
        <w:t>старо</w:t>
      </w:r>
      <w:r w:rsidR="00EE3FE4">
        <w:rPr>
          <w:rStyle w:val="afff7"/>
        </w:rPr>
        <w:t>го</w:t>
      </w:r>
      <w:r w:rsidR="00A01A9D">
        <w:rPr>
          <w:rStyle w:val="afff7"/>
        </w:rPr>
        <w:t xml:space="preserve"> Моско</w:t>
      </w:r>
      <w:r w:rsidR="00A01A9D">
        <w:rPr>
          <w:rStyle w:val="afff7"/>
        </w:rPr>
        <w:t>в</w:t>
      </w:r>
      <w:r w:rsidR="00A01A9D">
        <w:rPr>
          <w:rStyle w:val="afff7"/>
        </w:rPr>
        <w:t>ско</w:t>
      </w:r>
      <w:r w:rsidR="00EE3FE4">
        <w:rPr>
          <w:rStyle w:val="afff7"/>
        </w:rPr>
        <w:t>го</w:t>
      </w:r>
      <w:r w:rsidR="00A01A9D">
        <w:rPr>
          <w:rStyle w:val="afff7"/>
        </w:rPr>
        <w:t xml:space="preserve"> тракт</w:t>
      </w:r>
      <w:r w:rsidR="00EE3FE4">
        <w:rPr>
          <w:rStyle w:val="afff7"/>
        </w:rPr>
        <w:t>а</w:t>
      </w:r>
      <w:r w:rsidR="006B5E6F">
        <w:rPr>
          <w:rStyle w:val="afff7"/>
        </w:rPr>
        <w:t xml:space="preserve">. </w:t>
      </w:r>
      <w:r w:rsidR="00963624">
        <w:rPr>
          <w:rStyle w:val="afff7"/>
        </w:rPr>
        <w:t xml:space="preserve">На данных и соседних </w:t>
      </w:r>
      <w:proofErr w:type="gramStart"/>
      <w:r w:rsidR="00963624">
        <w:rPr>
          <w:rStyle w:val="afff7"/>
        </w:rPr>
        <w:t>территориях</w:t>
      </w:r>
      <w:proofErr w:type="gramEnd"/>
      <w:r w:rsidR="006B5E6F">
        <w:rPr>
          <w:rStyle w:val="afff7"/>
        </w:rPr>
        <w:t xml:space="preserve"> возможно сформировать северный широ</w:t>
      </w:r>
      <w:r w:rsidR="006B5E6F">
        <w:rPr>
          <w:rStyle w:val="afff7"/>
        </w:rPr>
        <w:t>т</w:t>
      </w:r>
      <w:r w:rsidR="006B5E6F">
        <w:rPr>
          <w:rStyle w:val="afff7"/>
        </w:rPr>
        <w:t>ный коридор межрайонного значения</w:t>
      </w:r>
      <w:r w:rsidR="00A01A9D">
        <w:rPr>
          <w:rStyle w:val="afff7"/>
        </w:rPr>
        <w:t>, котор</w:t>
      </w:r>
      <w:r w:rsidR="006B5E6F">
        <w:rPr>
          <w:rStyle w:val="afff7"/>
        </w:rPr>
        <w:t>ый</w:t>
      </w:r>
      <w:r w:rsidR="00A01A9D">
        <w:rPr>
          <w:rStyle w:val="afff7"/>
        </w:rPr>
        <w:t xml:space="preserve"> </w:t>
      </w:r>
      <w:r w:rsidR="00EE3FE4">
        <w:rPr>
          <w:rStyle w:val="afff7"/>
        </w:rPr>
        <w:t>соединит</w:t>
      </w:r>
      <w:r w:rsidR="00A01A9D">
        <w:rPr>
          <w:rStyle w:val="afff7"/>
        </w:rPr>
        <w:t xml:space="preserve"> территори</w:t>
      </w:r>
      <w:r w:rsidR="00EE3FE4">
        <w:rPr>
          <w:rStyle w:val="afff7"/>
        </w:rPr>
        <w:t>и</w:t>
      </w:r>
      <w:r w:rsidR="00A01A9D">
        <w:rPr>
          <w:rStyle w:val="afff7"/>
        </w:rPr>
        <w:t xml:space="preserve"> Куйбышевского района</w:t>
      </w:r>
      <w:r w:rsidR="008568FD">
        <w:rPr>
          <w:rStyle w:val="afff7"/>
        </w:rPr>
        <w:t>, арсположенные</w:t>
      </w:r>
      <w:r w:rsidR="00A01A9D">
        <w:rPr>
          <w:rStyle w:val="afff7"/>
        </w:rPr>
        <w:t xml:space="preserve"> на западе</w:t>
      </w:r>
      <w:r w:rsidR="00EE3FE4">
        <w:rPr>
          <w:rStyle w:val="afff7"/>
        </w:rPr>
        <w:t xml:space="preserve"> </w:t>
      </w:r>
      <w:r w:rsidR="00EE3FE4" w:rsidRPr="00EE3FE4">
        <w:rPr>
          <w:rStyle w:val="afff7"/>
        </w:rPr>
        <w:t>(</w:t>
      </w:r>
      <w:r w:rsidR="00EE3FE4">
        <w:rPr>
          <w:rStyle w:val="afff7"/>
        </w:rPr>
        <w:t>Кондусла</w:t>
      </w:r>
      <w:r w:rsidR="00EE3FE4" w:rsidRPr="00EE3FE4">
        <w:rPr>
          <w:rStyle w:val="afff7"/>
        </w:rPr>
        <w:t>)</w:t>
      </w:r>
      <w:r w:rsidR="006B5E6F">
        <w:rPr>
          <w:rStyle w:val="afff7"/>
        </w:rPr>
        <w:t>,</w:t>
      </w:r>
      <w:r w:rsidR="00A01A9D">
        <w:rPr>
          <w:rStyle w:val="afff7"/>
        </w:rPr>
        <w:t xml:space="preserve"> </w:t>
      </w:r>
      <w:r w:rsidR="00EE3FE4">
        <w:rPr>
          <w:rStyle w:val="afff7"/>
        </w:rPr>
        <w:t xml:space="preserve">пройдет через территории Убинского района </w:t>
      </w:r>
      <w:r w:rsidR="008568FD">
        <w:rPr>
          <w:rStyle w:val="afff7"/>
        </w:rPr>
        <w:t>(</w:t>
      </w:r>
      <w:r w:rsidR="00EE3FE4">
        <w:rPr>
          <w:rStyle w:val="afff7"/>
        </w:rPr>
        <w:t>через с. Колмаково, д. Ксеньевка,</w:t>
      </w:r>
      <w:r w:rsidR="006B5E6F">
        <w:rPr>
          <w:rStyle w:val="afff7"/>
        </w:rPr>
        <w:t xml:space="preserve"> </w:t>
      </w:r>
      <w:r w:rsidR="00EE3FE4">
        <w:rPr>
          <w:rStyle w:val="afff7"/>
        </w:rPr>
        <w:t xml:space="preserve">с. Орловка, </w:t>
      </w:r>
      <w:r w:rsidR="006B5E6F">
        <w:rPr>
          <w:rStyle w:val="afff7"/>
        </w:rPr>
        <w:t>с. Черный Мыс</w:t>
      </w:r>
      <w:r w:rsidR="008568FD">
        <w:rPr>
          <w:rStyle w:val="afff7"/>
        </w:rPr>
        <w:t>)</w:t>
      </w:r>
      <w:r w:rsidR="006B5E6F">
        <w:rPr>
          <w:rStyle w:val="afff7"/>
        </w:rPr>
        <w:t xml:space="preserve"> и </w:t>
      </w:r>
      <w:r w:rsidR="00EE3FE4">
        <w:rPr>
          <w:rStyle w:val="afff7"/>
        </w:rPr>
        <w:t xml:space="preserve">выйдет </w:t>
      </w:r>
      <w:r w:rsidR="006B5E6F">
        <w:rPr>
          <w:rStyle w:val="afff7"/>
        </w:rPr>
        <w:t>далее на территорию Карга</w:t>
      </w:r>
      <w:r w:rsidR="006B5E6F">
        <w:rPr>
          <w:rStyle w:val="afff7"/>
        </w:rPr>
        <w:t>т</w:t>
      </w:r>
      <w:r w:rsidR="006B5E6F">
        <w:rPr>
          <w:rStyle w:val="afff7"/>
        </w:rPr>
        <w:t>ского района. Д</w:t>
      </w:r>
      <w:r w:rsidR="00AF135B">
        <w:rPr>
          <w:rStyle w:val="afff7"/>
        </w:rPr>
        <w:t>анная д</w:t>
      </w:r>
      <w:r w:rsidR="006B5E6F">
        <w:rPr>
          <w:rStyle w:val="afff7"/>
        </w:rPr>
        <w:t xml:space="preserve">орога даст шанс на сохранение и развитие </w:t>
      </w:r>
      <w:r w:rsidR="00EE3FE4">
        <w:rPr>
          <w:rStyle w:val="afff7"/>
        </w:rPr>
        <w:t xml:space="preserve">п. Жданковский, будет </w:t>
      </w:r>
      <w:r w:rsidR="00C45B97">
        <w:rPr>
          <w:rStyle w:val="afff7"/>
        </w:rPr>
        <w:t>н</w:t>
      </w:r>
      <w:r w:rsidR="00C45B97">
        <w:rPr>
          <w:rStyle w:val="afff7"/>
        </w:rPr>
        <w:t>е</w:t>
      </w:r>
      <w:r w:rsidR="00C45B97">
        <w:rPr>
          <w:rStyle w:val="afff7"/>
        </w:rPr>
        <w:t>обходима</w:t>
      </w:r>
      <w:r w:rsidR="00EE3FE4">
        <w:rPr>
          <w:rStyle w:val="afff7"/>
        </w:rPr>
        <w:t xml:space="preserve"> для обслуживания планируемого Колмаковского подземного хранилища газа</w:t>
      </w:r>
      <w:r w:rsidR="006B5E6F">
        <w:rPr>
          <w:rStyle w:val="afff7"/>
        </w:rPr>
        <w:t>, п</w:t>
      </w:r>
      <w:r w:rsidR="006B5E6F">
        <w:rPr>
          <w:rStyle w:val="afff7"/>
        </w:rPr>
        <w:t>о</w:t>
      </w:r>
      <w:r w:rsidR="006B5E6F">
        <w:rPr>
          <w:rStyle w:val="afff7"/>
        </w:rPr>
        <w:t>зволит о</w:t>
      </w:r>
      <w:r w:rsidR="006B5E6F">
        <w:rPr>
          <w:rStyle w:val="afff7"/>
        </w:rPr>
        <w:t>с</w:t>
      </w:r>
      <w:r w:rsidR="006B5E6F">
        <w:rPr>
          <w:rStyle w:val="afff7"/>
        </w:rPr>
        <w:t>ваивать ресурсы северной части</w:t>
      </w:r>
      <w:r w:rsidR="00EE3FE4">
        <w:rPr>
          <w:rStyle w:val="afff7"/>
        </w:rPr>
        <w:t xml:space="preserve"> Кожурлинского сельсовета</w:t>
      </w:r>
      <w:r w:rsidR="006B5E6F">
        <w:rPr>
          <w:rStyle w:val="afff7"/>
        </w:rPr>
        <w:t>.</w:t>
      </w:r>
    </w:p>
    <w:p w:rsidR="00CB1539" w:rsidRDefault="00CB1539" w:rsidP="00846ACF">
      <w:pPr>
        <w:spacing w:line="360" w:lineRule="auto"/>
        <w:ind w:firstLine="567"/>
        <w:contextualSpacing/>
        <w:jc w:val="both"/>
        <w:rPr>
          <w:rStyle w:val="afff7"/>
        </w:rPr>
      </w:pPr>
      <w:r>
        <w:rPr>
          <w:rStyle w:val="afff7"/>
        </w:rPr>
        <w:t xml:space="preserve">В результате </w:t>
      </w:r>
      <w:r w:rsidR="00EE3FE4">
        <w:rPr>
          <w:rStyle w:val="afff7"/>
        </w:rPr>
        <w:t>такого развития</w:t>
      </w:r>
      <w:r>
        <w:rPr>
          <w:rStyle w:val="afff7"/>
        </w:rPr>
        <w:t xml:space="preserve"> </w:t>
      </w:r>
      <w:r w:rsidR="008568FD">
        <w:rPr>
          <w:rStyle w:val="afff7"/>
        </w:rPr>
        <w:t xml:space="preserve">районной </w:t>
      </w:r>
      <w:r w:rsidR="00EE3FE4">
        <w:rPr>
          <w:rStyle w:val="afff7"/>
        </w:rPr>
        <w:t xml:space="preserve">дорожной сети </w:t>
      </w:r>
      <w:r w:rsidR="00304E87">
        <w:rPr>
          <w:rStyle w:val="afff7"/>
        </w:rPr>
        <w:t>Кожурлин</w:t>
      </w:r>
      <w:r w:rsidR="00085028">
        <w:rPr>
          <w:rStyle w:val="afff7"/>
        </w:rPr>
        <w:t>ск</w:t>
      </w:r>
      <w:r w:rsidR="000D40FB">
        <w:rPr>
          <w:rStyle w:val="afff7"/>
        </w:rPr>
        <w:t>и</w:t>
      </w:r>
      <w:r>
        <w:rPr>
          <w:rStyle w:val="afff7"/>
        </w:rPr>
        <w:t>й сельсовет пол</w:t>
      </w:r>
      <w:r>
        <w:rPr>
          <w:rStyle w:val="afff7"/>
        </w:rPr>
        <w:t>у</w:t>
      </w:r>
      <w:r>
        <w:rPr>
          <w:rStyle w:val="afff7"/>
        </w:rPr>
        <w:t xml:space="preserve">чит </w:t>
      </w:r>
      <w:r w:rsidR="006B5E6F">
        <w:rPr>
          <w:rStyle w:val="afff7"/>
        </w:rPr>
        <w:t xml:space="preserve">прямые </w:t>
      </w:r>
      <w:r w:rsidR="000D40FB">
        <w:rPr>
          <w:rStyle w:val="afff7"/>
        </w:rPr>
        <w:t xml:space="preserve">всесезонные </w:t>
      </w:r>
      <w:r>
        <w:rPr>
          <w:rStyle w:val="afff7"/>
        </w:rPr>
        <w:t xml:space="preserve">транспортные связи с территориями </w:t>
      </w:r>
      <w:r w:rsidRPr="00CB1539">
        <w:rPr>
          <w:rStyle w:val="afff7"/>
          <w:b/>
          <w:i/>
        </w:rPr>
        <w:t>всех</w:t>
      </w:r>
      <w:r>
        <w:rPr>
          <w:rStyle w:val="afff7"/>
        </w:rPr>
        <w:t xml:space="preserve"> соседних поселений.</w:t>
      </w:r>
    </w:p>
    <w:p w:rsidR="007E0632" w:rsidRDefault="00C45B97" w:rsidP="00846ACF">
      <w:pPr>
        <w:spacing w:line="360" w:lineRule="auto"/>
        <w:ind w:firstLine="567"/>
        <w:contextualSpacing/>
        <w:jc w:val="both"/>
        <w:rPr>
          <w:rStyle w:val="afff7"/>
        </w:rPr>
      </w:pPr>
      <w:r>
        <w:rPr>
          <w:rStyle w:val="afff7"/>
        </w:rPr>
        <w:t>На расчетный срок р</w:t>
      </w:r>
      <w:r w:rsidR="007E0632">
        <w:rPr>
          <w:rStyle w:val="afff7"/>
        </w:rPr>
        <w:t>азвитие территории сельсовета планируется в действующих гран</w:t>
      </w:r>
      <w:r w:rsidR="007E0632">
        <w:rPr>
          <w:rStyle w:val="afff7"/>
        </w:rPr>
        <w:t>и</w:t>
      </w:r>
      <w:r w:rsidR="007E0632">
        <w:rPr>
          <w:rStyle w:val="afff7"/>
        </w:rPr>
        <w:t>цах муниципального образования.</w:t>
      </w:r>
    </w:p>
    <w:p w:rsidR="005F67E9" w:rsidRDefault="005F67E9" w:rsidP="00AC713A">
      <w:pPr>
        <w:spacing w:after="0" w:line="360" w:lineRule="auto"/>
        <w:ind w:left="993" w:hanging="567"/>
        <w:jc w:val="both"/>
        <w:rPr>
          <w:rFonts w:ascii="Times New Roman" w:eastAsia="Times New Roman" w:hAnsi="Times New Roman"/>
          <w:sz w:val="24"/>
          <w:szCs w:val="24"/>
          <w:highlight w:val="lightGray"/>
          <w:lang w:eastAsia="ru-RU"/>
        </w:rPr>
      </w:pPr>
    </w:p>
    <w:p w:rsidR="00904BD4" w:rsidRPr="00063278" w:rsidRDefault="00904BD4" w:rsidP="00063278">
      <w:pPr>
        <w:pStyle w:val="8"/>
        <w:rPr>
          <w:rStyle w:val="afff7"/>
          <w:sz w:val="26"/>
        </w:rPr>
      </w:pPr>
      <w:r w:rsidRPr="00063278">
        <w:rPr>
          <w:rStyle w:val="afff7"/>
          <w:sz w:val="26"/>
        </w:rPr>
        <w:t>4.3.</w:t>
      </w:r>
      <w:r w:rsidR="002B1EFA" w:rsidRPr="00063278">
        <w:rPr>
          <w:rStyle w:val="afff7"/>
          <w:sz w:val="26"/>
        </w:rPr>
        <w:t>3</w:t>
      </w:r>
      <w:r w:rsidRPr="00063278">
        <w:rPr>
          <w:rStyle w:val="afff7"/>
          <w:sz w:val="26"/>
        </w:rPr>
        <w:t xml:space="preserve"> Планировочный каркас расселения</w:t>
      </w:r>
    </w:p>
    <w:p w:rsidR="002B1EFA" w:rsidRDefault="001549D7" w:rsidP="002B1EFA">
      <w:pPr>
        <w:spacing w:line="360" w:lineRule="auto"/>
        <w:ind w:firstLine="567"/>
        <w:contextualSpacing/>
        <w:jc w:val="both"/>
        <w:rPr>
          <w:rStyle w:val="afff7"/>
        </w:rPr>
      </w:pPr>
      <w:r>
        <w:rPr>
          <w:rStyle w:val="afff7"/>
        </w:rPr>
        <w:t>На расчетный срок планируется сохранение существующей системы расселения сельс</w:t>
      </w:r>
      <w:r>
        <w:rPr>
          <w:rStyle w:val="afff7"/>
        </w:rPr>
        <w:t>о</w:t>
      </w:r>
      <w:r>
        <w:rPr>
          <w:rStyle w:val="afff7"/>
        </w:rPr>
        <w:t>вета с созданием условий для интенсивного развития</w:t>
      </w:r>
      <w:r w:rsidR="008E547C">
        <w:rPr>
          <w:rStyle w:val="afff7"/>
        </w:rPr>
        <w:t xml:space="preserve"> существующих населенных пунктов</w:t>
      </w:r>
      <w:r>
        <w:rPr>
          <w:rStyle w:val="afff7"/>
        </w:rPr>
        <w:t xml:space="preserve">. </w:t>
      </w:r>
      <w:r w:rsidR="002B1EFA">
        <w:rPr>
          <w:rStyle w:val="afff7"/>
        </w:rPr>
        <w:t xml:space="preserve">Планировочный каркас расселения будет формироваться </w:t>
      </w:r>
      <w:r w:rsidR="008E547C">
        <w:rPr>
          <w:rStyle w:val="afff7"/>
        </w:rPr>
        <w:t>на основе</w:t>
      </w:r>
      <w:r w:rsidR="002B1EFA">
        <w:rPr>
          <w:rStyle w:val="afff7"/>
        </w:rPr>
        <w:t xml:space="preserve"> существующих и план</w:t>
      </w:r>
      <w:r w:rsidR="002B1EFA">
        <w:rPr>
          <w:rStyle w:val="afff7"/>
        </w:rPr>
        <w:t>и</w:t>
      </w:r>
      <w:r w:rsidR="002B1EFA">
        <w:rPr>
          <w:rStyle w:val="afff7"/>
        </w:rPr>
        <w:t>руемых дорог общего пользования.</w:t>
      </w:r>
    </w:p>
    <w:p w:rsidR="00F57359" w:rsidRDefault="00F57359" w:rsidP="002B1EFA">
      <w:pPr>
        <w:spacing w:line="360" w:lineRule="auto"/>
        <w:ind w:firstLine="567"/>
        <w:contextualSpacing/>
        <w:jc w:val="both"/>
        <w:rPr>
          <w:rStyle w:val="afff7"/>
        </w:rPr>
      </w:pPr>
      <w:r>
        <w:rPr>
          <w:rStyle w:val="afff7"/>
        </w:rPr>
        <w:t xml:space="preserve">Для обеспечения всесезонных связей по </w:t>
      </w:r>
      <w:r w:rsidR="006B5E6F">
        <w:rPr>
          <w:rStyle w:val="afff7"/>
        </w:rPr>
        <w:t>указанным</w:t>
      </w:r>
      <w:r>
        <w:rPr>
          <w:rStyle w:val="afff7"/>
        </w:rPr>
        <w:t xml:space="preserve"> </w:t>
      </w:r>
      <w:r w:rsidR="001549D7">
        <w:rPr>
          <w:rStyle w:val="afff7"/>
        </w:rPr>
        <w:t xml:space="preserve">в разд. 4.3.2 </w:t>
      </w:r>
      <w:r w:rsidR="002B1EFA">
        <w:rPr>
          <w:rStyle w:val="afff7"/>
        </w:rPr>
        <w:t>дорог</w:t>
      </w:r>
      <w:r>
        <w:rPr>
          <w:rStyle w:val="afff7"/>
        </w:rPr>
        <w:t>ам межмуниц</w:t>
      </w:r>
      <w:r>
        <w:rPr>
          <w:rStyle w:val="afff7"/>
        </w:rPr>
        <w:t>и</w:t>
      </w:r>
      <w:r>
        <w:rPr>
          <w:rStyle w:val="afff7"/>
        </w:rPr>
        <w:t xml:space="preserve">пального значения их </w:t>
      </w:r>
      <w:r w:rsidR="002B1EFA">
        <w:rPr>
          <w:rStyle w:val="afff7"/>
        </w:rPr>
        <w:t xml:space="preserve">необходимо </w:t>
      </w:r>
      <w:r>
        <w:rPr>
          <w:rStyle w:val="afff7"/>
        </w:rPr>
        <w:t>выполнять в твердом покрытии.</w:t>
      </w:r>
    </w:p>
    <w:p w:rsidR="008F52EA" w:rsidRDefault="008F52EA" w:rsidP="002B1EFA">
      <w:pPr>
        <w:spacing w:line="360" w:lineRule="auto"/>
        <w:ind w:firstLine="567"/>
        <w:contextualSpacing/>
        <w:jc w:val="both"/>
        <w:rPr>
          <w:rStyle w:val="afff7"/>
        </w:rPr>
      </w:pPr>
      <w:r>
        <w:rPr>
          <w:rStyle w:val="afff7"/>
        </w:rPr>
        <w:lastRenderedPageBreak/>
        <w:t>Данные мероприятия позволят достичь следующих целей:</w:t>
      </w:r>
    </w:p>
    <w:p w:rsidR="008F52EA" w:rsidRDefault="008F52EA" w:rsidP="002B1EFA">
      <w:pPr>
        <w:spacing w:line="360" w:lineRule="auto"/>
        <w:ind w:firstLine="567"/>
        <w:contextualSpacing/>
        <w:jc w:val="both"/>
        <w:rPr>
          <w:rStyle w:val="afff7"/>
        </w:rPr>
      </w:pPr>
      <w:r>
        <w:rPr>
          <w:rStyle w:val="afff7"/>
        </w:rPr>
        <w:t xml:space="preserve">- </w:t>
      </w:r>
      <w:r w:rsidR="00246A0A">
        <w:rPr>
          <w:rStyle w:val="afff7"/>
        </w:rPr>
        <w:t xml:space="preserve">создать условия для устойчивого развития </w:t>
      </w:r>
      <w:r w:rsidR="005E0A07">
        <w:rPr>
          <w:rStyle w:val="afff7"/>
        </w:rPr>
        <w:t>п. Жданковский</w:t>
      </w:r>
      <w:r w:rsidR="000D40FB">
        <w:rPr>
          <w:rStyle w:val="afff7"/>
        </w:rPr>
        <w:t>;</w:t>
      </w:r>
    </w:p>
    <w:p w:rsidR="00F57359" w:rsidRDefault="00F57359" w:rsidP="002B1EFA">
      <w:pPr>
        <w:spacing w:line="360" w:lineRule="auto"/>
        <w:ind w:firstLine="567"/>
        <w:contextualSpacing/>
        <w:jc w:val="both"/>
        <w:rPr>
          <w:rStyle w:val="afff7"/>
        </w:rPr>
      </w:pPr>
      <w:r>
        <w:rPr>
          <w:rStyle w:val="afff7"/>
        </w:rPr>
        <w:t xml:space="preserve">- обеспечить </w:t>
      </w:r>
      <w:r w:rsidR="006B5E6F">
        <w:rPr>
          <w:rStyle w:val="afff7"/>
        </w:rPr>
        <w:t xml:space="preserve">доступ </w:t>
      </w:r>
      <w:r w:rsidR="00895002">
        <w:rPr>
          <w:rStyle w:val="afff7"/>
        </w:rPr>
        <w:t>к ресурсам северных территорий Кожурлинского</w:t>
      </w:r>
      <w:r w:rsidR="000E1669">
        <w:rPr>
          <w:rStyle w:val="afff7"/>
        </w:rPr>
        <w:t>,</w:t>
      </w:r>
      <w:r w:rsidR="00895002">
        <w:rPr>
          <w:rStyle w:val="afff7"/>
        </w:rPr>
        <w:t xml:space="preserve"> </w:t>
      </w:r>
      <w:r w:rsidR="000E1669">
        <w:rPr>
          <w:rStyle w:val="afff7"/>
        </w:rPr>
        <w:t xml:space="preserve">Колмаковского </w:t>
      </w:r>
      <w:r w:rsidR="00895002">
        <w:rPr>
          <w:rStyle w:val="afff7"/>
        </w:rPr>
        <w:t>и Владимировского сельсоветов</w:t>
      </w:r>
      <w:r w:rsidR="000E1669">
        <w:rPr>
          <w:rStyle w:val="afff7"/>
        </w:rPr>
        <w:t xml:space="preserve"> Убинского района</w:t>
      </w:r>
      <w:r>
        <w:rPr>
          <w:rStyle w:val="afff7"/>
        </w:rPr>
        <w:t>;</w:t>
      </w:r>
    </w:p>
    <w:p w:rsidR="00F57359" w:rsidRDefault="008F52EA" w:rsidP="002B1EFA">
      <w:pPr>
        <w:spacing w:line="360" w:lineRule="auto"/>
        <w:ind w:firstLine="567"/>
        <w:contextualSpacing/>
        <w:jc w:val="both"/>
        <w:rPr>
          <w:rStyle w:val="afff7"/>
        </w:rPr>
      </w:pPr>
      <w:r>
        <w:rPr>
          <w:rStyle w:val="afff7"/>
        </w:rPr>
        <w:t xml:space="preserve">- </w:t>
      </w:r>
      <w:r w:rsidR="00FE7A5E">
        <w:rPr>
          <w:rStyle w:val="afff7"/>
        </w:rPr>
        <w:t xml:space="preserve">увеличить плотность автодорожной сети </w:t>
      </w:r>
      <w:r w:rsidR="005E0A07">
        <w:rPr>
          <w:rStyle w:val="afff7"/>
        </w:rPr>
        <w:t xml:space="preserve">Кожурлинского </w:t>
      </w:r>
      <w:r w:rsidR="00FE7A5E">
        <w:rPr>
          <w:rStyle w:val="afff7"/>
        </w:rPr>
        <w:t>сельсовета</w:t>
      </w:r>
      <w:r w:rsidR="000D40FB">
        <w:rPr>
          <w:rStyle w:val="afff7"/>
        </w:rPr>
        <w:t xml:space="preserve"> и Убинского ра</w:t>
      </w:r>
      <w:r w:rsidR="000D40FB">
        <w:rPr>
          <w:rStyle w:val="afff7"/>
        </w:rPr>
        <w:t>й</w:t>
      </w:r>
      <w:r w:rsidR="000D40FB">
        <w:rPr>
          <w:rStyle w:val="afff7"/>
        </w:rPr>
        <w:t>она</w:t>
      </w:r>
      <w:r w:rsidR="00F57359">
        <w:rPr>
          <w:rStyle w:val="afff7"/>
        </w:rPr>
        <w:t>.</w:t>
      </w:r>
    </w:p>
    <w:p w:rsidR="002B1EFA" w:rsidRDefault="00895002" w:rsidP="002B1EFA">
      <w:pPr>
        <w:spacing w:line="360" w:lineRule="auto"/>
        <w:ind w:firstLine="567"/>
        <w:contextualSpacing/>
        <w:jc w:val="both"/>
        <w:rPr>
          <w:rStyle w:val="afff7"/>
        </w:rPr>
      </w:pPr>
      <w:r>
        <w:rPr>
          <w:rStyle w:val="afff7"/>
        </w:rPr>
        <w:t>Развитие дорог</w:t>
      </w:r>
      <w:r w:rsidR="00FE7A5E">
        <w:rPr>
          <w:rStyle w:val="afff7"/>
        </w:rPr>
        <w:t xml:space="preserve"> является необходимым условием для увеличения мобильности насел</w:t>
      </w:r>
      <w:r w:rsidR="00FE7A5E">
        <w:rPr>
          <w:rStyle w:val="afff7"/>
        </w:rPr>
        <w:t>е</w:t>
      </w:r>
      <w:r w:rsidR="00FE7A5E">
        <w:rPr>
          <w:rStyle w:val="afff7"/>
        </w:rPr>
        <w:t xml:space="preserve">ния и </w:t>
      </w:r>
      <w:r w:rsidR="005E0A07">
        <w:rPr>
          <w:rStyle w:val="afff7"/>
        </w:rPr>
        <w:t>реализации</w:t>
      </w:r>
      <w:r w:rsidR="00FE7A5E">
        <w:rPr>
          <w:rStyle w:val="afff7"/>
        </w:rPr>
        <w:t xml:space="preserve"> принято</w:t>
      </w:r>
      <w:r w:rsidR="005E0A07">
        <w:rPr>
          <w:rStyle w:val="afff7"/>
        </w:rPr>
        <w:t>го</w:t>
      </w:r>
      <w:r w:rsidR="00FE7A5E">
        <w:rPr>
          <w:rStyle w:val="afff7"/>
        </w:rPr>
        <w:t xml:space="preserve"> проектом сценари</w:t>
      </w:r>
      <w:r w:rsidR="005E0A07">
        <w:rPr>
          <w:rStyle w:val="afff7"/>
        </w:rPr>
        <w:t xml:space="preserve">я </w:t>
      </w:r>
      <w:r w:rsidR="00FE7A5E">
        <w:rPr>
          <w:rStyle w:val="afff7"/>
        </w:rPr>
        <w:t>интенсивного</w:t>
      </w:r>
      <w:r w:rsidR="00AC713A">
        <w:rPr>
          <w:rStyle w:val="afff7"/>
        </w:rPr>
        <w:t xml:space="preserve"> социально-экономического</w:t>
      </w:r>
      <w:r w:rsidR="00FE7A5E">
        <w:rPr>
          <w:rStyle w:val="afff7"/>
        </w:rPr>
        <w:t xml:space="preserve"> развития.</w:t>
      </w:r>
    </w:p>
    <w:p w:rsidR="001549D7" w:rsidRDefault="001549D7" w:rsidP="002B1EFA">
      <w:pPr>
        <w:spacing w:line="360" w:lineRule="auto"/>
        <w:ind w:firstLine="567"/>
        <w:contextualSpacing/>
        <w:jc w:val="both"/>
        <w:rPr>
          <w:rStyle w:val="afff7"/>
        </w:rPr>
      </w:pPr>
      <w:r>
        <w:rPr>
          <w:rStyle w:val="afff7"/>
        </w:rPr>
        <w:t xml:space="preserve">Проектом предусмотрено </w:t>
      </w:r>
      <w:r w:rsidR="005E0A07">
        <w:rPr>
          <w:rStyle w:val="afff7"/>
        </w:rPr>
        <w:t>сохранение</w:t>
      </w:r>
      <w:r>
        <w:rPr>
          <w:rStyle w:val="afff7"/>
        </w:rPr>
        <w:t xml:space="preserve"> </w:t>
      </w:r>
      <w:r w:rsidR="00D20656">
        <w:rPr>
          <w:rStyle w:val="afff7"/>
        </w:rPr>
        <w:t xml:space="preserve">на расчетный срок </w:t>
      </w:r>
      <w:r w:rsidR="00895002">
        <w:rPr>
          <w:rStyle w:val="afff7"/>
        </w:rPr>
        <w:t>населен</w:t>
      </w:r>
      <w:r w:rsidR="005E0A07">
        <w:rPr>
          <w:rStyle w:val="afff7"/>
        </w:rPr>
        <w:t>ности</w:t>
      </w:r>
      <w:r>
        <w:rPr>
          <w:rStyle w:val="afff7"/>
        </w:rPr>
        <w:t xml:space="preserve"> с. </w:t>
      </w:r>
      <w:r w:rsidR="00E945D5">
        <w:rPr>
          <w:rStyle w:val="afff7"/>
        </w:rPr>
        <w:t>Кожурла</w:t>
      </w:r>
      <w:r w:rsidR="005E0A07">
        <w:rPr>
          <w:rStyle w:val="afff7"/>
        </w:rPr>
        <w:t xml:space="preserve"> на уровне исходного периода. Население</w:t>
      </w:r>
      <w:r>
        <w:rPr>
          <w:rStyle w:val="afff7"/>
        </w:rPr>
        <w:t xml:space="preserve"> </w:t>
      </w:r>
      <w:r w:rsidR="00840496">
        <w:rPr>
          <w:rStyle w:val="afff7"/>
        </w:rPr>
        <w:t xml:space="preserve">п. </w:t>
      </w:r>
      <w:r w:rsidR="00E945D5">
        <w:rPr>
          <w:rStyle w:val="afff7"/>
        </w:rPr>
        <w:t>Жданковский</w:t>
      </w:r>
      <w:r w:rsidR="00B44187">
        <w:rPr>
          <w:rStyle w:val="afff7"/>
        </w:rPr>
        <w:t xml:space="preserve"> </w:t>
      </w:r>
      <w:r w:rsidR="00AC713A">
        <w:rPr>
          <w:rStyle w:val="afff7"/>
        </w:rPr>
        <w:t xml:space="preserve">на расчетный срок </w:t>
      </w:r>
      <w:r>
        <w:rPr>
          <w:rStyle w:val="afff7"/>
        </w:rPr>
        <w:t xml:space="preserve">прогнозируется с сокращением на </w:t>
      </w:r>
      <w:r w:rsidR="005E0A07">
        <w:rPr>
          <w:rStyle w:val="afff7"/>
        </w:rPr>
        <w:t>9</w:t>
      </w:r>
      <w:r>
        <w:rPr>
          <w:rStyle w:val="afff7"/>
        </w:rPr>
        <w:t>%.</w:t>
      </w:r>
    </w:p>
    <w:p w:rsidR="000C5F10" w:rsidRPr="000C5F10" w:rsidRDefault="000C5F10" w:rsidP="000D40FB">
      <w:pPr>
        <w:pStyle w:val="9"/>
      </w:pPr>
      <w:r w:rsidRPr="000C5F10">
        <w:t>Природные элементы планировочного каркаса</w:t>
      </w:r>
      <w:r w:rsidR="000D40FB">
        <w:t>:</w:t>
      </w:r>
    </w:p>
    <w:p w:rsidR="000C5F10" w:rsidRDefault="005245E8" w:rsidP="002B1EFA">
      <w:pPr>
        <w:spacing w:line="360" w:lineRule="auto"/>
        <w:ind w:firstLine="567"/>
        <w:contextualSpacing/>
        <w:jc w:val="both"/>
        <w:rPr>
          <w:rStyle w:val="afff7"/>
        </w:rPr>
      </w:pPr>
      <w:r>
        <w:rPr>
          <w:rStyle w:val="afff7"/>
        </w:rPr>
        <w:t>В природные элементы планировочного каркаса территории войдут следующие осно</w:t>
      </w:r>
      <w:r>
        <w:rPr>
          <w:rStyle w:val="afff7"/>
        </w:rPr>
        <w:t>в</w:t>
      </w:r>
      <w:r>
        <w:rPr>
          <w:rStyle w:val="afff7"/>
        </w:rPr>
        <w:t>ные объекты:</w:t>
      </w:r>
    </w:p>
    <w:p w:rsidR="005245E8" w:rsidRDefault="005245E8" w:rsidP="002B1EFA">
      <w:pPr>
        <w:spacing w:line="360" w:lineRule="auto"/>
        <w:ind w:firstLine="567"/>
        <w:contextualSpacing/>
        <w:jc w:val="both"/>
        <w:rPr>
          <w:rStyle w:val="afff7"/>
        </w:rPr>
      </w:pPr>
      <w:r>
        <w:rPr>
          <w:rStyle w:val="afff7"/>
        </w:rPr>
        <w:t xml:space="preserve">- </w:t>
      </w:r>
      <w:r w:rsidR="000D40FB">
        <w:rPr>
          <w:rStyle w:val="afff7"/>
        </w:rPr>
        <w:t>защитные</w:t>
      </w:r>
      <w:r>
        <w:rPr>
          <w:rStyle w:val="afff7"/>
        </w:rPr>
        <w:t xml:space="preserve"> леса, к которым относятся все залесенные участки территории;</w:t>
      </w:r>
    </w:p>
    <w:p w:rsidR="005245E8" w:rsidRDefault="005245E8" w:rsidP="002B1EFA">
      <w:pPr>
        <w:spacing w:line="360" w:lineRule="auto"/>
        <w:ind w:firstLine="567"/>
        <w:contextualSpacing/>
        <w:jc w:val="both"/>
        <w:rPr>
          <w:rStyle w:val="afff7"/>
        </w:rPr>
      </w:pPr>
      <w:r>
        <w:rPr>
          <w:rStyle w:val="afff7"/>
        </w:rPr>
        <w:t>- планируемые рекреационные зоны, в том числе с защитным</w:t>
      </w:r>
      <w:r w:rsidR="00B62EE7">
        <w:rPr>
          <w:rStyle w:val="afff7"/>
        </w:rPr>
        <w:t>и</w:t>
      </w:r>
      <w:r>
        <w:rPr>
          <w:rStyle w:val="afff7"/>
        </w:rPr>
        <w:t xml:space="preserve"> лесонасаждениями</w:t>
      </w:r>
      <w:r w:rsidR="00B62EE7">
        <w:rPr>
          <w:rStyle w:val="afff7"/>
        </w:rPr>
        <w:t xml:space="preserve"> в</w:t>
      </w:r>
      <w:r w:rsidR="00B62EE7">
        <w:rPr>
          <w:rStyle w:val="afff7"/>
        </w:rPr>
        <w:t>о</w:t>
      </w:r>
      <w:r w:rsidR="00B62EE7">
        <w:rPr>
          <w:rStyle w:val="afff7"/>
        </w:rPr>
        <w:t>круг населенных пунктов;</w:t>
      </w:r>
    </w:p>
    <w:p w:rsidR="005E0A07" w:rsidRDefault="00B62EE7" w:rsidP="002B1EFA">
      <w:pPr>
        <w:spacing w:line="360" w:lineRule="auto"/>
        <w:ind w:firstLine="567"/>
        <w:contextualSpacing/>
        <w:jc w:val="both"/>
        <w:rPr>
          <w:rStyle w:val="afff7"/>
        </w:rPr>
      </w:pPr>
      <w:r>
        <w:rPr>
          <w:rStyle w:val="afff7"/>
        </w:rPr>
        <w:t>- земли природоохранного назначения в составе водоохранных</w:t>
      </w:r>
      <w:r w:rsidR="00B44187">
        <w:rPr>
          <w:rStyle w:val="afff7"/>
        </w:rPr>
        <w:t xml:space="preserve"> </w:t>
      </w:r>
      <w:r>
        <w:rPr>
          <w:rStyle w:val="afff7"/>
        </w:rPr>
        <w:t>зон водных объектов территории</w:t>
      </w:r>
      <w:r w:rsidR="005E0A07">
        <w:rPr>
          <w:rStyle w:val="afff7"/>
        </w:rPr>
        <w:t>;</w:t>
      </w:r>
    </w:p>
    <w:p w:rsidR="00B62EE7" w:rsidRDefault="005E0A07" w:rsidP="002B1EFA">
      <w:pPr>
        <w:spacing w:line="360" w:lineRule="auto"/>
        <w:ind w:firstLine="567"/>
        <w:contextualSpacing/>
        <w:jc w:val="both"/>
        <w:rPr>
          <w:rStyle w:val="afff7"/>
        </w:rPr>
      </w:pPr>
      <w:r>
        <w:rPr>
          <w:rStyle w:val="afff7"/>
        </w:rPr>
        <w:t>- земли в пределах рыбоохранных зон рыбпромысловых участков территории</w:t>
      </w:r>
      <w:r w:rsidR="00B62EE7">
        <w:rPr>
          <w:rStyle w:val="afff7"/>
        </w:rPr>
        <w:t>.</w:t>
      </w:r>
    </w:p>
    <w:p w:rsidR="00B62EE7" w:rsidRDefault="00B62EE7" w:rsidP="002B1EFA">
      <w:pPr>
        <w:spacing w:line="360" w:lineRule="auto"/>
        <w:ind w:firstLine="567"/>
        <w:contextualSpacing/>
        <w:jc w:val="both"/>
        <w:rPr>
          <w:rStyle w:val="afff7"/>
        </w:rPr>
      </w:pPr>
      <w:r>
        <w:rPr>
          <w:rStyle w:val="afff7"/>
        </w:rPr>
        <w:t xml:space="preserve">Уровень урбанизации территории незначителен, степень ее хозяйственной освоенности </w:t>
      </w:r>
      <w:r w:rsidR="007D60BC">
        <w:rPr>
          <w:rStyle w:val="afff7"/>
        </w:rPr>
        <w:t xml:space="preserve">– </w:t>
      </w:r>
      <w:r w:rsidR="000D40FB">
        <w:rPr>
          <w:rStyle w:val="afff7"/>
        </w:rPr>
        <w:t>низкая</w:t>
      </w:r>
      <w:r w:rsidR="00B44187">
        <w:rPr>
          <w:rStyle w:val="afff7"/>
        </w:rPr>
        <w:t xml:space="preserve"> и ограничена </w:t>
      </w:r>
      <w:r w:rsidR="007E239E">
        <w:rPr>
          <w:rStyle w:val="afff7"/>
        </w:rPr>
        <w:t xml:space="preserve">преимущественно </w:t>
      </w:r>
      <w:r w:rsidR="00B44187">
        <w:rPr>
          <w:rStyle w:val="afff7"/>
        </w:rPr>
        <w:t>аграрным использованием</w:t>
      </w:r>
      <w:r>
        <w:rPr>
          <w:rStyle w:val="afff7"/>
        </w:rPr>
        <w:t xml:space="preserve">. Потому здесь </w:t>
      </w:r>
      <w:r w:rsidR="007D60BC">
        <w:rPr>
          <w:rStyle w:val="afff7"/>
        </w:rPr>
        <w:t>отсутств</w:t>
      </w:r>
      <w:r w:rsidR="007D60BC">
        <w:rPr>
          <w:rStyle w:val="afff7"/>
        </w:rPr>
        <w:t>у</w:t>
      </w:r>
      <w:r w:rsidR="007D60BC">
        <w:rPr>
          <w:rStyle w:val="afff7"/>
        </w:rPr>
        <w:t>ют</w:t>
      </w:r>
      <w:r w:rsidR="00B44187">
        <w:rPr>
          <w:rStyle w:val="afff7"/>
        </w:rPr>
        <w:t xml:space="preserve"> </w:t>
      </w:r>
      <w:r>
        <w:rPr>
          <w:rStyle w:val="afff7"/>
        </w:rPr>
        <w:t>препятстви</w:t>
      </w:r>
      <w:r w:rsidR="007D60BC">
        <w:rPr>
          <w:rStyle w:val="afff7"/>
        </w:rPr>
        <w:t>я</w:t>
      </w:r>
      <w:r>
        <w:rPr>
          <w:rStyle w:val="afff7"/>
        </w:rPr>
        <w:t xml:space="preserve"> для создания благоприятных условий по охране природы и окружающей ср</w:t>
      </w:r>
      <w:r>
        <w:rPr>
          <w:rStyle w:val="afff7"/>
        </w:rPr>
        <w:t>е</w:t>
      </w:r>
      <w:r>
        <w:rPr>
          <w:rStyle w:val="afff7"/>
        </w:rPr>
        <w:t>ды.</w:t>
      </w:r>
    </w:p>
    <w:p w:rsidR="00846ACF" w:rsidRPr="00063278" w:rsidRDefault="00846ACF" w:rsidP="00063278">
      <w:pPr>
        <w:pStyle w:val="8"/>
        <w:rPr>
          <w:rStyle w:val="afff7"/>
          <w:sz w:val="26"/>
        </w:rPr>
      </w:pPr>
      <w:r w:rsidRPr="00063278">
        <w:rPr>
          <w:rStyle w:val="afff7"/>
          <w:sz w:val="26"/>
        </w:rPr>
        <w:t>4.3.</w:t>
      </w:r>
      <w:r w:rsidR="006E720C">
        <w:rPr>
          <w:rStyle w:val="afff7"/>
          <w:sz w:val="26"/>
        </w:rPr>
        <w:t>4</w:t>
      </w:r>
      <w:r w:rsidRPr="00063278">
        <w:rPr>
          <w:rStyle w:val="afff7"/>
          <w:sz w:val="26"/>
        </w:rPr>
        <w:t xml:space="preserve"> </w:t>
      </w:r>
      <w:r w:rsidR="006E720C" w:rsidRPr="006E720C">
        <w:rPr>
          <w:szCs w:val="24"/>
        </w:rPr>
        <w:t>Функциональное зонирование территории поселения</w:t>
      </w:r>
      <w:r w:rsidR="006E720C">
        <w:rPr>
          <w:szCs w:val="24"/>
        </w:rPr>
        <w:t xml:space="preserve">. </w:t>
      </w:r>
      <w:r w:rsidR="006E720C">
        <w:rPr>
          <w:szCs w:val="24"/>
        </w:rPr>
        <w:br/>
        <w:t>Г</w:t>
      </w:r>
      <w:r w:rsidR="006E720C" w:rsidRPr="006E720C">
        <w:rPr>
          <w:szCs w:val="24"/>
        </w:rPr>
        <w:t>раницы населенных</w:t>
      </w:r>
      <w:r w:rsidR="006E720C">
        <w:rPr>
          <w:szCs w:val="24"/>
        </w:rPr>
        <w:t xml:space="preserve"> </w:t>
      </w:r>
      <w:r w:rsidR="006E720C" w:rsidRPr="006E720C">
        <w:rPr>
          <w:szCs w:val="24"/>
        </w:rPr>
        <w:t>пунктов</w:t>
      </w:r>
    </w:p>
    <w:p w:rsidR="00E1682B" w:rsidRDefault="00E1682B" w:rsidP="00846ACF">
      <w:pPr>
        <w:spacing w:line="360" w:lineRule="auto"/>
        <w:ind w:firstLine="567"/>
        <w:contextualSpacing/>
        <w:jc w:val="both"/>
        <w:rPr>
          <w:rStyle w:val="afff7"/>
        </w:rPr>
      </w:pPr>
      <w:r>
        <w:rPr>
          <w:rStyle w:val="afff7"/>
        </w:rPr>
        <w:t>Учитывая результаты комплексной градостроительной оценки территории (разд. 3.1</w:t>
      </w:r>
      <w:r w:rsidR="00AC713A">
        <w:rPr>
          <w:rStyle w:val="afff7"/>
        </w:rPr>
        <w:t>2</w:t>
      </w:r>
      <w:r w:rsidRPr="00E1682B">
        <w:rPr>
          <w:rStyle w:val="afff7"/>
        </w:rPr>
        <w:t xml:space="preserve"> </w:t>
      </w:r>
      <w:r>
        <w:rPr>
          <w:rStyle w:val="afff7"/>
        </w:rPr>
        <w:t>«</w:t>
      </w:r>
      <w:r w:rsidRPr="00E1682B">
        <w:rPr>
          <w:rStyle w:val="afff7"/>
        </w:rPr>
        <w:t>Карта существующих ограничений, карта комплексной градостроительной оценки</w:t>
      </w:r>
      <w:r>
        <w:rPr>
          <w:rStyle w:val="afff7"/>
        </w:rPr>
        <w:t>», лист 9), а также принятые направления социально-экономического и пространственного развития,</w:t>
      </w:r>
      <w:r w:rsidRPr="00E1682B">
        <w:rPr>
          <w:rStyle w:val="afff7"/>
        </w:rPr>
        <w:t xml:space="preserve"> </w:t>
      </w:r>
      <w:r>
        <w:rPr>
          <w:rStyle w:val="afff7"/>
        </w:rPr>
        <w:t>на территории сельсовета выдел</w:t>
      </w:r>
      <w:r w:rsidR="00DE1698">
        <w:rPr>
          <w:rStyle w:val="afff7"/>
        </w:rPr>
        <w:t>яются</w:t>
      </w:r>
      <w:r>
        <w:rPr>
          <w:rStyle w:val="afff7"/>
        </w:rPr>
        <w:t xml:space="preserve"> </w:t>
      </w:r>
      <w:r w:rsidR="00912815">
        <w:rPr>
          <w:rStyle w:val="afff7"/>
        </w:rPr>
        <w:t>перечисленные ниже функциональные зоны</w:t>
      </w:r>
      <w:r>
        <w:rPr>
          <w:rStyle w:val="afff7"/>
        </w:rPr>
        <w:t>.</w:t>
      </w:r>
    </w:p>
    <w:p w:rsidR="00BB629D" w:rsidRDefault="00BB629D" w:rsidP="00BB629D">
      <w:pPr>
        <w:pStyle w:val="9"/>
        <w:rPr>
          <w:rStyle w:val="afff7"/>
        </w:rPr>
      </w:pPr>
      <w:r>
        <w:lastRenderedPageBreak/>
        <w:t>З</w:t>
      </w:r>
      <w:r w:rsidRPr="00BB629D">
        <w:t>он</w:t>
      </w:r>
      <w:r>
        <w:t>а</w:t>
      </w:r>
      <w:r w:rsidRPr="00BB629D">
        <w:t xml:space="preserve"> градостроительного использования</w:t>
      </w:r>
      <w:r>
        <w:t>:</w:t>
      </w:r>
    </w:p>
    <w:p w:rsidR="00DE1698" w:rsidRDefault="00E1682B" w:rsidP="00846ACF">
      <w:pPr>
        <w:spacing w:line="360" w:lineRule="auto"/>
        <w:ind w:firstLine="567"/>
        <w:contextualSpacing/>
        <w:jc w:val="both"/>
        <w:rPr>
          <w:rStyle w:val="afff7"/>
        </w:rPr>
      </w:pPr>
      <w:proofErr w:type="gramStart"/>
      <w:r>
        <w:rPr>
          <w:rStyle w:val="afff7"/>
        </w:rPr>
        <w:t xml:space="preserve">Для целей градостроительного </w:t>
      </w:r>
      <w:r w:rsidR="00461B3C">
        <w:rPr>
          <w:rStyle w:val="afff7"/>
        </w:rPr>
        <w:t xml:space="preserve">развития, включая </w:t>
      </w:r>
      <w:r w:rsidR="008E547C">
        <w:rPr>
          <w:rStyle w:val="afff7"/>
        </w:rPr>
        <w:t>гражданско</w:t>
      </w:r>
      <w:r w:rsidR="00461B3C">
        <w:rPr>
          <w:rStyle w:val="afff7"/>
        </w:rPr>
        <w:t>е</w:t>
      </w:r>
      <w:r w:rsidR="008E547C">
        <w:rPr>
          <w:rStyle w:val="afff7"/>
        </w:rPr>
        <w:t xml:space="preserve"> и промышленно</w:t>
      </w:r>
      <w:r w:rsidR="00461B3C">
        <w:rPr>
          <w:rStyle w:val="afff7"/>
        </w:rPr>
        <w:t>е</w:t>
      </w:r>
      <w:r w:rsidR="008E547C">
        <w:rPr>
          <w:rStyle w:val="afff7"/>
        </w:rPr>
        <w:t xml:space="preserve"> стро</w:t>
      </w:r>
      <w:r w:rsidR="008E547C">
        <w:rPr>
          <w:rStyle w:val="afff7"/>
        </w:rPr>
        <w:t>и</w:t>
      </w:r>
      <w:r w:rsidR="008E547C">
        <w:rPr>
          <w:rStyle w:val="afff7"/>
        </w:rPr>
        <w:t>тельств</w:t>
      </w:r>
      <w:r w:rsidR="00461B3C">
        <w:rPr>
          <w:rStyle w:val="afff7"/>
        </w:rPr>
        <w:t>о,</w:t>
      </w:r>
      <w:r w:rsidR="008E547C">
        <w:rPr>
          <w:rStyle w:val="afff7"/>
        </w:rPr>
        <w:t xml:space="preserve"> планируется использование территорий населенных пунктов с учетом необходимого </w:t>
      </w:r>
      <w:r w:rsidR="006E720C">
        <w:rPr>
          <w:rStyle w:val="afff7"/>
        </w:rPr>
        <w:t>изменения</w:t>
      </w:r>
      <w:r w:rsidR="00DE1698">
        <w:rPr>
          <w:rStyle w:val="afff7"/>
        </w:rPr>
        <w:t xml:space="preserve"> </w:t>
      </w:r>
      <w:r w:rsidR="00912815">
        <w:rPr>
          <w:rStyle w:val="afff7"/>
        </w:rPr>
        <w:t xml:space="preserve">их границ </w:t>
      </w:r>
      <w:r w:rsidR="00DE1698">
        <w:rPr>
          <w:rStyle w:val="afff7"/>
        </w:rPr>
        <w:t>(см.</w:t>
      </w:r>
      <w:r w:rsidR="00B905E9">
        <w:rPr>
          <w:rStyle w:val="afff7"/>
        </w:rPr>
        <w:t xml:space="preserve"> «</w:t>
      </w:r>
      <w:r w:rsidR="00B905E9" w:rsidRPr="00B905E9">
        <w:rPr>
          <w:rStyle w:val="afff7"/>
        </w:rPr>
        <w:t>Карта функционально-планировочной организации</w:t>
      </w:r>
      <w:r w:rsidR="00B905E9">
        <w:rPr>
          <w:rStyle w:val="afff7"/>
        </w:rPr>
        <w:t xml:space="preserve"> ...</w:t>
      </w:r>
      <w:proofErr w:type="gramEnd"/>
      <w:r w:rsidR="00B905E9">
        <w:rPr>
          <w:rStyle w:val="afff7"/>
        </w:rPr>
        <w:t xml:space="preserve"> </w:t>
      </w:r>
      <w:proofErr w:type="gramStart"/>
      <w:r w:rsidR="00B905E9" w:rsidRPr="00B905E9">
        <w:rPr>
          <w:rStyle w:val="afff7"/>
        </w:rPr>
        <w:t>(Проектный план поселения)</w:t>
      </w:r>
      <w:r w:rsidR="00B905E9">
        <w:rPr>
          <w:rStyle w:val="afff7"/>
        </w:rPr>
        <w:t xml:space="preserve">», лист 10, </w:t>
      </w:r>
      <w:r w:rsidR="00DE1698">
        <w:rPr>
          <w:rStyle w:val="afff7"/>
        </w:rPr>
        <w:t>«</w:t>
      </w:r>
      <w:r w:rsidR="00DE1698" w:rsidRPr="00DE1698">
        <w:rPr>
          <w:rStyle w:val="afff7"/>
        </w:rPr>
        <w:t>Карта функционально-планировочной организации</w:t>
      </w:r>
      <w:r w:rsidR="00B81452">
        <w:rPr>
          <w:rStyle w:val="afff7"/>
        </w:rPr>
        <w:t xml:space="preserve"> </w:t>
      </w:r>
      <w:r w:rsidR="00DE1698">
        <w:rPr>
          <w:rStyle w:val="afff7"/>
        </w:rPr>
        <w:t xml:space="preserve">... </w:t>
      </w:r>
      <w:r w:rsidR="00B44187" w:rsidRPr="00B44187">
        <w:rPr>
          <w:sz w:val="24"/>
          <w:lang w:eastAsia="ru-RU"/>
        </w:rPr>
        <w:t xml:space="preserve">с. </w:t>
      </w:r>
      <w:r w:rsidR="00E945D5">
        <w:rPr>
          <w:sz w:val="24"/>
          <w:lang w:eastAsia="ru-RU"/>
        </w:rPr>
        <w:t>Кожурла</w:t>
      </w:r>
      <w:r w:rsidR="00B44187" w:rsidRPr="00B44187">
        <w:rPr>
          <w:sz w:val="24"/>
          <w:lang w:eastAsia="ru-RU"/>
        </w:rPr>
        <w:t xml:space="preserve">, </w:t>
      </w:r>
      <w:r w:rsidR="006E720C">
        <w:rPr>
          <w:sz w:val="24"/>
          <w:lang w:eastAsia="ru-RU"/>
        </w:rPr>
        <w:t xml:space="preserve"> </w:t>
      </w:r>
      <w:r w:rsidR="00840496">
        <w:rPr>
          <w:sz w:val="24"/>
          <w:lang w:eastAsia="ru-RU"/>
        </w:rPr>
        <w:t xml:space="preserve">п. </w:t>
      </w:r>
      <w:r w:rsidR="00E945D5">
        <w:rPr>
          <w:sz w:val="24"/>
          <w:lang w:eastAsia="ru-RU"/>
        </w:rPr>
        <w:t>Жданковский</w:t>
      </w:r>
      <w:r w:rsidR="00DE1698">
        <w:rPr>
          <w:rStyle w:val="afff7"/>
        </w:rPr>
        <w:t xml:space="preserve"> </w:t>
      </w:r>
      <w:r w:rsidR="00DE1698" w:rsidRPr="00DE1698">
        <w:rPr>
          <w:rStyle w:val="afff7"/>
        </w:rPr>
        <w:t>(Проектный план населенных пунктов)</w:t>
      </w:r>
      <w:r w:rsidR="00DE1698">
        <w:rPr>
          <w:rStyle w:val="afff7"/>
        </w:rPr>
        <w:t>», лист 11).</w:t>
      </w:r>
      <w:proofErr w:type="gramEnd"/>
      <w:r w:rsidR="00DE1698">
        <w:rPr>
          <w:rStyle w:val="afff7"/>
        </w:rPr>
        <w:t xml:space="preserve"> Увеличение территории н</w:t>
      </w:r>
      <w:r w:rsidR="00DE1698">
        <w:rPr>
          <w:rStyle w:val="afff7"/>
        </w:rPr>
        <w:t>а</w:t>
      </w:r>
      <w:r w:rsidR="00DE1698">
        <w:rPr>
          <w:rStyle w:val="afff7"/>
        </w:rPr>
        <w:t xml:space="preserve">селенных пунктов приведет к </w:t>
      </w:r>
      <w:r w:rsidR="00B905E9">
        <w:rPr>
          <w:rStyle w:val="afff7"/>
        </w:rPr>
        <w:t xml:space="preserve">необходимости </w:t>
      </w:r>
      <w:r w:rsidR="00DE1698">
        <w:rPr>
          <w:rStyle w:val="afff7"/>
        </w:rPr>
        <w:t>перево</w:t>
      </w:r>
      <w:r w:rsidR="00B905E9">
        <w:rPr>
          <w:rStyle w:val="afff7"/>
        </w:rPr>
        <w:t>да</w:t>
      </w:r>
      <w:r w:rsidR="00DE1698">
        <w:rPr>
          <w:rStyle w:val="afff7"/>
        </w:rPr>
        <w:t xml:space="preserve"> части земель сельскохозяйственного назначения в </w:t>
      </w:r>
      <w:r w:rsidR="00B905E9">
        <w:rPr>
          <w:rStyle w:val="afff7"/>
        </w:rPr>
        <w:t>категорию</w:t>
      </w:r>
      <w:r w:rsidR="00DE1698">
        <w:rPr>
          <w:rStyle w:val="afff7"/>
        </w:rPr>
        <w:t xml:space="preserve"> земель населенных пунктов</w:t>
      </w:r>
      <w:r w:rsidR="009741E2">
        <w:rPr>
          <w:rStyle w:val="afff7"/>
        </w:rPr>
        <w:t>. Это позволит создать</w:t>
      </w:r>
      <w:r w:rsidR="00DE1698">
        <w:rPr>
          <w:rStyle w:val="afff7"/>
        </w:rPr>
        <w:t xml:space="preserve"> услови</w:t>
      </w:r>
      <w:r w:rsidR="009741E2">
        <w:rPr>
          <w:rStyle w:val="afff7"/>
        </w:rPr>
        <w:t>я</w:t>
      </w:r>
      <w:r w:rsidR="00DE1698">
        <w:rPr>
          <w:rStyle w:val="afff7"/>
        </w:rPr>
        <w:t xml:space="preserve"> для инте</w:t>
      </w:r>
      <w:r w:rsidR="00DE1698">
        <w:rPr>
          <w:rStyle w:val="afff7"/>
        </w:rPr>
        <w:t>н</w:t>
      </w:r>
      <w:r w:rsidR="00DE1698">
        <w:rPr>
          <w:rStyle w:val="afff7"/>
        </w:rPr>
        <w:t xml:space="preserve">сивного развития объектов производственного и коммунально-складского назначения </w:t>
      </w:r>
      <w:r w:rsidR="007D60BC">
        <w:rPr>
          <w:rStyle w:val="afff7"/>
        </w:rPr>
        <w:t>в с</w:t>
      </w:r>
      <w:r w:rsidR="007D60BC">
        <w:rPr>
          <w:rStyle w:val="afff7"/>
        </w:rPr>
        <w:t>о</w:t>
      </w:r>
      <w:r w:rsidR="007D60BC">
        <w:rPr>
          <w:rStyle w:val="afff7"/>
        </w:rPr>
        <w:t>ставе</w:t>
      </w:r>
      <w:r w:rsidR="00DE1698">
        <w:rPr>
          <w:rStyle w:val="afff7"/>
        </w:rPr>
        <w:t xml:space="preserve"> населенных пунктов</w:t>
      </w:r>
      <w:r w:rsidR="00B81452">
        <w:rPr>
          <w:rStyle w:val="afff7"/>
        </w:rPr>
        <w:t xml:space="preserve">. </w:t>
      </w:r>
      <w:r w:rsidR="009741E2">
        <w:rPr>
          <w:rStyle w:val="afff7"/>
        </w:rPr>
        <w:t>У</w:t>
      </w:r>
      <w:r w:rsidR="00AC713A">
        <w:rPr>
          <w:rStyle w:val="afff7"/>
        </w:rPr>
        <w:t>простится</w:t>
      </w:r>
      <w:r w:rsidR="00B81452">
        <w:rPr>
          <w:rStyle w:val="afff7"/>
        </w:rPr>
        <w:t xml:space="preserve"> согласование вопросов землепользования, </w:t>
      </w:r>
      <w:r w:rsidR="00B905E9">
        <w:rPr>
          <w:rStyle w:val="afff7"/>
        </w:rPr>
        <w:t>котор</w:t>
      </w:r>
      <w:r w:rsidR="00AC713A">
        <w:rPr>
          <w:rStyle w:val="afff7"/>
        </w:rPr>
        <w:t>о</w:t>
      </w:r>
      <w:r w:rsidR="00B905E9">
        <w:rPr>
          <w:rStyle w:val="afff7"/>
        </w:rPr>
        <w:t xml:space="preserve">е </w:t>
      </w:r>
      <w:r w:rsidR="00895002">
        <w:rPr>
          <w:rStyle w:val="afff7"/>
        </w:rPr>
        <w:t xml:space="preserve">в этом случае </w:t>
      </w:r>
      <w:r w:rsidR="00B905E9">
        <w:rPr>
          <w:rStyle w:val="afff7"/>
        </w:rPr>
        <w:t xml:space="preserve">целиком </w:t>
      </w:r>
      <w:r w:rsidR="00B44187">
        <w:rPr>
          <w:rStyle w:val="afff7"/>
        </w:rPr>
        <w:t>ото</w:t>
      </w:r>
      <w:r w:rsidR="00B905E9">
        <w:rPr>
          <w:rStyle w:val="afff7"/>
        </w:rPr>
        <w:t>йд</w:t>
      </w:r>
      <w:r w:rsidR="00AC713A">
        <w:rPr>
          <w:rStyle w:val="afff7"/>
        </w:rPr>
        <w:t>е</w:t>
      </w:r>
      <w:r w:rsidR="00B905E9">
        <w:rPr>
          <w:rStyle w:val="afff7"/>
        </w:rPr>
        <w:t>т</w:t>
      </w:r>
      <w:r w:rsidR="00B81452">
        <w:rPr>
          <w:rStyle w:val="afff7"/>
        </w:rPr>
        <w:t xml:space="preserve"> в сфер</w:t>
      </w:r>
      <w:r w:rsidR="00B905E9">
        <w:rPr>
          <w:rStyle w:val="afff7"/>
        </w:rPr>
        <w:t>у</w:t>
      </w:r>
      <w:r w:rsidR="00B81452">
        <w:rPr>
          <w:rStyle w:val="afff7"/>
        </w:rPr>
        <w:t xml:space="preserve"> муниципальных полномочий</w:t>
      </w:r>
      <w:r w:rsidR="006E720C">
        <w:rPr>
          <w:rStyle w:val="afff7"/>
        </w:rPr>
        <w:t>.</w:t>
      </w:r>
    </w:p>
    <w:p w:rsidR="00D20656" w:rsidRDefault="00D20656" w:rsidP="003E56C2">
      <w:pPr>
        <w:spacing w:after="0" w:line="360" w:lineRule="auto"/>
        <w:ind w:firstLine="567"/>
        <w:contextualSpacing/>
        <w:jc w:val="both"/>
        <w:rPr>
          <w:rStyle w:val="afff7"/>
        </w:rPr>
      </w:pPr>
      <w:r>
        <w:rPr>
          <w:rStyle w:val="afff7"/>
        </w:rPr>
        <w:t xml:space="preserve">В качестве </w:t>
      </w:r>
      <w:r w:rsidR="00EA3539">
        <w:rPr>
          <w:rStyle w:val="afff7"/>
        </w:rPr>
        <w:t>исходных</w:t>
      </w:r>
      <w:r>
        <w:rPr>
          <w:rStyle w:val="afff7"/>
        </w:rPr>
        <w:t xml:space="preserve"> границ </w:t>
      </w:r>
      <w:r w:rsidR="00EA3539">
        <w:rPr>
          <w:rStyle w:val="afff7"/>
        </w:rPr>
        <w:t>приняты</w:t>
      </w:r>
      <w:r>
        <w:rPr>
          <w:rStyle w:val="afff7"/>
        </w:rPr>
        <w:t xml:space="preserve"> границы кадастровых кварталов земель населе</w:t>
      </w:r>
      <w:r>
        <w:rPr>
          <w:rStyle w:val="afff7"/>
        </w:rPr>
        <w:t>н</w:t>
      </w:r>
      <w:r>
        <w:rPr>
          <w:rStyle w:val="afff7"/>
        </w:rPr>
        <w:t xml:space="preserve">ных пунктов, установленные в ходе инвентаризации земель. </w:t>
      </w:r>
      <w:r w:rsidR="00EA3539">
        <w:rPr>
          <w:rStyle w:val="afff7"/>
        </w:rPr>
        <w:t>Однако данные границы не были обоснованы д</w:t>
      </w:r>
      <w:r>
        <w:rPr>
          <w:rStyle w:val="afff7"/>
        </w:rPr>
        <w:t xml:space="preserve">окументами территориального планирования. </w:t>
      </w:r>
      <w:r w:rsidR="00EA3539">
        <w:rPr>
          <w:rStyle w:val="afff7"/>
        </w:rPr>
        <w:t>Пр</w:t>
      </w:r>
      <w:r>
        <w:rPr>
          <w:rStyle w:val="afff7"/>
        </w:rPr>
        <w:t xml:space="preserve">оектом генерального плана </w:t>
      </w:r>
      <w:r w:rsidR="00673499">
        <w:rPr>
          <w:rStyle w:val="afff7"/>
        </w:rPr>
        <w:t>впервые обоснов</w:t>
      </w:r>
      <w:r w:rsidR="009741E2">
        <w:rPr>
          <w:rStyle w:val="afff7"/>
        </w:rPr>
        <w:t>ывается</w:t>
      </w:r>
      <w:r w:rsidR="00673499">
        <w:rPr>
          <w:rStyle w:val="afff7"/>
        </w:rPr>
        <w:t xml:space="preserve"> </w:t>
      </w:r>
      <w:r w:rsidR="00EA3539">
        <w:rPr>
          <w:rStyle w:val="afff7"/>
        </w:rPr>
        <w:t xml:space="preserve">положение </w:t>
      </w:r>
      <w:r>
        <w:rPr>
          <w:rStyle w:val="afff7"/>
        </w:rPr>
        <w:t>границ населенных пунктов в соответствии с требов</w:t>
      </w:r>
      <w:r>
        <w:rPr>
          <w:rStyle w:val="afff7"/>
        </w:rPr>
        <w:t>а</w:t>
      </w:r>
      <w:r>
        <w:rPr>
          <w:rStyle w:val="afff7"/>
        </w:rPr>
        <w:t xml:space="preserve">ниями действующего законодательства. </w:t>
      </w:r>
      <w:r w:rsidR="003E56C2">
        <w:rPr>
          <w:rStyle w:val="afff7"/>
        </w:rPr>
        <w:t>Всего площадь зон градостроительного использов</w:t>
      </w:r>
      <w:r w:rsidR="003E56C2">
        <w:rPr>
          <w:rStyle w:val="afff7"/>
        </w:rPr>
        <w:t>а</w:t>
      </w:r>
      <w:r w:rsidR="003E56C2">
        <w:rPr>
          <w:rStyle w:val="afff7"/>
        </w:rPr>
        <w:t xml:space="preserve">ния сельсовета увеличится с </w:t>
      </w:r>
      <w:r w:rsidR="009741E2">
        <w:rPr>
          <w:rStyle w:val="afff7"/>
        </w:rPr>
        <w:t>329</w:t>
      </w:r>
      <w:r w:rsidR="003E56C2">
        <w:rPr>
          <w:rStyle w:val="afff7"/>
        </w:rPr>
        <w:t xml:space="preserve"> га в 2012 г до </w:t>
      </w:r>
      <w:r w:rsidR="005A043F">
        <w:rPr>
          <w:rStyle w:val="afff7"/>
        </w:rPr>
        <w:t>478</w:t>
      </w:r>
      <w:r w:rsidR="003E56C2">
        <w:rPr>
          <w:rStyle w:val="afff7"/>
        </w:rPr>
        <w:t xml:space="preserve"> га на расчетный срок.</w:t>
      </w:r>
    </w:p>
    <w:p w:rsidR="003E56C2" w:rsidRDefault="003E56C2" w:rsidP="003E56C2">
      <w:pPr>
        <w:spacing w:after="0" w:line="360" w:lineRule="auto"/>
        <w:ind w:firstLine="567"/>
        <w:contextualSpacing/>
        <w:jc w:val="both"/>
        <w:rPr>
          <w:rStyle w:val="afff7"/>
        </w:rPr>
      </w:pPr>
      <w:r>
        <w:rPr>
          <w:rStyle w:val="afff7"/>
        </w:rPr>
        <w:t>По населенным пунктам предусматриваются следующие изменения поселковой черты</w:t>
      </w:r>
      <w:r w:rsidR="00E163B5">
        <w:rPr>
          <w:rStyle w:val="afff7"/>
        </w:rPr>
        <w:t>:</w:t>
      </w:r>
    </w:p>
    <w:p w:rsidR="00A72E15" w:rsidRPr="006E1CAB" w:rsidRDefault="005D4236" w:rsidP="00E163B5">
      <w:pPr>
        <w:pStyle w:val="9"/>
        <w:keepNext w:val="0"/>
        <w:jc w:val="both"/>
        <w:rPr>
          <w:rStyle w:val="afff7"/>
          <w:b w:val="0"/>
        </w:rPr>
      </w:pPr>
      <w:r w:rsidRPr="00BB629D">
        <w:rPr>
          <w:rStyle w:val="afff7"/>
          <w:b w:val="0"/>
          <w:u w:val="single"/>
        </w:rPr>
        <w:t xml:space="preserve">с. </w:t>
      </w:r>
      <w:r w:rsidR="00E945D5">
        <w:rPr>
          <w:rStyle w:val="afff7"/>
          <w:b w:val="0"/>
          <w:u w:val="single"/>
        </w:rPr>
        <w:t>Кожурла</w:t>
      </w:r>
      <w:r w:rsidR="006E1CAB" w:rsidRPr="006E1CAB">
        <w:rPr>
          <w:rStyle w:val="afff7"/>
          <w:b w:val="0"/>
        </w:rPr>
        <w:t xml:space="preserve">. </w:t>
      </w:r>
      <w:r w:rsidR="00F84DF4">
        <w:rPr>
          <w:rStyle w:val="afff7"/>
          <w:b w:val="0"/>
        </w:rPr>
        <w:t xml:space="preserve">Для развития </w:t>
      </w:r>
      <w:r w:rsidR="0074280A">
        <w:rPr>
          <w:rStyle w:val="afff7"/>
          <w:b w:val="0"/>
        </w:rPr>
        <w:t xml:space="preserve">жилых и </w:t>
      </w:r>
      <w:r w:rsidR="00F84DF4">
        <w:rPr>
          <w:rStyle w:val="afff7"/>
          <w:b w:val="0"/>
        </w:rPr>
        <w:t xml:space="preserve">производственных зон предусмотрено расширение поселковой черты в </w:t>
      </w:r>
      <w:r w:rsidR="0074280A">
        <w:rPr>
          <w:rStyle w:val="afff7"/>
          <w:b w:val="0"/>
        </w:rPr>
        <w:t>северном</w:t>
      </w:r>
      <w:r w:rsidR="00F84DF4">
        <w:rPr>
          <w:rStyle w:val="afff7"/>
          <w:b w:val="0"/>
        </w:rPr>
        <w:t xml:space="preserve"> </w:t>
      </w:r>
      <w:r w:rsidR="0074280A">
        <w:rPr>
          <w:rStyle w:val="afff7"/>
          <w:b w:val="0"/>
        </w:rPr>
        <w:t xml:space="preserve">и юго-восточном </w:t>
      </w:r>
      <w:r w:rsidR="00F84DF4">
        <w:rPr>
          <w:rStyle w:val="afff7"/>
          <w:b w:val="0"/>
        </w:rPr>
        <w:t>направлени</w:t>
      </w:r>
      <w:r w:rsidR="0074280A">
        <w:rPr>
          <w:rStyle w:val="afff7"/>
          <w:b w:val="0"/>
        </w:rPr>
        <w:t xml:space="preserve">ях соответственно. В последнем случае </w:t>
      </w:r>
      <w:r w:rsidR="002234B0">
        <w:rPr>
          <w:rStyle w:val="afff7"/>
          <w:b w:val="0"/>
        </w:rPr>
        <w:t xml:space="preserve">пространственное </w:t>
      </w:r>
      <w:r w:rsidR="0074280A">
        <w:rPr>
          <w:rStyle w:val="afff7"/>
          <w:b w:val="0"/>
        </w:rPr>
        <w:t xml:space="preserve">развитие </w:t>
      </w:r>
      <w:r w:rsidR="000E1669">
        <w:rPr>
          <w:rStyle w:val="afff7"/>
          <w:b w:val="0"/>
        </w:rPr>
        <w:t>села</w:t>
      </w:r>
      <w:r w:rsidR="0074280A">
        <w:rPr>
          <w:rStyle w:val="afff7"/>
          <w:b w:val="0"/>
        </w:rPr>
        <w:t xml:space="preserve"> </w:t>
      </w:r>
      <w:r w:rsidR="00273D6D">
        <w:rPr>
          <w:rStyle w:val="afff7"/>
          <w:b w:val="0"/>
        </w:rPr>
        <w:t xml:space="preserve">будет направлено </w:t>
      </w:r>
      <w:r w:rsidR="0074280A">
        <w:rPr>
          <w:rStyle w:val="afff7"/>
          <w:b w:val="0"/>
        </w:rPr>
        <w:t xml:space="preserve">в сторону </w:t>
      </w:r>
      <w:r w:rsidR="00273D6D">
        <w:rPr>
          <w:rStyle w:val="afff7"/>
          <w:b w:val="0"/>
        </w:rPr>
        <w:t xml:space="preserve">приближения к </w:t>
      </w:r>
      <w:r w:rsidR="0074280A">
        <w:rPr>
          <w:rStyle w:val="afff7"/>
          <w:b w:val="0"/>
        </w:rPr>
        <w:t>фед</w:t>
      </w:r>
      <w:r w:rsidR="0074280A">
        <w:rPr>
          <w:rStyle w:val="afff7"/>
          <w:b w:val="0"/>
        </w:rPr>
        <w:t>е</w:t>
      </w:r>
      <w:r w:rsidR="0074280A">
        <w:rPr>
          <w:rStyle w:val="afff7"/>
          <w:b w:val="0"/>
        </w:rPr>
        <w:t>ральной трасс</w:t>
      </w:r>
      <w:r w:rsidR="00273D6D">
        <w:rPr>
          <w:rStyle w:val="afff7"/>
          <w:b w:val="0"/>
        </w:rPr>
        <w:t>е</w:t>
      </w:r>
      <w:r w:rsidR="0074280A">
        <w:rPr>
          <w:rStyle w:val="afff7"/>
          <w:b w:val="0"/>
        </w:rPr>
        <w:t xml:space="preserve"> М-51 «Байкал»</w:t>
      </w:r>
      <w:r w:rsidR="006E720C" w:rsidRPr="006E1CAB">
        <w:rPr>
          <w:rStyle w:val="afff7"/>
          <w:b w:val="0"/>
        </w:rPr>
        <w:t xml:space="preserve">. </w:t>
      </w:r>
      <w:r w:rsidR="00A72E15" w:rsidRPr="006E1CAB">
        <w:rPr>
          <w:rStyle w:val="afff7"/>
          <w:b w:val="0"/>
        </w:rPr>
        <w:t xml:space="preserve">Территория </w:t>
      </w:r>
      <w:r w:rsidR="00093178" w:rsidRPr="006E1CAB">
        <w:rPr>
          <w:rStyle w:val="afff7"/>
          <w:b w:val="0"/>
        </w:rPr>
        <w:t>села</w:t>
      </w:r>
      <w:r w:rsidR="00A72E15" w:rsidRPr="006E1CAB">
        <w:rPr>
          <w:rStyle w:val="afff7"/>
          <w:b w:val="0"/>
        </w:rPr>
        <w:t xml:space="preserve"> </w:t>
      </w:r>
      <w:r w:rsidR="00F84DF4" w:rsidRPr="00F84DF4">
        <w:rPr>
          <w:b w:val="0"/>
        </w:rPr>
        <w:t xml:space="preserve">при этом увеличится с </w:t>
      </w:r>
      <w:r w:rsidR="002234B0">
        <w:rPr>
          <w:b w:val="0"/>
        </w:rPr>
        <w:t>299,29</w:t>
      </w:r>
      <w:r w:rsidR="00F84DF4" w:rsidRPr="00F84DF4">
        <w:rPr>
          <w:b w:val="0"/>
        </w:rPr>
        <w:t xml:space="preserve"> до </w:t>
      </w:r>
      <w:r w:rsidR="005A043F">
        <w:rPr>
          <w:b w:val="0"/>
        </w:rPr>
        <w:t>444,34</w:t>
      </w:r>
      <w:r w:rsidR="00F84DF4" w:rsidRPr="00F84DF4">
        <w:rPr>
          <w:b w:val="0"/>
        </w:rPr>
        <w:t xml:space="preserve">  га</w:t>
      </w:r>
      <w:r w:rsidR="00A72E15" w:rsidRPr="006E1CAB">
        <w:rPr>
          <w:rStyle w:val="afff7"/>
          <w:b w:val="0"/>
        </w:rPr>
        <w:t>.</w:t>
      </w:r>
    </w:p>
    <w:p w:rsidR="00F84DF4" w:rsidRDefault="00840496" w:rsidP="00F84DF4">
      <w:pPr>
        <w:pStyle w:val="9"/>
        <w:keepNext w:val="0"/>
        <w:jc w:val="both"/>
        <w:rPr>
          <w:b w:val="0"/>
        </w:rPr>
      </w:pPr>
      <w:proofErr w:type="gramStart"/>
      <w:r>
        <w:rPr>
          <w:rStyle w:val="afff7"/>
          <w:b w:val="0"/>
          <w:u w:val="single"/>
        </w:rPr>
        <w:t>п</w:t>
      </w:r>
      <w:proofErr w:type="gramEnd"/>
      <w:r>
        <w:rPr>
          <w:rStyle w:val="afff7"/>
          <w:b w:val="0"/>
          <w:u w:val="single"/>
        </w:rPr>
        <w:t xml:space="preserve">. </w:t>
      </w:r>
      <w:r w:rsidR="00E945D5">
        <w:rPr>
          <w:rStyle w:val="afff7"/>
          <w:b w:val="0"/>
          <w:u w:val="single"/>
        </w:rPr>
        <w:t>Жданковский</w:t>
      </w:r>
      <w:r w:rsidR="006E1CAB">
        <w:rPr>
          <w:rStyle w:val="afff7"/>
          <w:b w:val="0"/>
        </w:rPr>
        <w:t xml:space="preserve">. </w:t>
      </w:r>
      <w:r w:rsidR="00F84DF4" w:rsidRPr="00F84DF4">
        <w:rPr>
          <w:b w:val="0"/>
        </w:rPr>
        <w:t xml:space="preserve">Граница </w:t>
      </w:r>
      <w:r w:rsidR="00F84DF4">
        <w:rPr>
          <w:b w:val="0"/>
        </w:rPr>
        <w:t>поселка</w:t>
      </w:r>
      <w:r w:rsidR="00F84DF4" w:rsidRPr="00F84DF4">
        <w:rPr>
          <w:b w:val="0"/>
        </w:rPr>
        <w:t xml:space="preserve"> планируется к </w:t>
      </w:r>
      <w:r w:rsidR="002234B0">
        <w:rPr>
          <w:b w:val="0"/>
        </w:rPr>
        <w:t xml:space="preserve">частичному </w:t>
      </w:r>
      <w:r w:rsidR="00F84DF4" w:rsidRPr="00F84DF4">
        <w:rPr>
          <w:b w:val="0"/>
        </w:rPr>
        <w:t xml:space="preserve">расширению в </w:t>
      </w:r>
      <w:r w:rsidR="00F84DF4">
        <w:rPr>
          <w:b w:val="0"/>
        </w:rPr>
        <w:t>восточном</w:t>
      </w:r>
      <w:r w:rsidR="00F84DF4" w:rsidRPr="00F84DF4">
        <w:rPr>
          <w:b w:val="0"/>
        </w:rPr>
        <w:t xml:space="preserve"> направлении </w:t>
      </w:r>
      <w:r w:rsidR="002234B0">
        <w:rPr>
          <w:b w:val="0"/>
        </w:rPr>
        <w:t>с целью развития зон производственного назначения</w:t>
      </w:r>
      <w:r w:rsidR="00F84DF4" w:rsidRPr="00F84DF4">
        <w:rPr>
          <w:b w:val="0"/>
        </w:rPr>
        <w:t xml:space="preserve">. Территория населенного пункта при этом увеличится с </w:t>
      </w:r>
      <w:r w:rsidR="002234B0">
        <w:rPr>
          <w:b w:val="0"/>
        </w:rPr>
        <w:t>29,26</w:t>
      </w:r>
      <w:r w:rsidR="00F84DF4" w:rsidRPr="00F84DF4">
        <w:rPr>
          <w:b w:val="0"/>
        </w:rPr>
        <w:t xml:space="preserve"> до </w:t>
      </w:r>
      <w:r w:rsidR="005A043F">
        <w:rPr>
          <w:b w:val="0"/>
        </w:rPr>
        <w:t>33,40</w:t>
      </w:r>
      <w:r w:rsidR="00F84DF4" w:rsidRPr="00F84DF4">
        <w:rPr>
          <w:b w:val="0"/>
        </w:rPr>
        <w:t xml:space="preserve">  га.</w:t>
      </w:r>
    </w:p>
    <w:p w:rsidR="00BB629D" w:rsidRDefault="00BB629D" w:rsidP="00BB629D">
      <w:pPr>
        <w:spacing w:after="0" w:line="360" w:lineRule="auto"/>
        <w:ind w:firstLine="567"/>
        <w:contextualSpacing/>
        <w:jc w:val="both"/>
        <w:rPr>
          <w:rStyle w:val="afff7"/>
        </w:rPr>
      </w:pPr>
    </w:p>
    <w:p w:rsidR="000C1A73" w:rsidRPr="0053347E" w:rsidRDefault="000C1A73" w:rsidP="00BB629D">
      <w:pPr>
        <w:pStyle w:val="9"/>
        <w:rPr>
          <w:lang w:eastAsia="ru-RU"/>
        </w:rPr>
      </w:pPr>
      <w:r w:rsidRPr="0053347E">
        <w:rPr>
          <w:lang w:eastAsia="ru-RU"/>
        </w:rPr>
        <w:t>Зоны рекреационного использования</w:t>
      </w:r>
      <w:r w:rsidR="00BB629D" w:rsidRPr="0053347E">
        <w:rPr>
          <w:lang w:eastAsia="ru-RU"/>
        </w:rPr>
        <w:t>:</w:t>
      </w:r>
    </w:p>
    <w:p w:rsidR="000C1A73" w:rsidRPr="0053347E" w:rsidRDefault="000C1A73" w:rsidP="00A5110B">
      <w:pPr>
        <w:pStyle w:val="9"/>
        <w:keepNext w:val="0"/>
        <w:spacing w:after="200"/>
        <w:contextualSpacing/>
        <w:jc w:val="both"/>
        <w:rPr>
          <w:rStyle w:val="afff7"/>
          <w:b w:val="0"/>
        </w:rPr>
      </w:pPr>
      <w:r w:rsidRPr="0053347E">
        <w:rPr>
          <w:rStyle w:val="afff7"/>
          <w:b w:val="0"/>
        </w:rPr>
        <w:t>На территории в настоящее время не выделены зоны рекреационного использования</w:t>
      </w:r>
      <w:r w:rsidR="00A5110B" w:rsidRPr="0053347E">
        <w:rPr>
          <w:rStyle w:val="afff7"/>
          <w:b w:val="0"/>
        </w:rPr>
        <w:t xml:space="preserve"> и отдыха населения</w:t>
      </w:r>
      <w:r w:rsidRPr="0053347E">
        <w:rPr>
          <w:rStyle w:val="afff7"/>
          <w:b w:val="0"/>
        </w:rPr>
        <w:t xml:space="preserve">. Планируемые </w:t>
      </w:r>
      <w:r w:rsidR="00A5110B" w:rsidRPr="0053347E">
        <w:rPr>
          <w:rStyle w:val="afff7"/>
          <w:b w:val="0"/>
        </w:rPr>
        <w:t xml:space="preserve">проектом </w:t>
      </w:r>
      <w:r w:rsidRPr="0053347E">
        <w:rPr>
          <w:rStyle w:val="afff7"/>
          <w:b w:val="0"/>
        </w:rPr>
        <w:t>зоны предлагается размещать в непосредстве</w:t>
      </w:r>
      <w:r w:rsidRPr="0053347E">
        <w:rPr>
          <w:rStyle w:val="afff7"/>
          <w:b w:val="0"/>
        </w:rPr>
        <w:t>н</w:t>
      </w:r>
      <w:r w:rsidRPr="0053347E">
        <w:rPr>
          <w:rStyle w:val="afff7"/>
          <w:b w:val="0"/>
        </w:rPr>
        <w:t>ной близости от населенных пунктов. Данные территории могут использоваться не только в рекреационных целях, но и для организации защитных лесонасаждений там, где это необх</w:t>
      </w:r>
      <w:r w:rsidRPr="0053347E">
        <w:rPr>
          <w:rStyle w:val="afff7"/>
          <w:b w:val="0"/>
        </w:rPr>
        <w:t>о</w:t>
      </w:r>
      <w:r w:rsidRPr="0053347E">
        <w:rPr>
          <w:rStyle w:val="afff7"/>
          <w:b w:val="0"/>
        </w:rPr>
        <w:lastRenderedPageBreak/>
        <w:t xml:space="preserve">димо. В частности </w:t>
      </w:r>
      <w:r w:rsidR="00F028EA" w:rsidRPr="0053347E">
        <w:rPr>
          <w:rStyle w:val="afff7"/>
          <w:b w:val="0"/>
        </w:rPr>
        <w:t>имеется</w:t>
      </w:r>
      <w:r w:rsidRPr="0053347E">
        <w:rPr>
          <w:rStyle w:val="afff7"/>
          <w:b w:val="0"/>
        </w:rPr>
        <w:t xml:space="preserve"> необходимость в </w:t>
      </w:r>
      <w:r w:rsidR="00B7736C" w:rsidRPr="0053347E">
        <w:rPr>
          <w:rStyle w:val="afff7"/>
          <w:b w:val="0"/>
        </w:rPr>
        <w:t>ветро- и снегозащите</w:t>
      </w:r>
      <w:r w:rsidRPr="0053347E">
        <w:rPr>
          <w:rStyle w:val="afff7"/>
          <w:b w:val="0"/>
        </w:rPr>
        <w:t xml:space="preserve"> </w:t>
      </w:r>
      <w:r w:rsidR="00673499">
        <w:rPr>
          <w:rStyle w:val="afff7"/>
          <w:b w:val="0"/>
        </w:rPr>
        <w:t xml:space="preserve">селитебных </w:t>
      </w:r>
      <w:r w:rsidR="00B212CC">
        <w:rPr>
          <w:rStyle w:val="afff7"/>
          <w:b w:val="0"/>
        </w:rPr>
        <w:t>территорий</w:t>
      </w:r>
      <w:r w:rsidRPr="0053347E">
        <w:rPr>
          <w:rStyle w:val="afff7"/>
          <w:b w:val="0"/>
        </w:rPr>
        <w:t xml:space="preserve"> </w:t>
      </w:r>
      <w:r w:rsidR="00B7736C" w:rsidRPr="0053347E">
        <w:rPr>
          <w:rStyle w:val="afff7"/>
          <w:b w:val="0"/>
        </w:rPr>
        <w:t>со стороны</w:t>
      </w:r>
      <w:r w:rsidRPr="0053347E">
        <w:rPr>
          <w:rStyle w:val="afff7"/>
          <w:b w:val="0"/>
        </w:rPr>
        <w:t xml:space="preserve"> преобладающих зимой холодных юго-западных ветров. Согласно санитарным треб</w:t>
      </w:r>
      <w:r w:rsidRPr="0053347E">
        <w:rPr>
          <w:rStyle w:val="afff7"/>
          <w:b w:val="0"/>
        </w:rPr>
        <w:t>о</w:t>
      </w:r>
      <w:r w:rsidRPr="0053347E">
        <w:rPr>
          <w:rStyle w:val="afff7"/>
          <w:b w:val="0"/>
        </w:rPr>
        <w:t>ваниям</w:t>
      </w:r>
      <w:r w:rsidR="00A5110B" w:rsidRPr="0053347E">
        <w:rPr>
          <w:rStyle w:val="afffffff5"/>
          <w:b w:val="0"/>
        </w:rPr>
        <w:footnoteReference w:id="15"/>
      </w:r>
      <w:r w:rsidR="00A5110B" w:rsidRPr="0053347E">
        <w:rPr>
          <w:rStyle w:val="afff7"/>
          <w:b w:val="0"/>
        </w:rPr>
        <w:t xml:space="preserve"> жилые зоны должны отделяться санитарно-защитной зоной (СЗЗ)</w:t>
      </w:r>
      <w:r w:rsidR="00F028EA" w:rsidRPr="0053347E">
        <w:rPr>
          <w:rStyle w:val="afff7"/>
          <w:b w:val="0"/>
        </w:rPr>
        <w:t xml:space="preserve"> в размере</w:t>
      </w:r>
      <w:r w:rsidR="00A5110B" w:rsidRPr="0053347E">
        <w:rPr>
          <w:rStyle w:val="afff7"/>
          <w:b w:val="0"/>
        </w:rPr>
        <w:t xml:space="preserve"> 300 м от сельхозугодий, обрабатываемых пестицидами. </w:t>
      </w:r>
      <w:r w:rsidR="00B7736C" w:rsidRPr="0053347E">
        <w:rPr>
          <w:rStyle w:val="afff7"/>
          <w:b w:val="0"/>
        </w:rPr>
        <w:t>Учитывая,</w:t>
      </w:r>
      <w:r w:rsidR="00A5110B" w:rsidRPr="0053347E">
        <w:rPr>
          <w:rStyle w:val="afff7"/>
          <w:b w:val="0"/>
        </w:rPr>
        <w:t xml:space="preserve"> что современное полеводство не обходится без применения данных технологических операций, есть необходимость защищать жилые зоны населенных пунктов со стороны </w:t>
      </w:r>
      <w:r w:rsidR="00B7736C" w:rsidRPr="0053347E">
        <w:rPr>
          <w:rStyle w:val="afff7"/>
          <w:b w:val="0"/>
        </w:rPr>
        <w:t>сель</w:t>
      </w:r>
      <w:r w:rsidR="00F028EA" w:rsidRPr="0053347E">
        <w:rPr>
          <w:rStyle w:val="afff7"/>
          <w:b w:val="0"/>
        </w:rPr>
        <w:t>ско</w:t>
      </w:r>
      <w:r w:rsidR="00B7736C" w:rsidRPr="0053347E">
        <w:rPr>
          <w:rStyle w:val="afff7"/>
          <w:b w:val="0"/>
        </w:rPr>
        <w:t>хоз</w:t>
      </w:r>
      <w:r w:rsidR="00F028EA" w:rsidRPr="0053347E">
        <w:rPr>
          <w:rStyle w:val="afff7"/>
          <w:b w:val="0"/>
        </w:rPr>
        <w:t xml:space="preserve">яйственных </w:t>
      </w:r>
      <w:r w:rsidR="00A5110B" w:rsidRPr="0053347E">
        <w:rPr>
          <w:rStyle w:val="afff7"/>
          <w:b w:val="0"/>
        </w:rPr>
        <w:t xml:space="preserve">полей </w:t>
      </w:r>
      <w:r w:rsidR="00B44E71">
        <w:rPr>
          <w:rStyle w:val="afff7"/>
          <w:b w:val="0"/>
        </w:rPr>
        <w:t xml:space="preserve">путем </w:t>
      </w:r>
      <w:r w:rsidR="00EA3539" w:rsidRPr="0053347E">
        <w:rPr>
          <w:rStyle w:val="afff7"/>
          <w:b w:val="0"/>
        </w:rPr>
        <w:t>устан</w:t>
      </w:r>
      <w:r w:rsidR="00B44E71">
        <w:rPr>
          <w:rStyle w:val="afff7"/>
          <w:b w:val="0"/>
        </w:rPr>
        <w:t>о</w:t>
      </w:r>
      <w:r w:rsidR="00EA3539" w:rsidRPr="0053347E">
        <w:rPr>
          <w:rStyle w:val="afff7"/>
          <w:b w:val="0"/>
        </w:rPr>
        <w:t>вл</w:t>
      </w:r>
      <w:r w:rsidR="00B44E71">
        <w:rPr>
          <w:rStyle w:val="afff7"/>
          <w:b w:val="0"/>
        </w:rPr>
        <w:t>ения</w:t>
      </w:r>
      <w:r w:rsidR="00EA3539" w:rsidRPr="0053347E">
        <w:rPr>
          <w:rStyle w:val="afff7"/>
          <w:b w:val="0"/>
        </w:rPr>
        <w:t xml:space="preserve"> СЗЗ с </w:t>
      </w:r>
      <w:r w:rsidR="00A5110B" w:rsidRPr="0053347E">
        <w:rPr>
          <w:rStyle w:val="afff7"/>
          <w:b w:val="0"/>
        </w:rPr>
        <w:t>лесозащитными насаждениями.</w:t>
      </w:r>
    </w:p>
    <w:p w:rsidR="00A5110B" w:rsidRDefault="0053347E" w:rsidP="00A5110B">
      <w:pPr>
        <w:pStyle w:val="9"/>
        <w:keepNext w:val="0"/>
        <w:spacing w:after="200"/>
        <w:contextualSpacing/>
        <w:jc w:val="both"/>
        <w:rPr>
          <w:rStyle w:val="afff7"/>
          <w:b w:val="0"/>
        </w:rPr>
      </w:pPr>
      <w:r>
        <w:rPr>
          <w:rStyle w:val="afff7"/>
          <w:b w:val="0"/>
        </w:rPr>
        <w:t>Для выполнения</w:t>
      </w:r>
      <w:r w:rsidR="00A5110B" w:rsidRPr="0053347E">
        <w:rPr>
          <w:rStyle w:val="afff7"/>
          <w:b w:val="0"/>
        </w:rPr>
        <w:t xml:space="preserve"> перечисленны</w:t>
      </w:r>
      <w:r>
        <w:rPr>
          <w:rStyle w:val="afff7"/>
          <w:b w:val="0"/>
        </w:rPr>
        <w:t>х</w:t>
      </w:r>
      <w:r w:rsidR="00A5110B" w:rsidRPr="0053347E">
        <w:rPr>
          <w:rStyle w:val="afff7"/>
          <w:b w:val="0"/>
        </w:rPr>
        <w:t xml:space="preserve"> требовани</w:t>
      </w:r>
      <w:r>
        <w:rPr>
          <w:rStyle w:val="afff7"/>
          <w:b w:val="0"/>
        </w:rPr>
        <w:t>й</w:t>
      </w:r>
      <w:r w:rsidR="00A5110B" w:rsidRPr="0053347E">
        <w:rPr>
          <w:rStyle w:val="afff7"/>
          <w:b w:val="0"/>
        </w:rPr>
        <w:t xml:space="preserve"> проектом предусматривается размещение вокруг населенных пунктов, со стороны расположения селитебных территорий, участков ре</w:t>
      </w:r>
      <w:r w:rsidR="00A5110B" w:rsidRPr="0053347E">
        <w:rPr>
          <w:rStyle w:val="afff7"/>
          <w:b w:val="0"/>
        </w:rPr>
        <w:t>к</w:t>
      </w:r>
      <w:r w:rsidR="00A5110B" w:rsidRPr="0053347E">
        <w:rPr>
          <w:rStyle w:val="afff7"/>
          <w:b w:val="0"/>
        </w:rPr>
        <w:t>реационных зон</w:t>
      </w:r>
      <w:r w:rsidR="00EA3539" w:rsidRPr="0053347E">
        <w:rPr>
          <w:rStyle w:val="afff7"/>
          <w:b w:val="0"/>
        </w:rPr>
        <w:t>, выполняющих одновременно и функции СЗЗ</w:t>
      </w:r>
      <w:r w:rsidR="00A5110B" w:rsidRPr="0053347E">
        <w:rPr>
          <w:rStyle w:val="afff7"/>
          <w:b w:val="0"/>
        </w:rPr>
        <w:t>. В данных зонах необходимо устраивать защитные лесонасаждения</w:t>
      </w:r>
      <w:r w:rsidR="00B7736C" w:rsidRPr="0053347E">
        <w:rPr>
          <w:rStyle w:val="afff7"/>
          <w:b w:val="0"/>
        </w:rPr>
        <w:t xml:space="preserve"> шириной не менее 50 м</w:t>
      </w:r>
      <w:r w:rsidR="00A5110B" w:rsidRPr="0053347E">
        <w:rPr>
          <w:rStyle w:val="afff7"/>
          <w:b w:val="0"/>
        </w:rPr>
        <w:t>. Особенное внимание удел</w:t>
      </w:r>
      <w:r w:rsidR="00A5110B" w:rsidRPr="0053347E">
        <w:rPr>
          <w:rStyle w:val="afff7"/>
          <w:b w:val="0"/>
        </w:rPr>
        <w:t>я</w:t>
      </w:r>
      <w:r w:rsidR="00B7736C" w:rsidRPr="0053347E">
        <w:rPr>
          <w:rStyle w:val="afff7"/>
          <w:b w:val="0"/>
        </w:rPr>
        <w:t>ется</w:t>
      </w:r>
      <w:r w:rsidR="00A5110B" w:rsidRPr="0053347E">
        <w:rPr>
          <w:rStyle w:val="afff7"/>
          <w:b w:val="0"/>
        </w:rPr>
        <w:t xml:space="preserve"> защите с </w:t>
      </w:r>
      <w:r>
        <w:rPr>
          <w:rStyle w:val="afff7"/>
          <w:b w:val="0"/>
        </w:rPr>
        <w:t xml:space="preserve">западных, </w:t>
      </w:r>
      <w:r w:rsidR="00A5110B" w:rsidRPr="0053347E">
        <w:rPr>
          <w:rStyle w:val="afff7"/>
          <w:b w:val="0"/>
        </w:rPr>
        <w:t xml:space="preserve">юго-западных </w:t>
      </w:r>
      <w:r>
        <w:rPr>
          <w:rStyle w:val="afff7"/>
          <w:b w:val="0"/>
        </w:rPr>
        <w:t xml:space="preserve">и южных </w:t>
      </w:r>
      <w:r w:rsidR="00A5110B" w:rsidRPr="0053347E">
        <w:rPr>
          <w:rStyle w:val="afff7"/>
          <w:b w:val="0"/>
        </w:rPr>
        <w:t xml:space="preserve">направлений и со стороны </w:t>
      </w:r>
      <w:r w:rsidR="00B7736C" w:rsidRPr="0053347E">
        <w:rPr>
          <w:rStyle w:val="afff7"/>
          <w:b w:val="0"/>
        </w:rPr>
        <w:t>размещения</w:t>
      </w:r>
      <w:r w:rsidR="00F028EA" w:rsidRPr="0053347E">
        <w:rPr>
          <w:rStyle w:val="afff7"/>
          <w:b w:val="0"/>
        </w:rPr>
        <w:t xml:space="preserve"> обр</w:t>
      </w:r>
      <w:r w:rsidR="00F028EA" w:rsidRPr="0053347E">
        <w:rPr>
          <w:rStyle w:val="afff7"/>
          <w:b w:val="0"/>
        </w:rPr>
        <w:t>а</w:t>
      </w:r>
      <w:r w:rsidR="00F028EA" w:rsidRPr="0053347E">
        <w:rPr>
          <w:rStyle w:val="afff7"/>
          <w:b w:val="0"/>
        </w:rPr>
        <w:t>батываемых</w:t>
      </w:r>
      <w:r w:rsidR="00A5110B" w:rsidRPr="0053347E">
        <w:rPr>
          <w:rStyle w:val="afff7"/>
          <w:b w:val="0"/>
        </w:rPr>
        <w:t xml:space="preserve"> сельхозугодий.</w:t>
      </w:r>
    </w:p>
    <w:p w:rsidR="00B212CC" w:rsidRPr="00B212CC" w:rsidRDefault="00B212CC" w:rsidP="00B212CC">
      <w:pPr>
        <w:pStyle w:val="9"/>
        <w:keepNext w:val="0"/>
        <w:spacing w:after="200"/>
        <w:contextualSpacing/>
        <w:jc w:val="both"/>
        <w:rPr>
          <w:rStyle w:val="afff7"/>
          <w:b w:val="0"/>
        </w:rPr>
      </w:pPr>
      <w:r w:rsidRPr="00B212CC">
        <w:rPr>
          <w:rStyle w:val="afff7"/>
          <w:b w:val="0"/>
        </w:rPr>
        <w:t>Так</w:t>
      </w:r>
      <w:r>
        <w:rPr>
          <w:rStyle w:val="afff7"/>
          <w:b w:val="0"/>
        </w:rPr>
        <w:t xml:space="preserve">же рекреационные </w:t>
      </w:r>
      <w:r w:rsidR="00273D6D">
        <w:rPr>
          <w:rStyle w:val="afff7"/>
          <w:b w:val="0"/>
        </w:rPr>
        <w:t>территории</w:t>
      </w:r>
      <w:r>
        <w:rPr>
          <w:rStyle w:val="afff7"/>
          <w:b w:val="0"/>
        </w:rPr>
        <w:t xml:space="preserve"> предусмотрены в пределах планируемых рыб</w:t>
      </w:r>
      <w:r>
        <w:rPr>
          <w:rStyle w:val="afff7"/>
          <w:b w:val="0"/>
        </w:rPr>
        <w:t>о</w:t>
      </w:r>
      <w:r>
        <w:rPr>
          <w:rStyle w:val="afff7"/>
          <w:b w:val="0"/>
        </w:rPr>
        <w:t xml:space="preserve">охранных зон вокруг рыбопромысловых озер </w:t>
      </w:r>
      <w:proofErr w:type="gramStart"/>
      <w:r>
        <w:rPr>
          <w:rStyle w:val="afff7"/>
          <w:b w:val="0"/>
        </w:rPr>
        <w:t>Илюшино</w:t>
      </w:r>
      <w:proofErr w:type="gramEnd"/>
      <w:r>
        <w:rPr>
          <w:rStyle w:val="afff7"/>
          <w:b w:val="0"/>
        </w:rPr>
        <w:t>, Маракино, Кол. В районе озера М</w:t>
      </w:r>
      <w:r>
        <w:rPr>
          <w:rStyle w:val="afff7"/>
          <w:b w:val="0"/>
        </w:rPr>
        <w:t>а</w:t>
      </w:r>
      <w:r>
        <w:rPr>
          <w:rStyle w:val="afff7"/>
          <w:b w:val="0"/>
        </w:rPr>
        <w:t xml:space="preserve">ракино </w:t>
      </w:r>
      <w:r w:rsidR="00273D6D">
        <w:rPr>
          <w:rStyle w:val="afff7"/>
          <w:b w:val="0"/>
        </w:rPr>
        <w:t>рекреационная зона будет обеспечивать</w:t>
      </w:r>
      <w:r>
        <w:rPr>
          <w:rStyle w:val="afff7"/>
          <w:b w:val="0"/>
        </w:rPr>
        <w:t xml:space="preserve"> услови</w:t>
      </w:r>
      <w:r w:rsidR="00273D6D">
        <w:rPr>
          <w:rStyle w:val="afff7"/>
          <w:b w:val="0"/>
        </w:rPr>
        <w:t>я</w:t>
      </w:r>
      <w:r>
        <w:rPr>
          <w:rStyle w:val="afff7"/>
          <w:b w:val="0"/>
        </w:rPr>
        <w:t xml:space="preserve"> для развития комплекса любител</w:t>
      </w:r>
      <w:r>
        <w:rPr>
          <w:rStyle w:val="afff7"/>
          <w:b w:val="0"/>
        </w:rPr>
        <w:t>ь</w:t>
      </w:r>
      <w:r>
        <w:rPr>
          <w:rStyle w:val="afff7"/>
          <w:b w:val="0"/>
        </w:rPr>
        <w:t>ского рыболовства.</w:t>
      </w:r>
    </w:p>
    <w:p w:rsidR="00A5110B" w:rsidRPr="00A5110B" w:rsidRDefault="00CD6460" w:rsidP="00A5110B">
      <w:pPr>
        <w:pStyle w:val="9"/>
        <w:keepNext w:val="0"/>
        <w:spacing w:after="200"/>
        <w:contextualSpacing/>
        <w:jc w:val="both"/>
        <w:rPr>
          <w:rStyle w:val="afff7"/>
          <w:b w:val="0"/>
        </w:rPr>
      </w:pPr>
      <w:r>
        <w:rPr>
          <w:rStyle w:val="afff7"/>
          <w:b w:val="0"/>
        </w:rPr>
        <w:t>Всего н</w:t>
      </w:r>
      <w:r w:rsidR="00A5110B" w:rsidRPr="00A5110B">
        <w:rPr>
          <w:rStyle w:val="afff7"/>
          <w:b w:val="0"/>
        </w:rPr>
        <w:t>а расчетный срок</w:t>
      </w:r>
      <w:r>
        <w:rPr>
          <w:rStyle w:val="afff7"/>
          <w:b w:val="0"/>
        </w:rPr>
        <w:t xml:space="preserve"> предусматривается </w:t>
      </w:r>
      <w:r w:rsidR="005A043F">
        <w:rPr>
          <w:rStyle w:val="afff7"/>
          <w:b w:val="0"/>
        </w:rPr>
        <w:t>862</w:t>
      </w:r>
      <w:r w:rsidR="0053347E">
        <w:rPr>
          <w:rStyle w:val="afff7"/>
          <w:b w:val="0"/>
        </w:rPr>
        <w:t xml:space="preserve"> </w:t>
      </w:r>
      <w:r>
        <w:rPr>
          <w:rStyle w:val="afff7"/>
          <w:b w:val="0"/>
        </w:rPr>
        <w:t>га зон рекреационного использования.</w:t>
      </w:r>
    </w:p>
    <w:p w:rsidR="008E547C" w:rsidRPr="00437A0D" w:rsidRDefault="004C4FB3" w:rsidP="00437A0D">
      <w:pPr>
        <w:pStyle w:val="9"/>
        <w:rPr>
          <w:rStyle w:val="afff7"/>
        </w:rPr>
      </w:pPr>
      <w:r w:rsidRPr="00437A0D">
        <w:rPr>
          <w:rStyle w:val="afff7"/>
        </w:rPr>
        <w:t>Зоны</w:t>
      </w:r>
      <w:r w:rsidR="008E547C" w:rsidRPr="00437A0D">
        <w:rPr>
          <w:rStyle w:val="afff7"/>
        </w:rPr>
        <w:t xml:space="preserve"> сельскохозяйственного </w:t>
      </w:r>
      <w:r w:rsidRPr="00437A0D">
        <w:rPr>
          <w:rStyle w:val="afff7"/>
        </w:rPr>
        <w:t>использования</w:t>
      </w:r>
      <w:r w:rsidR="0001336E" w:rsidRPr="00437A0D">
        <w:rPr>
          <w:rStyle w:val="afff7"/>
        </w:rPr>
        <w:t>:</w:t>
      </w:r>
    </w:p>
    <w:p w:rsidR="00833D17" w:rsidRDefault="00833D17" w:rsidP="00846ACF">
      <w:pPr>
        <w:spacing w:line="360" w:lineRule="auto"/>
        <w:ind w:firstLine="567"/>
        <w:contextualSpacing/>
        <w:jc w:val="both"/>
        <w:rPr>
          <w:rStyle w:val="afff7"/>
        </w:rPr>
      </w:pPr>
      <w:r>
        <w:rPr>
          <w:rStyle w:val="afff7"/>
        </w:rPr>
        <w:t xml:space="preserve">В настоящее время </w:t>
      </w:r>
      <w:r w:rsidR="00680132">
        <w:rPr>
          <w:rStyle w:val="afff7"/>
        </w:rPr>
        <w:t>почти</w:t>
      </w:r>
      <w:r w:rsidR="00F028EA">
        <w:rPr>
          <w:rStyle w:val="afff7"/>
        </w:rPr>
        <w:t xml:space="preserve"> </w:t>
      </w:r>
      <w:r w:rsidR="0053347E">
        <w:rPr>
          <w:rStyle w:val="afff7"/>
        </w:rPr>
        <w:t>9</w:t>
      </w:r>
      <w:r w:rsidR="0022444E">
        <w:rPr>
          <w:rStyle w:val="afff7"/>
        </w:rPr>
        <w:t>8</w:t>
      </w:r>
      <w:r w:rsidR="0053347E">
        <w:rPr>
          <w:rStyle w:val="afff7"/>
        </w:rPr>
        <w:t>%</w:t>
      </w:r>
      <w:r>
        <w:rPr>
          <w:rStyle w:val="afff7"/>
        </w:rPr>
        <w:t xml:space="preserve"> территории сельсовета относится к категории земель сельскохозяйственного назначения. </w:t>
      </w:r>
      <w:r w:rsidR="002030B3">
        <w:rPr>
          <w:rStyle w:val="afff7"/>
        </w:rPr>
        <w:t>В</w:t>
      </w:r>
      <w:r>
        <w:rPr>
          <w:rStyle w:val="afff7"/>
        </w:rPr>
        <w:t xml:space="preserve"> государственном кадастре </w:t>
      </w:r>
      <w:r w:rsidR="00FA113A">
        <w:rPr>
          <w:rStyle w:val="afff7"/>
        </w:rPr>
        <w:t xml:space="preserve">объектов недвижимости </w:t>
      </w:r>
      <w:r w:rsidR="002030B3">
        <w:rPr>
          <w:rStyle w:val="afff7"/>
        </w:rPr>
        <w:t xml:space="preserve">сельскохозяйственные угодья </w:t>
      </w:r>
      <w:r w:rsidR="00FA113A">
        <w:rPr>
          <w:rStyle w:val="afff7"/>
        </w:rPr>
        <w:t xml:space="preserve">в качестве отдельных участков </w:t>
      </w:r>
      <w:r>
        <w:rPr>
          <w:rStyle w:val="afff7"/>
        </w:rPr>
        <w:t xml:space="preserve">не выделены. Сами земли не дифференцированы по ландшафтным условиям и включают значительную долю территорий непригодных или малопригодных для сельхозпроизводства, в том числе </w:t>
      </w:r>
      <w:r w:rsidR="0053347E">
        <w:rPr>
          <w:rStyle w:val="afff7"/>
        </w:rPr>
        <w:t>много</w:t>
      </w:r>
      <w:r>
        <w:rPr>
          <w:rStyle w:val="afff7"/>
        </w:rPr>
        <w:t xml:space="preserve"> лесны</w:t>
      </w:r>
      <w:r w:rsidR="0053347E">
        <w:rPr>
          <w:rStyle w:val="afff7"/>
        </w:rPr>
        <w:t>х</w:t>
      </w:r>
      <w:r>
        <w:rPr>
          <w:rStyle w:val="afff7"/>
        </w:rPr>
        <w:t xml:space="preserve"> учас</w:t>
      </w:r>
      <w:r>
        <w:rPr>
          <w:rStyle w:val="afff7"/>
        </w:rPr>
        <w:t>т</w:t>
      </w:r>
      <w:r>
        <w:rPr>
          <w:rStyle w:val="afff7"/>
        </w:rPr>
        <w:t>к</w:t>
      </w:r>
      <w:r w:rsidR="0053347E">
        <w:rPr>
          <w:rStyle w:val="afff7"/>
        </w:rPr>
        <w:t>ов</w:t>
      </w:r>
      <w:r>
        <w:rPr>
          <w:rStyle w:val="afff7"/>
        </w:rPr>
        <w:t xml:space="preserve"> (</w:t>
      </w:r>
      <w:r w:rsidR="0053347E">
        <w:rPr>
          <w:rStyle w:val="afff7"/>
        </w:rPr>
        <w:t>1</w:t>
      </w:r>
      <w:r w:rsidR="00680132">
        <w:rPr>
          <w:rStyle w:val="afff7"/>
        </w:rPr>
        <w:t>6</w:t>
      </w:r>
      <w:r w:rsidR="0053347E">
        <w:rPr>
          <w:rStyle w:val="afff7"/>
        </w:rPr>
        <w:t>,</w:t>
      </w:r>
      <w:r w:rsidR="0022444E">
        <w:rPr>
          <w:rStyle w:val="afff7"/>
        </w:rPr>
        <w:t>1</w:t>
      </w:r>
      <w:r>
        <w:rPr>
          <w:rStyle w:val="afff7"/>
        </w:rPr>
        <w:t>%</w:t>
      </w:r>
      <w:r w:rsidR="0053347E">
        <w:rPr>
          <w:rStyle w:val="afff7"/>
        </w:rPr>
        <w:t xml:space="preserve"> территории</w:t>
      </w:r>
      <w:r>
        <w:rPr>
          <w:rStyle w:val="afff7"/>
        </w:rPr>
        <w:t>),</w:t>
      </w:r>
      <w:r w:rsidR="0053347E">
        <w:rPr>
          <w:rStyle w:val="afff7"/>
        </w:rPr>
        <w:t xml:space="preserve"> закустаренных (</w:t>
      </w:r>
      <w:r w:rsidR="00680132">
        <w:rPr>
          <w:rStyle w:val="afff7"/>
        </w:rPr>
        <w:t>4</w:t>
      </w:r>
      <w:r w:rsidR="0053347E">
        <w:rPr>
          <w:rStyle w:val="afff7"/>
        </w:rPr>
        <w:t>,</w:t>
      </w:r>
      <w:r w:rsidR="0022444E">
        <w:rPr>
          <w:rStyle w:val="afff7"/>
        </w:rPr>
        <w:t>9</w:t>
      </w:r>
      <w:r w:rsidR="0053347E">
        <w:rPr>
          <w:rStyle w:val="afff7"/>
        </w:rPr>
        <w:t>%) и</w:t>
      </w:r>
      <w:r>
        <w:rPr>
          <w:rStyle w:val="afff7"/>
        </w:rPr>
        <w:t xml:space="preserve"> заболоченны</w:t>
      </w:r>
      <w:r w:rsidR="0053347E">
        <w:rPr>
          <w:rStyle w:val="afff7"/>
        </w:rPr>
        <w:t>х</w:t>
      </w:r>
      <w:r>
        <w:rPr>
          <w:rStyle w:val="afff7"/>
        </w:rPr>
        <w:t xml:space="preserve"> участк</w:t>
      </w:r>
      <w:r w:rsidR="0053347E">
        <w:rPr>
          <w:rStyle w:val="afff7"/>
        </w:rPr>
        <w:t>ов</w:t>
      </w:r>
      <w:r>
        <w:rPr>
          <w:rStyle w:val="afff7"/>
        </w:rPr>
        <w:t xml:space="preserve"> (</w:t>
      </w:r>
      <w:r w:rsidR="00680132">
        <w:rPr>
          <w:rStyle w:val="afff7"/>
        </w:rPr>
        <w:t>14</w:t>
      </w:r>
      <w:r w:rsidR="0053347E">
        <w:rPr>
          <w:rStyle w:val="afff7"/>
        </w:rPr>
        <w:t>,</w:t>
      </w:r>
      <w:r w:rsidR="0022444E">
        <w:rPr>
          <w:rStyle w:val="afff7"/>
        </w:rPr>
        <w:t>2</w:t>
      </w:r>
      <w:r>
        <w:rPr>
          <w:rStyle w:val="afff7"/>
        </w:rPr>
        <w:t xml:space="preserve">%). </w:t>
      </w:r>
    </w:p>
    <w:p w:rsidR="008E547C" w:rsidRDefault="00833D17" w:rsidP="00846ACF">
      <w:pPr>
        <w:spacing w:line="360" w:lineRule="auto"/>
        <w:ind w:firstLine="567"/>
        <w:contextualSpacing/>
        <w:jc w:val="both"/>
        <w:rPr>
          <w:sz w:val="24"/>
          <w:lang w:eastAsia="ru-RU"/>
        </w:rPr>
      </w:pPr>
      <w:proofErr w:type="gramStart"/>
      <w:r>
        <w:rPr>
          <w:rStyle w:val="afff7"/>
        </w:rPr>
        <w:t xml:space="preserve">В соответствии с </w:t>
      </w:r>
      <w:r>
        <w:rPr>
          <w:sz w:val="24"/>
          <w:lang w:eastAsia="ru-RU"/>
        </w:rPr>
        <w:t>планируемой системой расселения сельсовета, инфраструктурным</w:t>
      </w:r>
      <w:r w:rsidR="00EA3539">
        <w:rPr>
          <w:sz w:val="24"/>
          <w:lang w:eastAsia="ru-RU"/>
        </w:rPr>
        <w:t>и</w:t>
      </w:r>
      <w:r>
        <w:rPr>
          <w:sz w:val="24"/>
          <w:lang w:eastAsia="ru-RU"/>
        </w:rPr>
        <w:t xml:space="preserve"> у</w:t>
      </w:r>
      <w:r>
        <w:rPr>
          <w:sz w:val="24"/>
          <w:lang w:eastAsia="ru-RU"/>
        </w:rPr>
        <w:t>с</w:t>
      </w:r>
      <w:r>
        <w:rPr>
          <w:sz w:val="24"/>
          <w:lang w:eastAsia="ru-RU"/>
        </w:rPr>
        <w:t>ловиям</w:t>
      </w:r>
      <w:r w:rsidR="002401A3">
        <w:rPr>
          <w:sz w:val="24"/>
          <w:lang w:eastAsia="ru-RU"/>
        </w:rPr>
        <w:t>и и</w:t>
      </w:r>
      <w:r>
        <w:rPr>
          <w:sz w:val="24"/>
          <w:lang w:eastAsia="ru-RU"/>
        </w:rPr>
        <w:t xml:space="preserve"> с учетом </w:t>
      </w:r>
      <w:r w:rsidR="002401A3">
        <w:rPr>
          <w:sz w:val="24"/>
          <w:lang w:eastAsia="ru-RU"/>
        </w:rPr>
        <w:t xml:space="preserve">выполненной </w:t>
      </w:r>
      <w:r w:rsidRPr="00833D17">
        <w:rPr>
          <w:sz w:val="24"/>
          <w:lang w:eastAsia="ru-RU"/>
        </w:rPr>
        <w:t>комплексной градостроительной оценк</w:t>
      </w:r>
      <w:r>
        <w:rPr>
          <w:sz w:val="24"/>
          <w:lang w:eastAsia="ru-RU"/>
        </w:rPr>
        <w:t>и, наиболее благ</w:t>
      </w:r>
      <w:r>
        <w:rPr>
          <w:sz w:val="24"/>
          <w:lang w:eastAsia="ru-RU"/>
        </w:rPr>
        <w:t>о</w:t>
      </w:r>
      <w:r>
        <w:rPr>
          <w:sz w:val="24"/>
          <w:lang w:eastAsia="ru-RU"/>
        </w:rPr>
        <w:t xml:space="preserve">приятные для развития сельского хозяйства территории расположены в </w:t>
      </w:r>
      <w:r w:rsidR="0053347E">
        <w:rPr>
          <w:sz w:val="24"/>
          <w:lang w:eastAsia="ru-RU"/>
        </w:rPr>
        <w:t>центральной</w:t>
      </w:r>
      <w:r>
        <w:rPr>
          <w:sz w:val="24"/>
          <w:lang w:eastAsia="ru-RU"/>
        </w:rPr>
        <w:t xml:space="preserve"> </w:t>
      </w:r>
      <w:r w:rsidR="00680132">
        <w:rPr>
          <w:sz w:val="24"/>
          <w:lang w:eastAsia="ru-RU"/>
        </w:rPr>
        <w:t xml:space="preserve">и южной </w:t>
      </w:r>
      <w:r>
        <w:rPr>
          <w:sz w:val="24"/>
          <w:lang w:eastAsia="ru-RU"/>
        </w:rPr>
        <w:t>част</w:t>
      </w:r>
      <w:r w:rsidR="00680132">
        <w:rPr>
          <w:sz w:val="24"/>
          <w:lang w:eastAsia="ru-RU"/>
        </w:rPr>
        <w:t>ях</w:t>
      </w:r>
      <w:r>
        <w:rPr>
          <w:sz w:val="24"/>
          <w:lang w:eastAsia="ru-RU"/>
        </w:rPr>
        <w:t xml:space="preserve"> поселения.</w:t>
      </w:r>
      <w:proofErr w:type="gramEnd"/>
    </w:p>
    <w:p w:rsidR="00977C51" w:rsidRDefault="002401A3" w:rsidP="00846ACF">
      <w:pPr>
        <w:spacing w:line="360" w:lineRule="auto"/>
        <w:ind w:firstLine="567"/>
        <w:contextualSpacing/>
        <w:jc w:val="both"/>
        <w:rPr>
          <w:rStyle w:val="afff7"/>
        </w:rPr>
      </w:pPr>
      <w:r>
        <w:rPr>
          <w:sz w:val="24"/>
          <w:lang w:eastAsia="ru-RU"/>
        </w:rPr>
        <w:lastRenderedPageBreak/>
        <w:t>Проектом большая часть существующих земель сельскохозяйственного назначения о</w:t>
      </w:r>
      <w:r>
        <w:rPr>
          <w:sz w:val="24"/>
          <w:lang w:eastAsia="ru-RU"/>
        </w:rPr>
        <w:t>т</w:t>
      </w:r>
      <w:r>
        <w:rPr>
          <w:sz w:val="24"/>
          <w:lang w:eastAsia="ru-RU"/>
        </w:rPr>
        <w:t>носится к зоне сельскохозяйственного использования</w:t>
      </w:r>
      <w:r w:rsidR="00B7736C">
        <w:rPr>
          <w:sz w:val="24"/>
          <w:lang w:eastAsia="ru-RU"/>
        </w:rPr>
        <w:t xml:space="preserve"> общей площадь</w:t>
      </w:r>
      <w:r w:rsidR="00760A5E">
        <w:rPr>
          <w:sz w:val="24"/>
          <w:lang w:eastAsia="ru-RU"/>
        </w:rPr>
        <w:t>ю</w:t>
      </w:r>
      <w:r w:rsidR="00B7736C">
        <w:rPr>
          <w:sz w:val="24"/>
          <w:lang w:eastAsia="ru-RU"/>
        </w:rPr>
        <w:t xml:space="preserve"> </w:t>
      </w:r>
      <w:r w:rsidR="005A043F">
        <w:rPr>
          <w:sz w:val="24"/>
          <w:lang w:eastAsia="ru-RU"/>
        </w:rPr>
        <w:t>32 483</w:t>
      </w:r>
      <w:r w:rsidR="00977C51">
        <w:rPr>
          <w:sz w:val="24"/>
          <w:lang w:eastAsia="ru-RU"/>
        </w:rPr>
        <w:t xml:space="preserve"> га</w:t>
      </w:r>
      <w:r w:rsidR="00B7736C">
        <w:rPr>
          <w:sz w:val="24"/>
          <w:lang w:eastAsia="ru-RU"/>
        </w:rPr>
        <w:t>.</w:t>
      </w:r>
      <w:r w:rsidR="00B42E8C">
        <w:rPr>
          <w:sz w:val="24"/>
          <w:lang w:eastAsia="ru-RU"/>
        </w:rPr>
        <w:t xml:space="preserve"> </w:t>
      </w:r>
    </w:p>
    <w:p w:rsidR="003E686E" w:rsidRPr="00437A0D" w:rsidRDefault="003E686E" w:rsidP="00437A0D">
      <w:pPr>
        <w:pStyle w:val="9"/>
        <w:rPr>
          <w:rStyle w:val="afff7"/>
        </w:rPr>
      </w:pPr>
      <w:r w:rsidRPr="00437A0D">
        <w:rPr>
          <w:rStyle w:val="afff7"/>
        </w:rPr>
        <w:t>Зон</w:t>
      </w:r>
      <w:r w:rsidR="00437A0D">
        <w:rPr>
          <w:rStyle w:val="afff7"/>
        </w:rPr>
        <w:t>а</w:t>
      </w:r>
      <w:r w:rsidRPr="00437A0D">
        <w:rPr>
          <w:rStyle w:val="afff7"/>
        </w:rPr>
        <w:t xml:space="preserve"> </w:t>
      </w:r>
      <w:r w:rsidRPr="00437A0D">
        <w:t>производственного использования</w:t>
      </w:r>
      <w:r w:rsidR="00437A0D" w:rsidRPr="00437A0D">
        <w:t>:</w:t>
      </w:r>
    </w:p>
    <w:p w:rsidR="00531777" w:rsidRDefault="00855003" w:rsidP="00A941D9">
      <w:pPr>
        <w:spacing w:after="0" w:line="360" w:lineRule="auto"/>
        <w:ind w:firstLine="567"/>
        <w:jc w:val="both"/>
        <w:rPr>
          <w:rStyle w:val="afff7"/>
        </w:rPr>
      </w:pPr>
      <w:r>
        <w:rPr>
          <w:rStyle w:val="afff7"/>
        </w:rPr>
        <w:t xml:space="preserve">Проектом производится </w:t>
      </w:r>
      <w:r w:rsidR="00CA50E9">
        <w:rPr>
          <w:rStyle w:val="afff7"/>
        </w:rPr>
        <w:t xml:space="preserve">зонирование </w:t>
      </w:r>
      <w:r>
        <w:rPr>
          <w:rStyle w:val="afff7"/>
        </w:rPr>
        <w:t xml:space="preserve">с учетом планируемого развития </w:t>
      </w:r>
      <w:r w:rsidR="009E76D4">
        <w:rPr>
          <w:rStyle w:val="afff7"/>
        </w:rPr>
        <w:t xml:space="preserve">на территории </w:t>
      </w:r>
      <w:r>
        <w:rPr>
          <w:rStyle w:val="afff7"/>
        </w:rPr>
        <w:t>объектов про</w:t>
      </w:r>
      <w:r w:rsidR="00680132">
        <w:rPr>
          <w:rStyle w:val="afff7"/>
        </w:rPr>
        <w:t>изводственного назначения</w:t>
      </w:r>
      <w:r>
        <w:rPr>
          <w:rStyle w:val="afff7"/>
        </w:rPr>
        <w:t xml:space="preserve">. </w:t>
      </w:r>
      <w:r w:rsidR="00680132">
        <w:rPr>
          <w:rStyle w:val="afff7"/>
        </w:rPr>
        <w:t>Соответствующая з</w:t>
      </w:r>
      <w:r w:rsidR="00724388" w:rsidRPr="00A941D9">
        <w:rPr>
          <w:rStyle w:val="afff7"/>
        </w:rPr>
        <w:t>она размещается на</w:t>
      </w:r>
      <w:r w:rsidR="00531777">
        <w:rPr>
          <w:rStyle w:val="afff7"/>
        </w:rPr>
        <w:t xml:space="preserve"> следующих участках:</w:t>
      </w:r>
    </w:p>
    <w:p w:rsidR="00531777" w:rsidRDefault="00531777" w:rsidP="00A941D9">
      <w:pPr>
        <w:spacing w:after="0" w:line="360" w:lineRule="auto"/>
        <w:ind w:firstLine="567"/>
        <w:jc w:val="both"/>
        <w:rPr>
          <w:rStyle w:val="afff7"/>
        </w:rPr>
      </w:pPr>
      <w:r>
        <w:rPr>
          <w:rStyle w:val="afff7"/>
        </w:rPr>
        <w:t xml:space="preserve">- в пределах СЗЗ </w:t>
      </w:r>
      <w:r w:rsidR="00724388" w:rsidRPr="00A941D9">
        <w:rPr>
          <w:rStyle w:val="afff7"/>
        </w:rPr>
        <w:t>планируем</w:t>
      </w:r>
      <w:r w:rsidR="00F028EA">
        <w:rPr>
          <w:rStyle w:val="afff7"/>
        </w:rPr>
        <w:t xml:space="preserve">ых торфоразработок на </w:t>
      </w:r>
      <w:r w:rsidR="00437A0D">
        <w:rPr>
          <w:rStyle w:val="afff7"/>
        </w:rPr>
        <w:t>месторождении «</w:t>
      </w:r>
      <w:r>
        <w:rPr>
          <w:rStyle w:val="afff7"/>
        </w:rPr>
        <w:t>Илюшинск</w:t>
      </w:r>
      <w:r w:rsidR="00680132">
        <w:rPr>
          <w:rStyle w:val="afff7"/>
        </w:rPr>
        <w:t>ий Рям</w:t>
      </w:r>
      <w:r>
        <w:rPr>
          <w:rStyle w:val="afff7"/>
        </w:rPr>
        <w:t>;</w:t>
      </w:r>
    </w:p>
    <w:p w:rsidR="00531777" w:rsidRDefault="00531777" w:rsidP="00A941D9">
      <w:pPr>
        <w:spacing w:after="0" w:line="360" w:lineRule="auto"/>
        <w:ind w:firstLine="567"/>
        <w:jc w:val="both"/>
        <w:rPr>
          <w:rStyle w:val="afff7"/>
        </w:rPr>
      </w:pPr>
      <w:r>
        <w:rPr>
          <w:rStyle w:val="afff7"/>
        </w:rPr>
        <w:t xml:space="preserve">- </w:t>
      </w:r>
      <w:r w:rsidR="00680132">
        <w:rPr>
          <w:rStyle w:val="afff7"/>
        </w:rPr>
        <w:t xml:space="preserve">в районе озера </w:t>
      </w:r>
      <w:proofErr w:type="gramStart"/>
      <w:r w:rsidR="00680132">
        <w:rPr>
          <w:rStyle w:val="afff7"/>
        </w:rPr>
        <w:t>Илюшино</w:t>
      </w:r>
      <w:proofErr w:type="gramEnd"/>
      <w:r w:rsidR="00680132">
        <w:rPr>
          <w:rStyle w:val="afff7"/>
        </w:rPr>
        <w:t xml:space="preserve"> для размещения предприятия по рыборазведению на озерах сельсовета.</w:t>
      </w:r>
    </w:p>
    <w:p w:rsidR="003E686E" w:rsidRDefault="00437A0D" w:rsidP="00A941D9">
      <w:pPr>
        <w:spacing w:after="0" w:line="360" w:lineRule="auto"/>
        <w:ind w:firstLine="567"/>
        <w:jc w:val="both"/>
        <w:rPr>
          <w:rStyle w:val="afff7"/>
        </w:rPr>
      </w:pPr>
      <w:r w:rsidRPr="00437A0D">
        <w:rPr>
          <w:sz w:val="24"/>
          <w:szCs w:val="24"/>
        </w:rPr>
        <w:t xml:space="preserve">Всего на расчетный срок предусматривается </w:t>
      </w:r>
      <w:r w:rsidR="005A043F">
        <w:rPr>
          <w:sz w:val="24"/>
          <w:szCs w:val="24"/>
        </w:rPr>
        <w:t>584</w:t>
      </w:r>
      <w:r w:rsidRPr="00437A0D">
        <w:rPr>
          <w:sz w:val="24"/>
          <w:szCs w:val="24"/>
        </w:rPr>
        <w:t xml:space="preserve"> га зон производственного использов</w:t>
      </w:r>
      <w:r w:rsidRPr="00437A0D">
        <w:rPr>
          <w:sz w:val="24"/>
          <w:szCs w:val="24"/>
        </w:rPr>
        <w:t>а</w:t>
      </w:r>
      <w:r w:rsidRPr="00437A0D">
        <w:rPr>
          <w:sz w:val="24"/>
          <w:szCs w:val="24"/>
        </w:rPr>
        <w:t>ния</w:t>
      </w:r>
      <w:r>
        <w:rPr>
          <w:sz w:val="24"/>
          <w:szCs w:val="24"/>
        </w:rPr>
        <w:t>.</w:t>
      </w:r>
    </w:p>
    <w:p w:rsidR="00437A0D" w:rsidRPr="00437A0D" w:rsidRDefault="00437A0D" w:rsidP="00437A0D">
      <w:pPr>
        <w:pStyle w:val="9"/>
      </w:pPr>
      <w:r>
        <w:t>Зона</w:t>
      </w:r>
      <w:r w:rsidRPr="00437A0D">
        <w:t xml:space="preserve"> инженерной и транспортной инфраструктуры:</w:t>
      </w:r>
    </w:p>
    <w:p w:rsidR="00680132" w:rsidRDefault="00680132" w:rsidP="00680132">
      <w:pPr>
        <w:spacing w:after="0" w:line="360" w:lineRule="auto"/>
        <w:ind w:firstLine="567"/>
        <w:jc w:val="both"/>
        <w:rPr>
          <w:rStyle w:val="afff7"/>
        </w:rPr>
      </w:pPr>
      <w:r>
        <w:rPr>
          <w:rStyle w:val="afff7"/>
        </w:rPr>
        <w:t>В настоящее время на территории сельсовета учтено 430 га</w:t>
      </w:r>
      <w:r w:rsidRPr="00855003">
        <w:rPr>
          <w:rStyle w:val="afff7"/>
        </w:rPr>
        <w:t xml:space="preserve"> </w:t>
      </w:r>
      <w:r>
        <w:rPr>
          <w:rStyle w:val="afff7"/>
        </w:rPr>
        <w:t>з</w:t>
      </w:r>
      <w:r w:rsidRPr="00855003">
        <w:rPr>
          <w:rStyle w:val="afff7"/>
        </w:rPr>
        <w:t>ем</w:t>
      </w:r>
      <w:r>
        <w:rPr>
          <w:rStyle w:val="afff7"/>
        </w:rPr>
        <w:t>е</w:t>
      </w:r>
      <w:r w:rsidRPr="00855003">
        <w:rPr>
          <w:rStyle w:val="afff7"/>
        </w:rPr>
        <w:t>л</w:t>
      </w:r>
      <w:r>
        <w:rPr>
          <w:rStyle w:val="afff7"/>
        </w:rPr>
        <w:t>ь специального назн</w:t>
      </w:r>
      <w:r>
        <w:rPr>
          <w:rStyle w:val="afff7"/>
        </w:rPr>
        <w:t>а</w:t>
      </w:r>
      <w:r>
        <w:rPr>
          <w:rStyle w:val="afff7"/>
        </w:rPr>
        <w:t>чения, включающие земельные участки в границах полосы отвода железной и автомобильных дорог, нефтепровода, газокомпрессорной станции.</w:t>
      </w:r>
    </w:p>
    <w:p w:rsidR="00A941D9" w:rsidRDefault="00775722" w:rsidP="00A941D9">
      <w:pPr>
        <w:spacing w:after="0" w:line="360" w:lineRule="auto"/>
        <w:ind w:firstLine="567"/>
        <w:jc w:val="both"/>
        <w:rPr>
          <w:rStyle w:val="afff7"/>
        </w:rPr>
      </w:pPr>
      <w:r>
        <w:rPr>
          <w:rStyle w:val="afff7"/>
        </w:rPr>
        <w:t xml:space="preserve">В планируемой </w:t>
      </w:r>
      <w:r w:rsidR="00D479E4">
        <w:rPr>
          <w:rStyle w:val="afff7"/>
        </w:rPr>
        <w:t xml:space="preserve">проектом </w:t>
      </w:r>
      <w:r>
        <w:rPr>
          <w:rStyle w:val="afff7"/>
        </w:rPr>
        <w:t>зоне инженерной и транспортной инфраструктуры располаг</w:t>
      </w:r>
      <w:r>
        <w:rPr>
          <w:rStyle w:val="afff7"/>
        </w:rPr>
        <w:t>а</w:t>
      </w:r>
      <w:r>
        <w:rPr>
          <w:rStyle w:val="afff7"/>
        </w:rPr>
        <w:t xml:space="preserve">ются следующие </w:t>
      </w:r>
      <w:r w:rsidR="00A66451">
        <w:rPr>
          <w:rStyle w:val="afff7"/>
        </w:rPr>
        <w:t xml:space="preserve">основные </w:t>
      </w:r>
      <w:r>
        <w:rPr>
          <w:rStyle w:val="afff7"/>
        </w:rPr>
        <w:t>объекты</w:t>
      </w:r>
      <w:r w:rsidR="00A66451">
        <w:rPr>
          <w:rStyle w:val="afff7"/>
        </w:rPr>
        <w:t>:</w:t>
      </w:r>
    </w:p>
    <w:p w:rsidR="00A66451" w:rsidRDefault="00A66451" w:rsidP="00A941D9">
      <w:pPr>
        <w:spacing w:after="0" w:line="360" w:lineRule="auto"/>
        <w:ind w:firstLine="567"/>
        <w:jc w:val="both"/>
        <w:rPr>
          <w:rStyle w:val="afff7"/>
        </w:rPr>
      </w:pPr>
      <w:r>
        <w:rPr>
          <w:rStyle w:val="afff7"/>
        </w:rPr>
        <w:t>- инженерные объекты, в том числе планируем</w:t>
      </w:r>
      <w:r w:rsidR="00D479E4">
        <w:rPr>
          <w:rStyle w:val="afff7"/>
        </w:rPr>
        <w:t>ые</w:t>
      </w:r>
      <w:r>
        <w:rPr>
          <w:rStyle w:val="afff7"/>
        </w:rPr>
        <w:t xml:space="preserve"> </w:t>
      </w:r>
      <w:r w:rsidR="00EA3539">
        <w:rPr>
          <w:rStyle w:val="afff7"/>
        </w:rPr>
        <w:t xml:space="preserve">головные </w:t>
      </w:r>
      <w:r>
        <w:rPr>
          <w:rStyle w:val="afff7"/>
        </w:rPr>
        <w:t>ГРП</w:t>
      </w:r>
      <w:r w:rsidR="00D479E4">
        <w:rPr>
          <w:rStyle w:val="afff7"/>
        </w:rPr>
        <w:t>, очистные сооружения хозяйственно-бытовых стоков</w:t>
      </w:r>
      <w:r w:rsidR="00EA3539">
        <w:rPr>
          <w:rStyle w:val="afff7"/>
        </w:rPr>
        <w:t>, подземные водозаборы</w:t>
      </w:r>
      <w:r w:rsidR="00B7736C">
        <w:rPr>
          <w:rStyle w:val="afff7"/>
        </w:rPr>
        <w:t xml:space="preserve"> и др.</w:t>
      </w:r>
      <w:r>
        <w:rPr>
          <w:rStyle w:val="afff7"/>
        </w:rPr>
        <w:t xml:space="preserve"> </w:t>
      </w:r>
    </w:p>
    <w:p w:rsidR="00680132" w:rsidRDefault="00A66451" w:rsidP="00A941D9">
      <w:pPr>
        <w:spacing w:after="0" w:line="360" w:lineRule="auto"/>
        <w:ind w:firstLine="567"/>
        <w:jc w:val="both"/>
        <w:rPr>
          <w:rStyle w:val="afff7"/>
        </w:rPr>
      </w:pPr>
      <w:r>
        <w:rPr>
          <w:rStyle w:val="afff7"/>
        </w:rPr>
        <w:t xml:space="preserve">- транспортные объекты, в том числе существующие </w:t>
      </w:r>
      <w:r w:rsidR="00680132">
        <w:rPr>
          <w:rStyle w:val="afff7"/>
        </w:rPr>
        <w:t xml:space="preserve">железные дороги, существующие </w:t>
      </w:r>
      <w:r>
        <w:rPr>
          <w:rStyle w:val="afff7"/>
        </w:rPr>
        <w:t>и планируемые автомобильные дороги в границах нормативных придорожных полос (</w:t>
      </w:r>
      <w:proofErr w:type="gramStart"/>
      <w:r>
        <w:rPr>
          <w:rStyle w:val="afff7"/>
        </w:rPr>
        <w:t>см</w:t>
      </w:r>
      <w:proofErr w:type="gramEnd"/>
      <w:r>
        <w:rPr>
          <w:rStyle w:val="afff7"/>
        </w:rPr>
        <w:t xml:space="preserve">. разд. </w:t>
      </w:r>
      <w:r w:rsidR="002B1359">
        <w:rPr>
          <w:rStyle w:val="afff7"/>
        </w:rPr>
        <w:t>4.7.1</w:t>
      </w:r>
      <w:r>
        <w:rPr>
          <w:rStyle w:val="afff7"/>
        </w:rPr>
        <w:t>)</w:t>
      </w:r>
      <w:r w:rsidR="00680132">
        <w:rPr>
          <w:rStyle w:val="afff7"/>
        </w:rPr>
        <w:t>;</w:t>
      </w:r>
    </w:p>
    <w:p w:rsidR="00680132" w:rsidRDefault="00680132" w:rsidP="00680132">
      <w:pPr>
        <w:spacing w:after="0" w:line="360" w:lineRule="auto"/>
        <w:ind w:firstLine="567"/>
        <w:jc w:val="both"/>
        <w:rPr>
          <w:rStyle w:val="afff7"/>
        </w:rPr>
      </w:pPr>
      <w:r>
        <w:rPr>
          <w:rStyle w:val="afff7"/>
        </w:rPr>
        <w:t xml:space="preserve">- объекты трубопроводного транспорта, в том числе участок отвода нефтепровода, </w:t>
      </w:r>
      <w:r w:rsidR="004D7E89">
        <w:rPr>
          <w:rStyle w:val="afff7"/>
        </w:rPr>
        <w:t>газ</w:t>
      </w:r>
      <w:r w:rsidR="004D7E89">
        <w:rPr>
          <w:rStyle w:val="afff7"/>
        </w:rPr>
        <w:t>о</w:t>
      </w:r>
      <w:r w:rsidR="004D7E89">
        <w:rPr>
          <w:rStyle w:val="afff7"/>
        </w:rPr>
        <w:t xml:space="preserve">компрессорная станция «Кожурлинская-3», </w:t>
      </w:r>
      <w:r>
        <w:rPr>
          <w:rStyle w:val="afff7"/>
        </w:rPr>
        <w:t>устьев</w:t>
      </w:r>
      <w:r w:rsidR="004D7E89">
        <w:rPr>
          <w:rStyle w:val="afff7"/>
        </w:rPr>
        <w:t>ая</w:t>
      </w:r>
      <w:r>
        <w:rPr>
          <w:rStyle w:val="afff7"/>
        </w:rPr>
        <w:t xml:space="preserve"> площадк</w:t>
      </w:r>
      <w:r w:rsidR="004D7E89">
        <w:rPr>
          <w:rStyle w:val="afff7"/>
        </w:rPr>
        <w:t>а</w:t>
      </w:r>
      <w:r>
        <w:rPr>
          <w:rStyle w:val="afff7"/>
        </w:rPr>
        <w:t xml:space="preserve"> </w:t>
      </w:r>
      <w:r w:rsidR="004D7E89">
        <w:rPr>
          <w:rStyle w:val="afff7"/>
        </w:rPr>
        <w:t>(в пределах нормативного СЗЗ) планируем</w:t>
      </w:r>
      <w:r w:rsidR="003C5193">
        <w:rPr>
          <w:rStyle w:val="afff7"/>
        </w:rPr>
        <w:t>ого</w:t>
      </w:r>
      <w:r w:rsidR="004D7E89">
        <w:rPr>
          <w:rStyle w:val="afff7"/>
        </w:rPr>
        <w:t xml:space="preserve"> </w:t>
      </w:r>
      <w:r>
        <w:rPr>
          <w:rStyle w:val="afff7"/>
        </w:rPr>
        <w:t>Колмаковского подземного хранилища газа.</w:t>
      </w:r>
    </w:p>
    <w:p w:rsidR="002B1359" w:rsidRPr="00825866" w:rsidRDefault="00825866" w:rsidP="00A941D9">
      <w:pPr>
        <w:spacing w:after="0" w:line="360" w:lineRule="auto"/>
        <w:ind w:firstLine="567"/>
        <w:jc w:val="both"/>
        <w:rPr>
          <w:sz w:val="24"/>
        </w:rPr>
      </w:pPr>
      <w:proofErr w:type="gramStart"/>
      <w:r w:rsidRPr="006E1CAB">
        <w:rPr>
          <w:bCs/>
          <w:i/>
          <w:sz w:val="24"/>
        </w:rPr>
        <w:t>Придорожные полосы автомобильной дороги</w:t>
      </w:r>
      <w:r w:rsidRPr="006E1CAB">
        <w:rPr>
          <w:rStyle w:val="afffffff5"/>
          <w:bCs/>
          <w:i/>
          <w:sz w:val="24"/>
        </w:rPr>
        <w:footnoteReference w:id="16"/>
      </w:r>
      <w:r w:rsidRPr="00825866">
        <w:rPr>
          <w:sz w:val="24"/>
        </w:rPr>
        <w:t xml:space="preserve"> - территории, которые прилегают с об</w:t>
      </w:r>
      <w:r w:rsidRPr="00825866">
        <w:rPr>
          <w:sz w:val="24"/>
        </w:rPr>
        <w:t>е</w:t>
      </w:r>
      <w:r w:rsidRPr="00825866">
        <w:rPr>
          <w:sz w:val="24"/>
        </w:rPr>
        <w:t>их сторон к полосе отвода автомобильной дороги и в границах которых устанавливается ос</w:t>
      </w:r>
      <w:r w:rsidRPr="00825866">
        <w:rPr>
          <w:sz w:val="24"/>
        </w:rPr>
        <w:t>о</w:t>
      </w:r>
      <w:r w:rsidRPr="00825866">
        <w:rPr>
          <w:sz w:val="24"/>
        </w:rPr>
        <w:t>бый режим использования земельных участков (частей земельных участков) в целях обесп</w:t>
      </w:r>
      <w:r w:rsidRPr="00825866">
        <w:rPr>
          <w:sz w:val="24"/>
        </w:rPr>
        <w:t>е</w:t>
      </w:r>
      <w:r w:rsidRPr="00825866">
        <w:rPr>
          <w:sz w:val="24"/>
        </w:rPr>
        <w:t>чения требований безопасности дорожного движения, а также нормальных условий реконс</w:t>
      </w:r>
      <w:r w:rsidRPr="00825866">
        <w:rPr>
          <w:sz w:val="24"/>
        </w:rPr>
        <w:t>т</w:t>
      </w:r>
      <w:r w:rsidRPr="00825866">
        <w:rPr>
          <w:sz w:val="24"/>
        </w:rPr>
        <w:t xml:space="preserve">рукции, </w:t>
      </w:r>
      <w:r w:rsidRPr="00825866">
        <w:rPr>
          <w:sz w:val="24"/>
        </w:rPr>
        <w:lastRenderedPageBreak/>
        <w:t>капитального ремонта, ремонта, содержания автомобильной дороги, ее сохранности с учетом перспектив развития автомобильной дороги.</w:t>
      </w:r>
      <w:proofErr w:type="gramEnd"/>
    </w:p>
    <w:p w:rsidR="00825866" w:rsidRDefault="00825866" w:rsidP="00A941D9">
      <w:pPr>
        <w:spacing w:after="0" w:line="360" w:lineRule="auto"/>
        <w:ind w:firstLine="567"/>
        <w:jc w:val="both"/>
        <w:rPr>
          <w:sz w:val="24"/>
        </w:rPr>
      </w:pPr>
      <w:r w:rsidRPr="00825866">
        <w:rPr>
          <w:sz w:val="24"/>
        </w:rPr>
        <w:t xml:space="preserve">Порядок установления и использования придорожных </w:t>
      </w:r>
      <w:proofErr w:type="gramStart"/>
      <w:r w:rsidRPr="00825866">
        <w:rPr>
          <w:sz w:val="24"/>
        </w:rPr>
        <w:t>полос</w:t>
      </w:r>
      <w:proofErr w:type="gramEnd"/>
      <w:r w:rsidRPr="00825866">
        <w:rPr>
          <w:sz w:val="24"/>
        </w:rPr>
        <w:t xml:space="preserve"> автомобильных дорог ф</w:t>
      </w:r>
      <w:r w:rsidRPr="00825866">
        <w:rPr>
          <w:sz w:val="24"/>
        </w:rPr>
        <w:t>е</w:t>
      </w:r>
      <w:r w:rsidRPr="00825866">
        <w:rPr>
          <w:sz w:val="24"/>
        </w:rPr>
        <w:t>дерального, регионального или межмуниципального, местного значения может устанавл</w:t>
      </w:r>
      <w:r w:rsidRPr="00825866">
        <w:rPr>
          <w:sz w:val="24"/>
        </w:rPr>
        <w:t>и</w:t>
      </w:r>
      <w:r w:rsidRPr="00825866">
        <w:rPr>
          <w:sz w:val="24"/>
        </w:rPr>
        <w:t>ваться соответственно уполномоченным Правительством Российской Федерации федерал</w:t>
      </w:r>
      <w:r w:rsidRPr="00825866">
        <w:rPr>
          <w:sz w:val="24"/>
        </w:rPr>
        <w:t>ь</w:t>
      </w:r>
      <w:r w:rsidRPr="00825866">
        <w:rPr>
          <w:sz w:val="24"/>
        </w:rPr>
        <w:t>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w:t>
      </w:r>
      <w:r w:rsidR="00080B72">
        <w:rPr>
          <w:sz w:val="24"/>
        </w:rPr>
        <w:t>.</w:t>
      </w:r>
    </w:p>
    <w:p w:rsidR="00080B72" w:rsidRPr="00080B72" w:rsidRDefault="00080B72" w:rsidP="00A941D9">
      <w:pPr>
        <w:spacing w:after="0" w:line="360" w:lineRule="auto"/>
        <w:ind w:firstLine="567"/>
        <w:jc w:val="both"/>
        <w:rPr>
          <w:rStyle w:val="afff7"/>
        </w:rPr>
      </w:pPr>
      <w:r w:rsidRPr="00080B72">
        <w:rPr>
          <w:rStyle w:val="afff7"/>
        </w:rPr>
        <w:t xml:space="preserve">В общем случае </w:t>
      </w:r>
      <w:r>
        <w:rPr>
          <w:rStyle w:val="afff7"/>
        </w:rPr>
        <w:t xml:space="preserve">в границах придорожных полос землепользователями может </w:t>
      </w:r>
      <w:r w:rsidR="00F55777">
        <w:rPr>
          <w:rStyle w:val="afff7"/>
        </w:rPr>
        <w:t>осущест</w:t>
      </w:r>
      <w:r w:rsidR="00F55777">
        <w:rPr>
          <w:rStyle w:val="afff7"/>
        </w:rPr>
        <w:t>в</w:t>
      </w:r>
      <w:r w:rsidR="00F55777">
        <w:rPr>
          <w:rStyle w:val="afff7"/>
        </w:rPr>
        <w:t>ляться</w:t>
      </w:r>
      <w:r>
        <w:rPr>
          <w:rStyle w:val="afff7"/>
        </w:rPr>
        <w:t xml:space="preserve"> сельскохозяйственная деятельность. Ограничения распространяются на новое стро</w:t>
      </w:r>
      <w:r>
        <w:rPr>
          <w:rStyle w:val="afff7"/>
        </w:rPr>
        <w:t>и</w:t>
      </w:r>
      <w:r>
        <w:rPr>
          <w:rStyle w:val="afff7"/>
        </w:rPr>
        <w:t>тельство, которое должно согласовываться с владельцем дороги.</w:t>
      </w:r>
    </w:p>
    <w:p w:rsidR="00A941D9" w:rsidRPr="00A941D9" w:rsidRDefault="00A941D9" w:rsidP="00A941D9">
      <w:pPr>
        <w:pStyle w:val="9"/>
        <w:keepNext w:val="0"/>
        <w:jc w:val="both"/>
        <w:rPr>
          <w:rStyle w:val="afff7"/>
          <w:b w:val="0"/>
        </w:rPr>
      </w:pPr>
      <w:r w:rsidRPr="00A941D9">
        <w:rPr>
          <w:rStyle w:val="afff7"/>
          <w:b w:val="0"/>
        </w:rPr>
        <w:t xml:space="preserve">Всего на расчетный срок предусматривается </w:t>
      </w:r>
      <w:r w:rsidR="005A043F">
        <w:rPr>
          <w:rStyle w:val="afff7"/>
          <w:b w:val="0"/>
        </w:rPr>
        <w:t>1310</w:t>
      </w:r>
      <w:r w:rsidRPr="00A941D9">
        <w:rPr>
          <w:rStyle w:val="afff7"/>
          <w:b w:val="0"/>
        </w:rPr>
        <w:t xml:space="preserve"> га зон инженерной и транспортной инфраструктуры.</w:t>
      </w:r>
    </w:p>
    <w:p w:rsidR="003E686E" w:rsidRPr="00437A0D" w:rsidRDefault="003E686E" w:rsidP="00437A0D">
      <w:pPr>
        <w:pStyle w:val="9"/>
        <w:rPr>
          <w:rStyle w:val="afff7"/>
        </w:rPr>
      </w:pPr>
      <w:r w:rsidRPr="00437A0D">
        <w:rPr>
          <w:rStyle w:val="afff7"/>
        </w:rPr>
        <w:t>Зоны специального назначения</w:t>
      </w:r>
      <w:r w:rsidR="0001336E" w:rsidRPr="00437A0D">
        <w:rPr>
          <w:rStyle w:val="afff7"/>
        </w:rPr>
        <w:t>:</w:t>
      </w:r>
    </w:p>
    <w:p w:rsidR="00CA50E9" w:rsidRDefault="00855003" w:rsidP="00497D3A">
      <w:pPr>
        <w:spacing w:line="360" w:lineRule="auto"/>
        <w:ind w:firstLine="567"/>
        <w:contextualSpacing/>
        <w:jc w:val="both"/>
        <w:rPr>
          <w:rStyle w:val="afff7"/>
        </w:rPr>
      </w:pPr>
      <w:r>
        <w:rPr>
          <w:rStyle w:val="afff7"/>
        </w:rPr>
        <w:t>Зона специального назначения выделяется для размещения объектов санитарно</w:t>
      </w:r>
      <w:r w:rsidR="00F55777">
        <w:rPr>
          <w:rStyle w:val="afff7"/>
        </w:rPr>
        <w:t>й очис</w:t>
      </w:r>
      <w:r w:rsidR="00F55777">
        <w:rPr>
          <w:rStyle w:val="afff7"/>
        </w:rPr>
        <w:t>т</w:t>
      </w:r>
      <w:r w:rsidR="00F55777">
        <w:rPr>
          <w:rStyle w:val="afff7"/>
        </w:rPr>
        <w:t>ки территории</w:t>
      </w:r>
      <w:r>
        <w:rPr>
          <w:rStyle w:val="afff7"/>
        </w:rPr>
        <w:t>, в том числе кладбищ, полигон</w:t>
      </w:r>
      <w:r w:rsidR="00F55777">
        <w:rPr>
          <w:rStyle w:val="afff7"/>
        </w:rPr>
        <w:t>а</w:t>
      </w:r>
      <w:r>
        <w:rPr>
          <w:rStyle w:val="afff7"/>
        </w:rPr>
        <w:t xml:space="preserve"> ТБО, скотомогильников. </w:t>
      </w:r>
      <w:r w:rsidR="00531777">
        <w:rPr>
          <w:rStyle w:val="afff7"/>
        </w:rPr>
        <w:t>В частности, з</w:t>
      </w:r>
      <w:r w:rsidR="00760A5E">
        <w:rPr>
          <w:rStyle w:val="afff7"/>
        </w:rPr>
        <w:t>онируе</w:t>
      </w:r>
      <w:r w:rsidR="00CA50E9">
        <w:rPr>
          <w:rStyle w:val="afff7"/>
        </w:rPr>
        <w:t>т</w:t>
      </w:r>
      <w:r w:rsidR="00CA50E9">
        <w:rPr>
          <w:rStyle w:val="afff7"/>
        </w:rPr>
        <w:t>ся соответствующим образом только планируемы</w:t>
      </w:r>
      <w:r w:rsidR="00350B41">
        <w:rPr>
          <w:rStyle w:val="afff7"/>
        </w:rPr>
        <w:t>й</w:t>
      </w:r>
      <w:r w:rsidR="00CA50E9">
        <w:rPr>
          <w:rStyle w:val="afff7"/>
        </w:rPr>
        <w:t xml:space="preserve"> полигон ТБО</w:t>
      </w:r>
      <w:r w:rsidR="0028738F">
        <w:rPr>
          <w:rStyle w:val="afff7"/>
        </w:rPr>
        <w:t xml:space="preserve"> (район с. </w:t>
      </w:r>
      <w:r w:rsidR="00E945D5">
        <w:rPr>
          <w:rStyle w:val="afff7"/>
        </w:rPr>
        <w:t>Кожурла</w:t>
      </w:r>
      <w:r w:rsidR="0028738F">
        <w:rPr>
          <w:rStyle w:val="afff7"/>
        </w:rPr>
        <w:t xml:space="preserve">), </w:t>
      </w:r>
      <w:r w:rsidR="00350B41">
        <w:rPr>
          <w:rStyle w:val="afff7"/>
        </w:rPr>
        <w:t>в расчете</w:t>
      </w:r>
      <w:r w:rsidR="0028738F">
        <w:rPr>
          <w:rStyle w:val="afff7"/>
        </w:rPr>
        <w:t>, что не оборудованные в соответстви</w:t>
      </w:r>
      <w:r w:rsidR="00FE1D0B">
        <w:rPr>
          <w:rStyle w:val="afff7"/>
        </w:rPr>
        <w:t xml:space="preserve">и </w:t>
      </w:r>
      <w:r w:rsidR="0028738F">
        <w:rPr>
          <w:rStyle w:val="afff7"/>
        </w:rPr>
        <w:t xml:space="preserve">с </w:t>
      </w:r>
      <w:r w:rsidR="00FE1D0B">
        <w:rPr>
          <w:rStyle w:val="afff7"/>
        </w:rPr>
        <w:t xml:space="preserve">требованиями </w:t>
      </w:r>
      <w:r w:rsidR="0028738F">
        <w:rPr>
          <w:rStyle w:val="afff7"/>
        </w:rPr>
        <w:t>санитарны</w:t>
      </w:r>
      <w:r w:rsidR="00FE1D0B">
        <w:rPr>
          <w:rStyle w:val="afff7"/>
        </w:rPr>
        <w:t>х</w:t>
      </w:r>
      <w:r w:rsidR="0028738F">
        <w:rPr>
          <w:rStyle w:val="afff7"/>
        </w:rPr>
        <w:t xml:space="preserve"> норм свалки </w:t>
      </w:r>
      <w:r w:rsidR="00CF1731">
        <w:rPr>
          <w:rStyle w:val="afff7"/>
        </w:rPr>
        <w:t xml:space="preserve">ТБО </w:t>
      </w:r>
      <w:r w:rsidR="0028738F">
        <w:rPr>
          <w:rStyle w:val="afff7"/>
        </w:rPr>
        <w:t>будут л</w:t>
      </w:r>
      <w:r w:rsidR="0028738F">
        <w:rPr>
          <w:rStyle w:val="afff7"/>
        </w:rPr>
        <w:t>и</w:t>
      </w:r>
      <w:r w:rsidR="0028738F">
        <w:rPr>
          <w:rStyle w:val="afff7"/>
        </w:rPr>
        <w:t>квидирова</w:t>
      </w:r>
      <w:r w:rsidR="00CF1731">
        <w:rPr>
          <w:rStyle w:val="afff7"/>
        </w:rPr>
        <w:t>ны</w:t>
      </w:r>
      <w:r w:rsidR="0028738F">
        <w:rPr>
          <w:rStyle w:val="afff7"/>
        </w:rPr>
        <w:t>.</w:t>
      </w:r>
    </w:p>
    <w:p w:rsidR="0028738F" w:rsidRDefault="0028738F" w:rsidP="00497D3A">
      <w:pPr>
        <w:spacing w:line="360" w:lineRule="auto"/>
        <w:ind w:firstLine="567"/>
        <w:contextualSpacing/>
        <w:jc w:val="both"/>
        <w:rPr>
          <w:rStyle w:val="afff7"/>
        </w:rPr>
      </w:pPr>
      <w:r>
        <w:rPr>
          <w:rStyle w:val="afff7"/>
        </w:rPr>
        <w:t xml:space="preserve">Всего на расчетный срок </w:t>
      </w:r>
      <w:r w:rsidRPr="0028738F">
        <w:rPr>
          <w:rStyle w:val="afff7"/>
        </w:rPr>
        <w:t xml:space="preserve">предусматривается </w:t>
      </w:r>
      <w:r w:rsidR="005A043F">
        <w:rPr>
          <w:rStyle w:val="afff7"/>
        </w:rPr>
        <w:t>3</w:t>
      </w:r>
      <w:r w:rsidRPr="0028738F">
        <w:rPr>
          <w:rStyle w:val="afff7"/>
        </w:rPr>
        <w:t xml:space="preserve"> га зон </w:t>
      </w:r>
      <w:r>
        <w:rPr>
          <w:rStyle w:val="afff7"/>
        </w:rPr>
        <w:t>специального назначения.</w:t>
      </w:r>
    </w:p>
    <w:p w:rsidR="00955231" w:rsidRDefault="00437A0D" w:rsidP="00437A0D">
      <w:pPr>
        <w:pStyle w:val="9"/>
        <w:rPr>
          <w:rStyle w:val="afff7"/>
        </w:rPr>
      </w:pPr>
      <w:r>
        <w:rPr>
          <w:rStyle w:val="afff7"/>
        </w:rPr>
        <w:t>Прочие территории:</w:t>
      </w:r>
    </w:p>
    <w:p w:rsidR="00437A0D" w:rsidRDefault="00437A0D" w:rsidP="00E1682B">
      <w:pPr>
        <w:spacing w:line="360" w:lineRule="auto"/>
        <w:ind w:firstLine="567"/>
        <w:contextualSpacing/>
        <w:jc w:val="both"/>
        <w:rPr>
          <w:rStyle w:val="afff7"/>
        </w:rPr>
      </w:pPr>
      <w:r>
        <w:rPr>
          <w:rStyle w:val="afff7"/>
        </w:rPr>
        <w:t>В соответствии с требования Водного кодекса РФ для объектов, стоящих на учете в гос</w:t>
      </w:r>
      <w:r>
        <w:rPr>
          <w:rStyle w:val="afff7"/>
        </w:rPr>
        <w:t>у</w:t>
      </w:r>
      <w:r>
        <w:rPr>
          <w:rStyle w:val="afff7"/>
        </w:rPr>
        <w:t xml:space="preserve">дарственном водном реестре, </w:t>
      </w:r>
      <w:r w:rsidR="00B44E71">
        <w:rPr>
          <w:rStyle w:val="afff7"/>
        </w:rPr>
        <w:t>учитываются</w:t>
      </w:r>
      <w:r>
        <w:rPr>
          <w:rStyle w:val="afff7"/>
        </w:rPr>
        <w:t xml:space="preserve"> земли водного фонда. К данным объектам отн</w:t>
      </w:r>
      <w:r>
        <w:rPr>
          <w:rStyle w:val="afff7"/>
        </w:rPr>
        <w:t>о</w:t>
      </w:r>
      <w:r>
        <w:rPr>
          <w:rStyle w:val="afff7"/>
        </w:rPr>
        <w:t>с</w:t>
      </w:r>
      <w:r w:rsidR="004D7E89">
        <w:rPr>
          <w:rStyle w:val="afff7"/>
        </w:rPr>
        <w:t>я</w:t>
      </w:r>
      <w:r>
        <w:rPr>
          <w:rStyle w:val="afff7"/>
        </w:rPr>
        <w:t>тся</w:t>
      </w:r>
      <w:r w:rsidR="00531777">
        <w:rPr>
          <w:rStyle w:val="afff7"/>
        </w:rPr>
        <w:t xml:space="preserve"> Кожурлинск</w:t>
      </w:r>
      <w:r w:rsidR="00DA1B1B">
        <w:rPr>
          <w:rStyle w:val="afff7"/>
        </w:rPr>
        <w:t>ий</w:t>
      </w:r>
      <w:r w:rsidR="00AE2C4D">
        <w:rPr>
          <w:rStyle w:val="afff7"/>
        </w:rPr>
        <w:t xml:space="preserve"> и</w:t>
      </w:r>
      <w:r w:rsidR="00DA1B1B">
        <w:rPr>
          <w:rStyle w:val="afff7"/>
        </w:rPr>
        <w:t xml:space="preserve"> Осиновский каналы, канавы Кондусла и Чигирская, а также безымя</w:t>
      </w:r>
      <w:r w:rsidR="00DA1B1B">
        <w:rPr>
          <w:rStyle w:val="afff7"/>
        </w:rPr>
        <w:t>н</w:t>
      </w:r>
      <w:r w:rsidR="00DA1B1B">
        <w:rPr>
          <w:rStyle w:val="afff7"/>
        </w:rPr>
        <w:t xml:space="preserve">ный канал, впадающий в оз. </w:t>
      </w:r>
      <w:proofErr w:type="gramStart"/>
      <w:r w:rsidR="00DA1B1B">
        <w:rPr>
          <w:rStyle w:val="afff7"/>
        </w:rPr>
        <w:t>Илюшино</w:t>
      </w:r>
      <w:proofErr w:type="gramEnd"/>
      <w:r w:rsidR="00DA1B1B">
        <w:rPr>
          <w:rStyle w:val="afff7"/>
        </w:rPr>
        <w:t xml:space="preserve"> вместе с акваторией самого озера</w:t>
      </w:r>
      <w:r w:rsidR="00531777">
        <w:rPr>
          <w:rStyle w:val="afff7"/>
        </w:rPr>
        <w:t>. З</w:t>
      </w:r>
      <w:r w:rsidR="003A29B4">
        <w:rPr>
          <w:rStyle w:val="afff7"/>
        </w:rPr>
        <w:t>емли водного фонда</w:t>
      </w:r>
      <w:r w:rsidR="00B44E71">
        <w:rPr>
          <w:rStyle w:val="afff7"/>
        </w:rPr>
        <w:t xml:space="preserve"> </w:t>
      </w:r>
      <w:r w:rsidR="000E1669">
        <w:rPr>
          <w:rStyle w:val="afff7"/>
        </w:rPr>
        <w:t xml:space="preserve">в </w:t>
      </w:r>
      <w:r w:rsidR="00B44E71">
        <w:rPr>
          <w:rStyle w:val="afff7"/>
        </w:rPr>
        <w:t>границах сельсовета</w:t>
      </w:r>
      <w:r w:rsidR="003A29B4">
        <w:rPr>
          <w:rStyle w:val="afff7"/>
        </w:rPr>
        <w:t xml:space="preserve"> составят </w:t>
      </w:r>
      <w:r w:rsidR="005A043F">
        <w:rPr>
          <w:rStyle w:val="afff7"/>
        </w:rPr>
        <w:t>526</w:t>
      </w:r>
      <w:r w:rsidR="003A29B4">
        <w:rPr>
          <w:rStyle w:val="afff7"/>
        </w:rPr>
        <w:t xml:space="preserve"> га.</w:t>
      </w:r>
    </w:p>
    <w:p w:rsidR="003A29B4" w:rsidRPr="003E686E" w:rsidRDefault="003A29B4" w:rsidP="00E1682B">
      <w:pPr>
        <w:spacing w:line="360" w:lineRule="auto"/>
        <w:ind w:firstLine="567"/>
        <w:contextualSpacing/>
        <w:jc w:val="both"/>
        <w:rPr>
          <w:rStyle w:val="afff7"/>
        </w:rPr>
      </w:pPr>
    </w:p>
    <w:p w:rsidR="00846ACF" w:rsidRPr="007C6E30" w:rsidRDefault="00846ACF" w:rsidP="007C6E30">
      <w:pPr>
        <w:pStyle w:val="8"/>
        <w:rPr>
          <w:rStyle w:val="afff7"/>
          <w:sz w:val="26"/>
        </w:rPr>
      </w:pPr>
      <w:r w:rsidRPr="007C6E30">
        <w:rPr>
          <w:rStyle w:val="afff7"/>
          <w:sz w:val="26"/>
        </w:rPr>
        <w:t>4.3.</w:t>
      </w:r>
      <w:r w:rsidR="0001336E">
        <w:rPr>
          <w:rStyle w:val="afff7"/>
          <w:sz w:val="26"/>
        </w:rPr>
        <w:t>5</w:t>
      </w:r>
      <w:r w:rsidRPr="003241EE">
        <w:t xml:space="preserve"> </w:t>
      </w:r>
      <w:r w:rsidR="003241EE" w:rsidRPr="003241EE">
        <w:t xml:space="preserve">Планировочная структура и </w:t>
      </w:r>
      <w:r w:rsidR="0001336E">
        <w:t xml:space="preserve">зонирование </w:t>
      </w:r>
      <w:r w:rsidR="003241EE" w:rsidRPr="003241EE">
        <w:t>территории населенных пунктов</w:t>
      </w:r>
    </w:p>
    <w:p w:rsidR="00846ACF" w:rsidRPr="009232F1" w:rsidRDefault="00A26FD8" w:rsidP="00846ACF">
      <w:pPr>
        <w:spacing w:line="360" w:lineRule="auto"/>
        <w:ind w:firstLine="567"/>
        <w:contextualSpacing/>
        <w:jc w:val="both"/>
        <w:rPr>
          <w:rStyle w:val="afff7"/>
        </w:rPr>
      </w:pPr>
      <w:r>
        <w:rPr>
          <w:rStyle w:val="afff7"/>
        </w:rPr>
        <w:t>П</w:t>
      </w:r>
      <w:r w:rsidR="00955231" w:rsidRPr="009232F1">
        <w:rPr>
          <w:rStyle w:val="afff7"/>
        </w:rPr>
        <w:t>ланир</w:t>
      </w:r>
      <w:r>
        <w:rPr>
          <w:rStyle w:val="afff7"/>
        </w:rPr>
        <w:t>уемое</w:t>
      </w:r>
      <w:r w:rsidR="00955231" w:rsidRPr="009232F1">
        <w:rPr>
          <w:rStyle w:val="afff7"/>
        </w:rPr>
        <w:t xml:space="preserve"> развити</w:t>
      </w:r>
      <w:r>
        <w:rPr>
          <w:rStyle w:val="afff7"/>
        </w:rPr>
        <w:t>е</w:t>
      </w:r>
      <w:r w:rsidR="00955231" w:rsidRPr="009232F1">
        <w:rPr>
          <w:rStyle w:val="afff7"/>
        </w:rPr>
        <w:t xml:space="preserve"> территории населенных пунктов учитыва</w:t>
      </w:r>
      <w:r>
        <w:rPr>
          <w:rStyle w:val="afff7"/>
        </w:rPr>
        <w:t>ет</w:t>
      </w:r>
      <w:r w:rsidR="00955231" w:rsidRPr="009232F1">
        <w:rPr>
          <w:rStyle w:val="afff7"/>
        </w:rPr>
        <w:t xml:space="preserve"> актуальные кадас</w:t>
      </w:r>
      <w:r w:rsidR="00955231" w:rsidRPr="009232F1">
        <w:rPr>
          <w:rStyle w:val="afff7"/>
        </w:rPr>
        <w:t>т</w:t>
      </w:r>
      <w:r w:rsidR="00955231" w:rsidRPr="009232F1">
        <w:rPr>
          <w:rStyle w:val="afff7"/>
        </w:rPr>
        <w:t>ровые данные, результаты проведенных совещаний с заказчиком работ (приложения 2, 3).</w:t>
      </w:r>
      <w:r w:rsidR="000748E6" w:rsidRPr="009232F1">
        <w:rPr>
          <w:rStyle w:val="afff7"/>
        </w:rPr>
        <w:t xml:space="preserve"> Проектом предусматривается формирование планировочной структуры населенных пунктов, функционально</w:t>
      </w:r>
      <w:r w:rsidR="009232F1">
        <w:rPr>
          <w:rStyle w:val="afff7"/>
        </w:rPr>
        <w:t>е</w:t>
      </w:r>
      <w:r w:rsidR="000748E6" w:rsidRPr="009232F1">
        <w:rPr>
          <w:rStyle w:val="afff7"/>
        </w:rPr>
        <w:t xml:space="preserve"> зонировани</w:t>
      </w:r>
      <w:r w:rsidR="009232F1">
        <w:rPr>
          <w:rStyle w:val="afff7"/>
        </w:rPr>
        <w:t>е</w:t>
      </w:r>
      <w:r w:rsidR="000748E6" w:rsidRPr="009232F1">
        <w:rPr>
          <w:rStyle w:val="afff7"/>
        </w:rPr>
        <w:t xml:space="preserve">, размещение объектов местного значения и других объектов </w:t>
      </w:r>
      <w:r w:rsidR="000748E6" w:rsidRPr="009232F1">
        <w:rPr>
          <w:rStyle w:val="afff7"/>
        </w:rPr>
        <w:lastRenderedPageBreak/>
        <w:t>капитального строительства и благоустройства. При этом планировочная структура (границы кварталов, положение дорог и улиц) должна уточняться на последующих стадиях проектир</w:t>
      </w:r>
      <w:r w:rsidR="000748E6" w:rsidRPr="009232F1">
        <w:rPr>
          <w:rStyle w:val="afff7"/>
        </w:rPr>
        <w:t>о</w:t>
      </w:r>
      <w:r w:rsidR="000748E6" w:rsidRPr="009232F1">
        <w:rPr>
          <w:rStyle w:val="afff7"/>
        </w:rPr>
        <w:t>вания планировки и межевания территории.</w:t>
      </w:r>
    </w:p>
    <w:p w:rsidR="007507AF" w:rsidRDefault="007507AF" w:rsidP="007507AF">
      <w:pPr>
        <w:spacing w:line="360" w:lineRule="auto"/>
        <w:ind w:firstLine="567"/>
        <w:contextualSpacing/>
        <w:jc w:val="both"/>
        <w:rPr>
          <w:rStyle w:val="afff7"/>
        </w:rPr>
      </w:pPr>
      <w:r w:rsidRPr="009232F1">
        <w:rPr>
          <w:rStyle w:val="afff7"/>
        </w:rPr>
        <w:t>При формировании структуры кварталов и улиц, решается задача обеспечения тран</w:t>
      </w:r>
      <w:r w:rsidRPr="009232F1">
        <w:rPr>
          <w:rStyle w:val="afff7"/>
        </w:rPr>
        <w:t>с</w:t>
      </w:r>
      <w:r w:rsidRPr="009232F1">
        <w:rPr>
          <w:rStyle w:val="afff7"/>
        </w:rPr>
        <w:t>портной доступности ко всем застраиваемым территориям, с учетом требований противоп</w:t>
      </w:r>
      <w:r w:rsidRPr="009232F1">
        <w:rPr>
          <w:rStyle w:val="afff7"/>
        </w:rPr>
        <w:t>о</w:t>
      </w:r>
      <w:r w:rsidRPr="009232F1">
        <w:rPr>
          <w:rStyle w:val="afff7"/>
        </w:rPr>
        <w:t>жарной безопасности. В частности, там, где это возможно по условиям землепользования, предусматриваются проезды через застраиваемые территории не реже чем через 300 м. Т</w:t>
      </w:r>
      <w:r w:rsidRPr="009232F1">
        <w:rPr>
          <w:rStyle w:val="afff7"/>
        </w:rPr>
        <w:t>у</w:t>
      </w:r>
      <w:r w:rsidRPr="009232F1">
        <w:rPr>
          <w:rStyle w:val="afff7"/>
        </w:rPr>
        <w:t>пиковые улицы и проезды выполняются протяженностью не более 150 м.</w:t>
      </w:r>
    </w:p>
    <w:p w:rsidR="00955231" w:rsidRDefault="00955231" w:rsidP="00955231">
      <w:pPr>
        <w:pStyle w:val="9"/>
        <w:rPr>
          <w:rStyle w:val="afff7"/>
        </w:rPr>
      </w:pPr>
      <w:r>
        <w:rPr>
          <w:rStyle w:val="afff7"/>
        </w:rPr>
        <w:t xml:space="preserve">с. </w:t>
      </w:r>
      <w:r w:rsidR="00E945D5">
        <w:rPr>
          <w:rStyle w:val="afff7"/>
        </w:rPr>
        <w:t>Кожурла</w:t>
      </w:r>
    </w:p>
    <w:p w:rsidR="00536E1B" w:rsidRDefault="00955231" w:rsidP="00846ACF">
      <w:pPr>
        <w:spacing w:line="360" w:lineRule="auto"/>
        <w:ind w:firstLine="567"/>
        <w:contextualSpacing/>
        <w:jc w:val="both"/>
        <w:rPr>
          <w:rStyle w:val="afff7"/>
        </w:rPr>
      </w:pPr>
      <w:r>
        <w:rPr>
          <w:rStyle w:val="afff7"/>
        </w:rPr>
        <w:t xml:space="preserve">Развитие планировочной структуры села предусматривается </w:t>
      </w:r>
      <w:r w:rsidR="00A26FD8" w:rsidRPr="00A26FD8">
        <w:rPr>
          <w:sz w:val="24"/>
          <w:szCs w:val="24"/>
        </w:rPr>
        <w:t>с учетом расширения гр</w:t>
      </w:r>
      <w:r w:rsidR="00A26FD8" w:rsidRPr="00A26FD8">
        <w:rPr>
          <w:sz w:val="24"/>
          <w:szCs w:val="24"/>
        </w:rPr>
        <w:t>а</w:t>
      </w:r>
      <w:r w:rsidR="00A26FD8" w:rsidRPr="00A26FD8">
        <w:rPr>
          <w:sz w:val="24"/>
          <w:szCs w:val="24"/>
        </w:rPr>
        <w:t xml:space="preserve">ниц </w:t>
      </w:r>
      <w:r w:rsidR="000A0E1F">
        <w:rPr>
          <w:sz w:val="24"/>
          <w:szCs w:val="24"/>
        </w:rPr>
        <w:t>поселковой черты</w:t>
      </w:r>
      <w:r w:rsidR="00A26FD8" w:rsidRPr="00A26FD8">
        <w:rPr>
          <w:sz w:val="24"/>
          <w:szCs w:val="24"/>
        </w:rPr>
        <w:t xml:space="preserve"> (разд. 4.3.4).</w:t>
      </w:r>
      <w:r>
        <w:rPr>
          <w:rStyle w:val="afff7"/>
        </w:rPr>
        <w:t xml:space="preserve"> </w:t>
      </w:r>
      <w:r w:rsidR="00BD0786">
        <w:rPr>
          <w:rStyle w:val="afff7"/>
        </w:rPr>
        <w:t xml:space="preserve">На территории села формируются </w:t>
      </w:r>
      <w:r w:rsidR="00D03B49">
        <w:rPr>
          <w:rStyle w:val="afff7"/>
        </w:rPr>
        <w:t xml:space="preserve">основные </w:t>
      </w:r>
      <w:r w:rsidR="009E76D4">
        <w:rPr>
          <w:rStyle w:val="afff7"/>
        </w:rPr>
        <w:t>элементы</w:t>
      </w:r>
      <w:r w:rsidR="00536E1B">
        <w:rPr>
          <w:rStyle w:val="afff7"/>
        </w:rPr>
        <w:t xml:space="preserve"> планировочн</w:t>
      </w:r>
      <w:r w:rsidR="009E76D4">
        <w:rPr>
          <w:rStyle w:val="afff7"/>
        </w:rPr>
        <w:t>ой структуры</w:t>
      </w:r>
      <w:r w:rsidR="00BD0786">
        <w:rPr>
          <w:rStyle w:val="afff7"/>
        </w:rPr>
        <w:t>:</w:t>
      </w:r>
      <w:r w:rsidR="00536E1B">
        <w:rPr>
          <w:rStyle w:val="afff7"/>
        </w:rPr>
        <w:t xml:space="preserve"> Северный общественно-жилой район, Южный </w:t>
      </w:r>
      <w:r w:rsidR="00D03B49">
        <w:rPr>
          <w:rStyle w:val="afff7"/>
        </w:rPr>
        <w:t>жилой район, Ю</w:t>
      </w:r>
      <w:r w:rsidR="00D03B49">
        <w:rPr>
          <w:rStyle w:val="afff7"/>
        </w:rPr>
        <w:t>ж</w:t>
      </w:r>
      <w:r w:rsidR="00D03B49">
        <w:rPr>
          <w:rStyle w:val="afff7"/>
        </w:rPr>
        <w:t>ный коммунально-</w:t>
      </w:r>
      <w:r w:rsidR="00536E1B">
        <w:rPr>
          <w:rStyle w:val="afff7"/>
        </w:rPr>
        <w:t>производственн</w:t>
      </w:r>
      <w:r w:rsidR="00D03B49">
        <w:rPr>
          <w:rStyle w:val="afff7"/>
        </w:rPr>
        <w:t>ый</w:t>
      </w:r>
      <w:r w:rsidR="00536E1B">
        <w:rPr>
          <w:rStyle w:val="afff7"/>
        </w:rPr>
        <w:t xml:space="preserve"> район.</w:t>
      </w:r>
    </w:p>
    <w:p w:rsidR="00BD0786" w:rsidRDefault="00536E1B" w:rsidP="00846ACF">
      <w:pPr>
        <w:spacing w:line="360" w:lineRule="auto"/>
        <w:ind w:firstLine="567"/>
        <w:contextualSpacing/>
        <w:jc w:val="both"/>
        <w:rPr>
          <w:rStyle w:val="afff7"/>
        </w:rPr>
      </w:pPr>
      <w:r>
        <w:rPr>
          <w:rStyle w:val="afff7"/>
        </w:rPr>
        <w:t xml:space="preserve">В составе Северного общественно-жилого района получает преимущественное развитие жилые и общественные функции, в том числе </w:t>
      </w:r>
      <w:r w:rsidR="009E76D4">
        <w:rPr>
          <w:rStyle w:val="afff7"/>
        </w:rPr>
        <w:t xml:space="preserve">развивается </w:t>
      </w:r>
      <w:r>
        <w:rPr>
          <w:rStyle w:val="afff7"/>
        </w:rPr>
        <w:t>общественный центр села. В виде отдельных участков развиваются территории транспортной инфраструктуры (база</w:t>
      </w:r>
      <w:r w:rsidRPr="00536E1B">
        <w:rPr>
          <w:rStyle w:val="afff7"/>
        </w:rPr>
        <w:t xml:space="preserve"> </w:t>
      </w:r>
      <w:r>
        <w:rPr>
          <w:rStyle w:val="afff7"/>
        </w:rPr>
        <w:t>локомот</w:t>
      </w:r>
      <w:r>
        <w:rPr>
          <w:rStyle w:val="afff7"/>
        </w:rPr>
        <w:t>и</w:t>
      </w:r>
      <w:r>
        <w:rPr>
          <w:rStyle w:val="afff7"/>
        </w:rPr>
        <w:t xml:space="preserve">вов) и производственного назначения  (зерноперерабатывающее предприятие). </w:t>
      </w:r>
    </w:p>
    <w:p w:rsidR="00770F53" w:rsidRDefault="00536E1B" w:rsidP="00846ACF">
      <w:pPr>
        <w:spacing w:line="360" w:lineRule="auto"/>
        <w:ind w:firstLine="567"/>
        <w:contextualSpacing/>
        <w:jc w:val="both"/>
        <w:rPr>
          <w:rStyle w:val="afff7"/>
        </w:rPr>
      </w:pPr>
      <w:r>
        <w:rPr>
          <w:rStyle w:val="afff7"/>
        </w:rPr>
        <w:t>В составе Южного жилого района разви</w:t>
      </w:r>
      <w:r w:rsidR="009E76D4">
        <w:rPr>
          <w:rStyle w:val="afff7"/>
        </w:rPr>
        <w:t>тие получают</w:t>
      </w:r>
      <w:r>
        <w:rPr>
          <w:rStyle w:val="afff7"/>
        </w:rPr>
        <w:t xml:space="preserve"> </w:t>
      </w:r>
      <w:r w:rsidR="00D03B49">
        <w:rPr>
          <w:rStyle w:val="afff7"/>
        </w:rPr>
        <w:t>жилые и общественные функции. Здесь</w:t>
      </w:r>
      <w:r w:rsidR="000E1669">
        <w:rPr>
          <w:rStyle w:val="afff7"/>
        </w:rPr>
        <w:t xml:space="preserve">, в частности, </w:t>
      </w:r>
      <w:r w:rsidR="00D03B49">
        <w:rPr>
          <w:rStyle w:val="afff7"/>
        </w:rPr>
        <w:t>формируется местный подцентр обслуживания населения.</w:t>
      </w:r>
    </w:p>
    <w:p w:rsidR="00D03B49" w:rsidRDefault="00D03B49" w:rsidP="008F7D70">
      <w:pPr>
        <w:spacing w:line="360" w:lineRule="auto"/>
        <w:ind w:firstLine="567"/>
        <w:contextualSpacing/>
        <w:jc w:val="both"/>
        <w:rPr>
          <w:rStyle w:val="afff7"/>
        </w:rPr>
      </w:pPr>
      <w:r>
        <w:rPr>
          <w:rStyle w:val="afff7"/>
        </w:rPr>
        <w:t>Территория Южного коммунально-производственного района формируется в пределах расширяемой в юго-восточном направлении части села, включая участок кладбища.</w:t>
      </w:r>
    </w:p>
    <w:p w:rsidR="00536E1B" w:rsidRDefault="00536E1B" w:rsidP="008F7D70">
      <w:pPr>
        <w:spacing w:line="360" w:lineRule="auto"/>
        <w:ind w:firstLine="567"/>
        <w:contextualSpacing/>
        <w:jc w:val="both"/>
        <w:rPr>
          <w:rStyle w:val="afff7"/>
        </w:rPr>
      </w:pPr>
      <w:r>
        <w:rPr>
          <w:rStyle w:val="afff7"/>
        </w:rPr>
        <w:t>Главными планировочными осями</w:t>
      </w:r>
      <w:r w:rsidR="00D03B49">
        <w:rPr>
          <w:rStyle w:val="afff7"/>
        </w:rPr>
        <w:t xml:space="preserve"> села выступают улицы Ленинская, Г</w:t>
      </w:r>
      <w:r>
        <w:rPr>
          <w:rStyle w:val="afff7"/>
        </w:rPr>
        <w:t>агарин</w:t>
      </w:r>
      <w:r w:rsidR="00D03B49">
        <w:rPr>
          <w:rStyle w:val="afff7"/>
        </w:rPr>
        <w:t>а</w:t>
      </w:r>
      <w:r>
        <w:rPr>
          <w:rStyle w:val="afff7"/>
        </w:rPr>
        <w:t>, Комс</w:t>
      </w:r>
      <w:r>
        <w:rPr>
          <w:rStyle w:val="afff7"/>
        </w:rPr>
        <w:t>о</w:t>
      </w:r>
      <w:r>
        <w:rPr>
          <w:rStyle w:val="afff7"/>
        </w:rPr>
        <w:t xml:space="preserve">мольская, </w:t>
      </w:r>
      <w:r w:rsidR="004317A9">
        <w:rPr>
          <w:rStyle w:val="afff7"/>
        </w:rPr>
        <w:t xml:space="preserve">Советская, </w:t>
      </w:r>
      <w:r>
        <w:rPr>
          <w:rStyle w:val="afff7"/>
        </w:rPr>
        <w:t>Майская. На формирование планировочной структуры влияют объекты внешнего транспорта: участок железнодорожной магистрали, участок дороги Н-2716</w:t>
      </w:r>
      <w:r w:rsidR="009E76D4">
        <w:rPr>
          <w:rStyle w:val="afff7"/>
        </w:rPr>
        <w:t>,</w:t>
      </w:r>
      <w:r>
        <w:rPr>
          <w:rStyle w:val="afff7"/>
        </w:rPr>
        <w:t xml:space="preserve"> прох</w:t>
      </w:r>
      <w:r>
        <w:rPr>
          <w:rStyle w:val="afff7"/>
        </w:rPr>
        <w:t>о</w:t>
      </w:r>
      <w:r>
        <w:rPr>
          <w:rStyle w:val="afff7"/>
        </w:rPr>
        <w:t>дящий транзитом через село.</w:t>
      </w:r>
      <w:r w:rsidR="00D03B49">
        <w:rPr>
          <w:rStyle w:val="afff7"/>
        </w:rPr>
        <w:t xml:space="preserve"> </w:t>
      </w:r>
      <w:r w:rsidR="009E76D4">
        <w:rPr>
          <w:rStyle w:val="afff7"/>
        </w:rPr>
        <w:t>Трасса д</w:t>
      </w:r>
      <w:r w:rsidR="00D03B49">
        <w:rPr>
          <w:rStyle w:val="afff7"/>
        </w:rPr>
        <w:t>орог</w:t>
      </w:r>
      <w:r w:rsidR="009E76D4">
        <w:rPr>
          <w:rStyle w:val="afff7"/>
        </w:rPr>
        <w:t>и</w:t>
      </w:r>
      <w:r w:rsidR="00D03B49">
        <w:rPr>
          <w:rStyle w:val="afff7"/>
        </w:rPr>
        <w:t xml:space="preserve"> межмуниципального значения Н-2716 выводится из селитебных территорий, для чего формируется транспортный коридор в составе Южного коммунально-производственного района.</w:t>
      </w:r>
      <w:r w:rsidR="004317A9">
        <w:rPr>
          <w:rStyle w:val="afff7"/>
        </w:rPr>
        <w:t xml:space="preserve"> </w:t>
      </w:r>
      <w:r w:rsidR="000E1669">
        <w:rPr>
          <w:rStyle w:val="afff7"/>
        </w:rPr>
        <w:t>Кроме того с</w:t>
      </w:r>
      <w:r w:rsidR="004317A9">
        <w:rPr>
          <w:rStyle w:val="afff7"/>
        </w:rPr>
        <w:t xml:space="preserve"> территории Южного жилого района на продолжении ул. </w:t>
      </w:r>
      <w:proofErr w:type="gramStart"/>
      <w:r w:rsidR="004317A9">
        <w:rPr>
          <w:rStyle w:val="afff7"/>
        </w:rPr>
        <w:t>Советская</w:t>
      </w:r>
      <w:proofErr w:type="gramEnd"/>
      <w:r w:rsidR="004317A9">
        <w:rPr>
          <w:rStyle w:val="afff7"/>
        </w:rPr>
        <w:t xml:space="preserve"> формируется второй выезд из села, ведущий в сторону федерал</w:t>
      </w:r>
      <w:r w:rsidR="004317A9">
        <w:rPr>
          <w:rStyle w:val="afff7"/>
        </w:rPr>
        <w:t>ь</w:t>
      </w:r>
      <w:r w:rsidR="004317A9">
        <w:rPr>
          <w:rStyle w:val="afff7"/>
        </w:rPr>
        <w:t>ной трассы М-51 «Байкал».</w:t>
      </w:r>
    </w:p>
    <w:p w:rsidR="002369A9" w:rsidRDefault="008F7D70" w:rsidP="008F7D70">
      <w:pPr>
        <w:spacing w:line="360" w:lineRule="auto"/>
        <w:ind w:firstLine="567"/>
        <w:contextualSpacing/>
        <w:jc w:val="both"/>
        <w:rPr>
          <w:rStyle w:val="afff7"/>
        </w:rPr>
      </w:pPr>
      <w:r w:rsidRPr="008F7D70">
        <w:rPr>
          <w:sz w:val="24"/>
          <w:szCs w:val="24"/>
        </w:rPr>
        <w:t xml:space="preserve">В зонировании сохраняются существующие особенности использования территории. </w:t>
      </w:r>
      <w:proofErr w:type="gramStart"/>
      <w:r w:rsidR="00D03B49">
        <w:rPr>
          <w:sz w:val="24"/>
          <w:szCs w:val="24"/>
        </w:rPr>
        <w:t>Для обеспечения пространственных связей между Северным и Южными районами получает ра</w:t>
      </w:r>
      <w:r w:rsidR="00D03B49">
        <w:rPr>
          <w:sz w:val="24"/>
          <w:szCs w:val="24"/>
        </w:rPr>
        <w:t>з</w:t>
      </w:r>
      <w:r w:rsidR="00D03B49">
        <w:rPr>
          <w:sz w:val="24"/>
          <w:szCs w:val="24"/>
        </w:rPr>
        <w:t>витие транспортно-пешеходная ось</w:t>
      </w:r>
      <w:r w:rsidR="002369A9">
        <w:rPr>
          <w:sz w:val="24"/>
          <w:szCs w:val="24"/>
        </w:rPr>
        <w:t>,</w:t>
      </w:r>
      <w:r w:rsidR="00D03B49">
        <w:rPr>
          <w:sz w:val="24"/>
          <w:szCs w:val="24"/>
        </w:rPr>
        <w:t xml:space="preserve"> идущая по ул. Ленинская в сторону вокзала </w:t>
      </w:r>
      <w:r w:rsidR="009E76D4">
        <w:rPr>
          <w:sz w:val="24"/>
          <w:szCs w:val="24"/>
        </w:rPr>
        <w:t xml:space="preserve">и далее – </w:t>
      </w:r>
      <w:r w:rsidR="00D03B49">
        <w:rPr>
          <w:sz w:val="24"/>
          <w:szCs w:val="24"/>
        </w:rPr>
        <w:t xml:space="preserve">в </w:t>
      </w:r>
      <w:r w:rsidR="00D03B49">
        <w:rPr>
          <w:sz w:val="24"/>
          <w:szCs w:val="24"/>
        </w:rPr>
        <w:lastRenderedPageBreak/>
        <w:t>сторону нового подцентра обслуживания</w:t>
      </w:r>
      <w:r w:rsidR="002369A9">
        <w:rPr>
          <w:sz w:val="24"/>
          <w:szCs w:val="24"/>
        </w:rPr>
        <w:t>, формируемого на ул. Майская.</w:t>
      </w:r>
      <w:proofErr w:type="gramEnd"/>
      <w:r w:rsidR="002369A9">
        <w:rPr>
          <w:sz w:val="24"/>
          <w:szCs w:val="24"/>
        </w:rPr>
        <w:t xml:space="preserve"> О</w:t>
      </w:r>
      <w:r w:rsidR="00730B63">
        <w:rPr>
          <w:rStyle w:val="afff7"/>
        </w:rPr>
        <w:t>бщественн</w:t>
      </w:r>
      <w:r w:rsidR="002369A9">
        <w:rPr>
          <w:rStyle w:val="afff7"/>
        </w:rPr>
        <w:t>ый</w:t>
      </w:r>
      <w:r w:rsidR="00730B63">
        <w:rPr>
          <w:rStyle w:val="afff7"/>
        </w:rPr>
        <w:t xml:space="preserve"> центр</w:t>
      </w:r>
      <w:r w:rsidR="009E76D4">
        <w:rPr>
          <w:rStyle w:val="afff7"/>
        </w:rPr>
        <w:t xml:space="preserve"> села</w:t>
      </w:r>
      <w:r w:rsidR="00730B63">
        <w:rPr>
          <w:rStyle w:val="afff7"/>
        </w:rPr>
        <w:t xml:space="preserve"> получает развитие </w:t>
      </w:r>
      <w:r w:rsidR="000A0E1F">
        <w:rPr>
          <w:rStyle w:val="afff7"/>
        </w:rPr>
        <w:t>вдоль ул</w:t>
      </w:r>
      <w:r w:rsidR="00D03B49">
        <w:rPr>
          <w:rStyle w:val="afff7"/>
        </w:rPr>
        <w:t>иц</w:t>
      </w:r>
      <w:r w:rsidR="000A0E1F">
        <w:rPr>
          <w:rStyle w:val="afff7"/>
        </w:rPr>
        <w:t xml:space="preserve"> </w:t>
      </w:r>
      <w:proofErr w:type="gramStart"/>
      <w:r w:rsidR="00D03B49">
        <w:rPr>
          <w:rStyle w:val="afff7"/>
        </w:rPr>
        <w:t>Ленинская</w:t>
      </w:r>
      <w:proofErr w:type="gramEnd"/>
      <w:r w:rsidR="00D03B49">
        <w:rPr>
          <w:rStyle w:val="afff7"/>
        </w:rPr>
        <w:t xml:space="preserve"> и Трудовая.</w:t>
      </w:r>
      <w:r w:rsidR="000A0E1F">
        <w:rPr>
          <w:rStyle w:val="afff7"/>
        </w:rPr>
        <w:t xml:space="preserve"> </w:t>
      </w:r>
      <w:r w:rsidR="002369A9">
        <w:rPr>
          <w:rStyle w:val="afff7"/>
        </w:rPr>
        <w:t xml:space="preserve">Здесь </w:t>
      </w:r>
      <w:r w:rsidR="000A0E1F">
        <w:rPr>
          <w:rStyle w:val="afff7"/>
        </w:rPr>
        <w:t>размещ</w:t>
      </w:r>
      <w:r w:rsidR="002369A9">
        <w:rPr>
          <w:rStyle w:val="afff7"/>
        </w:rPr>
        <w:t>аются це</w:t>
      </w:r>
      <w:r w:rsidR="002369A9">
        <w:rPr>
          <w:rStyle w:val="afff7"/>
        </w:rPr>
        <w:t>н</w:t>
      </w:r>
      <w:r w:rsidR="002369A9">
        <w:rPr>
          <w:rStyle w:val="afff7"/>
        </w:rPr>
        <w:t>тральный сквер, новые объекты общественного назначения (спортивно-оздоровительный комплекс). В составе общественного подцентра Южного жилого района размещаются торг</w:t>
      </w:r>
      <w:r w:rsidR="002369A9">
        <w:rPr>
          <w:rStyle w:val="afff7"/>
        </w:rPr>
        <w:t>о</w:t>
      </w:r>
      <w:r w:rsidR="002369A9">
        <w:rPr>
          <w:rStyle w:val="afff7"/>
        </w:rPr>
        <w:t>во-бытовой центр, объект дошкольного образования, сквер отдыха.</w:t>
      </w:r>
    </w:p>
    <w:p w:rsidR="008F7D70" w:rsidRPr="008F7D70" w:rsidRDefault="00170D6C" w:rsidP="005054CF">
      <w:pPr>
        <w:spacing w:line="360" w:lineRule="auto"/>
        <w:ind w:firstLine="567"/>
        <w:contextualSpacing/>
        <w:jc w:val="both"/>
        <w:rPr>
          <w:sz w:val="24"/>
          <w:szCs w:val="24"/>
        </w:rPr>
      </w:pPr>
      <w:r>
        <w:rPr>
          <w:sz w:val="24"/>
          <w:szCs w:val="24"/>
        </w:rPr>
        <w:t xml:space="preserve">С территории Северного района выносятся объекты </w:t>
      </w:r>
      <w:r w:rsidR="009E76D4">
        <w:rPr>
          <w:sz w:val="24"/>
          <w:szCs w:val="24"/>
        </w:rPr>
        <w:t>ремонтно-технических мастерских</w:t>
      </w:r>
      <w:r>
        <w:rPr>
          <w:sz w:val="24"/>
          <w:szCs w:val="24"/>
        </w:rPr>
        <w:t xml:space="preserve"> с размещением здесь жилых зон, а также нового </w:t>
      </w:r>
      <w:r w:rsidR="000E1669">
        <w:rPr>
          <w:sz w:val="24"/>
          <w:szCs w:val="24"/>
        </w:rPr>
        <w:t>сада</w:t>
      </w:r>
      <w:r>
        <w:rPr>
          <w:sz w:val="24"/>
          <w:szCs w:val="24"/>
        </w:rPr>
        <w:t xml:space="preserve"> отдыха</w:t>
      </w:r>
      <w:r w:rsidR="000E1669">
        <w:rPr>
          <w:sz w:val="24"/>
          <w:szCs w:val="24"/>
        </w:rPr>
        <w:t xml:space="preserve"> населения</w:t>
      </w:r>
      <w:r>
        <w:rPr>
          <w:sz w:val="24"/>
          <w:szCs w:val="24"/>
        </w:rPr>
        <w:t>. Жилые зоны с объе</w:t>
      </w:r>
      <w:r>
        <w:rPr>
          <w:sz w:val="24"/>
          <w:szCs w:val="24"/>
        </w:rPr>
        <w:t>к</w:t>
      </w:r>
      <w:r>
        <w:rPr>
          <w:sz w:val="24"/>
          <w:szCs w:val="24"/>
        </w:rPr>
        <w:t>тами местного обслуживания получают развитие в северном направлении в пределах расш</w:t>
      </w:r>
      <w:r>
        <w:rPr>
          <w:sz w:val="24"/>
          <w:szCs w:val="24"/>
        </w:rPr>
        <w:t>и</w:t>
      </w:r>
      <w:r>
        <w:rPr>
          <w:sz w:val="24"/>
          <w:szCs w:val="24"/>
        </w:rPr>
        <w:t>ряемой территории села. На территории Южного жилого района жилыми зонами заполняю</w:t>
      </w:r>
      <w:r>
        <w:rPr>
          <w:sz w:val="24"/>
          <w:szCs w:val="24"/>
        </w:rPr>
        <w:t>т</w:t>
      </w:r>
      <w:r>
        <w:rPr>
          <w:sz w:val="24"/>
          <w:szCs w:val="24"/>
        </w:rPr>
        <w:t>ся пу</w:t>
      </w:r>
      <w:r>
        <w:rPr>
          <w:sz w:val="24"/>
          <w:szCs w:val="24"/>
        </w:rPr>
        <w:t>с</w:t>
      </w:r>
      <w:r>
        <w:rPr>
          <w:sz w:val="24"/>
          <w:szCs w:val="24"/>
        </w:rPr>
        <w:t>тующие территории</w:t>
      </w:r>
      <w:r w:rsidR="004317A9">
        <w:rPr>
          <w:sz w:val="24"/>
          <w:szCs w:val="24"/>
        </w:rPr>
        <w:t>.</w:t>
      </w:r>
    </w:p>
    <w:p w:rsidR="00915928" w:rsidRPr="006921D6" w:rsidRDefault="00840496" w:rsidP="00915928">
      <w:pPr>
        <w:pStyle w:val="9"/>
        <w:rPr>
          <w:rStyle w:val="afff7"/>
        </w:rPr>
      </w:pPr>
      <w:r w:rsidRPr="006921D6">
        <w:rPr>
          <w:rStyle w:val="afff7"/>
        </w:rPr>
        <w:t xml:space="preserve">п. </w:t>
      </w:r>
      <w:r w:rsidR="00E945D5" w:rsidRPr="006921D6">
        <w:rPr>
          <w:rStyle w:val="afff7"/>
        </w:rPr>
        <w:t>Жданковский</w:t>
      </w:r>
    </w:p>
    <w:p w:rsidR="0012439F" w:rsidRPr="006921D6" w:rsidRDefault="0012439F" w:rsidP="0012439F">
      <w:pPr>
        <w:spacing w:line="360" w:lineRule="auto"/>
        <w:ind w:firstLine="567"/>
        <w:contextualSpacing/>
        <w:jc w:val="both"/>
        <w:rPr>
          <w:rStyle w:val="afff7"/>
        </w:rPr>
      </w:pPr>
      <w:r w:rsidRPr="006921D6">
        <w:rPr>
          <w:sz w:val="24"/>
          <w:szCs w:val="24"/>
        </w:rPr>
        <w:t xml:space="preserve">Развитие планировочной структуры поселка предусматривается с учетом изменения границ </w:t>
      </w:r>
      <w:r w:rsidR="003B7AD7" w:rsidRPr="006921D6">
        <w:rPr>
          <w:sz w:val="24"/>
          <w:szCs w:val="24"/>
        </w:rPr>
        <w:t xml:space="preserve">поселковой черты </w:t>
      </w:r>
      <w:r w:rsidRPr="006921D6">
        <w:rPr>
          <w:sz w:val="24"/>
          <w:szCs w:val="24"/>
        </w:rPr>
        <w:t xml:space="preserve">(разд. 4.3.4). </w:t>
      </w:r>
      <w:r w:rsidRPr="006921D6">
        <w:rPr>
          <w:rStyle w:val="afff7"/>
        </w:rPr>
        <w:t xml:space="preserve">На территории формируется два планировочных </w:t>
      </w:r>
      <w:r w:rsidR="003B7AD7" w:rsidRPr="006921D6">
        <w:rPr>
          <w:rStyle w:val="afff7"/>
        </w:rPr>
        <w:t>обр</w:t>
      </w:r>
      <w:r w:rsidR="003B7AD7" w:rsidRPr="006921D6">
        <w:rPr>
          <w:rStyle w:val="afff7"/>
        </w:rPr>
        <w:t>а</w:t>
      </w:r>
      <w:r w:rsidR="003B7AD7" w:rsidRPr="006921D6">
        <w:rPr>
          <w:rStyle w:val="afff7"/>
        </w:rPr>
        <w:t>зования</w:t>
      </w:r>
      <w:r w:rsidRPr="006921D6">
        <w:rPr>
          <w:rStyle w:val="afff7"/>
        </w:rPr>
        <w:t>:</w:t>
      </w:r>
    </w:p>
    <w:p w:rsidR="003B7AD7" w:rsidRPr="006921D6" w:rsidRDefault="003B7AD7" w:rsidP="003B7AD7">
      <w:pPr>
        <w:spacing w:line="360" w:lineRule="auto"/>
        <w:ind w:firstLine="567"/>
        <w:contextualSpacing/>
        <w:jc w:val="both"/>
        <w:rPr>
          <w:sz w:val="24"/>
          <w:szCs w:val="24"/>
        </w:rPr>
      </w:pPr>
      <w:r w:rsidRPr="006921D6">
        <w:rPr>
          <w:sz w:val="24"/>
          <w:szCs w:val="24"/>
        </w:rPr>
        <w:t>- селитебная часть, включающая территории жилого</w:t>
      </w:r>
      <w:r w:rsidR="006921D6">
        <w:rPr>
          <w:sz w:val="24"/>
          <w:szCs w:val="24"/>
        </w:rPr>
        <w:t xml:space="preserve"> и</w:t>
      </w:r>
      <w:r w:rsidRPr="006921D6">
        <w:rPr>
          <w:sz w:val="24"/>
          <w:szCs w:val="24"/>
        </w:rPr>
        <w:t xml:space="preserve"> общественного назначения;</w:t>
      </w:r>
    </w:p>
    <w:p w:rsidR="003B7AD7" w:rsidRPr="006921D6" w:rsidRDefault="003B7AD7" w:rsidP="003B7AD7">
      <w:pPr>
        <w:spacing w:line="360" w:lineRule="auto"/>
        <w:ind w:firstLine="567"/>
        <w:contextualSpacing/>
        <w:jc w:val="both"/>
        <w:rPr>
          <w:sz w:val="24"/>
          <w:szCs w:val="24"/>
        </w:rPr>
      </w:pPr>
      <w:proofErr w:type="gramStart"/>
      <w:r w:rsidRPr="006921D6">
        <w:rPr>
          <w:sz w:val="24"/>
          <w:szCs w:val="24"/>
        </w:rPr>
        <w:t>- производственны</w:t>
      </w:r>
      <w:r w:rsidR="006921D6">
        <w:rPr>
          <w:sz w:val="24"/>
          <w:szCs w:val="24"/>
        </w:rPr>
        <w:t>е территории</w:t>
      </w:r>
      <w:r w:rsidRPr="006921D6">
        <w:rPr>
          <w:sz w:val="24"/>
          <w:szCs w:val="24"/>
        </w:rPr>
        <w:t>, расположенны</w:t>
      </w:r>
      <w:r w:rsidR="006921D6">
        <w:rPr>
          <w:sz w:val="24"/>
          <w:szCs w:val="24"/>
        </w:rPr>
        <w:t>е в западной и</w:t>
      </w:r>
      <w:r w:rsidRPr="006921D6">
        <w:rPr>
          <w:sz w:val="24"/>
          <w:szCs w:val="24"/>
        </w:rPr>
        <w:t xml:space="preserve"> расширяемой </w:t>
      </w:r>
      <w:r w:rsidR="008769D1" w:rsidRPr="006921D6">
        <w:rPr>
          <w:sz w:val="24"/>
          <w:szCs w:val="24"/>
        </w:rPr>
        <w:t>восточной</w:t>
      </w:r>
      <w:r w:rsidRPr="006921D6">
        <w:rPr>
          <w:sz w:val="24"/>
          <w:szCs w:val="24"/>
        </w:rPr>
        <w:t xml:space="preserve"> част</w:t>
      </w:r>
      <w:r w:rsidR="006921D6">
        <w:rPr>
          <w:sz w:val="24"/>
          <w:szCs w:val="24"/>
        </w:rPr>
        <w:t>ях</w:t>
      </w:r>
      <w:r w:rsidRPr="006921D6">
        <w:rPr>
          <w:sz w:val="24"/>
          <w:szCs w:val="24"/>
        </w:rPr>
        <w:t xml:space="preserve"> </w:t>
      </w:r>
      <w:r w:rsidR="00406C91" w:rsidRPr="006921D6">
        <w:rPr>
          <w:sz w:val="24"/>
          <w:szCs w:val="24"/>
        </w:rPr>
        <w:t>поселка</w:t>
      </w:r>
      <w:r w:rsidRPr="006921D6">
        <w:rPr>
          <w:sz w:val="24"/>
          <w:szCs w:val="24"/>
        </w:rPr>
        <w:t>.</w:t>
      </w:r>
      <w:proofErr w:type="gramEnd"/>
    </w:p>
    <w:p w:rsidR="00DB26CE" w:rsidRPr="006921D6" w:rsidRDefault="003B7AD7" w:rsidP="00ED6ABB">
      <w:pPr>
        <w:spacing w:line="360" w:lineRule="auto"/>
        <w:ind w:firstLine="567"/>
        <w:contextualSpacing/>
        <w:jc w:val="both"/>
        <w:rPr>
          <w:rStyle w:val="afff7"/>
        </w:rPr>
      </w:pPr>
      <w:r w:rsidRPr="006921D6">
        <w:rPr>
          <w:sz w:val="24"/>
          <w:szCs w:val="24"/>
        </w:rPr>
        <w:t xml:space="preserve">Главной планировочной осью выступает улица Центральная. </w:t>
      </w:r>
      <w:r w:rsidR="00DB26CE" w:rsidRPr="006921D6">
        <w:rPr>
          <w:rStyle w:val="afff7"/>
        </w:rPr>
        <w:t>Общественный центр п</w:t>
      </w:r>
      <w:r w:rsidR="00DB26CE" w:rsidRPr="006921D6">
        <w:rPr>
          <w:rStyle w:val="afff7"/>
        </w:rPr>
        <w:t>о</w:t>
      </w:r>
      <w:r w:rsidR="00DB26CE" w:rsidRPr="006921D6">
        <w:rPr>
          <w:rStyle w:val="afff7"/>
        </w:rPr>
        <w:t>селка развивается в зон</w:t>
      </w:r>
      <w:r w:rsidRPr="006921D6">
        <w:rPr>
          <w:rStyle w:val="afff7"/>
        </w:rPr>
        <w:t>е</w:t>
      </w:r>
      <w:r w:rsidR="00DB26CE" w:rsidRPr="006921D6">
        <w:rPr>
          <w:rStyle w:val="afff7"/>
        </w:rPr>
        <w:t xml:space="preserve"> </w:t>
      </w:r>
      <w:r w:rsidRPr="006921D6">
        <w:rPr>
          <w:rStyle w:val="afff7"/>
        </w:rPr>
        <w:t>расположения ФАПа. Здесь дополнительно предусмотрено разм</w:t>
      </w:r>
      <w:r w:rsidRPr="006921D6">
        <w:rPr>
          <w:rStyle w:val="afff7"/>
        </w:rPr>
        <w:t>е</w:t>
      </w:r>
      <w:r w:rsidRPr="006921D6">
        <w:rPr>
          <w:rStyle w:val="afff7"/>
        </w:rPr>
        <w:t>щение досугового объекта (клуба)</w:t>
      </w:r>
      <w:r w:rsidR="006921D6">
        <w:rPr>
          <w:rStyle w:val="afff7"/>
        </w:rPr>
        <w:t>, магазина</w:t>
      </w:r>
      <w:r w:rsidRPr="006921D6">
        <w:rPr>
          <w:rStyle w:val="afff7"/>
        </w:rPr>
        <w:t xml:space="preserve"> и сквера отдыха.</w:t>
      </w:r>
    </w:p>
    <w:p w:rsidR="003B7AD7" w:rsidRPr="003B7AD7" w:rsidRDefault="00DB26CE" w:rsidP="003B7AD7">
      <w:pPr>
        <w:spacing w:line="360" w:lineRule="auto"/>
        <w:ind w:firstLine="567"/>
        <w:contextualSpacing/>
        <w:jc w:val="both"/>
        <w:rPr>
          <w:sz w:val="24"/>
          <w:szCs w:val="24"/>
        </w:rPr>
      </w:pPr>
      <w:r w:rsidRPr="006921D6">
        <w:rPr>
          <w:rStyle w:val="afff7"/>
        </w:rPr>
        <w:t>Развитие жилых зон предусматривается в пределах застроенных территорий</w:t>
      </w:r>
      <w:r w:rsidR="003B7AD7" w:rsidRPr="006921D6">
        <w:rPr>
          <w:sz w:val="24"/>
          <w:szCs w:val="24"/>
        </w:rPr>
        <w:t>.</w:t>
      </w:r>
    </w:p>
    <w:p w:rsidR="0012401C" w:rsidRDefault="0012401C" w:rsidP="005E1262">
      <w:pPr>
        <w:spacing w:line="360" w:lineRule="auto"/>
        <w:ind w:firstLine="567"/>
        <w:contextualSpacing/>
        <w:jc w:val="both"/>
        <w:rPr>
          <w:rStyle w:val="afff7"/>
        </w:rPr>
      </w:pPr>
    </w:p>
    <w:p w:rsidR="00FE7A5E" w:rsidRPr="00FE7A5E" w:rsidRDefault="00FE7A5E" w:rsidP="00FE7A5E">
      <w:pPr>
        <w:pStyle w:val="7"/>
        <w:rPr>
          <w:lang w:eastAsia="ru-RU"/>
        </w:rPr>
      </w:pPr>
      <w:r w:rsidRPr="00FE7A5E">
        <w:rPr>
          <w:lang w:eastAsia="ru-RU"/>
        </w:rPr>
        <w:t xml:space="preserve">4.4. Развитие </w:t>
      </w:r>
      <w:r w:rsidR="0028613F">
        <w:rPr>
          <w:lang w:eastAsia="ru-RU"/>
        </w:rPr>
        <w:t>селитебных территорий</w:t>
      </w:r>
      <w:r w:rsidRPr="00FE7A5E">
        <w:rPr>
          <w:lang w:eastAsia="ru-RU"/>
        </w:rPr>
        <w:t xml:space="preserve"> </w:t>
      </w:r>
    </w:p>
    <w:p w:rsidR="005B192A" w:rsidRPr="00B652B8" w:rsidRDefault="00800184" w:rsidP="00DE7837">
      <w:pPr>
        <w:pStyle w:val="8"/>
      </w:pPr>
      <w:r>
        <w:t>4</w:t>
      </w:r>
      <w:r w:rsidR="005B192A" w:rsidRPr="00B652B8">
        <w:t>.</w:t>
      </w:r>
      <w:r>
        <w:t>4</w:t>
      </w:r>
      <w:r w:rsidR="005B192A" w:rsidRPr="00B652B8">
        <w:t>.</w:t>
      </w:r>
      <w:r>
        <w:t>1</w:t>
      </w:r>
      <w:r w:rsidR="005B192A" w:rsidRPr="00B652B8">
        <w:t xml:space="preserve"> </w:t>
      </w:r>
      <w:r>
        <w:t>Планируемый ж</w:t>
      </w:r>
      <w:r w:rsidR="005B192A" w:rsidRPr="00B652B8">
        <w:t>илищн</w:t>
      </w:r>
      <w:r>
        <w:t>ый фонд</w:t>
      </w:r>
    </w:p>
    <w:p w:rsidR="005B192A" w:rsidRPr="00A11098" w:rsidRDefault="005B192A" w:rsidP="00A11098">
      <w:pPr>
        <w:spacing w:line="360" w:lineRule="auto"/>
        <w:ind w:firstLine="567"/>
        <w:contextualSpacing/>
        <w:jc w:val="both"/>
        <w:rPr>
          <w:rStyle w:val="afff7"/>
        </w:rPr>
      </w:pPr>
      <w:r w:rsidRPr="00A11098">
        <w:rPr>
          <w:rStyle w:val="afff7"/>
        </w:rPr>
        <w:t xml:space="preserve">Объемы нового жилищного строительства рассчитаны </w:t>
      </w:r>
      <w:proofErr w:type="gramStart"/>
      <w:r w:rsidRPr="00A11098">
        <w:rPr>
          <w:rStyle w:val="afff7"/>
        </w:rPr>
        <w:t>в соответствии с принятой на ра</w:t>
      </w:r>
      <w:r w:rsidRPr="00A11098">
        <w:rPr>
          <w:rStyle w:val="afff7"/>
        </w:rPr>
        <w:t>с</w:t>
      </w:r>
      <w:r w:rsidRPr="00A11098">
        <w:rPr>
          <w:rStyle w:val="afff7"/>
        </w:rPr>
        <w:t xml:space="preserve">четные периоды проектирования численностью населения </w:t>
      </w:r>
      <w:r w:rsidR="009676ED">
        <w:rPr>
          <w:rStyle w:val="afff7"/>
        </w:rPr>
        <w:t xml:space="preserve">по каждому из </w:t>
      </w:r>
      <w:r w:rsidRPr="00A11098">
        <w:rPr>
          <w:rStyle w:val="afff7"/>
        </w:rPr>
        <w:t>населенных пун</w:t>
      </w:r>
      <w:r w:rsidRPr="00A11098">
        <w:rPr>
          <w:rStyle w:val="afff7"/>
        </w:rPr>
        <w:t>к</w:t>
      </w:r>
      <w:r w:rsidRPr="00A11098">
        <w:rPr>
          <w:rStyle w:val="afff7"/>
        </w:rPr>
        <w:t>тов</w:t>
      </w:r>
      <w:proofErr w:type="gramEnd"/>
      <w:r w:rsidRPr="00A11098">
        <w:rPr>
          <w:rStyle w:val="afff7"/>
        </w:rPr>
        <w:t>. В расчетах приняты следующие исходные положения:</w:t>
      </w:r>
    </w:p>
    <w:p w:rsidR="005B192A" w:rsidRPr="00A11098" w:rsidRDefault="005B192A" w:rsidP="00A11098">
      <w:pPr>
        <w:spacing w:line="360" w:lineRule="auto"/>
        <w:ind w:firstLine="567"/>
        <w:contextualSpacing/>
        <w:jc w:val="both"/>
        <w:rPr>
          <w:rStyle w:val="afff7"/>
        </w:rPr>
      </w:pPr>
      <w:r w:rsidRPr="00A11098">
        <w:rPr>
          <w:rStyle w:val="afff7"/>
        </w:rPr>
        <w:t>- поэтапное достижение на расчетный срок жилищной обеспеченности в размере 30,0 кв</w:t>
      </w:r>
      <w:proofErr w:type="gramStart"/>
      <w:r w:rsidRPr="00A11098">
        <w:rPr>
          <w:rStyle w:val="afff7"/>
        </w:rPr>
        <w:t>.м</w:t>
      </w:r>
      <w:proofErr w:type="gramEnd"/>
      <w:r w:rsidRPr="00A11098">
        <w:rPr>
          <w:rStyle w:val="afff7"/>
        </w:rPr>
        <w:t xml:space="preserve"> на </w:t>
      </w:r>
      <w:r w:rsidR="00AA67AE">
        <w:rPr>
          <w:rStyle w:val="afff7"/>
        </w:rPr>
        <w:t>одного</w:t>
      </w:r>
      <w:r w:rsidR="00CB1343">
        <w:rPr>
          <w:rStyle w:val="afff7"/>
        </w:rPr>
        <w:t xml:space="preserve"> жителя</w:t>
      </w:r>
      <w:r w:rsidRPr="00A11098">
        <w:rPr>
          <w:rStyle w:val="afff7"/>
        </w:rPr>
        <w:t xml:space="preserve"> согласно рекомендуемым показателям СП «Градостроительство...» для жилья массового типа;</w:t>
      </w:r>
    </w:p>
    <w:p w:rsidR="005B192A" w:rsidRPr="00A11098" w:rsidRDefault="005B192A" w:rsidP="00A11098">
      <w:pPr>
        <w:spacing w:line="360" w:lineRule="auto"/>
        <w:ind w:firstLine="567"/>
        <w:contextualSpacing/>
        <w:jc w:val="both"/>
        <w:rPr>
          <w:rStyle w:val="afff7"/>
        </w:rPr>
      </w:pPr>
      <w:r w:rsidRPr="00A11098">
        <w:rPr>
          <w:rStyle w:val="afff7"/>
        </w:rPr>
        <w:lastRenderedPageBreak/>
        <w:t>- сохранение тренда на уменьшение среднего размера домохозяйства, что влечет за с</w:t>
      </w:r>
      <w:r w:rsidRPr="00A11098">
        <w:rPr>
          <w:rStyle w:val="afff7"/>
        </w:rPr>
        <w:t>о</w:t>
      </w:r>
      <w:r w:rsidR="00A40C53">
        <w:rPr>
          <w:rStyle w:val="afff7"/>
        </w:rPr>
        <w:t>бой</w:t>
      </w:r>
      <w:r w:rsidRPr="00A11098">
        <w:rPr>
          <w:rStyle w:val="afff7"/>
        </w:rPr>
        <w:t xml:space="preserve"> необходимость учитывать расселения семей и выделения новых участков для жилищного строительства;</w:t>
      </w:r>
    </w:p>
    <w:p w:rsidR="00CB1343" w:rsidRDefault="005B192A" w:rsidP="00A11098">
      <w:pPr>
        <w:spacing w:line="360" w:lineRule="auto"/>
        <w:ind w:firstLine="567"/>
        <w:contextualSpacing/>
        <w:jc w:val="both"/>
        <w:rPr>
          <w:rStyle w:val="afff7"/>
        </w:rPr>
      </w:pPr>
      <w:r w:rsidRPr="00A11098">
        <w:rPr>
          <w:rStyle w:val="afff7"/>
        </w:rPr>
        <w:t xml:space="preserve">- </w:t>
      </w:r>
      <w:r w:rsidR="00CB1343">
        <w:rPr>
          <w:rStyle w:val="afff7"/>
        </w:rPr>
        <w:t>приоритет в развитии индивидуального типа жилья с приусадебными участками;</w:t>
      </w:r>
    </w:p>
    <w:p w:rsidR="005B192A" w:rsidRPr="00A11098" w:rsidRDefault="00CB1343" w:rsidP="00A11098">
      <w:pPr>
        <w:spacing w:line="360" w:lineRule="auto"/>
        <w:ind w:firstLine="567"/>
        <w:contextualSpacing/>
        <w:jc w:val="both"/>
        <w:rPr>
          <w:rStyle w:val="afff7"/>
        </w:rPr>
      </w:pPr>
      <w:r>
        <w:rPr>
          <w:rStyle w:val="afff7"/>
        </w:rPr>
        <w:t>- прирост</w:t>
      </w:r>
      <w:r w:rsidR="005B192A" w:rsidRPr="00A11098">
        <w:rPr>
          <w:rStyle w:val="afff7"/>
        </w:rPr>
        <w:t xml:space="preserve"> жилого фонда индивидуального жилья преимущественно в пределах сущес</w:t>
      </w:r>
      <w:r w:rsidR="005B192A" w:rsidRPr="00A11098">
        <w:rPr>
          <w:rStyle w:val="afff7"/>
        </w:rPr>
        <w:t>т</w:t>
      </w:r>
      <w:r w:rsidR="005B192A" w:rsidRPr="00A11098">
        <w:rPr>
          <w:rStyle w:val="afff7"/>
        </w:rPr>
        <w:t>вующих участков путем реконструкции, пристройки, замены жилого дома</w:t>
      </w:r>
      <w:r>
        <w:rPr>
          <w:rStyle w:val="afff7"/>
        </w:rPr>
        <w:t>.</w:t>
      </w:r>
    </w:p>
    <w:p w:rsidR="005B192A" w:rsidRPr="00A11098" w:rsidRDefault="005B192A" w:rsidP="00A11098">
      <w:pPr>
        <w:spacing w:line="360" w:lineRule="auto"/>
        <w:ind w:firstLine="567"/>
        <w:contextualSpacing/>
        <w:jc w:val="both"/>
        <w:rPr>
          <w:rStyle w:val="afff7"/>
        </w:rPr>
      </w:pPr>
      <w:r w:rsidRPr="00A11098">
        <w:rPr>
          <w:rStyle w:val="afff7"/>
        </w:rPr>
        <w:t>При расчете необходимой площади жилых зон для размещения нового индивидуальн</w:t>
      </w:r>
      <w:r w:rsidRPr="00A11098">
        <w:rPr>
          <w:rStyle w:val="afff7"/>
        </w:rPr>
        <w:t>о</w:t>
      </w:r>
      <w:r w:rsidRPr="00A11098">
        <w:rPr>
          <w:rStyle w:val="afff7"/>
        </w:rPr>
        <w:t xml:space="preserve">го строительства принят средний размер приусадебного участка </w:t>
      </w:r>
      <w:r w:rsidR="008B14DA">
        <w:rPr>
          <w:rStyle w:val="afff7"/>
        </w:rPr>
        <w:t>0,2-</w:t>
      </w:r>
      <w:r w:rsidRPr="00A11098">
        <w:rPr>
          <w:rStyle w:val="afff7"/>
        </w:rPr>
        <w:t>0,3 га. Расчет выполнен в таб</w:t>
      </w:r>
      <w:r w:rsidR="00B652B8">
        <w:rPr>
          <w:rStyle w:val="afff7"/>
        </w:rPr>
        <w:t xml:space="preserve">личном виде (табл. </w:t>
      </w:r>
      <w:r w:rsidR="00CB1343">
        <w:rPr>
          <w:rStyle w:val="afff7"/>
        </w:rPr>
        <w:t>4.4</w:t>
      </w:r>
      <w:r w:rsidRPr="00A11098">
        <w:rPr>
          <w:rStyle w:val="afff7"/>
        </w:rPr>
        <w:t>).</w:t>
      </w:r>
    </w:p>
    <w:p w:rsidR="005B192A" w:rsidRDefault="00CB1343" w:rsidP="00A11098">
      <w:pPr>
        <w:pStyle w:val="af6"/>
      </w:pPr>
      <w:r>
        <w:t>Таблица 4.4</w:t>
      </w:r>
      <w:r w:rsidR="005B192A" w:rsidRPr="005B192A">
        <w:t xml:space="preserve"> </w:t>
      </w:r>
    </w:p>
    <w:p w:rsidR="009676ED" w:rsidRPr="009676ED" w:rsidRDefault="009676ED" w:rsidP="00E94F3F">
      <w:pPr>
        <w:pStyle w:val="afa"/>
      </w:pPr>
      <w:r w:rsidRPr="009676ED">
        <w:t>Расчет жил</w:t>
      </w:r>
      <w:r w:rsidR="004D4188">
        <w:t>ищн</w:t>
      </w:r>
      <w:r w:rsidRPr="009676ED">
        <w:t>ого фонда поселения</w:t>
      </w:r>
    </w:p>
    <w:tbl>
      <w:tblPr>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483"/>
        <w:gridCol w:w="4961"/>
        <w:gridCol w:w="1134"/>
        <w:gridCol w:w="1134"/>
        <w:gridCol w:w="1134"/>
        <w:gridCol w:w="1045"/>
      </w:tblGrid>
      <w:tr w:rsidR="008862DB" w:rsidRPr="008862DB" w:rsidTr="00DE3E31">
        <w:trPr>
          <w:trHeight w:val="687"/>
          <w:tblHeader/>
        </w:trPr>
        <w:tc>
          <w:tcPr>
            <w:tcW w:w="483" w:type="dxa"/>
            <w:vAlign w:val="center"/>
          </w:tcPr>
          <w:p w:rsidR="008862DB" w:rsidRPr="008862DB" w:rsidRDefault="008862DB" w:rsidP="000625FD">
            <w:pPr>
              <w:pStyle w:val="afffffff6"/>
              <w:rPr>
                <w:lang w:eastAsia="ru-RU"/>
              </w:rPr>
            </w:pPr>
            <w:r w:rsidRPr="008862DB">
              <w:rPr>
                <w:lang w:eastAsia="ru-RU"/>
              </w:rPr>
              <w:t>№ п.</w:t>
            </w:r>
          </w:p>
        </w:tc>
        <w:tc>
          <w:tcPr>
            <w:tcW w:w="4961" w:type="dxa"/>
            <w:vAlign w:val="center"/>
          </w:tcPr>
          <w:p w:rsidR="008862DB" w:rsidRPr="008862DB" w:rsidRDefault="008862DB" w:rsidP="000625FD">
            <w:pPr>
              <w:pStyle w:val="afffffff6"/>
              <w:rPr>
                <w:lang w:eastAsia="ru-RU"/>
              </w:rPr>
            </w:pPr>
            <w:r w:rsidRPr="008862DB">
              <w:rPr>
                <w:lang w:eastAsia="ru-RU"/>
              </w:rPr>
              <w:t>Наименование расчетных показателей</w:t>
            </w:r>
          </w:p>
        </w:tc>
        <w:tc>
          <w:tcPr>
            <w:tcW w:w="1134" w:type="dxa"/>
            <w:vAlign w:val="center"/>
          </w:tcPr>
          <w:p w:rsidR="008862DB" w:rsidRPr="008862DB" w:rsidRDefault="008862DB" w:rsidP="000625FD">
            <w:pPr>
              <w:pStyle w:val="afffffff6"/>
              <w:rPr>
                <w:b/>
                <w:lang w:eastAsia="ru-RU"/>
              </w:rPr>
            </w:pPr>
            <w:r w:rsidRPr="008862DB">
              <w:rPr>
                <w:b/>
                <w:lang w:eastAsia="ru-RU"/>
              </w:rPr>
              <w:t>ВСЕГО</w:t>
            </w:r>
          </w:p>
        </w:tc>
        <w:tc>
          <w:tcPr>
            <w:tcW w:w="1134" w:type="dxa"/>
            <w:vAlign w:val="center"/>
          </w:tcPr>
          <w:p w:rsidR="008862DB" w:rsidRPr="008862DB" w:rsidRDefault="008862DB" w:rsidP="000625FD">
            <w:pPr>
              <w:pStyle w:val="afffffff6"/>
              <w:rPr>
                <w:lang w:eastAsia="ru-RU"/>
              </w:rPr>
            </w:pPr>
            <w:r w:rsidRPr="008862DB">
              <w:rPr>
                <w:lang w:eastAsia="ru-RU"/>
              </w:rPr>
              <w:t>с. Кожурла</w:t>
            </w:r>
          </w:p>
        </w:tc>
        <w:tc>
          <w:tcPr>
            <w:tcW w:w="1134" w:type="dxa"/>
            <w:vAlign w:val="center"/>
          </w:tcPr>
          <w:p w:rsidR="008862DB" w:rsidRPr="008862DB" w:rsidRDefault="008862DB" w:rsidP="009A1FC3">
            <w:pPr>
              <w:pStyle w:val="afffffff6"/>
              <w:rPr>
                <w:lang w:eastAsia="ru-RU"/>
              </w:rPr>
            </w:pPr>
            <w:r w:rsidRPr="008862DB">
              <w:rPr>
                <w:lang w:eastAsia="ru-RU"/>
              </w:rPr>
              <w:t>п. Ждан</w:t>
            </w:r>
            <w:r w:rsidR="009A1FC3">
              <w:rPr>
                <w:lang w:eastAsia="ru-RU"/>
              </w:rPr>
              <w:t>-</w:t>
            </w:r>
            <w:r w:rsidRPr="008862DB">
              <w:rPr>
                <w:lang w:eastAsia="ru-RU"/>
              </w:rPr>
              <w:t>ковский</w:t>
            </w:r>
          </w:p>
        </w:tc>
        <w:tc>
          <w:tcPr>
            <w:tcW w:w="1045" w:type="dxa"/>
            <w:vAlign w:val="center"/>
          </w:tcPr>
          <w:p w:rsidR="008862DB" w:rsidRPr="008862DB" w:rsidRDefault="008862DB" w:rsidP="000625FD">
            <w:pPr>
              <w:pStyle w:val="afffffff6"/>
              <w:rPr>
                <w:lang w:eastAsia="ru-RU"/>
              </w:rPr>
            </w:pPr>
            <w:r w:rsidRPr="008862DB">
              <w:rPr>
                <w:lang w:eastAsia="ru-RU"/>
              </w:rPr>
              <w:t>Прим.</w:t>
            </w:r>
          </w:p>
        </w:tc>
      </w:tr>
      <w:tr w:rsidR="00DE3E31" w:rsidRPr="00DE3E31" w:rsidTr="009A1FC3">
        <w:trPr>
          <w:tblHeader/>
        </w:trPr>
        <w:tc>
          <w:tcPr>
            <w:tcW w:w="483" w:type="dxa"/>
            <w:vAlign w:val="center"/>
          </w:tcPr>
          <w:p w:rsidR="00DE3E31" w:rsidRPr="00DE3E31" w:rsidRDefault="00DE3E31" w:rsidP="00DE3E31">
            <w:pPr>
              <w:pStyle w:val="afffffff6"/>
              <w:rPr>
                <w:b/>
                <w:sz w:val="18"/>
              </w:rPr>
            </w:pPr>
            <w:r w:rsidRPr="00DE3E31">
              <w:rPr>
                <w:b/>
                <w:sz w:val="18"/>
              </w:rPr>
              <w:t>1</w:t>
            </w:r>
          </w:p>
        </w:tc>
        <w:tc>
          <w:tcPr>
            <w:tcW w:w="4961" w:type="dxa"/>
            <w:vAlign w:val="center"/>
          </w:tcPr>
          <w:p w:rsidR="00DE3E31" w:rsidRPr="00DE3E31" w:rsidRDefault="00DE3E31" w:rsidP="00DE3E31">
            <w:pPr>
              <w:pStyle w:val="afffffff6"/>
              <w:rPr>
                <w:b/>
                <w:sz w:val="18"/>
              </w:rPr>
            </w:pPr>
            <w:r w:rsidRPr="00DE3E31">
              <w:rPr>
                <w:b/>
                <w:sz w:val="18"/>
              </w:rPr>
              <w:t>2</w:t>
            </w:r>
          </w:p>
        </w:tc>
        <w:tc>
          <w:tcPr>
            <w:tcW w:w="1134" w:type="dxa"/>
            <w:vAlign w:val="center"/>
          </w:tcPr>
          <w:p w:rsidR="00DE3E31" w:rsidRPr="00DE3E31" w:rsidRDefault="00DE3E31" w:rsidP="00DE3E31">
            <w:pPr>
              <w:pStyle w:val="afffffff6"/>
              <w:rPr>
                <w:b/>
                <w:sz w:val="18"/>
              </w:rPr>
            </w:pPr>
            <w:r w:rsidRPr="00DE3E31">
              <w:rPr>
                <w:b/>
                <w:sz w:val="18"/>
              </w:rPr>
              <w:t>3</w:t>
            </w:r>
          </w:p>
        </w:tc>
        <w:tc>
          <w:tcPr>
            <w:tcW w:w="1134" w:type="dxa"/>
            <w:vAlign w:val="center"/>
          </w:tcPr>
          <w:p w:rsidR="00DE3E31" w:rsidRPr="00DE3E31" w:rsidRDefault="00DE3E31" w:rsidP="00DE3E31">
            <w:pPr>
              <w:pStyle w:val="afffffff6"/>
              <w:rPr>
                <w:b/>
                <w:sz w:val="18"/>
              </w:rPr>
            </w:pPr>
            <w:r w:rsidRPr="00DE3E31">
              <w:rPr>
                <w:b/>
                <w:sz w:val="18"/>
              </w:rPr>
              <w:t>4</w:t>
            </w:r>
          </w:p>
        </w:tc>
        <w:tc>
          <w:tcPr>
            <w:tcW w:w="1134" w:type="dxa"/>
            <w:vAlign w:val="center"/>
          </w:tcPr>
          <w:p w:rsidR="00DE3E31" w:rsidRPr="00DE3E31" w:rsidRDefault="00DE3E31" w:rsidP="00DE3E31">
            <w:pPr>
              <w:pStyle w:val="afffffff6"/>
              <w:rPr>
                <w:b/>
                <w:sz w:val="18"/>
              </w:rPr>
            </w:pPr>
            <w:r w:rsidRPr="00DE3E31">
              <w:rPr>
                <w:b/>
                <w:sz w:val="18"/>
              </w:rPr>
              <w:t>5</w:t>
            </w:r>
          </w:p>
        </w:tc>
        <w:tc>
          <w:tcPr>
            <w:tcW w:w="1045" w:type="dxa"/>
            <w:vAlign w:val="center"/>
          </w:tcPr>
          <w:p w:rsidR="00DE3E31" w:rsidRPr="00DE3E31" w:rsidRDefault="00DE3E31" w:rsidP="00DE3E31">
            <w:pPr>
              <w:pStyle w:val="afffffff6"/>
              <w:rPr>
                <w:b/>
                <w:sz w:val="18"/>
              </w:rPr>
            </w:pPr>
            <w:r w:rsidRPr="00DE3E31">
              <w:rPr>
                <w:b/>
                <w:sz w:val="18"/>
              </w:rPr>
              <w:t>6</w:t>
            </w:r>
          </w:p>
        </w:tc>
      </w:tr>
      <w:tr w:rsidR="008862DB" w:rsidRPr="008862DB" w:rsidTr="009A1FC3">
        <w:tc>
          <w:tcPr>
            <w:tcW w:w="483" w:type="dxa"/>
            <w:vAlign w:val="center"/>
          </w:tcPr>
          <w:p w:rsidR="008862DB" w:rsidRPr="008862DB" w:rsidRDefault="008862DB" w:rsidP="009E1F8B">
            <w:pPr>
              <w:pStyle w:val="11"/>
              <w:spacing w:before="0" w:after="0"/>
              <w:jc w:val="center"/>
              <w:rPr>
                <w:lang w:eastAsia="ru-RU"/>
              </w:rPr>
            </w:pPr>
            <w:r w:rsidRPr="008862DB">
              <w:rPr>
                <w:lang w:eastAsia="ru-RU"/>
              </w:rPr>
              <w:t>1</w:t>
            </w:r>
          </w:p>
        </w:tc>
        <w:tc>
          <w:tcPr>
            <w:tcW w:w="4961" w:type="dxa"/>
            <w:vAlign w:val="center"/>
          </w:tcPr>
          <w:p w:rsidR="008862DB" w:rsidRPr="008862DB" w:rsidRDefault="008862DB" w:rsidP="009E1F8B">
            <w:pPr>
              <w:pStyle w:val="11"/>
              <w:spacing w:before="0" w:after="0"/>
              <w:rPr>
                <w:lang w:eastAsia="ru-RU"/>
              </w:rPr>
            </w:pPr>
            <w:r w:rsidRPr="008862DB">
              <w:rPr>
                <w:lang w:eastAsia="ru-RU"/>
              </w:rPr>
              <w:t>Численность населения - 2012 г</w:t>
            </w:r>
          </w:p>
        </w:tc>
        <w:tc>
          <w:tcPr>
            <w:tcW w:w="1134" w:type="dxa"/>
            <w:vAlign w:val="center"/>
          </w:tcPr>
          <w:p w:rsidR="008862DB" w:rsidRPr="008862DB" w:rsidRDefault="008862DB" w:rsidP="009E1F8B">
            <w:pPr>
              <w:pStyle w:val="11"/>
              <w:spacing w:before="0" w:after="0"/>
              <w:jc w:val="center"/>
              <w:rPr>
                <w:b/>
                <w:lang w:val="en-US" w:eastAsia="ru-RU"/>
              </w:rPr>
            </w:pPr>
            <w:r w:rsidRPr="008862DB">
              <w:rPr>
                <w:b/>
                <w:lang w:val="en-US" w:eastAsia="ru-RU"/>
              </w:rPr>
              <w:t>1529</w:t>
            </w:r>
          </w:p>
        </w:tc>
        <w:tc>
          <w:tcPr>
            <w:tcW w:w="1134" w:type="dxa"/>
            <w:vAlign w:val="center"/>
          </w:tcPr>
          <w:p w:rsidR="008862DB" w:rsidRPr="008862DB" w:rsidRDefault="008862DB" w:rsidP="009E1F8B">
            <w:pPr>
              <w:pStyle w:val="11"/>
              <w:spacing w:before="0" w:after="0"/>
              <w:jc w:val="center"/>
              <w:rPr>
                <w:lang w:val="en-US" w:eastAsia="ru-RU"/>
              </w:rPr>
            </w:pPr>
            <w:r w:rsidRPr="008862DB">
              <w:rPr>
                <w:lang w:val="en-US" w:eastAsia="ru-RU"/>
              </w:rPr>
              <w:t>1463</w:t>
            </w:r>
          </w:p>
        </w:tc>
        <w:tc>
          <w:tcPr>
            <w:tcW w:w="1134" w:type="dxa"/>
            <w:vAlign w:val="center"/>
          </w:tcPr>
          <w:p w:rsidR="008862DB" w:rsidRPr="008862DB" w:rsidRDefault="008862DB" w:rsidP="009E1F8B">
            <w:pPr>
              <w:pStyle w:val="11"/>
              <w:spacing w:before="0" w:after="0"/>
              <w:jc w:val="center"/>
              <w:rPr>
                <w:lang w:val="en-US" w:eastAsia="ru-RU"/>
              </w:rPr>
            </w:pPr>
            <w:r w:rsidRPr="008862DB">
              <w:rPr>
                <w:lang w:val="en-US" w:eastAsia="ru-RU"/>
              </w:rPr>
              <w:t>66</w:t>
            </w:r>
          </w:p>
        </w:tc>
        <w:tc>
          <w:tcPr>
            <w:tcW w:w="1045" w:type="dxa"/>
            <w:vAlign w:val="center"/>
          </w:tcPr>
          <w:p w:rsidR="008862DB" w:rsidRPr="008862DB" w:rsidRDefault="008862DB" w:rsidP="009E1F8B">
            <w:pPr>
              <w:pStyle w:val="11"/>
              <w:spacing w:before="0" w:after="0"/>
              <w:rPr>
                <w:lang w:eastAsia="ru-RU"/>
              </w:rPr>
            </w:pPr>
          </w:p>
        </w:tc>
      </w:tr>
      <w:tr w:rsidR="008862DB" w:rsidRPr="008862DB" w:rsidTr="009A1FC3">
        <w:tc>
          <w:tcPr>
            <w:tcW w:w="483" w:type="dxa"/>
            <w:vAlign w:val="center"/>
          </w:tcPr>
          <w:p w:rsidR="008862DB" w:rsidRPr="008862DB" w:rsidRDefault="008862DB" w:rsidP="009E1F8B">
            <w:pPr>
              <w:pStyle w:val="11"/>
              <w:spacing w:before="0" w:after="0"/>
              <w:jc w:val="center"/>
              <w:rPr>
                <w:lang w:eastAsia="ru-RU"/>
              </w:rPr>
            </w:pPr>
          </w:p>
        </w:tc>
        <w:tc>
          <w:tcPr>
            <w:tcW w:w="4961" w:type="dxa"/>
            <w:vAlign w:val="center"/>
          </w:tcPr>
          <w:p w:rsidR="008862DB" w:rsidRPr="008862DB" w:rsidRDefault="008862DB" w:rsidP="009E1F8B">
            <w:pPr>
              <w:pStyle w:val="11"/>
              <w:spacing w:before="0" w:after="0"/>
              <w:jc w:val="center"/>
              <w:rPr>
                <w:lang w:eastAsia="ru-RU"/>
              </w:rPr>
            </w:pPr>
            <w:r w:rsidRPr="008862DB">
              <w:rPr>
                <w:lang w:eastAsia="ru-RU"/>
              </w:rPr>
              <w:t>2022 г</w:t>
            </w:r>
          </w:p>
        </w:tc>
        <w:tc>
          <w:tcPr>
            <w:tcW w:w="1134" w:type="dxa"/>
            <w:vAlign w:val="center"/>
          </w:tcPr>
          <w:p w:rsidR="008862DB" w:rsidRPr="008862DB" w:rsidRDefault="008862DB" w:rsidP="009E1F8B">
            <w:pPr>
              <w:pStyle w:val="11"/>
              <w:spacing w:before="0" w:after="0"/>
              <w:jc w:val="center"/>
              <w:rPr>
                <w:b/>
                <w:lang w:val="en-US" w:eastAsia="ru-RU"/>
              </w:rPr>
            </w:pPr>
            <w:r w:rsidRPr="008862DB">
              <w:rPr>
                <w:b/>
                <w:lang w:val="en-US" w:eastAsia="ru-RU"/>
              </w:rPr>
              <w:t>1520</w:t>
            </w:r>
          </w:p>
        </w:tc>
        <w:tc>
          <w:tcPr>
            <w:tcW w:w="1134" w:type="dxa"/>
            <w:vAlign w:val="center"/>
          </w:tcPr>
          <w:p w:rsidR="008862DB" w:rsidRPr="008862DB" w:rsidRDefault="008862DB" w:rsidP="009E1F8B">
            <w:pPr>
              <w:pStyle w:val="11"/>
              <w:spacing w:before="0" w:after="0"/>
              <w:jc w:val="center"/>
              <w:rPr>
                <w:lang w:val="en-US" w:eastAsia="ru-RU"/>
              </w:rPr>
            </w:pPr>
            <w:r w:rsidRPr="008862DB">
              <w:rPr>
                <w:lang w:val="en-US" w:eastAsia="ru-RU"/>
              </w:rPr>
              <w:t>1455</w:t>
            </w:r>
          </w:p>
        </w:tc>
        <w:tc>
          <w:tcPr>
            <w:tcW w:w="1134" w:type="dxa"/>
            <w:vAlign w:val="center"/>
          </w:tcPr>
          <w:p w:rsidR="008862DB" w:rsidRPr="008862DB" w:rsidRDefault="008862DB" w:rsidP="009E1F8B">
            <w:pPr>
              <w:pStyle w:val="11"/>
              <w:spacing w:before="0" w:after="0"/>
              <w:jc w:val="center"/>
              <w:rPr>
                <w:lang w:val="en-US" w:eastAsia="ru-RU"/>
              </w:rPr>
            </w:pPr>
            <w:r w:rsidRPr="008862DB">
              <w:rPr>
                <w:lang w:val="en-US" w:eastAsia="ru-RU"/>
              </w:rPr>
              <w:t>65</w:t>
            </w:r>
          </w:p>
        </w:tc>
        <w:tc>
          <w:tcPr>
            <w:tcW w:w="1045" w:type="dxa"/>
            <w:vAlign w:val="center"/>
          </w:tcPr>
          <w:p w:rsidR="008862DB" w:rsidRPr="008862DB" w:rsidRDefault="008862DB" w:rsidP="009E1F8B">
            <w:pPr>
              <w:pStyle w:val="11"/>
              <w:spacing w:before="0" w:after="0"/>
              <w:rPr>
                <w:lang w:eastAsia="ru-RU"/>
              </w:rPr>
            </w:pPr>
          </w:p>
        </w:tc>
      </w:tr>
      <w:tr w:rsidR="008862DB" w:rsidRPr="008862DB" w:rsidTr="009A1FC3">
        <w:tc>
          <w:tcPr>
            <w:tcW w:w="483" w:type="dxa"/>
            <w:vAlign w:val="center"/>
          </w:tcPr>
          <w:p w:rsidR="008862DB" w:rsidRPr="008862DB" w:rsidRDefault="008862DB" w:rsidP="009E1F8B">
            <w:pPr>
              <w:pStyle w:val="11"/>
              <w:spacing w:before="0" w:after="0"/>
              <w:jc w:val="center"/>
              <w:rPr>
                <w:lang w:eastAsia="ru-RU"/>
              </w:rPr>
            </w:pPr>
          </w:p>
        </w:tc>
        <w:tc>
          <w:tcPr>
            <w:tcW w:w="4961" w:type="dxa"/>
            <w:vAlign w:val="center"/>
          </w:tcPr>
          <w:p w:rsidR="008862DB" w:rsidRPr="008862DB" w:rsidRDefault="008862DB" w:rsidP="009E1F8B">
            <w:pPr>
              <w:pStyle w:val="11"/>
              <w:spacing w:before="0" w:after="0"/>
              <w:jc w:val="center"/>
              <w:rPr>
                <w:lang w:eastAsia="ru-RU"/>
              </w:rPr>
            </w:pPr>
            <w:r w:rsidRPr="008862DB">
              <w:rPr>
                <w:lang w:eastAsia="ru-RU"/>
              </w:rPr>
              <w:t>2032 г</w:t>
            </w:r>
          </w:p>
        </w:tc>
        <w:tc>
          <w:tcPr>
            <w:tcW w:w="1134" w:type="dxa"/>
            <w:vAlign w:val="center"/>
          </w:tcPr>
          <w:p w:rsidR="008862DB" w:rsidRPr="008862DB" w:rsidRDefault="008862DB" w:rsidP="009E1F8B">
            <w:pPr>
              <w:pStyle w:val="11"/>
              <w:spacing w:before="0" w:after="0"/>
              <w:jc w:val="center"/>
              <w:rPr>
                <w:b/>
                <w:lang w:val="en-US" w:eastAsia="ru-RU"/>
              </w:rPr>
            </w:pPr>
            <w:r w:rsidRPr="008862DB">
              <w:rPr>
                <w:b/>
                <w:lang w:val="en-US" w:eastAsia="ru-RU"/>
              </w:rPr>
              <w:t>1510</w:t>
            </w:r>
          </w:p>
        </w:tc>
        <w:tc>
          <w:tcPr>
            <w:tcW w:w="1134" w:type="dxa"/>
            <w:vAlign w:val="center"/>
          </w:tcPr>
          <w:p w:rsidR="008862DB" w:rsidRPr="008862DB" w:rsidRDefault="008862DB" w:rsidP="009E1F8B">
            <w:pPr>
              <w:pStyle w:val="11"/>
              <w:spacing w:before="0" w:after="0"/>
              <w:jc w:val="center"/>
              <w:rPr>
                <w:lang w:val="en-US" w:eastAsia="ru-RU"/>
              </w:rPr>
            </w:pPr>
            <w:r w:rsidRPr="008862DB">
              <w:rPr>
                <w:lang w:val="en-US" w:eastAsia="ru-RU"/>
              </w:rPr>
              <w:t>1450</w:t>
            </w:r>
          </w:p>
        </w:tc>
        <w:tc>
          <w:tcPr>
            <w:tcW w:w="1134" w:type="dxa"/>
            <w:vAlign w:val="center"/>
          </w:tcPr>
          <w:p w:rsidR="008862DB" w:rsidRPr="008862DB" w:rsidRDefault="008862DB" w:rsidP="009E1F8B">
            <w:pPr>
              <w:pStyle w:val="11"/>
              <w:spacing w:before="0" w:after="0"/>
              <w:jc w:val="center"/>
              <w:rPr>
                <w:lang w:val="en-US" w:eastAsia="ru-RU"/>
              </w:rPr>
            </w:pPr>
            <w:r w:rsidRPr="008862DB">
              <w:rPr>
                <w:lang w:val="en-US" w:eastAsia="ru-RU"/>
              </w:rPr>
              <w:t>60</w:t>
            </w:r>
          </w:p>
        </w:tc>
        <w:tc>
          <w:tcPr>
            <w:tcW w:w="1045" w:type="dxa"/>
            <w:vAlign w:val="center"/>
          </w:tcPr>
          <w:p w:rsidR="008862DB" w:rsidRPr="008862DB" w:rsidRDefault="008862DB" w:rsidP="009E1F8B">
            <w:pPr>
              <w:pStyle w:val="11"/>
              <w:spacing w:before="0" w:after="0"/>
              <w:rPr>
                <w:lang w:eastAsia="ru-RU"/>
              </w:rPr>
            </w:pPr>
          </w:p>
        </w:tc>
      </w:tr>
      <w:tr w:rsidR="008862DB" w:rsidRPr="008862DB" w:rsidTr="009A1FC3">
        <w:tc>
          <w:tcPr>
            <w:tcW w:w="483" w:type="dxa"/>
            <w:vAlign w:val="center"/>
          </w:tcPr>
          <w:p w:rsidR="008862DB" w:rsidRPr="008862DB" w:rsidRDefault="008862DB" w:rsidP="009E1F8B">
            <w:pPr>
              <w:pStyle w:val="11"/>
              <w:spacing w:before="0" w:after="0"/>
              <w:jc w:val="center"/>
              <w:rPr>
                <w:lang w:eastAsia="ru-RU"/>
              </w:rPr>
            </w:pPr>
            <w:r w:rsidRPr="008862DB">
              <w:rPr>
                <w:lang w:eastAsia="ru-RU"/>
              </w:rPr>
              <w:t>2</w:t>
            </w:r>
          </w:p>
        </w:tc>
        <w:tc>
          <w:tcPr>
            <w:tcW w:w="4961" w:type="dxa"/>
            <w:vAlign w:val="center"/>
          </w:tcPr>
          <w:p w:rsidR="008862DB" w:rsidRPr="008862DB" w:rsidRDefault="008862DB" w:rsidP="009E1F8B">
            <w:pPr>
              <w:pStyle w:val="11"/>
              <w:spacing w:before="0" w:after="0"/>
              <w:rPr>
                <w:lang w:eastAsia="ru-RU"/>
              </w:rPr>
            </w:pPr>
            <w:r w:rsidRPr="008862DB">
              <w:rPr>
                <w:lang w:eastAsia="ru-RU"/>
              </w:rPr>
              <w:t>Количество домохозяйств - 2012 г</w:t>
            </w:r>
          </w:p>
        </w:tc>
        <w:tc>
          <w:tcPr>
            <w:tcW w:w="1134" w:type="dxa"/>
            <w:vAlign w:val="center"/>
          </w:tcPr>
          <w:p w:rsidR="008862DB" w:rsidRPr="008862DB" w:rsidRDefault="008862DB" w:rsidP="009E1F8B">
            <w:pPr>
              <w:pStyle w:val="11"/>
              <w:spacing w:before="0" w:after="0"/>
              <w:jc w:val="center"/>
              <w:rPr>
                <w:b/>
                <w:lang w:val="en-US" w:eastAsia="ru-RU"/>
              </w:rPr>
            </w:pPr>
            <w:r w:rsidRPr="008862DB">
              <w:rPr>
                <w:b/>
                <w:lang w:val="en-US" w:eastAsia="ru-RU"/>
              </w:rPr>
              <w:t>533</w:t>
            </w:r>
          </w:p>
        </w:tc>
        <w:tc>
          <w:tcPr>
            <w:tcW w:w="1134" w:type="dxa"/>
            <w:vAlign w:val="center"/>
          </w:tcPr>
          <w:p w:rsidR="008862DB" w:rsidRPr="008862DB" w:rsidRDefault="008862DB" w:rsidP="009E1F8B">
            <w:pPr>
              <w:pStyle w:val="11"/>
              <w:spacing w:before="0" w:after="0"/>
              <w:jc w:val="center"/>
              <w:rPr>
                <w:lang w:val="en-US" w:eastAsia="ru-RU"/>
              </w:rPr>
            </w:pPr>
            <w:r w:rsidRPr="008862DB">
              <w:rPr>
                <w:lang w:val="en-US" w:eastAsia="ru-RU"/>
              </w:rPr>
              <w:t>515</w:t>
            </w:r>
          </w:p>
        </w:tc>
        <w:tc>
          <w:tcPr>
            <w:tcW w:w="1134" w:type="dxa"/>
            <w:vAlign w:val="center"/>
          </w:tcPr>
          <w:p w:rsidR="008862DB" w:rsidRPr="008862DB" w:rsidRDefault="008862DB" w:rsidP="009E1F8B">
            <w:pPr>
              <w:pStyle w:val="11"/>
              <w:spacing w:before="0" w:after="0"/>
              <w:jc w:val="center"/>
              <w:rPr>
                <w:lang w:val="en-US" w:eastAsia="ru-RU"/>
              </w:rPr>
            </w:pPr>
            <w:r w:rsidRPr="008862DB">
              <w:rPr>
                <w:lang w:val="en-US" w:eastAsia="ru-RU"/>
              </w:rPr>
              <w:t>18</w:t>
            </w:r>
          </w:p>
        </w:tc>
        <w:tc>
          <w:tcPr>
            <w:tcW w:w="1045" w:type="dxa"/>
            <w:vAlign w:val="center"/>
          </w:tcPr>
          <w:p w:rsidR="008862DB" w:rsidRPr="008862DB" w:rsidRDefault="008862DB" w:rsidP="009E1F8B">
            <w:pPr>
              <w:pStyle w:val="11"/>
              <w:spacing w:before="0" w:after="0"/>
              <w:rPr>
                <w:lang w:eastAsia="ru-RU"/>
              </w:rPr>
            </w:pPr>
          </w:p>
        </w:tc>
      </w:tr>
      <w:tr w:rsidR="008862DB" w:rsidRPr="008862DB" w:rsidTr="009A1FC3">
        <w:tc>
          <w:tcPr>
            <w:tcW w:w="483" w:type="dxa"/>
            <w:vAlign w:val="center"/>
          </w:tcPr>
          <w:p w:rsidR="008862DB" w:rsidRPr="008862DB" w:rsidRDefault="008862DB" w:rsidP="009E1F8B">
            <w:pPr>
              <w:pStyle w:val="11"/>
              <w:spacing w:before="0" w:after="0"/>
              <w:jc w:val="center"/>
              <w:rPr>
                <w:lang w:eastAsia="ru-RU"/>
              </w:rPr>
            </w:pPr>
          </w:p>
        </w:tc>
        <w:tc>
          <w:tcPr>
            <w:tcW w:w="4961" w:type="dxa"/>
            <w:vAlign w:val="center"/>
          </w:tcPr>
          <w:p w:rsidR="008862DB" w:rsidRPr="008862DB" w:rsidRDefault="008862DB" w:rsidP="009E1F8B">
            <w:pPr>
              <w:pStyle w:val="11"/>
              <w:spacing w:before="0" w:after="0"/>
              <w:jc w:val="center"/>
              <w:rPr>
                <w:lang w:eastAsia="ru-RU"/>
              </w:rPr>
            </w:pPr>
            <w:r w:rsidRPr="008862DB">
              <w:rPr>
                <w:lang w:eastAsia="ru-RU"/>
              </w:rPr>
              <w:t>2022 г</w:t>
            </w:r>
          </w:p>
        </w:tc>
        <w:tc>
          <w:tcPr>
            <w:tcW w:w="1134" w:type="dxa"/>
            <w:vAlign w:val="center"/>
          </w:tcPr>
          <w:p w:rsidR="008862DB" w:rsidRPr="008862DB" w:rsidRDefault="008862DB" w:rsidP="009E1F8B">
            <w:pPr>
              <w:pStyle w:val="11"/>
              <w:spacing w:before="0" w:after="0"/>
              <w:jc w:val="center"/>
              <w:rPr>
                <w:b/>
                <w:lang w:val="en-US" w:eastAsia="ru-RU"/>
              </w:rPr>
            </w:pPr>
            <w:r w:rsidRPr="008862DB">
              <w:rPr>
                <w:b/>
                <w:lang w:val="en-US" w:eastAsia="ru-RU"/>
              </w:rPr>
              <w:t>551</w:t>
            </w:r>
          </w:p>
        </w:tc>
        <w:tc>
          <w:tcPr>
            <w:tcW w:w="1134" w:type="dxa"/>
            <w:vAlign w:val="center"/>
          </w:tcPr>
          <w:p w:rsidR="008862DB" w:rsidRPr="008862DB" w:rsidRDefault="008862DB" w:rsidP="009E1F8B">
            <w:pPr>
              <w:pStyle w:val="11"/>
              <w:spacing w:before="0" w:after="0"/>
              <w:jc w:val="center"/>
              <w:rPr>
                <w:lang w:val="en-US" w:eastAsia="ru-RU"/>
              </w:rPr>
            </w:pPr>
            <w:r w:rsidRPr="008862DB">
              <w:rPr>
                <w:lang w:val="en-US" w:eastAsia="ru-RU"/>
              </w:rPr>
              <w:t>533</w:t>
            </w:r>
          </w:p>
        </w:tc>
        <w:tc>
          <w:tcPr>
            <w:tcW w:w="1134" w:type="dxa"/>
            <w:vAlign w:val="center"/>
          </w:tcPr>
          <w:p w:rsidR="008862DB" w:rsidRPr="008862DB" w:rsidRDefault="008862DB" w:rsidP="009E1F8B">
            <w:pPr>
              <w:pStyle w:val="11"/>
              <w:spacing w:before="0" w:after="0"/>
              <w:jc w:val="center"/>
              <w:rPr>
                <w:lang w:val="en-US" w:eastAsia="ru-RU"/>
              </w:rPr>
            </w:pPr>
            <w:r w:rsidRPr="008862DB">
              <w:rPr>
                <w:lang w:val="en-US" w:eastAsia="ru-RU"/>
              </w:rPr>
              <w:t>18</w:t>
            </w:r>
          </w:p>
        </w:tc>
        <w:tc>
          <w:tcPr>
            <w:tcW w:w="1045" w:type="dxa"/>
            <w:vAlign w:val="center"/>
          </w:tcPr>
          <w:p w:rsidR="008862DB" w:rsidRPr="008862DB" w:rsidRDefault="008862DB" w:rsidP="009E1F8B">
            <w:pPr>
              <w:pStyle w:val="11"/>
              <w:spacing w:before="0" w:after="0"/>
              <w:rPr>
                <w:lang w:eastAsia="ru-RU"/>
              </w:rPr>
            </w:pPr>
          </w:p>
        </w:tc>
      </w:tr>
      <w:tr w:rsidR="008862DB" w:rsidRPr="008862DB" w:rsidTr="009A1FC3">
        <w:tc>
          <w:tcPr>
            <w:tcW w:w="483" w:type="dxa"/>
            <w:vAlign w:val="center"/>
          </w:tcPr>
          <w:p w:rsidR="008862DB" w:rsidRPr="008862DB" w:rsidRDefault="008862DB" w:rsidP="009E1F8B">
            <w:pPr>
              <w:pStyle w:val="11"/>
              <w:spacing w:before="0" w:after="0"/>
              <w:jc w:val="center"/>
              <w:rPr>
                <w:lang w:eastAsia="ru-RU"/>
              </w:rPr>
            </w:pPr>
          </w:p>
        </w:tc>
        <w:tc>
          <w:tcPr>
            <w:tcW w:w="4961" w:type="dxa"/>
            <w:vAlign w:val="center"/>
          </w:tcPr>
          <w:p w:rsidR="008862DB" w:rsidRPr="008862DB" w:rsidRDefault="008862DB" w:rsidP="009E1F8B">
            <w:pPr>
              <w:pStyle w:val="11"/>
              <w:spacing w:before="0" w:after="0"/>
              <w:jc w:val="center"/>
              <w:rPr>
                <w:lang w:eastAsia="ru-RU"/>
              </w:rPr>
            </w:pPr>
            <w:r w:rsidRPr="008862DB">
              <w:rPr>
                <w:lang w:eastAsia="ru-RU"/>
              </w:rPr>
              <w:t>2032 г</w:t>
            </w:r>
          </w:p>
        </w:tc>
        <w:tc>
          <w:tcPr>
            <w:tcW w:w="1134" w:type="dxa"/>
            <w:vAlign w:val="center"/>
          </w:tcPr>
          <w:p w:rsidR="008862DB" w:rsidRPr="008862DB" w:rsidRDefault="008862DB" w:rsidP="009E1F8B">
            <w:pPr>
              <w:pStyle w:val="11"/>
              <w:spacing w:before="0" w:after="0"/>
              <w:jc w:val="center"/>
              <w:rPr>
                <w:b/>
                <w:lang w:val="en-US" w:eastAsia="ru-RU"/>
              </w:rPr>
            </w:pPr>
            <w:r w:rsidRPr="008862DB">
              <w:rPr>
                <w:b/>
                <w:lang w:val="en-US" w:eastAsia="ru-RU"/>
              </w:rPr>
              <w:t>574</w:t>
            </w:r>
          </w:p>
        </w:tc>
        <w:tc>
          <w:tcPr>
            <w:tcW w:w="1134" w:type="dxa"/>
            <w:vAlign w:val="center"/>
          </w:tcPr>
          <w:p w:rsidR="008862DB" w:rsidRPr="008862DB" w:rsidRDefault="008862DB" w:rsidP="009E1F8B">
            <w:pPr>
              <w:pStyle w:val="11"/>
              <w:spacing w:before="0" w:after="0"/>
              <w:jc w:val="center"/>
              <w:rPr>
                <w:lang w:val="en-US" w:eastAsia="ru-RU"/>
              </w:rPr>
            </w:pPr>
            <w:r w:rsidRPr="008862DB">
              <w:rPr>
                <w:lang w:val="en-US" w:eastAsia="ru-RU"/>
              </w:rPr>
              <w:t>556</w:t>
            </w:r>
          </w:p>
        </w:tc>
        <w:tc>
          <w:tcPr>
            <w:tcW w:w="1134" w:type="dxa"/>
            <w:vAlign w:val="center"/>
          </w:tcPr>
          <w:p w:rsidR="008862DB" w:rsidRPr="008862DB" w:rsidRDefault="008862DB" w:rsidP="009E1F8B">
            <w:pPr>
              <w:pStyle w:val="11"/>
              <w:spacing w:before="0" w:after="0"/>
              <w:jc w:val="center"/>
              <w:rPr>
                <w:lang w:val="en-US" w:eastAsia="ru-RU"/>
              </w:rPr>
            </w:pPr>
            <w:r w:rsidRPr="008862DB">
              <w:rPr>
                <w:lang w:val="en-US" w:eastAsia="ru-RU"/>
              </w:rPr>
              <w:t>18</w:t>
            </w:r>
          </w:p>
        </w:tc>
        <w:tc>
          <w:tcPr>
            <w:tcW w:w="1045" w:type="dxa"/>
            <w:vAlign w:val="center"/>
          </w:tcPr>
          <w:p w:rsidR="008862DB" w:rsidRPr="008862DB" w:rsidRDefault="008862DB" w:rsidP="009E1F8B">
            <w:pPr>
              <w:pStyle w:val="11"/>
              <w:spacing w:before="0" w:after="0"/>
              <w:rPr>
                <w:lang w:eastAsia="ru-RU"/>
              </w:rPr>
            </w:pPr>
          </w:p>
        </w:tc>
      </w:tr>
      <w:tr w:rsidR="008862DB" w:rsidRPr="008862DB" w:rsidTr="009A1FC3">
        <w:tc>
          <w:tcPr>
            <w:tcW w:w="483" w:type="dxa"/>
            <w:vAlign w:val="center"/>
          </w:tcPr>
          <w:p w:rsidR="008862DB" w:rsidRPr="008862DB" w:rsidRDefault="008862DB" w:rsidP="009E1F8B">
            <w:pPr>
              <w:pStyle w:val="11"/>
              <w:spacing w:before="0" w:after="0"/>
              <w:jc w:val="center"/>
              <w:rPr>
                <w:lang w:eastAsia="ru-RU"/>
              </w:rPr>
            </w:pPr>
            <w:r w:rsidRPr="008862DB">
              <w:rPr>
                <w:lang w:eastAsia="ru-RU"/>
              </w:rPr>
              <w:t>3</w:t>
            </w:r>
          </w:p>
        </w:tc>
        <w:tc>
          <w:tcPr>
            <w:tcW w:w="4961" w:type="dxa"/>
            <w:vAlign w:val="center"/>
          </w:tcPr>
          <w:p w:rsidR="008862DB" w:rsidRPr="008862DB" w:rsidRDefault="008862DB" w:rsidP="009E1F8B">
            <w:pPr>
              <w:pStyle w:val="11"/>
              <w:spacing w:before="0" w:after="0"/>
              <w:rPr>
                <w:lang w:eastAsia="ru-RU"/>
              </w:rPr>
            </w:pPr>
            <w:r w:rsidRPr="008862DB">
              <w:rPr>
                <w:lang w:eastAsia="ru-RU"/>
              </w:rPr>
              <w:t>Средний размер домохозяйств, чел - 2012 г</w:t>
            </w:r>
          </w:p>
        </w:tc>
        <w:tc>
          <w:tcPr>
            <w:tcW w:w="1134" w:type="dxa"/>
            <w:vAlign w:val="center"/>
          </w:tcPr>
          <w:p w:rsidR="008862DB" w:rsidRPr="008862DB" w:rsidRDefault="008862DB" w:rsidP="009E1F8B">
            <w:pPr>
              <w:pStyle w:val="11"/>
              <w:spacing w:before="0" w:after="0"/>
              <w:jc w:val="center"/>
              <w:rPr>
                <w:b/>
                <w:lang w:eastAsia="ru-RU"/>
              </w:rPr>
            </w:pPr>
            <w:r w:rsidRPr="008862DB">
              <w:rPr>
                <w:b/>
                <w:lang w:val="en-US" w:eastAsia="ru-RU"/>
              </w:rPr>
              <w:t>2</w:t>
            </w:r>
            <w:proofErr w:type="gramStart"/>
            <w:r w:rsidRPr="008862DB">
              <w:rPr>
                <w:b/>
                <w:lang w:eastAsia="ru-RU"/>
              </w:rPr>
              <w:t>,87</w:t>
            </w:r>
            <w:proofErr w:type="gramEnd"/>
          </w:p>
        </w:tc>
        <w:tc>
          <w:tcPr>
            <w:tcW w:w="1134" w:type="dxa"/>
            <w:vAlign w:val="center"/>
          </w:tcPr>
          <w:p w:rsidR="008862DB" w:rsidRPr="008862DB" w:rsidRDefault="008862DB" w:rsidP="009E1F8B">
            <w:pPr>
              <w:pStyle w:val="11"/>
              <w:spacing w:before="0" w:after="0"/>
              <w:jc w:val="center"/>
              <w:rPr>
                <w:lang w:eastAsia="ru-RU"/>
              </w:rPr>
            </w:pPr>
            <w:r w:rsidRPr="008862DB">
              <w:rPr>
                <w:lang w:eastAsia="ru-RU"/>
              </w:rPr>
              <w:t>2,84</w:t>
            </w:r>
          </w:p>
        </w:tc>
        <w:tc>
          <w:tcPr>
            <w:tcW w:w="1134" w:type="dxa"/>
            <w:vAlign w:val="center"/>
          </w:tcPr>
          <w:p w:rsidR="008862DB" w:rsidRPr="008862DB" w:rsidRDefault="008862DB" w:rsidP="009E1F8B">
            <w:pPr>
              <w:pStyle w:val="11"/>
              <w:spacing w:before="0" w:after="0"/>
              <w:jc w:val="center"/>
              <w:rPr>
                <w:lang w:eastAsia="ru-RU"/>
              </w:rPr>
            </w:pPr>
            <w:r w:rsidRPr="008862DB">
              <w:rPr>
                <w:lang w:eastAsia="ru-RU"/>
              </w:rPr>
              <w:t>3,67</w:t>
            </w:r>
          </w:p>
        </w:tc>
        <w:tc>
          <w:tcPr>
            <w:tcW w:w="1045" w:type="dxa"/>
            <w:vAlign w:val="center"/>
          </w:tcPr>
          <w:p w:rsidR="008862DB" w:rsidRPr="008862DB" w:rsidRDefault="008862DB" w:rsidP="009E1F8B">
            <w:pPr>
              <w:pStyle w:val="11"/>
              <w:spacing w:before="0" w:after="0"/>
              <w:rPr>
                <w:lang w:eastAsia="ru-RU"/>
              </w:rPr>
            </w:pPr>
          </w:p>
        </w:tc>
      </w:tr>
      <w:tr w:rsidR="008862DB" w:rsidRPr="008862DB" w:rsidTr="009A1FC3">
        <w:tc>
          <w:tcPr>
            <w:tcW w:w="483" w:type="dxa"/>
            <w:vAlign w:val="center"/>
          </w:tcPr>
          <w:p w:rsidR="008862DB" w:rsidRPr="008862DB" w:rsidRDefault="008862DB" w:rsidP="009E1F8B">
            <w:pPr>
              <w:pStyle w:val="11"/>
              <w:spacing w:before="0" w:after="0"/>
              <w:jc w:val="center"/>
              <w:rPr>
                <w:lang w:eastAsia="ru-RU"/>
              </w:rPr>
            </w:pPr>
          </w:p>
        </w:tc>
        <w:tc>
          <w:tcPr>
            <w:tcW w:w="4961" w:type="dxa"/>
            <w:vAlign w:val="center"/>
          </w:tcPr>
          <w:p w:rsidR="008862DB" w:rsidRPr="008862DB" w:rsidRDefault="008862DB" w:rsidP="009E1F8B">
            <w:pPr>
              <w:pStyle w:val="11"/>
              <w:spacing w:before="0" w:after="0"/>
              <w:jc w:val="center"/>
              <w:rPr>
                <w:lang w:eastAsia="ru-RU"/>
              </w:rPr>
            </w:pPr>
            <w:r w:rsidRPr="008862DB">
              <w:rPr>
                <w:lang w:eastAsia="ru-RU"/>
              </w:rPr>
              <w:t>2022 г</w:t>
            </w:r>
          </w:p>
        </w:tc>
        <w:tc>
          <w:tcPr>
            <w:tcW w:w="1134" w:type="dxa"/>
            <w:vAlign w:val="center"/>
          </w:tcPr>
          <w:p w:rsidR="008862DB" w:rsidRPr="008862DB" w:rsidRDefault="008862DB" w:rsidP="009E1F8B">
            <w:pPr>
              <w:pStyle w:val="11"/>
              <w:spacing w:before="0" w:after="0"/>
              <w:jc w:val="center"/>
              <w:rPr>
                <w:b/>
                <w:lang w:eastAsia="ru-RU"/>
              </w:rPr>
            </w:pPr>
            <w:r w:rsidRPr="008862DB">
              <w:rPr>
                <w:b/>
                <w:lang w:eastAsia="ru-RU"/>
              </w:rPr>
              <w:t>2,76</w:t>
            </w:r>
          </w:p>
        </w:tc>
        <w:tc>
          <w:tcPr>
            <w:tcW w:w="1134" w:type="dxa"/>
            <w:vAlign w:val="center"/>
          </w:tcPr>
          <w:p w:rsidR="008862DB" w:rsidRPr="008862DB" w:rsidRDefault="008862DB" w:rsidP="009E1F8B">
            <w:pPr>
              <w:pStyle w:val="11"/>
              <w:spacing w:before="0" w:after="0"/>
              <w:jc w:val="center"/>
              <w:rPr>
                <w:lang w:eastAsia="ru-RU"/>
              </w:rPr>
            </w:pPr>
            <w:r w:rsidRPr="008862DB">
              <w:rPr>
                <w:lang w:eastAsia="ru-RU"/>
              </w:rPr>
              <w:t>2,73</w:t>
            </w:r>
          </w:p>
        </w:tc>
        <w:tc>
          <w:tcPr>
            <w:tcW w:w="1134" w:type="dxa"/>
            <w:vAlign w:val="center"/>
          </w:tcPr>
          <w:p w:rsidR="008862DB" w:rsidRPr="008862DB" w:rsidRDefault="008862DB" w:rsidP="009E1F8B">
            <w:pPr>
              <w:pStyle w:val="11"/>
              <w:spacing w:before="0" w:after="0"/>
              <w:jc w:val="center"/>
              <w:rPr>
                <w:lang w:eastAsia="ru-RU"/>
              </w:rPr>
            </w:pPr>
            <w:r w:rsidRPr="008862DB">
              <w:rPr>
                <w:lang w:eastAsia="ru-RU"/>
              </w:rPr>
              <w:t>3,52</w:t>
            </w:r>
          </w:p>
        </w:tc>
        <w:tc>
          <w:tcPr>
            <w:tcW w:w="1045" w:type="dxa"/>
            <w:vAlign w:val="center"/>
          </w:tcPr>
          <w:p w:rsidR="008862DB" w:rsidRPr="008862DB" w:rsidRDefault="008862DB" w:rsidP="009E1F8B">
            <w:pPr>
              <w:pStyle w:val="11"/>
              <w:spacing w:before="0" w:after="0"/>
              <w:rPr>
                <w:lang w:eastAsia="ru-RU"/>
              </w:rPr>
            </w:pPr>
          </w:p>
        </w:tc>
      </w:tr>
      <w:tr w:rsidR="008862DB" w:rsidRPr="008862DB" w:rsidTr="009A1FC3">
        <w:tc>
          <w:tcPr>
            <w:tcW w:w="483" w:type="dxa"/>
            <w:vAlign w:val="center"/>
          </w:tcPr>
          <w:p w:rsidR="008862DB" w:rsidRPr="008862DB" w:rsidRDefault="008862DB" w:rsidP="009E1F8B">
            <w:pPr>
              <w:pStyle w:val="11"/>
              <w:spacing w:before="0" w:after="0"/>
              <w:jc w:val="center"/>
              <w:rPr>
                <w:lang w:eastAsia="ru-RU"/>
              </w:rPr>
            </w:pPr>
          </w:p>
        </w:tc>
        <w:tc>
          <w:tcPr>
            <w:tcW w:w="4961" w:type="dxa"/>
            <w:vAlign w:val="center"/>
          </w:tcPr>
          <w:p w:rsidR="008862DB" w:rsidRPr="008862DB" w:rsidRDefault="008862DB" w:rsidP="009E1F8B">
            <w:pPr>
              <w:pStyle w:val="11"/>
              <w:spacing w:before="0" w:after="0"/>
              <w:jc w:val="center"/>
              <w:rPr>
                <w:lang w:eastAsia="ru-RU"/>
              </w:rPr>
            </w:pPr>
            <w:r w:rsidRPr="008862DB">
              <w:rPr>
                <w:lang w:eastAsia="ru-RU"/>
              </w:rPr>
              <w:t>2032 г</w:t>
            </w:r>
          </w:p>
        </w:tc>
        <w:tc>
          <w:tcPr>
            <w:tcW w:w="1134" w:type="dxa"/>
            <w:vAlign w:val="center"/>
          </w:tcPr>
          <w:p w:rsidR="008862DB" w:rsidRPr="008862DB" w:rsidRDefault="008862DB" w:rsidP="009E1F8B">
            <w:pPr>
              <w:pStyle w:val="11"/>
              <w:spacing w:before="0" w:after="0"/>
              <w:jc w:val="center"/>
              <w:rPr>
                <w:b/>
                <w:lang w:eastAsia="ru-RU"/>
              </w:rPr>
            </w:pPr>
            <w:r w:rsidRPr="008862DB">
              <w:rPr>
                <w:b/>
                <w:lang w:eastAsia="ru-RU"/>
              </w:rPr>
              <w:t>2,63</w:t>
            </w:r>
          </w:p>
        </w:tc>
        <w:tc>
          <w:tcPr>
            <w:tcW w:w="1134" w:type="dxa"/>
            <w:vAlign w:val="center"/>
          </w:tcPr>
          <w:p w:rsidR="008862DB" w:rsidRPr="008862DB" w:rsidRDefault="008862DB" w:rsidP="009E1F8B">
            <w:pPr>
              <w:pStyle w:val="11"/>
              <w:spacing w:before="0" w:after="0"/>
              <w:jc w:val="center"/>
              <w:rPr>
                <w:lang w:eastAsia="ru-RU"/>
              </w:rPr>
            </w:pPr>
            <w:r w:rsidRPr="008862DB">
              <w:rPr>
                <w:lang w:eastAsia="ru-RU"/>
              </w:rPr>
              <w:t>2,61</w:t>
            </w:r>
          </w:p>
        </w:tc>
        <w:tc>
          <w:tcPr>
            <w:tcW w:w="1134" w:type="dxa"/>
            <w:vAlign w:val="center"/>
          </w:tcPr>
          <w:p w:rsidR="008862DB" w:rsidRPr="008862DB" w:rsidRDefault="008862DB" w:rsidP="009E1F8B">
            <w:pPr>
              <w:pStyle w:val="11"/>
              <w:spacing w:before="0" w:after="0"/>
              <w:jc w:val="center"/>
              <w:rPr>
                <w:lang w:eastAsia="ru-RU"/>
              </w:rPr>
            </w:pPr>
            <w:r w:rsidRPr="008862DB">
              <w:rPr>
                <w:lang w:eastAsia="ru-RU"/>
              </w:rPr>
              <w:t>3,37</w:t>
            </w:r>
          </w:p>
        </w:tc>
        <w:tc>
          <w:tcPr>
            <w:tcW w:w="1045" w:type="dxa"/>
            <w:vAlign w:val="center"/>
          </w:tcPr>
          <w:p w:rsidR="008862DB" w:rsidRPr="008862DB" w:rsidRDefault="008862DB" w:rsidP="009E1F8B">
            <w:pPr>
              <w:pStyle w:val="11"/>
              <w:spacing w:before="0" w:after="0"/>
              <w:rPr>
                <w:lang w:eastAsia="ru-RU"/>
              </w:rPr>
            </w:pPr>
          </w:p>
        </w:tc>
      </w:tr>
      <w:tr w:rsidR="008862DB" w:rsidRPr="008862DB" w:rsidTr="009A1FC3">
        <w:tc>
          <w:tcPr>
            <w:tcW w:w="483" w:type="dxa"/>
            <w:vAlign w:val="center"/>
          </w:tcPr>
          <w:p w:rsidR="008862DB" w:rsidRPr="008862DB" w:rsidRDefault="008862DB" w:rsidP="009E1F8B">
            <w:pPr>
              <w:pStyle w:val="11"/>
              <w:spacing w:before="0" w:after="0"/>
              <w:jc w:val="center"/>
              <w:rPr>
                <w:lang w:eastAsia="ru-RU"/>
              </w:rPr>
            </w:pPr>
            <w:r w:rsidRPr="008862DB">
              <w:rPr>
                <w:lang w:eastAsia="ru-RU"/>
              </w:rPr>
              <w:t>4</w:t>
            </w:r>
          </w:p>
        </w:tc>
        <w:tc>
          <w:tcPr>
            <w:tcW w:w="4961" w:type="dxa"/>
            <w:vAlign w:val="center"/>
          </w:tcPr>
          <w:p w:rsidR="008862DB" w:rsidRPr="008862DB" w:rsidRDefault="008862DB" w:rsidP="009E1F8B">
            <w:pPr>
              <w:pStyle w:val="11"/>
              <w:spacing w:before="0" w:after="0"/>
              <w:rPr>
                <w:lang w:eastAsia="ru-RU"/>
              </w:rPr>
            </w:pPr>
            <w:r w:rsidRPr="008862DB">
              <w:rPr>
                <w:lang w:eastAsia="ru-RU"/>
              </w:rPr>
              <w:t>Жилищная обеспеченность, кв</w:t>
            </w:r>
            <w:proofErr w:type="gramStart"/>
            <w:r w:rsidRPr="008862DB">
              <w:rPr>
                <w:lang w:eastAsia="ru-RU"/>
              </w:rPr>
              <w:t>.м</w:t>
            </w:r>
            <w:proofErr w:type="gramEnd"/>
            <w:r w:rsidRPr="008862DB">
              <w:rPr>
                <w:lang w:eastAsia="ru-RU"/>
              </w:rPr>
              <w:t>/чел - 2012 г</w:t>
            </w:r>
          </w:p>
        </w:tc>
        <w:tc>
          <w:tcPr>
            <w:tcW w:w="1134" w:type="dxa"/>
            <w:vAlign w:val="center"/>
          </w:tcPr>
          <w:p w:rsidR="008862DB" w:rsidRPr="008862DB" w:rsidRDefault="008862DB" w:rsidP="009E1F8B">
            <w:pPr>
              <w:pStyle w:val="11"/>
              <w:spacing w:before="0" w:after="0"/>
              <w:jc w:val="center"/>
              <w:rPr>
                <w:b/>
                <w:lang w:eastAsia="ru-RU"/>
              </w:rPr>
            </w:pPr>
            <w:r w:rsidRPr="008862DB">
              <w:rPr>
                <w:b/>
                <w:lang w:eastAsia="ru-RU"/>
              </w:rPr>
              <w:t>17,2</w:t>
            </w:r>
          </w:p>
        </w:tc>
        <w:tc>
          <w:tcPr>
            <w:tcW w:w="1134" w:type="dxa"/>
            <w:vAlign w:val="center"/>
          </w:tcPr>
          <w:p w:rsidR="008862DB" w:rsidRPr="008862DB" w:rsidRDefault="008862DB" w:rsidP="009E1F8B">
            <w:pPr>
              <w:pStyle w:val="11"/>
              <w:spacing w:before="0" w:after="0"/>
              <w:jc w:val="center"/>
              <w:rPr>
                <w:lang w:eastAsia="ru-RU"/>
              </w:rPr>
            </w:pPr>
            <w:r w:rsidRPr="008862DB">
              <w:rPr>
                <w:lang w:eastAsia="ru-RU"/>
              </w:rPr>
              <w:t>17,2</w:t>
            </w:r>
          </w:p>
        </w:tc>
        <w:tc>
          <w:tcPr>
            <w:tcW w:w="1134" w:type="dxa"/>
            <w:vAlign w:val="center"/>
          </w:tcPr>
          <w:p w:rsidR="008862DB" w:rsidRPr="008862DB" w:rsidRDefault="008862DB" w:rsidP="009E1F8B">
            <w:pPr>
              <w:pStyle w:val="11"/>
              <w:spacing w:before="0" w:after="0"/>
              <w:jc w:val="center"/>
              <w:rPr>
                <w:lang w:eastAsia="ru-RU"/>
              </w:rPr>
            </w:pPr>
            <w:r w:rsidRPr="008862DB">
              <w:rPr>
                <w:lang w:eastAsia="ru-RU"/>
              </w:rPr>
              <w:t>17,7</w:t>
            </w:r>
          </w:p>
        </w:tc>
        <w:tc>
          <w:tcPr>
            <w:tcW w:w="1045" w:type="dxa"/>
            <w:vAlign w:val="center"/>
          </w:tcPr>
          <w:p w:rsidR="008862DB" w:rsidRPr="008862DB" w:rsidRDefault="008862DB" w:rsidP="009E1F8B">
            <w:pPr>
              <w:pStyle w:val="11"/>
              <w:spacing w:before="0" w:after="0"/>
              <w:rPr>
                <w:lang w:eastAsia="ru-RU"/>
              </w:rPr>
            </w:pPr>
          </w:p>
        </w:tc>
      </w:tr>
      <w:tr w:rsidR="008862DB" w:rsidRPr="008862DB" w:rsidTr="009A1FC3">
        <w:tc>
          <w:tcPr>
            <w:tcW w:w="483" w:type="dxa"/>
            <w:vAlign w:val="center"/>
          </w:tcPr>
          <w:p w:rsidR="008862DB" w:rsidRPr="008862DB" w:rsidRDefault="008862DB" w:rsidP="009E1F8B">
            <w:pPr>
              <w:pStyle w:val="11"/>
              <w:spacing w:before="0" w:after="0"/>
              <w:jc w:val="center"/>
              <w:rPr>
                <w:lang w:eastAsia="ru-RU"/>
              </w:rPr>
            </w:pPr>
          </w:p>
        </w:tc>
        <w:tc>
          <w:tcPr>
            <w:tcW w:w="4961" w:type="dxa"/>
            <w:vAlign w:val="center"/>
          </w:tcPr>
          <w:p w:rsidR="008862DB" w:rsidRPr="008862DB" w:rsidRDefault="008862DB" w:rsidP="009E1F8B">
            <w:pPr>
              <w:pStyle w:val="11"/>
              <w:spacing w:before="0" w:after="0"/>
              <w:jc w:val="center"/>
              <w:rPr>
                <w:lang w:eastAsia="ru-RU"/>
              </w:rPr>
            </w:pPr>
            <w:r w:rsidRPr="008862DB">
              <w:rPr>
                <w:lang w:eastAsia="ru-RU"/>
              </w:rPr>
              <w:t>2022 г</w:t>
            </w:r>
          </w:p>
        </w:tc>
        <w:tc>
          <w:tcPr>
            <w:tcW w:w="1134" w:type="dxa"/>
            <w:vAlign w:val="center"/>
          </w:tcPr>
          <w:p w:rsidR="008862DB" w:rsidRPr="008862DB" w:rsidRDefault="008862DB" w:rsidP="009E1F8B">
            <w:pPr>
              <w:pStyle w:val="11"/>
              <w:spacing w:before="0" w:after="0"/>
              <w:jc w:val="center"/>
              <w:rPr>
                <w:b/>
                <w:lang w:eastAsia="ru-RU"/>
              </w:rPr>
            </w:pPr>
            <w:r w:rsidRPr="008862DB">
              <w:rPr>
                <w:b/>
                <w:lang w:eastAsia="ru-RU"/>
              </w:rPr>
              <w:t>23,0</w:t>
            </w:r>
          </w:p>
        </w:tc>
        <w:tc>
          <w:tcPr>
            <w:tcW w:w="1134" w:type="dxa"/>
            <w:vAlign w:val="center"/>
          </w:tcPr>
          <w:p w:rsidR="008862DB" w:rsidRPr="008862DB" w:rsidRDefault="008862DB" w:rsidP="009E1F8B">
            <w:pPr>
              <w:pStyle w:val="11"/>
              <w:spacing w:before="0" w:after="0"/>
              <w:jc w:val="center"/>
              <w:rPr>
                <w:lang w:eastAsia="ru-RU"/>
              </w:rPr>
            </w:pPr>
            <w:r w:rsidRPr="008862DB">
              <w:rPr>
                <w:lang w:eastAsia="ru-RU"/>
              </w:rPr>
              <w:t>23,0</w:t>
            </w:r>
          </w:p>
        </w:tc>
        <w:tc>
          <w:tcPr>
            <w:tcW w:w="1134" w:type="dxa"/>
            <w:vAlign w:val="center"/>
          </w:tcPr>
          <w:p w:rsidR="008862DB" w:rsidRPr="008862DB" w:rsidRDefault="008862DB" w:rsidP="009E1F8B">
            <w:pPr>
              <w:pStyle w:val="11"/>
              <w:spacing w:before="0" w:after="0"/>
              <w:jc w:val="center"/>
              <w:rPr>
                <w:lang w:eastAsia="ru-RU"/>
              </w:rPr>
            </w:pPr>
            <w:r w:rsidRPr="008862DB">
              <w:rPr>
                <w:lang w:eastAsia="ru-RU"/>
              </w:rPr>
              <w:t>23,0</w:t>
            </w:r>
          </w:p>
        </w:tc>
        <w:tc>
          <w:tcPr>
            <w:tcW w:w="1045" w:type="dxa"/>
            <w:vAlign w:val="center"/>
          </w:tcPr>
          <w:p w:rsidR="008862DB" w:rsidRPr="008862DB" w:rsidRDefault="008862DB" w:rsidP="009E1F8B">
            <w:pPr>
              <w:pStyle w:val="11"/>
              <w:spacing w:before="0" w:after="0"/>
              <w:rPr>
                <w:lang w:eastAsia="ru-RU"/>
              </w:rPr>
            </w:pPr>
          </w:p>
        </w:tc>
      </w:tr>
      <w:tr w:rsidR="008862DB" w:rsidRPr="008862DB" w:rsidTr="009A1FC3">
        <w:tc>
          <w:tcPr>
            <w:tcW w:w="483" w:type="dxa"/>
            <w:vAlign w:val="center"/>
          </w:tcPr>
          <w:p w:rsidR="008862DB" w:rsidRPr="008862DB" w:rsidRDefault="008862DB" w:rsidP="009E1F8B">
            <w:pPr>
              <w:pStyle w:val="11"/>
              <w:spacing w:before="0" w:after="0"/>
              <w:jc w:val="center"/>
              <w:rPr>
                <w:lang w:eastAsia="ru-RU"/>
              </w:rPr>
            </w:pPr>
          </w:p>
        </w:tc>
        <w:tc>
          <w:tcPr>
            <w:tcW w:w="4961" w:type="dxa"/>
            <w:vAlign w:val="center"/>
          </w:tcPr>
          <w:p w:rsidR="008862DB" w:rsidRPr="008862DB" w:rsidRDefault="008862DB" w:rsidP="009E1F8B">
            <w:pPr>
              <w:pStyle w:val="11"/>
              <w:spacing w:before="0" w:after="0"/>
              <w:jc w:val="center"/>
              <w:rPr>
                <w:lang w:eastAsia="ru-RU"/>
              </w:rPr>
            </w:pPr>
            <w:r w:rsidRPr="008862DB">
              <w:rPr>
                <w:lang w:eastAsia="ru-RU"/>
              </w:rPr>
              <w:t>2032 г</w:t>
            </w:r>
          </w:p>
        </w:tc>
        <w:tc>
          <w:tcPr>
            <w:tcW w:w="1134" w:type="dxa"/>
            <w:vAlign w:val="center"/>
          </w:tcPr>
          <w:p w:rsidR="008862DB" w:rsidRPr="008862DB" w:rsidRDefault="008862DB" w:rsidP="009E1F8B">
            <w:pPr>
              <w:pStyle w:val="11"/>
              <w:spacing w:before="0" w:after="0"/>
              <w:jc w:val="center"/>
              <w:rPr>
                <w:b/>
                <w:lang w:eastAsia="ru-RU"/>
              </w:rPr>
            </w:pPr>
            <w:r w:rsidRPr="008862DB">
              <w:rPr>
                <w:b/>
                <w:lang w:eastAsia="ru-RU"/>
              </w:rPr>
              <w:t>30,0</w:t>
            </w:r>
          </w:p>
        </w:tc>
        <w:tc>
          <w:tcPr>
            <w:tcW w:w="1134" w:type="dxa"/>
            <w:vAlign w:val="center"/>
          </w:tcPr>
          <w:p w:rsidR="008862DB" w:rsidRPr="008862DB" w:rsidRDefault="008862DB" w:rsidP="009E1F8B">
            <w:pPr>
              <w:pStyle w:val="11"/>
              <w:spacing w:before="0" w:after="0"/>
              <w:jc w:val="center"/>
              <w:rPr>
                <w:lang w:eastAsia="ru-RU"/>
              </w:rPr>
            </w:pPr>
            <w:r w:rsidRPr="008862DB">
              <w:rPr>
                <w:lang w:eastAsia="ru-RU"/>
              </w:rPr>
              <w:t>30,0</w:t>
            </w:r>
          </w:p>
        </w:tc>
        <w:tc>
          <w:tcPr>
            <w:tcW w:w="1134" w:type="dxa"/>
            <w:vAlign w:val="center"/>
          </w:tcPr>
          <w:p w:rsidR="008862DB" w:rsidRPr="008862DB" w:rsidRDefault="008862DB" w:rsidP="009E1F8B">
            <w:pPr>
              <w:pStyle w:val="11"/>
              <w:spacing w:before="0" w:after="0"/>
              <w:jc w:val="center"/>
              <w:rPr>
                <w:lang w:eastAsia="ru-RU"/>
              </w:rPr>
            </w:pPr>
            <w:r w:rsidRPr="008862DB">
              <w:rPr>
                <w:lang w:eastAsia="ru-RU"/>
              </w:rPr>
              <w:t>30,0</w:t>
            </w:r>
          </w:p>
        </w:tc>
        <w:tc>
          <w:tcPr>
            <w:tcW w:w="1045" w:type="dxa"/>
            <w:vAlign w:val="center"/>
          </w:tcPr>
          <w:p w:rsidR="008862DB" w:rsidRPr="008862DB" w:rsidRDefault="008862DB" w:rsidP="009E1F8B">
            <w:pPr>
              <w:pStyle w:val="11"/>
              <w:spacing w:before="0" w:after="0"/>
              <w:rPr>
                <w:lang w:eastAsia="ru-RU"/>
              </w:rPr>
            </w:pPr>
          </w:p>
        </w:tc>
      </w:tr>
      <w:tr w:rsidR="008862DB" w:rsidRPr="008862DB" w:rsidTr="009A1FC3">
        <w:tc>
          <w:tcPr>
            <w:tcW w:w="483" w:type="dxa"/>
            <w:vAlign w:val="center"/>
          </w:tcPr>
          <w:p w:rsidR="008862DB" w:rsidRPr="008862DB" w:rsidRDefault="008862DB" w:rsidP="009E1F8B">
            <w:pPr>
              <w:pStyle w:val="11"/>
              <w:spacing w:before="0" w:after="0"/>
              <w:jc w:val="center"/>
              <w:rPr>
                <w:lang w:eastAsia="ru-RU"/>
              </w:rPr>
            </w:pPr>
            <w:r w:rsidRPr="008862DB">
              <w:rPr>
                <w:lang w:eastAsia="ru-RU"/>
              </w:rPr>
              <w:t>5</w:t>
            </w:r>
          </w:p>
        </w:tc>
        <w:tc>
          <w:tcPr>
            <w:tcW w:w="4961" w:type="dxa"/>
            <w:vAlign w:val="center"/>
          </w:tcPr>
          <w:p w:rsidR="008862DB" w:rsidRPr="008862DB" w:rsidRDefault="008862DB" w:rsidP="009E1F8B">
            <w:pPr>
              <w:pStyle w:val="11"/>
              <w:spacing w:before="0" w:after="0"/>
              <w:rPr>
                <w:lang w:eastAsia="ru-RU"/>
              </w:rPr>
            </w:pPr>
            <w:r w:rsidRPr="008862DB">
              <w:rPr>
                <w:lang w:eastAsia="ru-RU"/>
              </w:rPr>
              <w:t>Жилищный фонд всего, тыс.кв</w:t>
            </w:r>
            <w:proofErr w:type="gramStart"/>
            <w:r w:rsidRPr="008862DB">
              <w:rPr>
                <w:lang w:eastAsia="ru-RU"/>
              </w:rPr>
              <w:t>.м</w:t>
            </w:r>
            <w:proofErr w:type="gramEnd"/>
            <w:r w:rsidRPr="008862DB">
              <w:rPr>
                <w:lang w:eastAsia="ru-RU"/>
              </w:rPr>
              <w:t xml:space="preserve"> – 2012 г</w:t>
            </w:r>
          </w:p>
        </w:tc>
        <w:tc>
          <w:tcPr>
            <w:tcW w:w="1134" w:type="dxa"/>
            <w:vAlign w:val="center"/>
          </w:tcPr>
          <w:p w:rsidR="008862DB" w:rsidRPr="008862DB" w:rsidRDefault="008862DB" w:rsidP="009E1F8B">
            <w:pPr>
              <w:pStyle w:val="11"/>
              <w:spacing w:before="0" w:after="0"/>
              <w:jc w:val="center"/>
              <w:rPr>
                <w:b/>
                <w:lang w:eastAsia="ru-RU"/>
              </w:rPr>
            </w:pPr>
            <w:r w:rsidRPr="008862DB">
              <w:rPr>
                <w:b/>
                <w:lang w:eastAsia="ru-RU"/>
              </w:rPr>
              <w:t>26,27</w:t>
            </w:r>
          </w:p>
        </w:tc>
        <w:tc>
          <w:tcPr>
            <w:tcW w:w="1134" w:type="dxa"/>
            <w:vAlign w:val="center"/>
          </w:tcPr>
          <w:p w:rsidR="008862DB" w:rsidRPr="008862DB" w:rsidRDefault="008862DB" w:rsidP="009E1F8B">
            <w:pPr>
              <w:pStyle w:val="11"/>
              <w:spacing w:before="0" w:after="0"/>
              <w:jc w:val="center"/>
              <w:rPr>
                <w:lang w:eastAsia="ru-RU"/>
              </w:rPr>
            </w:pPr>
            <w:r w:rsidRPr="008862DB">
              <w:rPr>
                <w:lang w:eastAsia="ru-RU"/>
              </w:rPr>
              <w:t>25,10</w:t>
            </w:r>
          </w:p>
        </w:tc>
        <w:tc>
          <w:tcPr>
            <w:tcW w:w="1134" w:type="dxa"/>
            <w:vAlign w:val="center"/>
          </w:tcPr>
          <w:p w:rsidR="008862DB" w:rsidRPr="008862DB" w:rsidRDefault="008862DB" w:rsidP="009E1F8B">
            <w:pPr>
              <w:pStyle w:val="11"/>
              <w:spacing w:before="0" w:after="0"/>
              <w:jc w:val="center"/>
              <w:rPr>
                <w:lang w:eastAsia="ru-RU"/>
              </w:rPr>
            </w:pPr>
            <w:r w:rsidRPr="008862DB">
              <w:rPr>
                <w:lang w:eastAsia="ru-RU"/>
              </w:rPr>
              <w:t>1,17</w:t>
            </w:r>
          </w:p>
        </w:tc>
        <w:tc>
          <w:tcPr>
            <w:tcW w:w="1045" w:type="dxa"/>
            <w:vAlign w:val="center"/>
          </w:tcPr>
          <w:p w:rsidR="008862DB" w:rsidRPr="008862DB" w:rsidRDefault="008862DB" w:rsidP="009E1F8B">
            <w:pPr>
              <w:pStyle w:val="11"/>
              <w:spacing w:before="0" w:after="0"/>
              <w:rPr>
                <w:lang w:eastAsia="ru-RU"/>
              </w:rPr>
            </w:pPr>
          </w:p>
        </w:tc>
      </w:tr>
      <w:tr w:rsidR="008862DB" w:rsidRPr="008862DB" w:rsidTr="009A1FC3">
        <w:tc>
          <w:tcPr>
            <w:tcW w:w="483" w:type="dxa"/>
            <w:vAlign w:val="center"/>
          </w:tcPr>
          <w:p w:rsidR="008862DB" w:rsidRPr="008862DB" w:rsidRDefault="008862DB" w:rsidP="009E1F8B">
            <w:pPr>
              <w:pStyle w:val="11"/>
              <w:spacing w:before="0" w:after="0"/>
              <w:jc w:val="center"/>
              <w:rPr>
                <w:lang w:eastAsia="ru-RU"/>
              </w:rPr>
            </w:pPr>
          </w:p>
        </w:tc>
        <w:tc>
          <w:tcPr>
            <w:tcW w:w="4961" w:type="dxa"/>
            <w:vAlign w:val="center"/>
          </w:tcPr>
          <w:p w:rsidR="008862DB" w:rsidRPr="008862DB" w:rsidRDefault="008862DB" w:rsidP="009E1F8B">
            <w:pPr>
              <w:pStyle w:val="11"/>
              <w:spacing w:before="0" w:after="0"/>
              <w:jc w:val="center"/>
              <w:rPr>
                <w:lang w:eastAsia="ru-RU"/>
              </w:rPr>
            </w:pPr>
            <w:r w:rsidRPr="008862DB">
              <w:rPr>
                <w:lang w:eastAsia="ru-RU"/>
              </w:rPr>
              <w:t>2022 г</w:t>
            </w:r>
          </w:p>
        </w:tc>
        <w:tc>
          <w:tcPr>
            <w:tcW w:w="1134" w:type="dxa"/>
            <w:vAlign w:val="center"/>
          </w:tcPr>
          <w:p w:rsidR="008862DB" w:rsidRPr="008862DB" w:rsidRDefault="008862DB" w:rsidP="009E1F8B">
            <w:pPr>
              <w:pStyle w:val="11"/>
              <w:spacing w:before="0" w:after="0"/>
              <w:jc w:val="center"/>
              <w:rPr>
                <w:b/>
                <w:lang w:eastAsia="ru-RU"/>
              </w:rPr>
            </w:pPr>
            <w:r w:rsidRPr="008862DB">
              <w:rPr>
                <w:b/>
                <w:lang w:eastAsia="ru-RU"/>
              </w:rPr>
              <w:t>34,96</w:t>
            </w:r>
          </w:p>
        </w:tc>
        <w:tc>
          <w:tcPr>
            <w:tcW w:w="1134" w:type="dxa"/>
            <w:vAlign w:val="center"/>
          </w:tcPr>
          <w:p w:rsidR="008862DB" w:rsidRPr="008862DB" w:rsidRDefault="008862DB" w:rsidP="009E1F8B">
            <w:pPr>
              <w:pStyle w:val="11"/>
              <w:spacing w:before="0" w:after="0"/>
              <w:jc w:val="center"/>
              <w:rPr>
                <w:lang w:eastAsia="ru-RU"/>
              </w:rPr>
            </w:pPr>
            <w:r w:rsidRPr="008862DB">
              <w:rPr>
                <w:lang w:eastAsia="ru-RU"/>
              </w:rPr>
              <w:t>33,47</w:t>
            </w:r>
          </w:p>
        </w:tc>
        <w:tc>
          <w:tcPr>
            <w:tcW w:w="1134" w:type="dxa"/>
            <w:vAlign w:val="center"/>
          </w:tcPr>
          <w:p w:rsidR="008862DB" w:rsidRPr="008862DB" w:rsidRDefault="008862DB" w:rsidP="009E1F8B">
            <w:pPr>
              <w:pStyle w:val="11"/>
              <w:spacing w:before="0" w:after="0"/>
              <w:jc w:val="center"/>
              <w:rPr>
                <w:lang w:eastAsia="ru-RU"/>
              </w:rPr>
            </w:pPr>
            <w:r w:rsidRPr="008862DB">
              <w:rPr>
                <w:lang w:eastAsia="ru-RU"/>
              </w:rPr>
              <w:t>1,50</w:t>
            </w:r>
          </w:p>
        </w:tc>
        <w:tc>
          <w:tcPr>
            <w:tcW w:w="1045" w:type="dxa"/>
            <w:vAlign w:val="center"/>
          </w:tcPr>
          <w:p w:rsidR="008862DB" w:rsidRPr="008862DB" w:rsidRDefault="008862DB" w:rsidP="009E1F8B">
            <w:pPr>
              <w:pStyle w:val="11"/>
              <w:spacing w:before="0" w:after="0"/>
              <w:rPr>
                <w:lang w:eastAsia="ru-RU"/>
              </w:rPr>
            </w:pPr>
          </w:p>
        </w:tc>
      </w:tr>
      <w:tr w:rsidR="008862DB" w:rsidRPr="008862DB" w:rsidTr="009A1FC3">
        <w:tc>
          <w:tcPr>
            <w:tcW w:w="483" w:type="dxa"/>
            <w:vAlign w:val="center"/>
          </w:tcPr>
          <w:p w:rsidR="008862DB" w:rsidRPr="008862DB" w:rsidRDefault="008862DB" w:rsidP="009E1F8B">
            <w:pPr>
              <w:pStyle w:val="11"/>
              <w:spacing w:before="0" w:after="0"/>
              <w:jc w:val="center"/>
              <w:rPr>
                <w:lang w:eastAsia="ru-RU"/>
              </w:rPr>
            </w:pPr>
          </w:p>
        </w:tc>
        <w:tc>
          <w:tcPr>
            <w:tcW w:w="4961" w:type="dxa"/>
            <w:vAlign w:val="center"/>
          </w:tcPr>
          <w:p w:rsidR="008862DB" w:rsidRPr="008862DB" w:rsidRDefault="008862DB" w:rsidP="009E1F8B">
            <w:pPr>
              <w:pStyle w:val="11"/>
              <w:spacing w:before="0" w:after="0"/>
              <w:jc w:val="center"/>
              <w:rPr>
                <w:lang w:eastAsia="ru-RU"/>
              </w:rPr>
            </w:pPr>
            <w:r w:rsidRPr="008862DB">
              <w:rPr>
                <w:lang w:eastAsia="ru-RU"/>
              </w:rPr>
              <w:t>2032 г</w:t>
            </w:r>
          </w:p>
        </w:tc>
        <w:tc>
          <w:tcPr>
            <w:tcW w:w="1134" w:type="dxa"/>
            <w:vAlign w:val="center"/>
          </w:tcPr>
          <w:p w:rsidR="008862DB" w:rsidRPr="008862DB" w:rsidRDefault="008862DB" w:rsidP="009E1F8B">
            <w:pPr>
              <w:pStyle w:val="11"/>
              <w:spacing w:before="0" w:after="0"/>
              <w:jc w:val="center"/>
              <w:rPr>
                <w:b/>
                <w:lang w:eastAsia="ru-RU"/>
              </w:rPr>
            </w:pPr>
            <w:r w:rsidRPr="008862DB">
              <w:rPr>
                <w:b/>
                <w:lang w:eastAsia="ru-RU"/>
              </w:rPr>
              <w:t>45,30</w:t>
            </w:r>
          </w:p>
        </w:tc>
        <w:tc>
          <w:tcPr>
            <w:tcW w:w="1134" w:type="dxa"/>
            <w:vAlign w:val="center"/>
          </w:tcPr>
          <w:p w:rsidR="008862DB" w:rsidRPr="008862DB" w:rsidRDefault="008862DB" w:rsidP="009E1F8B">
            <w:pPr>
              <w:pStyle w:val="11"/>
              <w:spacing w:before="0" w:after="0"/>
              <w:jc w:val="center"/>
              <w:rPr>
                <w:lang w:eastAsia="ru-RU"/>
              </w:rPr>
            </w:pPr>
            <w:r w:rsidRPr="008862DB">
              <w:rPr>
                <w:lang w:eastAsia="ru-RU"/>
              </w:rPr>
              <w:t>43,50</w:t>
            </w:r>
          </w:p>
        </w:tc>
        <w:tc>
          <w:tcPr>
            <w:tcW w:w="1134" w:type="dxa"/>
            <w:vAlign w:val="center"/>
          </w:tcPr>
          <w:p w:rsidR="008862DB" w:rsidRPr="008862DB" w:rsidRDefault="008862DB" w:rsidP="009E1F8B">
            <w:pPr>
              <w:pStyle w:val="11"/>
              <w:spacing w:before="0" w:after="0"/>
              <w:jc w:val="center"/>
              <w:rPr>
                <w:lang w:eastAsia="ru-RU"/>
              </w:rPr>
            </w:pPr>
            <w:r w:rsidRPr="008862DB">
              <w:rPr>
                <w:lang w:eastAsia="ru-RU"/>
              </w:rPr>
              <w:t>1,80</w:t>
            </w:r>
          </w:p>
        </w:tc>
        <w:tc>
          <w:tcPr>
            <w:tcW w:w="1045" w:type="dxa"/>
            <w:vAlign w:val="center"/>
          </w:tcPr>
          <w:p w:rsidR="008862DB" w:rsidRPr="008862DB" w:rsidRDefault="008862DB" w:rsidP="009E1F8B">
            <w:pPr>
              <w:pStyle w:val="11"/>
              <w:spacing w:before="0" w:after="0"/>
              <w:rPr>
                <w:lang w:eastAsia="ru-RU"/>
              </w:rPr>
            </w:pPr>
          </w:p>
        </w:tc>
      </w:tr>
      <w:tr w:rsidR="008862DB" w:rsidRPr="008862DB" w:rsidTr="009A1FC3">
        <w:tc>
          <w:tcPr>
            <w:tcW w:w="483" w:type="dxa"/>
            <w:vAlign w:val="center"/>
          </w:tcPr>
          <w:p w:rsidR="008862DB" w:rsidRPr="008862DB" w:rsidRDefault="008862DB" w:rsidP="009E1F8B">
            <w:pPr>
              <w:pStyle w:val="11"/>
              <w:spacing w:before="0" w:after="0"/>
              <w:jc w:val="center"/>
              <w:rPr>
                <w:lang w:eastAsia="ru-RU"/>
              </w:rPr>
            </w:pPr>
            <w:r w:rsidRPr="008862DB">
              <w:rPr>
                <w:lang w:eastAsia="ru-RU"/>
              </w:rPr>
              <w:t>6</w:t>
            </w:r>
          </w:p>
        </w:tc>
        <w:tc>
          <w:tcPr>
            <w:tcW w:w="4961" w:type="dxa"/>
            <w:vAlign w:val="center"/>
          </w:tcPr>
          <w:p w:rsidR="008862DB" w:rsidRPr="008862DB" w:rsidRDefault="008862DB" w:rsidP="009E1F8B">
            <w:pPr>
              <w:pStyle w:val="11"/>
              <w:spacing w:before="0" w:after="0"/>
              <w:rPr>
                <w:lang w:eastAsia="ru-RU"/>
              </w:rPr>
            </w:pPr>
            <w:r w:rsidRPr="008862DB">
              <w:rPr>
                <w:lang w:eastAsia="ru-RU"/>
              </w:rPr>
              <w:t xml:space="preserve">   в т.ч. многоквартирный, тыс.кв</w:t>
            </w:r>
            <w:proofErr w:type="gramStart"/>
            <w:r w:rsidRPr="008862DB">
              <w:rPr>
                <w:lang w:eastAsia="ru-RU"/>
              </w:rPr>
              <w:t>.м</w:t>
            </w:r>
            <w:proofErr w:type="gramEnd"/>
            <w:r w:rsidRPr="008862DB">
              <w:rPr>
                <w:lang w:eastAsia="ru-RU"/>
              </w:rPr>
              <w:t xml:space="preserve"> – 2012 г</w:t>
            </w:r>
          </w:p>
        </w:tc>
        <w:tc>
          <w:tcPr>
            <w:tcW w:w="1134" w:type="dxa"/>
            <w:vAlign w:val="center"/>
          </w:tcPr>
          <w:p w:rsidR="008862DB" w:rsidRPr="008862DB" w:rsidRDefault="008862DB" w:rsidP="009E1F8B">
            <w:pPr>
              <w:pStyle w:val="11"/>
              <w:spacing w:before="0" w:after="0"/>
              <w:jc w:val="center"/>
              <w:rPr>
                <w:b/>
                <w:lang w:eastAsia="ru-RU"/>
              </w:rPr>
            </w:pPr>
            <w:r w:rsidRPr="008862DB">
              <w:rPr>
                <w:b/>
                <w:lang w:eastAsia="ru-RU"/>
              </w:rPr>
              <w:t>3,98</w:t>
            </w:r>
          </w:p>
        </w:tc>
        <w:tc>
          <w:tcPr>
            <w:tcW w:w="1134" w:type="dxa"/>
            <w:vAlign w:val="center"/>
          </w:tcPr>
          <w:p w:rsidR="008862DB" w:rsidRPr="008862DB" w:rsidRDefault="008862DB" w:rsidP="009E1F8B">
            <w:pPr>
              <w:pStyle w:val="11"/>
              <w:spacing w:before="0" w:after="0"/>
              <w:jc w:val="center"/>
              <w:rPr>
                <w:lang w:eastAsia="ru-RU"/>
              </w:rPr>
            </w:pPr>
            <w:r w:rsidRPr="008862DB">
              <w:rPr>
                <w:lang w:eastAsia="ru-RU"/>
              </w:rPr>
              <w:t>3,98</w:t>
            </w:r>
          </w:p>
        </w:tc>
        <w:tc>
          <w:tcPr>
            <w:tcW w:w="1134" w:type="dxa"/>
            <w:vAlign w:val="center"/>
          </w:tcPr>
          <w:p w:rsidR="008862DB" w:rsidRPr="008862DB" w:rsidRDefault="008862DB" w:rsidP="009E1F8B">
            <w:pPr>
              <w:pStyle w:val="11"/>
              <w:spacing w:before="0" w:after="0"/>
              <w:jc w:val="center"/>
              <w:rPr>
                <w:lang w:eastAsia="ru-RU"/>
              </w:rPr>
            </w:pPr>
            <w:r w:rsidRPr="008862DB">
              <w:rPr>
                <w:lang w:eastAsia="ru-RU"/>
              </w:rPr>
              <w:t>-</w:t>
            </w:r>
          </w:p>
        </w:tc>
        <w:tc>
          <w:tcPr>
            <w:tcW w:w="1045" w:type="dxa"/>
            <w:vAlign w:val="center"/>
          </w:tcPr>
          <w:p w:rsidR="008862DB" w:rsidRPr="008862DB" w:rsidRDefault="008862DB" w:rsidP="009E1F8B">
            <w:pPr>
              <w:pStyle w:val="11"/>
              <w:spacing w:before="0" w:after="0"/>
              <w:rPr>
                <w:lang w:eastAsia="ru-RU"/>
              </w:rPr>
            </w:pPr>
          </w:p>
        </w:tc>
      </w:tr>
      <w:tr w:rsidR="008862DB" w:rsidRPr="008862DB" w:rsidTr="009A1FC3">
        <w:tc>
          <w:tcPr>
            <w:tcW w:w="483" w:type="dxa"/>
            <w:vAlign w:val="center"/>
          </w:tcPr>
          <w:p w:rsidR="008862DB" w:rsidRPr="008862DB" w:rsidRDefault="008862DB" w:rsidP="009E1F8B">
            <w:pPr>
              <w:pStyle w:val="11"/>
              <w:spacing w:before="0" w:after="0"/>
              <w:jc w:val="center"/>
              <w:rPr>
                <w:lang w:eastAsia="ru-RU"/>
              </w:rPr>
            </w:pPr>
          </w:p>
        </w:tc>
        <w:tc>
          <w:tcPr>
            <w:tcW w:w="4961" w:type="dxa"/>
            <w:vAlign w:val="center"/>
          </w:tcPr>
          <w:p w:rsidR="008862DB" w:rsidRPr="008862DB" w:rsidRDefault="008862DB" w:rsidP="009E1F8B">
            <w:pPr>
              <w:pStyle w:val="11"/>
              <w:spacing w:before="0" w:after="0"/>
              <w:jc w:val="center"/>
              <w:rPr>
                <w:lang w:eastAsia="ru-RU"/>
              </w:rPr>
            </w:pPr>
            <w:r w:rsidRPr="008862DB">
              <w:rPr>
                <w:lang w:eastAsia="ru-RU"/>
              </w:rPr>
              <w:t>2022 г</w:t>
            </w:r>
          </w:p>
        </w:tc>
        <w:tc>
          <w:tcPr>
            <w:tcW w:w="1134" w:type="dxa"/>
            <w:vAlign w:val="center"/>
          </w:tcPr>
          <w:p w:rsidR="008862DB" w:rsidRPr="008862DB" w:rsidRDefault="008862DB" w:rsidP="009E1F8B">
            <w:pPr>
              <w:pStyle w:val="11"/>
              <w:spacing w:before="0" w:after="0"/>
              <w:jc w:val="center"/>
              <w:rPr>
                <w:b/>
                <w:lang w:eastAsia="ru-RU"/>
              </w:rPr>
            </w:pPr>
            <w:r w:rsidRPr="008862DB">
              <w:rPr>
                <w:b/>
                <w:lang w:eastAsia="ru-RU"/>
              </w:rPr>
              <w:t>3,98</w:t>
            </w:r>
          </w:p>
        </w:tc>
        <w:tc>
          <w:tcPr>
            <w:tcW w:w="1134" w:type="dxa"/>
            <w:vAlign w:val="center"/>
          </w:tcPr>
          <w:p w:rsidR="008862DB" w:rsidRPr="008862DB" w:rsidRDefault="008862DB" w:rsidP="009E1F8B">
            <w:pPr>
              <w:pStyle w:val="11"/>
              <w:spacing w:before="0" w:after="0"/>
              <w:jc w:val="center"/>
              <w:rPr>
                <w:lang w:eastAsia="ru-RU"/>
              </w:rPr>
            </w:pPr>
            <w:r w:rsidRPr="008862DB">
              <w:rPr>
                <w:lang w:eastAsia="ru-RU"/>
              </w:rPr>
              <w:t>3,98</w:t>
            </w:r>
          </w:p>
        </w:tc>
        <w:tc>
          <w:tcPr>
            <w:tcW w:w="1134" w:type="dxa"/>
            <w:vAlign w:val="center"/>
          </w:tcPr>
          <w:p w:rsidR="008862DB" w:rsidRPr="008862DB" w:rsidRDefault="008862DB" w:rsidP="009E1F8B">
            <w:pPr>
              <w:pStyle w:val="11"/>
              <w:spacing w:before="0" w:after="0"/>
              <w:jc w:val="center"/>
              <w:rPr>
                <w:lang w:eastAsia="ru-RU"/>
              </w:rPr>
            </w:pPr>
            <w:r w:rsidRPr="008862DB">
              <w:rPr>
                <w:lang w:eastAsia="ru-RU"/>
              </w:rPr>
              <w:t>-</w:t>
            </w:r>
          </w:p>
        </w:tc>
        <w:tc>
          <w:tcPr>
            <w:tcW w:w="1045" w:type="dxa"/>
            <w:vAlign w:val="center"/>
          </w:tcPr>
          <w:p w:rsidR="008862DB" w:rsidRPr="008862DB" w:rsidRDefault="008862DB" w:rsidP="009E1F8B">
            <w:pPr>
              <w:pStyle w:val="11"/>
              <w:spacing w:before="0" w:after="0"/>
              <w:rPr>
                <w:lang w:eastAsia="ru-RU"/>
              </w:rPr>
            </w:pPr>
          </w:p>
        </w:tc>
      </w:tr>
      <w:tr w:rsidR="008862DB" w:rsidRPr="008862DB" w:rsidTr="009A1FC3">
        <w:tc>
          <w:tcPr>
            <w:tcW w:w="483" w:type="dxa"/>
            <w:vAlign w:val="center"/>
          </w:tcPr>
          <w:p w:rsidR="008862DB" w:rsidRPr="008862DB" w:rsidRDefault="008862DB" w:rsidP="009E1F8B">
            <w:pPr>
              <w:pStyle w:val="11"/>
              <w:spacing w:before="0" w:after="0"/>
              <w:jc w:val="center"/>
              <w:rPr>
                <w:lang w:eastAsia="ru-RU"/>
              </w:rPr>
            </w:pPr>
          </w:p>
        </w:tc>
        <w:tc>
          <w:tcPr>
            <w:tcW w:w="4961" w:type="dxa"/>
            <w:vAlign w:val="center"/>
          </w:tcPr>
          <w:p w:rsidR="008862DB" w:rsidRPr="008862DB" w:rsidRDefault="008862DB" w:rsidP="009E1F8B">
            <w:pPr>
              <w:pStyle w:val="11"/>
              <w:spacing w:before="0" w:after="0"/>
              <w:jc w:val="center"/>
              <w:rPr>
                <w:lang w:eastAsia="ru-RU"/>
              </w:rPr>
            </w:pPr>
            <w:r w:rsidRPr="008862DB">
              <w:rPr>
                <w:lang w:eastAsia="ru-RU"/>
              </w:rPr>
              <w:t>2032 г</w:t>
            </w:r>
          </w:p>
        </w:tc>
        <w:tc>
          <w:tcPr>
            <w:tcW w:w="1134" w:type="dxa"/>
            <w:vAlign w:val="center"/>
          </w:tcPr>
          <w:p w:rsidR="008862DB" w:rsidRPr="008862DB" w:rsidRDefault="008862DB" w:rsidP="009E1F8B">
            <w:pPr>
              <w:pStyle w:val="11"/>
              <w:spacing w:before="0" w:after="0"/>
              <w:jc w:val="center"/>
              <w:rPr>
                <w:b/>
                <w:lang w:eastAsia="ru-RU"/>
              </w:rPr>
            </w:pPr>
            <w:r w:rsidRPr="008862DB">
              <w:rPr>
                <w:b/>
                <w:lang w:eastAsia="ru-RU"/>
              </w:rPr>
              <w:t>3,98</w:t>
            </w:r>
          </w:p>
        </w:tc>
        <w:tc>
          <w:tcPr>
            <w:tcW w:w="1134" w:type="dxa"/>
            <w:vAlign w:val="center"/>
          </w:tcPr>
          <w:p w:rsidR="008862DB" w:rsidRPr="008862DB" w:rsidRDefault="008862DB" w:rsidP="009E1F8B">
            <w:pPr>
              <w:pStyle w:val="11"/>
              <w:spacing w:before="0" w:after="0"/>
              <w:jc w:val="center"/>
              <w:rPr>
                <w:lang w:eastAsia="ru-RU"/>
              </w:rPr>
            </w:pPr>
            <w:r w:rsidRPr="008862DB">
              <w:rPr>
                <w:lang w:eastAsia="ru-RU"/>
              </w:rPr>
              <w:t>3,98</w:t>
            </w:r>
          </w:p>
        </w:tc>
        <w:tc>
          <w:tcPr>
            <w:tcW w:w="1134" w:type="dxa"/>
            <w:vAlign w:val="center"/>
          </w:tcPr>
          <w:p w:rsidR="008862DB" w:rsidRPr="008862DB" w:rsidRDefault="008862DB" w:rsidP="009E1F8B">
            <w:pPr>
              <w:pStyle w:val="11"/>
              <w:spacing w:before="0" w:after="0"/>
              <w:jc w:val="center"/>
              <w:rPr>
                <w:lang w:eastAsia="ru-RU"/>
              </w:rPr>
            </w:pPr>
            <w:r w:rsidRPr="008862DB">
              <w:rPr>
                <w:lang w:eastAsia="ru-RU"/>
              </w:rPr>
              <w:t>-</w:t>
            </w:r>
          </w:p>
        </w:tc>
        <w:tc>
          <w:tcPr>
            <w:tcW w:w="1045" w:type="dxa"/>
            <w:vAlign w:val="center"/>
          </w:tcPr>
          <w:p w:rsidR="008862DB" w:rsidRPr="008862DB" w:rsidRDefault="008862DB" w:rsidP="009E1F8B">
            <w:pPr>
              <w:pStyle w:val="11"/>
              <w:spacing w:before="0" w:after="0"/>
              <w:rPr>
                <w:lang w:eastAsia="ru-RU"/>
              </w:rPr>
            </w:pPr>
          </w:p>
        </w:tc>
      </w:tr>
      <w:tr w:rsidR="008862DB" w:rsidRPr="008862DB" w:rsidTr="009A1FC3">
        <w:tc>
          <w:tcPr>
            <w:tcW w:w="483" w:type="dxa"/>
            <w:vAlign w:val="center"/>
          </w:tcPr>
          <w:p w:rsidR="008862DB" w:rsidRPr="008862DB" w:rsidRDefault="008862DB" w:rsidP="009E1F8B">
            <w:pPr>
              <w:pStyle w:val="11"/>
              <w:spacing w:before="0" w:after="0"/>
              <w:jc w:val="center"/>
              <w:rPr>
                <w:lang w:eastAsia="ru-RU"/>
              </w:rPr>
            </w:pPr>
            <w:r w:rsidRPr="008862DB">
              <w:rPr>
                <w:lang w:eastAsia="ru-RU"/>
              </w:rPr>
              <w:t>7</w:t>
            </w:r>
          </w:p>
        </w:tc>
        <w:tc>
          <w:tcPr>
            <w:tcW w:w="4961" w:type="dxa"/>
            <w:vAlign w:val="center"/>
          </w:tcPr>
          <w:p w:rsidR="008862DB" w:rsidRPr="008862DB" w:rsidRDefault="008862DB" w:rsidP="009E1F8B">
            <w:pPr>
              <w:pStyle w:val="11"/>
              <w:spacing w:before="0" w:after="0"/>
              <w:rPr>
                <w:lang w:eastAsia="ru-RU"/>
              </w:rPr>
            </w:pPr>
            <w:r w:rsidRPr="008862DB">
              <w:rPr>
                <w:lang w:eastAsia="ru-RU"/>
              </w:rPr>
              <w:t>Убыль жилищного фонда, тыс.кв</w:t>
            </w:r>
            <w:proofErr w:type="gramStart"/>
            <w:r w:rsidRPr="008862DB">
              <w:rPr>
                <w:lang w:eastAsia="ru-RU"/>
              </w:rPr>
              <w:t>.м</w:t>
            </w:r>
            <w:proofErr w:type="gramEnd"/>
            <w:r w:rsidRPr="008862DB">
              <w:rPr>
                <w:lang w:eastAsia="ru-RU"/>
              </w:rPr>
              <w:t xml:space="preserve"> – 2022 г</w:t>
            </w:r>
          </w:p>
        </w:tc>
        <w:tc>
          <w:tcPr>
            <w:tcW w:w="1134" w:type="dxa"/>
            <w:vAlign w:val="center"/>
          </w:tcPr>
          <w:p w:rsidR="008862DB" w:rsidRPr="008862DB" w:rsidRDefault="008862DB" w:rsidP="009E1F8B">
            <w:pPr>
              <w:pStyle w:val="11"/>
              <w:spacing w:before="0" w:after="0"/>
              <w:jc w:val="center"/>
              <w:rPr>
                <w:b/>
                <w:lang w:eastAsia="ru-RU"/>
              </w:rPr>
            </w:pPr>
            <w:r w:rsidRPr="008862DB">
              <w:rPr>
                <w:b/>
                <w:lang w:eastAsia="ru-RU"/>
              </w:rPr>
              <w:t>4,36</w:t>
            </w:r>
          </w:p>
        </w:tc>
        <w:tc>
          <w:tcPr>
            <w:tcW w:w="1134" w:type="dxa"/>
            <w:vAlign w:val="center"/>
          </w:tcPr>
          <w:p w:rsidR="008862DB" w:rsidRPr="008862DB" w:rsidRDefault="008862DB" w:rsidP="009E1F8B">
            <w:pPr>
              <w:pStyle w:val="11"/>
              <w:spacing w:before="0" w:after="0"/>
              <w:jc w:val="center"/>
              <w:rPr>
                <w:lang w:eastAsia="ru-RU"/>
              </w:rPr>
            </w:pPr>
            <w:r w:rsidRPr="008862DB">
              <w:rPr>
                <w:lang w:eastAsia="ru-RU"/>
              </w:rPr>
              <w:t>4,17</w:t>
            </w:r>
          </w:p>
        </w:tc>
        <w:tc>
          <w:tcPr>
            <w:tcW w:w="1134" w:type="dxa"/>
            <w:vAlign w:val="center"/>
          </w:tcPr>
          <w:p w:rsidR="008862DB" w:rsidRPr="008862DB" w:rsidRDefault="008862DB" w:rsidP="009E1F8B">
            <w:pPr>
              <w:pStyle w:val="11"/>
              <w:spacing w:before="0" w:after="0"/>
              <w:jc w:val="center"/>
              <w:rPr>
                <w:lang w:eastAsia="ru-RU"/>
              </w:rPr>
            </w:pPr>
            <w:r w:rsidRPr="008862DB">
              <w:rPr>
                <w:lang w:eastAsia="ru-RU"/>
              </w:rPr>
              <w:t>0,19</w:t>
            </w:r>
          </w:p>
        </w:tc>
        <w:tc>
          <w:tcPr>
            <w:tcW w:w="1045" w:type="dxa"/>
            <w:vAlign w:val="center"/>
          </w:tcPr>
          <w:p w:rsidR="008862DB" w:rsidRPr="008862DB" w:rsidRDefault="008862DB" w:rsidP="009E1F8B">
            <w:pPr>
              <w:pStyle w:val="11"/>
              <w:spacing w:before="0" w:after="0"/>
              <w:rPr>
                <w:lang w:eastAsia="ru-RU"/>
              </w:rPr>
            </w:pPr>
          </w:p>
        </w:tc>
      </w:tr>
      <w:tr w:rsidR="008862DB" w:rsidRPr="008862DB" w:rsidTr="009A1FC3">
        <w:tc>
          <w:tcPr>
            <w:tcW w:w="483" w:type="dxa"/>
            <w:vAlign w:val="center"/>
          </w:tcPr>
          <w:p w:rsidR="008862DB" w:rsidRPr="008862DB" w:rsidRDefault="008862DB" w:rsidP="009E1F8B">
            <w:pPr>
              <w:pStyle w:val="11"/>
              <w:spacing w:before="0" w:after="0"/>
              <w:jc w:val="center"/>
              <w:rPr>
                <w:lang w:eastAsia="ru-RU"/>
              </w:rPr>
            </w:pPr>
          </w:p>
        </w:tc>
        <w:tc>
          <w:tcPr>
            <w:tcW w:w="4961" w:type="dxa"/>
            <w:vAlign w:val="center"/>
          </w:tcPr>
          <w:p w:rsidR="008862DB" w:rsidRPr="008862DB" w:rsidRDefault="008862DB" w:rsidP="009E1F8B">
            <w:pPr>
              <w:pStyle w:val="11"/>
              <w:spacing w:before="0" w:after="0"/>
              <w:jc w:val="center"/>
              <w:rPr>
                <w:lang w:eastAsia="ru-RU"/>
              </w:rPr>
            </w:pPr>
            <w:r w:rsidRPr="008862DB">
              <w:rPr>
                <w:lang w:eastAsia="ru-RU"/>
              </w:rPr>
              <w:t>2032 г</w:t>
            </w:r>
          </w:p>
        </w:tc>
        <w:tc>
          <w:tcPr>
            <w:tcW w:w="1134" w:type="dxa"/>
            <w:vAlign w:val="center"/>
          </w:tcPr>
          <w:p w:rsidR="008862DB" w:rsidRPr="008862DB" w:rsidRDefault="008862DB" w:rsidP="009E1F8B">
            <w:pPr>
              <w:pStyle w:val="11"/>
              <w:spacing w:before="0" w:after="0"/>
              <w:jc w:val="center"/>
              <w:rPr>
                <w:b/>
                <w:lang w:eastAsia="ru-RU"/>
              </w:rPr>
            </w:pPr>
            <w:r w:rsidRPr="008862DB">
              <w:rPr>
                <w:b/>
                <w:lang w:eastAsia="ru-RU"/>
              </w:rPr>
              <w:t>8,00</w:t>
            </w:r>
          </w:p>
        </w:tc>
        <w:tc>
          <w:tcPr>
            <w:tcW w:w="1134" w:type="dxa"/>
            <w:vAlign w:val="center"/>
          </w:tcPr>
          <w:p w:rsidR="008862DB" w:rsidRPr="008862DB" w:rsidRDefault="008862DB" w:rsidP="009E1F8B">
            <w:pPr>
              <w:pStyle w:val="11"/>
              <w:spacing w:before="0" w:after="0"/>
              <w:jc w:val="center"/>
              <w:rPr>
                <w:lang w:eastAsia="ru-RU"/>
              </w:rPr>
            </w:pPr>
            <w:r w:rsidRPr="008862DB">
              <w:rPr>
                <w:lang w:eastAsia="ru-RU"/>
              </w:rPr>
              <w:t>7,65</w:t>
            </w:r>
          </w:p>
        </w:tc>
        <w:tc>
          <w:tcPr>
            <w:tcW w:w="1134" w:type="dxa"/>
            <w:vAlign w:val="center"/>
          </w:tcPr>
          <w:p w:rsidR="008862DB" w:rsidRPr="008862DB" w:rsidRDefault="008862DB" w:rsidP="009E1F8B">
            <w:pPr>
              <w:pStyle w:val="11"/>
              <w:spacing w:before="0" w:after="0"/>
              <w:jc w:val="center"/>
              <w:rPr>
                <w:lang w:eastAsia="ru-RU"/>
              </w:rPr>
            </w:pPr>
            <w:r w:rsidRPr="008862DB">
              <w:rPr>
                <w:lang w:eastAsia="ru-RU"/>
              </w:rPr>
              <w:t>0,36</w:t>
            </w:r>
          </w:p>
        </w:tc>
        <w:tc>
          <w:tcPr>
            <w:tcW w:w="1045" w:type="dxa"/>
            <w:vAlign w:val="center"/>
          </w:tcPr>
          <w:p w:rsidR="008862DB" w:rsidRPr="008862DB" w:rsidRDefault="008862DB" w:rsidP="009E1F8B">
            <w:pPr>
              <w:pStyle w:val="11"/>
              <w:spacing w:before="0" w:after="0"/>
              <w:rPr>
                <w:lang w:eastAsia="ru-RU"/>
              </w:rPr>
            </w:pPr>
          </w:p>
        </w:tc>
      </w:tr>
      <w:tr w:rsidR="008862DB" w:rsidRPr="008862DB" w:rsidTr="009A1FC3">
        <w:tc>
          <w:tcPr>
            <w:tcW w:w="483" w:type="dxa"/>
            <w:vAlign w:val="center"/>
          </w:tcPr>
          <w:p w:rsidR="008862DB" w:rsidRPr="008862DB" w:rsidRDefault="008862DB" w:rsidP="009E1F8B">
            <w:pPr>
              <w:pStyle w:val="11"/>
              <w:spacing w:before="0" w:after="0"/>
              <w:jc w:val="center"/>
              <w:rPr>
                <w:lang w:eastAsia="ru-RU"/>
              </w:rPr>
            </w:pPr>
            <w:r w:rsidRPr="008862DB">
              <w:rPr>
                <w:lang w:eastAsia="ru-RU"/>
              </w:rPr>
              <w:t>8</w:t>
            </w:r>
          </w:p>
        </w:tc>
        <w:tc>
          <w:tcPr>
            <w:tcW w:w="4961" w:type="dxa"/>
            <w:vAlign w:val="center"/>
          </w:tcPr>
          <w:p w:rsidR="008862DB" w:rsidRPr="008862DB" w:rsidRDefault="008862DB" w:rsidP="009E1F8B">
            <w:pPr>
              <w:pStyle w:val="11"/>
              <w:spacing w:before="0" w:after="0"/>
              <w:rPr>
                <w:lang w:eastAsia="ru-RU"/>
              </w:rPr>
            </w:pPr>
            <w:r w:rsidRPr="008862DB">
              <w:rPr>
                <w:lang w:eastAsia="ru-RU"/>
              </w:rPr>
              <w:t>Сохраняемый жилищный фонд, тыс.кв</w:t>
            </w:r>
            <w:proofErr w:type="gramStart"/>
            <w:r w:rsidRPr="008862DB">
              <w:rPr>
                <w:lang w:eastAsia="ru-RU"/>
              </w:rPr>
              <w:t>.м</w:t>
            </w:r>
            <w:proofErr w:type="gramEnd"/>
            <w:r w:rsidRPr="008862DB">
              <w:rPr>
                <w:lang w:eastAsia="ru-RU"/>
              </w:rPr>
              <w:t xml:space="preserve"> – 2022 г</w:t>
            </w:r>
          </w:p>
        </w:tc>
        <w:tc>
          <w:tcPr>
            <w:tcW w:w="1134" w:type="dxa"/>
            <w:vAlign w:val="center"/>
          </w:tcPr>
          <w:p w:rsidR="008862DB" w:rsidRPr="008862DB" w:rsidRDefault="008862DB" w:rsidP="009E1F8B">
            <w:pPr>
              <w:pStyle w:val="11"/>
              <w:spacing w:before="0" w:after="0"/>
              <w:jc w:val="center"/>
              <w:rPr>
                <w:b/>
                <w:lang w:eastAsia="ru-RU"/>
              </w:rPr>
            </w:pPr>
            <w:r w:rsidRPr="008862DB">
              <w:rPr>
                <w:b/>
                <w:lang w:eastAsia="ru-RU"/>
              </w:rPr>
              <w:t>21,91</w:t>
            </w:r>
          </w:p>
        </w:tc>
        <w:tc>
          <w:tcPr>
            <w:tcW w:w="1134" w:type="dxa"/>
            <w:vAlign w:val="center"/>
          </w:tcPr>
          <w:p w:rsidR="008862DB" w:rsidRPr="008862DB" w:rsidRDefault="008862DB" w:rsidP="009E1F8B">
            <w:pPr>
              <w:pStyle w:val="11"/>
              <w:spacing w:before="0" w:after="0"/>
              <w:jc w:val="center"/>
              <w:rPr>
                <w:lang w:eastAsia="ru-RU"/>
              </w:rPr>
            </w:pPr>
            <w:r w:rsidRPr="008862DB">
              <w:rPr>
                <w:lang w:eastAsia="ru-RU"/>
              </w:rPr>
              <w:t>20,93</w:t>
            </w:r>
          </w:p>
        </w:tc>
        <w:tc>
          <w:tcPr>
            <w:tcW w:w="1134" w:type="dxa"/>
            <w:vAlign w:val="center"/>
          </w:tcPr>
          <w:p w:rsidR="008862DB" w:rsidRPr="008862DB" w:rsidRDefault="008862DB" w:rsidP="009E1F8B">
            <w:pPr>
              <w:pStyle w:val="11"/>
              <w:spacing w:before="0" w:after="0"/>
              <w:jc w:val="center"/>
              <w:rPr>
                <w:lang w:eastAsia="ru-RU"/>
              </w:rPr>
            </w:pPr>
            <w:r w:rsidRPr="008862DB">
              <w:rPr>
                <w:lang w:eastAsia="ru-RU"/>
              </w:rPr>
              <w:t>0,98</w:t>
            </w:r>
          </w:p>
        </w:tc>
        <w:tc>
          <w:tcPr>
            <w:tcW w:w="1045" w:type="dxa"/>
            <w:vAlign w:val="center"/>
          </w:tcPr>
          <w:p w:rsidR="008862DB" w:rsidRPr="008862DB" w:rsidRDefault="008862DB" w:rsidP="009E1F8B">
            <w:pPr>
              <w:pStyle w:val="11"/>
              <w:spacing w:before="0" w:after="0"/>
              <w:rPr>
                <w:lang w:eastAsia="ru-RU"/>
              </w:rPr>
            </w:pPr>
          </w:p>
        </w:tc>
      </w:tr>
      <w:tr w:rsidR="008862DB" w:rsidRPr="008862DB" w:rsidTr="009A1FC3">
        <w:tc>
          <w:tcPr>
            <w:tcW w:w="483" w:type="dxa"/>
            <w:vAlign w:val="center"/>
          </w:tcPr>
          <w:p w:rsidR="008862DB" w:rsidRPr="008862DB" w:rsidRDefault="008862DB" w:rsidP="009E1F8B">
            <w:pPr>
              <w:pStyle w:val="11"/>
              <w:spacing w:before="0" w:after="0"/>
              <w:jc w:val="center"/>
              <w:rPr>
                <w:lang w:eastAsia="ru-RU"/>
              </w:rPr>
            </w:pPr>
          </w:p>
        </w:tc>
        <w:tc>
          <w:tcPr>
            <w:tcW w:w="4961" w:type="dxa"/>
            <w:vAlign w:val="center"/>
          </w:tcPr>
          <w:p w:rsidR="008862DB" w:rsidRPr="008862DB" w:rsidRDefault="008862DB" w:rsidP="009E1F8B">
            <w:pPr>
              <w:pStyle w:val="11"/>
              <w:spacing w:before="0" w:after="0"/>
              <w:jc w:val="center"/>
              <w:rPr>
                <w:lang w:eastAsia="ru-RU"/>
              </w:rPr>
            </w:pPr>
            <w:r w:rsidRPr="008862DB">
              <w:rPr>
                <w:lang w:eastAsia="ru-RU"/>
              </w:rPr>
              <w:t>2032 г</w:t>
            </w:r>
          </w:p>
        </w:tc>
        <w:tc>
          <w:tcPr>
            <w:tcW w:w="1134" w:type="dxa"/>
            <w:vAlign w:val="center"/>
          </w:tcPr>
          <w:p w:rsidR="008862DB" w:rsidRPr="008862DB" w:rsidRDefault="008862DB" w:rsidP="009E1F8B">
            <w:pPr>
              <w:pStyle w:val="11"/>
              <w:spacing w:before="0" w:after="0"/>
              <w:jc w:val="center"/>
              <w:rPr>
                <w:b/>
                <w:lang w:eastAsia="ru-RU"/>
              </w:rPr>
            </w:pPr>
            <w:r w:rsidRPr="008862DB">
              <w:rPr>
                <w:b/>
                <w:lang w:eastAsia="ru-RU"/>
              </w:rPr>
              <w:t>18,27</w:t>
            </w:r>
          </w:p>
        </w:tc>
        <w:tc>
          <w:tcPr>
            <w:tcW w:w="1134" w:type="dxa"/>
            <w:vAlign w:val="center"/>
          </w:tcPr>
          <w:p w:rsidR="008862DB" w:rsidRPr="008862DB" w:rsidRDefault="008862DB" w:rsidP="009E1F8B">
            <w:pPr>
              <w:pStyle w:val="11"/>
              <w:spacing w:before="0" w:after="0"/>
              <w:jc w:val="center"/>
              <w:rPr>
                <w:lang w:eastAsia="ru-RU"/>
              </w:rPr>
            </w:pPr>
            <w:r w:rsidRPr="008862DB">
              <w:rPr>
                <w:lang w:eastAsia="ru-RU"/>
              </w:rPr>
              <w:t>17,45</w:t>
            </w:r>
          </w:p>
        </w:tc>
        <w:tc>
          <w:tcPr>
            <w:tcW w:w="1134" w:type="dxa"/>
            <w:vAlign w:val="center"/>
          </w:tcPr>
          <w:p w:rsidR="008862DB" w:rsidRPr="008862DB" w:rsidRDefault="008862DB" w:rsidP="009E1F8B">
            <w:pPr>
              <w:pStyle w:val="11"/>
              <w:spacing w:before="0" w:after="0"/>
              <w:jc w:val="center"/>
              <w:rPr>
                <w:lang w:eastAsia="ru-RU"/>
              </w:rPr>
            </w:pPr>
            <w:r w:rsidRPr="008862DB">
              <w:rPr>
                <w:lang w:eastAsia="ru-RU"/>
              </w:rPr>
              <w:t>0,81</w:t>
            </w:r>
          </w:p>
        </w:tc>
        <w:tc>
          <w:tcPr>
            <w:tcW w:w="1045" w:type="dxa"/>
            <w:vAlign w:val="center"/>
          </w:tcPr>
          <w:p w:rsidR="008862DB" w:rsidRPr="008862DB" w:rsidRDefault="008862DB" w:rsidP="009E1F8B">
            <w:pPr>
              <w:pStyle w:val="11"/>
              <w:spacing w:before="0" w:after="0"/>
              <w:rPr>
                <w:lang w:eastAsia="ru-RU"/>
              </w:rPr>
            </w:pPr>
          </w:p>
        </w:tc>
      </w:tr>
      <w:tr w:rsidR="008862DB" w:rsidRPr="008862DB" w:rsidTr="009A1FC3">
        <w:tc>
          <w:tcPr>
            <w:tcW w:w="483" w:type="dxa"/>
            <w:vAlign w:val="center"/>
          </w:tcPr>
          <w:p w:rsidR="008862DB" w:rsidRPr="008862DB" w:rsidRDefault="008862DB" w:rsidP="009E1F8B">
            <w:pPr>
              <w:pStyle w:val="11"/>
              <w:spacing w:before="0" w:after="0"/>
              <w:jc w:val="center"/>
              <w:rPr>
                <w:lang w:eastAsia="ru-RU"/>
              </w:rPr>
            </w:pPr>
            <w:r w:rsidRPr="008862DB">
              <w:rPr>
                <w:lang w:eastAsia="ru-RU"/>
              </w:rPr>
              <w:t>9</w:t>
            </w:r>
          </w:p>
        </w:tc>
        <w:tc>
          <w:tcPr>
            <w:tcW w:w="4961" w:type="dxa"/>
            <w:vAlign w:val="center"/>
          </w:tcPr>
          <w:p w:rsidR="008862DB" w:rsidRPr="008862DB" w:rsidRDefault="008862DB" w:rsidP="009E1F8B">
            <w:pPr>
              <w:pStyle w:val="11"/>
              <w:spacing w:before="0" w:after="0"/>
              <w:rPr>
                <w:lang w:eastAsia="ru-RU"/>
              </w:rPr>
            </w:pPr>
            <w:r w:rsidRPr="008862DB">
              <w:rPr>
                <w:lang w:eastAsia="ru-RU"/>
              </w:rPr>
              <w:t>Новое строительство, тыс.кв</w:t>
            </w:r>
            <w:proofErr w:type="gramStart"/>
            <w:r w:rsidRPr="008862DB">
              <w:rPr>
                <w:lang w:eastAsia="ru-RU"/>
              </w:rPr>
              <w:t>.м</w:t>
            </w:r>
            <w:proofErr w:type="gramEnd"/>
            <w:r w:rsidRPr="008862DB">
              <w:rPr>
                <w:lang w:eastAsia="ru-RU"/>
              </w:rPr>
              <w:t xml:space="preserve"> – 2022 г</w:t>
            </w:r>
          </w:p>
        </w:tc>
        <w:tc>
          <w:tcPr>
            <w:tcW w:w="1134" w:type="dxa"/>
            <w:vAlign w:val="center"/>
          </w:tcPr>
          <w:p w:rsidR="008862DB" w:rsidRPr="008862DB" w:rsidRDefault="008862DB" w:rsidP="009E1F8B">
            <w:pPr>
              <w:pStyle w:val="11"/>
              <w:spacing w:before="0" w:after="0"/>
              <w:jc w:val="center"/>
              <w:rPr>
                <w:b/>
                <w:lang w:eastAsia="ru-RU"/>
              </w:rPr>
            </w:pPr>
            <w:r w:rsidRPr="008862DB">
              <w:rPr>
                <w:b/>
                <w:lang w:eastAsia="ru-RU"/>
              </w:rPr>
              <w:t>13,05</w:t>
            </w:r>
          </w:p>
        </w:tc>
        <w:tc>
          <w:tcPr>
            <w:tcW w:w="1134" w:type="dxa"/>
            <w:vAlign w:val="center"/>
          </w:tcPr>
          <w:p w:rsidR="008862DB" w:rsidRPr="008862DB" w:rsidRDefault="008862DB" w:rsidP="009E1F8B">
            <w:pPr>
              <w:pStyle w:val="11"/>
              <w:spacing w:before="0" w:after="0"/>
              <w:jc w:val="center"/>
              <w:rPr>
                <w:lang w:eastAsia="ru-RU"/>
              </w:rPr>
            </w:pPr>
            <w:r w:rsidRPr="008862DB">
              <w:rPr>
                <w:lang w:eastAsia="ru-RU"/>
              </w:rPr>
              <w:t>12,53</w:t>
            </w:r>
          </w:p>
        </w:tc>
        <w:tc>
          <w:tcPr>
            <w:tcW w:w="1134" w:type="dxa"/>
            <w:vAlign w:val="center"/>
          </w:tcPr>
          <w:p w:rsidR="008862DB" w:rsidRPr="008862DB" w:rsidRDefault="008862DB" w:rsidP="009E1F8B">
            <w:pPr>
              <w:pStyle w:val="11"/>
              <w:spacing w:before="0" w:after="0"/>
              <w:jc w:val="center"/>
              <w:rPr>
                <w:lang w:eastAsia="ru-RU"/>
              </w:rPr>
            </w:pPr>
            <w:r w:rsidRPr="008862DB">
              <w:rPr>
                <w:lang w:eastAsia="ru-RU"/>
              </w:rPr>
              <w:t>0,52</w:t>
            </w:r>
          </w:p>
        </w:tc>
        <w:tc>
          <w:tcPr>
            <w:tcW w:w="1045" w:type="dxa"/>
            <w:vAlign w:val="center"/>
          </w:tcPr>
          <w:p w:rsidR="008862DB" w:rsidRPr="008862DB" w:rsidRDefault="008862DB" w:rsidP="009E1F8B">
            <w:pPr>
              <w:pStyle w:val="11"/>
              <w:spacing w:before="0" w:after="0"/>
              <w:rPr>
                <w:lang w:eastAsia="ru-RU"/>
              </w:rPr>
            </w:pPr>
          </w:p>
        </w:tc>
      </w:tr>
      <w:tr w:rsidR="008862DB" w:rsidRPr="008862DB" w:rsidTr="009A1FC3">
        <w:tc>
          <w:tcPr>
            <w:tcW w:w="483" w:type="dxa"/>
            <w:vAlign w:val="center"/>
          </w:tcPr>
          <w:p w:rsidR="008862DB" w:rsidRPr="008862DB" w:rsidRDefault="008862DB" w:rsidP="009E1F8B">
            <w:pPr>
              <w:pStyle w:val="11"/>
              <w:spacing w:before="0" w:after="0"/>
              <w:jc w:val="center"/>
              <w:rPr>
                <w:lang w:eastAsia="ru-RU"/>
              </w:rPr>
            </w:pPr>
          </w:p>
        </w:tc>
        <w:tc>
          <w:tcPr>
            <w:tcW w:w="4961" w:type="dxa"/>
            <w:vAlign w:val="center"/>
          </w:tcPr>
          <w:p w:rsidR="008862DB" w:rsidRPr="008862DB" w:rsidRDefault="008862DB" w:rsidP="009E1F8B">
            <w:pPr>
              <w:pStyle w:val="11"/>
              <w:spacing w:before="0" w:after="0"/>
              <w:jc w:val="center"/>
              <w:rPr>
                <w:lang w:eastAsia="ru-RU"/>
              </w:rPr>
            </w:pPr>
            <w:r w:rsidRPr="008862DB">
              <w:rPr>
                <w:lang w:eastAsia="ru-RU"/>
              </w:rPr>
              <w:t>2032 г</w:t>
            </w:r>
          </w:p>
        </w:tc>
        <w:tc>
          <w:tcPr>
            <w:tcW w:w="1134" w:type="dxa"/>
            <w:vAlign w:val="center"/>
          </w:tcPr>
          <w:p w:rsidR="008862DB" w:rsidRPr="008862DB" w:rsidRDefault="008862DB" w:rsidP="009E1F8B">
            <w:pPr>
              <w:pStyle w:val="11"/>
              <w:spacing w:before="0" w:after="0"/>
              <w:jc w:val="center"/>
              <w:rPr>
                <w:b/>
                <w:lang w:eastAsia="ru-RU"/>
              </w:rPr>
            </w:pPr>
            <w:r w:rsidRPr="008862DB">
              <w:rPr>
                <w:b/>
                <w:lang w:eastAsia="ru-RU"/>
              </w:rPr>
              <w:t>27,03</w:t>
            </w:r>
          </w:p>
        </w:tc>
        <w:tc>
          <w:tcPr>
            <w:tcW w:w="1134" w:type="dxa"/>
            <w:vAlign w:val="center"/>
          </w:tcPr>
          <w:p w:rsidR="008862DB" w:rsidRPr="008862DB" w:rsidRDefault="008862DB" w:rsidP="009E1F8B">
            <w:pPr>
              <w:pStyle w:val="11"/>
              <w:spacing w:before="0" w:after="0"/>
              <w:jc w:val="center"/>
              <w:rPr>
                <w:lang w:eastAsia="ru-RU"/>
              </w:rPr>
            </w:pPr>
            <w:r w:rsidRPr="008862DB">
              <w:rPr>
                <w:lang w:eastAsia="ru-RU"/>
              </w:rPr>
              <w:t>26,05</w:t>
            </w:r>
          </w:p>
        </w:tc>
        <w:tc>
          <w:tcPr>
            <w:tcW w:w="1134" w:type="dxa"/>
            <w:vAlign w:val="center"/>
          </w:tcPr>
          <w:p w:rsidR="008862DB" w:rsidRPr="008862DB" w:rsidRDefault="008862DB" w:rsidP="009E1F8B">
            <w:pPr>
              <w:pStyle w:val="11"/>
              <w:spacing w:before="0" w:after="0"/>
              <w:jc w:val="center"/>
              <w:rPr>
                <w:lang w:eastAsia="ru-RU"/>
              </w:rPr>
            </w:pPr>
            <w:r w:rsidRPr="008862DB">
              <w:rPr>
                <w:lang w:eastAsia="ru-RU"/>
              </w:rPr>
              <w:t>0,99</w:t>
            </w:r>
          </w:p>
        </w:tc>
        <w:tc>
          <w:tcPr>
            <w:tcW w:w="1045" w:type="dxa"/>
            <w:vAlign w:val="center"/>
          </w:tcPr>
          <w:p w:rsidR="008862DB" w:rsidRPr="008862DB" w:rsidRDefault="008862DB" w:rsidP="009E1F8B">
            <w:pPr>
              <w:pStyle w:val="11"/>
              <w:spacing w:before="0" w:after="0"/>
              <w:rPr>
                <w:lang w:eastAsia="ru-RU"/>
              </w:rPr>
            </w:pPr>
          </w:p>
        </w:tc>
      </w:tr>
      <w:tr w:rsidR="008862DB" w:rsidRPr="008862DB" w:rsidTr="009A1FC3">
        <w:tc>
          <w:tcPr>
            <w:tcW w:w="483" w:type="dxa"/>
            <w:vAlign w:val="center"/>
          </w:tcPr>
          <w:p w:rsidR="008862DB" w:rsidRPr="008862DB" w:rsidRDefault="008862DB" w:rsidP="009E1F8B">
            <w:pPr>
              <w:pStyle w:val="11"/>
              <w:spacing w:before="0" w:after="0"/>
              <w:jc w:val="center"/>
              <w:rPr>
                <w:lang w:eastAsia="ru-RU"/>
              </w:rPr>
            </w:pPr>
            <w:r w:rsidRPr="008862DB">
              <w:rPr>
                <w:lang w:eastAsia="ru-RU"/>
              </w:rPr>
              <w:t>10</w:t>
            </w:r>
          </w:p>
        </w:tc>
        <w:tc>
          <w:tcPr>
            <w:tcW w:w="4961" w:type="dxa"/>
            <w:vAlign w:val="center"/>
          </w:tcPr>
          <w:p w:rsidR="008862DB" w:rsidRPr="008862DB" w:rsidRDefault="008862DB" w:rsidP="009E1F8B">
            <w:pPr>
              <w:pStyle w:val="11"/>
              <w:spacing w:before="0" w:after="0"/>
              <w:rPr>
                <w:lang w:eastAsia="ru-RU"/>
              </w:rPr>
            </w:pPr>
            <w:r w:rsidRPr="008862DB">
              <w:rPr>
                <w:lang w:eastAsia="ru-RU"/>
              </w:rPr>
              <w:t xml:space="preserve">Количество квартир* всего, </w:t>
            </w:r>
            <w:proofErr w:type="gramStart"/>
            <w:r w:rsidRPr="008862DB">
              <w:rPr>
                <w:lang w:eastAsia="ru-RU"/>
              </w:rPr>
              <w:t>шт</w:t>
            </w:r>
            <w:proofErr w:type="gramEnd"/>
            <w:r w:rsidRPr="008862DB">
              <w:rPr>
                <w:lang w:eastAsia="ru-RU"/>
              </w:rPr>
              <w:t xml:space="preserve"> – 2012 г</w:t>
            </w:r>
          </w:p>
        </w:tc>
        <w:tc>
          <w:tcPr>
            <w:tcW w:w="1134" w:type="dxa"/>
            <w:vAlign w:val="center"/>
          </w:tcPr>
          <w:p w:rsidR="008862DB" w:rsidRPr="008862DB" w:rsidRDefault="008862DB" w:rsidP="009E1F8B">
            <w:pPr>
              <w:pStyle w:val="11"/>
              <w:spacing w:before="0" w:after="0"/>
              <w:jc w:val="center"/>
              <w:rPr>
                <w:b/>
                <w:lang w:eastAsia="ru-RU"/>
              </w:rPr>
            </w:pPr>
            <w:r w:rsidRPr="008862DB">
              <w:rPr>
                <w:b/>
                <w:lang w:eastAsia="ru-RU"/>
              </w:rPr>
              <w:t>563</w:t>
            </w:r>
          </w:p>
        </w:tc>
        <w:tc>
          <w:tcPr>
            <w:tcW w:w="1134" w:type="dxa"/>
            <w:vAlign w:val="center"/>
          </w:tcPr>
          <w:p w:rsidR="008862DB" w:rsidRPr="008862DB" w:rsidRDefault="008862DB" w:rsidP="004C7729">
            <w:pPr>
              <w:pStyle w:val="11"/>
              <w:spacing w:before="0" w:after="0"/>
              <w:jc w:val="center"/>
              <w:rPr>
                <w:lang w:eastAsia="ru-RU"/>
              </w:rPr>
            </w:pPr>
            <w:r w:rsidRPr="008862DB">
              <w:rPr>
                <w:lang w:eastAsia="ru-RU"/>
              </w:rPr>
              <w:t>5</w:t>
            </w:r>
            <w:r w:rsidR="004C7729">
              <w:rPr>
                <w:lang w:eastAsia="ru-RU"/>
              </w:rPr>
              <w:t>39</w:t>
            </w:r>
          </w:p>
        </w:tc>
        <w:tc>
          <w:tcPr>
            <w:tcW w:w="1134" w:type="dxa"/>
            <w:vAlign w:val="center"/>
          </w:tcPr>
          <w:p w:rsidR="008862DB" w:rsidRPr="008862DB" w:rsidRDefault="008862DB" w:rsidP="009E1F8B">
            <w:pPr>
              <w:pStyle w:val="11"/>
              <w:spacing w:before="0" w:after="0"/>
              <w:jc w:val="center"/>
              <w:rPr>
                <w:lang w:eastAsia="ru-RU"/>
              </w:rPr>
            </w:pPr>
            <w:r w:rsidRPr="008862DB">
              <w:rPr>
                <w:lang w:eastAsia="ru-RU"/>
              </w:rPr>
              <w:t>24</w:t>
            </w:r>
          </w:p>
        </w:tc>
        <w:tc>
          <w:tcPr>
            <w:tcW w:w="1045" w:type="dxa"/>
            <w:vAlign w:val="center"/>
          </w:tcPr>
          <w:p w:rsidR="008862DB" w:rsidRPr="008862DB" w:rsidRDefault="008862DB" w:rsidP="009E1F8B">
            <w:pPr>
              <w:pStyle w:val="11"/>
              <w:spacing w:before="0" w:after="0"/>
              <w:rPr>
                <w:lang w:eastAsia="ru-RU"/>
              </w:rPr>
            </w:pPr>
          </w:p>
        </w:tc>
      </w:tr>
      <w:tr w:rsidR="008862DB" w:rsidRPr="008862DB" w:rsidTr="009A1FC3">
        <w:tc>
          <w:tcPr>
            <w:tcW w:w="483" w:type="dxa"/>
            <w:vAlign w:val="center"/>
          </w:tcPr>
          <w:p w:rsidR="008862DB" w:rsidRPr="008862DB" w:rsidRDefault="008862DB" w:rsidP="009E1F8B">
            <w:pPr>
              <w:pStyle w:val="11"/>
              <w:spacing w:before="0" w:after="0"/>
              <w:jc w:val="center"/>
              <w:rPr>
                <w:lang w:eastAsia="ru-RU"/>
              </w:rPr>
            </w:pPr>
          </w:p>
        </w:tc>
        <w:tc>
          <w:tcPr>
            <w:tcW w:w="4961" w:type="dxa"/>
            <w:vAlign w:val="center"/>
          </w:tcPr>
          <w:p w:rsidR="008862DB" w:rsidRPr="008862DB" w:rsidRDefault="008862DB" w:rsidP="009E1F8B">
            <w:pPr>
              <w:pStyle w:val="11"/>
              <w:spacing w:before="0" w:after="0"/>
              <w:jc w:val="center"/>
              <w:rPr>
                <w:lang w:eastAsia="ru-RU"/>
              </w:rPr>
            </w:pPr>
            <w:r w:rsidRPr="008862DB">
              <w:rPr>
                <w:lang w:eastAsia="ru-RU"/>
              </w:rPr>
              <w:t>2022 г</w:t>
            </w:r>
          </w:p>
        </w:tc>
        <w:tc>
          <w:tcPr>
            <w:tcW w:w="1134" w:type="dxa"/>
            <w:vAlign w:val="center"/>
          </w:tcPr>
          <w:p w:rsidR="008862DB" w:rsidRPr="008862DB" w:rsidRDefault="008862DB" w:rsidP="009E1F8B">
            <w:pPr>
              <w:pStyle w:val="11"/>
              <w:spacing w:before="0" w:after="0"/>
              <w:jc w:val="center"/>
              <w:rPr>
                <w:b/>
                <w:lang w:eastAsia="ru-RU"/>
              </w:rPr>
            </w:pPr>
            <w:r w:rsidRPr="008862DB">
              <w:rPr>
                <w:b/>
                <w:lang w:eastAsia="ru-RU"/>
              </w:rPr>
              <w:t>568</w:t>
            </w:r>
          </w:p>
        </w:tc>
        <w:tc>
          <w:tcPr>
            <w:tcW w:w="1134" w:type="dxa"/>
            <w:vAlign w:val="center"/>
          </w:tcPr>
          <w:p w:rsidR="008862DB" w:rsidRPr="008862DB" w:rsidRDefault="008862DB" w:rsidP="009E1F8B">
            <w:pPr>
              <w:pStyle w:val="11"/>
              <w:spacing w:before="0" w:after="0"/>
              <w:jc w:val="center"/>
              <w:rPr>
                <w:lang w:eastAsia="ru-RU"/>
              </w:rPr>
            </w:pPr>
            <w:r w:rsidRPr="008862DB">
              <w:rPr>
                <w:lang w:eastAsia="ru-RU"/>
              </w:rPr>
              <w:t>547</w:t>
            </w:r>
          </w:p>
        </w:tc>
        <w:tc>
          <w:tcPr>
            <w:tcW w:w="1134" w:type="dxa"/>
            <w:vAlign w:val="center"/>
          </w:tcPr>
          <w:p w:rsidR="008862DB" w:rsidRPr="008862DB" w:rsidRDefault="008862DB" w:rsidP="009E1F8B">
            <w:pPr>
              <w:pStyle w:val="11"/>
              <w:spacing w:before="0" w:after="0"/>
              <w:jc w:val="center"/>
              <w:rPr>
                <w:lang w:eastAsia="ru-RU"/>
              </w:rPr>
            </w:pPr>
            <w:r w:rsidRPr="008862DB">
              <w:rPr>
                <w:lang w:eastAsia="ru-RU"/>
              </w:rPr>
              <w:t>21</w:t>
            </w:r>
          </w:p>
        </w:tc>
        <w:tc>
          <w:tcPr>
            <w:tcW w:w="1045" w:type="dxa"/>
            <w:vAlign w:val="center"/>
          </w:tcPr>
          <w:p w:rsidR="008862DB" w:rsidRPr="008862DB" w:rsidRDefault="008862DB" w:rsidP="009E1F8B">
            <w:pPr>
              <w:pStyle w:val="11"/>
              <w:spacing w:before="0" w:after="0"/>
              <w:rPr>
                <w:lang w:eastAsia="ru-RU"/>
              </w:rPr>
            </w:pPr>
          </w:p>
        </w:tc>
      </w:tr>
      <w:tr w:rsidR="008862DB" w:rsidRPr="008862DB" w:rsidTr="009A1FC3">
        <w:tc>
          <w:tcPr>
            <w:tcW w:w="483" w:type="dxa"/>
            <w:vAlign w:val="center"/>
          </w:tcPr>
          <w:p w:rsidR="008862DB" w:rsidRPr="008862DB" w:rsidRDefault="008862DB" w:rsidP="009E1F8B">
            <w:pPr>
              <w:pStyle w:val="11"/>
              <w:spacing w:before="0" w:after="0"/>
              <w:jc w:val="center"/>
              <w:rPr>
                <w:lang w:eastAsia="ru-RU"/>
              </w:rPr>
            </w:pPr>
          </w:p>
        </w:tc>
        <w:tc>
          <w:tcPr>
            <w:tcW w:w="4961" w:type="dxa"/>
            <w:vAlign w:val="center"/>
          </w:tcPr>
          <w:p w:rsidR="008862DB" w:rsidRPr="008862DB" w:rsidRDefault="008862DB" w:rsidP="009E1F8B">
            <w:pPr>
              <w:pStyle w:val="11"/>
              <w:spacing w:before="0" w:after="0"/>
              <w:jc w:val="center"/>
              <w:rPr>
                <w:lang w:eastAsia="ru-RU"/>
              </w:rPr>
            </w:pPr>
            <w:r w:rsidRPr="008862DB">
              <w:rPr>
                <w:lang w:eastAsia="ru-RU"/>
              </w:rPr>
              <w:t>2032 г</w:t>
            </w:r>
          </w:p>
        </w:tc>
        <w:tc>
          <w:tcPr>
            <w:tcW w:w="1134" w:type="dxa"/>
            <w:vAlign w:val="center"/>
          </w:tcPr>
          <w:p w:rsidR="008862DB" w:rsidRPr="008862DB" w:rsidRDefault="008862DB" w:rsidP="009E1F8B">
            <w:pPr>
              <w:pStyle w:val="11"/>
              <w:spacing w:before="0" w:after="0"/>
              <w:jc w:val="center"/>
              <w:rPr>
                <w:b/>
                <w:lang w:eastAsia="ru-RU"/>
              </w:rPr>
            </w:pPr>
            <w:r w:rsidRPr="008862DB">
              <w:rPr>
                <w:b/>
                <w:lang w:eastAsia="ru-RU"/>
              </w:rPr>
              <w:t>57</w:t>
            </w:r>
            <w:r w:rsidR="00DE3E31">
              <w:rPr>
                <w:b/>
                <w:lang w:eastAsia="ru-RU"/>
              </w:rPr>
              <w:t>4</w:t>
            </w:r>
          </w:p>
        </w:tc>
        <w:tc>
          <w:tcPr>
            <w:tcW w:w="1134" w:type="dxa"/>
            <w:vAlign w:val="center"/>
          </w:tcPr>
          <w:p w:rsidR="008862DB" w:rsidRPr="008862DB" w:rsidRDefault="008862DB" w:rsidP="009E1F8B">
            <w:pPr>
              <w:pStyle w:val="11"/>
              <w:spacing w:before="0" w:after="0"/>
              <w:jc w:val="center"/>
              <w:rPr>
                <w:lang w:eastAsia="ru-RU"/>
              </w:rPr>
            </w:pPr>
            <w:r w:rsidRPr="008862DB">
              <w:rPr>
                <w:lang w:eastAsia="ru-RU"/>
              </w:rPr>
              <w:t>556</w:t>
            </w:r>
          </w:p>
        </w:tc>
        <w:tc>
          <w:tcPr>
            <w:tcW w:w="1134" w:type="dxa"/>
            <w:vAlign w:val="center"/>
          </w:tcPr>
          <w:p w:rsidR="008862DB" w:rsidRPr="008862DB" w:rsidRDefault="008862DB" w:rsidP="009E1F8B">
            <w:pPr>
              <w:pStyle w:val="11"/>
              <w:spacing w:before="0" w:after="0"/>
              <w:jc w:val="center"/>
              <w:rPr>
                <w:lang w:eastAsia="ru-RU"/>
              </w:rPr>
            </w:pPr>
            <w:r w:rsidRPr="008862DB">
              <w:rPr>
                <w:lang w:eastAsia="ru-RU"/>
              </w:rPr>
              <w:t>18</w:t>
            </w:r>
          </w:p>
        </w:tc>
        <w:tc>
          <w:tcPr>
            <w:tcW w:w="1045" w:type="dxa"/>
            <w:vAlign w:val="center"/>
          </w:tcPr>
          <w:p w:rsidR="008862DB" w:rsidRPr="008862DB" w:rsidRDefault="008862DB" w:rsidP="009E1F8B">
            <w:pPr>
              <w:pStyle w:val="11"/>
              <w:spacing w:before="0" w:after="0"/>
              <w:rPr>
                <w:lang w:eastAsia="ru-RU"/>
              </w:rPr>
            </w:pPr>
          </w:p>
        </w:tc>
      </w:tr>
    </w:tbl>
    <w:p w:rsidR="008B14DA" w:rsidRPr="00A0192D" w:rsidRDefault="008B14DA" w:rsidP="008B14DA">
      <w:pPr>
        <w:ind w:firstLine="426"/>
        <w:rPr>
          <w:snapToGrid w:val="0"/>
        </w:rPr>
      </w:pPr>
      <w:r w:rsidRPr="00A0192D">
        <w:rPr>
          <w:snapToGrid w:val="0"/>
        </w:rPr>
        <w:t xml:space="preserve">* - количество </w:t>
      </w:r>
      <w:r>
        <w:rPr>
          <w:snapToGrid w:val="0"/>
        </w:rPr>
        <w:t>квартир</w:t>
      </w:r>
      <w:r w:rsidRPr="00A0192D">
        <w:rPr>
          <w:snapToGrid w:val="0"/>
        </w:rPr>
        <w:t xml:space="preserve"> на расчетные сроки, приведено оценочно</w:t>
      </w:r>
    </w:p>
    <w:p w:rsidR="009E76D4" w:rsidRDefault="009E76D4" w:rsidP="00E8243C">
      <w:pPr>
        <w:spacing w:after="0" w:line="360" w:lineRule="auto"/>
        <w:ind w:firstLine="567"/>
        <w:jc w:val="both"/>
        <w:rPr>
          <w:rStyle w:val="afff7"/>
          <w:lang w:eastAsia="ru-RU"/>
        </w:rPr>
      </w:pPr>
    </w:p>
    <w:p w:rsidR="00E8243C" w:rsidRPr="00E8243C" w:rsidRDefault="00E8243C" w:rsidP="00E8243C">
      <w:pPr>
        <w:spacing w:after="0" w:line="360" w:lineRule="auto"/>
        <w:ind w:firstLine="567"/>
        <w:jc w:val="both"/>
        <w:rPr>
          <w:rStyle w:val="afff7"/>
          <w:lang w:eastAsia="ru-RU"/>
        </w:rPr>
      </w:pPr>
      <w:r w:rsidRPr="00E8243C">
        <w:rPr>
          <w:rStyle w:val="afff7"/>
          <w:lang w:eastAsia="ru-RU"/>
        </w:rPr>
        <w:lastRenderedPageBreak/>
        <w:t>При расчете убыли жилищного фонда учитывались нормативные сроки эксплуатации жилых домов, составляющие для кирпичного дома 100 лет, деревянного дома – 50 лет. У</w:t>
      </w:r>
      <w:r w:rsidRPr="00E8243C">
        <w:rPr>
          <w:rStyle w:val="afff7"/>
          <w:lang w:eastAsia="ru-RU"/>
        </w:rPr>
        <w:t>с</w:t>
      </w:r>
      <w:r w:rsidRPr="00E8243C">
        <w:rPr>
          <w:rStyle w:val="afff7"/>
          <w:lang w:eastAsia="ru-RU"/>
        </w:rPr>
        <w:t>редненная скорость выбытия жилищного фонда принята в размере 1,8% в год с учетом пр</w:t>
      </w:r>
      <w:r w:rsidRPr="00E8243C">
        <w:rPr>
          <w:rStyle w:val="afff7"/>
          <w:lang w:eastAsia="ru-RU"/>
        </w:rPr>
        <w:t>е</w:t>
      </w:r>
      <w:r w:rsidRPr="00E8243C">
        <w:rPr>
          <w:rStyle w:val="afff7"/>
          <w:lang w:eastAsia="ru-RU"/>
        </w:rPr>
        <w:t>обладания в сельсовете домов в деревянных конструкциях</w:t>
      </w:r>
      <w:r w:rsidR="00FD04E3">
        <w:rPr>
          <w:rStyle w:val="afff7"/>
          <w:lang w:eastAsia="ru-RU"/>
        </w:rPr>
        <w:t>,</w:t>
      </w:r>
      <w:r w:rsidRPr="00E8243C">
        <w:rPr>
          <w:rStyle w:val="afff7"/>
          <w:lang w:eastAsia="ru-RU"/>
        </w:rPr>
        <w:t xml:space="preserve"> а также значительного уровня и</w:t>
      </w:r>
      <w:r w:rsidRPr="00E8243C">
        <w:rPr>
          <w:rStyle w:val="afff7"/>
          <w:lang w:eastAsia="ru-RU"/>
        </w:rPr>
        <w:t>з</w:t>
      </w:r>
      <w:r w:rsidRPr="00E8243C">
        <w:rPr>
          <w:rStyle w:val="afff7"/>
          <w:lang w:eastAsia="ru-RU"/>
        </w:rPr>
        <w:t xml:space="preserve">носа, достигнутого на исходный период. </w:t>
      </w:r>
    </w:p>
    <w:p w:rsidR="00800184" w:rsidRPr="00DF7A62" w:rsidRDefault="00800184" w:rsidP="008A546D">
      <w:pPr>
        <w:spacing w:after="240" w:line="360" w:lineRule="auto"/>
        <w:ind w:firstLine="567"/>
        <w:jc w:val="both"/>
        <w:rPr>
          <w:rStyle w:val="afff7"/>
        </w:rPr>
      </w:pPr>
      <w:r>
        <w:rPr>
          <w:rStyle w:val="afff7"/>
        </w:rPr>
        <w:t xml:space="preserve">Всего на территории сельсовета на расчетный срок планируется размещение </w:t>
      </w:r>
      <w:r w:rsidR="00FD04E3">
        <w:rPr>
          <w:rStyle w:val="afff7"/>
        </w:rPr>
        <w:t>45,30</w:t>
      </w:r>
      <w:r>
        <w:rPr>
          <w:rStyle w:val="afff7"/>
        </w:rPr>
        <w:t xml:space="preserve"> тыс.</w:t>
      </w:r>
      <w:r w:rsidR="004F7830">
        <w:rPr>
          <w:rStyle w:val="afff7"/>
        </w:rPr>
        <w:t xml:space="preserve"> </w:t>
      </w:r>
      <w:r>
        <w:rPr>
          <w:rStyle w:val="afff7"/>
        </w:rPr>
        <w:t>кв</w:t>
      </w:r>
      <w:proofErr w:type="gramStart"/>
      <w:r>
        <w:rPr>
          <w:rStyle w:val="afff7"/>
        </w:rPr>
        <w:t>.м</w:t>
      </w:r>
      <w:proofErr w:type="gramEnd"/>
      <w:r>
        <w:rPr>
          <w:rStyle w:val="afff7"/>
        </w:rPr>
        <w:t xml:space="preserve"> жилья, что позволит обеспечить 30,</w:t>
      </w:r>
      <w:r w:rsidR="00657D2E">
        <w:rPr>
          <w:rStyle w:val="afff7"/>
        </w:rPr>
        <w:t>0</w:t>
      </w:r>
      <w:r>
        <w:rPr>
          <w:rStyle w:val="afff7"/>
        </w:rPr>
        <w:t xml:space="preserve"> кв.м жилой площади на 1 жителя. При расчетной убыли в размере </w:t>
      </w:r>
      <w:r w:rsidR="00FD04E3">
        <w:rPr>
          <w:rStyle w:val="afff7"/>
        </w:rPr>
        <w:t>8,00</w:t>
      </w:r>
      <w:r>
        <w:rPr>
          <w:rStyle w:val="afff7"/>
        </w:rPr>
        <w:t xml:space="preserve"> тыс.</w:t>
      </w:r>
      <w:r w:rsidR="004F7830">
        <w:rPr>
          <w:rStyle w:val="afff7"/>
        </w:rPr>
        <w:t xml:space="preserve"> </w:t>
      </w:r>
      <w:r>
        <w:rPr>
          <w:rStyle w:val="afff7"/>
        </w:rPr>
        <w:t>кв</w:t>
      </w:r>
      <w:proofErr w:type="gramStart"/>
      <w:r>
        <w:rPr>
          <w:rStyle w:val="afff7"/>
        </w:rPr>
        <w:t>.м</w:t>
      </w:r>
      <w:proofErr w:type="gramEnd"/>
      <w:r>
        <w:rPr>
          <w:rStyle w:val="afff7"/>
        </w:rPr>
        <w:t xml:space="preserve"> объем нового строительства долж</w:t>
      </w:r>
      <w:r w:rsidR="00FD04E3">
        <w:rPr>
          <w:rStyle w:val="afff7"/>
        </w:rPr>
        <w:t>е</w:t>
      </w:r>
      <w:r>
        <w:rPr>
          <w:rStyle w:val="afff7"/>
        </w:rPr>
        <w:t xml:space="preserve">н составить </w:t>
      </w:r>
      <w:r w:rsidR="00FD04E3">
        <w:rPr>
          <w:rStyle w:val="afff7"/>
        </w:rPr>
        <w:t>27,03</w:t>
      </w:r>
      <w:r>
        <w:rPr>
          <w:rStyle w:val="afff7"/>
        </w:rPr>
        <w:t xml:space="preserve"> тыс.</w:t>
      </w:r>
      <w:r w:rsidR="004F7830">
        <w:rPr>
          <w:rStyle w:val="afff7"/>
        </w:rPr>
        <w:t xml:space="preserve"> </w:t>
      </w:r>
      <w:r>
        <w:rPr>
          <w:rStyle w:val="afff7"/>
        </w:rPr>
        <w:t xml:space="preserve">кв.м. или </w:t>
      </w:r>
      <w:r w:rsidR="00FD04E3">
        <w:rPr>
          <w:rStyle w:val="afff7"/>
        </w:rPr>
        <w:t>60</w:t>
      </w:r>
      <w:r>
        <w:rPr>
          <w:rStyle w:val="afff7"/>
        </w:rPr>
        <w:t>% всего жил</w:t>
      </w:r>
      <w:r w:rsidR="001806BC">
        <w:rPr>
          <w:rStyle w:val="afff7"/>
        </w:rPr>
        <w:t>ищного</w:t>
      </w:r>
      <w:r>
        <w:rPr>
          <w:rStyle w:val="afff7"/>
        </w:rPr>
        <w:t xml:space="preserve"> фонда.</w:t>
      </w:r>
      <w:r w:rsidR="009518C1">
        <w:rPr>
          <w:rStyle w:val="afff7"/>
        </w:rPr>
        <w:t xml:space="preserve"> Таким образом, жил</w:t>
      </w:r>
      <w:r w:rsidR="001806BC">
        <w:rPr>
          <w:rStyle w:val="afff7"/>
        </w:rPr>
        <w:t>ищный</w:t>
      </w:r>
      <w:r w:rsidR="009518C1">
        <w:rPr>
          <w:rStyle w:val="afff7"/>
        </w:rPr>
        <w:t xml:space="preserve"> фонд </w:t>
      </w:r>
      <w:r w:rsidR="001806BC">
        <w:rPr>
          <w:rStyle w:val="afff7"/>
        </w:rPr>
        <w:t xml:space="preserve">поселения </w:t>
      </w:r>
      <w:r w:rsidR="009518C1">
        <w:rPr>
          <w:rStyle w:val="afff7"/>
        </w:rPr>
        <w:t>будет в знач</w:t>
      </w:r>
      <w:r w:rsidR="009518C1">
        <w:rPr>
          <w:rStyle w:val="afff7"/>
        </w:rPr>
        <w:t>и</w:t>
      </w:r>
      <w:r w:rsidR="009518C1">
        <w:rPr>
          <w:rStyle w:val="afff7"/>
        </w:rPr>
        <w:t>тельной степени обновлен.</w:t>
      </w:r>
      <w:r>
        <w:rPr>
          <w:rStyle w:val="afff7"/>
        </w:rPr>
        <w:t xml:space="preserve">  </w:t>
      </w:r>
    </w:p>
    <w:p w:rsidR="00800184" w:rsidRPr="00800184" w:rsidRDefault="00800184" w:rsidP="00800184">
      <w:pPr>
        <w:pStyle w:val="8"/>
      </w:pPr>
      <w:r>
        <w:t>4</w:t>
      </w:r>
      <w:r w:rsidRPr="00B652B8">
        <w:t>.</w:t>
      </w:r>
      <w:r>
        <w:t>4</w:t>
      </w:r>
      <w:r w:rsidRPr="00B652B8">
        <w:t>.</w:t>
      </w:r>
      <w:r>
        <w:t>2</w:t>
      </w:r>
      <w:r w:rsidRPr="00B652B8">
        <w:t xml:space="preserve"> </w:t>
      </w:r>
      <w:r w:rsidR="00C40D8D">
        <w:t>Ж</w:t>
      </w:r>
      <w:r w:rsidRPr="00800184">
        <w:t>илы</w:t>
      </w:r>
      <w:r w:rsidR="00C40D8D">
        <w:t>е</w:t>
      </w:r>
      <w:r w:rsidRPr="00800184">
        <w:t xml:space="preserve"> зон</w:t>
      </w:r>
      <w:r w:rsidR="00C40D8D">
        <w:t>ы</w:t>
      </w:r>
      <w:r w:rsidRPr="00800184">
        <w:t xml:space="preserve"> и параметры их использования</w:t>
      </w:r>
    </w:p>
    <w:p w:rsidR="005B192A" w:rsidRPr="00D176A0" w:rsidRDefault="00800184" w:rsidP="00D176A0">
      <w:pPr>
        <w:spacing w:line="360" w:lineRule="auto"/>
        <w:ind w:firstLine="567"/>
        <w:contextualSpacing/>
        <w:jc w:val="both"/>
        <w:rPr>
          <w:rStyle w:val="afff7"/>
        </w:rPr>
      </w:pPr>
      <w:proofErr w:type="gramStart"/>
      <w:r w:rsidRPr="00D176A0">
        <w:rPr>
          <w:rStyle w:val="afff7"/>
        </w:rPr>
        <w:t>Существующая и новая жилая застройка размещается в составе планируемых жилых зон</w:t>
      </w:r>
      <w:r w:rsidR="009518C1" w:rsidRPr="00D176A0">
        <w:rPr>
          <w:rStyle w:val="afff7"/>
        </w:rPr>
        <w:t xml:space="preserve"> населенных пунктов</w:t>
      </w:r>
      <w:r w:rsidR="00FD31EB" w:rsidRPr="00D176A0">
        <w:rPr>
          <w:rStyle w:val="afff7"/>
        </w:rPr>
        <w:t xml:space="preserve"> (см. «Карта функционально-планировочной организации...</w:t>
      </w:r>
      <w:proofErr w:type="gramEnd"/>
      <w:r w:rsidR="00FD31EB" w:rsidRPr="00D176A0">
        <w:rPr>
          <w:rStyle w:val="afff7"/>
        </w:rPr>
        <w:t xml:space="preserve"> </w:t>
      </w:r>
      <w:proofErr w:type="gramStart"/>
      <w:r w:rsidR="00FD31EB" w:rsidRPr="00D176A0">
        <w:rPr>
          <w:rStyle w:val="afff7"/>
        </w:rPr>
        <w:t>(Проектный план населенных пунктов)», лист 11)</w:t>
      </w:r>
      <w:r w:rsidR="009518C1" w:rsidRPr="00D176A0">
        <w:rPr>
          <w:rStyle w:val="afff7"/>
        </w:rPr>
        <w:t>.</w:t>
      </w:r>
      <w:proofErr w:type="gramEnd"/>
    </w:p>
    <w:p w:rsidR="009518C1" w:rsidRPr="00800184" w:rsidRDefault="00E936F0" w:rsidP="009518C1">
      <w:pPr>
        <w:pStyle w:val="9"/>
        <w:rPr>
          <w:rStyle w:val="afff7"/>
        </w:rPr>
      </w:pPr>
      <w:r>
        <w:rPr>
          <w:rStyle w:val="afff7"/>
        </w:rPr>
        <w:t xml:space="preserve">с. </w:t>
      </w:r>
      <w:r w:rsidR="00E945D5">
        <w:rPr>
          <w:rStyle w:val="afff7"/>
        </w:rPr>
        <w:t>Кожурла</w:t>
      </w:r>
    </w:p>
    <w:p w:rsidR="005B192A" w:rsidRDefault="009518C1" w:rsidP="009518C1">
      <w:pPr>
        <w:spacing w:line="360" w:lineRule="auto"/>
        <w:ind w:firstLine="567"/>
        <w:contextualSpacing/>
        <w:jc w:val="both"/>
        <w:rPr>
          <w:rStyle w:val="afff7"/>
        </w:rPr>
      </w:pPr>
      <w:r>
        <w:rPr>
          <w:rStyle w:val="afff7"/>
        </w:rPr>
        <w:t xml:space="preserve">Жилищный фонд </w:t>
      </w:r>
      <w:r w:rsidR="003A19A6">
        <w:rPr>
          <w:rStyle w:val="afff7"/>
        </w:rPr>
        <w:t xml:space="preserve">села </w:t>
      </w:r>
      <w:r w:rsidR="00AA67AE">
        <w:rPr>
          <w:rStyle w:val="afff7"/>
        </w:rPr>
        <w:t xml:space="preserve">на расчетный срок </w:t>
      </w:r>
      <w:r>
        <w:rPr>
          <w:rStyle w:val="afff7"/>
        </w:rPr>
        <w:t xml:space="preserve">должен обновиться на </w:t>
      </w:r>
      <w:r w:rsidR="004C7729">
        <w:rPr>
          <w:rStyle w:val="afff7"/>
        </w:rPr>
        <w:t>60</w:t>
      </w:r>
      <w:r>
        <w:rPr>
          <w:rStyle w:val="afff7"/>
        </w:rPr>
        <w:t xml:space="preserve">% и </w:t>
      </w:r>
      <w:r w:rsidR="00C36F91">
        <w:rPr>
          <w:rStyle w:val="afff7"/>
        </w:rPr>
        <w:t xml:space="preserve">составить </w:t>
      </w:r>
      <w:r w:rsidR="004C7729">
        <w:rPr>
          <w:rStyle w:val="afff7"/>
        </w:rPr>
        <w:t>43,50</w:t>
      </w:r>
      <w:r>
        <w:rPr>
          <w:rStyle w:val="afff7"/>
        </w:rPr>
        <w:t xml:space="preserve"> тыс.</w:t>
      </w:r>
      <w:r w:rsidR="00E936F0">
        <w:rPr>
          <w:rStyle w:val="afff7"/>
        </w:rPr>
        <w:t xml:space="preserve"> </w:t>
      </w:r>
      <w:r>
        <w:rPr>
          <w:rStyle w:val="afff7"/>
        </w:rPr>
        <w:t>кв</w:t>
      </w:r>
      <w:proofErr w:type="gramStart"/>
      <w:r>
        <w:rPr>
          <w:rStyle w:val="afff7"/>
        </w:rPr>
        <w:t>.м</w:t>
      </w:r>
      <w:proofErr w:type="gramEnd"/>
      <w:r>
        <w:rPr>
          <w:rStyle w:val="afff7"/>
        </w:rPr>
        <w:t xml:space="preserve">, в том числе </w:t>
      </w:r>
      <w:r w:rsidR="004C7729">
        <w:rPr>
          <w:rStyle w:val="afff7"/>
        </w:rPr>
        <w:t>26,05</w:t>
      </w:r>
      <w:r>
        <w:rPr>
          <w:rStyle w:val="afff7"/>
        </w:rPr>
        <w:t xml:space="preserve"> тыс.</w:t>
      </w:r>
      <w:r w:rsidR="00E936F0">
        <w:rPr>
          <w:rStyle w:val="afff7"/>
        </w:rPr>
        <w:t xml:space="preserve"> </w:t>
      </w:r>
      <w:r>
        <w:rPr>
          <w:rStyle w:val="afff7"/>
        </w:rPr>
        <w:t xml:space="preserve">кв.м нового строительства. Расчетная убыль при этом </w:t>
      </w:r>
      <w:r w:rsidR="005E0ED5">
        <w:rPr>
          <w:rStyle w:val="afff7"/>
        </w:rPr>
        <w:t>может</w:t>
      </w:r>
      <w:r>
        <w:rPr>
          <w:rStyle w:val="afff7"/>
        </w:rPr>
        <w:t xml:space="preserve"> до</w:t>
      </w:r>
      <w:r>
        <w:rPr>
          <w:rStyle w:val="afff7"/>
        </w:rPr>
        <w:t>с</w:t>
      </w:r>
      <w:r>
        <w:rPr>
          <w:rStyle w:val="afff7"/>
        </w:rPr>
        <w:t xml:space="preserve">тичь </w:t>
      </w:r>
      <w:r w:rsidR="00B50871">
        <w:rPr>
          <w:rStyle w:val="afff7"/>
        </w:rPr>
        <w:t>7,65</w:t>
      </w:r>
      <w:r>
        <w:rPr>
          <w:rStyle w:val="afff7"/>
        </w:rPr>
        <w:t xml:space="preserve"> тыс.</w:t>
      </w:r>
      <w:r w:rsidR="00E936F0">
        <w:rPr>
          <w:rStyle w:val="afff7"/>
        </w:rPr>
        <w:t xml:space="preserve"> </w:t>
      </w:r>
      <w:r>
        <w:rPr>
          <w:rStyle w:val="afff7"/>
        </w:rPr>
        <w:t>кв.м.</w:t>
      </w:r>
    </w:p>
    <w:p w:rsidR="00791A8B" w:rsidRDefault="009518C1" w:rsidP="009518C1">
      <w:pPr>
        <w:spacing w:line="360" w:lineRule="auto"/>
        <w:ind w:firstLine="567"/>
        <w:contextualSpacing/>
        <w:jc w:val="both"/>
        <w:rPr>
          <w:rStyle w:val="afff7"/>
        </w:rPr>
      </w:pPr>
      <w:r>
        <w:rPr>
          <w:rStyle w:val="afff7"/>
        </w:rPr>
        <w:t xml:space="preserve">Предусматривается размещение </w:t>
      </w:r>
      <w:r w:rsidR="009717B2">
        <w:rPr>
          <w:rStyle w:val="afff7"/>
        </w:rPr>
        <w:t xml:space="preserve">индивидуальной жилой </w:t>
      </w:r>
      <w:r>
        <w:rPr>
          <w:rStyle w:val="afff7"/>
        </w:rPr>
        <w:t>застройк</w:t>
      </w:r>
      <w:r w:rsidR="009717B2">
        <w:rPr>
          <w:rStyle w:val="afff7"/>
        </w:rPr>
        <w:t>и</w:t>
      </w:r>
      <w:r>
        <w:rPr>
          <w:rStyle w:val="afff7"/>
        </w:rPr>
        <w:t xml:space="preserve"> с приусадебными участками</w:t>
      </w:r>
      <w:r w:rsidR="003A19A6">
        <w:rPr>
          <w:rStyle w:val="afff7"/>
        </w:rPr>
        <w:t xml:space="preserve"> размером</w:t>
      </w:r>
      <w:r>
        <w:rPr>
          <w:rStyle w:val="afff7"/>
        </w:rPr>
        <w:t xml:space="preserve"> порядка </w:t>
      </w:r>
      <w:r w:rsidR="00791A8B">
        <w:rPr>
          <w:rStyle w:val="afff7"/>
        </w:rPr>
        <w:t>0,2-</w:t>
      </w:r>
      <w:r>
        <w:rPr>
          <w:rStyle w:val="afff7"/>
        </w:rPr>
        <w:t xml:space="preserve">0,3 га. Необходимый прирост новых жилых зон при этом оценивается в размере </w:t>
      </w:r>
      <w:r w:rsidR="00EC709C">
        <w:rPr>
          <w:rStyle w:val="afff7"/>
        </w:rPr>
        <w:t xml:space="preserve">порядка </w:t>
      </w:r>
      <w:r w:rsidR="00B50871">
        <w:rPr>
          <w:rStyle w:val="afff7"/>
        </w:rPr>
        <w:t>12</w:t>
      </w:r>
      <w:r>
        <w:rPr>
          <w:rStyle w:val="afff7"/>
        </w:rPr>
        <w:t xml:space="preserve"> га. Остальная застройка может выполняться на сущес</w:t>
      </w:r>
      <w:r>
        <w:rPr>
          <w:rStyle w:val="afff7"/>
        </w:rPr>
        <w:t>т</w:t>
      </w:r>
      <w:r>
        <w:rPr>
          <w:rStyle w:val="afff7"/>
        </w:rPr>
        <w:t>вующих участках домовладельцев.</w:t>
      </w:r>
      <w:r w:rsidR="00791A8B">
        <w:rPr>
          <w:rStyle w:val="afff7"/>
        </w:rPr>
        <w:t xml:space="preserve"> </w:t>
      </w:r>
      <w:r>
        <w:rPr>
          <w:rStyle w:val="afff7"/>
        </w:rPr>
        <w:t xml:space="preserve">При этом </w:t>
      </w:r>
      <w:r w:rsidR="003A19A6">
        <w:rPr>
          <w:rStyle w:val="afff7"/>
        </w:rPr>
        <w:t>генпланом</w:t>
      </w:r>
      <w:r>
        <w:rPr>
          <w:rStyle w:val="afff7"/>
        </w:rPr>
        <w:t xml:space="preserve"> предусматривается увеличение </w:t>
      </w:r>
      <w:r w:rsidR="00FD31EB">
        <w:rPr>
          <w:sz w:val="24"/>
        </w:rPr>
        <w:t>з</w:t>
      </w:r>
      <w:r w:rsidR="00FD31EB" w:rsidRPr="00FD31EB">
        <w:rPr>
          <w:sz w:val="24"/>
        </w:rPr>
        <w:t xml:space="preserve">он </w:t>
      </w:r>
      <w:r w:rsidR="00AA67AE">
        <w:rPr>
          <w:sz w:val="24"/>
        </w:rPr>
        <w:t xml:space="preserve">жилой </w:t>
      </w:r>
      <w:r w:rsidR="00FD31EB" w:rsidRPr="00FD31EB">
        <w:rPr>
          <w:sz w:val="24"/>
        </w:rPr>
        <w:t xml:space="preserve">застройки </w:t>
      </w:r>
      <w:r w:rsidR="003A19A6">
        <w:rPr>
          <w:rStyle w:val="afff7"/>
        </w:rPr>
        <w:t xml:space="preserve">на </w:t>
      </w:r>
      <w:r w:rsidR="0089558E">
        <w:rPr>
          <w:rStyle w:val="afff7"/>
        </w:rPr>
        <w:t>59</w:t>
      </w:r>
      <w:r w:rsidR="003A19A6">
        <w:rPr>
          <w:rStyle w:val="afff7"/>
        </w:rPr>
        <w:t xml:space="preserve">% </w:t>
      </w:r>
      <w:r w:rsidR="00FD31EB">
        <w:rPr>
          <w:rStyle w:val="afff7"/>
        </w:rPr>
        <w:t xml:space="preserve">до </w:t>
      </w:r>
      <w:r w:rsidR="0089558E">
        <w:rPr>
          <w:rStyle w:val="afff7"/>
        </w:rPr>
        <w:t>211,01</w:t>
      </w:r>
      <w:r w:rsidR="00FD31EB">
        <w:rPr>
          <w:rStyle w:val="afff7"/>
        </w:rPr>
        <w:t xml:space="preserve"> га, что позволит обеспечить резерв зон жилищного стро</w:t>
      </w:r>
      <w:r w:rsidR="00FD31EB">
        <w:rPr>
          <w:rStyle w:val="afff7"/>
        </w:rPr>
        <w:t>и</w:t>
      </w:r>
      <w:r w:rsidR="00FD31EB">
        <w:rPr>
          <w:rStyle w:val="afff7"/>
        </w:rPr>
        <w:t>тельства на перспективу.</w:t>
      </w:r>
      <w:r w:rsidR="00E936F0">
        <w:rPr>
          <w:rStyle w:val="afff7"/>
        </w:rPr>
        <w:t xml:space="preserve"> </w:t>
      </w:r>
    </w:p>
    <w:p w:rsidR="004354E4" w:rsidRDefault="00840496" w:rsidP="004354E4">
      <w:pPr>
        <w:pStyle w:val="9"/>
        <w:rPr>
          <w:rStyle w:val="afff7"/>
        </w:rPr>
      </w:pPr>
      <w:r>
        <w:rPr>
          <w:rStyle w:val="afff7"/>
        </w:rPr>
        <w:t xml:space="preserve">п. </w:t>
      </w:r>
      <w:r w:rsidR="00E945D5">
        <w:rPr>
          <w:rStyle w:val="afff7"/>
        </w:rPr>
        <w:t>Жданковский</w:t>
      </w:r>
    </w:p>
    <w:p w:rsidR="00AA04CB" w:rsidRDefault="004354E4" w:rsidP="00AA04CB">
      <w:pPr>
        <w:spacing w:line="360" w:lineRule="auto"/>
        <w:ind w:firstLine="567"/>
        <w:contextualSpacing/>
        <w:jc w:val="both"/>
        <w:rPr>
          <w:rStyle w:val="afff7"/>
        </w:rPr>
      </w:pPr>
      <w:r>
        <w:rPr>
          <w:rStyle w:val="afff7"/>
        </w:rPr>
        <w:t xml:space="preserve">Жилищный фонд </w:t>
      </w:r>
      <w:r w:rsidR="008E4BB0">
        <w:rPr>
          <w:rStyle w:val="afff7"/>
        </w:rPr>
        <w:t>поселка</w:t>
      </w:r>
      <w:r>
        <w:rPr>
          <w:rStyle w:val="afff7"/>
        </w:rPr>
        <w:t xml:space="preserve"> планируется обновить на </w:t>
      </w:r>
      <w:r w:rsidR="00B50871">
        <w:rPr>
          <w:rStyle w:val="afff7"/>
        </w:rPr>
        <w:t>55</w:t>
      </w:r>
      <w:r w:rsidR="00AA04CB">
        <w:rPr>
          <w:rStyle w:val="afff7"/>
        </w:rPr>
        <w:t>%</w:t>
      </w:r>
      <w:r>
        <w:rPr>
          <w:rStyle w:val="afff7"/>
        </w:rPr>
        <w:t xml:space="preserve">. </w:t>
      </w:r>
      <w:r w:rsidR="00AA04CB">
        <w:rPr>
          <w:rStyle w:val="afff7"/>
        </w:rPr>
        <w:t xml:space="preserve">Общий объем на расчетный срок составит </w:t>
      </w:r>
      <w:r w:rsidR="00B50871">
        <w:rPr>
          <w:rStyle w:val="afff7"/>
        </w:rPr>
        <w:t>1,80</w:t>
      </w:r>
      <w:r w:rsidR="00AA04CB">
        <w:rPr>
          <w:rStyle w:val="afff7"/>
        </w:rPr>
        <w:t xml:space="preserve"> тыс. кв</w:t>
      </w:r>
      <w:proofErr w:type="gramStart"/>
      <w:r w:rsidR="00AA04CB">
        <w:rPr>
          <w:rStyle w:val="afff7"/>
        </w:rPr>
        <w:t>.м</w:t>
      </w:r>
      <w:proofErr w:type="gramEnd"/>
      <w:r w:rsidR="00AA04CB">
        <w:rPr>
          <w:rStyle w:val="afff7"/>
        </w:rPr>
        <w:t xml:space="preserve">, в том числе нового строительства – </w:t>
      </w:r>
      <w:r w:rsidR="00B50871">
        <w:rPr>
          <w:rStyle w:val="afff7"/>
        </w:rPr>
        <w:t>0,99</w:t>
      </w:r>
      <w:r w:rsidR="00AA04CB">
        <w:rPr>
          <w:rStyle w:val="afff7"/>
        </w:rPr>
        <w:t xml:space="preserve"> тыс. кв.м.</w:t>
      </w:r>
      <w:r w:rsidR="00AA04CB" w:rsidRPr="004354E4">
        <w:rPr>
          <w:rStyle w:val="afff7"/>
        </w:rPr>
        <w:t xml:space="preserve"> </w:t>
      </w:r>
      <w:r w:rsidR="00AA04CB">
        <w:rPr>
          <w:rStyle w:val="afff7"/>
        </w:rPr>
        <w:t>Расчетная убыль при этом может достичь 0,</w:t>
      </w:r>
      <w:r w:rsidR="00B50871">
        <w:rPr>
          <w:rStyle w:val="afff7"/>
        </w:rPr>
        <w:t>36</w:t>
      </w:r>
      <w:r w:rsidR="00AA04CB">
        <w:rPr>
          <w:rStyle w:val="afff7"/>
        </w:rPr>
        <w:t xml:space="preserve"> тыс. кв.м.</w:t>
      </w:r>
    </w:p>
    <w:p w:rsidR="00AA04CB" w:rsidRDefault="00AA04CB" w:rsidP="00AA04CB">
      <w:pPr>
        <w:spacing w:line="360" w:lineRule="auto"/>
        <w:ind w:firstLine="567"/>
        <w:contextualSpacing/>
        <w:jc w:val="both"/>
        <w:rPr>
          <w:rStyle w:val="afff7"/>
        </w:rPr>
      </w:pPr>
      <w:r>
        <w:rPr>
          <w:rStyle w:val="afff7"/>
        </w:rPr>
        <w:t xml:space="preserve">Предусматривается размещение индивидуальных домов с приусадебными участками размером порядка </w:t>
      </w:r>
      <w:r w:rsidR="008E4BB0">
        <w:rPr>
          <w:rStyle w:val="afff7"/>
        </w:rPr>
        <w:t>0,2-</w:t>
      </w:r>
      <w:r>
        <w:rPr>
          <w:rStyle w:val="afff7"/>
        </w:rPr>
        <w:t>0,3 га. Расчетное количество домохозяйств не увеличится, следов</w:t>
      </w:r>
      <w:r>
        <w:rPr>
          <w:rStyle w:val="afff7"/>
        </w:rPr>
        <w:t>а</w:t>
      </w:r>
      <w:r>
        <w:rPr>
          <w:rStyle w:val="afff7"/>
        </w:rPr>
        <w:lastRenderedPageBreak/>
        <w:t>тельно, новая застройка может выполняться на существующих участках. При этом предусма</w:t>
      </w:r>
      <w:r>
        <w:rPr>
          <w:rStyle w:val="afff7"/>
        </w:rPr>
        <w:t>т</w:t>
      </w:r>
      <w:r>
        <w:rPr>
          <w:rStyle w:val="afff7"/>
        </w:rPr>
        <w:t>ривается резерв жилых зон для возможности перспективного жилищного строительства за расчетным сроком.</w:t>
      </w:r>
    </w:p>
    <w:p w:rsidR="00D275FC" w:rsidRDefault="00D275FC" w:rsidP="00D275FC">
      <w:pPr>
        <w:spacing w:line="360" w:lineRule="auto"/>
        <w:ind w:firstLine="567"/>
        <w:contextualSpacing/>
        <w:jc w:val="both"/>
        <w:rPr>
          <w:rStyle w:val="afff7"/>
        </w:rPr>
      </w:pPr>
      <w:r>
        <w:rPr>
          <w:rStyle w:val="afff7"/>
        </w:rPr>
        <w:t>Перечисленные параметры застройки позволят добиться ликвидации изношенного и ветхого жилого фонда на территории сельсовета. Это создаст условия для обеспечения нас</w:t>
      </w:r>
      <w:r>
        <w:rPr>
          <w:rStyle w:val="afff7"/>
        </w:rPr>
        <w:t>е</w:t>
      </w:r>
      <w:r w:rsidR="00377AF5">
        <w:rPr>
          <w:rStyle w:val="afff7"/>
        </w:rPr>
        <w:t>ления</w:t>
      </w:r>
      <w:r>
        <w:rPr>
          <w:rStyle w:val="afff7"/>
        </w:rPr>
        <w:t xml:space="preserve"> жильем комфортного размера, удовлетворяющего современным и перспективным п</w:t>
      </w:r>
      <w:r>
        <w:rPr>
          <w:rStyle w:val="afff7"/>
        </w:rPr>
        <w:t>о</w:t>
      </w:r>
      <w:r>
        <w:rPr>
          <w:rStyle w:val="afff7"/>
        </w:rPr>
        <w:t>требностям.</w:t>
      </w:r>
    </w:p>
    <w:p w:rsidR="00C6449C" w:rsidRPr="00800184" w:rsidRDefault="00C6449C" w:rsidP="00C6449C">
      <w:pPr>
        <w:pStyle w:val="8"/>
      </w:pPr>
      <w:r>
        <w:t>4</w:t>
      </w:r>
      <w:r w:rsidRPr="00B652B8">
        <w:t>.</w:t>
      </w:r>
      <w:r>
        <w:t>4</w:t>
      </w:r>
      <w:r w:rsidRPr="00C6449C">
        <w:t xml:space="preserve">.3 </w:t>
      </w:r>
      <w:r w:rsidR="00C23E30">
        <w:t>Объекты</w:t>
      </w:r>
      <w:r w:rsidRPr="00C6449C">
        <w:t xml:space="preserve"> коммунально-бытовой инфраструктуры</w:t>
      </w:r>
    </w:p>
    <w:p w:rsidR="00C6449C" w:rsidRDefault="00207AB7" w:rsidP="00111F78">
      <w:pPr>
        <w:keepNext/>
        <w:spacing w:after="0" w:line="360" w:lineRule="auto"/>
        <w:ind w:firstLine="538"/>
        <w:jc w:val="both"/>
        <w:rPr>
          <w:rStyle w:val="afff7"/>
        </w:rPr>
      </w:pPr>
      <w:r>
        <w:rPr>
          <w:rStyle w:val="afff7"/>
        </w:rPr>
        <w:t>Для удовлетворения потребностей населения расчетной численности необходимо ра</w:t>
      </w:r>
      <w:r>
        <w:rPr>
          <w:rStyle w:val="afff7"/>
        </w:rPr>
        <w:t>з</w:t>
      </w:r>
      <w:r>
        <w:rPr>
          <w:rStyle w:val="afff7"/>
        </w:rPr>
        <w:t>витие учреждений коммунально-бытового обслуживания.</w:t>
      </w:r>
      <w:r w:rsidR="00FC184A">
        <w:rPr>
          <w:rStyle w:val="afff7"/>
        </w:rPr>
        <w:t xml:space="preserve"> Расчет потребности в данных об</w:t>
      </w:r>
      <w:r w:rsidR="00FC184A">
        <w:rPr>
          <w:rStyle w:val="afff7"/>
        </w:rPr>
        <w:t>ъ</w:t>
      </w:r>
      <w:r w:rsidR="00FC184A">
        <w:rPr>
          <w:rStyle w:val="afff7"/>
        </w:rPr>
        <w:t>ектах</w:t>
      </w:r>
      <w:r w:rsidR="00D176A0">
        <w:rPr>
          <w:rStyle w:val="afff7"/>
        </w:rPr>
        <w:t xml:space="preserve"> </w:t>
      </w:r>
      <w:r w:rsidR="00B50871">
        <w:rPr>
          <w:rStyle w:val="afff7"/>
        </w:rPr>
        <w:t xml:space="preserve">выполнен </w:t>
      </w:r>
      <w:r w:rsidR="00D176A0">
        <w:rPr>
          <w:rStyle w:val="afff7"/>
        </w:rPr>
        <w:t>в соответствии с требованиями</w:t>
      </w:r>
      <w:r w:rsidR="00D176A0" w:rsidRPr="00D176A0">
        <w:rPr>
          <w:rStyle w:val="afff7"/>
        </w:rPr>
        <w:t xml:space="preserve"> СП 42.13330.2011 «СНиП 2.07.01-89*. Град</w:t>
      </w:r>
      <w:r w:rsidR="00D176A0" w:rsidRPr="00D176A0">
        <w:rPr>
          <w:rStyle w:val="afff7"/>
        </w:rPr>
        <w:t>о</w:t>
      </w:r>
      <w:r w:rsidR="00D176A0" w:rsidRPr="00D176A0">
        <w:rPr>
          <w:rStyle w:val="afff7"/>
        </w:rPr>
        <w:t>строительство</w:t>
      </w:r>
      <w:r w:rsidR="00111F78">
        <w:rPr>
          <w:rStyle w:val="afff7"/>
        </w:rPr>
        <w:t>...» с учетом</w:t>
      </w:r>
      <w:r w:rsidR="00FC184A">
        <w:rPr>
          <w:rStyle w:val="afff7"/>
        </w:rPr>
        <w:t xml:space="preserve"> </w:t>
      </w:r>
      <w:r w:rsidR="00111F78" w:rsidRPr="00111F78">
        <w:rPr>
          <w:rStyle w:val="afff7"/>
        </w:rPr>
        <w:t>показател</w:t>
      </w:r>
      <w:r w:rsidR="00111F78">
        <w:rPr>
          <w:rStyle w:val="afff7"/>
        </w:rPr>
        <w:t>ей</w:t>
      </w:r>
      <w:r w:rsidR="00111F78" w:rsidRPr="00111F78">
        <w:rPr>
          <w:rStyle w:val="afff7"/>
        </w:rPr>
        <w:t xml:space="preserve"> проекта «Региональных нормативов градостроител</w:t>
      </w:r>
      <w:r w:rsidR="00111F78" w:rsidRPr="00111F78">
        <w:rPr>
          <w:rStyle w:val="afff7"/>
        </w:rPr>
        <w:t>ь</w:t>
      </w:r>
      <w:r w:rsidR="00111F78" w:rsidRPr="00111F78">
        <w:rPr>
          <w:rStyle w:val="afff7"/>
        </w:rPr>
        <w:t>ного проектирования</w:t>
      </w:r>
      <w:r w:rsidR="00111F78">
        <w:rPr>
          <w:rStyle w:val="afff7"/>
        </w:rPr>
        <w:t xml:space="preserve"> Новосибирской области», 2012 г (см. </w:t>
      </w:r>
      <w:r w:rsidR="00FC184A">
        <w:rPr>
          <w:rStyle w:val="afff7"/>
        </w:rPr>
        <w:t>табл. 4.</w:t>
      </w:r>
      <w:r w:rsidR="00B50871">
        <w:rPr>
          <w:rStyle w:val="afff7"/>
        </w:rPr>
        <w:t>6</w:t>
      </w:r>
      <w:r w:rsidR="00111F78">
        <w:rPr>
          <w:rStyle w:val="afff7"/>
        </w:rPr>
        <w:t>)</w:t>
      </w:r>
      <w:r w:rsidR="00FC184A">
        <w:rPr>
          <w:rStyle w:val="afff7"/>
        </w:rPr>
        <w:t>.</w:t>
      </w:r>
    </w:p>
    <w:p w:rsidR="00B50871" w:rsidRPr="00B50871" w:rsidRDefault="00B50871" w:rsidP="00B50871">
      <w:pPr>
        <w:keepNext/>
        <w:spacing w:after="0" w:line="360" w:lineRule="auto"/>
        <w:ind w:firstLine="538"/>
        <w:jc w:val="both"/>
        <w:rPr>
          <w:rStyle w:val="afff7"/>
          <w:lang w:eastAsia="ru-RU"/>
        </w:rPr>
      </w:pPr>
      <w:r w:rsidRPr="00B50871">
        <w:rPr>
          <w:rStyle w:val="afff7"/>
          <w:lang w:eastAsia="ru-RU"/>
        </w:rPr>
        <w:t>Расчет учреждений первой необходимости выполнен на расчетную численность насел</w:t>
      </w:r>
      <w:r w:rsidRPr="00B50871">
        <w:rPr>
          <w:rStyle w:val="afff7"/>
          <w:lang w:eastAsia="ru-RU"/>
        </w:rPr>
        <w:t>е</w:t>
      </w:r>
      <w:r w:rsidRPr="00B50871">
        <w:rPr>
          <w:rStyle w:val="afff7"/>
          <w:lang w:eastAsia="ru-RU"/>
        </w:rPr>
        <w:t xml:space="preserve">ния сельсовета в размере 1510 чел. Учреждения </w:t>
      </w:r>
      <w:r w:rsidR="003711CF">
        <w:rPr>
          <w:rStyle w:val="afff7"/>
          <w:lang w:eastAsia="ru-RU"/>
        </w:rPr>
        <w:t>межсе</w:t>
      </w:r>
      <w:r w:rsidR="005E0ED5">
        <w:rPr>
          <w:rStyle w:val="afff7"/>
          <w:lang w:eastAsia="ru-RU"/>
        </w:rPr>
        <w:t>л</w:t>
      </w:r>
      <w:r w:rsidR="003711CF">
        <w:rPr>
          <w:rStyle w:val="afff7"/>
          <w:lang w:eastAsia="ru-RU"/>
        </w:rPr>
        <w:t>енного</w:t>
      </w:r>
      <w:r w:rsidRPr="00B50871">
        <w:rPr>
          <w:rStyle w:val="afff7"/>
          <w:lang w:eastAsia="ru-RU"/>
        </w:rPr>
        <w:t xml:space="preserve"> обслуживания рассматрив</w:t>
      </w:r>
      <w:r w:rsidRPr="00B50871">
        <w:rPr>
          <w:rStyle w:val="afff7"/>
          <w:lang w:eastAsia="ru-RU"/>
        </w:rPr>
        <w:t>а</w:t>
      </w:r>
      <w:r w:rsidRPr="00B50871">
        <w:rPr>
          <w:rStyle w:val="afff7"/>
          <w:lang w:eastAsia="ru-RU"/>
        </w:rPr>
        <w:t>ются с учетом обеспечения услугами прилегающих населенных пунктов района. Центр сельс</w:t>
      </w:r>
      <w:r w:rsidRPr="00B50871">
        <w:rPr>
          <w:rStyle w:val="afff7"/>
          <w:lang w:eastAsia="ru-RU"/>
        </w:rPr>
        <w:t>о</w:t>
      </w:r>
      <w:r w:rsidRPr="00B50871">
        <w:rPr>
          <w:rStyle w:val="afff7"/>
          <w:lang w:eastAsia="ru-RU"/>
        </w:rPr>
        <w:t>вета в этой ситуации выступает в качестве местного подцентра обслуживания западной зоны Убинского района, в которую попадают населенные пункты</w:t>
      </w:r>
      <w:r w:rsidR="003711CF">
        <w:rPr>
          <w:rStyle w:val="afff7"/>
          <w:lang w:eastAsia="ru-RU"/>
        </w:rPr>
        <w:t xml:space="preserve">, расположенные </w:t>
      </w:r>
      <w:r w:rsidRPr="00B50871">
        <w:rPr>
          <w:rStyle w:val="afff7"/>
          <w:lang w:eastAsia="ru-RU"/>
        </w:rPr>
        <w:t>в пределах час</w:t>
      </w:r>
      <w:r w:rsidRPr="00B50871">
        <w:rPr>
          <w:rStyle w:val="afff7"/>
          <w:lang w:eastAsia="ru-RU"/>
        </w:rPr>
        <w:t>о</w:t>
      </w:r>
      <w:r w:rsidRPr="00B50871">
        <w:rPr>
          <w:rStyle w:val="afff7"/>
          <w:lang w:eastAsia="ru-RU"/>
        </w:rPr>
        <w:t>вой транспортной доступности.</w:t>
      </w:r>
    </w:p>
    <w:p w:rsidR="00B50871" w:rsidRPr="00B50871" w:rsidRDefault="00B50871" w:rsidP="00B50871">
      <w:pPr>
        <w:keepNext/>
        <w:spacing w:after="0" w:line="360" w:lineRule="auto"/>
        <w:ind w:firstLine="538"/>
        <w:jc w:val="both"/>
        <w:rPr>
          <w:rStyle w:val="afff7"/>
          <w:lang w:eastAsia="ru-RU"/>
        </w:rPr>
      </w:pPr>
      <w:r w:rsidRPr="00B50871">
        <w:rPr>
          <w:rStyle w:val="afff7"/>
          <w:lang w:eastAsia="ru-RU"/>
        </w:rPr>
        <w:t>Расчетные радиусы доступности учреждений межселенного обслуживания и соответс</w:t>
      </w:r>
      <w:r w:rsidRPr="00B50871">
        <w:rPr>
          <w:rStyle w:val="afff7"/>
          <w:lang w:eastAsia="ru-RU"/>
        </w:rPr>
        <w:t>т</w:t>
      </w:r>
      <w:r w:rsidRPr="00B50871">
        <w:rPr>
          <w:rStyle w:val="afff7"/>
          <w:lang w:eastAsia="ru-RU"/>
        </w:rPr>
        <w:t>вующая численность</w:t>
      </w:r>
      <w:r>
        <w:rPr>
          <w:rStyle w:val="afff7"/>
          <w:lang w:eastAsia="ru-RU"/>
        </w:rPr>
        <w:t xml:space="preserve"> планируемого</w:t>
      </w:r>
      <w:r w:rsidRPr="00B50871">
        <w:rPr>
          <w:rStyle w:val="afff7"/>
          <w:lang w:eastAsia="ru-RU"/>
        </w:rPr>
        <w:t xml:space="preserve"> населения представлены в табл. </w:t>
      </w:r>
      <w:r>
        <w:rPr>
          <w:rStyle w:val="afff7"/>
          <w:lang w:eastAsia="ru-RU"/>
        </w:rPr>
        <w:t>4.5</w:t>
      </w:r>
    </w:p>
    <w:p w:rsidR="00B50871" w:rsidRPr="00B50871" w:rsidRDefault="00B50871" w:rsidP="00B50871">
      <w:pPr>
        <w:pStyle w:val="af6"/>
        <w:rPr>
          <w:lang w:eastAsia="ru-RU"/>
        </w:rPr>
      </w:pPr>
      <w:r w:rsidRPr="00B50871">
        <w:rPr>
          <w:lang w:eastAsia="ru-RU"/>
        </w:rPr>
        <w:t xml:space="preserve">Табл. </w:t>
      </w:r>
      <w:r>
        <w:rPr>
          <w:lang w:eastAsia="ru-RU"/>
        </w:rPr>
        <w:t>4.5</w:t>
      </w:r>
      <w:r w:rsidRPr="00B50871">
        <w:rPr>
          <w:lang w:eastAsia="ru-RU"/>
        </w:rPr>
        <w:t xml:space="preserve"> </w:t>
      </w:r>
    </w:p>
    <w:p w:rsidR="00B50871" w:rsidRPr="00B50871" w:rsidRDefault="00B50871" w:rsidP="00B50871">
      <w:pPr>
        <w:pStyle w:val="afa"/>
      </w:pPr>
      <w:r w:rsidRPr="00B50871">
        <w:t>Расчетные показатели учреждений межселенного обслуживания</w:t>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594"/>
        <w:gridCol w:w="4566"/>
        <w:gridCol w:w="2268"/>
        <w:gridCol w:w="2455"/>
      </w:tblGrid>
      <w:tr w:rsidR="00302312" w:rsidRPr="00B50871" w:rsidTr="00541922">
        <w:trPr>
          <w:trHeight w:val="649"/>
          <w:tblHeader/>
        </w:trPr>
        <w:tc>
          <w:tcPr>
            <w:tcW w:w="594" w:type="dxa"/>
            <w:vAlign w:val="center"/>
          </w:tcPr>
          <w:p w:rsidR="00302312" w:rsidRPr="00B50871" w:rsidRDefault="00302312" w:rsidP="00B50871">
            <w:pPr>
              <w:pStyle w:val="afffffff6"/>
              <w:rPr>
                <w:lang w:eastAsia="ru-RU"/>
              </w:rPr>
            </w:pPr>
            <w:r w:rsidRPr="00B50871">
              <w:rPr>
                <w:lang w:eastAsia="ru-RU"/>
              </w:rPr>
              <w:t xml:space="preserve">№ </w:t>
            </w:r>
            <w:proofErr w:type="gramStart"/>
            <w:r w:rsidRPr="00B50871">
              <w:rPr>
                <w:lang w:eastAsia="ru-RU"/>
              </w:rPr>
              <w:t>п</w:t>
            </w:r>
            <w:proofErr w:type="gramEnd"/>
            <w:r w:rsidRPr="00B50871">
              <w:rPr>
                <w:lang w:eastAsia="ru-RU"/>
              </w:rPr>
              <w:t>/п</w:t>
            </w:r>
          </w:p>
        </w:tc>
        <w:tc>
          <w:tcPr>
            <w:tcW w:w="4566" w:type="dxa"/>
            <w:vAlign w:val="center"/>
          </w:tcPr>
          <w:p w:rsidR="00302312" w:rsidRPr="00B50871" w:rsidRDefault="00302312" w:rsidP="00B50871">
            <w:pPr>
              <w:pStyle w:val="afffffff6"/>
              <w:rPr>
                <w:lang w:eastAsia="ru-RU"/>
              </w:rPr>
            </w:pPr>
            <w:r w:rsidRPr="00B50871">
              <w:rPr>
                <w:lang w:eastAsia="ru-RU"/>
              </w:rPr>
              <w:t>Учреждение, объект</w:t>
            </w:r>
          </w:p>
        </w:tc>
        <w:tc>
          <w:tcPr>
            <w:tcW w:w="2268" w:type="dxa"/>
            <w:vAlign w:val="center"/>
          </w:tcPr>
          <w:p w:rsidR="00302312" w:rsidRPr="00B50871" w:rsidRDefault="00302312" w:rsidP="00B50871">
            <w:pPr>
              <w:pStyle w:val="afffffff6"/>
              <w:rPr>
                <w:lang w:eastAsia="ru-RU"/>
              </w:rPr>
            </w:pPr>
            <w:r w:rsidRPr="00B50871">
              <w:rPr>
                <w:lang w:eastAsia="ru-RU"/>
              </w:rPr>
              <w:t xml:space="preserve">Радиус транспортной доступности*, </w:t>
            </w:r>
            <w:proofErr w:type="gramStart"/>
            <w:r w:rsidRPr="00B50871">
              <w:rPr>
                <w:lang w:val="en-US" w:eastAsia="ru-RU"/>
              </w:rPr>
              <w:t>R</w:t>
            </w:r>
            <w:proofErr w:type="gramEnd"/>
            <w:r w:rsidRPr="00B50871">
              <w:rPr>
                <w:lang w:eastAsia="ru-RU"/>
              </w:rPr>
              <w:t>тр</w:t>
            </w:r>
          </w:p>
        </w:tc>
        <w:tc>
          <w:tcPr>
            <w:tcW w:w="2455" w:type="dxa"/>
            <w:vAlign w:val="center"/>
          </w:tcPr>
          <w:p w:rsidR="00302312" w:rsidRPr="00B50871" w:rsidRDefault="00302312" w:rsidP="00B50871">
            <w:pPr>
              <w:pStyle w:val="afffffff6"/>
              <w:rPr>
                <w:lang w:eastAsia="ru-RU"/>
              </w:rPr>
            </w:pPr>
            <w:r w:rsidRPr="00B50871">
              <w:rPr>
                <w:lang w:eastAsia="ru-RU"/>
              </w:rPr>
              <w:t xml:space="preserve">Население в пределах </w:t>
            </w:r>
            <w:proofErr w:type="gramStart"/>
            <w:r w:rsidRPr="00B50871">
              <w:rPr>
                <w:lang w:val="en-US" w:eastAsia="ru-RU"/>
              </w:rPr>
              <w:t>R</w:t>
            </w:r>
            <w:proofErr w:type="gramEnd"/>
            <w:r w:rsidRPr="00B50871">
              <w:rPr>
                <w:lang w:eastAsia="ru-RU"/>
              </w:rPr>
              <w:t>тр на расч</w:t>
            </w:r>
            <w:r>
              <w:rPr>
                <w:lang w:eastAsia="ru-RU"/>
              </w:rPr>
              <w:t>.</w:t>
            </w:r>
            <w:r w:rsidRPr="00B50871">
              <w:rPr>
                <w:lang w:eastAsia="ru-RU"/>
              </w:rPr>
              <w:t xml:space="preserve"> срок, чел</w:t>
            </w:r>
          </w:p>
        </w:tc>
      </w:tr>
      <w:tr w:rsidR="00302312" w:rsidRPr="00B50871" w:rsidTr="00541922">
        <w:trPr>
          <w:tblHeader/>
        </w:trPr>
        <w:tc>
          <w:tcPr>
            <w:tcW w:w="594" w:type="dxa"/>
            <w:vAlign w:val="center"/>
          </w:tcPr>
          <w:p w:rsidR="00302312" w:rsidRPr="00B50871" w:rsidRDefault="00302312" w:rsidP="00B50871">
            <w:pPr>
              <w:spacing w:after="0" w:line="240" w:lineRule="auto"/>
              <w:jc w:val="center"/>
              <w:rPr>
                <w:rStyle w:val="afffffff7"/>
                <w:lang w:eastAsia="ru-RU"/>
              </w:rPr>
            </w:pPr>
            <w:r w:rsidRPr="00B50871">
              <w:rPr>
                <w:rStyle w:val="afffffff7"/>
                <w:lang w:eastAsia="ru-RU"/>
              </w:rPr>
              <w:t>1</w:t>
            </w:r>
          </w:p>
        </w:tc>
        <w:tc>
          <w:tcPr>
            <w:tcW w:w="4566" w:type="dxa"/>
            <w:vAlign w:val="center"/>
          </w:tcPr>
          <w:p w:rsidR="00302312" w:rsidRPr="00B50871" w:rsidRDefault="00302312" w:rsidP="00B50871">
            <w:pPr>
              <w:spacing w:after="0" w:line="240" w:lineRule="auto"/>
              <w:jc w:val="center"/>
              <w:rPr>
                <w:rStyle w:val="afffffff7"/>
                <w:lang w:eastAsia="ru-RU"/>
              </w:rPr>
            </w:pPr>
            <w:r w:rsidRPr="00B50871">
              <w:rPr>
                <w:rStyle w:val="afffffff7"/>
                <w:lang w:eastAsia="ru-RU"/>
              </w:rPr>
              <w:t>2</w:t>
            </w:r>
          </w:p>
        </w:tc>
        <w:tc>
          <w:tcPr>
            <w:tcW w:w="2268" w:type="dxa"/>
            <w:vAlign w:val="center"/>
          </w:tcPr>
          <w:p w:rsidR="00302312" w:rsidRPr="00B50871" w:rsidRDefault="00302312" w:rsidP="00B50871">
            <w:pPr>
              <w:spacing w:after="0" w:line="240" w:lineRule="auto"/>
              <w:jc w:val="center"/>
              <w:rPr>
                <w:rStyle w:val="afffffff7"/>
                <w:lang w:eastAsia="ru-RU"/>
              </w:rPr>
            </w:pPr>
            <w:r w:rsidRPr="00B50871">
              <w:rPr>
                <w:rStyle w:val="afffffff7"/>
                <w:lang w:eastAsia="ru-RU"/>
              </w:rPr>
              <w:t>3</w:t>
            </w:r>
          </w:p>
        </w:tc>
        <w:tc>
          <w:tcPr>
            <w:tcW w:w="2455" w:type="dxa"/>
            <w:vAlign w:val="center"/>
          </w:tcPr>
          <w:p w:rsidR="00302312" w:rsidRPr="00B50871" w:rsidRDefault="00302312" w:rsidP="00B50871">
            <w:pPr>
              <w:spacing w:after="0" w:line="240" w:lineRule="auto"/>
              <w:jc w:val="center"/>
              <w:rPr>
                <w:rStyle w:val="afffffff7"/>
                <w:lang w:eastAsia="ru-RU"/>
              </w:rPr>
            </w:pPr>
            <w:r w:rsidRPr="00B50871">
              <w:rPr>
                <w:rStyle w:val="afffffff7"/>
                <w:lang w:eastAsia="ru-RU"/>
              </w:rPr>
              <w:t>4</w:t>
            </w:r>
          </w:p>
        </w:tc>
      </w:tr>
      <w:tr w:rsidR="00302312" w:rsidRPr="00B50871" w:rsidTr="00541922">
        <w:tc>
          <w:tcPr>
            <w:tcW w:w="594" w:type="dxa"/>
            <w:vAlign w:val="center"/>
          </w:tcPr>
          <w:p w:rsidR="00302312" w:rsidRPr="00B50871" w:rsidRDefault="00302312" w:rsidP="00B50871">
            <w:pPr>
              <w:pStyle w:val="11"/>
              <w:jc w:val="center"/>
              <w:rPr>
                <w:lang w:eastAsia="ru-RU"/>
              </w:rPr>
            </w:pPr>
            <w:r w:rsidRPr="00B50871">
              <w:rPr>
                <w:lang w:eastAsia="ru-RU"/>
              </w:rPr>
              <w:t>1</w:t>
            </w:r>
          </w:p>
        </w:tc>
        <w:tc>
          <w:tcPr>
            <w:tcW w:w="4566" w:type="dxa"/>
            <w:vAlign w:val="center"/>
          </w:tcPr>
          <w:p w:rsidR="00302312" w:rsidRPr="00B50871" w:rsidRDefault="00302312" w:rsidP="00B50871">
            <w:pPr>
              <w:pStyle w:val="11"/>
              <w:rPr>
                <w:lang w:eastAsia="ru-RU"/>
              </w:rPr>
            </w:pPr>
            <w:r w:rsidRPr="00B50871">
              <w:rPr>
                <w:lang w:eastAsia="ru-RU"/>
              </w:rPr>
              <w:t xml:space="preserve">Внешкольные учреждения </w:t>
            </w:r>
          </w:p>
        </w:tc>
        <w:tc>
          <w:tcPr>
            <w:tcW w:w="2268" w:type="dxa"/>
            <w:vAlign w:val="center"/>
          </w:tcPr>
          <w:p w:rsidR="00302312" w:rsidRPr="00B50871" w:rsidRDefault="00302312" w:rsidP="00B50871">
            <w:pPr>
              <w:pStyle w:val="11"/>
              <w:jc w:val="center"/>
              <w:rPr>
                <w:lang w:eastAsia="ru-RU"/>
              </w:rPr>
            </w:pPr>
            <w:r w:rsidRPr="00B50871">
              <w:rPr>
                <w:lang w:eastAsia="ru-RU"/>
              </w:rPr>
              <w:t>15 км</w:t>
            </w:r>
          </w:p>
        </w:tc>
        <w:tc>
          <w:tcPr>
            <w:tcW w:w="2455" w:type="dxa"/>
            <w:vAlign w:val="center"/>
          </w:tcPr>
          <w:p w:rsidR="00302312" w:rsidRPr="00B50871" w:rsidRDefault="00302312" w:rsidP="00B50871">
            <w:pPr>
              <w:pStyle w:val="11"/>
              <w:jc w:val="center"/>
              <w:rPr>
                <w:lang w:eastAsia="ru-RU"/>
              </w:rPr>
            </w:pPr>
            <w:r w:rsidRPr="00B50871">
              <w:rPr>
                <w:lang w:eastAsia="ru-RU"/>
              </w:rPr>
              <w:t>180 школьников</w:t>
            </w:r>
          </w:p>
        </w:tc>
      </w:tr>
      <w:tr w:rsidR="00302312" w:rsidRPr="00B50871" w:rsidTr="00541922">
        <w:tc>
          <w:tcPr>
            <w:tcW w:w="594" w:type="dxa"/>
            <w:vAlign w:val="center"/>
          </w:tcPr>
          <w:p w:rsidR="00302312" w:rsidRPr="00B50871" w:rsidRDefault="00302312" w:rsidP="00B50871">
            <w:pPr>
              <w:pStyle w:val="11"/>
              <w:jc w:val="center"/>
              <w:rPr>
                <w:lang w:eastAsia="ru-RU"/>
              </w:rPr>
            </w:pPr>
            <w:r w:rsidRPr="00B50871">
              <w:rPr>
                <w:lang w:eastAsia="ru-RU"/>
              </w:rPr>
              <w:t>2</w:t>
            </w:r>
          </w:p>
        </w:tc>
        <w:tc>
          <w:tcPr>
            <w:tcW w:w="4566" w:type="dxa"/>
            <w:vAlign w:val="center"/>
          </w:tcPr>
          <w:p w:rsidR="00302312" w:rsidRPr="00B50871" w:rsidRDefault="00302312" w:rsidP="00B50871">
            <w:pPr>
              <w:pStyle w:val="11"/>
              <w:rPr>
                <w:lang w:eastAsia="ru-RU"/>
              </w:rPr>
            </w:pPr>
            <w:r w:rsidRPr="00B50871">
              <w:rPr>
                <w:lang w:eastAsia="ru-RU"/>
              </w:rPr>
              <w:t>Подстанция скорой помощи</w:t>
            </w:r>
          </w:p>
        </w:tc>
        <w:tc>
          <w:tcPr>
            <w:tcW w:w="2268" w:type="dxa"/>
            <w:vAlign w:val="center"/>
          </w:tcPr>
          <w:p w:rsidR="00302312" w:rsidRPr="00B50871" w:rsidRDefault="00302312" w:rsidP="00B50871">
            <w:pPr>
              <w:pStyle w:val="11"/>
              <w:jc w:val="center"/>
              <w:rPr>
                <w:lang w:eastAsia="ru-RU"/>
              </w:rPr>
            </w:pPr>
            <w:r w:rsidRPr="00B50871">
              <w:rPr>
                <w:lang w:eastAsia="ru-RU"/>
              </w:rPr>
              <w:t>30 мин (30 км)</w:t>
            </w:r>
          </w:p>
        </w:tc>
        <w:tc>
          <w:tcPr>
            <w:tcW w:w="2455" w:type="dxa"/>
            <w:vAlign w:val="center"/>
          </w:tcPr>
          <w:p w:rsidR="00302312" w:rsidRPr="00B50871" w:rsidRDefault="00302312" w:rsidP="00B50871">
            <w:pPr>
              <w:pStyle w:val="11"/>
              <w:jc w:val="center"/>
              <w:rPr>
                <w:lang w:eastAsia="ru-RU"/>
              </w:rPr>
            </w:pPr>
            <w:r w:rsidRPr="00B50871">
              <w:rPr>
                <w:lang w:eastAsia="ru-RU"/>
              </w:rPr>
              <w:t>3540 чел</w:t>
            </w:r>
          </w:p>
        </w:tc>
      </w:tr>
      <w:tr w:rsidR="00302312" w:rsidRPr="00B50871" w:rsidTr="00541922">
        <w:tc>
          <w:tcPr>
            <w:tcW w:w="594" w:type="dxa"/>
            <w:vAlign w:val="center"/>
          </w:tcPr>
          <w:p w:rsidR="00302312" w:rsidRPr="00B50871" w:rsidRDefault="00302312" w:rsidP="00B50871">
            <w:pPr>
              <w:pStyle w:val="11"/>
              <w:jc w:val="center"/>
              <w:rPr>
                <w:lang w:eastAsia="ru-RU"/>
              </w:rPr>
            </w:pPr>
            <w:r w:rsidRPr="00B50871">
              <w:rPr>
                <w:lang w:eastAsia="ru-RU"/>
              </w:rPr>
              <w:t>3</w:t>
            </w:r>
          </w:p>
        </w:tc>
        <w:tc>
          <w:tcPr>
            <w:tcW w:w="4566" w:type="dxa"/>
            <w:vAlign w:val="center"/>
          </w:tcPr>
          <w:p w:rsidR="00302312" w:rsidRPr="0081135B" w:rsidRDefault="0081135B" w:rsidP="0081135B">
            <w:pPr>
              <w:pStyle w:val="11"/>
              <w:rPr>
                <w:lang w:eastAsia="ru-RU"/>
              </w:rPr>
            </w:pPr>
            <w:proofErr w:type="gramStart"/>
            <w:r>
              <w:rPr>
                <w:lang w:eastAsia="ru-RU"/>
              </w:rPr>
              <w:t>Приходской</w:t>
            </w:r>
            <w:proofErr w:type="gramEnd"/>
            <w:r>
              <w:rPr>
                <w:lang w:eastAsia="ru-RU"/>
              </w:rPr>
              <w:t xml:space="preserve"> храм</w:t>
            </w:r>
          </w:p>
        </w:tc>
        <w:tc>
          <w:tcPr>
            <w:tcW w:w="2268" w:type="dxa"/>
            <w:vAlign w:val="center"/>
          </w:tcPr>
          <w:p w:rsidR="00302312" w:rsidRPr="00B50871" w:rsidRDefault="00302312" w:rsidP="00B50871">
            <w:pPr>
              <w:pStyle w:val="11"/>
              <w:jc w:val="center"/>
              <w:rPr>
                <w:lang w:eastAsia="ru-RU"/>
              </w:rPr>
            </w:pPr>
            <w:r w:rsidRPr="00B50871">
              <w:rPr>
                <w:lang w:eastAsia="ru-RU"/>
              </w:rPr>
              <w:t>15 км</w:t>
            </w:r>
          </w:p>
        </w:tc>
        <w:tc>
          <w:tcPr>
            <w:tcW w:w="2455" w:type="dxa"/>
            <w:vAlign w:val="center"/>
          </w:tcPr>
          <w:p w:rsidR="00302312" w:rsidRPr="00B50871" w:rsidRDefault="00302312" w:rsidP="00B50871">
            <w:pPr>
              <w:pStyle w:val="11"/>
              <w:jc w:val="center"/>
              <w:rPr>
                <w:lang w:eastAsia="ru-RU"/>
              </w:rPr>
            </w:pPr>
            <w:r w:rsidRPr="00B50871">
              <w:rPr>
                <w:lang w:eastAsia="ru-RU"/>
              </w:rPr>
              <w:t>1970 чел</w:t>
            </w:r>
          </w:p>
        </w:tc>
      </w:tr>
      <w:tr w:rsidR="00302312" w:rsidRPr="00B50871" w:rsidTr="00541922">
        <w:tc>
          <w:tcPr>
            <w:tcW w:w="594" w:type="dxa"/>
            <w:vAlign w:val="center"/>
          </w:tcPr>
          <w:p w:rsidR="00302312" w:rsidRPr="00B50871" w:rsidRDefault="00302312" w:rsidP="00B50871">
            <w:pPr>
              <w:pStyle w:val="11"/>
              <w:jc w:val="center"/>
              <w:rPr>
                <w:lang w:eastAsia="ru-RU"/>
              </w:rPr>
            </w:pPr>
            <w:r w:rsidRPr="00B50871">
              <w:rPr>
                <w:lang w:eastAsia="ru-RU"/>
              </w:rPr>
              <w:t>4</w:t>
            </w:r>
          </w:p>
        </w:tc>
        <w:tc>
          <w:tcPr>
            <w:tcW w:w="4566" w:type="dxa"/>
            <w:vAlign w:val="center"/>
          </w:tcPr>
          <w:p w:rsidR="00302312" w:rsidRPr="00B50871" w:rsidRDefault="00302312" w:rsidP="00B50871">
            <w:pPr>
              <w:pStyle w:val="11"/>
              <w:rPr>
                <w:lang w:eastAsia="ru-RU"/>
              </w:rPr>
            </w:pPr>
            <w:r w:rsidRPr="00B50871">
              <w:rPr>
                <w:lang w:eastAsia="ru-RU"/>
              </w:rPr>
              <w:t xml:space="preserve">Специальные жилые дома для </w:t>
            </w:r>
            <w:proofErr w:type="gramStart"/>
            <w:r w:rsidRPr="00B50871">
              <w:rPr>
                <w:lang w:eastAsia="ru-RU"/>
              </w:rPr>
              <w:t>престарелых</w:t>
            </w:r>
            <w:proofErr w:type="gramEnd"/>
          </w:p>
        </w:tc>
        <w:tc>
          <w:tcPr>
            <w:tcW w:w="2268" w:type="dxa"/>
            <w:vAlign w:val="center"/>
          </w:tcPr>
          <w:p w:rsidR="00302312" w:rsidRPr="00B50871" w:rsidRDefault="00302312" w:rsidP="00B50871">
            <w:pPr>
              <w:pStyle w:val="11"/>
              <w:jc w:val="center"/>
              <w:rPr>
                <w:lang w:eastAsia="ru-RU"/>
              </w:rPr>
            </w:pPr>
            <w:r w:rsidRPr="00B50871">
              <w:rPr>
                <w:lang w:eastAsia="ru-RU"/>
              </w:rPr>
              <w:t>15 км</w:t>
            </w:r>
          </w:p>
        </w:tc>
        <w:tc>
          <w:tcPr>
            <w:tcW w:w="2455" w:type="dxa"/>
            <w:vAlign w:val="center"/>
          </w:tcPr>
          <w:p w:rsidR="00302312" w:rsidRPr="00B50871" w:rsidRDefault="00302312" w:rsidP="00B50871">
            <w:pPr>
              <w:pStyle w:val="11"/>
              <w:jc w:val="center"/>
              <w:rPr>
                <w:lang w:eastAsia="ru-RU"/>
              </w:rPr>
            </w:pPr>
            <w:r w:rsidRPr="00B50871">
              <w:rPr>
                <w:lang w:eastAsia="ru-RU"/>
              </w:rPr>
              <w:t>493 чел старше 60 лет</w:t>
            </w:r>
          </w:p>
        </w:tc>
      </w:tr>
    </w:tbl>
    <w:p w:rsidR="00B50871" w:rsidRPr="00B50871" w:rsidRDefault="00B50871" w:rsidP="00111F78">
      <w:pPr>
        <w:widowControl w:val="0"/>
        <w:spacing w:before="120" w:after="0" w:line="360" w:lineRule="auto"/>
        <w:ind w:firstLine="539"/>
        <w:jc w:val="both"/>
        <w:rPr>
          <w:rFonts w:asciiTheme="minorHAnsi" w:eastAsia="Times New Roman" w:hAnsiTheme="minorHAnsi"/>
          <w:lang w:eastAsia="ru-RU"/>
        </w:rPr>
      </w:pPr>
      <w:r w:rsidRPr="00B50871">
        <w:rPr>
          <w:rFonts w:asciiTheme="minorHAnsi" w:eastAsia="Times New Roman" w:hAnsiTheme="minorHAnsi"/>
          <w:lang w:eastAsia="ru-RU"/>
        </w:rPr>
        <w:t>* - радиус транспортной доступности принят по дорогам с твердым покрытием</w:t>
      </w:r>
    </w:p>
    <w:p w:rsidR="00B50871" w:rsidRDefault="00B50871" w:rsidP="009518C1">
      <w:pPr>
        <w:spacing w:line="360" w:lineRule="auto"/>
        <w:ind w:firstLine="567"/>
        <w:contextualSpacing/>
        <w:jc w:val="both"/>
        <w:rPr>
          <w:rStyle w:val="afff7"/>
        </w:rPr>
      </w:pPr>
    </w:p>
    <w:p w:rsidR="002E3C11" w:rsidRDefault="002E3C11" w:rsidP="00C23E30">
      <w:pPr>
        <w:spacing w:line="360" w:lineRule="auto"/>
        <w:ind w:firstLine="567"/>
        <w:contextualSpacing/>
        <w:jc w:val="both"/>
        <w:rPr>
          <w:rStyle w:val="afff7"/>
        </w:rPr>
        <w:sectPr w:rsidR="002E3C11" w:rsidSect="007717B6">
          <w:headerReference w:type="even" r:id="rId28"/>
          <w:headerReference w:type="default" r:id="rId29"/>
          <w:footnotePr>
            <w:numRestart w:val="eachPage"/>
          </w:footnotePr>
          <w:pgSz w:w="11906" w:h="16838" w:code="257"/>
          <w:pgMar w:top="1134" w:right="709" w:bottom="992" w:left="1418" w:header="709" w:footer="624" w:gutter="0"/>
          <w:cols w:space="708"/>
          <w:docGrid w:linePitch="360"/>
        </w:sectPr>
      </w:pPr>
    </w:p>
    <w:p w:rsidR="008C69AD" w:rsidRPr="008C69AD" w:rsidRDefault="005B192A" w:rsidP="008C69AD">
      <w:pPr>
        <w:pStyle w:val="af6"/>
        <w:rPr>
          <w:b/>
          <w:lang w:eastAsia="ru-RU"/>
        </w:rPr>
      </w:pPr>
      <w:r w:rsidRPr="00800184">
        <w:rPr>
          <w:rStyle w:val="afff7"/>
        </w:rPr>
        <w:lastRenderedPageBreak/>
        <w:t xml:space="preserve"> </w:t>
      </w:r>
      <w:r w:rsidR="008C69AD" w:rsidRPr="008C69AD">
        <w:rPr>
          <w:lang w:eastAsia="ru-RU"/>
        </w:rPr>
        <w:t>Табл</w:t>
      </w:r>
      <w:r w:rsidR="00B25590">
        <w:rPr>
          <w:lang w:eastAsia="ru-RU"/>
        </w:rPr>
        <w:t>ица</w:t>
      </w:r>
      <w:r w:rsidR="001A31C6">
        <w:rPr>
          <w:lang w:eastAsia="ru-RU"/>
        </w:rPr>
        <w:t xml:space="preserve"> 4.6</w:t>
      </w:r>
    </w:p>
    <w:p w:rsidR="008C69AD" w:rsidRPr="008C69AD" w:rsidRDefault="00462CBC" w:rsidP="008C69AD">
      <w:pPr>
        <w:pStyle w:val="afa"/>
      </w:pPr>
      <w:r>
        <w:t>Потребность</w:t>
      </w:r>
      <w:r w:rsidR="008C69AD" w:rsidRPr="008C69AD">
        <w:t xml:space="preserve"> </w:t>
      </w:r>
      <w:r>
        <w:t xml:space="preserve">в </w:t>
      </w:r>
      <w:r w:rsidR="008C69AD" w:rsidRPr="008C69AD">
        <w:t>учреждени</w:t>
      </w:r>
      <w:r>
        <w:t>ях</w:t>
      </w:r>
      <w:r w:rsidR="008C69AD" w:rsidRPr="008C69AD">
        <w:t xml:space="preserve"> культурно-бытового обслуживания</w:t>
      </w:r>
    </w:p>
    <w:tbl>
      <w:tblPr>
        <w:tblW w:w="14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546"/>
        <w:gridCol w:w="5323"/>
        <w:gridCol w:w="1276"/>
        <w:gridCol w:w="1984"/>
        <w:gridCol w:w="992"/>
        <w:gridCol w:w="992"/>
        <w:gridCol w:w="993"/>
        <w:gridCol w:w="1277"/>
        <w:gridCol w:w="1530"/>
      </w:tblGrid>
      <w:tr w:rsidR="005D65F6" w:rsidRPr="00111F78" w:rsidTr="00B7314B">
        <w:trPr>
          <w:cantSplit/>
          <w:tblHeader/>
        </w:trPr>
        <w:tc>
          <w:tcPr>
            <w:tcW w:w="546" w:type="dxa"/>
            <w:vMerge w:val="restart"/>
            <w:tcMar>
              <w:left w:w="57" w:type="dxa"/>
              <w:right w:w="57" w:type="dxa"/>
            </w:tcMar>
            <w:vAlign w:val="center"/>
          </w:tcPr>
          <w:p w:rsidR="005D65F6" w:rsidRPr="00111F78" w:rsidRDefault="005D65F6" w:rsidP="001A31C6">
            <w:pPr>
              <w:pStyle w:val="afffffff6"/>
              <w:rPr>
                <w:lang w:eastAsia="ru-RU"/>
              </w:rPr>
            </w:pPr>
            <w:r w:rsidRPr="00111F78">
              <w:rPr>
                <w:lang w:eastAsia="ru-RU"/>
              </w:rPr>
              <w:t xml:space="preserve">№ </w:t>
            </w:r>
            <w:proofErr w:type="gramStart"/>
            <w:r w:rsidRPr="00111F78">
              <w:rPr>
                <w:lang w:eastAsia="ru-RU"/>
              </w:rPr>
              <w:t>п</w:t>
            </w:r>
            <w:proofErr w:type="gramEnd"/>
            <w:r w:rsidRPr="00111F78">
              <w:rPr>
                <w:lang w:val="en-US" w:eastAsia="ru-RU"/>
              </w:rPr>
              <w:t>/</w:t>
            </w:r>
            <w:r w:rsidRPr="00111F78">
              <w:rPr>
                <w:lang w:eastAsia="ru-RU"/>
              </w:rPr>
              <w:t>п</w:t>
            </w:r>
          </w:p>
        </w:tc>
        <w:tc>
          <w:tcPr>
            <w:tcW w:w="5323" w:type="dxa"/>
            <w:vMerge w:val="restart"/>
            <w:tcMar>
              <w:left w:w="57" w:type="dxa"/>
              <w:right w:w="57" w:type="dxa"/>
            </w:tcMar>
            <w:vAlign w:val="center"/>
          </w:tcPr>
          <w:p w:rsidR="005D65F6" w:rsidRPr="00111F78" w:rsidRDefault="005D65F6" w:rsidP="001A31C6">
            <w:pPr>
              <w:pStyle w:val="afffffff6"/>
              <w:rPr>
                <w:lang w:eastAsia="ru-RU"/>
              </w:rPr>
            </w:pPr>
            <w:r w:rsidRPr="00111F78">
              <w:rPr>
                <w:lang w:eastAsia="ru-RU"/>
              </w:rPr>
              <w:t>Наименование учреждения</w:t>
            </w:r>
          </w:p>
        </w:tc>
        <w:tc>
          <w:tcPr>
            <w:tcW w:w="1276" w:type="dxa"/>
            <w:vMerge w:val="restart"/>
            <w:tcMar>
              <w:left w:w="57" w:type="dxa"/>
              <w:right w:w="57" w:type="dxa"/>
            </w:tcMar>
            <w:vAlign w:val="center"/>
          </w:tcPr>
          <w:p w:rsidR="005D65F6" w:rsidRPr="00111F78" w:rsidRDefault="005D65F6" w:rsidP="001A31C6">
            <w:pPr>
              <w:pStyle w:val="afffffff6"/>
              <w:rPr>
                <w:lang w:eastAsia="ru-RU"/>
              </w:rPr>
            </w:pPr>
            <w:r w:rsidRPr="00111F78">
              <w:rPr>
                <w:lang w:eastAsia="ru-RU"/>
              </w:rPr>
              <w:t>Ед. измер.</w:t>
            </w:r>
          </w:p>
        </w:tc>
        <w:tc>
          <w:tcPr>
            <w:tcW w:w="1984" w:type="dxa"/>
            <w:vMerge w:val="restart"/>
            <w:tcMar>
              <w:left w:w="57" w:type="dxa"/>
              <w:right w:w="57" w:type="dxa"/>
            </w:tcMar>
            <w:vAlign w:val="center"/>
          </w:tcPr>
          <w:p w:rsidR="005D65F6" w:rsidRPr="00111F78" w:rsidRDefault="005D65F6" w:rsidP="001A31C6">
            <w:pPr>
              <w:pStyle w:val="afffffff6"/>
              <w:rPr>
                <w:lang w:eastAsia="ru-RU"/>
              </w:rPr>
            </w:pPr>
            <w:r w:rsidRPr="00111F78">
              <w:rPr>
                <w:lang w:eastAsia="ru-RU"/>
              </w:rPr>
              <w:t>Норматив на расч. единицу</w:t>
            </w:r>
          </w:p>
        </w:tc>
        <w:tc>
          <w:tcPr>
            <w:tcW w:w="992" w:type="dxa"/>
            <w:vMerge w:val="restart"/>
            <w:vAlign w:val="center"/>
          </w:tcPr>
          <w:p w:rsidR="005D65F6" w:rsidRPr="00111F78" w:rsidRDefault="005D65F6" w:rsidP="001A31C6">
            <w:pPr>
              <w:pStyle w:val="afffffff6"/>
              <w:rPr>
                <w:lang w:eastAsia="ru-RU"/>
              </w:rPr>
            </w:pPr>
            <w:r w:rsidRPr="00111F78">
              <w:rPr>
                <w:lang w:eastAsia="ru-RU"/>
              </w:rPr>
              <w:t>Расч. единиц</w:t>
            </w:r>
          </w:p>
        </w:tc>
        <w:tc>
          <w:tcPr>
            <w:tcW w:w="3262" w:type="dxa"/>
            <w:gridSpan w:val="3"/>
            <w:tcMar>
              <w:left w:w="57" w:type="dxa"/>
              <w:right w:w="57" w:type="dxa"/>
            </w:tcMar>
            <w:vAlign w:val="center"/>
          </w:tcPr>
          <w:p w:rsidR="005D65F6" w:rsidRPr="00111F78" w:rsidRDefault="005D65F6" w:rsidP="001A31C6">
            <w:pPr>
              <w:pStyle w:val="afffffff6"/>
              <w:rPr>
                <w:vertAlign w:val="superscript"/>
                <w:lang w:eastAsia="ru-RU"/>
              </w:rPr>
            </w:pPr>
            <w:r w:rsidRPr="00111F78">
              <w:rPr>
                <w:lang w:eastAsia="ru-RU"/>
              </w:rPr>
              <w:t>Вместимость</w:t>
            </w:r>
          </w:p>
        </w:tc>
        <w:tc>
          <w:tcPr>
            <w:tcW w:w="1530" w:type="dxa"/>
            <w:vMerge w:val="restart"/>
            <w:vAlign w:val="center"/>
          </w:tcPr>
          <w:p w:rsidR="005D65F6" w:rsidRPr="00111F78" w:rsidRDefault="005D65F6" w:rsidP="001A31C6">
            <w:pPr>
              <w:pStyle w:val="afffffff6"/>
              <w:rPr>
                <w:lang w:eastAsia="ru-RU"/>
              </w:rPr>
            </w:pPr>
            <w:r w:rsidRPr="00111F78">
              <w:rPr>
                <w:lang w:eastAsia="ru-RU"/>
              </w:rPr>
              <w:t>Примечание</w:t>
            </w:r>
          </w:p>
        </w:tc>
      </w:tr>
      <w:tr w:rsidR="005D65F6" w:rsidRPr="00111F78" w:rsidTr="00B7314B">
        <w:trPr>
          <w:cantSplit/>
          <w:tblHeader/>
        </w:trPr>
        <w:tc>
          <w:tcPr>
            <w:tcW w:w="546" w:type="dxa"/>
            <w:vMerge/>
            <w:tcMar>
              <w:left w:w="57" w:type="dxa"/>
              <w:right w:w="57" w:type="dxa"/>
            </w:tcMar>
            <w:vAlign w:val="center"/>
          </w:tcPr>
          <w:p w:rsidR="005D65F6" w:rsidRPr="00111F78" w:rsidRDefault="005D65F6" w:rsidP="001A31C6">
            <w:pPr>
              <w:pStyle w:val="afffffff6"/>
              <w:rPr>
                <w:lang w:eastAsia="ru-RU"/>
              </w:rPr>
            </w:pPr>
          </w:p>
        </w:tc>
        <w:tc>
          <w:tcPr>
            <w:tcW w:w="5323" w:type="dxa"/>
            <w:vMerge/>
            <w:tcMar>
              <w:left w:w="57" w:type="dxa"/>
              <w:right w:w="57" w:type="dxa"/>
            </w:tcMar>
            <w:vAlign w:val="center"/>
          </w:tcPr>
          <w:p w:rsidR="005D65F6" w:rsidRPr="00111F78" w:rsidRDefault="005D65F6" w:rsidP="001A31C6">
            <w:pPr>
              <w:pStyle w:val="afffffff6"/>
              <w:rPr>
                <w:lang w:eastAsia="ru-RU"/>
              </w:rPr>
            </w:pPr>
          </w:p>
        </w:tc>
        <w:tc>
          <w:tcPr>
            <w:tcW w:w="1276" w:type="dxa"/>
            <w:vMerge/>
            <w:tcMar>
              <w:left w:w="57" w:type="dxa"/>
              <w:right w:w="57" w:type="dxa"/>
            </w:tcMar>
            <w:vAlign w:val="center"/>
          </w:tcPr>
          <w:p w:rsidR="005D65F6" w:rsidRPr="00111F78" w:rsidRDefault="005D65F6" w:rsidP="001A31C6">
            <w:pPr>
              <w:pStyle w:val="afffffff6"/>
              <w:rPr>
                <w:lang w:eastAsia="ru-RU"/>
              </w:rPr>
            </w:pPr>
          </w:p>
        </w:tc>
        <w:tc>
          <w:tcPr>
            <w:tcW w:w="1984" w:type="dxa"/>
            <w:vMerge/>
            <w:tcMar>
              <w:left w:w="57" w:type="dxa"/>
              <w:right w:w="57" w:type="dxa"/>
            </w:tcMar>
            <w:vAlign w:val="center"/>
          </w:tcPr>
          <w:p w:rsidR="005D65F6" w:rsidRPr="00111F78" w:rsidRDefault="005D65F6" w:rsidP="001A31C6">
            <w:pPr>
              <w:pStyle w:val="afffffff6"/>
              <w:rPr>
                <w:lang w:eastAsia="ru-RU"/>
              </w:rPr>
            </w:pPr>
          </w:p>
        </w:tc>
        <w:tc>
          <w:tcPr>
            <w:tcW w:w="992" w:type="dxa"/>
            <w:vMerge/>
            <w:tcMar>
              <w:left w:w="57" w:type="dxa"/>
              <w:right w:w="57" w:type="dxa"/>
            </w:tcMar>
          </w:tcPr>
          <w:p w:rsidR="005D65F6" w:rsidRPr="00111F78" w:rsidRDefault="005D65F6" w:rsidP="001A31C6">
            <w:pPr>
              <w:pStyle w:val="afffffff6"/>
              <w:rPr>
                <w:lang w:eastAsia="ru-RU"/>
              </w:rPr>
            </w:pPr>
          </w:p>
        </w:tc>
        <w:tc>
          <w:tcPr>
            <w:tcW w:w="992" w:type="dxa"/>
            <w:tcMar>
              <w:left w:w="57" w:type="dxa"/>
              <w:right w:w="57" w:type="dxa"/>
            </w:tcMar>
            <w:vAlign w:val="center"/>
          </w:tcPr>
          <w:p w:rsidR="005D65F6" w:rsidRPr="00111F78" w:rsidRDefault="005D65F6" w:rsidP="00B7314B">
            <w:pPr>
              <w:pStyle w:val="afffffff6"/>
              <w:rPr>
                <w:lang w:eastAsia="ru-RU"/>
              </w:rPr>
            </w:pPr>
            <w:r w:rsidRPr="00111F78">
              <w:rPr>
                <w:lang w:eastAsia="ru-RU"/>
              </w:rPr>
              <w:t>по</w:t>
            </w:r>
            <w:r w:rsidR="00B7314B">
              <w:rPr>
                <w:lang w:eastAsia="ru-RU"/>
              </w:rPr>
              <w:br/>
            </w:r>
            <w:r w:rsidRPr="00111F78">
              <w:rPr>
                <w:lang w:eastAsia="ru-RU"/>
              </w:rPr>
              <w:t>норме</w:t>
            </w:r>
          </w:p>
        </w:tc>
        <w:tc>
          <w:tcPr>
            <w:tcW w:w="993" w:type="dxa"/>
            <w:tcMar>
              <w:left w:w="57" w:type="dxa"/>
              <w:right w:w="57" w:type="dxa"/>
            </w:tcMar>
            <w:vAlign w:val="center"/>
          </w:tcPr>
          <w:p w:rsidR="005D65F6" w:rsidRPr="00111F78" w:rsidRDefault="005D65F6" w:rsidP="001A31C6">
            <w:pPr>
              <w:pStyle w:val="afffffff6"/>
              <w:rPr>
                <w:lang w:eastAsia="ru-RU"/>
              </w:rPr>
            </w:pPr>
            <w:r w:rsidRPr="00111F78">
              <w:rPr>
                <w:lang w:eastAsia="ru-RU"/>
              </w:rPr>
              <w:t>по</w:t>
            </w:r>
            <w:r w:rsidR="00B7314B">
              <w:rPr>
                <w:lang w:eastAsia="ru-RU"/>
              </w:rPr>
              <w:br/>
            </w:r>
            <w:r w:rsidRPr="00111F78">
              <w:rPr>
                <w:lang w:eastAsia="ru-RU"/>
              </w:rPr>
              <w:t xml:space="preserve"> проекту</w:t>
            </w:r>
          </w:p>
        </w:tc>
        <w:tc>
          <w:tcPr>
            <w:tcW w:w="1277" w:type="dxa"/>
            <w:shd w:val="clear" w:color="auto" w:fill="auto"/>
            <w:tcMar>
              <w:left w:w="57" w:type="dxa"/>
              <w:right w:w="57" w:type="dxa"/>
            </w:tcMar>
            <w:vAlign w:val="center"/>
          </w:tcPr>
          <w:p w:rsidR="005D65F6" w:rsidRPr="00111F78" w:rsidRDefault="005D65F6" w:rsidP="001A31C6">
            <w:pPr>
              <w:pStyle w:val="afffffff6"/>
              <w:rPr>
                <w:lang w:eastAsia="ru-RU"/>
              </w:rPr>
            </w:pPr>
            <w:r w:rsidRPr="00111F78">
              <w:rPr>
                <w:lang w:eastAsia="ru-RU"/>
              </w:rPr>
              <w:t>в т.ч. новое</w:t>
            </w:r>
            <w:r w:rsidRPr="00111F78">
              <w:rPr>
                <w:lang w:eastAsia="ru-RU"/>
              </w:rPr>
              <w:br/>
              <w:t>стр-во</w:t>
            </w:r>
          </w:p>
        </w:tc>
        <w:tc>
          <w:tcPr>
            <w:tcW w:w="1530" w:type="dxa"/>
            <w:vMerge/>
            <w:vAlign w:val="center"/>
          </w:tcPr>
          <w:p w:rsidR="005D65F6" w:rsidRPr="00111F78" w:rsidRDefault="005D65F6" w:rsidP="001A31C6">
            <w:pPr>
              <w:pStyle w:val="afffffff6"/>
              <w:rPr>
                <w:lang w:eastAsia="ru-RU"/>
              </w:rPr>
            </w:pPr>
          </w:p>
        </w:tc>
      </w:tr>
      <w:tr w:rsidR="005D65F6" w:rsidRPr="001A31C6" w:rsidTr="00B7314B">
        <w:trPr>
          <w:cantSplit/>
          <w:trHeight w:val="191"/>
          <w:tblHeader/>
        </w:trPr>
        <w:tc>
          <w:tcPr>
            <w:tcW w:w="546" w:type="dxa"/>
            <w:tcMar>
              <w:left w:w="57" w:type="dxa"/>
              <w:right w:w="57" w:type="dxa"/>
            </w:tcMar>
            <w:vAlign w:val="center"/>
          </w:tcPr>
          <w:p w:rsidR="005D65F6" w:rsidRPr="001A31C6" w:rsidRDefault="005D65F6" w:rsidP="00B7314B">
            <w:pPr>
              <w:spacing w:after="0" w:line="240" w:lineRule="auto"/>
              <w:jc w:val="center"/>
              <w:rPr>
                <w:rStyle w:val="afffffff7"/>
                <w:lang w:eastAsia="ru-RU"/>
              </w:rPr>
            </w:pPr>
            <w:r w:rsidRPr="001A31C6">
              <w:rPr>
                <w:rStyle w:val="afffffff7"/>
                <w:lang w:eastAsia="ru-RU"/>
              </w:rPr>
              <w:t>1</w:t>
            </w:r>
          </w:p>
        </w:tc>
        <w:tc>
          <w:tcPr>
            <w:tcW w:w="5323" w:type="dxa"/>
            <w:tcMar>
              <w:left w:w="57" w:type="dxa"/>
              <w:right w:w="57" w:type="dxa"/>
            </w:tcMar>
            <w:vAlign w:val="center"/>
          </w:tcPr>
          <w:p w:rsidR="005D65F6" w:rsidRPr="001A31C6" w:rsidRDefault="005D65F6" w:rsidP="00B7314B">
            <w:pPr>
              <w:spacing w:after="0" w:line="240" w:lineRule="auto"/>
              <w:jc w:val="center"/>
              <w:rPr>
                <w:rStyle w:val="afffffff7"/>
                <w:lang w:eastAsia="ru-RU"/>
              </w:rPr>
            </w:pPr>
            <w:r w:rsidRPr="001A31C6">
              <w:rPr>
                <w:rStyle w:val="afffffff7"/>
                <w:lang w:eastAsia="ru-RU"/>
              </w:rPr>
              <w:t>2</w:t>
            </w:r>
          </w:p>
        </w:tc>
        <w:tc>
          <w:tcPr>
            <w:tcW w:w="1276" w:type="dxa"/>
            <w:tcMar>
              <w:left w:w="57" w:type="dxa"/>
              <w:right w:w="57" w:type="dxa"/>
            </w:tcMar>
            <w:vAlign w:val="center"/>
          </w:tcPr>
          <w:p w:rsidR="005D65F6" w:rsidRPr="001A31C6" w:rsidRDefault="005D65F6" w:rsidP="00B7314B">
            <w:pPr>
              <w:spacing w:after="0" w:line="240" w:lineRule="auto"/>
              <w:jc w:val="center"/>
              <w:rPr>
                <w:rStyle w:val="afffffff7"/>
                <w:lang w:eastAsia="ru-RU"/>
              </w:rPr>
            </w:pPr>
            <w:r w:rsidRPr="001A31C6">
              <w:rPr>
                <w:rStyle w:val="afffffff7"/>
                <w:lang w:eastAsia="ru-RU"/>
              </w:rPr>
              <w:t>3</w:t>
            </w:r>
          </w:p>
        </w:tc>
        <w:tc>
          <w:tcPr>
            <w:tcW w:w="1984" w:type="dxa"/>
            <w:tcMar>
              <w:left w:w="57" w:type="dxa"/>
              <w:right w:w="57" w:type="dxa"/>
            </w:tcMar>
            <w:vAlign w:val="center"/>
          </w:tcPr>
          <w:p w:rsidR="005D65F6" w:rsidRPr="001A31C6" w:rsidRDefault="005D65F6" w:rsidP="00B7314B">
            <w:pPr>
              <w:spacing w:after="0" w:line="240" w:lineRule="auto"/>
              <w:jc w:val="center"/>
              <w:rPr>
                <w:rStyle w:val="afffffff7"/>
                <w:lang w:eastAsia="ru-RU"/>
              </w:rPr>
            </w:pPr>
            <w:r w:rsidRPr="001A31C6">
              <w:rPr>
                <w:rStyle w:val="afffffff7"/>
                <w:lang w:eastAsia="ru-RU"/>
              </w:rPr>
              <w:t>4</w:t>
            </w:r>
          </w:p>
        </w:tc>
        <w:tc>
          <w:tcPr>
            <w:tcW w:w="992" w:type="dxa"/>
            <w:tcMar>
              <w:left w:w="57" w:type="dxa"/>
              <w:right w:w="57" w:type="dxa"/>
            </w:tcMar>
            <w:vAlign w:val="center"/>
          </w:tcPr>
          <w:p w:rsidR="005D65F6" w:rsidRPr="001A31C6" w:rsidRDefault="005D65F6" w:rsidP="00B7314B">
            <w:pPr>
              <w:spacing w:after="0" w:line="240" w:lineRule="auto"/>
              <w:jc w:val="center"/>
              <w:rPr>
                <w:rStyle w:val="afffffff7"/>
                <w:lang w:eastAsia="ru-RU"/>
              </w:rPr>
            </w:pPr>
            <w:r w:rsidRPr="001A31C6">
              <w:rPr>
                <w:rStyle w:val="afffffff7"/>
                <w:lang w:eastAsia="ru-RU"/>
              </w:rPr>
              <w:t>5</w:t>
            </w:r>
          </w:p>
        </w:tc>
        <w:tc>
          <w:tcPr>
            <w:tcW w:w="992" w:type="dxa"/>
            <w:tcMar>
              <w:left w:w="57" w:type="dxa"/>
              <w:right w:w="57" w:type="dxa"/>
            </w:tcMar>
            <w:vAlign w:val="center"/>
          </w:tcPr>
          <w:p w:rsidR="005D65F6" w:rsidRPr="001A31C6" w:rsidRDefault="005D65F6" w:rsidP="00B7314B">
            <w:pPr>
              <w:spacing w:after="0" w:line="240" w:lineRule="auto"/>
              <w:jc w:val="center"/>
              <w:rPr>
                <w:rStyle w:val="afffffff7"/>
                <w:lang w:eastAsia="ru-RU"/>
              </w:rPr>
            </w:pPr>
            <w:r w:rsidRPr="001A31C6">
              <w:rPr>
                <w:rStyle w:val="afffffff7"/>
                <w:lang w:eastAsia="ru-RU"/>
              </w:rPr>
              <w:t>6</w:t>
            </w:r>
          </w:p>
        </w:tc>
        <w:tc>
          <w:tcPr>
            <w:tcW w:w="993" w:type="dxa"/>
            <w:tcMar>
              <w:left w:w="57" w:type="dxa"/>
              <w:right w:w="57" w:type="dxa"/>
            </w:tcMar>
            <w:vAlign w:val="center"/>
          </w:tcPr>
          <w:p w:rsidR="005D65F6" w:rsidRPr="001A31C6" w:rsidRDefault="005D65F6" w:rsidP="00B7314B">
            <w:pPr>
              <w:spacing w:after="0" w:line="240" w:lineRule="auto"/>
              <w:jc w:val="center"/>
              <w:rPr>
                <w:rStyle w:val="afffffff7"/>
                <w:lang w:eastAsia="ru-RU"/>
              </w:rPr>
            </w:pPr>
            <w:r w:rsidRPr="001A31C6">
              <w:rPr>
                <w:rStyle w:val="afffffff7"/>
                <w:lang w:eastAsia="ru-RU"/>
              </w:rPr>
              <w:t>7</w:t>
            </w:r>
          </w:p>
        </w:tc>
        <w:tc>
          <w:tcPr>
            <w:tcW w:w="1277" w:type="dxa"/>
            <w:tcMar>
              <w:left w:w="57" w:type="dxa"/>
              <w:right w:w="57" w:type="dxa"/>
            </w:tcMar>
            <w:vAlign w:val="center"/>
          </w:tcPr>
          <w:p w:rsidR="005D65F6" w:rsidRPr="001A31C6" w:rsidRDefault="005D65F6" w:rsidP="00B7314B">
            <w:pPr>
              <w:spacing w:after="0" w:line="240" w:lineRule="auto"/>
              <w:jc w:val="center"/>
              <w:rPr>
                <w:rStyle w:val="afffffff7"/>
                <w:lang w:eastAsia="ru-RU"/>
              </w:rPr>
            </w:pPr>
            <w:r w:rsidRPr="001A31C6">
              <w:rPr>
                <w:rStyle w:val="afffffff7"/>
                <w:lang w:eastAsia="ru-RU"/>
              </w:rPr>
              <w:t>8</w:t>
            </w:r>
          </w:p>
        </w:tc>
        <w:tc>
          <w:tcPr>
            <w:tcW w:w="1530" w:type="dxa"/>
            <w:vAlign w:val="center"/>
          </w:tcPr>
          <w:p w:rsidR="005D65F6" w:rsidRPr="001A31C6" w:rsidRDefault="00B7314B" w:rsidP="00B7314B">
            <w:pPr>
              <w:spacing w:after="0" w:line="240" w:lineRule="auto"/>
              <w:jc w:val="center"/>
              <w:rPr>
                <w:rStyle w:val="afffffff7"/>
                <w:lang w:eastAsia="ru-RU"/>
              </w:rPr>
            </w:pPr>
            <w:r>
              <w:rPr>
                <w:rStyle w:val="afffffff7"/>
                <w:lang w:eastAsia="ru-RU"/>
              </w:rPr>
              <w:t>9</w:t>
            </w:r>
          </w:p>
        </w:tc>
      </w:tr>
      <w:tr w:rsidR="00B7314B" w:rsidRPr="00111F78" w:rsidTr="00B7314B">
        <w:trPr>
          <w:cantSplit/>
        </w:trPr>
        <w:tc>
          <w:tcPr>
            <w:tcW w:w="14913" w:type="dxa"/>
            <w:gridSpan w:val="9"/>
            <w:tcMar>
              <w:left w:w="57" w:type="dxa"/>
              <w:right w:w="57" w:type="dxa"/>
            </w:tcMar>
            <w:vAlign w:val="center"/>
          </w:tcPr>
          <w:p w:rsidR="00B7314B" w:rsidRPr="00111F78" w:rsidRDefault="00B7314B" w:rsidP="00B7314B">
            <w:pPr>
              <w:pStyle w:val="11"/>
              <w:jc w:val="center"/>
              <w:rPr>
                <w:lang w:eastAsia="ru-RU"/>
              </w:rPr>
            </w:pPr>
            <w:r w:rsidRPr="001A31C6">
              <w:rPr>
                <w:b/>
                <w:lang w:eastAsia="ru-RU"/>
              </w:rPr>
              <w:t>1. Учреждения народного образования</w:t>
            </w:r>
          </w:p>
        </w:tc>
      </w:tr>
      <w:tr w:rsidR="005D65F6" w:rsidRPr="00111F78" w:rsidTr="00B7314B">
        <w:trPr>
          <w:cantSplit/>
        </w:trPr>
        <w:tc>
          <w:tcPr>
            <w:tcW w:w="546" w:type="dxa"/>
            <w:tcMar>
              <w:left w:w="57" w:type="dxa"/>
              <w:right w:w="57" w:type="dxa"/>
            </w:tcMar>
            <w:vAlign w:val="center"/>
          </w:tcPr>
          <w:p w:rsidR="005D65F6" w:rsidRPr="00111F78" w:rsidRDefault="005D65F6" w:rsidP="0081135B">
            <w:pPr>
              <w:pStyle w:val="11"/>
              <w:jc w:val="center"/>
              <w:rPr>
                <w:lang w:eastAsia="ru-RU"/>
              </w:rPr>
            </w:pPr>
            <w:r w:rsidRPr="00111F78">
              <w:rPr>
                <w:lang w:eastAsia="ru-RU"/>
              </w:rPr>
              <w:t>1.1</w:t>
            </w:r>
          </w:p>
        </w:tc>
        <w:tc>
          <w:tcPr>
            <w:tcW w:w="5323" w:type="dxa"/>
            <w:tcMar>
              <w:left w:w="57" w:type="dxa"/>
              <w:right w:w="57" w:type="dxa"/>
            </w:tcMar>
            <w:vAlign w:val="center"/>
          </w:tcPr>
          <w:p w:rsidR="005D65F6" w:rsidRPr="00111F78" w:rsidRDefault="005D65F6" w:rsidP="0081135B">
            <w:pPr>
              <w:pStyle w:val="11"/>
              <w:rPr>
                <w:lang w:eastAsia="ru-RU"/>
              </w:rPr>
            </w:pPr>
            <w:r w:rsidRPr="00111F78">
              <w:rPr>
                <w:lang w:eastAsia="ru-RU"/>
              </w:rPr>
              <w:t>Детские дошкольные учреждения общего типа</w:t>
            </w:r>
          </w:p>
        </w:tc>
        <w:tc>
          <w:tcPr>
            <w:tcW w:w="1276" w:type="dxa"/>
            <w:tcMar>
              <w:left w:w="57" w:type="dxa"/>
              <w:right w:w="57" w:type="dxa"/>
            </w:tcMar>
            <w:vAlign w:val="center"/>
          </w:tcPr>
          <w:p w:rsidR="005D65F6" w:rsidRPr="00111F78" w:rsidRDefault="005D65F6" w:rsidP="00B7314B">
            <w:pPr>
              <w:pStyle w:val="11"/>
              <w:jc w:val="center"/>
              <w:rPr>
                <w:lang w:eastAsia="ru-RU"/>
              </w:rPr>
            </w:pPr>
            <w:r w:rsidRPr="00111F78">
              <w:rPr>
                <w:lang w:eastAsia="ru-RU"/>
              </w:rPr>
              <w:t>мест</w:t>
            </w:r>
          </w:p>
        </w:tc>
        <w:tc>
          <w:tcPr>
            <w:tcW w:w="1984" w:type="dxa"/>
            <w:tcMar>
              <w:left w:w="57" w:type="dxa"/>
              <w:right w:w="57" w:type="dxa"/>
            </w:tcMar>
            <w:vAlign w:val="center"/>
          </w:tcPr>
          <w:p w:rsidR="005D65F6" w:rsidRPr="00111F78" w:rsidRDefault="005D65F6" w:rsidP="00B7314B">
            <w:pPr>
              <w:pStyle w:val="11"/>
              <w:jc w:val="center"/>
              <w:rPr>
                <w:lang w:eastAsia="ru-RU"/>
              </w:rPr>
            </w:pPr>
            <w:r w:rsidRPr="00111F78">
              <w:rPr>
                <w:lang w:eastAsia="ru-RU"/>
              </w:rPr>
              <w:t>70% детей дошк</w:t>
            </w:r>
            <w:r w:rsidRPr="00111F78">
              <w:rPr>
                <w:lang w:eastAsia="ru-RU"/>
              </w:rPr>
              <w:t>о</w:t>
            </w:r>
            <w:r w:rsidRPr="00111F78">
              <w:rPr>
                <w:lang w:eastAsia="ru-RU"/>
              </w:rPr>
              <w:t>льного возраста</w:t>
            </w:r>
          </w:p>
        </w:tc>
        <w:tc>
          <w:tcPr>
            <w:tcW w:w="992" w:type="dxa"/>
            <w:tcMar>
              <w:left w:w="57" w:type="dxa"/>
              <w:right w:w="57" w:type="dxa"/>
            </w:tcMar>
            <w:vAlign w:val="center"/>
          </w:tcPr>
          <w:p w:rsidR="005D65F6" w:rsidRPr="00111F78" w:rsidRDefault="005D65F6" w:rsidP="00B7314B">
            <w:pPr>
              <w:pStyle w:val="11"/>
              <w:jc w:val="center"/>
              <w:rPr>
                <w:lang w:eastAsia="ru-RU"/>
              </w:rPr>
            </w:pPr>
            <w:r w:rsidRPr="00111F78">
              <w:rPr>
                <w:lang w:eastAsia="ru-RU"/>
              </w:rPr>
              <w:t>80</w:t>
            </w:r>
          </w:p>
        </w:tc>
        <w:tc>
          <w:tcPr>
            <w:tcW w:w="992" w:type="dxa"/>
            <w:tcMar>
              <w:left w:w="57" w:type="dxa"/>
              <w:right w:w="57" w:type="dxa"/>
            </w:tcMar>
            <w:vAlign w:val="center"/>
          </w:tcPr>
          <w:p w:rsidR="005D65F6" w:rsidRPr="00111F78" w:rsidRDefault="005D65F6" w:rsidP="00B7314B">
            <w:pPr>
              <w:pStyle w:val="11"/>
              <w:jc w:val="center"/>
              <w:rPr>
                <w:lang w:eastAsia="ru-RU"/>
              </w:rPr>
            </w:pPr>
            <w:r w:rsidRPr="00111F78">
              <w:rPr>
                <w:lang w:eastAsia="ru-RU"/>
              </w:rPr>
              <w:t>56</w:t>
            </w:r>
          </w:p>
        </w:tc>
        <w:tc>
          <w:tcPr>
            <w:tcW w:w="993" w:type="dxa"/>
            <w:tcMar>
              <w:left w:w="57" w:type="dxa"/>
              <w:right w:w="57" w:type="dxa"/>
            </w:tcMar>
            <w:vAlign w:val="center"/>
          </w:tcPr>
          <w:p w:rsidR="005D65F6" w:rsidRPr="00111F78" w:rsidRDefault="005D65F6" w:rsidP="00B7314B">
            <w:pPr>
              <w:pStyle w:val="11"/>
              <w:jc w:val="center"/>
              <w:rPr>
                <w:lang w:eastAsia="ru-RU"/>
              </w:rPr>
            </w:pPr>
            <w:r w:rsidRPr="00111F78">
              <w:rPr>
                <w:lang w:eastAsia="ru-RU"/>
              </w:rPr>
              <w:t>55</w:t>
            </w:r>
          </w:p>
        </w:tc>
        <w:tc>
          <w:tcPr>
            <w:tcW w:w="1277" w:type="dxa"/>
            <w:tcMar>
              <w:left w:w="57" w:type="dxa"/>
              <w:right w:w="57" w:type="dxa"/>
            </w:tcMar>
            <w:vAlign w:val="center"/>
          </w:tcPr>
          <w:p w:rsidR="005D65F6" w:rsidRPr="00111F78" w:rsidRDefault="005D65F6" w:rsidP="00B7314B">
            <w:pPr>
              <w:pStyle w:val="11"/>
              <w:jc w:val="center"/>
              <w:rPr>
                <w:lang w:eastAsia="ru-RU"/>
              </w:rPr>
            </w:pPr>
            <w:r w:rsidRPr="00111F78">
              <w:rPr>
                <w:lang w:eastAsia="ru-RU"/>
              </w:rPr>
              <w:t>-</w:t>
            </w:r>
          </w:p>
        </w:tc>
        <w:tc>
          <w:tcPr>
            <w:tcW w:w="1530" w:type="dxa"/>
            <w:vAlign w:val="center"/>
          </w:tcPr>
          <w:p w:rsidR="005D65F6" w:rsidRPr="00111F78" w:rsidRDefault="005D65F6" w:rsidP="00B7314B">
            <w:pPr>
              <w:pStyle w:val="11"/>
              <w:jc w:val="center"/>
              <w:rPr>
                <w:lang w:eastAsia="ru-RU"/>
              </w:rPr>
            </w:pPr>
          </w:p>
        </w:tc>
      </w:tr>
      <w:tr w:rsidR="0081135B" w:rsidRPr="00111F78" w:rsidTr="00B7314B">
        <w:trPr>
          <w:cantSplit/>
        </w:trPr>
        <w:tc>
          <w:tcPr>
            <w:tcW w:w="546" w:type="dxa"/>
            <w:tcMar>
              <w:left w:w="57" w:type="dxa"/>
              <w:right w:w="57" w:type="dxa"/>
            </w:tcMar>
            <w:vAlign w:val="center"/>
          </w:tcPr>
          <w:p w:rsidR="0081135B" w:rsidRPr="00111F78" w:rsidRDefault="0081135B" w:rsidP="0081135B">
            <w:pPr>
              <w:pStyle w:val="11"/>
              <w:jc w:val="center"/>
              <w:rPr>
                <w:lang w:eastAsia="ru-RU"/>
              </w:rPr>
            </w:pPr>
            <w:r w:rsidRPr="00111F78">
              <w:rPr>
                <w:lang w:eastAsia="ru-RU"/>
              </w:rPr>
              <w:t>1.2</w:t>
            </w:r>
          </w:p>
        </w:tc>
        <w:tc>
          <w:tcPr>
            <w:tcW w:w="5323" w:type="dxa"/>
            <w:tcMar>
              <w:left w:w="57" w:type="dxa"/>
              <w:right w:w="57" w:type="dxa"/>
            </w:tcMar>
            <w:vAlign w:val="center"/>
          </w:tcPr>
          <w:p w:rsidR="0081135B" w:rsidRPr="00111F78" w:rsidRDefault="0081135B" w:rsidP="0081135B">
            <w:pPr>
              <w:pStyle w:val="11"/>
              <w:rPr>
                <w:lang w:eastAsia="ru-RU"/>
              </w:rPr>
            </w:pPr>
            <w:r w:rsidRPr="00111F78">
              <w:rPr>
                <w:lang w:eastAsia="ru-RU"/>
              </w:rPr>
              <w:t xml:space="preserve">Детские дошкольные учреждения </w:t>
            </w:r>
            <w:r>
              <w:rPr>
                <w:lang w:eastAsia="ru-RU"/>
              </w:rPr>
              <w:t>оздоровительного</w:t>
            </w:r>
            <w:r w:rsidRPr="00111F78">
              <w:rPr>
                <w:lang w:eastAsia="ru-RU"/>
              </w:rPr>
              <w:t xml:space="preserve"> </w:t>
            </w:r>
            <w:r>
              <w:rPr>
                <w:lang w:eastAsia="ru-RU"/>
              </w:rPr>
              <w:t xml:space="preserve">и специализированного </w:t>
            </w:r>
            <w:r w:rsidRPr="00111F78">
              <w:rPr>
                <w:lang w:eastAsia="ru-RU"/>
              </w:rPr>
              <w:t>типа</w:t>
            </w:r>
          </w:p>
        </w:tc>
        <w:tc>
          <w:tcPr>
            <w:tcW w:w="1276" w:type="dxa"/>
            <w:tcMar>
              <w:left w:w="57" w:type="dxa"/>
              <w:right w:w="57" w:type="dxa"/>
            </w:tcMar>
            <w:vAlign w:val="center"/>
          </w:tcPr>
          <w:p w:rsidR="0081135B" w:rsidRPr="00111F78" w:rsidRDefault="0081135B" w:rsidP="00B82CCA">
            <w:pPr>
              <w:pStyle w:val="11"/>
              <w:jc w:val="center"/>
              <w:rPr>
                <w:lang w:eastAsia="ru-RU"/>
              </w:rPr>
            </w:pPr>
            <w:r w:rsidRPr="00111F78">
              <w:rPr>
                <w:lang w:eastAsia="ru-RU"/>
              </w:rPr>
              <w:t>мест</w:t>
            </w:r>
          </w:p>
        </w:tc>
        <w:tc>
          <w:tcPr>
            <w:tcW w:w="1984" w:type="dxa"/>
            <w:tcMar>
              <w:left w:w="57" w:type="dxa"/>
              <w:right w:w="57" w:type="dxa"/>
            </w:tcMar>
            <w:vAlign w:val="center"/>
          </w:tcPr>
          <w:p w:rsidR="0081135B" w:rsidRPr="00111F78" w:rsidRDefault="0081135B" w:rsidP="0081135B">
            <w:pPr>
              <w:pStyle w:val="11"/>
              <w:jc w:val="center"/>
              <w:rPr>
                <w:lang w:eastAsia="ru-RU"/>
              </w:rPr>
            </w:pPr>
            <w:r>
              <w:rPr>
                <w:lang w:eastAsia="ru-RU"/>
              </w:rPr>
              <w:t>15</w:t>
            </w:r>
            <w:r w:rsidRPr="00111F78">
              <w:rPr>
                <w:lang w:eastAsia="ru-RU"/>
              </w:rPr>
              <w:t>% детей дошк</w:t>
            </w:r>
            <w:r w:rsidRPr="00111F78">
              <w:rPr>
                <w:lang w:eastAsia="ru-RU"/>
              </w:rPr>
              <w:t>о</w:t>
            </w:r>
            <w:r w:rsidRPr="00111F78">
              <w:rPr>
                <w:lang w:eastAsia="ru-RU"/>
              </w:rPr>
              <w:t>льного возраста</w:t>
            </w:r>
          </w:p>
        </w:tc>
        <w:tc>
          <w:tcPr>
            <w:tcW w:w="992" w:type="dxa"/>
            <w:tcMar>
              <w:left w:w="57" w:type="dxa"/>
              <w:right w:w="57" w:type="dxa"/>
            </w:tcMar>
            <w:vAlign w:val="center"/>
          </w:tcPr>
          <w:p w:rsidR="0081135B" w:rsidRPr="00111F78" w:rsidRDefault="0081135B" w:rsidP="00B82CCA">
            <w:pPr>
              <w:pStyle w:val="11"/>
              <w:jc w:val="center"/>
              <w:rPr>
                <w:lang w:eastAsia="ru-RU"/>
              </w:rPr>
            </w:pPr>
            <w:r w:rsidRPr="00111F78">
              <w:rPr>
                <w:lang w:eastAsia="ru-RU"/>
              </w:rPr>
              <w:t>80</w:t>
            </w:r>
          </w:p>
        </w:tc>
        <w:tc>
          <w:tcPr>
            <w:tcW w:w="992" w:type="dxa"/>
            <w:tcMar>
              <w:left w:w="57" w:type="dxa"/>
              <w:right w:w="57" w:type="dxa"/>
            </w:tcMar>
            <w:vAlign w:val="center"/>
          </w:tcPr>
          <w:p w:rsidR="0081135B" w:rsidRPr="00111F78" w:rsidRDefault="0081135B" w:rsidP="0081135B">
            <w:pPr>
              <w:pStyle w:val="11"/>
              <w:jc w:val="center"/>
              <w:rPr>
                <w:lang w:eastAsia="ru-RU"/>
              </w:rPr>
            </w:pPr>
            <w:r>
              <w:rPr>
                <w:lang w:eastAsia="ru-RU"/>
              </w:rPr>
              <w:t>12</w:t>
            </w:r>
          </w:p>
        </w:tc>
        <w:tc>
          <w:tcPr>
            <w:tcW w:w="993" w:type="dxa"/>
            <w:tcMar>
              <w:left w:w="57" w:type="dxa"/>
              <w:right w:w="57" w:type="dxa"/>
            </w:tcMar>
            <w:vAlign w:val="center"/>
          </w:tcPr>
          <w:p w:rsidR="0081135B" w:rsidRPr="00111F78" w:rsidRDefault="0081135B" w:rsidP="00B82CCA">
            <w:pPr>
              <w:pStyle w:val="11"/>
              <w:jc w:val="center"/>
              <w:rPr>
                <w:lang w:eastAsia="ru-RU"/>
              </w:rPr>
            </w:pPr>
            <w:r>
              <w:rPr>
                <w:lang w:eastAsia="ru-RU"/>
              </w:rPr>
              <w:t>1</w:t>
            </w:r>
            <w:r w:rsidRPr="00111F78">
              <w:rPr>
                <w:lang w:eastAsia="ru-RU"/>
              </w:rPr>
              <w:t>5</w:t>
            </w:r>
          </w:p>
        </w:tc>
        <w:tc>
          <w:tcPr>
            <w:tcW w:w="1277" w:type="dxa"/>
            <w:tcMar>
              <w:left w:w="57" w:type="dxa"/>
              <w:right w:w="57" w:type="dxa"/>
            </w:tcMar>
            <w:vAlign w:val="center"/>
          </w:tcPr>
          <w:p w:rsidR="0081135B" w:rsidRPr="00111F78" w:rsidRDefault="0081135B" w:rsidP="00B7314B">
            <w:pPr>
              <w:pStyle w:val="11"/>
              <w:jc w:val="center"/>
              <w:rPr>
                <w:lang w:eastAsia="ru-RU"/>
              </w:rPr>
            </w:pPr>
            <w:r>
              <w:rPr>
                <w:lang w:eastAsia="ru-RU"/>
              </w:rPr>
              <w:t>-</w:t>
            </w:r>
          </w:p>
        </w:tc>
        <w:tc>
          <w:tcPr>
            <w:tcW w:w="1530" w:type="dxa"/>
            <w:vAlign w:val="center"/>
          </w:tcPr>
          <w:p w:rsidR="0081135B" w:rsidRPr="00111F78" w:rsidRDefault="0081135B" w:rsidP="0081135B">
            <w:pPr>
              <w:pStyle w:val="11"/>
              <w:jc w:val="center"/>
              <w:rPr>
                <w:lang w:eastAsia="ru-RU"/>
              </w:rPr>
            </w:pPr>
            <w:r>
              <w:rPr>
                <w:lang w:eastAsia="ru-RU"/>
              </w:rPr>
              <w:t>в помещениях врем</w:t>
            </w:r>
            <w:proofErr w:type="gramStart"/>
            <w:r>
              <w:rPr>
                <w:lang w:eastAsia="ru-RU"/>
              </w:rPr>
              <w:t>.</w:t>
            </w:r>
            <w:proofErr w:type="gramEnd"/>
            <w:r>
              <w:rPr>
                <w:lang w:eastAsia="ru-RU"/>
              </w:rPr>
              <w:t xml:space="preserve"> </w:t>
            </w:r>
            <w:proofErr w:type="gramStart"/>
            <w:r>
              <w:rPr>
                <w:lang w:eastAsia="ru-RU"/>
              </w:rPr>
              <w:t>п</w:t>
            </w:r>
            <w:proofErr w:type="gramEnd"/>
            <w:r>
              <w:rPr>
                <w:lang w:eastAsia="ru-RU"/>
              </w:rPr>
              <w:t>ребыв.</w:t>
            </w:r>
          </w:p>
        </w:tc>
      </w:tr>
      <w:tr w:rsidR="0081135B" w:rsidRPr="00111F78" w:rsidTr="00B7314B">
        <w:trPr>
          <w:cantSplit/>
        </w:trPr>
        <w:tc>
          <w:tcPr>
            <w:tcW w:w="546" w:type="dxa"/>
            <w:tcMar>
              <w:left w:w="57" w:type="dxa"/>
              <w:right w:w="57" w:type="dxa"/>
            </w:tcMar>
            <w:vAlign w:val="center"/>
          </w:tcPr>
          <w:p w:rsidR="0081135B" w:rsidRPr="00111F78" w:rsidRDefault="0081135B" w:rsidP="0081135B">
            <w:pPr>
              <w:pStyle w:val="11"/>
              <w:jc w:val="center"/>
              <w:rPr>
                <w:lang w:eastAsia="ru-RU"/>
              </w:rPr>
            </w:pPr>
            <w:r w:rsidRPr="00111F78">
              <w:rPr>
                <w:lang w:eastAsia="ru-RU"/>
              </w:rPr>
              <w:t>1.3</w:t>
            </w:r>
          </w:p>
        </w:tc>
        <w:tc>
          <w:tcPr>
            <w:tcW w:w="5323" w:type="dxa"/>
            <w:tcMar>
              <w:left w:w="57" w:type="dxa"/>
              <w:right w:w="57" w:type="dxa"/>
            </w:tcMar>
            <w:vAlign w:val="center"/>
          </w:tcPr>
          <w:p w:rsidR="0081135B" w:rsidRPr="00111F78" w:rsidRDefault="0081135B" w:rsidP="001A31C6">
            <w:pPr>
              <w:pStyle w:val="11"/>
              <w:rPr>
                <w:lang w:eastAsia="ru-RU"/>
              </w:rPr>
            </w:pPr>
            <w:r w:rsidRPr="00111F78">
              <w:rPr>
                <w:lang w:eastAsia="ru-RU"/>
              </w:rPr>
              <w:t>Общеобразовательные школы</w:t>
            </w:r>
          </w:p>
        </w:tc>
        <w:tc>
          <w:tcPr>
            <w:tcW w:w="1276"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мест</w:t>
            </w:r>
          </w:p>
        </w:tc>
        <w:tc>
          <w:tcPr>
            <w:tcW w:w="1984"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100% детей школ</w:t>
            </w:r>
            <w:r w:rsidRPr="00111F78">
              <w:rPr>
                <w:lang w:eastAsia="ru-RU"/>
              </w:rPr>
              <w:t>ь</w:t>
            </w:r>
            <w:r w:rsidRPr="00111F78">
              <w:rPr>
                <w:lang w:eastAsia="ru-RU"/>
              </w:rPr>
              <w:t>ного возраста</w:t>
            </w:r>
          </w:p>
        </w:tc>
        <w:tc>
          <w:tcPr>
            <w:tcW w:w="992"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130</w:t>
            </w:r>
          </w:p>
        </w:tc>
        <w:tc>
          <w:tcPr>
            <w:tcW w:w="992"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130</w:t>
            </w:r>
          </w:p>
        </w:tc>
        <w:tc>
          <w:tcPr>
            <w:tcW w:w="993"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130</w:t>
            </w:r>
          </w:p>
        </w:tc>
        <w:tc>
          <w:tcPr>
            <w:tcW w:w="1277"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w:t>
            </w:r>
          </w:p>
        </w:tc>
        <w:tc>
          <w:tcPr>
            <w:tcW w:w="1530" w:type="dxa"/>
            <w:vAlign w:val="center"/>
          </w:tcPr>
          <w:p w:rsidR="0081135B" w:rsidRPr="00111F78" w:rsidRDefault="0081135B" w:rsidP="00B7314B">
            <w:pPr>
              <w:pStyle w:val="11"/>
              <w:jc w:val="center"/>
              <w:rPr>
                <w:lang w:eastAsia="ru-RU"/>
              </w:rPr>
            </w:pPr>
            <w:r w:rsidRPr="00111F78">
              <w:rPr>
                <w:lang w:eastAsia="ru-RU"/>
              </w:rPr>
              <w:t>подвоз из п. Жданковский</w:t>
            </w:r>
          </w:p>
        </w:tc>
      </w:tr>
      <w:tr w:rsidR="0081135B" w:rsidRPr="00111F78" w:rsidTr="00B7314B">
        <w:trPr>
          <w:cantSplit/>
        </w:trPr>
        <w:tc>
          <w:tcPr>
            <w:tcW w:w="546" w:type="dxa"/>
            <w:tcMar>
              <w:left w:w="57" w:type="dxa"/>
              <w:right w:w="57" w:type="dxa"/>
            </w:tcMar>
            <w:vAlign w:val="center"/>
          </w:tcPr>
          <w:p w:rsidR="0081135B" w:rsidRPr="0081135B" w:rsidRDefault="0081135B" w:rsidP="0081135B">
            <w:pPr>
              <w:pStyle w:val="11"/>
              <w:jc w:val="center"/>
              <w:rPr>
                <w:lang w:val="en-US" w:eastAsia="ru-RU"/>
              </w:rPr>
            </w:pPr>
            <w:r>
              <w:rPr>
                <w:lang w:eastAsia="ru-RU"/>
              </w:rPr>
              <w:t>1</w:t>
            </w:r>
            <w:r>
              <w:rPr>
                <w:lang w:val="en-US" w:eastAsia="ru-RU"/>
              </w:rPr>
              <w:t>.4</w:t>
            </w:r>
          </w:p>
        </w:tc>
        <w:tc>
          <w:tcPr>
            <w:tcW w:w="5323" w:type="dxa"/>
            <w:tcMar>
              <w:left w:w="57" w:type="dxa"/>
              <w:right w:w="57" w:type="dxa"/>
            </w:tcMar>
            <w:vAlign w:val="center"/>
          </w:tcPr>
          <w:p w:rsidR="0081135B" w:rsidRPr="00111F78" w:rsidRDefault="0081135B" w:rsidP="001A31C6">
            <w:pPr>
              <w:pStyle w:val="11"/>
              <w:rPr>
                <w:lang w:eastAsia="ru-RU"/>
              </w:rPr>
            </w:pPr>
            <w:r w:rsidRPr="00111F78">
              <w:rPr>
                <w:lang w:eastAsia="ru-RU"/>
              </w:rPr>
              <w:t>Детская школа искусств</w:t>
            </w:r>
          </w:p>
        </w:tc>
        <w:tc>
          <w:tcPr>
            <w:tcW w:w="1276"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мест</w:t>
            </w:r>
          </w:p>
        </w:tc>
        <w:tc>
          <w:tcPr>
            <w:tcW w:w="1984"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10% школьников</w:t>
            </w:r>
          </w:p>
        </w:tc>
        <w:tc>
          <w:tcPr>
            <w:tcW w:w="992"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180</w:t>
            </w:r>
          </w:p>
        </w:tc>
        <w:tc>
          <w:tcPr>
            <w:tcW w:w="992"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18</w:t>
            </w:r>
          </w:p>
        </w:tc>
        <w:tc>
          <w:tcPr>
            <w:tcW w:w="993"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20</w:t>
            </w:r>
          </w:p>
        </w:tc>
        <w:tc>
          <w:tcPr>
            <w:tcW w:w="1277"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в здании школы</w:t>
            </w:r>
          </w:p>
        </w:tc>
        <w:tc>
          <w:tcPr>
            <w:tcW w:w="1530" w:type="dxa"/>
            <w:vAlign w:val="center"/>
          </w:tcPr>
          <w:p w:rsidR="0081135B" w:rsidRPr="00111F78" w:rsidRDefault="0081135B" w:rsidP="0081135B">
            <w:pPr>
              <w:pStyle w:val="11"/>
              <w:jc w:val="center"/>
              <w:rPr>
                <w:lang w:eastAsia="ru-RU"/>
              </w:rPr>
            </w:pPr>
            <w:r w:rsidRPr="00111F78">
              <w:rPr>
                <w:lang w:val="en-US" w:eastAsia="ru-RU"/>
              </w:rPr>
              <w:t>R</w:t>
            </w:r>
            <w:r w:rsidRPr="00111F78">
              <w:rPr>
                <w:lang w:eastAsia="ru-RU"/>
              </w:rPr>
              <w:t xml:space="preserve">=15 км </w:t>
            </w:r>
          </w:p>
        </w:tc>
      </w:tr>
      <w:tr w:rsidR="0081135B" w:rsidRPr="00111F78" w:rsidTr="00B7314B">
        <w:trPr>
          <w:cantSplit/>
        </w:trPr>
        <w:tc>
          <w:tcPr>
            <w:tcW w:w="14913" w:type="dxa"/>
            <w:gridSpan w:val="9"/>
            <w:tcMar>
              <w:left w:w="57" w:type="dxa"/>
              <w:right w:w="57" w:type="dxa"/>
            </w:tcMar>
            <w:vAlign w:val="center"/>
          </w:tcPr>
          <w:p w:rsidR="0081135B" w:rsidRPr="00111F78" w:rsidRDefault="0081135B" w:rsidP="00B7314B">
            <w:pPr>
              <w:pStyle w:val="11"/>
              <w:jc w:val="center"/>
              <w:rPr>
                <w:lang w:val="en-US" w:eastAsia="ru-RU"/>
              </w:rPr>
            </w:pPr>
            <w:r w:rsidRPr="005D65F6">
              <w:rPr>
                <w:b/>
                <w:lang w:eastAsia="ru-RU"/>
              </w:rPr>
              <w:t>2. Учреждения здравоохранения, социального обеспечения</w:t>
            </w:r>
          </w:p>
        </w:tc>
      </w:tr>
      <w:tr w:rsidR="0081135B" w:rsidRPr="00111F78" w:rsidTr="00B7314B">
        <w:trPr>
          <w:cantSplit/>
        </w:trPr>
        <w:tc>
          <w:tcPr>
            <w:tcW w:w="546" w:type="dxa"/>
            <w:tcMar>
              <w:left w:w="57" w:type="dxa"/>
              <w:right w:w="57" w:type="dxa"/>
            </w:tcMar>
            <w:vAlign w:val="center"/>
          </w:tcPr>
          <w:p w:rsidR="0081135B" w:rsidRPr="00111F78" w:rsidRDefault="0081135B" w:rsidP="0081135B">
            <w:pPr>
              <w:pStyle w:val="11"/>
              <w:jc w:val="center"/>
              <w:rPr>
                <w:lang w:eastAsia="ru-RU"/>
              </w:rPr>
            </w:pPr>
            <w:r w:rsidRPr="00111F78">
              <w:rPr>
                <w:lang w:eastAsia="ru-RU"/>
              </w:rPr>
              <w:t>2.</w:t>
            </w:r>
            <w:r>
              <w:rPr>
                <w:lang w:eastAsia="ru-RU"/>
              </w:rPr>
              <w:t>1</w:t>
            </w:r>
          </w:p>
        </w:tc>
        <w:tc>
          <w:tcPr>
            <w:tcW w:w="5323" w:type="dxa"/>
            <w:tcMar>
              <w:left w:w="57" w:type="dxa"/>
              <w:right w:w="57" w:type="dxa"/>
            </w:tcMar>
            <w:vAlign w:val="center"/>
          </w:tcPr>
          <w:p w:rsidR="0081135B" w:rsidRPr="00111F78" w:rsidRDefault="0081135B" w:rsidP="001A31C6">
            <w:pPr>
              <w:pStyle w:val="11"/>
              <w:rPr>
                <w:lang w:eastAsia="ru-RU"/>
              </w:rPr>
            </w:pPr>
            <w:r w:rsidRPr="00111F78">
              <w:rPr>
                <w:lang w:eastAsia="ru-RU"/>
              </w:rPr>
              <w:t>Специальные жилые дома и группы квартир для вет</w:t>
            </w:r>
            <w:r w:rsidRPr="00111F78">
              <w:rPr>
                <w:lang w:eastAsia="ru-RU"/>
              </w:rPr>
              <w:t>е</w:t>
            </w:r>
            <w:r w:rsidRPr="00111F78">
              <w:rPr>
                <w:lang w:eastAsia="ru-RU"/>
              </w:rPr>
              <w:t xml:space="preserve">ранов войны и труда и одиноких престарелых </w:t>
            </w:r>
          </w:p>
        </w:tc>
        <w:tc>
          <w:tcPr>
            <w:tcW w:w="1276"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мест</w:t>
            </w:r>
          </w:p>
        </w:tc>
        <w:tc>
          <w:tcPr>
            <w:tcW w:w="1984" w:type="dxa"/>
            <w:tcMar>
              <w:left w:w="57" w:type="dxa"/>
              <w:right w:w="57" w:type="dxa"/>
            </w:tcMar>
            <w:vAlign w:val="center"/>
          </w:tcPr>
          <w:p w:rsidR="0081135B" w:rsidRPr="00111F78" w:rsidRDefault="0081135B" w:rsidP="0081135B">
            <w:pPr>
              <w:pStyle w:val="11"/>
              <w:jc w:val="center"/>
              <w:rPr>
                <w:lang w:eastAsia="ru-RU"/>
              </w:rPr>
            </w:pPr>
            <w:r w:rsidRPr="00111F78">
              <w:rPr>
                <w:lang w:eastAsia="ru-RU"/>
              </w:rPr>
              <w:t>60 на 1 тыс. чел.</w:t>
            </w:r>
            <w:r>
              <w:rPr>
                <w:lang w:eastAsia="ru-RU"/>
              </w:rPr>
              <w:br/>
            </w:r>
            <w:r w:rsidRPr="00111F78">
              <w:rPr>
                <w:lang w:eastAsia="ru-RU"/>
              </w:rPr>
              <w:t>(с 60 лет)</w:t>
            </w:r>
          </w:p>
        </w:tc>
        <w:tc>
          <w:tcPr>
            <w:tcW w:w="992"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0,49</w:t>
            </w:r>
          </w:p>
        </w:tc>
        <w:tc>
          <w:tcPr>
            <w:tcW w:w="992"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30</w:t>
            </w:r>
          </w:p>
        </w:tc>
        <w:tc>
          <w:tcPr>
            <w:tcW w:w="993"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30</w:t>
            </w:r>
          </w:p>
        </w:tc>
        <w:tc>
          <w:tcPr>
            <w:tcW w:w="1277"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30</w:t>
            </w:r>
          </w:p>
        </w:tc>
        <w:tc>
          <w:tcPr>
            <w:tcW w:w="1530" w:type="dxa"/>
            <w:vAlign w:val="center"/>
          </w:tcPr>
          <w:p w:rsidR="0081135B" w:rsidRPr="00111F78" w:rsidRDefault="0081135B" w:rsidP="00B7314B">
            <w:pPr>
              <w:pStyle w:val="11"/>
              <w:jc w:val="center"/>
              <w:rPr>
                <w:lang w:eastAsia="ru-RU"/>
              </w:rPr>
            </w:pPr>
            <w:r w:rsidRPr="00111F78">
              <w:rPr>
                <w:lang w:val="en-US" w:eastAsia="ru-RU"/>
              </w:rPr>
              <w:t xml:space="preserve">R=15 </w:t>
            </w:r>
            <w:r w:rsidRPr="00111F78">
              <w:rPr>
                <w:lang w:eastAsia="ru-RU"/>
              </w:rPr>
              <w:t>км</w:t>
            </w:r>
          </w:p>
        </w:tc>
      </w:tr>
      <w:tr w:rsidR="0081135B" w:rsidRPr="00111F78" w:rsidTr="00B7314B">
        <w:trPr>
          <w:cantSplit/>
        </w:trPr>
        <w:tc>
          <w:tcPr>
            <w:tcW w:w="546" w:type="dxa"/>
            <w:tcMar>
              <w:left w:w="57" w:type="dxa"/>
              <w:right w:w="57" w:type="dxa"/>
            </w:tcMar>
            <w:vAlign w:val="center"/>
          </w:tcPr>
          <w:p w:rsidR="0081135B" w:rsidRPr="00111F78" w:rsidRDefault="0081135B" w:rsidP="0081135B">
            <w:pPr>
              <w:pStyle w:val="11"/>
              <w:jc w:val="center"/>
              <w:rPr>
                <w:lang w:eastAsia="ru-RU"/>
              </w:rPr>
            </w:pPr>
            <w:r>
              <w:rPr>
                <w:lang w:eastAsia="ru-RU"/>
              </w:rPr>
              <w:t>2.2</w:t>
            </w:r>
          </w:p>
        </w:tc>
        <w:tc>
          <w:tcPr>
            <w:tcW w:w="5323" w:type="dxa"/>
            <w:tcMar>
              <w:left w:w="57" w:type="dxa"/>
              <w:right w:w="57" w:type="dxa"/>
            </w:tcMar>
            <w:vAlign w:val="center"/>
          </w:tcPr>
          <w:p w:rsidR="0081135B" w:rsidRPr="00111F78" w:rsidRDefault="0081135B" w:rsidP="001A31C6">
            <w:pPr>
              <w:pStyle w:val="11"/>
              <w:rPr>
                <w:lang w:eastAsia="ru-RU"/>
              </w:rPr>
            </w:pPr>
            <w:r w:rsidRPr="00111F78">
              <w:rPr>
                <w:lang w:eastAsia="ru-RU"/>
              </w:rPr>
              <w:t>Поликлиники, амбулатории</w:t>
            </w:r>
          </w:p>
        </w:tc>
        <w:tc>
          <w:tcPr>
            <w:tcW w:w="1276"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посещ. в смену</w:t>
            </w:r>
          </w:p>
        </w:tc>
        <w:tc>
          <w:tcPr>
            <w:tcW w:w="1984"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18,2 на 1 тыс</w:t>
            </w:r>
            <w:proofErr w:type="gramStart"/>
            <w:r w:rsidRPr="00111F78">
              <w:rPr>
                <w:lang w:eastAsia="ru-RU"/>
              </w:rPr>
              <w:t>.ч</w:t>
            </w:r>
            <w:proofErr w:type="gramEnd"/>
            <w:r w:rsidRPr="00111F78">
              <w:rPr>
                <w:lang w:eastAsia="ru-RU"/>
              </w:rPr>
              <w:t>ел</w:t>
            </w:r>
          </w:p>
        </w:tc>
        <w:tc>
          <w:tcPr>
            <w:tcW w:w="992"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1,51</w:t>
            </w:r>
          </w:p>
        </w:tc>
        <w:tc>
          <w:tcPr>
            <w:tcW w:w="992"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29</w:t>
            </w:r>
          </w:p>
        </w:tc>
        <w:tc>
          <w:tcPr>
            <w:tcW w:w="993"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40</w:t>
            </w:r>
          </w:p>
        </w:tc>
        <w:tc>
          <w:tcPr>
            <w:tcW w:w="1277"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w:t>
            </w:r>
          </w:p>
        </w:tc>
        <w:tc>
          <w:tcPr>
            <w:tcW w:w="1530" w:type="dxa"/>
            <w:vAlign w:val="center"/>
          </w:tcPr>
          <w:p w:rsidR="0081135B" w:rsidRPr="00111F78" w:rsidRDefault="0081135B" w:rsidP="00B7314B">
            <w:pPr>
              <w:pStyle w:val="11"/>
              <w:jc w:val="center"/>
              <w:rPr>
                <w:lang w:eastAsia="ru-RU"/>
              </w:rPr>
            </w:pPr>
            <w:r w:rsidRPr="00111F78">
              <w:rPr>
                <w:lang w:eastAsia="ru-RU"/>
              </w:rPr>
              <w:t>на поселение</w:t>
            </w:r>
          </w:p>
        </w:tc>
      </w:tr>
      <w:tr w:rsidR="0081135B" w:rsidRPr="00111F78" w:rsidTr="00B7314B">
        <w:trPr>
          <w:cantSplit/>
        </w:trPr>
        <w:tc>
          <w:tcPr>
            <w:tcW w:w="546" w:type="dxa"/>
            <w:tcMar>
              <w:left w:w="57" w:type="dxa"/>
              <w:right w:w="57" w:type="dxa"/>
            </w:tcMar>
            <w:vAlign w:val="center"/>
          </w:tcPr>
          <w:p w:rsidR="0081135B" w:rsidRPr="00111F78" w:rsidRDefault="0081135B" w:rsidP="0081135B">
            <w:pPr>
              <w:pStyle w:val="11"/>
              <w:jc w:val="center"/>
              <w:rPr>
                <w:lang w:eastAsia="ru-RU"/>
              </w:rPr>
            </w:pPr>
            <w:r>
              <w:rPr>
                <w:lang w:eastAsia="ru-RU"/>
              </w:rPr>
              <w:t>2.3</w:t>
            </w:r>
          </w:p>
        </w:tc>
        <w:tc>
          <w:tcPr>
            <w:tcW w:w="5323" w:type="dxa"/>
            <w:tcMar>
              <w:left w:w="57" w:type="dxa"/>
              <w:right w:w="57" w:type="dxa"/>
            </w:tcMar>
            <w:vAlign w:val="center"/>
          </w:tcPr>
          <w:p w:rsidR="0081135B" w:rsidRPr="00111F78" w:rsidRDefault="0081135B" w:rsidP="001A31C6">
            <w:pPr>
              <w:pStyle w:val="11"/>
              <w:rPr>
                <w:lang w:eastAsia="ru-RU"/>
              </w:rPr>
            </w:pPr>
            <w:r w:rsidRPr="00111F78">
              <w:rPr>
                <w:spacing w:val="-2"/>
                <w:lang w:eastAsia="ru-RU"/>
              </w:rPr>
              <w:t>Фельдшерско-</w:t>
            </w:r>
            <w:r w:rsidRPr="00111F78">
              <w:rPr>
                <w:spacing w:val="-4"/>
                <w:lang w:eastAsia="ru-RU"/>
              </w:rPr>
              <w:t>акушерский пункт</w:t>
            </w:r>
          </w:p>
        </w:tc>
        <w:tc>
          <w:tcPr>
            <w:tcW w:w="1276"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объект</w:t>
            </w:r>
          </w:p>
        </w:tc>
        <w:tc>
          <w:tcPr>
            <w:tcW w:w="1984" w:type="dxa"/>
            <w:tcMar>
              <w:left w:w="57" w:type="dxa"/>
              <w:right w:w="57" w:type="dxa"/>
            </w:tcMar>
            <w:vAlign w:val="center"/>
          </w:tcPr>
          <w:p w:rsidR="0081135B" w:rsidRPr="00111F78" w:rsidRDefault="00826B04" w:rsidP="00B7314B">
            <w:pPr>
              <w:pStyle w:val="11"/>
              <w:jc w:val="center"/>
              <w:rPr>
                <w:lang w:eastAsia="ru-RU"/>
              </w:rPr>
            </w:pPr>
            <w:r>
              <w:rPr>
                <w:lang w:eastAsia="ru-RU"/>
              </w:rPr>
              <w:t>1 на малый насел</w:t>
            </w:r>
            <w:proofErr w:type="gramStart"/>
            <w:r>
              <w:rPr>
                <w:lang w:eastAsia="ru-RU"/>
              </w:rPr>
              <w:t>.</w:t>
            </w:r>
            <w:proofErr w:type="gramEnd"/>
            <w:r>
              <w:rPr>
                <w:lang w:eastAsia="ru-RU"/>
              </w:rPr>
              <w:t xml:space="preserve"> </w:t>
            </w:r>
            <w:proofErr w:type="gramStart"/>
            <w:r>
              <w:rPr>
                <w:lang w:eastAsia="ru-RU"/>
              </w:rPr>
              <w:t>п</w:t>
            </w:r>
            <w:proofErr w:type="gramEnd"/>
            <w:r>
              <w:rPr>
                <w:lang w:eastAsia="ru-RU"/>
              </w:rPr>
              <w:t>ункт</w:t>
            </w:r>
          </w:p>
        </w:tc>
        <w:tc>
          <w:tcPr>
            <w:tcW w:w="992" w:type="dxa"/>
            <w:tcMar>
              <w:left w:w="57" w:type="dxa"/>
              <w:right w:w="57" w:type="dxa"/>
            </w:tcMar>
            <w:vAlign w:val="center"/>
          </w:tcPr>
          <w:p w:rsidR="0081135B" w:rsidRPr="00111F78" w:rsidRDefault="00826B04" w:rsidP="00B7314B">
            <w:pPr>
              <w:pStyle w:val="11"/>
              <w:jc w:val="center"/>
              <w:rPr>
                <w:lang w:eastAsia="ru-RU"/>
              </w:rPr>
            </w:pPr>
            <w:r>
              <w:rPr>
                <w:lang w:eastAsia="ru-RU"/>
              </w:rPr>
              <w:t>1</w:t>
            </w:r>
          </w:p>
        </w:tc>
        <w:tc>
          <w:tcPr>
            <w:tcW w:w="992"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1</w:t>
            </w:r>
          </w:p>
        </w:tc>
        <w:tc>
          <w:tcPr>
            <w:tcW w:w="993"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1</w:t>
            </w:r>
          </w:p>
        </w:tc>
        <w:tc>
          <w:tcPr>
            <w:tcW w:w="1277"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1</w:t>
            </w:r>
          </w:p>
        </w:tc>
        <w:tc>
          <w:tcPr>
            <w:tcW w:w="1530" w:type="dxa"/>
            <w:vAlign w:val="center"/>
          </w:tcPr>
          <w:p w:rsidR="0081135B" w:rsidRPr="00111F78" w:rsidRDefault="0081135B" w:rsidP="00B7314B">
            <w:pPr>
              <w:pStyle w:val="11"/>
              <w:jc w:val="center"/>
              <w:rPr>
                <w:lang w:eastAsia="ru-RU"/>
              </w:rPr>
            </w:pPr>
            <w:r w:rsidRPr="00111F78">
              <w:rPr>
                <w:lang w:eastAsia="ru-RU"/>
              </w:rPr>
              <w:t>в п. Жданко</w:t>
            </w:r>
            <w:r w:rsidRPr="00111F78">
              <w:rPr>
                <w:lang w:eastAsia="ru-RU"/>
              </w:rPr>
              <w:t>в</w:t>
            </w:r>
            <w:r w:rsidRPr="00111F78">
              <w:rPr>
                <w:lang w:eastAsia="ru-RU"/>
              </w:rPr>
              <w:t>ский</w:t>
            </w:r>
          </w:p>
        </w:tc>
      </w:tr>
      <w:tr w:rsidR="0081135B" w:rsidRPr="00111F78" w:rsidTr="00B7314B">
        <w:trPr>
          <w:cantSplit/>
        </w:trPr>
        <w:tc>
          <w:tcPr>
            <w:tcW w:w="546" w:type="dxa"/>
            <w:tcMar>
              <w:left w:w="57" w:type="dxa"/>
              <w:right w:w="57" w:type="dxa"/>
            </w:tcMar>
            <w:vAlign w:val="center"/>
          </w:tcPr>
          <w:p w:rsidR="0081135B" w:rsidRPr="00111F78" w:rsidRDefault="0081135B" w:rsidP="0081135B">
            <w:pPr>
              <w:pStyle w:val="11"/>
              <w:jc w:val="center"/>
              <w:rPr>
                <w:lang w:eastAsia="ru-RU"/>
              </w:rPr>
            </w:pPr>
            <w:r w:rsidRPr="00111F78">
              <w:rPr>
                <w:lang w:eastAsia="ru-RU"/>
              </w:rPr>
              <w:t>2.</w:t>
            </w:r>
            <w:r>
              <w:rPr>
                <w:lang w:eastAsia="ru-RU"/>
              </w:rPr>
              <w:t>4</w:t>
            </w:r>
          </w:p>
        </w:tc>
        <w:tc>
          <w:tcPr>
            <w:tcW w:w="5323" w:type="dxa"/>
            <w:tcMar>
              <w:left w:w="57" w:type="dxa"/>
              <w:right w:w="57" w:type="dxa"/>
            </w:tcMar>
            <w:vAlign w:val="center"/>
          </w:tcPr>
          <w:p w:rsidR="0081135B" w:rsidRPr="00111F78" w:rsidRDefault="0081135B" w:rsidP="001A31C6">
            <w:pPr>
              <w:pStyle w:val="11"/>
              <w:rPr>
                <w:lang w:eastAsia="ru-RU"/>
              </w:rPr>
            </w:pPr>
            <w:r w:rsidRPr="00111F78">
              <w:rPr>
                <w:lang w:eastAsia="ru-RU"/>
              </w:rPr>
              <w:t>Подстанция скорой медицинской помощи</w:t>
            </w:r>
          </w:p>
        </w:tc>
        <w:tc>
          <w:tcPr>
            <w:tcW w:w="1276"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автомоб</w:t>
            </w:r>
            <w:r w:rsidRPr="00111F78">
              <w:rPr>
                <w:lang w:eastAsia="ru-RU"/>
              </w:rPr>
              <w:t>и</w:t>
            </w:r>
            <w:r w:rsidRPr="00111F78">
              <w:rPr>
                <w:lang w:eastAsia="ru-RU"/>
              </w:rPr>
              <w:t>лей</w:t>
            </w:r>
          </w:p>
        </w:tc>
        <w:tc>
          <w:tcPr>
            <w:tcW w:w="1984"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0,2 на 1тыс</w:t>
            </w:r>
            <w:proofErr w:type="gramStart"/>
            <w:r w:rsidRPr="00111F78">
              <w:rPr>
                <w:lang w:eastAsia="ru-RU"/>
              </w:rPr>
              <w:t>.ч</w:t>
            </w:r>
            <w:proofErr w:type="gramEnd"/>
            <w:r w:rsidRPr="00111F78">
              <w:rPr>
                <w:lang w:eastAsia="ru-RU"/>
              </w:rPr>
              <w:t>ел</w:t>
            </w:r>
          </w:p>
        </w:tc>
        <w:tc>
          <w:tcPr>
            <w:tcW w:w="992"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3,54</w:t>
            </w:r>
          </w:p>
        </w:tc>
        <w:tc>
          <w:tcPr>
            <w:tcW w:w="992"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1</w:t>
            </w:r>
          </w:p>
        </w:tc>
        <w:tc>
          <w:tcPr>
            <w:tcW w:w="993"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1</w:t>
            </w:r>
          </w:p>
        </w:tc>
        <w:tc>
          <w:tcPr>
            <w:tcW w:w="1277"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w:t>
            </w:r>
          </w:p>
        </w:tc>
        <w:tc>
          <w:tcPr>
            <w:tcW w:w="1530" w:type="dxa"/>
            <w:vAlign w:val="center"/>
          </w:tcPr>
          <w:p w:rsidR="0081135B" w:rsidRPr="00111F78" w:rsidRDefault="0081135B" w:rsidP="00B7314B">
            <w:pPr>
              <w:pStyle w:val="11"/>
              <w:jc w:val="center"/>
              <w:rPr>
                <w:lang w:eastAsia="ru-RU"/>
              </w:rPr>
            </w:pPr>
            <w:r w:rsidRPr="00111F78">
              <w:rPr>
                <w:lang w:val="en-US" w:eastAsia="ru-RU"/>
              </w:rPr>
              <w:t>R=</w:t>
            </w:r>
            <w:r w:rsidRPr="00111F78">
              <w:rPr>
                <w:lang w:eastAsia="ru-RU"/>
              </w:rPr>
              <w:t>30</w:t>
            </w:r>
            <w:r w:rsidRPr="00111F78">
              <w:rPr>
                <w:lang w:val="en-US" w:eastAsia="ru-RU"/>
              </w:rPr>
              <w:t xml:space="preserve"> </w:t>
            </w:r>
            <w:r w:rsidRPr="00111F78">
              <w:rPr>
                <w:lang w:eastAsia="ru-RU"/>
              </w:rPr>
              <w:t>км</w:t>
            </w:r>
          </w:p>
        </w:tc>
      </w:tr>
      <w:tr w:rsidR="0081135B" w:rsidRPr="00111F78" w:rsidTr="00B7314B">
        <w:trPr>
          <w:cantSplit/>
        </w:trPr>
        <w:tc>
          <w:tcPr>
            <w:tcW w:w="546" w:type="dxa"/>
            <w:tcMar>
              <w:left w:w="57" w:type="dxa"/>
              <w:right w:w="57" w:type="dxa"/>
            </w:tcMar>
            <w:vAlign w:val="center"/>
          </w:tcPr>
          <w:p w:rsidR="0081135B" w:rsidRPr="00111F78" w:rsidRDefault="0081135B" w:rsidP="0081135B">
            <w:pPr>
              <w:pStyle w:val="11"/>
              <w:jc w:val="center"/>
              <w:rPr>
                <w:lang w:eastAsia="ru-RU"/>
              </w:rPr>
            </w:pPr>
            <w:r w:rsidRPr="00111F78">
              <w:rPr>
                <w:lang w:eastAsia="ru-RU"/>
              </w:rPr>
              <w:t>2.</w:t>
            </w:r>
            <w:r>
              <w:rPr>
                <w:lang w:eastAsia="ru-RU"/>
              </w:rPr>
              <w:t>5</w:t>
            </w:r>
          </w:p>
        </w:tc>
        <w:tc>
          <w:tcPr>
            <w:tcW w:w="5323" w:type="dxa"/>
            <w:tcMar>
              <w:left w:w="57" w:type="dxa"/>
              <w:right w:w="57" w:type="dxa"/>
            </w:tcMar>
            <w:vAlign w:val="center"/>
          </w:tcPr>
          <w:p w:rsidR="0081135B" w:rsidRPr="00111F78" w:rsidRDefault="0081135B" w:rsidP="001A31C6">
            <w:pPr>
              <w:pStyle w:val="11"/>
              <w:rPr>
                <w:lang w:eastAsia="ru-RU"/>
              </w:rPr>
            </w:pPr>
            <w:proofErr w:type="gramStart"/>
            <w:r w:rsidRPr="00111F78">
              <w:rPr>
                <w:lang w:eastAsia="ru-RU"/>
              </w:rPr>
              <w:t>Приходской</w:t>
            </w:r>
            <w:proofErr w:type="gramEnd"/>
            <w:r w:rsidRPr="00111F78">
              <w:rPr>
                <w:lang w:eastAsia="ru-RU"/>
              </w:rPr>
              <w:t xml:space="preserve"> храм</w:t>
            </w:r>
          </w:p>
        </w:tc>
        <w:tc>
          <w:tcPr>
            <w:tcW w:w="1276"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мест</w:t>
            </w:r>
          </w:p>
        </w:tc>
        <w:tc>
          <w:tcPr>
            <w:tcW w:w="1984"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7,5 на 1 тыс. в</w:t>
            </w:r>
            <w:r w:rsidRPr="00111F78">
              <w:rPr>
                <w:lang w:eastAsia="ru-RU"/>
              </w:rPr>
              <w:t>е</w:t>
            </w:r>
            <w:r w:rsidRPr="00111F78">
              <w:rPr>
                <w:lang w:eastAsia="ru-RU"/>
              </w:rPr>
              <w:t>рующих</w:t>
            </w:r>
          </w:p>
        </w:tc>
        <w:tc>
          <w:tcPr>
            <w:tcW w:w="992"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1,97</w:t>
            </w:r>
          </w:p>
        </w:tc>
        <w:tc>
          <w:tcPr>
            <w:tcW w:w="992"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15</w:t>
            </w:r>
          </w:p>
        </w:tc>
        <w:tc>
          <w:tcPr>
            <w:tcW w:w="993"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30</w:t>
            </w:r>
          </w:p>
        </w:tc>
        <w:tc>
          <w:tcPr>
            <w:tcW w:w="1277"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30</w:t>
            </w:r>
          </w:p>
        </w:tc>
        <w:tc>
          <w:tcPr>
            <w:tcW w:w="1530" w:type="dxa"/>
            <w:vAlign w:val="center"/>
          </w:tcPr>
          <w:p w:rsidR="0081135B" w:rsidRPr="00111F78" w:rsidRDefault="0081135B" w:rsidP="00B7314B">
            <w:pPr>
              <w:pStyle w:val="11"/>
              <w:jc w:val="center"/>
              <w:rPr>
                <w:lang w:eastAsia="ru-RU"/>
              </w:rPr>
            </w:pPr>
            <w:r w:rsidRPr="00111F78">
              <w:rPr>
                <w:lang w:val="en-US" w:eastAsia="ru-RU"/>
              </w:rPr>
              <w:t xml:space="preserve">R=15 </w:t>
            </w:r>
            <w:r w:rsidRPr="00111F78">
              <w:rPr>
                <w:lang w:eastAsia="ru-RU"/>
              </w:rPr>
              <w:t>км</w:t>
            </w:r>
          </w:p>
        </w:tc>
      </w:tr>
      <w:tr w:rsidR="0081135B" w:rsidRPr="00111F78" w:rsidTr="00B7314B">
        <w:trPr>
          <w:cantSplit/>
        </w:trPr>
        <w:tc>
          <w:tcPr>
            <w:tcW w:w="14913" w:type="dxa"/>
            <w:gridSpan w:val="9"/>
            <w:tcMar>
              <w:left w:w="57" w:type="dxa"/>
              <w:right w:w="57" w:type="dxa"/>
            </w:tcMar>
            <w:vAlign w:val="center"/>
          </w:tcPr>
          <w:p w:rsidR="0081135B" w:rsidRPr="00111F78" w:rsidRDefault="0081135B" w:rsidP="0081135B">
            <w:pPr>
              <w:pStyle w:val="11"/>
              <w:keepNext/>
              <w:jc w:val="center"/>
              <w:rPr>
                <w:lang w:eastAsia="ru-RU"/>
              </w:rPr>
            </w:pPr>
            <w:r w:rsidRPr="005D65F6">
              <w:rPr>
                <w:b/>
                <w:lang w:eastAsia="ru-RU"/>
              </w:rPr>
              <w:t xml:space="preserve">3. </w:t>
            </w:r>
            <w:r w:rsidRPr="005D65F6">
              <w:rPr>
                <w:b/>
                <w:bCs/>
                <w:lang w:eastAsia="ru-RU"/>
              </w:rPr>
              <w:t>Физкультурно-спортивные сооружения</w:t>
            </w:r>
          </w:p>
        </w:tc>
      </w:tr>
      <w:tr w:rsidR="0081135B" w:rsidRPr="00111F78" w:rsidTr="00B7314B">
        <w:trPr>
          <w:cantSplit/>
        </w:trPr>
        <w:tc>
          <w:tcPr>
            <w:tcW w:w="546" w:type="dxa"/>
            <w:tcMar>
              <w:left w:w="57" w:type="dxa"/>
              <w:right w:w="57" w:type="dxa"/>
            </w:tcMar>
            <w:vAlign w:val="center"/>
          </w:tcPr>
          <w:p w:rsidR="0081135B" w:rsidRPr="00111F78" w:rsidRDefault="00665606" w:rsidP="00665606">
            <w:pPr>
              <w:pStyle w:val="11"/>
              <w:jc w:val="center"/>
              <w:rPr>
                <w:lang w:eastAsia="ru-RU"/>
              </w:rPr>
            </w:pPr>
            <w:r>
              <w:rPr>
                <w:lang w:eastAsia="ru-RU"/>
              </w:rPr>
              <w:t>3.1</w:t>
            </w:r>
          </w:p>
        </w:tc>
        <w:tc>
          <w:tcPr>
            <w:tcW w:w="5323" w:type="dxa"/>
            <w:tcMar>
              <w:left w:w="57" w:type="dxa"/>
              <w:right w:w="57" w:type="dxa"/>
            </w:tcMar>
            <w:vAlign w:val="center"/>
          </w:tcPr>
          <w:p w:rsidR="0081135B" w:rsidRPr="00111F78" w:rsidRDefault="0081135B" w:rsidP="001A31C6">
            <w:pPr>
              <w:pStyle w:val="11"/>
              <w:rPr>
                <w:lang w:eastAsia="ru-RU"/>
              </w:rPr>
            </w:pPr>
            <w:r w:rsidRPr="00111F78">
              <w:rPr>
                <w:lang w:eastAsia="ru-RU"/>
              </w:rPr>
              <w:t>Стадион</w:t>
            </w:r>
          </w:p>
        </w:tc>
        <w:tc>
          <w:tcPr>
            <w:tcW w:w="1276"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га</w:t>
            </w:r>
          </w:p>
        </w:tc>
        <w:tc>
          <w:tcPr>
            <w:tcW w:w="1984"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 xml:space="preserve">0,7 на </w:t>
            </w:r>
            <w:proofErr w:type="gramStart"/>
            <w:r w:rsidRPr="00111F78">
              <w:rPr>
                <w:lang w:eastAsia="ru-RU"/>
              </w:rPr>
              <w:t>на</w:t>
            </w:r>
            <w:proofErr w:type="gramEnd"/>
            <w:r w:rsidRPr="00111F78">
              <w:rPr>
                <w:lang w:eastAsia="ru-RU"/>
              </w:rPr>
              <w:t xml:space="preserve"> 1 тыс. чел.</w:t>
            </w:r>
          </w:p>
        </w:tc>
        <w:tc>
          <w:tcPr>
            <w:tcW w:w="992"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1,51</w:t>
            </w:r>
          </w:p>
        </w:tc>
        <w:tc>
          <w:tcPr>
            <w:tcW w:w="992"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1,1</w:t>
            </w:r>
          </w:p>
        </w:tc>
        <w:tc>
          <w:tcPr>
            <w:tcW w:w="993"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1,1</w:t>
            </w:r>
          </w:p>
        </w:tc>
        <w:tc>
          <w:tcPr>
            <w:tcW w:w="1277"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1,1</w:t>
            </w:r>
          </w:p>
        </w:tc>
        <w:tc>
          <w:tcPr>
            <w:tcW w:w="1530" w:type="dxa"/>
            <w:vAlign w:val="center"/>
          </w:tcPr>
          <w:p w:rsidR="0081135B" w:rsidRPr="00111F78" w:rsidRDefault="0081135B" w:rsidP="00B7314B">
            <w:pPr>
              <w:pStyle w:val="11"/>
              <w:jc w:val="center"/>
              <w:rPr>
                <w:lang w:eastAsia="ru-RU"/>
              </w:rPr>
            </w:pPr>
            <w:r>
              <w:rPr>
                <w:lang w:eastAsia="ru-RU"/>
              </w:rPr>
              <w:t>на пришкол</w:t>
            </w:r>
            <w:r>
              <w:rPr>
                <w:lang w:eastAsia="ru-RU"/>
              </w:rPr>
              <w:t>ь</w:t>
            </w:r>
            <w:r>
              <w:rPr>
                <w:lang w:eastAsia="ru-RU"/>
              </w:rPr>
              <w:t>ном участке</w:t>
            </w:r>
          </w:p>
        </w:tc>
      </w:tr>
      <w:tr w:rsidR="0081135B" w:rsidRPr="00111F78" w:rsidTr="00B7314B">
        <w:trPr>
          <w:cantSplit/>
        </w:trPr>
        <w:tc>
          <w:tcPr>
            <w:tcW w:w="546" w:type="dxa"/>
            <w:tcMar>
              <w:left w:w="57" w:type="dxa"/>
              <w:right w:w="57" w:type="dxa"/>
            </w:tcMar>
            <w:vAlign w:val="center"/>
          </w:tcPr>
          <w:p w:rsidR="0081135B" w:rsidRPr="00111F78" w:rsidRDefault="00665606" w:rsidP="00665606">
            <w:pPr>
              <w:pStyle w:val="11"/>
              <w:jc w:val="center"/>
              <w:rPr>
                <w:lang w:eastAsia="ru-RU"/>
              </w:rPr>
            </w:pPr>
            <w:r>
              <w:rPr>
                <w:lang w:eastAsia="ru-RU"/>
              </w:rPr>
              <w:lastRenderedPageBreak/>
              <w:t>3.2</w:t>
            </w:r>
          </w:p>
        </w:tc>
        <w:tc>
          <w:tcPr>
            <w:tcW w:w="5323" w:type="dxa"/>
            <w:tcMar>
              <w:left w:w="57" w:type="dxa"/>
              <w:right w:w="57" w:type="dxa"/>
            </w:tcMar>
            <w:vAlign w:val="center"/>
          </w:tcPr>
          <w:p w:rsidR="0081135B" w:rsidRPr="00111F78" w:rsidRDefault="0081135B" w:rsidP="001A31C6">
            <w:pPr>
              <w:pStyle w:val="11"/>
              <w:rPr>
                <w:lang w:eastAsia="ru-RU"/>
              </w:rPr>
            </w:pPr>
            <w:r w:rsidRPr="00111F78">
              <w:rPr>
                <w:lang w:eastAsia="ru-RU"/>
              </w:rPr>
              <w:t>Спортивные залы общего пользования</w:t>
            </w:r>
          </w:p>
        </w:tc>
        <w:tc>
          <w:tcPr>
            <w:tcW w:w="1276"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кв</w:t>
            </w:r>
            <w:proofErr w:type="gramStart"/>
            <w:r w:rsidRPr="00111F78">
              <w:rPr>
                <w:lang w:eastAsia="ru-RU"/>
              </w:rPr>
              <w:t>.м</w:t>
            </w:r>
            <w:proofErr w:type="gramEnd"/>
            <w:r w:rsidRPr="00111F78">
              <w:rPr>
                <w:vertAlign w:val="superscript"/>
                <w:lang w:eastAsia="ru-RU"/>
              </w:rPr>
              <w:t xml:space="preserve"> </w:t>
            </w:r>
            <w:r w:rsidRPr="00111F78">
              <w:rPr>
                <w:lang w:eastAsia="ru-RU"/>
              </w:rPr>
              <w:t>пл</w:t>
            </w:r>
            <w:r w:rsidRPr="00111F78">
              <w:rPr>
                <w:lang w:eastAsia="ru-RU"/>
              </w:rPr>
              <w:t>о</w:t>
            </w:r>
            <w:r w:rsidRPr="00111F78">
              <w:rPr>
                <w:lang w:eastAsia="ru-RU"/>
              </w:rPr>
              <w:t>щади пола</w:t>
            </w:r>
          </w:p>
        </w:tc>
        <w:tc>
          <w:tcPr>
            <w:tcW w:w="1984"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60 на 1 тыс. чел.</w:t>
            </w:r>
          </w:p>
        </w:tc>
        <w:tc>
          <w:tcPr>
            <w:tcW w:w="992"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1,51</w:t>
            </w:r>
          </w:p>
        </w:tc>
        <w:tc>
          <w:tcPr>
            <w:tcW w:w="992"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91</w:t>
            </w:r>
          </w:p>
        </w:tc>
        <w:tc>
          <w:tcPr>
            <w:tcW w:w="993"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400</w:t>
            </w:r>
          </w:p>
        </w:tc>
        <w:tc>
          <w:tcPr>
            <w:tcW w:w="1277"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400</w:t>
            </w:r>
          </w:p>
        </w:tc>
        <w:tc>
          <w:tcPr>
            <w:tcW w:w="1530" w:type="dxa"/>
            <w:vAlign w:val="center"/>
          </w:tcPr>
          <w:p w:rsidR="0081135B" w:rsidRPr="00111F78" w:rsidRDefault="0081135B" w:rsidP="00B7314B">
            <w:pPr>
              <w:pStyle w:val="11"/>
              <w:jc w:val="center"/>
              <w:rPr>
                <w:lang w:eastAsia="ru-RU"/>
              </w:rPr>
            </w:pPr>
          </w:p>
        </w:tc>
      </w:tr>
      <w:tr w:rsidR="0081135B" w:rsidRPr="00111F78" w:rsidTr="00B7314B">
        <w:trPr>
          <w:cantSplit/>
        </w:trPr>
        <w:tc>
          <w:tcPr>
            <w:tcW w:w="546" w:type="dxa"/>
            <w:tcMar>
              <w:left w:w="57" w:type="dxa"/>
              <w:right w:w="57" w:type="dxa"/>
            </w:tcMar>
            <w:vAlign w:val="center"/>
          </w:tcPr>
          <w:p w:rsidR="0081135B" w:rsidRPr="00111F78" w:rsidRDefault="00665606" w:rsidP="00665606">
            <w:pPr>
              <w:pStyle w:val="11"/>
              <w:jc w:val="center"/>
              <w:rPr>
                <w:lang w:eastAsia="ru-RU"/>
              </w:rPr>
            </w:pPr>
            <w:r>
              <w:rPr>
                <w:lang w:eastAsia="ru-RU"/>
              </w:rPr>
              <w:t>3.3</w:t>
            </w:r>
          </w:p>
        </w:tc>
        <w:tc>
          <w:tcPr>
            <w:tcW w:w="5323" w:type="dxa"/>
            <w:tcMar>
              <w:left w:w="57" w:type="dxa"/>
              <w:right w:w="57" w:type="dxa"/>
            </w:tcMar>
            <w:vAlign w:val="center"/>
          </w:tcPr>
          <w:p w:rsidR="0081135B" w:rsidRPr="00111F78" w:rsidRDefault="0081135B" w:rsidP="00665606">
            <w:pPr>
              <w:pStyle w:val="11"/>
              <w:rPr>
                <w:lang w:eastAsia="ru-RU"/>
              </w:rPr>
            </w:pPr>
            <w:r w:rsidRPr="00111F78">
              <w:rPr>
                <w:lang w:eastAsia="ru-RU"/>
              </w:rPr>
              <w:t>Помещения для физкультурно-оздоровительных</w:t>
            </w:r>
            <w:r w:rsidR="00665606">
              <w:rPr>
                <w:lang w:eastAsia="ru-RU"/>
              </w:rPr>
              <w:br/>
            </w:r>
            <w:r w:rsidRPr="00111F78">
              <w:rPr>
                <w:lang w:eastAsia="ru-RU"/>
              </w:rPr>
              <w:t>занятий в микрорайоне</w:t>
            </w:r>
          </w:p>
        </w:tc>
        <w:tc>
          <w:tcPr>
            <w:tcW w:w="1276"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кв</w:t>
            </w:r>
            <w:proofErr w:type="gramStart"/>
            <w:r w:rsidRPr="00111F78">
              <w:rPr>
                <w:lang w:eastAsia="ru-RU"/>
              </w:rPr>
              <w:t>.м</w:t>
            </w:r>
            <w:proofErr w:type="gramEnd"/>
            <w:r w:rsidRPr="00111F78">
              <w:rPr>
                <w:lang w:eastAsia="ru-RU"/>
              </w:rPr>
              <w:t xml:space="preserve"> общей площади</w:t>
            </w:r>
          </w:p>
        </w:tc>
        <w:tc>
          <w:tcPr>
            <w:tcW w:w="1984"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70 на 1 тыс. чел.</w:t>
            </w:r>
          </w:p>
        </w:tc>
        <w:tc>
          <w:tcPr>
            <w:tcW w:w="992"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1,51</w:t>
            </w:r>
          </w:p>
        </w:tc>
        <w:tc>
          <w:tcPr>
            <w:tcW w:w="992"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106</w:t>
            </w:r>
          </w:p>
        </w:tc>
        <w:tc>
          <w:tcPr>
            <w:tcW w:w="993"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200</w:t>
            </w:r>
          </w:p>
        </w:tc>
        <w:tc>
          <w:tcPr>
            <w:tcW w:w="1277"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w:t>
            </w:r>
          </w:p>
        </w:tc>
        <w:tc>
          <w:tcPr>
            <w:tcW w:w="1530" w:type="dxa"/>
            <w:vAlign w:val="center"/>
          </w:tcPr>
          <w:p w:rsidR="0081135B" w:rsidRPr="00111F78" w:rsidRDefault="0081135B" w:rsidP="00B7314B">
            <w:pPr>
              <w:pStyle w:val="11"/>
              <w:jc w:val="center"/>
              <w:rPr>
                <w:lang w:eastAsia="ru-RU"/>
              </w:rPr>
            </w:pPr>
            <w:r w:rsidRPr="00111F78">
              <w:rPr>
                <w:lang w:eastAsia="ru-RU"/>
              </w:rPr>
              <w:t>в спортзале школы</w:t>
            </w:r>
          </w:p>
        </w:tc>
      </w:tr>
      <w:tr w:rsidR="0081135B" w:rsidRPr="00111F78" w:rsidTr="00B7314B">
        <w:trPr>
          <w:cantSplit/>
        </w:trPr>
        <w:tc>
          <w:tcPr>
            <w:tcW w:w="14913" w:type="dxa"/>
            <w:gridSpan w:val="9"/>
            <w:tcMar>
              <w:left w:w="57" w:type="dxa"/>
              <w:right w:w="57" w:type="dxa"/>
            </w:tcMar>
            <w:vAlign w:val="center"/>
          </w:tcPr>
          <w:p w:rsidR="0081135B" w:rsidRPr="00111F78" w:rsidRDefault="0081135B" w:rsidP="00B7314B">
            <w:pPr>
              <w:pStyle w:val="11"/>
              <w:jc w:val="center"/>
              <w:rPr>
                <w:lang w:eastAsia="ru-RU"/>
              </w:rPr>
            </w:pPr>
            <w:r w:rsidRPr="005D65F6">
              <w:rPr>
                <w:b/>
                <w:lang w:eastAsia="ru-RU"/>
              </w:rPr>
              <w:t>4. Учреждения культуры и искусства</w:t>
            </w:r>
          </w:p>
        </w:tc>
      </w:tr>
      <w:tr w:rsidR="0081135B" w:rsidRPr="00111F78" w:rsidTr="00B7314B">
        <w:trPr>
          <w:cantSplit/>
        </w:trPr>
        <w:tc>
          <w:tcPr>
            <w:tcW w:w="546" w:type="dxa"/>
            <w:tcMar>
              <w:left w:w="57" w:type="dxa"/>
              <w:right w:w="57" w:type="dxa"/>
            </w:tcMar>
            <w:vAlign w:val="center"/>
          </w:tcPr>
          <w:p w:rsidR="0081135B" w:rsidRPr="00111F78" w:rsidRDefault="00665606" w:rsidP="00665606">
            <w:pPr>
              <w:pStyle w:val="11"/>
              <w:jc w:val="center"/>
              <w:rPr>
                <w:lang w:eastAsia="ru-RU"/>
              </w:rPr>
            </w:pPr>
            <w:r>
              <w:rPr>
                <w:lang w:eastAsia="ru-RU"/>
              </w:rPr>
              <w:t>4.1</w:t>
            </w:r>
          </w:p>
        </w:tc>
        <w:tc>
          <w:tcPr>
            <w:tcW w:w="5323" w:type="dxa"/>
            <w:tcMar>
              <w:left w:w="57" w:type="dxa"/>
              <w:right w:w="57" w:type="dxa"/>
            </w:tcMar>
            <w:vAlign w:val="center"/>
          </w:tcPr>
          <w:p w:rsidR="0081135B" w:rsidRPr="00111F78" w:rsidRDefault="0081135B" w:rsidP="001A31C6">
            <w:pPr>
              <w:pStyle w:val="11"/>
              <w:rPr>
                <w:lang w:eastAsia="ru-RU"/>
              </w:rPr>
            </w:pPr>
            <w:r w:rsidRPr="00111F78">
              <w:rPr>
                <w:lang w:eastAsia="ru-RU"/>
              </w:rPr>
              <w:t>Дом культуры, клуб</w:t>
            </w:r>
          </w:p>
        </w:tc>
        <w:tc>
          <w:tcPr>
            <w:tcW w:w="1276"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посетит</w:t>
            </w:r>
            <w:proofErr w:type="gramStart"/>
            <w:r w:rsidRPr="00111F78">
              <w:rPr>
                <w:lang w:eastAsia="ru-RU"/>
              </w:rPr>
              <w:t>.</w:t>
            </w:r>
            <w:proofErr w:type="gramEnd"/>
            <w:r w:rsidRPr="00111F78">
              <w:rPr>
                <w:lang w:eastAsia="ru-RU"/>
              </w:rPr>
              <w:t xml:space="preserve"> </w:t>
            </w:r>
            <w:proofErr w:type="gramStart"/>
            <w:r w:rsidRPr="00111F78">
              <w:rPr>
                <w:lang w:eastAsia="ru-RU"/>
              </w:rPr>
              <w:t>м</w:t>
            </w:r>
            <w:proofErr w:type="gramEnd"/>
            <w:r w:rsidRPr="00111F78">
              <w:rPr>
                <w:lang w:eastAsia="ru-RU"/>
              </w:rPr>
              <w:t>ест</w:t>
            </w:r>
          </w:p>
        </w:tc>
        <w:tc>
          <w:tcPr>
            <w:tcW w:w="1984"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250 на 1 тыс. чел.</w:t>
            </w:r>
          </w:p>
        </w:tc>
        <w:tc>
          <w:tcPr>
            <w:tcW w:w="992"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1,51</w:t>
            </w:r>
          </w:p>
        </w:tc>
        <w:tc>
          <w:tcPr>
            <w:tcW w:w="992"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378</w:t>
            </w:r>
          </w:p>
        </w:tc>
        <w:tc>
          <w:tcPr>
            <w:tcW w:w="993" w:type="dxa"/>
            <w:tcMar>
              <w:left w:w="57" w:type="dxa"/>
              <w:right w:w="57" w:type="dxa"/>
            </w:tcMar>
            <w:vAlign w:val="center"/>
          </w:tcPr>
          <w:p w:rsidR="0081135B" w:rsidRPr="00111F78" w:rsidRDefault="0081135B" w:rsidP="00826B04">
            <w:pPr>
              <w:pStyle w:val="11"/>
              <w:jc w:val="center"/>
              <w:rPr>
                <w:lang w:eastAsia="ru-RU"/>
              </w:rPr>
            </w:pPr>
            <w:r w:rsidRPr="00111F78">
              <w:rPr>
                <w:lang w:eastAsia="ru-RU"/>
              </w:rPr>
              <w:t>4</w:t>
            </w:r>
            <w:r w:rsidR="00826B04">
              <w:rPr>
                <w:lang w:eastAsia="ru-RU"/>
              </w:rPr>
              <w:t>1</w:t>
            </w:r>
            <w:r w:rsidRPr="00111F78">
              <w:rPr>
                <w:lang w:eastAsia="ru-RU"/>
              </w:rPr>
              <w:t>0</w:t>
            </w:r>
          </w:p>
        </w:tc>
        <w:tc>
          <w:tcPr>
            <w:tcW w:w="1277" w:type="dxa"/>
            <w:tcMar>
              <w:left w:w="57" w:type="dxa"/>
              <w:right w:w="57" w:type="dxa"/>
            </w:tcMar>
            <w:vAlign w:val="center"/>
          </w:tcPr>
          <w:p w:rsidR="0081135B" w:rsidRPr="00111F78" w:rsidRDefault="00826B04" w:rsidP="00B7314B">
            <w:pPr>
              <w:pStyle w:val="11"/>
              <w:jc w:val="center"/>
              <w:rPr>
                <w:lang w:eastAsia="ru-RU"/>
              </w:rPr>
            </w:pPr>
            <w:r>
              <w:rPr>
                <w:lang w:eastAsia="ru-RU"/>
              </w:rPr>
              <w:t>32</w:t>
            </w:r>
          </w:p>
        </w:tc>
        <w:tc>
          <w:tcPr>
            <w:tcW w:w="1530" w:type="dxa"/>
            <w:vAlign w:val="center"/>
          </w:tcPr>
          <w:p w:rsidR="0081135B" w:rsidRPr="00111F78" w:rsidRDefault="0081135B" w:rsidP="00B7314B">
            <w:pPr>
              <w:pStyle w:val="11"/>
              <w:jc w:val="center"/>
              <w:rPr>
                <w:lang w:eastAsia="ru-RU"/>
              </w:rPr>
            </w:pPr>
            <w:r w:rsidRPr="00111F78">
              <w:rPr>
                <w:lang w:eastAsia="ru-RU"/>
              </w:rPr>
              <w:t>реконструкция</w:t>
            </w:r>
          </w:p>
        </w:tc>
      </w:tr>
      <w:tr w:rsidR="0081135B" w:rsidRPr="00111F78" w:rsidTr="00B7314B">
        <w:trPr>
          <w:cantSplit/>
        </w:trPr>
        <w:tc>
          <w:tcPr>
            <w:tcW w:w="546" w:type="dxa"/>
            <w:tcMar>
              <w:left w:w="57" w:type="dxa"/>
              <w:right w:w="57" w:type="dxa"/>
            </w:tcMar>
            <w:vAlign w:val="center"/>
          </w:tcPr>
          <w:p w:rsidR="0081135B" w:rsidRPr="00111F78" w:rsidRDefault="00665606" w:rsidP="00665606">
            <w:pPr>
              <w:pStyle w:val="11"/>
              <w:jc w:val="center"/>
              <w:rPr>
                <w:lang w:eastAsia="ru-RU"/>
              </w:rPr>
            </w:pPr>
            <w:r>
              <w:rPr>
                <w:lang w:eastAsia="ru-RU"/>
              </w:rPr>
              <w:t>4.2</w:t>
            </w:r>
          </w:p>
        </w:tc>
        <w:tc>
          <w:tcPr>
            <w:tcW w:w="5323" w:type="dxa"/>
            <w:tcMar>
              <w:left w:w="57" w:type="dxa"/>
              <w:right w:w="57" w:type="dxa"/>
            </w:tcMar>
            <w:vAlign w:val="center"/>
          </w:tcPr>
          <w:p w:rsidR="0081135B" w:rsidRPr="00111F78" w:rsidRDefault="0081135B" w:rsidP="001A31C6">
            <w:pPr>
              <w:pStyle w:val="11"/>
              <w:rPr>
                <w:lang w:eastAsia="ru-RU"/>
              </w:rPr>
            </w:pPr>
            <w:r w:rsidRPr="00111F78">
              <w:rPr>
                <w:spacing w:val="-2"/>
                <w:lang w:eastAsia="ru-RU"/>
              </w:rPr>
              <w:t>Клубы</w:t>
            </w:r>
            <w:r w:rsidRPr="00111F78">
              <w:rPr>
                <w:lang w:eastAsia="ru-RU"/>
              </w:rPr>
              <w:t xml:space="preserve"> местного обслуживания</w:t>
            </w:r>
          </w:p>
        </w:tc>
        <w:tc>
          <w:tcPr>
            <w:tcW w:w="1276"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объектов</w:t>
            </w:r>
          </w:p>
        </w:tc>
        <w:tc>
          <w:tcPr>
            <w:tcW w:w="1984"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500 на 1 тыс. чел.</w:t>
            </w:r>
          </w:p>
        </w:tc>
        <w:tc>
          <w:tcPr>
            <w:tcW w:w="992"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0,06</w:t>
            </w:r>
          </w:p>
        </w:tc>
        <w:tc>
          <w:tcPr>
            <w:tcW w:w="992"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30</w:t>
            </w:r>
          </w:p>
        </w:tc>
        <w:tc>
          <w:tcPr>
            <w:tcW w:w="993"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30</w:t>
            </w:r>
          </w:p>
        </w:tc>
        <w:tc>
          <w:tcPr>
            <w:tcW w:w="1277"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30</w:t>
            </w:r>
          </w:p>
        </w:tc>
        <w:tc>
          <w:tcPr>
            <w:tcW w:w="1530" w:type="dxa"/>
            <w:vAlign w:val="center"/>
          </w:tcPr>
          <w:p w:rsidR="0081135B" w:rsidRPr="00111F78" w:rsidRDefault="0081135B" w:rsidP="00B7314B">
            <w:pPr>
              <w:pStyle w:val="11"/>
              <w:jc w:val="center"/>
              <w:rPr>
                <w:lang w:eastAsia="ru-RU"/>
              </w:rPr>
            </w:pPr>
            <w:r w:rsidRPr="00111F78">
              <w:rPr>
                <w:lang w:eastAsia="ru-RU"/>
              </w:rPr>
              <w:t>в п. Жданко</w:t>
            </w:r>
            <w:r w:rsidRPr="00111F78">
              <w:rPr>
                <w:lang w:eastAsia="ru-RU"/>
              </w:rPr>
              <w:t>в</w:t>
            </w:r>
            <w:r w:rsidRPr="00111F78">
              <w:rPr>
                <w:lang w:eastAsia="ru-RU"/>
              </w:rPr>
              <w:t>ский</w:t>
            </w:r>
          </w:p>
        </w:tc>
      </w:tr>
      <w:tr w:rsidR="0081135B" w:rsidRPr="00111F78" w:rsidTr="00B7314B">
        <w:trPr>
          <w:cantSplit/>
        </w:trPr>
        <w:tc>
          <w:tcPr>
            <w:tcW w:w="546" w:type="dxa"/>
            <w:tcMar>
              <w:left w:w="57" w:type="dxa"/>
              <w:right w:w="57" w:type="dxa"/>
            </w:tcMar>
            <w:vAlign w:val="center"/>
          </w:tcPr>
          <w:p w:rsidR="0081135B" w:rsidRPr="00111F78" w:rsidRDefault="00665606" w:rsidP="00665606">
            <w:pPr>
              <w:pStyle w:val="11"/>
              <w:jc w:val="center"/>
              <w:rPr>
                <w:lang w:eastAsia="ru-RU"/>
              </w:rPr>
            </w:pPr>
            <w:r>
              <w:rPr>
                <w:lang w:eastAsia="ru-RU"/>
              </w:rPr>
              <w:t>4.3</w:t>
            </w:r>
          </w:p>
        </w:tc>
        <w:tc>
          <w:tcPr>
            <w:tcW w:w="5323" w:type="dxa"/>
            <w:tcMar>
              <w:left w:w="57" w:type="dxa"/>
              <w:right w:w="57" w:type="dxa"/>
            </w:tcMar>
            <w:vAlign w:val="center"/>
          </w:tcPr>
          <w:p w:rsidR="0081135B" w:rsidRPr="00111F78" w:rsidRDefault="0081135B" w:rsidP="001A31C6">
            <w:pPr>
              <w:pStyle w:val="11"/>
              <w:rPr>
                <w:lang w:eastAsia="ru-RU"/>
              </w:rPr>
            </w:pPr>
            <w:r w:rsidRPr="00111F78">
              <w:rPr>
                <w:lang w:eastAsia="ru-RU"/>
              </w:rPr>
              <w:t>Сельская библиотека</w:t>
            </w:r>
          </w:p>
        </w:tc>
        <w:tc>
          <w:tcPr>
            <w:tcW w:w="1276"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чит. мест</w:t>
            </w:r>
          </w:p>
        </w:tc>
        <w:tc>
          <w:tcPr>
            <w:tcW w:w="1984"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6 на 1 тыс</w:t>
            </w:r>
            <w:proofErr w:type="gramStart"/>
            <w:r w:rsidRPr="00111F78">
              <w:rPr>
                <w:lang w:eastAsia="ru-RU"/>
              </w:rPr>
              <w:t>.ч</w:t>
            </w:r>
            <w:proofErr w:type="gramEnd"/>
            <w:r w:rsidRPr="00111F78">
              <w:rPr>
                <w:lang w:eastAsia="ru-RU"/>
              </w:rPr>
              <w:t>ел</w:t>
            </w:r>
          </w:p>
        </w:tc>
        <w:tc>
          <w:tcPr>
            <w:tcW w:w="992"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1,51</w:t>
            </w:r>
          </w:p>
        </w:tc>
        <w:tc>
          <w:tcPr>
            <w:tcW w:w="992"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9</w:t>
            </w:r>
          </w:p>
        </w:tc>
        <w:tc>
          <w:tcPr>
            <w:tcW w:w="993"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9</w:t>
            </w:r>
          </w:p>
        </w:tc>
        <w:tc>
          <w:tcPr>
            <w:tcW w:w="1277"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w:t>
            </w:r>
          </w:p>
        </w:tc>
        <w:tc>
          <w:tcPr>
            <w:tcW w:w="1530" w:type="dxa"/>
            <w:vAlign w:val="center"/>
          </w:tcPr>
          <w:p w:rsidR="0081135B" w:rsidRPr="00111F78" w:rsidRDefault="0081135B" w:rsidP="00B7314B">
            <w:pPr>
              <w:pStyle w:val="11"/>
              <w:jc w:val="center"/>
              <w:rPr>
                <w:lang w:eastAsia="ru-RU"/>
              </w:rPr>
            </w:pPr>
          </w:p>
        </w:tc>
      </w:tr>
      <w:tr w:rsidR="0081135B" w:rsidRPr="00111F78" w:rsidTr="00B7314B">
        <w:trPr>
          <w:cantSplit/>
        </w:trPr>
        <w:tc>
          <w:tcPr>
            <w:tcW w:w="14913" w:type="dxa"/>
            <w:gridSpan w:val="9"/>
            <w:tcMar>
              <w:left w:w="57" w:type="dxa"/>
              <w:right w:w="57" w:type="dxa"/>
            </w:tcMar>
            <w:vAlign w:val="center"/>
          </w:tcPr>
          <w:p w:rsidR="0081135B" w:rsidRPr="00111F78" w:rsidRDefault="0081135B" w:rsidP="00B7314B">
            <w:pPr>
              <w:pStyle w:val="11"/>
              <w:jc w:val="center"/>
              <w:rPr>
                <w:lang w:eastAsia="ru-RU"/>
              </w:rPr>
            </w:pPr>
            <w:r w:rsidRPr="005D65F6">
              <w:rPr>
                <w:b/>
                <w:bCs/>
                <w:szCs w:val="18"/>
                <w:lang w:eastAsia="ru-RU"/>
              </w:rPr>
              <w:t>5. Предприятия торговли, общественного питания и бытового обслуживания</w:t>
            </w:r>
          </w:p>
        </w:tc>
      </w:tr>
      <w:tr w:rsidR="0081135B" w:rsidRPr="00111F78" w:rsidTr="00B7314B">
        <w:trPr>
          <w:cantSplit/>
        </w:trPr>
        <w:tc>
          <w:tcPr>
            <w:tcW w:w="546" w:type="dxa"/>
            <w:tcMar>
              <w:left w:w="57" w:type="dxa"/>
              <w:right w:w="57" w:type="dxa"/>
            </w:tcMar>
            <w:vAlign w:val="center"/>
          </w:tcPr>
          <w:p w:rsidR="0081135B" w:rsidRPr="00111F78" w:rsidRDefault="00665606" w:rsidP="00665606">
            <w:pPr>
              <w:pStyle w:val="11"/>
              <w:jc w:val="center"/>
              <w:rPr>
                <w:lang w:eastAsia="ru-RU"/>
              </w:rPr>
            </w:pPr>
            <w:r>
              <w:rPr>
                <w:lang w:eastAsia="ru-RU"/>
              </w:rPr>
              <w:t>5.1</w:t>
            </w:r>
          </w:p>
        </w:tc>
        <w:tc>
          <w:tcPr>
            <w:tcW w:w="5323" w:type="dxa"/>
            <w:tcMar>
              <w:left w:w="57" w:type="dxa"/>
              <w:right w:w="57" w:type="dxa"/>
            </w:tcMar>
            <w:vAlign w:val="center"/>
          </w:tcPr>
          <w:p w:rsidR="0081135B" w:rsidRPr="00111F78" w:rsidRDefault="0081135B" w:rsidP="001A31C6">
            <w:pPr>
              <w:pStyle w:val="11"/>
              <w:rPr>
                <w:lang w:eastAsia="ru-RU"/>
              </w:rPr>
            </w:pPr>
            <w:r w:rsidRPr="00111F78">
              <w:rPr>
                <w:szCs w:val="18"/>
                <w:lang w:eastAsia="ru-RU"/>
              </w:rPr>
              <w:t xml:space="preserve">Магазины </w:t>
            </w:r>
          </w:p>
        </w:tc>
        <w:tc>
          <w:tcPr>
            <w:tcW w:w="1276" w:type="dxa"/>
            <w:tcMar>
              <w:left w:w="57" w:type="dxa"/>
              <w:right w:w="57" w:type="dxa"/>
            </w:tcMar>
            <w:vAlign w:val="center"/>
          </w:tcPr>
          <w:p w:rsidR="0081135B" w:rsidRPr="00111F78" w:rsidRDefault="0081135B" w:rsidP="00B7314B">
            <w:pPr>
              <w:pStyle w:val="11"/>
              <w:jc w:val="center"/>
              <w:rPr>
                <w:lang w:eastAsia="ru-RU"/>
              </w:rPr>
            </w:pPr>
            <w:r w:rsidRPr="00111F78">
              <w:rPr>
                <w:szCs w:val="18"/>
                <w:lang w:eastAsia="ru-RU"/>
              </w:rPr>
              <w:t>м</w:t>
            </w:r>
            <w:proofErr w:type="gramStart"/>
            <w:r w:rsidRPr="00111F78">
              <w:rPr>
                <w:szCs w:val="18"/>
                <w:vertAlign w:val="superscript"/>
                <w:lang w:eastAsia="ru-RU"/>
              </w:rPr>
              <w:t>2</w:t>
            </w:r>
            <w:proofErr w:type="gramEnd"/>
            <w:r w:rsidRPr="00111F78">
              <w:rPr>
                <w:szCs w:val="18"/>
                <w:lang w:eastAsia="ru-RU"/>
              </w:rPr>
              <w:t xml:space="preserve"> торговой площади</w:t>
            </w:r>
          </w:p>
        </w:tc>
        <w:tc>
          <w:tcPr>
            <w:tcW w:w="1984" w:type="dxa"/>
            <w:tcMar>
              <w:left w:w="57" w:type="dxa"/>
              <w:right w:w="57" w:type="dxa"/>
            </w:tcMar>
            <w:vAlign w:val="center"/>
          </w:tcPr>
          <w:p w:rsidR="0081135B" w:rsidRPr="00111F78" w:rsidRDefault="0081135B" w:rsidP="00B7314B">
            <w:pPr>
              <w:pStyle w:val="11"/>
              <w:jc w:val="center"/>
              <w:rPr>
                <w:lang w:eastAsia="ru-RU"/>
              </w:rPr>
            </w:pPr>
            <w:r w:rsidRPr="00111F78">
              <w:rPr>
                <w:szCs w:val="18"/>
                <w:lang w:eastAsia="ru-RU"/>
              </w:rPr>
              <w:t>300 на 1 тыс. чел.</w:t>
            </w:r>
          </w:p>
        </w:tc>
        <w:tc>
          <w:tcPr>
            <w:tcW w:w="992"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1,51</w:t>
            </w:r>
          </w:p>
        </w:tc>
        <w:tc>
          <w:tcPr>
            <w:tcW w:w="992"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453</w:t>
            </w:r>
          </w:p>
        </w:tc>
        <w:tc>
          <w:tcPr>
            <w:tcW w:w="993"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580</w:t>
            </w:r>
          </w:p>
        </w:tc>
        <w:tc>
          <w:tcPr>
            <w:tcW w:w="1277"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200</w:t>
            </w:r>
          </w:p>
        </w:tc>
        <w:tc>
          <w:tcPr>
            <w:tcW w:w="1530" w:type="dxa"/>
            <w:vAlign w:val="center"/>
          </w:tcPr>
          <w:p w:rsidR="0081135B" w:rsidRPr="00111F78" w:rsidRDefault="0081135B" w:rsidP="00B7314B">
            <w:pPr>
              <w:pStyle w:val="11"/>
              <w:jc w:val="center"/>
              <w:rPr>
                <w:lang w:eastAsia="ru-RU"/>
              </w:rPr>
            </w:pPr>
          </w:p>
        </w:tc>
      </w:tr>
      <w:tr w:rsidR="0081135B" w:rsidRPr="00111F78" w:rsidTr="00B7314B">
        <w:trPr>
          <w:cantSplit/>
        </w:trPr>
        <w:tc>
          <w:tcPr>
            <w:tcW w:w="546" w:type="dxa"/>
            <w:tcMar>
              <w:left w:w="57" w:type="dxa"/>
              <w:right w:w="57" w:type="dxa"/>
            </w:tcMar>
            <w:vAlign w:val="center"/>
          </w:tcPr>
          <w:p w:rsidR="0081135B" w:rsidRPr="00111F78" w:rsidRDefault="00665606" w:rsidP="00665606">
            <w:pPr>
              <w:pStyle w:val="11"/>
              <w:jc w:val="center"/>
              <w:rPr>
                <w:lang w:eastAsia="ru-RU"/>
              </w:rPr>
            </w:pPr>
            <w:r>
              <w:rPr>
                <w:lang w:eastAsia="ru-RU"/>
              </w:rPr>
              <w:t>5.2</w:t>
            </w:r>
          </w:p>
        </w:tc>
        <w:tc>
          <w:tcPr>
            <w:tcW w:w="5323" w:type="dxa"/>
            <w:tcMar>
              <w:left w:w="57" w:type="dxa"/>
              <w:right w:w="57" w:type="dxa"/>
            </w:tcMar>
            <w:vAlign w:val="center"/>
          </w:tcPr>
          <w:p w:rsidR="0081135B" w:rsidRPr="00111F78" w:rsidRDefault="0081135B" w:rsidP="001A31C6">
            <w:pPr>
              <w:pStyle w:val="11"/>
              <w:rPr>
                <w:lang w:eastAsia="ru-RU"/>
              </w:rPr>
            </w:pPr>
            <w:r w:rsidRPr="00111F78">
              <w:rPr>
                <w:szCs w:val="18"/>
                <w:lang w:eastAsia="ru-RU"/>
              </w:rPr>
              <w:t xml:space="preserve">Предприятия общественного питания </w:t>
            </w:r>
          </w:p>
        </w:tc>
        <w:tc>
          <w:tcPr>
            <w:tcW w:w="1276" w:type="dxa"/>
            <w:tcMar>
              <w:left w:w="57" w:type="dxa"/>
              <w:right w:w="57" w:type="dxa"/>
            </w:tcMar>
            <w:vAlign w:val="center"/>
          </w:tcPr>
          <w:p w:rsidR="0081135B" w:rsidRPr="00111F78" w:rsidRDefault="0081135B" w:rsidP="00B7314B">
            <w:pPr>
              <w:pStyle w:val="11"/>
              <w:jc w:val="center"/>
              <w:rPr>
                <w:lang w:eastAsia="ru-RU"/>
              </w:rPr>
            </w:pPr>
            <w:r w:rsidRPr="00111F78">
              <w:rPr>
                <w:szCs w:val="18"/>
                <w:lang w:eastAsia="ru-RU"/>
              </w:rPr>
              <w:t>мест</w:t>
            </w:r>
          </w:p>
        </w:tc>
        <w:tc>
          <w:tcPr>
            <w:tcW w:w="1984" w:type="dxa"/>
            <w:tcMar>
              <w:left w:w="57" w:type="dxa"/>
              <w:right w:w="57" w:type="dxa"/>
            </w:tcMar>
            <w:vAlign w:val="center"/>
          </w:tcPr>
          <w:p w:rsidR="0081135B" w:rsidRPr="00111F78" w:rsidRDefault="0081135B" w:rsidP="00B7314B">
            <w:pPr>
              <w:pStyle w:val="11"/>
              <w:jc w:val="center"/>
              <w:rPr>
                <w:lang w:eastAsia="ru-RU"/>
              </w:rPr>
            </w:pPr>
            <w:r w:rsidRPr="00111F78">
              <w:rPr>
                <w:szCs w:val="18"/>
                <w:lang w:eastAsia="ru-RU"/>
              </w:rPr>
              <w:t>40 на 1 тыс. чел.</w:t>
            </w:r>
          </w:p>
        </w:tc>
        <w:tc>
          <w:tcPr>
            <w:tcW w:w="992"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1,51</w:t>
            </w:r>
          </w:p>
        </w:tc>
        <w:tc>
          <w:tcPr>
            <w:tcW w:w="992"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60</w:t>
            </w:r>
          </w:p>
        </w:tc>
        <w:tc>
          <w:tcPr>
            <w:tcW w:w="993"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60</w:t>
            </w:r>
          </w:p>
        </w:tc>
        <w:tc>
          <w:tcPr>
            <w:tcW w:w="1277"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25</w:t>
            </w:r>
          </w:p>
        </w:tc>
        <w:tc>
          <w:tcPr>
            <w:tcW w:w="1530" w:type="dxa"/>
            <w:vAlign w:val="center"/>
          </w:tcPr>
          <w:p w:rsidR="0081135B" w:rsidRPr="00111F78" w:rsidRDefault="0081135B" w:rsidP="00B7314B">
            <w:pPr>
              <w:pStyle w:val="11"/>
              <w:jc w:val="center"/>
              <w:rPr>
                <w:lang w:eastAsia="ru-RU"/>
              </w:rPr>
            </w:pPr>
          </w:p>
        </w:tc>
      </w:tr>
      <w:tr w:rsidR="0081135B" w:rsidRPr="00111F78" w:rsidTr="00665606">
        <w:trPr>
          <w:cantSplit/>
          <w:trHeight w:val="405"/>
        </w:trPr>
        <w:tc>
          <w:tcPr>
            <w:tcW w:w="546" w:type="dxa"/>
            <w:tcMar>
              <w:left w:w="57" w:type="dxa"/>
              <w:right w:w="57" w:type="dxa"/>
            </w:tcMar>
            <w:vAlign w:val="center"/>
          </w:tcPr>
          <w:p w:rsidR="0081135B" w:rsidRPr="00111F78" w:rsidRDefault="00665606" w:rsidP="00665606">
            <w:pPr>
              <w:pStyle w:val="11"/>
              <w:jc w:val="center"/>
              <w:rPr>
                <w:lang w:eastAsia="ru-RU"/>
              </w:rPr>
            </w:pPr>
            <w:r>
              <w:rPr>
                <w:lang w:eastAsia="ru-RU"/>
              </w:rPr>
              <w:t>5.3</w:t>
            </w:r>
          </w:p>
        </w:tc>
        <w:tc>
          <w:tcPr>
            <w:tcW w:w="5323" w:type="dxa"/>
            <w:tcMar>
              <w:left w:w="57" w:type="dxa"/>
              <w:right w:w="57" w:type="dxa"/>
            </w:tcMar>
          </w:tcPr>
          <w:p w:rsidR="0081135B" w:rsidRPr="00111F78" w:rsidRDefault="0081135B" w:rsidP="001A31C6">
            <w:pPr>
              <w:pStyle w:val="11"/>
              <w:rPr>
                <w:szCs w:val="18"/>
                <w:lang w:eastAsia="ru-RU"/>
              </w:rPr>
            </w:pPr>
            <w:r w:rsidRPr="00111F78">
              <w:rPr>
                <w:szCs w:val="18"/>
                <w:lang w:eastAsia="ru-RU"/>
              </w:rPr>
              <w:t>Предприятия бытового обслуживания</w:t>
            </w:r>
          </w:p>
        </w:tc>
        <w:tc>
          <w:tcPr>
            <w:tcW w:w="1276" w:type="dxa"/>
            <w:tcMar>
              <w:left w:w="57" w:type="dxa"/>
              <w:right w:w="57" w:type="dxa"/>
            </w:tcMar>
            <w:vAlign w:val="center"/>
          </w:tcPr>
          <w:p w:rsidR="0081135B" w:rsidRPr="00111F78" w:rsidRDefault="0081135B" w:rsidP="00665606">
            <w:pPr>
              <w:pStyle w:val="11"/>
              <w:jc w:val="center"/>
              <w:rPr>
                <w:lang w:eastAsia="ru-RU"/>
              </w:rPr>
            </w:pPr>
            <w:r w:rsidRPr="00111F78">
              <w:rPr>
                <w:szCs w:val="18"/>
                <w:lang w:eastAsia="ru-RU"/>
              </w:rPr>
              <w:t>раб</w:t>
            </w:r>
            <w:proofErr w:type="gramStart"/>
            <w:r w:rsidR="00665606">
              <w:rPr>
                <w:szCs w:val="18"/>
                <w:lang w:eastAsia="ru-RU"/>
              </w:rPr>
              <w:t>.</w:t>
            </w:r>
            <w:proofErr w:type="gramEnd"/>
            <w:r w:rsidRPr="00111F78">
              <w:rPr>
                <w:szCs w:val="18"/>
                <w:lang w:eastAsia="ru-RU"/>
              </w:rPr>
              <w:t xml:space="preserve"> </w:t>
            </w:r>
            <w:proofErr w:type="gramStart"/>
            <w:r w:rsidRPr="00111F78">
              <w:rPr>
                <w:szCs w:val="18"/>
                <w:lang w:eastAsia="ru-RU"/>
              </w:rPr>
              <w:t>м</w:t>
            </w:r>
            <w:proofErr w:type="gramEnd"/>
            <w:r w:rsidRPr="00111F78">
              <w:rPr>
                <w:szCs w:val="18"/>
                <w:lang w:eastAsia="ru-RU"/>
              </w:rPr>
              <w:t>ес</w:t>
            </w:r>
            <w:r w:rsidR="00665606">
              <w:rPr>
                <w:szCs w:val="18"/>
                <w:lang w:eastAsia="ru-RU"/>
              </w:rPr>
              <w:t>т</w:t>
            </w:r>
          </w:p>
        </w:tc>
        <w:tc>
          <w:tcPr>
            <w:tcW w:w="1984" w:type="dxa"/>
            <w:tcMar>
              <w:left w:w="57" w:type="dxa"/>
              <w:right w:w="57" w:type="dxa"/>
            </w:tcMar>
            <w:vAlign w:val="center"/>
          </w:tcPr>
          <w:p w:rsidR="0081135B" w:rsidRPr="00111F78" w:rsidRDefault="0081135B" w:rsidP="00B7314B">
            <w:pPr>
              <w:pStyle w:val="11"/>
              <w:jc w:val="center"/>
              <w:rPr>
                <w:lang w:eastAsia="ru-RU"/>
              </w:rPr>
            </w:pPr>
            <w:r w:rsidRPr="00111F78">
              <w:rPr>
                <w:szCs w:val="18"/>
                <w:lang w:eastAsia="ru-RU"/>
              </w:rPr>
              <w:t>7 на 1 тыс</w:t>
            </w:r>
            <w:proofErr w:type="gramStart"/>
            <w:r w:rsidRPr="00111F78">
              <w:rPr>
                <w:szCs w:val="18"/>
                <w:lang w:eastAsia="ru-RU"/>
              </w:rPr>
              <w:t>.ч</w:t>
            </w:r>
            <w:proofErr w:type="gramEnd"/>
            <w:r w:rsidRPr="00111F78">
              <w:rPr>
                <w:szCs w:val="18"/>
                <w:lang w:eastAsia="ru-RU"/>
              </w:rPr>
              <w:t>ел.</w:t>
            </w:r>
          </w:p>
        </w:tc>
        <w:tc>
          <w:tcPr>
            <w:tcW w:w="992"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1,51</w:t>
            </w:r>
          </w:p>
        </w:tc>
        <w:tc>
          <w:tcPr>
            <w:tcW w:w="992"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11</w:t>
            </w:r>
          </w:p>
        </w:tc>
        <w:tc>
          <w:tcPr>
            <w:tcW w:w="993"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12</w:t>
            </w:r>
          </w:p>
        </w:tc>
        <w:tc>
          <w:tcPr>
            <w:tcW w:w="1277"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12</w:t>
            </w:r>
          </w:p>
        </w:tc>
        <w:tc>
          <w:tcPr>
            <w:tcW w:w="1530" w:type="dxa"/>
            <w:vAlign w:val="center"/>
          </w:tcPr>
          <w:p w:rsidR="0081135B" w:rsidRPr="00111F78" w:rsidRDefault="0081135B" w:rsidP="00B7314B">
            <w:pPr>
              <w:pStyle w:val="11"/>
              <w:jc w:val="center"/>
              <w:rPr>
                <w:lang w:eastAsia="ru-RU"/>
              </w:rPr>
            </w:pPr>
          </w:p>
        </w:tc>
      </w:tr>
      <w:tr w:rsidR="0081135B" w:rsidRPr="00111F78" w:rsidTr="00B7314B">
        <w:trPr>
          <w:cantSplit/>
        </w:trPr>
        <w:tc>
          <w:tcPr>
            <w:tcW w:w="546" w:type="dxa"/>
            <w:tcMar>
              <w:left w:w="57" w:type="dxa"/>
              <w:right w:w="57" w:type="dxa"/>
            </w:tcMar>
            <w:vAlign w:val="center"/>
          </w:tcPr>
          <w:p w:rsidR="0081135B" w:rsidRPr="00111F78" w:rsidRDefault="00665606" w:rsidP="00665606">
            <w:pPr>
              <w:pStyle w:val="11"/>
              <w:jc w:val="center"/>
              <w:rPr>
                <w:lang w:eastAsia="ru-RU"/>
              </w:rPr>
            </w:pPr>
            <w:r>
              <w:rPr>
                <w:lang w:eastAsia="ru-RU"/>
              </w:rPr>
              <w:t>5.4</w:t>
            </w:r>
          </w:p>
        </w:tc>
        <w:tc>
          <w:tcPr>
            <w:tcW w:w="5323" w:type="dxa"/>
            <w:tcMar>
              <w:left w:w="57" w:type="dxa"/>
              <w:right w:w="57" w:type="dxa"/>
            </w:tcMar>
            <w:vAlign w:val="center"/>
          </w:tcPr>
          <w:p w:rsidR="0081135B" w:rsidRPr="00111F78" w:rsidRDefault="0081135B" w:rsidP="001A31C6">
            <w:pPr>
              <w:pStyle w:val="11"/>
              <w:rPr>
                <w:lang w:eastAsia="ru-RU"/>
              </w:rPr>
            </w:pPr>
            <w:r w:rsidRPr="00111F78">
              <w:rPr>
                <w:lang w:eastAsia="ru-RU"/>
              </w:rPr>
              <w:t>Гостиницы</w:t>
            </w:r>
          </w:p>
        </w:tc>
        <w:tc>
          <w:tcPr>
            <w:tcW w:w="1276"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мест</w:t>
            </w:r>
          </w:p>
        </w:tc>
        <w:tc>
          <w:tcPr>
            <w:tcW w:w="1984"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5</w:t>
            </w:r>
          </w:p>
        </w:tc>
        <w:tc>
          <w:tcPr>
            <w:tcW w:w="992"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1,51</w:t>
            </w:r>
          </w:p>
        </w:tc>
        <w:tc>
          <w:tcPr>
            <w:tcW w:w="992"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8</w:t>
            </w:r>
          </w:p>
        </w:tc>
        <w:tc>
          <w:tcPr>
            <w:tcW w:w="993"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15</w:t>
            </w:r>
          </w:p>
        </w:tc>
        <w:tc>
          <w:tcPr>
            <w:tcW w:w="1277"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15</w:t>
            </w:r>
          </w:p>
        </w:tc>
        <w:tc>
          <w:tcPr>
            <w:tcW w:w="1530" w:type="dxa"/>
            <w:vAlign w:val="center"/>
          </w:tcPr>
          <w:p w:rsidR="0081135B" w:rsidRPr="00111F78" w:rsidRDefault="0081135B" w:rsidP="00B7314B">
            <w:pPr>
              <w:pStyle w:val="11"/>
              <w:jc w:val="center"/>
              <w:rPr>
                <w:lang w:eastAsia="ru-RU"/>
              </w:rPr>
            </w:pPr>
          </w:p>
        </w:tc>
      </w:tr>
      <w:tr w:rsidR="0081135B" w:rsidRPr="00111F78" w:rsidTr="00B7314B">
        <w:trPr>
          <w:cantSplit/>
        </w:trPr>
        <w:tc>
          <w:tcPr>
            <w:tcW w:w="546" w:type="dxa"/>
            <w:tcMar>
              <w:left w:w="57" w:type="dxa"/>
              <w:right w:w="57" w:type="dxa"/>
            </w:tcMar>
            <w:vAlign w:val="center"/>
          </w:tcPr>
          <w:p w:rsidR="0081135B" w:rsidRPr="00111F78" w:rsidRDefault="00665606" w:rsidP="00665606">
            <w:pPr>
              <w:pStyle w:val="11"/>
              <w:jc w:val="center"/>
              <w:rPr>
                <w:lang w:eastAsia="ru-RU"/>
              </w:rPr>
            </w:pPr>
            <w:r>
              <w:rPr>
                <w:lang w:eastAsia="ru-RU"/>
              </w:rPr>
              <w:t>5.5</w:t>
            </w:r>
          </w:p>
        </w:tc>
        <w:tc>
          <w:tcPr>
            <w:tcW w:w="5323" w:type="dxa"/>
            <w:tcMar>
              <w:left w:w="57" w:type="dxa"/>
              <w:right w:w="57" w:type="dxa"/>
            </w:tcMar>
            <w:vAlign w:val="center"/>
          </w:tcPr>
          <w:p w:rsidR="0081135B" w:rsidRPr="00111F78" w:rsidRDefault="0081135B" w:rsidP="001A31C6">
            <w:pPr>
              <w:pStyle w:val="11"/>
              <w:rPr>
                <w:lang w:eastAsia="ru-RU"/>
              </w:rPr>
            </w:pPr>
            <w:r w:rsidRPr="00111F78">
              <w:rPr>
                <w:lang w:eastAsia="ru-RU"/>
              </w:rPr>
              <w:t>Кладбище</w:t>
            </w:r>
          </w:p>
        </w:tc>
        <w:tc>
          <w:tcPr>
            <w:tcW w:w="1276"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га</w:t>
            </w:r>
          </w:p>
        </w:tc>
        <w:tc>
          <w:tcPr>
            <w:tcW w:w="1984"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 xml:space="preserve">0,24 на </w:t>
            </w:r>
            <w:r w:rsidRPr="00111F78">
              <w:rPr>
                <w:szCs w:val="18"/>
                <w:lang w:eastAsia="ru-RU"/>
              </w:rPr>
              <w:t>1 тыс. чел.</w:t>
            </w:r>
          </w:p>
        </w:tc>
        <w:tc>
          <w:tcPr>
            <w:tcW w:w="992"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1,51</w:t>
            </w:r>
          </w:p>
        </w:tc>
        <w:tc>
          <w:tcPr>
            <w:tcW w:w="992"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0,36</w:t>
            </w:r>
          </w:p>
        </w:tc>
        <w:tc>
          <w:tcPr>
            <w:tcW w:w="993"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1,68</w:t>
            </w:r>
          </w:p>
        </w:tc>
        <w:tc>
          <w:tcPr>
            <w:tcW w:w="1277"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w:t>
            </w:r>
          </w:p>
        </w:tc>
        <w:tc>
          <w:tcPr>
            <w:tcW w:w="1530" w:type="dxa"/>
            <w:vAlign w:val="center"/>
          </w:tcPr>
          <w:p w:rsidR="0081135B" w:rsidRPr="00111F78" w:rsidRDefault="0081135B" w:rsidP="00B7314B">
            <w:pPr>
              <w:pStyle w:val="11"/>
              <w:jc w:val="center"/>
              <w:rPr>
                <w:lang w:eastAsia="ru-RU"/>
              </w:rPr>
            </w:pPr>
          </w:p>
        </w:tc>
      </w:tr>
      <w:tr w:rsidR="0081135B" w:rsidRPr="00111F78" w:rsidTr="00B7314B">
        <w:trPr>
          <w:cantSplit/>
        </w:trPr>
        <w:tc>
          <w:tcPr>
            <w:tcW w:w="14913" w:type="dxa"/>
            <w:gridSpan w:val="9"/>
            <w:tcMar>
              <w:left w:w="57" w:type="dxa"/>
              <w:right w:w="57" w:type="dxa"/>
            </w:tcMar>
            <w:vAlign w:val="center"/>
          </w:tcPr>
          <w:p w:rsidR="0081135B" w:rsidRPr="00111F78" w:rsidRDefault="0081135B" w:rsidP="00B7314B">
            <w:pPr>
              <w:pStyle w:val="11"/>
              <w:jc w:val="center"/>
              <w:rPr>
                <w:lang w:eastAsia="ru-RU"/>
              </w:rPr>
            </w:pPr>
            <w:r w:rsidRPr="005D65F6">
              <w:rPr>
                <w:b/>
                <w:bCs/>
                <w:szCs w:val="18"/>
                <w:lang w:eastAsia="ru-RU"/>
              </w:rPr>
              <w:t>6. Кредитно-финансовые учреждения и предприятия связи</w:t>
            </w:r>
          </w:p>
        </w:tc>
      </w:tr>
      <w:tr w:rsidR="0081135B" w:rsidRPr="00111F78" w:rsidTr="00B7314B">
        <w:trPr>
          <w:cantSplit/>
        </w:trPr>
        <w:tc>
          <w:tcPr>
            <w:tcW w:w="546" w:type="dxa"/>
            <w:tcMar>
              <w:left w:w="57" w:type="dxa"/>
              <w:right w:w="57" w:type="dxa"/>
            </w:tcMar>
            <w:vAlign w:val="center"/>
          </w:tcPr>
          <w:p w:rsidR="0081135B" w:rsidRPr="00111F78" w:rsidRDefault="00665606" w:rsidP="00665606">
            <w:pPr>
              <w:pStyle w:val="11"/>
              <w:jc w:val="center"/>
              <w:rPr>
                <w:lang w:eastAsia="ru-RU"/>
              </w:rPr>
            </w:pPr>
            <w:r>
              <w:rPr>
                <w:lang w:eastAsia="ru-RU"/>
              </w:rPr>
              <w:t>6.1</w:t>
            </w:r>
          </w:p>
        </w:tc>
        <w:tc>
          <w:tcPr>
            <w:tcW w:w="5323" w:type="dxa"/>
            <w:tcMar>
              <w:left w:w="57" w:type="dxa"/>
              <w:right w:w="57" w:type="dxa"/>
            </w:tcMar>
            <w:vAlign w:val="center"/>
          </w:tcPr>
          <w:p w:rsidR="0081135B" w:rsidRPr="00111F78" w:rsidRDefault="0081135B" w:rsidP="001A31C6">
            <w:pPr>
              <w:pStyle w:val="11"/>
              <w:rPr>
                <w:lang w:eastAsia="ru-RU"/>
              </w:rPr>
            </w:pPr>
            <w:r w:rsidRPr="00111F78">
              <w:rPr>
                <w:szCs w:val="18"/>
                <w:lang w:eastAsia="ru-RU"/>
              </w:rPr>
              <w:t>Отделения и филиалы сберегательного банка</w:t>
            </w:r>
          </w:p>
        </w:tc>
        <w:tc>
          <w:tcPr>
            <w:tcW w:w="1276" w:type="dxa"/>
            <w:tcMar>
              <w:left w:w="57" w:type="dxa"/>
              <w:right w:w="57" w:type="dxa"/>
            </w:tcMar>
            <w:vAlign w:val="center"/>
          </w:tcPr>
          <w:p w:rsidR="0081135B" w:rsidRPr="00111F78" w:rsidRDefault="0081135B" w:rsidP="00665606">
            <w:pPr>
              <w:pStyle w:val="11"/>
              <w:jc w:val="center"/>
              <w:rPr>
                <w:lang w:eastAsia="ru-RU"/>
              </w:rPr>
            </w:pPr>
            <w:r w:rsidRPr="00111F78">
              <w:rPr>
                <w:szCs w:val="18"/>
                <w:lang w:eastAsia="ru-RU"/>
              </w:rPr>
              <w:t>операц. мест</w:t>
            </w:r>
          </w:p>
        </w:tc>
        <w:tc>
          <w:tcPr>
            <w:tcW w:w="1984" w:type="dxa"/>
            <w:tcMar>
              <w:left w:w="57" w:type="dxa"/>
              <w:right w:w="57" w:type="dxa"/>
            </w:tcMar>
            <w:vAlign w:val="center"/>
          </w:tcPr>
          <w:p w:rsidR="0081135B" w:rsidRPr="00111F78" w:rsidRDefault="0081135B" w:rsidP="00B7314B">
            <w:pPr>
              <w:pStyle w:val="11"/>
              <w:jc w:val="center"/>
              <w:rPr>
                <w:lang w:eastAsia="ru-RU"/>
              </w:rPr>
            </w:pPr>
            <w:r w:rsidRPr="00111F78">
              <w:rPr>
                <w:szCs w:val="18"/>
                <w:lang w:eastAsia="ru-RU"/>
              </w:rPr>
              <w:t>2 на 1 тыс. чел.</w:t>
            </w:r>
          </w:p>
        </w:tc>
        <w:tc>
          <w:tcPr>
            <w:tcW w:w="992"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1,51</w:t>
            </w:r>
          </w:p>
        </w:tc>
        <w:tc>
          <w:tcPr>
            <w:tcW w:w="992"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3</w:t>
            </w:r>
          </w:p>
        </w:tc>
        <w:tc>
          <w:tcPr>
            <w:tcW w:w="993" w:type="dxa"/>
            <w:tcMar>
              <w:left w:w="57" w:type="dxa"/>
              <w:right w:w="57" w:type="dxa"/>
            </w:tcMar>
            <w:vAlign w:val="center"/>
          </w:tcPr>
          <w:p w:rsidR="0081135B" w:rsidRPr="00111F78" w:rsidRDefault="00826B04" w:rsidP="00B7314B">
            <w:pPr>
              <w:pStyle w:val="11"/>
              <w:jc w:val="center"/>
              <w:rPr>
                <w:lang w:eastAsia="ru-RU"/>
              </w:rPr>
            </w:pPr>
            <w:r>
              <w:rPr>
                <w:lang w:eastAsia="ru-RU"/>
              </w:rPr>
              <w:t>3</w:t>
            </w:r>
          </w:p>
        </w:tc>
        <w:tc>
          <w:tcPr>
            <w:tcW w:w="1277" w:type="dxa"/>
            <w:tcMar>
              <w:left w:w="57" w:type="dxa"/>
              <w:right w:w="57" w:type="dxa"/>
            </w:tcMar>
            <w:vAlign w:val="center"/>
          </w:tcPr>
          <w:p w:rsidR="0081135B" w:rsidRPr="00111F78" w:rsidRDefault="00826B04" w:rsidP="00B7314B">
            <w:pPr>
              <w:pStyle w:val="11"/>
              <w:jc w:val="center"/>
              <w:rPr>
                <w:lang w:eastAsia="ru-RU"/>
              </w:rPr>
            </w:pPr>
            <w:r>
              <w:rPr>
                <w:lang w:eastAsia="ru-RU"/>
              </w:rPr>
              <w:t>2</w:t>
            </w:r>
          </w:p>
        </w:tc>
        <w:tc>
          <w:tcPr>
            <w:tcW w:w="1530" w:type="dxa"/>
            <w:vAlign w:val="center"/>
          </w:tcPr>
          <w:p w:rsidR="0081135B" w:rsidRPr="00111F78" w:rsidRDefault="0081135B" w:rsidP="00B7314B">
            <w:pPr>
              <w:pStyle w:val="11"/>
              <w:jc w:val="center"/>
              <w:rPr>
                <w:lang w:eastAsia="ru-RU"/>
              </w:rPr>
            </w:pPr>
          </w:p>
        </w:tc>
      </w:tr>
      <w:tr w:rsidR="0081135B" w:rsidRPr="00111F78" w:rsidTr="00B7314B">
        <w:trPr>
          <w:cantSplit/>
        </w:trPr>
        <w:tc>
          <w:tcPr>
            <w:tcW w:w="546" w:type="dxa"/>
            <w:tcMar>
              <w:left w:w="57" w:type="dxa"/>
              <w:right w:w="57" w:type="dxa"/>
            </w:tcMar>
            <w:vAlign w:val="center"/>
          </w:tcPr>
          <w:p w:rsidR="0081135B" w:rsidRPr="00111F78" w:rsidRDefault="00665606" w:rsidP="00665606">
            <w:pPr>
              <w:pStyle w:val="11"/>
              <w:jc w:val="center"/>
              <w:rPr>
                <w:lang w:eastAsia="ru-RU"/>
              </w:rPr>
            </w:pPr>
            <w:r>
              <w:rPr>
                <w:lang w:eastAsia="ru-RU"/>
              </w:rPr>
              <w:t>6.2</w:t>
            </w:r>
          </w:p>
        </w:tc>
        <w:tc>
          <w:tcPr>
            <w:tcW w:w="5323" w:type="dxa"/>
            <w:tcMar>
              <w:left w:w="57" w:type="dxa"/>
              <w:right w:w="57" w:type="dxa"/>
            </w:tcMar>
            <w:vAlign w:val="center"/>
          </w:tcPr>
          <w:p w:rsidR="0081135B" w:rsidRPr="00111F78" w:rsidRDefault="0081135B" w:rsidP="001A31C6">
            <w:pPr>
              <w:pStyle w:val="11"/>
              <w:rPr>
                <w:lang w:eastAsia="ru-RU"/>
              </w:rPr>
            </w:pPr>
            <w:r w:rsidRPr="00111F78">
              <w:rPr>
                <w:lang w:eastAsia="ru-RU"/>
              </w:rPr>
              <w:t>Отделение связи жилого района</w:t>
            </w:r>
          </w:p>
        </w:tc>
        <w:tc>
          <w:tcPr>
            <w:tcW w:w="1276"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объект</w:t>
            </w:r>
          </w:p>
        </w:tc>
        <w:tc>
          <w:tcPr>
            <w:tcW w:w="1984"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1 на 3 тыс.</w:t>
            </w:r>
          </w:p>
          <w:p w:rsidR="0081135B" w:rsidRPr="00111F78" w:rsidRDefault="0081135B" w:rsidP="00B7314B">
            <w:pPr>
              <w:pStyle w:val="11"/>
              <w:jc w:val="center"/>
              <w:rPr>
                <w:lang w:eastAsia="ru-RU"/>
              </w:rPr>
            </w:pPr>
            <w:r w:rsidRPr="00111F78">
              <w:rPr>
                <w:lang w:eastAsia="ru-RU"/>
              </w:rPr>
              <w:t>жителей</w:t>
            </w:r>
          </w:p>
        </w:tc>
        <w:tc>
          <w:tcPr>
            <w:tcW w:w="992"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1,51</w:t>
            </w:r>
          </w:p>
        </w:tc>
        <w:tc>
          <w:tcPr>
            <w:tcW w:w="992"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1</w:t>
            </w:r>
          </w:p>
        </w:tc>
        <w:tc>
          <w:tcPr>
            <w:tcW w:w="993"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1</w:t>
            </w:r>
          </w:p>
        </w:tc>
        <w:tc>
          <w:tcPr>
            <w:tcW w:w="1277" w:type="dxa"/>
            <w:tcMar>
              <w:left w:w="57" w:type="dxa"/>
              <w:right w:w="57" w:type="dxa"/>
            </w:tcMar>
            <w:vAlign w:val="center"/>
          </w:tcPr>
          <w:p w:rsidR="0081135B" w:rsidRPr="00111F78" w:rsidRDefault="0081135B" w:rsidP="00B7314B">
            <w:pPr>
              <w:pStyle w:val="11"/>
              <w:jc w:val="center"/>
              <w:rPr>
                <w:lang w:eastAsia="ru-RU"/>
              </w:rPr>
            </w:pPr>
            <w:r w:rsidRPr="00111F78">
              <w:rPr>
                <w:lang w:eastAsia="ru-RU"/>
              </w:rPr>
              <w:t>-</w:t>
            </w:r>
          </w:p>
        </w:tc>
        <w:tc>
          <w:tcPr>
            <w:tcW w:w="1530" w:type="dxa"/>
            <w:vAlign w:val="center"/>
          </w:tcPr>
          <w:p w:rsidR="0081135B" w:rsidRPr="00111F78" w:rsidRDefault="0081135B" w:rsidP="00B7314B">
            <w:pPr>
              <w:pStyle w:val="11"/>
              <w:jc w:val="center"/>
              <w:rPr>
                <w:lang w:eastAsia="ru-RU"/>
              </w:rPr>
            </w:pPr>
            <w:r w:rsidRPr="00111F78">
              <w:rPr>
                <w:lang w:val="en-US" w:eastAsia="ru-RU"/>
              </w:rPr>
              <w:t>III</w:t>
            </w:r>
            <w:r w:rsidRPr="00111F78">
              <w:rPr>
                <w:lang w:eastAsia="ru-RU"/>
              </w:rPr>
              <w:t>-</w:t>
            </w:r>
            <w:r w:rsidRPr="00111F78">
              <w:rPr>
                <w:lang w:val="en-US" w:eastAsia="ru-RU"/>
              </w:rPr>
              <w:t>IV</w:t>
            </w:r>
            <w:r w:rsidRPr="00111F78">
              <w:rPr>
                <w:lang w:eastAsia="ru-RU"/>
              </w:rPr>
              <w:t xml:space="preserve"> категории</w:t>
            </w:r>
          </w:p>
        </w:tc>
      </w:tr>
    </w:tbl>
    <w:p w:rsidR="008C69AD" w:rsidRPr="00665606" w:rsidRDefault="00E80B54" w:rsidP="00724084">
      <w:pPr>
        <w:spacing w:before="120" w:after="0" w:line="360" w:lineRule="auto"/>
        <w:ind w:firstLine="567"/>
        <w:rPr>
          <w:rStyle w:val="afff7"/>
          <w:sz w:val="22"/>
        </w:rPr>
        <w:sectPr w:rsidR="008C69AD" w:rsidRPr="00665606" w:rsidSect="008C69AD">
          <w:footnotePr>
            <w:numRestart w:val="eachPage"/>
          </w:footnotePr>
          <w:pgSz w:w="16838" w:h="11906" w:orient="landscape"/>
          <w:pgMar w:top="1418" w:right="1134" w:bottom="970" w:left="1134" w:header="709" w:footer="709" w:gutter="0"/>
          <w:cols w:space="708"/>
          <w:docGrid w:linePitch="360"/>
        </w:sectPr>
      </w:pPr>
      <w:r w:rsidRPr="00665606">
        <w:rPr>
          <w:rStyle w:val="afff7"/>
          <w:sz w:val="22"/>
        </w:rPr>
        <w:t>* показатели проектируемых</w:t>
      </w:r>
      <w:r w:rsidR="00A91C4C" w:rsidRPr="00665606">
        <w:rPr>
          <w:rStyle w:val="afff7"/>
          <w:sz w:val="22"/>
        </w:rPr>
        <w:t xml:space="preserve"> </w:t>
      </w:r>
      <w:r w:rsidR="007837F5" w:rsidRPr="00665606">
        <w:rPr>
          <w:rStyle w:val="afff7"/>
          <w:sz w:val="22"/>
        </w:rPr>
        <w:t xml:space="preserve">учреждений </w:t>
      </w:r>
      <w:r w:rsidR="00A91C4C" w:rsidRPr="00665606">
        <w:rPr>
          <w:rStyle w:val="afff7"/>
          <w:sz w:val="22"/>
        </w:rPr>
        <w:t>суммируют</w:t>
      </w:r>
      <w:r w:rsidRPr="00665606">
        <w:rPr>
          <w:rStyle w:val="afff7"/>
          <w:sz w:val="22"/>
        </w:rPr>
        <w:t xml:space="preserve"> </w:t>
      </w:r>
      <w:r w:rsidR="00A91C4C" w:rsidRPr="00665606">
        <w:rPr>
          <w:rStyle w:val="afff7"/>
          <w:sz w:val="22"/>
        </w:rPr>
        <w:t xml:space="preserve">существующие </w:t>
      </w:r>
      <w:r w:rsidR="007837F5" w:rsidRPr="00665606">
        <w:rPr>
          <w:rStyle w:val="afff7"/>
          <w:sz w:val="22"/>
        </w:rPr>
        <w:t xml:space="preserve">сохраняемые </w:t>
      </w:r>
      <w:r w:rsidR="00A91C4C" w:rsidRPr="00665606">
        <w:rPr>
          <w:rStyle w:val="afff7"/>
          <w:sz w:val="22"/>
        </w:rPr>
        <w:t xml:space="preserve">и планируемые </w:t>
      </w:r>
      <w:r w:rsidR="007837F5" w:rsidRPr="00665606">
        <w:rPr>
          <w:rStyle w:val="afff7"/>
          <w:sz w:val="22"/>
        </w:rPr>
        <w:t xml:space="preserve">новые </w:t>
      </w:r>
      <w:r w:rsidR="00A91C4C" w:rsidRPr="00665606">
        <w:rPr>
          <w:rStyle w:val="afff7"/>
          <w:sz w:val="22"/>
        </w:rPr>
        <w:t>объекты</w:t>
      </w:r>
    </w:p>
    <w:p w:rsidR="00B50871" w:rsidRPr="00800184" w:rsidRDefault="00B50871" w:rsidP="00B50871">
      <w:pPr>
        <w:pStyle w:val="9"/>
      </w:pPr>
      <w:r>
        <w:lastRenderedPageBreak/>
        <w:t>Размещение о</w:t>
      </w:r>
      <w:r w:rsidRPr="00E04909">
        <w:t>бъект</w:t>
      </w:r>
      <w:r>
        <w:t>ов</w:t>
      </w:r>
      <w:r w:rsidRPr="00E04909">
        <w:t xml:space="preserve"> </w:t>
      </w:r>
      <w:r>
        <w:t>коммунально-бытового обслуживания:</w:t>
      </w:r>
    </w:p>
    <w:p w:rsidR="00B50871" w:rsidRPr="00E42FDF" w:rsidRDefault="00B50871" w:rsidP="00B50871">
      <w:pPr>
        <w:spacing w:line="360" w:lineRule="auto"/>
        <w:ind w:firstLine="567"/>
        <w:contextualSpacing/>
        <w:jc w:val="both"/>
        <w:rPr>
          <w:rStyle w:val="afff7"/>
        </w:rPr>
      </w:pPr>
      <w:r>
        <w:rPr>
          <w:rStyle w:val="afff7"/>
        </w:rPr>
        <w:t>Проектными решениями сохраняемые</w:t>
      </w:r>
      <w:r w:rsidRPr="00E42FDF">
        <w:rPr>
          <w:rStyle w:val="afff7"/>
        </w:rPr>
        <w:t>, реконструируемые и планируемые к размещ</w:t>
      </w:r>
      <w:r w:rsidRPr="00E42FDF">
        <w:rPr>
          <w:rStyle w:val="afff7"/>
        </w:rPr>
        <w:t>е</w:t>
      </w:r>
      <w:r w:rsidRPr="00E42FDF">
        <w:rPr>
          <w:rStyle w:val="afff7"/>
        </w:rPr>
        <w:t>нию объекты коммунально-бытового обслуживания размещаются</w:t>
      </w:r>
      <w:r>
        <w:rPr>
          <w:rStyle w:val="afff7"/>
        </w:rPr>
        <w:t xml:space="preserve"> на территории </w:t>
      </w:r>
      <w:r w:rsidRPr="00E42FDF">
        <w:rPr>
          <w:rStyle w:val="afff7"/>
        </w:rPr>
        <w:t>населе</w:t>
      </w:r>
      <w:r w:rsidRPr="00E42FDF">
        <w:rPr>
          <w:rStyle w:val="afff7"/>
        </w:rPr>
        <w:t>н</w:t>
      </w:r>
      <w:r w:rsidRPr="00E42FDF">
        <w:rPr>
          <w:rStyle w:val="afff7"/>
        </w:rPr>
        <w:t xml:space="preserve">ных пунктов в составе планируемых зон общественно-делового </w:t>
      </w:r>
      <w:r>
        <w:rPr>
          <w:rStyle w:val="afff7"/>
        </w:rPr>
        <w:t xml:space="preserve">и жилого </w:t>
      </w:r>
      <w:r w:rsidRPr="00E42FDF">
        <w:rPr>
          <w:rStyle w:val="afff7"/>
        </w:rPr>
        <w:t>назначения.</w:t>
      </w:r>
    </w:p>
    <w:p w:rsidR="00E2645C" w:rsidRDefault="00E2645C" w:rsidP="00B50871">
      <w:pPr>
        <w:spacing w:line="360" w:lineRule="auto"/>
        <w:ind w:firstLine="567"/>
        <w:contextualSpacing/>
        <w:jc w:val="both"/>
        <w:rPr>
          <w:rStyle w:val="afff7"/>
        </w:rPr>
      </w:pPr>
      <w:r>
        <w:rPr>
          <w:sz w:val="24"/>
          <w:szCs w:val="24"/>
        </w:rPr>
        <w:t>Предусматривается размещение помещений временного пребывания детей до 15 мест в составе Южного жилого района</w:t>
      </w:r>
      <w:r w:rsidR="003711CF">
        <w:rPr>
          <w:sz w:val="24"/>
          <w:szCs w:val="24"/>
        </w:rPr>
        <w:t xml:space="preserve"> </w:t>
      </w:r>
      <w:r w:rsidR="005E0ED5">
        <w:rPr>
          <w:sz w:val="24"/>
          <w:szCs w:val="24"/>
        </w:rPr>
        <w:t xml:space="preserve">с. Кожурла </w:t>
      </w:r>
      <w:r w:rsidR="003711CF">
        <w:rPr>
          <w:sz w:val="24"/>
          <w:szCs w:val="24"/>
        </w:rPr>
        <w:t>(возможно в варианте семейного детского с</w:t>
      </w:r>
      <w:r w:rsidR="003711CF">
        <w:rPr>
          <w:sz w:val="24"/>
          <w:szCs w:val="24"/>
        </w:rPr>
        <w:t>а</w:t>
      </w:r>
      <w:r w:rsidR="003711CF">
        <w:rPr>
          <w:sz w:val="24"/>
          <w:szCs w:val="24"/>
        </w:rPr>
        <w:t>да)</w:t>
      </w:r>
      <w:r>
        <w:rPr>
          <w:sz w:val="24"/>
          <w:szCs w:val="24"/>
        </w:rPr>
        <w:t>.</w:t>
      </w:r>
      <w:r>
        <w:rPr>
          <w:rStyle w:val="afff7"/>
        </w:rPr>
        <w:t xml:space="preserve"> Кожурлинаская</w:t>
      </w:r>
      <w:r w:rsidR="00B50871">
        <w:rPr>
          <w:rStyle w:val="afff7"/>
        </w:rPr>
        <w:t xml:space="preserve"> средняя школа развивается с расчетной вместимостью </w:t>
      </w:r>
      <w:r>
        <w:rPr>
          <w:rStyle w:val="afff7"/>
        </w:rPr>
        <w:t>13</w:t>
      </w:r>
      <w:r w:rsidR="00B50871">
        <w:rPr>
          <w:rStyle w:val="afff7"/>
        </w:rPr>
        <w:t xml:space="preserve">0 мест. </w:t>
      </w:r>
      <w:r>
        <w:rPr>
          <w:rStyle w:val="afff7"/>
        </w:rPr>
        <w:t>В п</w:t>
      </w:r>
      <w:r>
        <w:rPr>
          <w:rStyle w:val="afff7"/>
        </w:rPr>
        <w:t>о</w:t>
      </w:r>
      <w:r>
        <w:rPr>
          <w:rStyle w:val="afff7"/>
        </w:rPr>
        <w:t>мещ</w:t>
      </w:r>
      <w:r>
        <w:rPr>
          <w:rStyle w:val="afff7"/>
        </w:rPr>
        <w:t>е</w:t>
      </w:r>
      <w:r>
        <w:rPr>
          <w:rStyle w:val="afff7"/>
        </w:rPr>
        <w:t xml:space="preserve">ниях школы </w:t>
      </w:r>
      <w:r w:rsidR="003711CF">
        <w:rPr>
          <w:rStyle w:val="afff7"/>
        </w:rPr>
        <w:t xml:space="preserve">дополнительно планируется </w:t>
      </w:r>
      <w:r>
        <w:rPr>
          <w:rStyle w:val="afff7"/>
        </w:rPr>
        <w:t>размещ</w:t>
      </w:r>
      <w:r w:rsidR="003711CF">
        <w:rPr>
          <w:rStyle w:val="afff7"/>
        </w:rPr>
        <w:t>ение</w:t>
      </w:r>
      <w:r>
        <w:rPr>
          <w:rStyle w:val="afff7"/>
        </w:rPr>
        <w:t xml:space="preserve"> детск</w:t>
      </w:r>
      <w:r w:rsidR="003711CF">
        <w:rPr>
          <w:rStyle w:val="afff7"/>
        </w:rPr>
        <w:t>ой</w:t>
      </w:r>
      <w:r>
        <w:rPr>
          <w:rStyle w:val="afff7"/>
        </w:rPr>
        <w:t xml:space="preserve"> школ</w:t>
      </w:r>
      <w:r w:rsidR="003711CF">
        <w:rPr>
          <w:rStyle w:val="afff7"/>
        </w:rPr>
        <w:t>ы</w:t>
      </w:r>
      <w:r>
        <w:rPr>
          <w:rStyle w:val="afff7"/>
        </w:rPr>
        <w:t xml:space="preserve"> искусств на 20 мест. Участок школы расширяется с размещением здесь </w:t>
      </w:r>
      <w:r w:rsidR="00B50871">
        <w:rPr>
          <w:rStyle w:val="afff7"/>
        </w:rPr>
        <w:t>пришкольного стадиона, рассчита</w:t>
      </w:r>
      <w:r w:rsidR="00B50871">
        <w:rPr>
          <w:rStyle w:val="afff7"/>
        </w:rPr>
        <w:t>н</w:t>
      </w:r>
      <w:r w:rsidR="00B50871">
        <w:rPr>
          <w:rStyle w:val="afff7"/>
        </w:rPr>
        <w:t>ного также на обслуживание населения села. К ш</w:t>
      </w:r>
      <w:r w:rsidR="00B50871" w:rsidRPr="00197660">
        <w:rPr>
          <w:rStyle w:val="afff7"/>
        </w:rPr>
        <w:t>кол</w:t>
      </w:r>
      <w:r w:rsidR="00B50871">
        <w:rPr>
          <w:rStyle w:val="afff7"/>
        </w:rPr>
        <w:t xml:space="preserve">е организуется подвоз школьников из </w:t>
      </w:r>
      <w:r>
        <w:rPr>
          <w:rStyle w:val="afff7"/>
        </w:rPr>
        <w:t>п. Жданковский.</w:t>
      </w:r>
    </w:p>
    <w:p w:rsidR="00B50871" w:rsidRDefault="00E2645C" w:rsidP="00B50871">
      <w:pPr>
        <w:spacing w:line="360" w:lineRule="auto"/>
        <w:ind w:firstLine="567"/>
        <w:contextualSpacing/>
        <w:jc w:val="both"/>
        <w:rPr>
          <w:rStyle w:val="afff7"/>
        </w:rPr>
      </w:pPr>
      <w:r>
        <w:rPr>
          <w:rStyle w:val="afff7"/>
        </w:rPr>
        <w:t xml:space="preserve">В селе Кожурла предусмотрено размещение специализированного жилого дома для </w:t>
      </w:r>
      <w:proofErr w:type="gramStart"/>
      <w:r>
        <w:rPr>
          <w:rStyle w:val="afff7"/>
        </w:rPr>
        <w:t>престарелых</w:t>
      </w:r>
      <w:proofErr w:type="gramEnd"/>
      <w:r>
        <w:rPr>
          <w:rStyle w:val="afff7"/>
        </w:rPr>
        <w:t xml:space="preserve">, </w:t>
      </w:r>
      <w:r w:rsidR="00B50871">
        <w:rPr>
          <w:rStyle w:val="afff7"/>
        </w:rPr>
        <w:t>крытого спортивно-оздоровительного комплекса</w:t>
      </w:r>
      <w:r w:rsidR="00B82CCA">
        <w:rPr>
          <w:rStyle w:val="afff7"/>
        </w:rPr>
        <w:t>,</w:t>
      </w:r>
      <w:r w:rsidR="00B82CCA" w:rsidRPr="00B82CCA">
        <w:rPr>
          <w:rStyle w:val="afff7"/>
        </w:rPr>
        <w:t xml:space="preserve"> </w:t>
      </w:r>
      <w:r w:rsidR="00B82CCA">
        <w:rPr>
          <w:rStyle w:val="afff7"/>
        </w:rPr>
        <w:t>гостиницы, приходского храма РПЦ</w:t>
      </w:r>
      <w:r w:rsidR="00B50871">
        <w:rPr>
          <w:rStyle w:val="afff7"/>
        </w:rPr>
        <w:t>.</w:t>
      </w:r>
      <w:r>
        <w:rPr>
          <w:rStyle w:val="afff7"/>
        </w:rPr>
        <w:t xml:space="preserve"> </w:t>
      </w:r>
      <w:r w:rsidR="00B50871">
        <w:rPr>
          <w:rStyle w:val="afff7"/>
        </w:rPr>
        <w:t>Новый клуб предусматривается в п. Жданковский.</w:t>
      </w:r>
    </w:p>
    <w:p w:rsidR="00B82CCA" w:rsidRDefault="00152EBB" w:rsidP="00B82CCA">
      <w:pPr>
        <w:spacing w:line="360" w:lineRule="auto"/>
        <w:ind w:firstLine="567"/>
        <w:contextualSpacing/>
        <w:jc w:val="both"/>
      </w:pPr>
      <w:r>
        <w:rPr>
          <w:rStyle w:val="afff7"/>
        </w:rPr>
        <w:t>Проектом предусматривается размещение в сел</w:t>
      </w:r>
      <w:r w:rsidR="00E2645C">
        <w:rPr>
          <w:rStyle w:val="afff7"/>
        </w:rPr>
        <w:t>е</w:t>
      </w:r>
      <w:r>
        <w:rPr>
          <w:rStyle w:val="afff7"/>
        </w:rPr>
        <w:t xml:space="preserve"> </w:t>
      </w:r>
      <w:r w:rsidR="00E945D5">
        <w:rPr>
          <w:rStyle w:val="afff7"/>
        </w:rPr>
        <w:t>Кожурла</w:t>
      </w:r>
      <w:r>
        <w:rPr>
          <w:rStyle w:val="afff7"/>
        </w:rPr>
        <w:t xml:space="preserve"> современн</w:t>
      </w:r>
      <w:r w:rsidR="00E2645C">
        <w:rPr>
          <w:rStyle w:val="afff7"/>
        </w:rPr>
        <w:t>ых</w:t>
      </w:r>
      <w:r>
        <w:rPr>
          <w:rStyle w:val="afff7"/>
        </w:rPr>
        <w:t xml:space="preserve"> торгово-бытовых центров с кафе-столовой и предприятиями бытового обслуживания населения (п</w:t>
      </w:r>
      <w:r>
        <w:rPr>
          <w:rStyle w:val="afff7"/>
        </w:rPr>
        <w:t>а</w:t>
      </w:r>
      <w:r>
        <w:rPr>
          <w:rStyle w:val="afff7"/>
        </w:rPr>
        <w:t xml:space="preserve">рикмахерская, центр выполнения заказов и т.д. – всего не менее </w:t>
      </w:r>
      <w:r w:rsidR="00E2645C">
        <w:rPr>
          <w:rStyle w:val="afff7"/>
        </w:rPr>
        <w:t>12</w:t>
      </w:r>
      <w:r>
        <w:rPr>
          <w:rStyle w:val="afff7"/>
        </w:rPr>
        <w:t xml:space="preserve"> рабочих мест). </w:t>
      </w:r>
      <w:r w:rsidR="00E2645C">
        <w:rPr>
          <w:rStyle w:val="afff7"/>
        </w:rPr>
        <w:t xml:space="preserve">Объекты размещаются на территории Северного общественно-жилого </w:t>
      </w:r>
      <w:r w:rsidR="005E0ED5">
        <w:rPr>
          <w:rStyle w:val="afff7"/>
        </w:rPr>
        <w:t xml:space="preserve">района </w:t>
      </w:r>
      <w:r w:rsidR="00E2645C">
        <w:rPr>
          <w:rStyle w:val="afff7"/>
        </w:rPr>
        <w:t>и Южного жилого ра</w:t>
      </w:r>
      <w:r w:rsidR="00E2645C">
        <w:rPr>
          <w:rStyle w:val="afff7"/>
        </w:rPr>
        <w:t>й</w:t>
      </w:r>
      <w:r w:rsidR="00E2645C">
        <w:rPr>
          <w:rStyle w:val="afff7"/>
        </w:rPr>
        <w:t>он</w:t>
      </w:r>
      <w:r w:rsidR="005E0ED5">
        <w:rPr>
          <w:rStyle w:val="afff7"/>
        </w:rPr>
        <w:t>а</w:t>
      </w:r>
      <w:r w:rsidR="00E2645C">
        <w:rPr>
          <w:rStyle w:val="afff7"/>
        </w:rPr>
        <w:t xml:space="preserve">. </w:t>
      </w:r>
      <w:r w:rsidR="005E0ED5">
        <w:rPr>
          <w:rStyle w:val="afff7"/>
        </w:rPr>
        <w:t>Новый м</w:t>
      </w:r>
      <w:r w:rsidR="00E2645C">
        <w:rPr>
          <w:rStyle w:val="afff7"/>
        </w:rPr>
        <w:t>агазин предусмотрен в п. Жданковский.</w:t>
      </w:r>
    </w:p>
    <w:p w:rsidR="00136653" w:rsidRPr="008A5C49" w:rsidRDefault="00136653" w:rsidP="00136653">
      <w:pPr>
        <w:pStyle w:val="8"/>
      </w:pPr>
      <w:r w:rsidRPr="008A5C49">
        <w:t>4.4.</w:t>
      </w:r>
      <w:r w:rsidR="008A5C49">
        <w:t>4</w:t>
      </w:r>
      <w:r w:rsidRPr="008A5C49">
        <w:t xml:space="preserve"> Система озеленения и </w:t>
      </w:r>
      <w:r w:rsidR="008F2EE2" w:rsidRPr="008A5C49">
        <w:t>рекреации</w:t>
      </w:r>
    </w:p>
    <w:p w:rsidR="00136653" w:rsidRPr="008A5C49" w:rsidRDefault="00136653" w:rsidP="00136653">
      <w:pPr>
        <w:spacing w:line="360" w:lineRule="auto"/>
        <w:ind w:firstLine="567"/>
        <w:contextualSpacing/>
        <w:jc w:val="both"/>
        <w:rPr>
          <w:rStyle w:val="afff7"/>
        </w:rPr>
      </w:pPr>
      <w:r w:rsidRPr="008A5C49">
        <w:rPr>
          <w:rStyle w:val="afff7"/>
        </w:rPr>
        <w:t>На территории населенных пунктов в настоящее время не сформирована система оз</w:t>
      </w:r>
      <w:r w:rsidRPr="008A5C49">
        <w:rPr>
          <w:rStyle w:val="afff7"/>
        </w:rPr>
        <w:t>е</w:t>
      </w:r>
      <w:r w:rsidRPr="008A5C49">
        <w:rPr>
          <w:rStyle w:val="afff7"/>
        </w:rPr>
        <w:t>ленения. Нормативное</w:t>
      </w:r>
      <w:r w:rsidRPr="008A5C49">
        <w:rPr>
          <w:rStyle w:val="afffffff5"/>
          <w:sz w:val="24"/>
          <w:lang w:eastAsia="ru-RU"/>
        </w:rPr>
        <w:footnoteReference w:id="17"/>
      </w:r>
      <w:r w:rsidRPr="008A5C49">
        <w:rPr>
          <w:rStyle w:val="afff7"/>
        </w:rPr>
        <w:t xml:space="preserve"> количество </w:t>
      </w:r>
      <w:r w:rsidR="005E0ED5">
        <w:rPr>
          <w:rStyle w:val="afff7"/>
        </w:rPr>
        <w:t>озеленения</w:t>
      </w:r>
      <w:r w:rsidRPr="008A5C49">
        <w:rPr>
          <w:rStyle w:val="afff7"/>
        </w:rPr>
        <w:t xml:space="preserve"> определяется исходя из обеспеченности 12 кв</w:t>
      </w:r>
      <w:proofErr w:type="gramStart"/>
      <w:r w:rsidRPr="008A5C49">
        <w:rPr>
          <w:rStyle w:val="afff7"/>
        </w:rPr>
        <w:t>.м</w:t>
      </w:r>
      <w:proofErr w:type="gramEnd"/>
      <w:r w:rsidRPr="008A5C49">
        <w:rPr>
          <w:rStyle w:val="afff7"/>
        </w:rPr>
        <w:t xml:space="preserve"> озелененных территорий общего пользования на 1 жителя. Соответствующее мин</w:t>
      </w:r>
      <w:r w:rsidRPr="008A5C49">
        <w:rPr>
          <w:rStyle w:val="afff7"/>
        </w:rPr>
        <w:t>и</w:t>
      </w:r>
      <w:r w:rsidRPr="008A5C49">
        <w:rPr>
          <w:rStyle w:val="afff7"/>
        </w:rPr>
        <w:t>мальное к</w:t>
      </w:r>
      <w:r w:rsidRPr="008A5C49">
        <w:rPr>
          <w:rStyle w:val="afff7"/>
        </w:rPr>
        <w:t>о</w:t>
      </w:r>
      <w:r w:rsidRPr="008A5C49">
        <w:rPr>
          <w:rStyle w:val="afff7"/>
        </w:rPr>
        <w:t xml:space="preserve">личество озелененных территорий </w:t>
      </w:r>
      <w:r w:rsidR="00D920F3" w:rsidRPr="008A5C49">
        <w:rPr>
          <w:rStyle w:val="afff7"/>
        </w:rPr>
        <w:t xml:space="preserve">в </w:t>
      </w:r>
      <w:r w:rsidRPr="008A5C49">
        <w:rPr>
          <w:rStyle w:val="afff7"/>
        </w:rPr>
        <w:t>населенных пункт</w:t>
      </w:r>
      <w:r w:rsidR="00D920F3" w:rsidRPr="008A5C49">
        <w:rPr>
          <w:rStyle w:val="afff7"/>
        </w:rPr>
        <w:t>ах</w:t>
      </w:r>
      <w:r w:rsidR="006D34F0" w:rsidRPr="008A5C49">
        <w:rPr>
          <w:rStyle w:val="afff7"/>
        </w:rPr>
        <w:t xml:space="preserve"> составит следующие значения</w:t>
      </w:r>
      <w:r w:rsidRPr="008A5C49">
        <w:rPr>
          <w:rStyle w:val="afff7"/>
        </w:rPr>
        <w:t>:</w:t>
      </w:r>
      <w:r w:rsidR="007214F7" w:rsidRPr="008A5C49">
        <w:rPr>
          <w:rStyle w:val="afff7"/>
        </w:rPr>
        <w:t xml:space="preserve"> </w:t>
      </w:r>
      <w:r w:rsidRPr="008A5C49">
        <w:rPr>
          <w:rStyle w:val="afff7"/>
        </w:rPr>
        <w:t xml:space="preserve">с. </w:t>
      </w:r>
      <w:r w:rsidR="00E945D5">
        <w:rPr>
          <w:rStyle w:val="afff7"/>
        </w:rPr>
        <w:t>Кожурла</w:t>
      </w:r>
      <w:r w:rsidRPr="008A5C49">
        <w:rPr>
          <w:rStyle w:val="afff7"/>
        </w:rPr>
        <w:t xml:space="preserve"> – </w:t>
      </w:r>
      <w:r w:rsidR="00B82CCA">
        <w:rPr>
          <w:rStyle w:val="afff7"/>
        </w:rPr>
        <w:t>1,8</w:t>
      </w:r>
      <w:r w:rsidRPr="008A5C49">
        <w:rPr>
          <w:rStyle w:val="afff7"/>
        </w:rPr>
        <w:t xml:space="preserve"> га;</w:t>
      </w:r>
      <w:r w:rsidR="007214F7" w:rsidRPr="008A5C49">
        <w:rPr>
          <w:rStyle w:val="afff7"/>
        </w:rPr>
        <w:t xml:space="preserve"> </w:t>
      </w:r>
      <w:r w:rsidR="00840496">
        <w:rPr>
          <w:rStyle w:val="afff7"/>
        </w:rPr>
        <w:t xml:space="preserve">п. </w:t>
      </w:r>
      <w:r w:rsidR="00E945D5">
        <w:rPr>
          <w:rStyle w:val="afff7"/>
        </w:rPr>
        <w:t>Жданковский</w:t>
      </w:r>
      <w:r w:rsidR="00D920F3" w:rsidRPr="008A5C49">
        <w:rPr>
          <w:rStyle w:val="afff7"/>
        </w:rPr>
        <w:t xml:space="preserve"> </w:t>
      </w:r>
      <w:r w:rsidRPr="008A5C49">
        <w:rPr>
          <w:rStyle w:val="afff7"/>
        </w:rPr>
        <w:t>– 0,</w:t>
      </w:r>
      <w:r w:rsidR="00FA5C50">
        <w:rPr>
          <w:rStyle w:val="afff7"/>
        </w:rPr>
        <w:t>1</w:t>
      </w:r>
      <w:r w:rsidRPr="008A5C49">
        <w:rPr>
          <w:rStyle w:val="afff7"/>
        </w:rPr>
        <w:t xml:space="preserve"> га.</w:t>
      </w:r>
    </w:p>
    <w:p w:rsidR="00136653" w:rsidRPr="008A5C49" w:rsidRDefault="00136653" w:rsidP="00136653">
      <w:pPr>
        <w:spacing w:line="360" w:lineRule="auto"/>
        <w:ind w:firstLine="567"/>
        <w:contextualSpacing/>
        <w:jc w:val="both"/>
        <w:rPr>
          <w:rStyle w:val="afff7"/>
        </w:rPr>
      </w:pPr>
      <w:r w:rsidRPr="008A5C49">
        <w:rPr>
          <w:rStyle w:val="afff7"/>
        </w:rPr>
        <w:t>Проектом планируется размещение необходимого количества озелененных террит</w:t>
      </w:r>
      <w:r w:rsidRPr="008A5C49">
        <w:rPr>
          <w:rStyle w:val="afff7"/>
        </w:rPr>
        <w:t>о</w:t>
      </w:r>
      <w:r w:rsidRPr="008A5C49">
        <w:rPr>
          <w:rStyle w:val="afff7"/>
        </w:rPr>
        <w:t>рий общего пользования с учетом местных ландшафтных особенностей. Территории разм</w:t>
      </w:r>
      <w:r w:rsidRPr="008A5C49">
        <w:rPr>
          <w:rStyle w:val="afff7"/>
        </w:rPr>
        <w:t>е</w:t>
      </w:r>
      <w:r w:rsidRPr="008A5C49">
        <w:rPr>
          <w:rStyle w:val="afff7"/>
        </w:rPr>
        <w:t>щаются преимущественно в зоне общественного центра населенного пункта.</w:t>
      </w:r>
      <w:r w:rsidR="00B94A20" w:rsidRPr="008A5C49">
        <w:rPr>
          <w:rStyle w:val="afff7"/>
        </w:rPr>
        <w:t xml:space="preserve"> Дополнител</w:t>
      </w:r>
      <w:r w:rsidR="00B94A20" w:rsidRPr="008A5C49">
        <w:rPr>
          <w:rStyle w:val="afff7"/>
        </w:rPr>
        <w:t>ь</w:t>
      </w:r>
      <w:r w:rsidR="00B94A20" w:rsidRPr="008A5C49">
        <w:rPr>
          <w:rStyle w:val="afff7"/>
        </w:rPr>
        <w:t xml:space="preserve">ной в данную категорию попадают озелененные территории санитарно-защитных зон, что существенно увеличивает их площадь по сравнению </w:t>
      </w:r>
      <w:proofErr w:type="gramStart"/>
      <w:r w:rsidR="00B94A20" w:rsidRPr="008A5C49">
        <w:rPr>
          <w:rStyle w:val="afff7"/>
        </w:rPr>
        <w:t>с</w:t>
      </w:r>
      <w:proofErr w:type="gramEnd"/>
      <w:r w:rsidR="00B94A20" w:rsidRPr="008A5C49">
        <w:rPr>
          <w:rStyle w:val="afff7"/>
        </w:rPr>
        <w:t xml:space="preserve"> минимальной нормативной.</w:t>
      </w:r>
    </w:p>
    <w:p w:rsidR="006D34F0" w:rsidRPr="008A5C49" w:rsidRDefault="00136653" w:rsidP="008A5C49">
      <w:pPr>
        <w:pStyle w:val="9"/>
        <w:jc w:val="both"/>
        <w:rPr>
          <w:rStyle w:val="afff7"/>
          <w:b w:val="0"/>
        </w:rPr>
      </w:pPr>
      <w:r w:rsidRPr="008A5C49">
        <w:rPr>
          <w:rStyle w:val="afff7"/>
        </w:rPr>
        <w:lastRenderedPageBreak/>
        <w:t xml:space="preserve">с. </w:t>
      </w:r>
      <w:r w:rsidR="00E945D5">
        <w:rPr>
          <w:rStyle w:val="afff7"/>
        </w:rPr>
        <w:t>Кожурла</w:t>
      </w:r>
      <w:r w:rsidRPr="008A5C49">
        <w:rPr>
          <w:rStyle w:val="afff7"/>
        </w:rPr>
        <w:t>:</w:t>
      </w:r>
      <w:r w:rsidR="00B94A20" w:rsidRPr="008A5C49">
        <w:rPr>
          <w:rStyle w:val="afff7"/>
          <w:b w:val="0"/>
        </w:rPr>
        <w:t xml:space="preserve"> </w:t>
      </w:r>
      <w:r w:rsidRPr="008A5C49">
        <w:rPr>
          <w:rStyle w:val="afff7"/>
          <w:b w:val="0"/>
        </w:rPr>
        <w:t xml:space="preserve">Предусматривается формирование системы </w:t>
      </w:r>
      <w:r w:rsidR="003F2455" w:rsidRPr="008A5C49">
        <w:rPr>
          <w:rStyle w:val="afff7"/>
          <w:b w:val="0"/>
        </w:rPr>
        <w:t>озеленения общего пользов</w:t>
      </w:r>
      <w:r w:rsidR="003F2455" w:rsidRPr="008A5C49">
        <w:rPr>
          <w:rStyle w:val="afff7"/>
          <w:b w:val="0"/>
        </w:rPr>
        <w:t>а</w:t>
      </w:r>
      <w:r w:rsidR="003F2455" w:rsidRPr="008A5C49">
        <w:rPr>
          <w:rStyle w:val="afff7"/>
          <w:b w:val="0"/>
        </w:rPr>
        <w:t xml:space="preserve">ния </w:t>
      </w:r>
      <w:r w:rsidR="006D34F0" w:rsidRPr="008A5C49">
        <w:rPr>
          <w:rStyle w:val="afff7"/>
          <w:b w:val="0"/>
        </w:rPr>
        <w:t xml:space="preserve">в </w:t>
      </w:r>
      <w:r w:rsidR="003F2455" w:rsidRPr="008A5C49">
        <w:rPr>
          <w:rStyle w:val="afff7"/>
          <w:b w:val="0"/>
        </w:rPr>
        <w:t>составе</w:t>
      </w:r>
      <w:r w:rsidR="006D34F0" w:rsidRPr="008A5C49">
        <w:rPr>
          <w:rStyle w:val="afff7"/>
          <w:b w:val="0"/>
        </w:rPr>
        <w:t xml:space="preserve"> общественного центра</w:t>
      </w:r>
      <w:r w:rsidR="003F2455" w:rsidRPr="008A5C49">
        <w:rPr>
          <w:rStyle w:val="afff7"/>
          <w:b w:val="0"/>
        </w:rPr>
        <w:t xml:space="preserve"> села</w:t>
      </w:r>
      <w:r w:rsidR="006D34F0" w:rsidRPr="008A5C49">
        <w:rPr>
          <w:rStyle w:val="afff7"/>
          <w:b w:val="0"/>
        </w:rPr>
        <w:t>.</w:t>
      </w:r>
      <w:r w:rsidR="003F2455" w:rsidRPr="008A5C49">
        <w:rPr>
          <w:rStyle w:val="afff7"/>
          <w:b w:val="0"/>
        </w:rPr>
        <w:t xml:space="preserve"> Центральный сквер </w:t>
      </w:r>
      <w:r w:rsidR="008A5C49">
        <w:rPr>
          <w:rStyle w:val="afff7"/>
          <w:b w:val="0"/>
        </w:rPr>
        <w:t xml:space="preserve">размещается </w:t>
      </w:r>
      <w:r w:rsidR="00FA5C50">
        <w:rPr>
          <w:rStyle w:val="afff7"/>
          <w:b w:val="0"/>
        </w:rPr>
        <w:t>вокруг памятник погибшим воинам</w:t>
      </w:r>
      <w:r w:rsidR="003F2455" w:rsidRPr="008A5C49">
        <w:rPr>
          <w:rStyle w:val="afff7"/>
          <w:b w:val="0"/>
        </w:rPr>
        <w:t>.</w:t>
      </w:r>
      <w:r w:rsidR="008A5C49">
        <w:rPr>
          <w:rStyle w:val="afff7"/>
          <w:b w:val="0"/>
        </w:rPr>
        <w:t xml:space="preserve"> </w:t>
      </w:r>
      <w:r w:rsidR="005E0ED5">
        <w:rPr>
          <w:rStyle w:val="afff7"/>
          <w:b w:val="0"/>
        </w:rPr>
        <w:t>Сад</w:t>
      </w:r>
      <w:r w:rsidR="00B82CCA">
        <w:rPr>
          <w:rStyle w:val="afff7"/>
          <w:b w:val="0"/>
        </w:rPr>
        <w:t xml:space="preserve"> отдыха </w:t>
      </w:r>
      <w:r w:rsidR="005E0ED5">
        <w:rPr>
          <w:rStyle w:val="afff7"/>
          <w:b w:val="0"/>
        </w:rPr>
        <w:t xml:space="preserve">населения </w:t>
      </w:r>
      <w:r w:rsidR="00B82CCA">
        <w:rPr>
          <w:rStyle w:val="afff7"/>
          <w:b w:val="0"/>
        </w:rPr>
        <w:t>размещается в северной части в зоне новой жилой застройки. Сквер отдыха также размещается в составе общественного подцентра Южного ж</w:t>
      </w:r>
      <w:r w:rsidR="00B82CCA">
        <w:rPr>
          <w:rStyle w:val="afff7"/>
          <w:b w:val="0"/>
        </w:rPr>
        <w:t>и</w:t>
      </w:r>
      <w:r w:rsidR="00B82CCA">
        <w:rPr>
          <w:rStyle w:val="afff7"/>
          <w:b w:val="0"/>
        </w:rPr>
        <w:t xml:space="preserve">лого района. </w:t>
      </w:r>
      <w:r w:rsidR="00FA5C50">
        <w:rPr>
          <w:rStyle w:val="afff7"/>
          <w:b w:val="0"/>
        </w:rPr>
        <w:t>Озеленяется санитарно-защитная зона между жилым и производственным районами</w:t>
      </w:r>
      <w:r w:rsidR="008A5C49" w:rsidRPr="00FA5C50">
        <w:rPr>
          <w:rStyle w:val="afff7"/>
          <w:b w:val="0"/>
        </w:rPr>
        <w:t>.</w:t>
      </w:r>
      <w:r w:rsidR="008A5C49">
        <w:rPr>
          <w:rStyle w:val="afff7"/>
          <w:b w:val="0"/>
        </w:rPr>
        <w:t xml:space="preserve"> </w:t>
      </w:r>
      <w:r w:rsidR="006D34F0" w:rsidRPr="008A5C49">
        <w:rPr>
          <w:rStyle w:val="afff7"/>
          <w:b w:val="0"/>
        </w:rPr>
        <w:t xml:space="preserve">На расчетный срок предусматривается формирование </w:t>
      </w:r>
      <w:r w:rsidR="0089558E">
        <w:rPr>
          <w:rStyle w:val="afff7"/>
          <w:b w:val="0"/>
        </w:rPr>
        <w:t>45,74</w:t>
      </w:r>
      <w:r w:rsidR="006D34F0" w:rsidRPr="008A5C49">
        <w:rPr>
          <w:rStyle w:val="afff7"/>
          <w:b w:val="0"/>
        </w:rPr>
        <w:t xml:space="preserve"> га озелененных те</w:t>
      </w:r>
      <w:r w:rsidR="006D34F0" w:rsidRPr="008A5C49">
        <w:rPr>
          <w:rStyle w:val="afff7"/>
          <w:b w:val="0"/>
        </w:rPr>
        <w:t>р</w:t>
      </w:r>
      <w:r w:rsidR="006D34F0" w:rsidRPr="008A5C49">
        <w:rPr>
          <w:rStyle w:val="afff7"/>
          <w:b w:val="0"/>
        </w:rPr>
        <w:t>риторий о</w:t>
      </w:r>
      <w:r w:rsidR="006D34F0" w:rsidRPr="008A5C49">
        <w:rPr>
          <w:rStyle w:val="afff7"/>
          <w:b w:val="0"/>
        </w:rPr>
        <w:t>б</w:t>
      </w:r>
      <w:r w:rsidR="006D34F0" w:rsidRPr="008A5C49">
        <w:rPr>
          <w:rStyle w:val="afff7"/>
          <w:b w:val="0"/>
        </w:rPr>
        <w:t>щего пользования.</w:t>
      </w:r>
    </w:p>
    <w:p w:rsidR="00B94A20" w:rsidRPr="00B94A20" w:rsidRDefault="00840496" w:rsidP="007214F7">
      <w:pPr>
        <w:pStyle w:val="9"/>
        <w:keepNext w:val="0"/>
        <w:jc w:val="both"/>
        <w:rPr>
          <w:rStyle w:val="afff7"/>
          <w:b w:val="0"/>
        </w:rPr>
      </w:pPr>
      <w:proofErr w:type="gramStart"/>
      <w:r>
        <w:rPr>
          <w:rStyle w:val="afff7"/>
        </w:rPr>
        <w:t>п</w:t>
      </w:r>
      <w:proofErr w:type="gramEnd"/>
      <w:r>
        <w:rPr>
          <w:rStyle w:val="afff7"/>
        </w:rPr>
        <w:t xml:space="preserve">. </w:t>
      </w:r>
      <w:r w:rsidR="00E945D5">
        <w:rPr>
          <w:rStyle w:val="afff7"/>
        </w:rPr>
        <w:t>Жданковский</w:t>
      </w:r>
      <w:r w:rsidR="00B94A20" w:rsidRPr="008A5C49">
        <w:rPr>
          <w:rStyle w:val="afff7"/>
        </w:rPr>
        <w:t>:</w:t>
      </w:r>
      <w:r w:rsidR="00B94A20" w:rsidRPr="008A5C49">
        <w:rPr>
          <w:rStyle w:val="afff7"/>
          <w:b w:val="0"/>
        </w:rPr>
        <w:t xml:space="preserve"> Озелененны</w:t>
      </w:r>
      <w:r w:rsidR="00FA5C50">
        <w:rPr>
          <w:rStyle w:val="afff7"/>
          <w:b w:val="0"/>
        </w:rPr>
        <w:t>й</w:t>
      </w:r>
      <w:r w:rsidR="00B94A20" w:rsidRPr="008A5C49">
        <w:rPr>
          <w:rStyle w:val="afff7"/>
          <w:b w:val="0"/>
        </w:rPr>
        <w:t xml:space="preserve"> сквер располагаются </w:t>
      </w:r>
      <w:r w:rsidR="00B82CCA">
        <w:rPr>
          <w:rStyle w:val="afff7"/>
          <w:b w:val="0"/>
        </w:rPr>
        <w:t>напротив</w:t>
      </w:r>
      <w:r w:rsidR="00FA5C50">
        <w:rPr>
          <w:rStyle w:val="afff7"/>
          <w:b w:val="0"/>
        </w:rPr>
        <w:t xml:space="preserve"> планируем</w:t>
      </w:r>
      <w:r w:rsidR="00B82CCA">
        <w:rPr>
          <w:rStyle w:val="afff7"/>
          <w:b w:val="0"/>
        </w:rPr>
        <w:t>ого</w:t>
      </w:r>
      <w:r w:rsidR="00FA5C50">
        <w:rPr>
          <w:rStyle w:val="afff7"/>
          <w:b w:val="0"/>
        </w:rPr>
        <w:t xml:space="preserve"> клуб</w:t>
      </w:r>
      <w:r w:rsidR="00B82CCA">
        <w:rPr>
          <w:rStyle w:val="afff7"/>
          <w:b w:val="0"/>
        </w:rPr>
        <w:t>а</w:t>
      </w:r>
      <w:r w:rsidR="003F2455" w:rsidRPr="008A5C49">
        <w:rPr>
          <w:rStyle w:val="afff7"/>
          <w:b w:val="0"/>
        </w:rPr>
        <w:t xml:space="preserve">. </w:t>
      </w:r>
      <w:r w:rsidR="00B94A20" w:rsidRPr="008A5C49">
        <w:rPr>
          <w:rStyle w:val="afff7"/>
          <w:b w:val="0"/>
        </w:rPr>
        <w:t>Всего озелененные территории составят</w:t>
      </w:r>
      <w:r w:rsidR="003F2455" w:rsidRPr="008A5C49">
        <w:rPr>
          <w:rStyle w:val="afff7"/>
          <w:b w:val="0"/>
        </w:rPr>
        <w:t xml:space="preserve"> </w:t>
      </w:r>
      <w:r w:rsidR="0089558E">
        <w:rPr>
          <w:rStyle w:val="afff7"/>
          <w:b w:val="0"/>
        </w:rPr>
        <w:t>2,45</w:t>
      </w:r>
      <w:r w:rsidR="00B94A20" w:rsidRPr="008A5C49">
        <w:rPr>
          <w:rStyle w:val="afff7"/>
          <w:b w:val="0"/>
        </w:rPr>
        <w:t xml:space="preserve"> га.</w:t>
      </w:r>
    </w:p>
    <w:p w:rsidR="0096702A" w:rsidRDefault="0096702A" w:rsidP="0096702A">
      <w:pPr>
        <w:pStyle w:val="a1"/>
        <w:spacing w:after="0" w:line="360" w:lineRule="auto"/>
        <w:rPr>
          <w:rStyle w:val="afff7"/>
        </w:rPr>
      </w:pPr>
    </w:p>
    <w:p w:rsidR="005E0ED5" w:rsidRPr="0096702A" w:rsidRDefault="005E0ED5" w:rsidP="0096702A">
      <w:pPr>
        <w:pStyle w:val="a1"/>
        <w:spacing w:after="0" w:line="360" w:lineRule="auto"/>
        <w:rPr>
          <w:rStyle w:val="afff7"/>
        </w:rPr>
      </w:pPr>
    </w:p>
    <w:p w:rsidR="0096702A" w:rsidRPr="002507B0" w:rsidRDefault="0096702A" w:rsidP="002507B0">
      <w:pPr>
        <w:pStyle w:val="7"/>
        <w:rPr>
          <w:rStyle w:val="afff7"/>
          <w:sz w:val="28"/>
        </w:rPr>
      </w:pPr>
      <w:r w:rsidRPr="002507B0">
        <w:rPr>
          <w:rStyle w:val="afff7"/>
          <w:sz w:val="28"/>
        </w:rPr>
        <w:t xml:space="preserve">4.5 Развитие </w:t>
      </w:r>
      <w:r w:rsidR="00BD389E" w:rsidRPr="002507B0">
        <w:rPr>
          <w:rStyle w:val="afff7"/>
          <w:sz w:val="28"/>
        </w:rPr>
        <w:t xml:space="preserve">производственных и коммунально-складских </w:t>
      </w:r>
      <w:r w:rsidRPr="002507B0">
        <w:rPr>
          <w:rStyle w:val="afff7"/>
          <w:sz w:val="28"/>
        </w:rPr>
        <w:t xml:space="preserve">зон </w:t>
      </w:r>
    </w:p>
    <w:p w:rsidR="00BD389E" w:rsidRPr="002859D4" w:rsidRDefault="00BD389E" w:rsidP="00BD389E">
      <w:pPr>
        <w:spacing w:line="360" w:lineRule="auto"/>
        <w:ind w:firstLine="567"/>
        <w:contextualSpacing/>
        <w:jc w:val="both"/>
        <w:rPr>
          <w:rStyle w:val="afff7"/>
        </w:rPr>
      </w:pPr>
      <w:r w:rsidRPr="002859D4">
        <w:rPr>
          <w:rStyle w:val="afff7"/>
        </w:rPr>
        <w:t>Проектом учитывается возможность размещения на территории населенных пунктов и прилегающих территори</w:t>
      </w:r>
      <w:r w:rsidR="002859D4">
        <w:rPr>
          <w:rStyle w:val="afff7"/>
        </w:rPr>
        <w:t>ях</w:t>
      </w:r>
      <w:r w:rsidRPr="002859D4">
        <w:rPr>
          <w:rStyle w:val="afff7"/>
        </w:rPr>
        <w:t xml:space="preserve"> </w:t>
      </w:r>
      <w:r w:rsidR="00AA67AE">
        <w:rPr>
          <w:rStyle w:val="afff7"/>
        </w:rPr>
        <w:t xml:space="preserve">необходимых </w:t>
      </w:r>
      <w:r w:rsidRPr="002859D4">
        <w:rPr>
          <w:rStyle w:val="afff7"/>
        </w:rPr>
        <w:t>объектов производственного и коммунально-складского назначения. Перечень объектов производственного назначения сформирован с расчетными целями и не является предметом утверждения проекта генерального плана. Проработка данных вопросов выполнена с целью определения расчетных нагрузок на об</w:t>
      </w:r>
      <w:r w:rsidRPr="002859D4">
        <w:rPr>
          <w:rStyle w:val="afff7"/>
        </w:rPr>
        <w:t>ъ</w:t>
      </w:r>
      <w:r w:rsidRPr="002859D4">
        <w:rPr>
          <w:rStyle w:val="afff7"/>
        </w:rPr>
        <w:t xml:space="preserve">екты инженерно-технического обеспечения поселения, размеров </w:t>
      </w:r>
      <w:r w:rsidR="002859D4">
        <w:rPr>
          <w:rStyle w:val="afff7"/>
        </w:rPr>
        <w:t xml:space="preserve">и положения </w:t>
      </w:r>
      <w:r w:rsidRPr="002859D4">
        <w:rPr>
          <w:rStyle w:val="afff7"/>
        </w:rPr>
        <w:t>производс</w:t>
      </w:r>
      <w:r w:rsidRPr="002859D4">
        <w:rPr>
          <w:rStyle w:val="afff7"/>
        </w:rPr>
        <w:t>т</w:t>
      </w:r>
      <w:r w:rsidRPr="002859D4">
        <w:rPr>
          <w:rStyle w:val="afff7"/>
        </w:rPr>
        <w:t xml:space="preserve">венных </w:t>
      </w:r>
      <w:r w:rsidR="002859D4">
        <w:rPr>
          <w:rStyle w:val="afff7"/>
        </w:rPr>
        <w:t>и</w:t>
      </w:r>
      <w:r w:rsidRPr="002859D4">
        <w:rPr>
          <w:rStyle w:val="afff7"/>
        </w:rPr>
        <w:t xml:space="preserve"> санитарно-защитных зон.</w:t>
      </w:r>
    </w:p>
    <w:p w:rsidR="0096702A" w:rsidRPr="002507B0" w:rsidRDefault="0096702A" w:rsidP="002507B0">
      <w:pPr>
        <w:pStyle w:val="8"/>
        <w:rPr>
          <w:rStyle w:val="afff7"/>
          <w:sz w:val="26"/>
        </w:rPr>
      </w:pPr>
      <w:r w:rsidRPr="002507B0">
        <w:rPr>
          <w:rStyle w:val="afff7"/>
          <w:sz w:val="26"/>
        </w:rPr>
        <w:t>4.5.1 Параметры разви</w:t>
      </w:r>
      <w:r w:rsidRPr="002507B0">
        <w:t xml:space="preserve">тия </w:t>
      </w:r>
      <w:r w:rsidR="00BD389E" w:rsidRPr="002507B0">
        <w:t>производственных и коммунально-складских зон</w:t>
      </w:r>
    </w:p>
    <w:p w:rsidR="004B3F45" w:rsidRDefault="004B3F45" w:rsidP="0096702A">
      <w:pPr>
        <w:spacing w:line="360" w:lineRule="auto"/>
        <w:ind w:firstLine="567"/>
        <w:contextualSpacing/>
        <w:jc w:val="both"/>
        <w:rPr>
          <w:rStyle w:val="afff7"/>
        </w:rPr>
      </w:pPr>
      <w:r w:rsidRPr="002859D4">
        <w:rPr>
          <w:rStyle w:val="afff7"/>
        </w:rPr>
        <w:t xml:space="preserve">В соответствии </w:t>
      </w:r>
      <w:r w:rsidR="007214F7" w:rsidRPr="002859D4">
        <w:rPr>
          <w:rStyle w:val="afff7"/>
        </w:rPr>
        <w:t xml:space="preserve">с </w:t>
      </w:r>
      <w:r w:rsidRPr="002859D4">
        <w:rPr>
          <w:rStyle w:val="afff7"/>
        </w:rPr>
        <w:t>прогнозом развития экономической базы и инфраструктурных эл</w:t>
      </w:r>
      <w:r w:rsidRPr="002859D4">
        <w:rPr>
          <w:rStyle w:val="afff7"/>
        </w:rPr>
        <w:t>е</w:t>
      </w:r>
      <w:r w:rsidRPr="002859D4">
        <w:rPr>
          <w:rStyle w:val="afff7"/>
        </w:rPr>
        <w:t>ментов хозяйства сельсовета (разд. 4.2.2)</w:t>
      </w:r>
      <w:r w:rsidR="007A29B5">
        <w:rPr>
          <w:rStyle w:val="afff7"/>
        </w:rPr>
        <w:t>, а также анализом ресурсных возможностей (разд. 2)</w:t>
      </w:r>
      <w:r w:rsidRPr="002859D4">
        <w:rPr>
          <w:rStyle w:val="afff7"/>
        </w:rPr>
        <w:t xml:space="preserve"> на территории</w:t>
      </w:r>
      <w:r w:rsidR="002C0F23">
        <w:rPr>
          <w:rStyle w:val="afff7"/>
        </w:rPr>
        <w:t>,</w:t>
      </w:r>
      <w:r w:rsidRPr="002859D4">
        <w:rPr>
          <w:rStyle w:val="afff7"/>
        </w:rPr>
        <w:t xml:space="preserve"> </w:t>
      </w:r>
      <w:r w:rsidR="00E7663D">
        <w:rPr>
          <w:rStyle w:val="afff7"/>
        </w:rPr>
        <w:t xml:space="preserve">в дополнение </w:t>
      </w:r>
      <w:proofErr w:type="gramStart"/>
      <w:r w:rsidR="00E7663D">
        <w:rPr>
          <w:rStyle w:val="afff7"/>
        </w:rPr>
        <w:t>к</w:t>
      </w:r>
      <w:proofErr w:type="gramEnd"/>
      <w:r w:rsidR="00E7663D">
        <w:rPr>
          <w:rStyle w:val="afff7"/>
        </w:rPr>
        <w:t xml:space="preserve"> сохраняемым</w:t>
      </w:r>
      <w:r w:rsidR="002C0F23">
        <w:rPr>
          <w:rStyle w:val="afff7"/>
        </w:rPr>
        <w:t>,</w:t>
      </w:r>
      <w:r w:rsidR="00E7663D">
        <w:rPr>
          <w:rStyle w:val="afff7"/>
        </w:rPr>
        <w:t xml:space="preserve"> </w:t>
      </w:r>
      <w:r w:rsidRPr="002859D4">
        <w:rPr>
          <w:rStyle w:val="afff7"/>
        </w:rPr>
        <w:t xml:space="preserve">предусматривается размещение </w:t>
      </w:r>
      <w:r w:rsidR="00E7663D">
        <w:rPr>
          <w:rStyle w:val="afff7"/>
        </w:rPr>
        <w:t xml:space="preserve">новых </w:t>
      </w:r>
      <w:r w:rsidRPr="002859D4">
        <w:rPr>
          <w:rStyle w:val="afff7"/>
        </w:rPr>
        <w:t>объектов производственного и коммунально-складского назначения (табл. 4.</w:t>
      </w:r>
      <w:r w:rsidR="00B82CCA">
        <w:rPr>
          <w:rStyle w:val="afff7"/>
        </w:rPr>
        <w:t>7</w:t>
      </w:r>
      <w:r w:rsidRPr="002859D4">
        <w:rPr>
          <w:rStyle w:val="afff7"/>
        </w:rPr>
        <w:t>)</w:t>
      </w:r>
      <w:r w:rsidR="00702716" w:rsidRPr="002859D4">
        <w:rPr>
          <w:rStyle w:val="afff7"/>
        </w:rPr>
        <w:t>.</w:t>
      </w:r>
    </w:p>
    <w:p w:rsidR="00702716" w:rsidRPr="002859D4" w:rsidRDefault="00B82CCA" w:rsidP="00702716">
      <w:pPr>
        <w:pStyle w:val="af6"/>
        <w:rPr>
          <w:rStyle w:val="afff7"/>
          <w:sz w:val="22"/>
        </w:rPr>
      </w:pPr>
      <w:r>
        <w:rPr>
          <w:rStyle w:val="afff7"/>
          <w:sz w:val="22"/>
        </w:rPr>
        <w:t>Таблица 4.7</w:t>
      </w:r>
    </w:p>
    <w:p w:rsidR="00BA6F95" w:rsidRPr="00BA6F95" w:rsidRDefault="00B059F2" w:rsidP="00702716">
      <w:pPr>
        <w:pStyle w:val="afa"/>
      </w:pPr>
      <w:r w:rsidRPr="002859D4">
        <w:t>Перечень</w:t>
      </w:r>
      <w:r w:rsidR="00BA6F95" w:rsidRPr="002859D4">
        <w:t xml:space="preserve"> объектов</w:t>
      </w:r>
      <w:r w:rsidRPr="002859D4">
        <w:t xml:space="preserve"> </w:t>
      </w:r>
      <w:r w:rsidR="00702716" w:rsidRPr="002859D4">
        <w:t>производственного и коммунально-складского назначения</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5529"/>
        <w:gridCol w:w="2551"/>
        <w:gridCol w:w="1135"/>
      </w:tblGrid>
      <w:tr w:rsidR="00B059F2" w:rsidRPr="00BA6F95" w:rsidTr="002D59C0">
        <w:trPr>
          <w:cantSplit/>
          <w:trHeight w:val="710"/>
          <w:tblHeader/>
        </w:trPr>
        <w:tc>
          <w:tcPr>
            <w:tcW w:w="675" w:type="dxa"/>
            <w:vAlign w:val="center"/>
          </w:tcPr>
          <w:p w:rsidR="00B059F2" w:rsidRPr="00BA6F95" w:rsidRDefault="00B059F2" w:rsidP="005E0ED5">
            <w:pPr>
              <w:keepNext/>
              <w:widowControl w:val="0"/>
              <w:spacing w:after="0" w:line="240" w:lineRule="auto"/>
              <w:jc w:val="center"/>
              <w:rPr>
                <w:rFonts w:eastAsia="Times New Roman"/>
                <w:szCs w:val="24"/>
                <w:lang w:eastAsia="ru-RU"/>
              </w:rPr>
            </w:pPr>
            <w:r w:rsidRPr="00BA6F95">
              <w:rPr>
                <w:rFonts w:eastAsia="Times New Roman"/>
                <w:szCs w:val="24"/>
                <w:lang w:eastAsia="ru-RU"/>
              </w:rPr>
              <w:t xml:space="preserve">№ </w:t>
            </w:r>
            <w:r>
              <w:rPr>
                <w:rFonts w:eastAsia="Times New Roman"/>
                <w:szCs w:val="24"/>
                <w:lang w:eastAsia="ru-RU"/>
              </w:rPr>
              <w:t>п.</w:t>
            </w:r>
          </w:p>
        </w:tc>
        <w:tc>
          <w:tcPr>
            <w:tcW w:w="5529" w:type="dxa"/>
            <w:vAlign w:val="center"/>
          </w:tcPr>
          <w:p w:rsidR="00B059F2" w:rsidRPr="00A9131B" w:rsidRDefault="00B059F2" w:rsidP="005E0ED5">
            <w:pPr>
              <w:keepNext/>
              <w:widowControl w:val="0"/>
              <w:spacing w:after="0" w:line="240" w:lineRule="auto"/>
              <w:jc w:val="center"/>
              <w:rPr>
                <w:rFonts w:eastAsia="Times New Roman"/>
                <w:szCs w:val="24"/>
                <w:lang w:eastAsia="ru-RU"/>
              </w:rPr>
            </w:pPr>
            <w:r w:rsidRPr="00BA6F95">
              <w:rPr>
                <w:rFonts w:eastAsia="Times New Roman"/>
                <w:szCs w:val="24"/>
                <w:lang w:eastAsia="ru-RU"/>
              </w:rPr>
              <w:t>Наименование объекта</w:t>
            </w:r>
            <w:r w:rsidR="00A9131B">
              <w:rPr>
                <w:rFonts w:eastAsia="Times New Roman"/>
                <w:szCs w:val="24"/>
                <w:lang w:eastAsia="ru-RU"/>
              </w:rPr>
              <w:t>, мощность</w:t>
            </w:r>
            <w:r w:rsidR="00836B8B" w:rsidRPr="00A9131B">
              <w:rPr>
                <w:rFonts w:eastAsia="Times New Roman"/>
                <w:szCs w:val="24"/>
                <w:lang w:eastAsia="ru-RU"/>
              </w:rPr>
              <w:t>*</w:t>
            </w:r>
          </w:p>
        </w:tc>
        <w:tc>
          <w:tcPr>
            <w:tcW w:w="2551" w:type="dxa"/>
            <w:vAlign w:val="center"/>
          </w:tcPr>
          <w:p w:rsidR="00B059F2" w:rsidRPr="00BA6F95" w:rsidRDefault="00A95F5A" w:rsidP="005E0ED5">
            <w:pPr>
              <w:keepNext/>
              <w:widowControl w:val="0"/>
              <w:spacing w:after="0" w:line="240" w:lineRule="auto"/>
              <w:jc w:val="center"/>
              <w:rPr>
                <w:rFonts w:eastAsia="Times New Roman"/>
                <w:szCs w:val="24"/>
                <w:lang w:eastAsia="ru-RU"/>
              </w:rPr>
            </w:pPr>
            <w:r>
              <w:rPr>
                <w:rFonts w:eastAsia="Times New Roman"/>
                <w:szCs w:val="24"/>
                <w:lang w:eastAsia="ru-RU"/>
              </w:rPr>
              <w:t>Плановые мероприятия</w:t>
            </w:r>
          </w:p>
        </w:tc>
        <w:tc>
          <w:tcPr>
            <w:tcW w:w="1135" w:type="dxa"/>
          </w:tcPr>
          <w:p w:rsidR="00B059F2" w:rsidRDefault="00B059F2" w:rsidP="005E0ED5">
            <w:pPr>
              <w:keepNext/>
              <w:widowControl w:val="0"/>
              <w:spacing w:after="0" w:line="240" w:lineRule="auto"/>
              <w:jc w:val="center"/>
              <w:rPr>
                <w:rFonts w:eastAsia="Times New Roman"/>
                <w:szCs w:val="24"/>
                <w:lang w:eastAsia="ru-RU"/>
              </w:rPr>
            </w:pPr>
            <w:r>
              <w:rPr>
                <w:rFonts w:eastAsia="Times New Roman"/>
                <w:szCs w:val="24"/>
                <w:lang w:eastAsia="ru-RU"/>
              </w:rPr>
              <w:t>Размер СЗЗ, м</w:t>
            </w:r>
          </w:p>
        </w:tc>
      </w:tr>
      <w:tr w:rsidR="00B059F2" w:rsidRPr="00016AFE" w:rsidTr="002D59C0">
        <w:trPr>
          <w:cantSplit/>
          <w:tblHeader/>
        </w:trPr>
        <w:tc>
          <w:tcPr>
            <w:tcW w:w="675" w:type="dxa"/>
            <w:vAlign w:val="center"/>
          </w:tcPr>
          <w:p w:rsidR="00B059F2" w:rsidRPr="00016AFE" w:rsidRDefault="00B059F2" w:rsidP="005E0ED5">
            <w:pPr>
              <w:keepNext/>
              <w:widowControl w:val="0"/>
              <w:spacing w:after="0" w:line="240" w:lineRule="auto"/>
              <w:jc w:val="center"/>
              <w:rPr>
                <w:rFonts w:eastAsia="Times New Roman"/>
                <w:b/>
                <w:sz w:val="18"/>
                <w:szCs w:val="24"/>
                <w:lang w:eastAsia="ru-RU"/>
              </w:rPr>
            </w:pPr>
            <w:r w:rsidRPr="00016AFE">
              <w:rPr>
                <w:rFonts w:eastAsia="Times New Roman"/>
                <w:b/>
                <w:sz w:val="18"/>
                <w:szCs w:val="24"/>
                <w:lang w:eastAsia="ru-RU"/>
              </w:rPr>
              <w:t>1</w:t>
            </w:r>
          </w:p>
        </w:tc>
        <w:tc>
          <w:tcPr>
            <w:tcW w:w="5529" w:type="dxa"/>
            <w:vAlign w:val="center"/>
          </w:tcPr>
          <w:p w:rsidR="00B059F2" w:rsidRPr="00016AFE" w:rsidRDefault="00B059F2" w:rsidP="005E0ED5">
            <w:pPr>
              <w:keepNext/>
              <w:widowControl w:val="0"/>
              <w:spacing w:after="0" w:line="240" w:lineRule="auto"/>
              <w:jc w:val="center"/>
              <w:rPr>
                <w:rFonts w:eastAsia="Times New Roman"/>
                <w:b/>
                <w:sz w:val="18"/>
                <w:szCs w:val="24"/>
                <w:lang w:eastAsia="ru-RU"/>
              </w:rPr>
            </w:pPr>
            <w:r w:rsidRPr="00016AFE">
              <w:rPr>
                <w:rFonts w:eastAsia="Times New Roman"/>
                <w:b/>
                <w:sz w:val="18"/>
                <w:szCs w:val="24"/>
                <w:lang w:eastAsia="ru-RU"/>
              </w:rPr>
              <w:t>2</w:t>
            </w:r>
          </w:p>
        </w:tc>
        <w:tc>
          <w:tcPr>
            <w:tcW w:w="2551" w:type="dxa"/>
            <w:vAlign w:val="center"/>
          </w:tcPr>
          <w:p w:rsidR="00B059F2" w:rsidRPr="00016AFE" w:rsidRDefault="0089558E" w:rsidP="005E0ED5">
            <w:pPr>
              <w:keepNext/>
              <w:widowControl w:val="0"/>
              <w:spacing w:after="0" w:line="240" w:lineRule="auto"/>
              <w:jc w:val="center"/>
              <w:rPr>
                <w:rFonts w:eastAsia="Times New Roman"/>
                <w:b/>
                <w:sz w:val="18"/>
                <w:szCs w:val="24"/>
                <w:lang w:eastAsia="ru-RU"/>
              </w:rPr>
            </w:pPr>
            <w:r>
              <w:rPr>
                <w:rFonts w:eastAsia="Times New Roman"/>
                <w:b/>
                <w:sz w:val="18"/>
                <w:szCs w:val="24"/>
                <w:lang w:eastAsia="ru-RU"/>
              </w:rPr>
              <w:t>3</w:t>
            </w:r>
          </w:p>
        </w:tc>
        <w:tc>
          <w:tcPr>
            <w:tcW w:w="1135" w:type="dxa"/>
          </w:tcPr>
          <w:p w:rsidR="00B059F2" w:rsidRPr="00016AFE" w:rsidRDefault="0089558E" w:rsidP="005E0ED5">
            <w:pPr>
              <w:keepNext/>
              <w:widowControl w:val="0"/>
              <w:spacing w:after="0" w:line="240" w:lineRule="auto"/>
              <w:jc w:val="center"/>
              <w:rPr>
                <w:rFonts w:eastAsia="Times New Roman"/>
                <w:b/>
                <w:sz w:val="18"/>
                <w:szCs w:val="24"/>
                <w:lang w:eastAsia="ru-RU"/>
              </w:rPr>
            </w:pPr>
            <w:r>
              <w:rPr>
                <w:rFonts w:eastAsia="Times New Roman"/>
                <w:b/>
                <w:sz w:val="18"/>
                <w:szCs w:val="24"/>
                <w:lang w:eastAsia="ru-RU"/>
              </w:rPr>
              <w:t>4</w:t>
            </w:r>
          </w:p>
        </w:tc>
      </w:tr>
      <w:tr w:rsidR="00B059F2" w:rsidRPr="00B059F2" w:rsidTr="002D59C0">
        <w:trPr>
          <w:cantSplit/>
        </w:trPr>
        <w:tc>
          <w:tcPr>
            <w:tcW w:w="675" w:type="dxa"/>
          </w:tcPr>
          <w:p w:rsidR="00B059F2" w:rsidRPr="00B059F2" w:rsidRDefault="00B059F2" w:rsidP="002D59C0">
            <w:pPr>
              <w:widowControl w:val="0"/>
              <w:spacing w:after="0" w:line="240" w:lineRule="auto"/>
              <w:jc w:val="center"/>
              <w:rPr>
                <w:rFonts w:eastAsia="Times New Roman"/>
                <w:b/>
                <w:sz w:val="24"/>
                <w:szCs w:val="24"/>
                <w:lang w:eastAsia="ru-RU"/>
              </w:rPr>
            </w:pPr>
          </w:p>
        </w:tc>
        <w:tc>
          <w:tcPr>
            <w:tcW w:w="5529" w:type="dxa"/>
          </w:tcPr>
          <w:p w:rsidR="00B059F2" w:rsidRPr="00B82CCA" w:rsidRDefault="00B059F2" w:rsidP="002D59C0">
            <w:pPr>
              <w:widowControl w:val="0"/>
              <w:spacing w:after="0" w:line="240" w:lineRule="auto"/>
              <w:jc w:val="center"/>
              <w:rPr>
                <w:rFonts w:asciiTheme="minorHAnsi" w:hAnsiTheme="minorHAnsi"/>
                <w:b/>
              </w:rPr>
            </w:pPr>
            <w:r w:rsidRPr="00B82CCA">
              <w:rPr>
                <w:rFonts w:asciiTheme="minorHAnsi" w:eastAsia="Times New Roman" w:hAnsiTheme="minorHAnsi"/>
                <w:b/>
                <w:lang w:eastAsia="ru-RU"/>
              </w:rPr>
              <w:t>Межселенная территория</w:t>
            </w:r>
          </w:p>
        </w:tc>
        <w:tc>
          <w:tcPr>
            <w:tcW w:w="2551" w:type="dxa"/>
          </w:tcPr>
          <w:p w:rsidR="00B059F2" w:rsidRPr="00B82CCA" w:rsidRDefault="00B059F2" w:rsidP="002D59C0">
            <w:pPr>
              <w:widowControl w:val="0"/>
              <w:spacing w:after="0" w:line="240" w:lineRule="auto"/>
              <w:jc w:val="center"/>
              <w:rPr>
                <w:rFonts w:asciiTheme="minorHAnsi" w:eastAsia="Times New Roman" w:hAnsiTheme="minorHAnsi"/>
                <w:b/>
                <w:lang w:eastAsia="ru-RU"/>
              </w:rPr>
            </w:pPr>
          </w:p>
        </w:tc>
        <w:tc>
          <w:tcPr>
            <w:tcW w:w="1135" w:type="dxa"/>
          </w:tcPr>
          <w:p w:rsidR="00B059F2" w:rsidRPr="00B82CCA" w:rsidRDefault="00B059F2" w:rsidP="002D59C0">
            <w:pPr>
              <w:widowControl w:val="0"/>
              <w:spacing w:after="0" w:line="240" w:lineRule="auto"/>
              <w:jc w:val="center"/>
              <w:rPr>
                <w:rFonts w:asciiTheme="minorHAnsi" w:eastAsia="Times New Roman" w:hAnsiTheme="minorHAnsi"/>
                <w:b/>
                <w:lang w:eastAsia="ru-RU"/>
              </w:rPr>
            </w:pPr>
          </w:p>
        </w:tc>
      </w:tr>
      <w:tr w:rsidR="00F04FE7" w:rsidRPr="00BA6F95" w:rsidTr="002D59C0">
        <w:trPr>
          <w:cantSplit/>
          <w:trHeight w:val="429"/>
        </w:trPr>
        <w:tc>
          <w:tcPr>
            <w:tcW w:w="675" w:type="dxa"/>
          </w:tcPr>
          <w:p w:rsidR="00F04FE7" w:rsidRPr="00A67720" w:rsidRDefault="00F04FE7" w:rsidP="002D59C0">
            <w:pPr>
              <w:widowControl w:val="0"/>
              <w:spacing w:after="0" w:line="240" w:lineRule="auto"/>
              <w:jc w:val="center"/>
              <w:rPr>
                <w:rFonts w:eastAsia="Times New Roman"/>
                <w:szCs w:val="24"/>
                <w:lang w:eastAsia="ru-RU"/>
              </w:rPr>
            </w:pPr>
            <w:r w:rsidRPr="00A67720">
              <w:rPr>
                <w:rFonts w:eastAsia="Times New Roman"/>
                <w:szCs w:val="24"/>
                <w:lang w:eastAsia="ru-RU"/>
              </w:rPr>
              <w:t>1</w:t>
            </w:r>
          </w:p>
        </w:tc>
        <w:tc>
          <w:tcPr>
            <w:tcW w:w="5529" w:type="dxa"/>
          </w:tcPr>
          <w:p w:rsidR="00F04FE7" w:rsidRPr="00B82CCA" w:rsidRDefault="00F04FE7" w:rsidP="002D59C0">
            <w:pPr>
              <w:widowControl w:val="0"/>
              <w:spacing w:after="0" w:line="240" w:lineRule="auto"/>
              <w:rPr>
                <w:rFonts w:asciiTheme="minorHAnsi" w:hAnsiTheme="minorHAnsi"/>
              </w:rPr>
            </w:pPr>
            <w:r>
              <w:rPr>
                <w:rFonts w:asciiTheme="minorHAnsi" w:hAnsiTheme="minorHAnsi"/>
              </w:rPr>
              <w:t>Газокомпрессорная станция «Кожурлинская-3»</w:t>
            </w:r>
          </w:p>
        </w:tc>
        <w:tc>
          <w:tcPr>
            <w:tcW w:w="2551" w:type="dxa"/>
          </w:tcPr>
          <w:p w:rsidR="00F04FE7" w:rsidRPr="00B82CCA" w:rsidRDefault="00F04FE7" w:rsidP="002D59C0">
            <w:pPr>
              <w:widowControl w:val="0"/>
              <w:spacing w:after="0" w:line="240" w:lineRule="auto"/>
              <w:jc w:val="center"/>
              <w:rPr>
                <w:rFonts w:asciiTheme="minorHAnsi" w:eastAsia="Times New Roman" w:hAnsiTheme="minorHAnsi"/>
                <w:lang w:eastAsia="ru-RU"/>
              </w:rPr>
            </w:pPr>
            <w:r>
              <w:rPr>
                <w:rFonts w:asciiTheme="minorHAnsi" w:eastAsia="Times New Roman" w:hAnsiTheme="minorHAnsi"/>
                <w:lang w:eastAsia="ru-RU"/>
              </w:rPr>
              <w:t>сохранение</w:t>
            </w:r>
          </w:p>
        </w:tc>
        <w:tc>
          <w:tcPr>
            <w:tcW w:w="1135" w:type="dxa"/>
          </w:tcPr>
          <w:p w:rsidR="00F04FE7" w:rsidRPr="00B82CCA" w:rsidRDefault="00F04FE7" w:rsidP="002D59C0">
            <w:pPr>
              <w:widowControl w:val="0"/>
              <w:spacing w:after="0" w:line="240" w:lineRule="auto"/>
              <w:jc w:val="center"/>
              <w:rPr>
                <w:rFonts w:asciiTheme="minorHAnsi" w:eastAsia="Times New Roman" w:hAnsiTheme="minorHAnsi"/>
                <w:lang w:eastAsia="ru-RU"/>
              </w:rPr>
            </w:pPr>
            <w:r>
              <w:rPr>
                <w:rFonts w:asciiTheme="minorHAnsi" w:eastAsia="Times New Roman" w:hAnsiTheme="minorHAnsi"/>
                <w:lang w:eastAsia="ru-RU"/>
              </w:rPr>
              <w:t>700</w:t>
            </w:r>
          </w:p>
        </w:tc>
      </w:tr>
      <w:tr w:rsidR="00F04FE7" w:rsidRPr="00BA6F95" w:rsidTr="002D59C0">
        <w:trPr>
          <w:cantSplit/>
          <w:trHeight w:val="429"/>
        </w:trPr>
        <w:tc>
          <w:tcPr>
            <w:tcW w:w="675" w:type="dxa"/>
          </w:tcPr>
          <w:p w:rsidR="00F04FE7" w:rsidRPr="00A67720" w:rsidRDefault="00F04FE7" w:rsidP="002D59C0">
            <w:pPr>
              <w:widowControl w:val="0"/>
              <w:spacing w:after="0" w:line="240" w:lineRule="auto"/>
              <w:jc w:val="center"/>
              <w:rPr>
                <w:rFonts w:eastAsia="Times New Roman"/>
                <w:szCs w:val="24"/>
                <w:lang w:eastAsia="ru-RU"/>
              </w:rPr>
            </w:pPr>
            <w:r w:rsidRPr="00A67720">
              <w:rPr>
                <w:rFonts w:eastAsia="Times New Roman"/>
                <w:szCs w:val="24"/>
                <w:lang w:eastAsia="ru-RU"/>
              </w:rPr>
              <w:t>2</w:t>
            </w:r>
          </w:p>
        </w:tc>
        <w:tc>
          <w:tcPr>
            <w:tcW w:w="5529" w:type="dxa"/>
          </w:tcPr>
          <w:p w:rsidR="00F04FE7" w:rsidRPr="00B82CCA" w:rsidRDefault="00F04FE7" w:rsidP="002D59C0">
            <w:pPr>
              <w:widowControl w:val="0"/>
              <w:spacing w:after="0" w:line="240" w:lineRule="auto"/>
              <w:rPr>
                <w:rFonts w:asciiTheme="minorHAnsi" w:eastAsia="Times New Roman" w:hAnsiTheme="minorHAnsi"/>
                <w:lang w:eastAsia="ru-RU"/>
              </w:rPr>
            </w:pPr>
            <w:r w:rsidRPr="00B82CCA">
              <w:rPr>
                <w:rFonts w:asciiTheme="minorHAnsi" w:hAnsiTheme="minorHAnsi"/>
              </w:rPr>
              <w:t>Торфоразработки на месторождении Илюшинск</w:t>
            </w:r>
            <w:r>
              <w:rPr>
                <w:rFonts w:asciiTheme="minorHAnsi" w:hAnsiTheme="minorHAnsi"/>
              </w:rPr>
              <w:t>ий Рям</w:t>
            </w:r>
          </w:p>
        </w:tc>
        <w:tc>
          <w:tcPr>
            <w:tcW w:w="2551" w:type="dxa"/>
          </w:tcPr>
          <w:p w:rsidR="00F04FE7" w:rsidRPr="00B82CCA" w:rsidRDefault="00F04FE7" w:rsidP="002D59C0">
            <w:pPr>
              <w:widowControl w:val="0"/>
              <w:spacing w:after="0" w:line="240" w:lineRule="auto"/>
              <w:jc w:val="center"/>
              <w:rPr>
                <w:rFonts w:asciiTheme="minorHAnsi" w:eastAsia="Times New Roman" w:hAnsiTheme="minorHAnsi"/>
                <w:lang w:eastAsia="ru-RU"/>
              </w:rPr>
            </w:pPr>
            <w:r w:rsidRPr="00B82CCA">
              <w:rPr>
                <w:rFonts w:asciiTheme="minorHAnsi" w:eastAsia="Times New Roman" w:hAnsiTheme="minorHAnsi"/>
                <w:lang w:eastAsia="ru-RU"/>
              </w:rPr>
              <w:t>планируемый</w:t>
            </w:r>
          </w:p>
        </w:tc>
        <w:tc>
          <w:tcPr>
            <w:tcW w:w="1135" w:type="dxa"/>
          </w:tcPr>
          <w:p w:rsidR="00F04FE7" w:rsidRPr="00B82CCA" w:rsidRDefault="00F04FE7" w:rsidP="002D59C0">
            <w:pPr>
              <w:widowControl w:val="0"/>
              <w:spacing w:after="0" w:line="240" w:lineRule="auto"/>
              <w:jc w:val="center"/>
              <w:rPr>
                <w:rFonts w:asciiTheme="minorHAnsi" w:eastAsia="Times New Roman" w:hAnsiTheme="minorHAnsi"/>
                <w:lang w:eastAsia="ru-RU"/>
              </w:rPr>
            </w:pPr>
            <w:r w:rsidRPr="00B82CCA">
              <w:rPr>
                <w:rFonts w:asciiTheme="minorHAnsi" w:eastAsia="Times New Roman" w:hAnsiTheme="minorHAnsi"/>
                <w:lang w:eastAsia="ru-RU"/>
              </w:rPr>
              <w:t>300</w:t>
            </w:r>
          </w:p>
        </w:tc>
      </w:tr>
      <w:tr w:rsidR="00F04FE7" w:rsidRPr="00BA6F95" w:rsidTr="002D59C0">
        <w:trPr>
          <w:cantSplit/>
          <w:trHeight w:val="305"/>
        </w:trPr>
        <w:tc>
          <w:tcPr>
            <w:tcW w:w="675" w:type="dxa"/>
          </w:tcPr>
          <w:p w:rsidR="00F04FE7" w:rsidRPr="00A67720" w:rsidRDefault="00F04FE7" w:rsidP="002D59C0">
            <w:pPr>
              <w:widowControl w:val="0"/>
              <w:spacing w:after="0" w:line="240" w:lineRule="auto"/>
              <w:jc w:val="center"/>
              <w:rPr>
                <w:rFonts w:eastAsia="Times New Roman"/>
                <w:szCs w:val="24"/>
                <w:lang w:eastAsia="ru-RU"/>
              </w:rPr>
            </w:pPr>
            <w:r>
              <w:rPr>
                <w:rFonts w:eastAsia="Times New Roman"/>
                <w:szCs w:val="24"/>
                <w:lang w:eastAsia="ru-RU"/>
              </w:rPr>
              <w:lastRenderedPageBreak/>
              <w:t>3</w:t>
            </w:r>
          </w:p>
        </w:tc>
        <w:tc>
          <w:tcPr>
            <w:tcW w:w="5529" w:type="dxa"/>
          </w:tcPr>
          <w:p w:rsidR="00F04FE7" w:rsidRPr="00B82CCA" w:rsidRDefault="00F04FE7" w:rsidP="002D59C0">
            <w:pPr>
              <w:widowControl w:val="0"/>
              <w:spacing w:after="0" w:line="240" w:lineRule="auto"/>
              <w:rPr>
                <w:rFonts w:asciiTheme="minorHAnsi" w:hAnsiTheme="minorHAnsi"/>
              </w:rPr>
            </w:pPr>
            <w:r w:rsidRPr="009D78BD">
              <w:t>Предприятие по рыборазведению на озерах Маракино, Илюшино, Кол</w:t>
            </w:r>
          </w:p>
        </w:tc>
        <w:tc>
          <w:tcPr>
            <w:tcW w:w="2551" w:type="dxa"/>
          </w:tcPr>
          <w:p w:rsidR="00F04FE7" w:rsidRPr="00B82CCA" w:rsidRDefault="00F04FE7" w:rsidP="002D59C0">
            <w:pPr>
              <w:widowControl w:val="0"/>
              <w:spacing w:after="0" w:line="240" w:lineRule="auto"/>
              <w:jc w:val="center"/>
              <w:rPr>
                <w:rFonts w:asciiTheme="minorHAnsi" w:eastAsia="Times New Roman" w:hAnsiTheme="minorHAnsi"/>
                <w:lang w:eastAsia="ru-RU"/>
              </w:rPr>
            </w:pPr>
            <w:r w:rsidRPr="00B82CCA">
              <w:rPr>
                <w:rFonts w:asciiTheme="minorHAnsi" w:eastAsia="Times New Roman" w:hAnsiTheme="minorHAnsi"/>
                <w:lang w:eastAsia="ru-RU"/>
              </w:rPr>
              <w:t>планируемый</w:t>
            </w:r>
          </w:p>
        </w:tc>
        <w:tc>
          <w:tcPr>
            <w:tcW w:w="1135" w:type="dxa"/>
          </w:tcPr>
          <w:p w:rsidR="00F04FE7" w:rsidRPr="00B82CCA" w:rsidRDefault="00F04FE7" w:rsidP="002D59C0">
            <w:pPr>
              <w:widowControl w:val="0"/>
              <w:spacing w:after="0" w:line="240" w:lineRule="auto"/>
              <w:jc w:val="center"/>
              <w:rPr>
                <w:rFonts w:asciiTheme="minorHAnsi" w:eastAsia="Times New Roman" w:hAnsiTheme="minorHAnsi"/>
                <w:lang w:eastAsia="ru-RU"/>
              </w:rPr>
            </w:pPr>
            <w:r>
              <w:rPr>
                <w:rFonts w:asciiTheme="minorHAnsi" w:eastAsia="Times New Roman" w:hAnsiTheme="minorHAnsi"/>
                <w:lang w:eastAsia="ru-RU"/>
              </w:rPr>
              <w:t>50</w:t>
            </w:r>
          </w:p>
        </w:tc>
      </w:tr>
      <w:tr w:rsidR="00F04FE7" w:rsidRPr="00BA6F95" w:rsidTr="002D59C0">
        <w:trPr>
          <w:cantSplit/>
          <w:trHeight w:val="305"/>
        </w:trPr>
        <w:tc>
          <w:tcPr>
            <w:tcW w:w="675" w:type="dxa"/>
          </w:tcPr>
          <w:p w:rsidR="00F04FE7" w:rsidRPr="00A67720" w:rsidRDefault="00F04FE7" w:rsidP="002D59C0">
            <w:pPr>
              <w:widowControl w:val="0"/>
              <w:spacing w:after="0" w:line="240" w:lineRule="auto"/>
              <w:jc w:val="center"/>
              <w:rPr>
                <w:rFonts w:eastAsia="Times New Roman"/>
                <w:szCs w:val="24"/>
                <w:lang w:eastAsia="ru-RU"/>
              </w:rPr>
            </w:pPr>
            <w:r>
              <w:rPr>
                <w:rFonts w:eastAsia="Times New Roman"/>
                <w:szCs w:val="24"/>
                <w:lang w:eastAsia="ru-RU"/>
              </w:rPr>
              <w:t>4</w:t>
            </w:r>
          </w:p>
        </w:tc>
        <w:tc>
          <w:tcPr>
            <w:tcW w:w="5529" w:type="dxa"/>
          </w:tcPr>
          <w:p w:rsidR="00F04FE7" w:rsidRPr="00B82CCA" w:rsidRDefault="00F04FE7" w:rsidP="002D59C0">
            <w:pPr>
              <w:widowControl w:val="0"/>
              <w:spacing w:after="0" w:line="240" w:lineRule="auto"/>
              <w:rPr>
                <w:rFonts w:asciiTheme="minorHAnsi" w:hAnsiTheme="minorHAnsi"/>
              </w:rPr>
            </w:pPr>
            <w:r w:rsidRPr="00B82CCA">
              <w:rPr>
                <w:rFonts w:asciiTheme="minorHAnsi" w:hAnsiTheme="minorHAnsi"/>
              </w:rPr>
              <w:t>Устьев</w:t>
            </w:r>
            <w:r>
              <w:rPr>
                <w:rFonts w:asciiTheme="minorHAnsi" w:hAnsiTheme="minorHAnsi"/>
              </w:rPr>
              <w:t>ая</w:t>
            </w:r>
            <w:r w:rsidRPr="00B82CCA">
              <w:rPr>
                <w:rFonts w:asciiTheme="minorHAnsi" w:hAnsiTheme="minorHAnsi"/>
              </w:rPr>
              <w:t xml:space="preserve"> площадк</w:t>
            </w:r>
            <w:r>
              <w:rPr>
                <w:rFonts w:asciiTheme="minorHAnsi" w:hAnsiTheme="minorHAnsi"/>
              </w:rPr>
              <w:t>а</w:t>
            </w:r>
            <w:r w:rsidRPr="00B82CCA">
              <w:rPr>
                <w:rFonts w:asciiTheme="minorHAnsi" w:hAnsiTheme="minorHAnsi"/>
              </w:rPr>
              <w:t xml:space="preserve"> подземного хранилища газа</w:t>
            </w:r>
          </w:p>
        </w:tc>
        <w:tc>
          <w:tcPr>
            <w:tcW w:w="2551" w:type="dxa"/>
          </w:tcPr>
          <w:p w:rsidR="00F04FE7" w:rsidRPr="00B82CCA" w:rsidRDefault="00F04FE7" w:rsidP="002D59C0">
            <w:pPr>
              <w:widowControl w:val="0"/>
              <w:spacing w:after="0" w:line="240" w:lineRule="auto"/>
              <w:jc w:val="center"/>
              <w:rPr>
                <w:rFonts w:asciiTheme="minorHAnsi" w:eastAsia="Times New Roman" w:hAnsiTheme="minorHAnsi"/>
                <w:lang w:eastAsia="ru-RU"/>
              </w:rPr>
            </w:pPr>
            <w:r w:rsidRPr="00B82CCA">
              <w:rPr>
                <w:rFonts w:asciiTheme="minorHAnsi" w:eastAsia="Times New Roman" w:hAnsiTheme="minorHAnsi"/>
                <w:lang w:eastAsia="ru-RU"/>
              </w:rPr>
              <w:t>планируемый</w:t>
            </w:r>
          </w:p>
        </w:tc>
        <w:tc>
          <w:tcPr>
            <w:tcW w:w="1135" w:type="dxa"/>
          </w:tcPr>
          <w:p w:rsidR="00F04FE7" w:rsidRPr="00B82CCA" w:rsidRDefault="00F04FE7" w:rsidP="002D59C0">
            <w:pPr>
              <w:widowControl w:val="0"/>
              <w:spacing w:after="0" w:line="240" w:lineRule="auto"/>
              <w:jc w:val="center"/>
              <w:rPr>
                <w:rFonts w:asciiTheme="minorHAnsi" w:eastAsia="Times New Roman" w:hAnsiTheme="minorHAnsi"/>
                <w:lang w:eastAsia="ru-RU"/>
              </w:rPr>
            </w:pPr>
            <w:r w:rsidRPr="00B82CCA">
              <w:rPr>
                <w:rFonts w:asciiTheme="minorHAnsi" w:eastAsia="Times New Roman" w:hAnsiTheme="minorHAnsi"/>
                <w:lang w:eastAsia="ru-RU"/>
              </w:rPr>
              <w:t>300</w:t>
            </w:r>
          </w:p>
        </w:tc>
      </w:tr>
      <w:tr w:rsidR="00F04FE7" w:rsidRPr="00B059F2" w:rsidTr="002D59C0">
        <w:trPr>
          <w:cantSplit/>
        </w:trPr>
        <w:tc>
          <w:tcPr>
            <w:tcW w:w="675" w:type="dxa"/>
          </w:tcPr>
          <w:p w:rsidR="00F04FE7" w:rsidRPr="00B059F2" w:rsidRDefault="00F04FE7" w:rsidP="002D59C0">
            <w:pPr>
              <w:widowControl w:val="0"/>
              <w:spacing w:after="0" w:line="240" w:lineRule="auto"/>
              <w:jc w:val="center"/>
              <w:rPr>
                <w:rFonts w:eastAsia="Times New Roman"/>
                <w:b/>
                <w:sz w:val="24"/>
                <w:szCs w:val="24"/>
                <w:lang w:eastAsia="ru-RU"/>
              </w:rPr>
            </w:pPr>
          </w:p>
        </w:tc>
        <w:tc>
          <w:tcPr>
            <w:tcW w:w="5529" w:type="dxa"/>
          </w:tcPr>
          <w:p w:rsidR="00F04FE7" w:rsidRPr="00B82CCA" w:rsidRDefault="00F04FE7" w:rsidP="002D59C0">
            <w:pPr>
              <w:widowControl w:val="0"/>
              <w:spacing w:after="0"/>
              <w:jc w:val="center"/>
              <w:rPr>
                <w:rFonts w:asciiTheme="minorHAnsi" w:eastAsia="Times New Roman" w:hAnsiTheme="minorHAnsi"/>
                <w:b/>
                <w:lang w:eastAsia="ru-RU"/>
              </w:rPr>
            </w:pPr>
            <w:r w:rsidRPr="00B82CCA">
              <w:rPr>
                <w:rFonts w:asciiTheme="minorHAnsi" w:eastAsia="Times New Roman" w:hAnsiTheme="minorHAnsi"/>
                <w:b/>
                <w:lang w:eastAsia="ru-RU"/>
              </w:rPr>
              <w:t>с. Кожурла</w:t>
            </w:r>
          </w:p>
        </w:tc>
        <w:tc>
          <w:tcPr>
            <w:tcW w:w="2551" w:type="dxa"/>
          </w:tcPr>
          <w:p w:rsidR="00F04FE7" w:rsidRPr="00B82CCA" w:rsidRDefault="00F04FE7" w:rsidP="002D59C0">
            <w:pPr>
              <w:widowControl w:val="0"/>
              <w:spacing w:after="0" w:line="240" w:lineRule="auto"/>
              <w:jc w:val="center"/>
              <w:rPr>
                <w:rFonts w:asciiTheme="minorHAnsi" w:eastAsia="Times New Roman" w:hAnsiTheme="minorHAnsi"/>
                <w:b/>
                <w:lang w:eastAsia="ru-RU"/>
              </w:rPr>
            </w:pPr>
          </w:p>
        </w:tc>
        <w:tc>
          <w:tcPr>
            <w:tcW w:w="1135" w:type="dxa"/>
          </w:tcPr>
          <w:p w:rsidR="00F04FE7" w:rsidRPr="00B82CCA" w:rsidRDefault="00F04FE7" w:rsidP="002D59C0">
            <w:pPr>
              <w:widowControl w:val="0"/>
              <w:spacing w:after="0" w:line="240" w:lineRule="auto"/>
              <w:jc w:val="center"/>
              <w:rPr>
                <w:rFonts w:asciiTheme="minorHAnsi" w:eastAsia="Times New Roman" w:hAnsiTheme="minorHAnsi"/>
                <w:b/>
                <w:lang w:eastAsia="ru-RU"/>
              </w:rPr>
            </w:pPr>
          </w:p>
        </w:tc>
      </w:tr>
      <w:tr w:rsidR="00016AFE" w:rsidRPr="00BA6F95" w:rsidTr="002D59C0">
        <w:trPr>
          <w:cantSplit/>
        </w:trPr>
        <w:tc>
          <w:tcPr>
            <w:tcW w:w="675" w:type="dxa"/>
          </w:tcPr>
          <w:p w:rsidR="00016AFE" w:rsidRPr="00A67720" w:rsidRDefault="00016AFE" w:rsidP="002D59C0">
            <w:pPr>
              <w:widowControl w:val="0"/>
              <w:spacing w:after="0" w:line="240" w:lineRule="auto"/>
              <w:jc w:val="center"/>
              <w:rPr>
                <w:rFonts w:eastAsia="Times New Roman"/>
                <w:szCs w:val="24"/>
                <w:lang w:eastAsia="ru-RU"/>
              </w:rPr>
            </w:pPr>
            <w:r w:rsidRPr="00A67720">
              <w:rPr>
                <w:rFonts w:eastAsia="Times New Roman"/>
                <w:szCs w:val="24"/>
                <w:lang w:eastAsia="ru-RU"/>
              </w:rPr>
              <w:t>5</w:t>
            </w:r>
          </w:p>
        </w:tc>
        <w:tc>
          <w:tcPr>
            <w:tcW w:w="5529" w:type="dxa"/>
          </w:tcPr>
          <w:p w:rsidR="00016AFE" w:rsidRPr="00B82CCA" w:rsidRDefault="00016AFE" w:rsidP="002D59C0">
            <w:pPr>
              <w:widowControl w:val="0"/>
              <w:spacing w:after="0"/>
              <w:rPr>
                <w:rFonts w:asciiTheme="minorHAnsi" w:hAnsiTheme="minorHAnsi"/>
              </w:rPr>
            </w:pPr>
            <w:r w:rsidRPr="00B82CCA">
              <w:rPr>
                <w:rFonts w:asciiTheme="minorHAnsi" w:eastAsia="Times New Roman" w:hAnsiTheme="minorHAnsi"/>
                <w:lang w:eastAsia="ru-RU"/>
              </w:rPr>
              <w:t>Пекарня</w:t>
            </w:r>
          </w:p>
        </w:tc>
        <w:tc>
          <w:tcPr>
            <w:tcW w:w="2551" w:type="dxa"/>
          </w:tcPr>
          <w:p w:rsidR="00016AFE" w:rsidRPr="00B82CCA" w:rsidRDefault="00016AFE" w:rsidP="002D59C0">
            <w:pPr>
              <w:widowControl w:val="0"/>
              <w:spacing w:after="0" w:line="240" w:lineRule="auto"/>
              <w:jc w:val="center"/>
              <w:rPr>
                <w:rFonts w:asciiTheme="minorHAnsi" w:eastAsia="Times New Roman" w:hAnsiTheme="minorHAnsi"/>
                <w:lang w:eastAsia="ru-RU"/>
              </w:rPr>
            </w:pPr>
            <w:r w:rsidRPr="00B82CCA">
              <w:rPr>
                <w:rFonts w:asciiTheme="minorHAnsi" w:eastAsia="Times New Roman" w:hAnsiTheme="minorHAnsi"/>
                <w:lang w:eastAsia="ru-RU"/>
              </w:rPr>
              <w:t>сохранение</w:t>
            </w:r>
          </w:p>
        </w:tc>
        <w:tc>
          <w:tcPr>
            <w:tcW w:w="1135" w:type="dxa"/>
          </w:tcPr>
          <w:p w:rsidR="00016AFE" w:rsidRPr="00B82CCA" w:rsidRDefault="00016AFE" w:rsidP="002D59C0">
            <w:pPr>
              <w:widowControl w:val="0"/>
              <w:spacing w:after="0" w:line="240" w:lineRule="auto"/>
              <w:jc w:val="center"/>
              <w:rPr>
                <w:rFonts w:asciiTheme="minorHAnsi" w:eastAsia="Times New Roman" w:hAnsiTheme="minorHAnsi"/>
                <w:lang w:eastAsia="ru-RU"/>
              </w:rPr>
            </w:pPr>
            <w:r w:rsidRPr="00B82CCA">
              <w:rPr>
                <w:rFonts w:asciiTheme="minorHAnsi" w:eastAsia="Times New Roman" w:hAnsiTheme="minorHAnsi"/>
                <w:lang w:eastAsia="ru-RU"/>
              </w:rPr>
              <w:t>50</w:t>
            </w:r>
          </w:p>
        </w:tc>
      </w:tr>
      <w:tr w:rsidR="00016AFE" w:rsidRPr="00BA6F95" w:rsidTr="002D59C0">
        <w:trPr>
          <w:cantSplit/>
        </w:trPr>
        <w:tc>
          <w:tcPr>
            <w:tcW w:w="675" w:type="dxa"/>
          </w:tcPr>
          <w:p w:rsidR="00016AFE" w:rsidRPr="00A67720" w:rsidRDefault="00016AFE" w:rsidP="002D59C0">
            <w:pPr>
              <w:widowControl w:val="0"/>
              <w:spacing w:after="0" w:line="240" w:lineRule="auto"/>
              <w:jc w:val="center"/>
              <w:rPr>
                <w:rFonts w:eastAsia="Times New Roman"/>
                <w:szCs w:val="24"/>
                <w:lang w:eastAsia="ru-RU"/>
              </w:rPr>
            </w:pPr>
            <w:r w:rsidRPr="00A67720">
              <w:rPr>
                <w:rFonts w:eastAsia="Times New Roman"/>
                <w:szCs w:val="24"/>
                <w:lang w:eastAsia="ru-RU"/>
              </w:rPr>
              <w:t>6</w:t>
            </w:r>
          </w:p>
        </w:tc>
        <w:tc>
          <w:tcPr>
            <w:tcW w:w="5529" w:type="dxa"/>
          </w:tcPr>
          <w:p w:rsidR="00016AFE" w:rsidRPr="00B82CCA" w:rsidRDefault="00016AFE" w:rsidP="002D59C0">
            <w:pPr>
              <w:widowControl w:val="0"/>
              <w:spacing w:after="0"/>
              <w:rPr>
                <w:rFonts w:asciiTheme="minorHAnsi" w:eastAsia="Times New Roman" w:hAnsiTheme="minorHAnsi"/>
                <w:lang w:eastAsia="ru-RU"/>
              </w:rPr>
            </w:pPr>
            <w:r>
              <w:rPr>
                <w:rFonts w:asciiTheme="minorHAnsi" w:eastAsia="Times New Roman" w:hAnsiTheme="minorHAnsi"/>
                <w:lang w:eastAsia="ru-RU"/>
              </w:rPr>
              <w:t>База локомотивов</w:t>
            </w:r>
          </w:p>
        </w:tc>
        <w:tc>
          <w:tcPr>
            <w:tcW w:w="2551" w:type="dxa"/>
          </w:tcPr>
          <w:p w:rsidR="00016AFE" w:rsidRPr="00B82CCA" w:rsidRDefault="00016AFE" w:rsidP="002D59C0">
            <w:pPr>
              <w:widowControl w:val="0"/>
              <w:spacing w:after="0" w:line="240" w:lineRule="auto"/>
              <w:jc w:val="center"/>
              <w:rPr>
                <w:rFonts w:asciiTheme="minorHAnsi" w:eastAsia="Times New Roman" w:hAnsiTheme="minorHAnsi"/>
                <w:lang w:eastAsia="ru-RU"/>
              </w:rPr>
            </w:pPr>
            <w:r w:rsidRPr="00B82CCA">
              <w:rPr>
                <w:rFonts w:asciiTheme="minorHAnsi" w:eastAsia="Times New Roman" w:hAnsiTheme="minorHAnsi"/>
                <w:lang w:eastAsia="ru-RU"/>
              </w:rPr>
              <w:t>сохранение</w:t>
            </w:r>
          </w:p>
        </w:tc>
        <w:tc>
          <w:tcPr>
            <w:tcW w:w="1135" w:type="dxa"/>
          </w:tcPr>
          <w:p w:rsidR="00016AFE" w:rsidRPr="00B82CCA" w:rsidRDefault="00016AFE" w:rsidP="002D59C0">
            <w:pPr>
              <w:widowControl w:val="0"/>
              <w:spacing w:after="0" w:line="240" w:lineRule="auto"/>
              <w:jc w:val="center"/>
              <w:rPr>
                <w:rFonts w:asciiTheme="minorHAnsi" w:eastAsia="Times New Roman" w:hAnsiTheme="minorHAnsi"/>
                <w:lang w:eastAsia="ru-RU"/>
              </w:rPr>
            </w:pPr>
            <w:r>
              <w:rPr>
                <w:rFonts w:asciiTheme="minorHAnsi" w:eastAsia="Times New Roman" w:hAnsiTheme="minorHAnsi"/>
                <w:lang w:eastAsia="ru-RU"/>
              </w:rPr>
              <w:t>10</w:t>
            </w:r>
            <w:r w:rsidRPr="00B82CCA">
              <w:rPr>
                <w:rFonts w:asciiTheme="minorHAnsi" w:eastAsia="Times New Roman" w:hAnsiTheme="minorHAnsi"/>
                <w:lang w:eastAsia="ru-RU"/>
              </w:rPr>
              <w:t>0</w:t>
            </w:r>
          </w:p>
        </w:tc>
      </w:tr>
      <w:tr w:rsidR="00016AFE" w:rsidRPr="00BA6F95" w:rsidTr="002D59C0">
        <w:trPr>
          <w:cantSplit/>
        </w:trPr>
        <w:tc>
          <w:tcPr>
            <w:tcW w:w="675" w:type="dxa"/>
          </w:tcPr>
          <w:p w:rsidR="00016AFE" w:rsidRPr="00A67720" w:rsidRDefault="00016AFE" w:rsidP="002D59C0">
            <w:pPr>
              <w:widowControl w:val="0"/>
              <w:spacing w:after="0" w:line="240" w:lineRule="auto"/>
              <w:jc w:val="center"/>
              <w:rPr>
                <w:rFonts w:eastAsia="Times New Roman"/>
                <w:szCs w:val="24"/>
                <w:lang w:eastAsia="ru-RU"/>
              </w:rPr>
            </w:pPr>
            <w:r w:rsidRPr="00A67720">
              <w:rPr>
                <w:rFonts w:eastAsia="Times New Roman"/>
                <w:szCs w:val="24"/>
                <w:lang w:eastAsia="ru-RU"/>
              </w:rPr>
              <w:t>7</w:t>
            </w:r>
          </w:p>
        </w:tc>
        <w:tc>
          <w:tcPr>
            <w:tcW w:w="5529" w:type="dxa"/>
          </w:tcPr>
          <w:p w:rsidR="00016AFE" w:rsidRPr="00B82CCA" w:rsidRDefault="00016AFE" w:rsidP="002D59C0">
            <w:pPr>
              <w:widowControl w:val="0"/>
              <w:spacing w:after="0"/>
              <w:rPr>
                <w:rFonts w:asciiTheme="minorHAnsi" w:eastAsia="Times New Roman" w:hAnsiTheme="minorHAnsi"/>
                <w:lang w:eastAsia="ru-RU"/>
              </w:rPr>
            </w:pPr>
            <w:r w:rsidRPr="00B82CCA">
              <w:rPr>
                <w:rFonts w:asciiTheme="minorHAnsi" w:eastAsia="Times New Roman" w:hAnsiTheme="minorHAnsi"/>
                <w:lang w:eastAsia="ru-RU"/>
              </w:rPr>
              <w:t>Животноводческий комплекс, до 1200 голов КРС</w:t>
            </w:r>
          </w:p>
        </w:tc>
        <w:tc>
          <w:tcPr>
            <w:tcW w:w="2551" w:type="dxa"/>
          </w:tcPr>
          <w:p w:rsidR="00016AFE" w:rsidRPr="00B82CCA" w:rsidRDefault="00016AFE" w:rsidP="002D59C0">
            <w:pPr>
              <w:widowControl w:val="0"/>
              <w:spacing w:after="0" w:line="240" w:lineRule="auto"/>
              <w:jc w:val="center"/>
              <w:rPr>
                <w:rFonts w:asciiTheme="minorHAnsi" w:eastAsia="Times New Roman" w:hAnsiTheme="minorHAnsi"/>
                <w:lang w:eastAsia="ru-RU"/>
              </w:rPr>
            </w:pPr>
            <w:r w:rsidRPr="00B82CCA">
              <w:rPr>
                <w:rFonts w:asciiTheme="minorHAnsi" w:eastAsia="Times New Roman" w:hAnsiTheme="minorHAnsi"/>
                <w:lang w:eastAsia="ru-RU"/>
              </w:rPr>
              <w:t>сохранение и развитие</w:t>
            </w:r>
          </w:p>
        </w:tc>
        <w:tc>
          <w:tcPr>
            <w:tcW w:w="1135" w:type="dxa"/>
          </w:tcPr>
          <w:p w:rsidR="00016AFE" w:rsidRPr="00B82CCA" w:rsidRDefault="00016AFE" w:rsidP="002D59C0">
            <w:pPr>
              <w:widowControl w:val="0"/>
              <w:spacing w:after="0" w:line="240" w:lineRule="auto"/>
              <w:jc w:val="center"/>
              <w:rPr>
                <w:rFonts w:asciiTheme="minorHAnsi" w:eastAsia="Times New Roman" w:hAnsiTheme="minorHAnsi"/>
                <w:lang w:eastAsia="ru-RU"/>
              </w:rPr>
            </w:pPr>
            <w:r w:rsidRPr="00B82CCA">
              <w:rPr>
                <w:rFonts w:asciiTheme="minorHAnsi" w:eastAsia="Times New Roman" w:hAnsiTheme="minorHAnsi"/>
                <w:lang w:eastAsia="ru-RU"/>
              </w:rPr>
              <w:t>300</w:t>
            </w:r>
          </w:p>
        </w:tc>
      </w:tr>
      <w:tr w:rsidR="00016AFE" w:rsidRPr="00BA6F95" w:rsidTr="002D59C0">
        <w:trPr>
          <w:cantSplit/>
        </w:trPr>
        <w:tc>
          <w:tcPr>
            <w:tcW w:w="675" w:type="dxa"/>
          </w:tcPr>
          <w:p w:rsidR="00016AFE" w:rsidRPr="00A67720" w:rsidRDefault="00016AFE" w:rsidP="002D59C0">
            <w:pPr>
              <w:widowControl w:val="0"/>
              <w:spacing w:after="0" w:line="240" w:lineRule="auto"/>
              <w:jc w:val="center"/>
              <w:rPr>
                <w:rFonts w:eastAsia="Times New Roman"/>
                <w:szCs w:val="24"/>
                <w:lang w:eastAsia="ru-RU"/>
              </w:rPr>
            </w:pPr>
            <w:r w:rsidRPr="00A67720">
              <w:rPr>
                <w:rFonts w:eastAsia="Times New Roman"/>
                <w:szCs w:val="24"/>
                <w:lang w:eastAsia="ru-RU"/>
              </w:rPr>
              <w:t>8</w:t>
            </w:r>
          </w:p>
        </w:tc>
        <w:tc>
          <w:tcPr>
            <w:tcW w:w="5529" w:type="dxa"/>
          </w:tcPr>
          <w:p w:rsidR="00016AFE" w:rsidRPr="00B82CCA" w:rsidRDefault="00016AFE" w:rsidP="002D59C0">
            <w:pPr>
              <w:widowControl w:val="0"/>
              <w:spacing w:after="0"/>
              <w:rPr>
                <w:rFonts w:asciiTheme="minorHAnsi" w:eastAsia="Times New Roman" w:hAnsiTheme="minorHAnsi"/>
                <w:lang w:eastAsia="ru-RU"/>
              </w:rPr>
            </w:pPr>
            <w:r w:rsidRPr="00B82CCA">
              <w:rPr>
                <w:rFonts w:asciiTheme="minorHAnsi" w:eastAsia="Times New Roman" w:hAnsiTheme="minorHAnsi"/>
                <w:lang w:eastAsia="ru-RU"/>
              </w:rPr>
              <w:t>Склад ГСМ</w:t>
            </w:r>
          </w:p>
        </w:tc>
        <w:tc>
          <w:tcPr>
            <w:tcW w:w="2551" w:type="dxa"/>
          </w:tcPr>
          <w:p w:rsidR="00016AFE" w:rsidRPr="00B82CCA" w:rsidRDefault="00016AFE" w:rsidP="002D59C0">
            <w:pPr>
              <w:widowControl w:val="0"/>
              <w:spacing w:after="0" w:line="240" w:lineRule="auto"/>
              <w:jc w:val="center"/>
              <w:rPr>
                <w:rFonts w:asciiTheme="minorHAnsi" w:eastAsia="Times New Roman" w:hAnsiTheme="minorHAnsi"/>
                <w:lang w:eastAsia="ru-RU"/>
              </w:rPr>
            </w:pPr>
            <w:r w:rsidRPr="00B82CCA">
              <w:rPr>
                <w:rFonts w:asciiTheme="minorHAnsi" w:eastAsia="Times New Roman" w:hAnsiTheme="minorHAnsi"/>
                <w:lang w:eastAsia="ru-RU"/>
              </w:rPr>
              <w:t>сохранение и развитие</w:t>
            </w:r>
          </w:p>
        </w:tc>
        <w:tc>
          <w:tcPr>
            <w:tcW w:w="1135" w:type="dxa"/>
          </w:tcPr>
          <w:p w:rsidR="00016AFE" w:rsidRPr="00B82CCA" w:rsidRDefault="00016AFE" w:rsidP="002D59C0">
            <w:pPr>
              <w:widowControl w:val="0"/>
              <w:spacing w:after="0" w:line="240" w:lineRule="auto"/>
              <w:jc w:val="center"/>
              <w:rPr>
                <w:rFonts w:asciiTheme="minorHAnsi" w:eastAsia="Times New Roman" w:hAnsiTheme="minorHAnsi"/>
                <w:lang w:eastAsia="ru-RU"/>
              </w:rPr>
            </w:pPr>
            <w:r w:rsidRPr="00B82CCA">
              <w:rPr>
                <w:rFonts w:asciiTheme="minorHAnsi" w:eastAsia="Times New Roman" w:hAnsiTheme="minorHAnsi"/>
                <w:lang w:eastAsia="ru-RU"/>
              </w:rPr>
              <w:t>100</w:t>
            </w:r>
          </w:p>
        </w:tc>
      </w:tr>
      <w:tr w:rsidR="00016AFE" w:rsidRPr="00BA6F95" w:rsidTr="002D59C0">
        <w:trPr>
          <w:cantSplit/>
        </w:trPr>
        <w:tc>
          <w:tcPr>
            <w:tcW w:w="675" w:type="dxa"/>
          </w:tcPr>
          <w:p w:rsidR="00016AFE" w:rsidRPr="00A67720" w:rsidRDefault="00016AFE" w:rsidP="002D59C0">
            <w:pPr>
              <w:widowControl w:val="0"/>
              <w:spacing w:after="0" w:line="240" w:lineRule="auto"/>
              <w:jc w:val="center"/>
              <w:rPr>
                <w:rFonts w:eastAsia="Times New Roman"/>
                <w:szCs w:val="24"/>
                <w:lang w:eastAsia="ru-RU"/>
              </w:rPr>
            </w:pPr>
            <w:r w:rsidRPr="00A67720">
              <w:rPr>
                <w:rFonts w:eastAsia="Times New Roman"/>
                <w:szCs w:val="24"/>
                <w:lang w:eastAsia="ru-RU"/>
              </w:rPr>
              <w:t>9</w:t>
            </w:r>
          </w:p>
        </w:tc>
        <w:tc>
          <w:tcPr>
            <w:tcW w:w="5529" w:type="dxa"/>
          </w:tcPr>
          <w:p w:rsidR="00016AFE" w:rsidRPr="00B82CCA" w:rsidRDefault="00016AFE" w:rsidP="002D59C0">
            <w:pPr>
              <w:widowControl w:val="0"/>
              <w:spacing w:after="0"/>
              <w:rPr>
                <w:rFonts w:asciiTheme="minorHAnsi" w:eastAsia="Times New Roman" w:hAnsiTheme="minorHAnsi"/>
                <w:lang w:eastAsia="ru-RU"/>
              </w:rPr>
            </w:pPr>
            <w:r>
              <w:rPr>
                <w:rFonts w:asciiTheme="minorHAnsi" w:eastAsia="Times New Roman" w:hAnsiTheme="minorHAnsi"/>
                <w:lang w:eastAsia="ru-RU"/>
              </w:rPr>
              <w:t>Хлебоприемный пункт с мельницей, до 2 т/час</w:t>
            </w:r>
          </w:p>
        </w:tc>
        <w:tc>
          <w:tcPr>
            <w:tcW w:w="2551" w:type="dxa"/>
          </w:tcPr>
          <w:p w:rsidR="00016AFE" w:rsidRPr="00B82CCA" w:rsidRDefault="00016AFE" w:rsidP="002D59C0">
            <w:pPr>
              <w:widowControl w:val="0"/>
              <w:spacing w:after="0" w:line="240" w:lineRule="auto"/>
              <w:jc w:val="center"/>
              <w:rPr>
                <w:rFonts w:asciiTheme="minorHAnsi" w:eastAsia="Times New Roman" w:hAnsiTheme="minorHAnsi"/>
                <w:lang w:eastAsia="ru-RU"/>
              </w:rPr>
            </w:pPr>
            <w:r w:rsidRPr="00B82CCA">
              <w:rPr>
                <w:rFonts w:asciiTheme="minorHAnsi" w:eastAsia="Times New Roman" w:hAnsiTheme="minorHAnsi"/>
                <w:lang w:eastAsia="ru-RU"/>
              </w:rPr>
              <w:t>сохранение и развитие</w:t>
            </w:r>
          </w:p>
        </w:tc>
        <w:tc>
          <w:tcPr>
            <w:tcW w:w="1135" w:type="dxa"/>
          </w:tcPr>
          <w:p w:rsidR="00016AFE" w:rsidRPr="00B82CCA" w:rsidRDefault="00016AFE" w:rsidP="002D59C0">
            <w:pPr>
              <w:widowControl w:val="0"/>
              <w:spacing w:after="0" w:line="240" w:lineRule="auto"/>
              <w:jc w:val="center"/>
              <w:rPr>
                <w:rFonts w:asciiTheme="minorHAnsi" w:eastAsia="Times New Roman" w:hAnsiTheme="minorHAnsi"/>
                <w:lang w:eastAsia="ru-RU"/>
              </w:rPr>
            </w:pPr>
            <w:r>
              <w:rPr>
                <w:rFonts w:asciiTheme="minorHAnsi" w:eastAsia="Times New Roman" w:hAnsiTheme="minorHAnsi"/>
                <w:lang w:eastAsia="ru-RU"/>
              </w:rPr>
              <w:t>10</w:t>
            </w:r>
            <w:r w:rsidRPr="00B82CCA">
              <w:rPr>
                <w:rFonts w:asciiTheme="minorHAnsi" w:eastAsia="Times New Roman" w:hAnsiTheme="minorHAnsi"/>
                <w:lang w:eastAsia="ru-RU"/>
              </w:rPr>
              <w:t>0</w:t>
            </w:r>
          </w:p>
        </w:tc>
      </w:tr>
      <w:tr w:rsidR="00016AFE" w:rsidRPr="00BA6F95" w:rsidTr="002D59C0">
        <w:trPr>
          <w:cantSplit/>
        </w:trPr>
        <w:tc>
          <w:tcPr>
            <w:tcW w:w="675" w:type="dxa"/>
          </w:tcPr>
          <w:p w:rsidR="00016AFE" w:rsidRPr="00A67720" w:rsidRDefault="00016AFE" w:rsidP="002D59C0">
            <w:pPr>
              <w:widowControl w:val="0"/>
              <w:spacing w:after="0" w:line="240" w:lineRule="auto"/>
              <w:jc w:val="center"/>
              <w:rPr>
                <w:rFonts w:eastAsia="Times New Roman"/>
                <w:szCs w:val="24"/>
                <w:lang w:eastAsia="ru-RU"/>
              </w:rPr>
            </w:pPr>
            <w:r w:rsidRPr="00A67720">
              <w:rPr>
                <w:rFonts w:eastAsia="Times New Roman"/>
                <w:szCs w:val="24"/>
                <w:lang w:eastAsia="ru-RU"/>
              </w:rPr>
              <w:t>10</w:t>
            </w:r>
          </w:p>
        </w:tc>
        <w:tc>
          <w:tcPr>
            <w:tcW w:w="5529" w:type="dxa"/>
          </w:tcPr>
          <w:p w:rsidR="00016AFE" w:rsidRPr="00B82CCA" w:rsidRDefault="00016AFE" w:rsidP="002D59C0">
            <w:pPr>
              <w:widowControl w:val="0"/>
              <w:spacing w:after="0"/>
              <w:rPr>
                <w:rFonts w:asciiTheme="minorHAnsi" w:hAnsiTheme="minorHAnsi"/>
              </w:rPr>
            </w:pPr>
            <w:r>
              <w:rPr>
                <w:rFonts w:asciiTheme="minorHAnsi" w:hAnsiTheme="minorHAnsi"/>
              </w:rPr>
              <w:t>Центр ремонтно-строительных услуг</w:t>
            </w:r>
          </w:p>
        </w:tc>
        <w:tc>
          <w:tcPr>
            <w:tcW w:w="2551" w:type="dxa"/>
          </w:tcPr>
          <w:p w:rsidR="00016AFE" w:rsidRPr="00B82CCA" w:rsidRDefault="00016AFE" w:rsidP="002D59C0">
            <w:pPr>
              <w:widowControl w:val="0"/>
              <w:spacing w:after="0" w:line="240" w:lineRule="auto"/>
              <w:jc w:val="center"/>
              <w:rPr>
                <w:rFonts w:asciiTheme="minorHAnsi" w:eastAsia="Times New Roman" w:hAnsiTheme="minorHAnsi"/>
                <w:lang w:eastAsia="ru-RU"/>
              </w:rPr>
            </w:pPr>
            <w:r w:rsidRPr="00B82CCA">
              <w:rPr>
                <w:rFonts w:asciiTheme="minorHAnsi" w:eastAsia="Times New Roman" w:hAnsiTheme="minorHAnsi"/>
                <w:lang w:eastAsia="ru-RU"/>
              </w:rPr>
              <w:t>планируемый</w:t>
            </w:r>
          </w:p>
        </w:tc>
        <w:tc>
          <w:tcPr>
            <w:tcW w:w="1135" w:type="dxa"/>
          </w:tcPr>
          <w:p w:rsidR="00016AFE" w:rsidRPr="00B82CCA" w:rsidRDefault="00016AFE" w:rsidP="002D59C0">
            <w:pPr>
              <w:widowControl w:val="0"/>
              <w:spacing w:after="0" w:line="240" w:lineRule="auto"/>
              <w:jc w:val="center"/>
              <w:rPr>
                <w:rFonts w:asciiTheme="minorHAnsi" w:eastAsia="Times New Roman" w:hAnsiTheme="minorHAnsi"/>
                <w:lang w:eastAsia="ru-RU"/>
              </w:rPr>
            </w:pPr>
            <w:r>
              <w:rPr>
                <w:rFonts w:asciiTheme="minorHAnsi" w:eastAsia="Times New Roman" w:hAnsiTheme="minorHAnsi"/>
                <w:lang w:eastAsia="ru-RU"/>
              </w:rPr>
              <w:t>3</w:t>
            </w:r>
            <w:r w:rsidRPr="00B82CCA">
              <w:rPr>
                <w:rFonts w:asciiTheme="minorHAnsi" w:eastAsia="Times New Roman" w:hAnsiTheme="minorHAnsi"/>
                <w:lang w:eastAsia="ru-RU"/>
              </w:rPr>
              <w:t>00</w:t>
            </w:r>
          </w:p>
        </w:tc>
      </w:tr>
      <w:tr w:rsidR="00016AFE" w:rsidRPr="00BA6F95" w:rsidTr="002D59C0">
        <w:trPr>
          <w:cantSplit/>
        </w:trPr>
        <w:tc>
          <w:tcPr>
            <w:tcW w:w="675" w:type="dxa"/>
          </w:tcPr>
          <w:p w:rsidR="00016AFE" w:rsidRPr="00A67720" w:rsidRDefault="00016AFE" w:rsidP="002D59C0">
            <w:pPr>
              <w:widowControl w:val="0"/>
              <w:spacing w:after="0" w:line="240" w:lineRule="auto"/>
              <w:jc w:val="center"/>
              <w:rPr>
                <w:rFonts w:eastAsia="Times New Roman"/>
                <w:szCs w:val="24"/>
                <w:lang w:eastAsia="ru-RU"/>
              </w:rPr>
            </w:pPr>
            <w:r w:rsidRPr="00A67720">
              <w:rPr>
                <w:rFonts w:eastAsia="Times New Roman"/>
                <w:szCs w:val="24"/>
                <w:lang w:eastAsia="ru-RU"/>
              </w:rPr>
              <w:t>11</w:t>
            </w:r>
          </w:p>
        </w:tc>
        <w:tc>
          <w:tcPr>
            <w:tcW w:w="5529" w:type="dxa"/>
          </w:tcPr>
          <w:p w:rsidR="00016AFE" w:rsidRPr="00B82CCA" w:rsidRDefault="00016AFE" w:rsidP="002D59C0">
            <w:pPr>
              <w:widowControl w:val="0"/>
              <w:spacing w:after="0"/>
              <w:rPr>
                <w:rFonts w:asciiTheme="minorHAnsi" w:eastAsia="Times New Roman" w:hAnsiTheme="minorHAnsi"/>
                <w:lang w:eastAsia="ru-RU"/>
              </w:rPr>
            </w:pPr>
            <w:r>
              <w:rPr>
                <w:rFonts w:asciiTheme="minorHAnsi" w:eastAsia="Times New Roman" w:hAnsiTheme="minorHAnsi"/>
                <w:lang w:eastAsia="ru-RU"/>
              </w:rPr>
              <w:t>Цех переработки зерна</w:t>
            </w:r>
          </w:p>
        </w:tc>
        <w:tc>
          <w:tcPr>
            <w:tcW w:w="2551" w:type="dxa"/>
          </w:tcPr>
          <w:p w:rsidR="00016AFE" w:rsidRPr="00B82CCA" w:rsidRDefault="00016AFE" w:rsidP="002D59C0">
            <w:pPr>
              <w:widowControl w:val="0"/>
              <w:spacing w:after="0" w:line="240" w:lineRule="auto"/>
              <w:jc w:val="center"/>
              <w:rPr>
                <w:rFonts w:asciiTheme="minorHAnsi" w:eastAsia="Times New Roman" w:hAnsiTheme="minorHAnsi"/>
                <w:lang w:eastAsia="ru-RU"/>
              </w:rPr>
            </w:pPr>
            <w:r w:rsidRPr="00B82CCA">
              <w:rPr>
                <w:rFonts w:asciiTheme="minorHAnsi" w:eastAsia="Times New Roman" w:hAnsiTheme="minorHAnsi"/>
                <w:lang w:eastAsia="ru-RU"/>
              </w:rPr>
              <w:t>планируемый</w:t>
            </w:r>
          </w:p>
        </w:tc>
        <w:tc>
          <w:tcPr>
            <w:tcW w:w="1135" w:type="dxa"/>
          </w:tcPr>
          <w:p w:rsidR="00016AFE" w:rsidRPr="00B82CCA" w:rsidRDefault="00016AFE" w:rsidP="002D59C0">
            <w:pPr>
              <w:widowControl w:val="0"/>
              <w:spacing w:after="0" w:line="240" w:lineRule="auto"/>
              <w:jc w:val="center"/>
              <w:rPr>
                <w:rFonts w:asciiTheme="minorHAnsi" w:eastAsia="Times New Roman" w:hAnsiTheme="minorHAnsi"/>
                <w:lang w:eastAsia="ru-RU"/>
              </w:rPr>
            </w:pPr>
            <w:r>
              <w:rPr>
                <w:rFonts w:asciiTheme="minorHAnsi" w:eastAsia="Times New Roman" w:hAnsiTheme="minorHAnsi"/>
                <w:lang w:eastAsia="ru-RU"/>
              </w:rPr>
              <w:t>10</w:t>
            </w:r>
            <w:r w:rsidRPr="00B82CCA">
              <w:rPr>
                <w:rFonts w:asciiTheme="minorHAnsi" w:eastAsia="Times New Roman" w:hAnsiTheme="minorHAnsi"/>
                <w:lang w:eastAsia="ru-RU"/>
              </w:rPr>
              <w:t>0</w:t>
            </w:r>
          </w:p>
        </w:tc>
      </w:tr>
      <w:tr w:rsidR="00016AFE" w:rsidRPr="00BA6F95" w:rsidTr="002D59C0">
        <w:trPr>
          <w:cantSplit/>
        </w:trPr>
        <w:tc>
          <w:tcPr>
            <w:tcW w:w="675" w:type="dxa"/>
          </w:tcPr>
          <w:p w:rsidR="00016AFE" w:rsidRPr="00A67720" w:rsidRDefault="00016AFE" w:rsidP="002D59C0">
            <w:pPr>
              <w:widowControl w:val="0"/>
              <w:spacing w:after="0" w:line="240" w:lineRule="auto"/>
              <w:jc w:val="center"/>
              <w:rPr>
                <w:rFonts w:eastAsia="Times New Roman"/>
                <w:szCs w:val="24"/>
                <w:lang w:eastAsia="ru-RU"/>
              </w:rPr>
            </w:pPr>
            <w:r w:rsidRPr="00A67720">
              <w:rPr>
                <w:rFonts w:eastAsia="Times New Roman"/>
                <w:szCs w:val="24"/>
                <w:lang w:eastAsia="ru-RU"/>
              </w:rPr>
              <w:t>12</w:t>
            </w:r>
          </w:p>
        </w:tc>
        <w:tc>
          <w:tcPr>
            <w:tcW w:w="5529" w:type="dxa"/>
          </w:tcPr>
          <w:p w:rsidR="00016AFE" w:rsidRPr="00B82CCA" w:rsidRDefault="00016AFE" w:rsidP="002D59C0">
            <w:pPr>
              <w:widowControl w:val="0"/>
              <w:spacing w:after="0"/>
              <w:rPr>
                <w:rFonts w:asciiTheme="minorHAnsi" w:eastAsia="Times New Roman" w:hAnsiTheme="minorHAnsi"/>
                <w:lang w:eastAsia="ru-RU"/>
              </w:rPr>
            </w:pPr>
            <w:r>
              <w:rPr>
                <w:rFonts w:asciiTheme="minorHAnsi" w:eastAsia="Times New Roman" w:hAnsiTheme="minorHAnsi"/>
                <w:lang w:eastAsia="ru-RU"/>
              </w:rPr>
              <w:t>М</w:t>
            </w:r>
            <w:r w:rsidRPr="00B82CCA">
              <w:rPr>
                <w:rFonts w:asciiTheme="minorHAnsi" w:eastAsia="Times New Roman" w:hAnsiTheme="minorHAnsi"/>
                <w:lang w:eastAsia="ru-RU"/>
              </w:rPr>
              <w:t>олокозавод</w:t>
            </w:r>
          </w:p>
        </w:tc>
        <w:tc>
          <w:tcPr>
            <w:tcW w:w="2551" w:type="dxa"/>
          </w:tcPr>
          <w:p w:rsidR="00016AFE" w:rsidRPr="00B82CCA" w:rsidRDefault="00016AFE" w:rsidP="002D59C0">
            <w:pPr>
              <w:widowControl w:val="0"/>
              <w:spacing w:after="0" w:line="240" w:lineRule="auto"/>
              <w:jc w:val="center"/>
              <w:rPr>
                <w:rFonts w:asciiTheme="minorHAnsi" w:eastAsia="Times New Roman" w:hAnsiTheme="minorHAnsi"/>
                <w:lang w:eastAsia="ru-RU"/>
              </w:rPr>
            </w:pPr>
            <w:r w:rsidRPr="00B82CCA">
              <w:rPr>
                <w:rFonts w:asciiTheme="minorHAnsi" w:eastAsia="Times New Roman" w:hAnsiTheme="minorHAnsi"/>
                <w:lang w:eastAsia="ru-RU"/>
              </w:rPr>
              <w:t>планируемый</w:t>
            </w:r>
          </w:p>
        </w:tc>
        <w:tc>
          <w:tcPr>
            <w:tcW w:w="1135" w:type="dxa"/>
          </w:tcPr>
          <w:p w:rsidR="00016AFE" w:rsidRPr="00B82CCA" w:rsidRDefault="00016AFE" w:rsidP="002D59C0">
            <w:pPr>
              <w:widowControl w:val="0"/>
              <w:spacing w:after="0" w:line="240" w:lineRule="auto"/>
              <w:jc w:val="center"/>
              <w:rPr>
                <w:rFonts w:asciiTheme="minorHAnsi" w:eastAsia="Times New Roman" w:hAnsiTheme="minorHAnsi"/>
                <w:lang w:eastAsia="ru-RU"/>
              </w:rPr>
            </w:pPr>
            <w:r>
              <w:rPr>
                <w:rFonts w:asciiTheme="minorHAnsi" w:eastAsia="Times New Roman" w:hAnsiTheme="minorHAnsi"/>
                <w:lang w:eastAsia="ru-RU"/>
              </w:rPr>
              <w:t>10</w:t>
            </w:r>
            <w:r w:rsidRPr="00B82CCA">
              <w:rPr>
                <w:rFonts w:asciiTheme="minorHAnsi" w:eastAsia="Times New Roman" w:hAnsiTheme="minorHAnsi"/>
                <w:lang w:eastAsia="ru-RU"/>
              </w:rPr>
              <w:t>0</w:t>
            </w:r>
          </w:p>
        </w:tc>
      </w:tr>
      <w:tr w:rsidR="00016AFE" w:rsidRPr="00BA6F95" w:rsidTr="002D59C0">
        <w:trPr>
          <w:cantSplit/>
        </w:trPr>
        <w:tc>
          <w:tcPr>
            <w:tcW w:w="675" w:type="dxa"/>
          </w:tcPr>
          <w:p w:rsidR="00016AFE" w:rsidRPr="00A67720" w:rsidRDefault="00016AFE" w:rsidP="002D59C0">
            <w:pPr>
              <w:widowControl w:val="0"/>
              <w:spacing w:after="0" w:line="240" w:lineRule="auto"/>
              <w:jc w:val="center"/>
              <w:rPr>
                <w:rFonts w:eastAsia="Times New Roman"/>
                <w:szCs w:val="24"/>
                <w:lang w:eastAsia="ru-RU"/>
              </w:rPr>
            </w:pPr>
            <w:r>
              <w:rPr>
                <w:rFonts w:eastAsia="Times New Roman"/>
                <w:szCs w:val="24"/>
                <w:lang w:eastAsia="ru-RU"/>
              </w:rPr>
              <w:t>13</w:t>
            </w:r>
          </w:p>
        </w:tc>
        <w:tc>
          <w:tcPr>
            <w:tcW w:w="5529" w:type="dxa"/>
          </w:tcPr>
          <w:p w:rsidR="00016AFE" w:rsidRPr="00B82CCA" w:rsidRDefault="00016AFE" w:rsidP="002D59C0">
            <w:pPr>
              <w:widowControl w:val="0"/>
              <w:spacing w:after="0"/>
              <w:rPr>
                <w:rFonts w:asciiTheme="minorHAnsi" w:eastAsia="Times New Roman" w:hAnsiTheme="minorHAnsi"/>
                <w:lang w:eastAsia="ru-RU"/>
              </w:rPr>
            </w:pPr>
            <w:r>
              <w:rPr>
                <w:rFonts w:asciiTheme="minorHAnsi" w:eastAsia="Times New Roman" w:hAnsiTheme="minorHAnsi"/>
                <w:lang w:eastAsia="ru-RU"/>
              </w:rPr>
              <w:t>Цех переработки мяса</w:t>
            </w:r>
          </w:p>
        </w:tc>
        <w:tc>
          <w:tcPr>
            <w:tcW w:w="2551" w:type="dxa"/>
          </w:tcPr>
          <w:p w:rsidR="00016AFE" w:rsidRPr="00B82CCA" w:rsidRDefault="00016AFE" w:rsidP="002D59C0">
            <w:pPr>
              <w:widowControl w:val="0"/>
              <w:spacing w:after="0" w:line="240" w:lineRule="auto"/>
              <w:jc w:val="center"/>
              <w:rPr>
                <w:rFonts w:asciiTheme="minorHAnsi" w:eastAsia="Times New Roman" w:hAnsiTheme="minorHAnsi"/>
                <w:lang w:eastAsia="ru-RU"/>
              </w:rPr>
            </w:pPr>
            <w:r w:rsidRPr="00B82CCA">
              <w:rPr>
                <w:rFonts w:asciiTheme="minorHAnsi" w:eastAsia="Times New Roman" w:hAnsiTheme="minorHAnsi"/>
                <w:lang w:eastAsia="ru-RU"/>
              </w:rPr>
              <w:t>планируемый</w:t>
            </w:r>
          </w:p>
        </w:tc>
        <w:tc>
          <w:tcPr>
            <w:tcW w:w="1135" w:type="dxa"/>
          </w:tcPr>
          <w:p w:rsidR="00016AFE" w:rsidRPr="00B82CCA" w:rsidRDefault="00016AFE" w:rsidP="002D59C0">
            <w:pPr>
              <w:widowControl w:val="0"/>
              <w:spacing w:after="0" w:line="240" w:lineRule="auto"/>
              <w:jc w:val="center"/>
              <w:rPr>
                <w:rFonts w:asciiTheme="minorHAnsi" w:eastAsia="Times New Roman" w:hAnsiTheme="minorHAnsi"/>
                <w:lang w:eastAsia="ru-RU"/>
              </w:rPr>
            </w:pPr>
            <w:r w:rsidRPr="00B82CCA">
              <w:rPr>
                <w:rFonts w:asciiTheme="minorHAnsi" w:eastAsia="Times New Roman" w:hAnsiTheme="minorHAnsi"/>
                <w:lang w:eastAsia="ru-RU"/>
              </w:rPr>
              <w:t>50</w:t>
            </w:r>
          </w:p>
        </w:tc>
      </w:tr>
      <w:tr w:rsidR="00016AFE" w:rsidRPr="00BA6F95" w:rsidTr="002D59C0">
        <w:trPr>
          <w:cantSplit/>
        </w:trPr>
        <w:tc>
          <w:tcPr>
            <w:tcW w:w="675" w:type="dxa"/>
          </w:tcPr>
          <w:p w:rsidR="00016AFE" w:rsidRPr="00A67720" w:rsidRDefault="00016AFE" w:rsidP="002D59C0">
            <w:pPr>
              <w:widowControl w:val="0"/>
              <w:spacing w:after="0" w:line="240" w:lineRule="auto"/>
              <w:jc w:val="center"/>
              <w:rPr>
                <w:rFonts w:eastAsia="Times New Roman"/>
                <w:szCs w:val="24"/>
                <w:lang w:eastAsia="ru-RU"/>
              </w:rPr>
            </w:pPr>
            <w:r>
              <w:rPr>
                <w:rFonts w:eastAsia="Times New Roman"/>
                <w:szCs w:val="24"/>
                <w:lang w:eastAsia="ru-RU"/>
              </w:rPr>
              <w:t>14</w:t>
            </w:r>
          </w:p>
        </w:tc>
        <w:tc>
          <w:tcPr>
            <w:tcW w:w="5529" w:type="dxa"/>
          </w:tcPr>
          <w:p w:rsidR="00016AFE" w:rsidRPr="00B82CCA" w:rsidRDefault="00016AFE" w:rsidP="002D59C0">
            <w:pPr>
              <w:widowControl w:val="0"/>
              <w:spacing w:after="0"/>
              <w:rPr>
                <w:rFonts w:asciiTheme="minorHAnsi" w:eastAsia="Times New Roman" w:hAnsiTheme="minorHAnsi"/>
                <w:lang w:eastAsia="ru-RU"/>
              </w:rPr>
            </w:pPr>
            <w:r>
              <w:rPr>
                <w:rFonts w:asciiTheme="minorHAnsi" w:eastAsia="Times New Roman" w:hAnsiTheme="minorHAnsi"/>
                <w:lang w:eastAsia="ru-RU"/>
              </w:rPr>
              <w:t xml:space="preserve">Цех </w:t>
            </w:r>
            <w:proofErr w:type="gramStart"/>
            <w:r>
              <w:rPr>
                <w:rFonts w:asciiTheme="minorHAnsi" w:eastAsia="Times New Roman" w:hAnsiTheme="minorHAnsi"/>
                <w:lang w:eastAsia="ru-RU"/>
              </w:rPr>
              <w:t>первичной</w:t>
            </w:r>
            <w:proofErr w:type="gramEnd"/>
            <w:r>
              <w:rPr>
                <w:rFonts w:asciiTheme="minorHAnsi" w:eastAsia="Times New Roman" w:hAnsiTheme="minorHAnsi"/>
                <w:lang w:eastAsia="ru-RU"/>
              </w:rPr>
              <w:t xml:space="preserve"> рыбопереработки</w:t>
            </w:r>
          </w:p>
        </w:tc>
        <w:tc>
          <w:tcPr>
            <w:tcW w:w="2551" w:type="dxa"/>
          </w:tcPr>
          <w:p w:rsidR="00016AFE" w:rsidRPr="00B82CCA" w:rsidRDefault="00016AFE" w:rsidP="002D59C0">
            <w:pPr>
              <w:widowControl w:val="0"/>
              <w:spacing w:after="0" w:line="240" w:lineRule="auto"/>
              <w:jc w:val="center"/>
              <w:rPr>
                <w:rFonts w:asciiTheme="minorHAnsi" w:eastAsia="Times New Roman" w:hAnsiTheme="minorHAnsi"/>
                <w:lang w:eastAsia="ru-RU"/>
              </w:rPr>
            </w:pPr>
            <w:r w:rsidRPr="00B82CCA">
              <w:rPr>
                <w:rFonts w:asciiTheme="minorHAnsi" w:eastAsia="Times New Roman" w:hAnsiTheme="minorHAnsi"/>
                <w:lang w:eastAsia="ru-RU"/>
              </w:rPr>
              <w:t>планируемый</w:t>
            </w:r>
          </w:p>
        </w:tc>
        <w:tc>
          <w:tcPr>
            <w:tcW w:w="1135" w:type="dxa"/>
          </w:tcPr>
          <w:p w:rsidR="00016AFE" w:rsidRPr="00B82CCA" w:rsidRDefault="00016AFE" w:rsidP="002D59C0">
            <w:pPr>
              <w:widowControl w:val="0"/>
              <w:spacing w:after="0" w:line="240" w:lineRule="auto"/>
              <w:jc w:val="center"/>
              <w:rPr>
                <w:rFonts w:asciiTheme="minorHAnsi" w:eastAsia="Times New Roman" w:hAnsiTheme="minorHAnsi"/>
                <w:lang w:eastAsia="ru-RU"/>
              </w:rPr>
            </w:pPr>
            <w:r w:rsidRPr="00B82CCA">
              <w:rPr>
                <w:rFonts w:asciiTheme="minorHAnsi" w:eastAsia="Times New Roman" w:hAnsiTheme="minorHAnsi"/>
                <w:lang w:eastAsia="ru-RU"/>
              </w:rPr>
              <w:t>50</w:t>
            </w:r>
          </w:p>
        </w:tc>
      </w:tr>
      <w:tr w:rsidR="00016AFE" w:rsidRPr="00BA6F95" w:rsidTr="002D59C0">
        <w:trPr>
          <w:cantSplit/>
        </w:trPr>
        <w:tc>
          <w:tcPr>
            <w:tcW w:w="675" w:type="dxa"/>
          </w:tcPr>
          <w:p w:rsidR="00016AFE" w:rsidRPr="00A67720" w:rsidRDefault="00016AFE" w:rsidP="002D59C0">
            <w:pPr>
              <w:widowControl w:val="0"/>
              <w:spacing w:after="0" w:line="240" w:lineRule="auto"/>
              <w:jc w:val="center"/>
              <w:rPr>
                <w:rFonts w:eastAsia="Times New Roman"/>
                <w:szCs w:val="24"/>
                <w:lang w:eastAsia="ru-RU"/>
              </w:rPr>
            </w:pPr>
            <w:r>
              <w:rPr>
                <w:rFonts w:eastAsia="Times New Roman"/>
                <w:szCs w:val="24"/>
                <w:lang w:eastAsia="ru-RU"/>
              </w:rPr>
              <w:t>15</w:t>
            </w:r>
          </w:p>
        </w:tc>
        <w:tc>
          <w:tcPr>
            <w:tcW w:w="5529" w:type="dxa"/>
          </w:tcPr>
          <w:p w:rsidR="00016AFE" w:rsidRPr="00B82CCA" w:rsidRDefault="00016AFE" w:rsidP="002D59C0">
            <w:pPr>
              <w:widowControl w:val="0"/>
              <w:spacing w:after="0"/>
              <w:rPr>
                <w:rFonts w:asciiTheme="minorHAnsi" w:eastAsia="Times New Roman" w:hAnsiTheme="minorHAnsi"/>
                <w:lang w:eastAsia="ru-RU"/>
              </w:rPr>
            </w:pPr>
            <w:r w:rsidRPr="00B82CCA">
              <w:rPr>
                <w:rFonts w:asciiTheme="minorHAnsi" w:hAnsiTheme="minorHAnsi"/>
              </w:rPr>
              <w:t>Коммунальные склады</w:t>
            </w:r>
          </w:p>
        </w:tc>
        <w:tc>
          <w:tcPr>
            <w:tcW w:w="2551" w:type="dxa"/>
          </w:tcPr>
          <w:p w:rsidR="00016AFE" w:rsidRPr="00B82CCA" w:rsidRDefault="00016AFE" w:rsidP="002D59C0">
            <w:pPr>
              <w:widowControl w:val="0"/>
              <w:spacing w:after="0" w:line="240" w:lineRule="auto"/>
              <w:jc w:val="center"/>
              <w:rPr>
                <w:rFonts w:asciiTheme="minorHAnsi" w:eastAsia="Times New Roman" w:hAnsiTheme="minorHAnsi"/>
                <w:lang w:eastAsia="ru-RU"/>
              </w:rPr>
            </w:pPr>
            <w:r w:rsidRPr="00B82CCA">
              <w:rPr>
                <w:rFonts w:asciiTheme="minorHAnsi" w:eastAsia="Times New Roman" w:hAnsiTheme="minorHAnsi"/>
                <w:lang w:eastAsia="ru-RU"/>
              </w:rPr>
              <w:t>планируемый</w:t>
            </w:r>
          </w:p>
        </w:tc>
        <w:tc>
          <w:tcPr>
            <w:tcW w:w="1135" w:type="dxa"/>
          </w:tcPr>
          <w:p w:rsidR="00016AFE" w:rsidRPr="00B82CCA" w:rsidRDefault="00016AFE" w:rsidP="002D59C0">
            <w:pPr>
              <w:widowControl w:val="0"/>
              <w:spacing w:after="0" w:line="240" w:lineRule="auto"/>
              <w:jc w:val="center"/>
              <w:rPr>
                <w:rFonts w:asciiTheme="minorHAnsi" w:eastAsia="Times New Roman" w:hAnsiTheme="minorHAnsi"/>
                <w:lang w:eastAsia="ru-RU"/>
              </w:rPr>
            </w:pPr>
            <w:r w:rsidRPr="00B82CCA">
              <w:rPr>
                <w:rFonts w:asciiTheme="minorHAnsi" w:eastAsia="Times New Roman" w:hAnsiTheme="minorHAnsi"/>
                <w:lang w:eastAsia="ru-RU"/>
              </w:rPr>
              <w:t>50</w:t>
            </w:r>
          </w:p>
        </w:tc>
      </w:tr>
      <w:tr w:rsidR="002D59C0" w:rsidRPr="00BA6F95" w:rsidTr="002D59C0">
        <w:trPr>
          <w:cantSplit/>
        </w:trPr>
        <w:tc>
          <w:tcPr>
            <w:tcW w:w="675" w:type="dxa"/>
          </w:tcPr>
          <w:p w:rsidR="002D59C0" w:rsidRDefault="002D59C0" w:rsidP="002D59C0">
            <w:pPr>
              <w:widowControl w:val="0"/>
              <w:spacing w:after="0" w:line="240" w:lineRule="auto"/>
              <w:jc w:val="center"/>
              <w:rPr>
                <w:rFonts w:eastAsia="Times New Roman"/>
                <w:szCs w:val="24"/>
                <w:lang w:eastAsia="ru-RU"/>
              </w:rPr>
            </w:pPr>
            <w:r>
              <w:rPr>
                <w:rFonts w:eastAsia="Times New Roman"/>
                <w:szCs w:val="24"/>
                <w:lang w:eastAsia="ru-RU"/>
              </w:rPr>
              <w:t>16</w:t>
            </w:r>
          </w:p>
        </w:tc>
        <w:tc>
          <w:tcPr>
            <w:tcW w:w="5529" w:type="dxa"/>
          </w:tcPr>
          <w:p w:rsidR="002D59C0" w:rsidRPr="00B82CCA" w:rsidRDefault="002D59C0" w:rsidP="002D59C0">
            <w:pPr>
              <w:widowControl w:val="0"/>
              <w:spacing w:after="0"/>
              <w:rPr>
                <w:rFonts w:asciiTheme="minorHAnsi" w:hAnsiTheme="minorHAnsi"/>
              </w:rPr>
            </w:pPr>
            <w:r>
              <w:rPr>
                <w:rFonts w:asciiTheme="minorHAnsi" w:hAnsiTheme="minorHAnsi"/>
              </w:rPr>
              <w:t>Резервные производственные площадки</w:t>
            </w:r>
          </w:p>
        </w:tc>
        <w:tc>
          <w:tcPr>
            <w:tcW w:w="2551" w:type="dxa"/>
          </w:tcPr>
          <w:p w:rsidR="002D59C0" w:rsidRPr="00B82CCA" w:rsidRDefault="002D59C0" w:rsidP="009A16A6">
            <w:pPr>
              <w:widowControl w:val="0"/>
              <w:spacing w:after="0" w:line="240" w:lineRule="auto"/>
              <w:jc w:val="center"/>
              <w:rPr>
                <w:rFonts w:asciiTheme="minorHAnsi" w:eastAsia="Times New Roman" w:hAnsiTheme="minorHAnsi"/>
                <w:lang w:eastAsia="ru-RU"/>
              </w:rPr>
            </w:pPr>
            <w:r>
              <w:rPr>
                <w:rFonts w:asciiTheme="minorHAnsi" w:eastAsia="Times New Roman" w:hAnsiTheme="minorHAnsi"/>
                <w:lang w:eastAsia="ru-RU"/>
              </w:rPr>
              <w:t>перспективный</w:t>
            </w:r>
          </w:p>
        </w:tc>
        <w:tc>
          <w:tcPr>
            <w:tcW w:w="1135" w:type="dxa"/>
          </w:tcPr>
          <w:p w:rsidR="002D59C0" w:rsidRPr="00B82CCA" w:rsidRDefault="002D59C0" w:rsidP="009A16A6">
            <w:pPr>
              <w:widowControl w:val="0"/>
              <w:spacing w:after="0" w:line="240" w:lineRule="auto"/>
              <w:jc w:val="center"/>
              <w:rPr>
                <w:rFonts w:asciiTheme="minorHAnsi" w:eastAsia="Times New Roman" w:hAnsiTheme="minorHAnsi"/>
                <w:lang w:eastAsia="ru-RU"/>
              </w:rPr>
            </w:pPr>
            <w:r>
              <w:rPr>
                <w:rFonts w:asciiTheme="minorHAnsi" w:eastAsia="Times New Roman" w:hAnsiTheme="minorHAnsi"/>
                <w:lang w:eastAsia="ru-RU"/>
              </w:rPr>
              <w:t>30</w:t>
            </w:r>
            <w:r w:rsidRPr="00B82CCA">
              <w:rPr>
                <w:rFonts w:asciiTheme="minorHAnsi" w:eastAsia="Times New Roman" w:hAnsiTheme="minorHAnsi"/>
                <w:lang w:eastAsia="ru-RU"/>
              </w:rPr>
              <w:t>0</w:t>
            </w:r>
          </w:p>
        </w:tc>
      </w:tr>
      <w:tr w:rsidR="002D59C0" w:rsidRPr="00BA6F95" w:rsidTr="002D59C0">
        <w:trPr>
          <w:cantSplit/>
        </w:trPr>
        <w:tc>
          <w:tcPr>
            <w:tcW w:w="675" w:type="dxa"/>
          </w:tcPr>
          <w:p w:rsidR="002D59C0" w:rsidRPr="00A67720" w:rsidRDefault="002D59C0" w:rsidP="002D59C0">
            <w:pPr>
              <w:widowControl w:val="0"/>
              <w:spacing w:after="0" w:line="240" w:lineRule="auto"/>
              <w:jc w:val="center"/>
              <w:rPr>
                <w:rFonts w:eastAsia="Times New Roman"/>
                <w:szCs w:val="24"/>
                <w:lang w:eastAsia="ru-RU"/>
              </w:rPr>
            </w:pPr>
          </w:p>
        </w:tc>
        <w:tc>
          <w:tcPr>
            <w:tcW w:w="5529" w:type="dxa"/>
          </w:tcPr>
          <w:p w:rsidR="002D59C0" w:rsidRPr="00B82CCA" w:rsidRDefault="002D59C0" w:rsidP="002D59C0">
            <w:pPr>
              <w:widowControl w:val="0"/>
              <w:spacing w:after="0" w:line="240" w:lineRule="auto"/>
              <w:jc w:val="center"/>
              <w:rPr>
                <w:rFonts w:asciiTheme="minorHAnsi" w:eastAsia="Times New Roman" w:hAnsiTheme="minorHAnsi"/>
                <w:lang w:eastAsia="ru-RU"/>
              </w:rPr>
            </w:pPr>
            <w:r w:rsidRPr="00B82CCA">
              <w:rPr>
                <w:rFonts w:asciiTheme="minorHAnsi" w:eastAsia="Times New Roman" w:hAnsiTheme="minorHAnsi"/>
                <w:b/>
                <w:lang w:eastAsia="ru-RU"/>
              </w:rPr>
              <w:t>п. Жданковский</w:t>
            </w:r>
          </w:p>
        </w:tc>
        <w:tc>
          <w:tcPr>
            <w:tcW w:w="2551" w:type="dxa"/>
          </w:tcPr>
          <w:p w:rsidR="002D59C0" w:rsidRPr="00B82CCA" w:rsidRDefault="002D59C0" w:rsidP="002D59C0">
            <w:pPr>
              <w:widowControl w:val="0"/>
              <w:spacing w:after="0" w:line="240" w:lineRule="auto"/>
              <w:jc w:val="center"/>
              <w:rPr>
                <w:rFonts w:asciiTheme="minorHAnsi" w:eastAsia="Times New Roman" w:hAnsiTheme="minorHAnsi"/>
                <w:lang w:eastAsia="ru-RU"/>
              </w:rPr>
            </w:pPr>
          </w:p>
        </w:tc>
        <w:tc>
          <w:tcPr>
            <w:tcW w:w="1135" w:type="dxa"/>
          </w:tcPr>
          <w:p w:rsidR="002D59C0" w:rsidRPr="00B82CCA" w:rsidRDefault="002D59C0" w:rsidP="002D59C0">
            <w:pPr>
              <w:widowControl w:val="0"/>
              <w:spacing w:after="0" w:line="240" w:lineRule="auto"/>
              <w:jc w:val="center"/>
              <w:rPr>
                <w:rFonts w:asciiTheme="minorHAnsi" w:eastAsia="Times New Roman" w:hAnsiTheme="minorHAnsi"/>
                <w:lang w:eastAsia="ru-RU"/>
              </w:rPr>
            </w:pPr>
          </w:p>
        </w:tc>
      </w:tr>
      <w:tr w:rsidR="002D59C0" w:rsidRPr="00BA6F95" w:rsidTr="002D59C0">
        <w:trPr>
          <w:cantSplit/>
        </w:trPr>
        <w:tc>
          <w:tcPr>
            <w:tcW w:w="675" w:type="dxa"/>
          </w:tcPr>
          <w:p w:rsidR="002D59C0" w:rsidRPr="00A67720" w:rsidRDefault="002D59C0" w:rsidP="002D59C0">
            <w:pPr>
              <w:widowControl w:val="0"/>
              <w:spacing w:after="0" w:line="240" w:lineRule="auto"/>
              <w:jc w:val="center"/>
              <w:rPr>
                <w:rFonts w:eastAsia="Times New Roman"/>
                <w:szCs w:val="24"/>
                <w:lang w:eastAsia="ru-RU"/>
              </w:rPr>
            </w:pPr>
            <w:r>
              <w:rPr>
                <w:rFonts w:eastAsia="Times New Roman"/>
                <w:szCs w:val="24"/>
                <w:lang w:eastAsia="ru-RU"/>
              </w:rPr>
              <w:t>17</w:t>
            </w:r>
          </w:p>
        </w:tc>
        <w:tc>
          <w:tcPr>
            <w:tcW w:w="5529" w:type="dxa"/>
          </w:tcPr>
          <w:p w:rsidR="002D59C0" w:rsidRPr="00B82CCA" w:rsidRDefault="002D59C0" w:rsidP="002D59C0">
            <w:pPr>
              <w:widowControl w:val="0"/>
              <w:spacing w:after="0" w:line="240" w:lineRule="auto"/>
              <w:rPr>
                <w:rFonts w:asciiTheme="minorHAnsi" w:eastAsia="Times New Roman" w:hAnsiTheme="minorHAnsi"/>
                <w:lang w:eastAsia="ru-RU"/>
              </w:rPr>
            </w:pPr>
            <w:r w:rsidRPr="00B82CCA">
              <w:rPr>
                <w:rFonts w:asciiTheme="minorHAnsi" w:eastAsia="Times New Roman" w:hAnsiTheme="minorHAnsi"/>
                <w:lang w:eastAsia="ru-RU"/>
              </w:rPr>
              <w:t>Производственная база торфозаготовительного пре</w:t>
            </w:r>
            <w:r w:rsidRPr="00B82CCA">
              <w:rPr>
                <w:rFonts w:asciiTheme="minorHAnsi" w:eastAsia="Times New Roman" w:hAnsiTheme="minorHAnsi"/>
                <w:lang w:eastAsia="ru-RU"/>
              </w:rPr>
              <w:t>д</w:t>
            </w:r>
            <w:r w:rsidRPr="00B82CCA">
              <w:rPr>
                <w:rFonts w:asciiTheme="minorHAnsi" w:eastAsia="Times New Roman" w:hAnsiTheme="minorHAnsi"/>
                <w:lang w:eastAsia="ru-RU"/>
              </w:rPr>
              <w:t>приятия</w:t>
            </w:r>
          </w:p>
        </w:tc>
        <w:tc>
          <w:tcPr>
            <w:tcW w:w="2551" w:type="dxa"/>
          </w:tcPr>
          <w:p w:rsidR="002D59C0" w:rsidRPr="00B82CCA" w:rsidRDefault="002D59C0" w:rsidP="002D59C0">
            <w:pPr>
              <w:widowControl w:val="0"/>
              <w:spacing w:after="0" w:line="240" w:lineRule="auto"/>
              <w:jc w:val="center"/>
              <w:rPr>
                <w:rFonts w:asciiTheme="minorHAnsi" w:eastAsia="Times New Roman" w:hAnsiTheme="minorHAnsi"/>
                <w:lang w:eastAsia="ru-RU"/>
              </w:rPr>
            </w:pPr>
            <w:r w:rsidRPr="00B82CCA">
              <w:rPr>
                <w:rFonts w:asciiTheme="minorHAnsi" w:eastAsia="Times New Roman" w:hAnsiTheme="minorHAnsi"/>
                <w:lang w:eastAsia="ru-RU"/>
              </w:rPr>
              <w:t>планируемый</w:t>
            </w:r>
          </w:p>
        </w:tc>
        <w:tc>
          <w:tcPr>
            <w:tcW w:w="1135" w:type="dxa"/>
          </w:tcPr>
          <w:p w:rsidR="002D59C0" w:rsidRPr="00B82CCA" w:rsidRDefault="002D59C0" w:rsidP="002D59C0">
            <w:pPr>
              <w:widowControl w:val="0"/>
              <w:spacing w:after="0" w:line="240" w:lineRule="auto"/>
              <w:jc w:val="center"/>
              <w:rPr>
                <w:rFonts w:asciiTheme="minorHAnsi" w:eastAsia="Times New Roman" w:hAnsiTheme="minorHAnsi"/>
                <w:lang w:eastAsia="ru-RU"/>
              </w:rPr>
            </w:pPr>
            <w:r w:rsidRPr="00B82CCA">
              <w:rPr>
                <w:rFonts w:asciiTheme="minorHAnsi" w:eastAsia="Times New Roman" w:hAnsiTheme="minorHAnsi"/>
                <w:lang w:eastAsia="ru-RU"/>
              </w:rPr>
              <w:t>100</w:t>
            </w:r>
          </w:p>
        </w:tc>
      </w:tr>
      <w:tr w:rsidR="002D59C0" w:rsidRPr="00BA6F95" w:rsidTr="002D59C0">
        <w:trPr>
          <w:cantSplit/>
        </w:trPr>
        <w:tc>
          <w:tcPr>
            <w:tcW w:w="675" w:type="dxa"/>
          </w:tcPr>
          <w:p w:rsidR="002D59C0" w:rsidRPr="00A67720" w:rsidRDefault="002D59C0" w:rsidP="002D59C0">
            <w:pPr>
              <w:widowControl w:val="0"/>
              <w:spacing w:after="0" w:line="240" w:lineRule="auto"/>
              <w:jc w:val="center"/>
              <w:rPr>
                <w:rFonts w:eastAsia="Times New Roman"/>
                <w:szCs w:val="24"/>
                <w:lang w:eastAsia="ru-RU"/>
              </w:rPr>
            </w:pPr>
            <w:r>
              <w:rPr>
                <w:rFonts w:eastAsia="Times New Roman"/>
                <w:szCs w:val="24"/>
                <w:lang w:eastAsia="ru-RU"/>
              </w:rPr>
              <w:t>18</w:t>
            </w:r>
          </w:p>
        </w:tc>
        <w:tc>
          <w:tcPr>
            <w:tcW w:w="5529" w:type="dxa"/>
          </w:tcPr>
          <w:p w:rsidR="002D59C0" w:rsidRPr="00B82CCA" w:rsidRDefault="002D59C0" w:rsidP="002D59C0">
            <w:pPr>
              <w:widowControl w:val="0"/>
              <w:spacing w:after="0" w:line="240" w:lineRule="auto"/>
              <w:rPr>
                <w:rFonts w:asciiTheme="minorHAnsi" w:eastAsia="Times New Roman" w:hAnsiTheme="minorHAnsi"/>
                <w:lang w:eastAsia="ru-RU"/>
              </w:rPr>
            </w:pPr>
            <w:r w:rsidRPr="00B82CCA">
              <w:rPr>
                <w:rFonts w:asciiTheme="minorHAnsi" w:eastAsia="Times New Roman" w:hAnsiTheme="minorHAnsi"/>
                <w:lang w:eastAsia="ru-RU"/>
              </w:rPr>
              <w:t>Цех переработки дикоросов</w:t>
            </w:r>
          </w:p>
        </w:tc>
        <w:tc>
          <w:tcPr>
            <w:tcW w:w="2551" w:type="dxa"/>
          </w:tcPr>
          <w:p w:rsidR="002D59C0" w:rsidRPr="00B82CCA" w:rsidRDefault="002D59C0" w:rsidP="002D59C0">
            <w:pPr>
              <w:widowControl w:val="0"/>
              <w:spacing w:after="0" w:line="240" w:lineRule="auto"/>
              <w:jc w:val="center"/>
              <w:rPr>
                <w:rFonts w:asciiTheme="minorHAnsi" w:eastAsia="Times New Roman" w:hAnsiTheme="minorHAnsi"/>
                <w:lang w:eastAsia="ru-RU"/>
              </w:rPr>
            </w:pPr>
            <w:r w:rsidRPr="00B82CCA">
              <w:rPr>
                <w:rFonts w:asciiTheme="minorHAnsi" w:eastAsia="Times New Roman" w:hAnsiTheme="minorHAnsi"/>
                <w:lang w:eastAsia="ru-RU"/>
              </w:rPr>
              <w:t>планируемый</w:t>
            </w:r>
          </w:p>
        </w:tc>
        <w:tc>
          <w:tcPr>
            <w:tcW w:w="1135" w:type="dxa"/>
          </w:tcPr>
          <w:p w:rsidR="002D59C0" w:rsidRPr="00B82CCA" w:rsidRDefault="002D59C0" w:rsidP="002D59C0">
            <w:pPr>
              <w:widowControl w:val="0"/>
              <w:spacing w:after="0" w:line="240" w:lineRule="auto"/>
              <w:jc w:val="center"/>
              <w:rPr>
                <w:rFonts w:asciiTheme="minorHAnsi" w:eastAsia="Times New Roman" w:hAnsiTheme="minorHAnsi"/>
                <w:lang w:eastAsia="ru-RU"/>
              </w:rPr>
            </w:pPr>
            <w:r w:rsidRPr="00B82CCA">
              <w:rPr>
                <w:rFonts w:asciiTheme="minorHAnsi" w:eastAsia="Times New Roman" w:hAnsiTheme="minorHAnsi"/>
                <w:lang w:eastAsia="ru-RU"/>
              </w:rPr>
              <w:t>50</w:t>
            </w:r>
          </w:p>
        </w:tc>
      </w:tr>
    </w:tbl>
    <w:p w:rsidR="004C6ADF" w:rsidRPr="00A67720" w:rsidRDefault="008712FE" w:rsidP="008712FE">
      <w:pPr>
        <w:ind w:firstLine="567"/>
        <w:contextualSpacing/>
        <w:jc w:val="both"/>
        <w:rPr>
          <w:rStyle w:val="afff7"/>
          <w:sz w:val="20"/>
        </w:rPr>
      </w:pPr>
      <w:r w:rsidRPr="00A67720">
        <w:rPr>
          <w:rStyle w:val="afff7"/>
          <w:sz w:val="20"/>
        </w:rPr>
        <w:t xml:space="preserve">* - </w:t>
      </w:r>
      <w:r w:rsidR="00A9131B" w:rsidRPr="00A67720">
        <w:rPr>
          <w:rStyle w:val="afff7"/>
          <w:sz w:val="20"/>
        </w:rPr>
        <w:t>максимальная</w:t>
      </w:r>
      <w:r w:rsidRPr="00A67720">
        <w:rPr>
          <w:rStyle w:val="afff7"/>
          <w:sz w:val="20"/>
        </w:rPr>
        <w:t xml:space="preserve"> </w:t>
      </w:r>
      <w:r w:rsidR="00836B8B" w:rsidRPr="00A67720">
        <w:rPr>
          <w:rStyle w:val="afff7"/>
          <w:sz w:val="20"/>
        </w:rPr>
        <w:t>мощность объектов указана</w:t>
      </w:r>
      <w:r w:rsidRPr="00A67720">
        <w:rPr>
          <w:rStyle w:val="afff7"/>
          <w:sz w:val="20"/>
        </w:rPr>
        <w:t xml:space="preserve"> исходя из санитарных ограничений. Планируемая </w:t>
      </w:r>
      <w:r w:rsidR="00A9131B" w:rsidRPr="00A67720">
        <w:rPr>
          <w:rStyle w:val="afff7"/>
          <w:sz w:val="20"/>
        </w:rPr>
        <w:t>мо</w:t>
      </w:r>
      <w:r w:rsidR="00A9131B" w:rsidRPr="00A67720">
        <w:rPr>
          <w:rStyle w:val="afff7"/>
          <w:sz w:val="20"/>
        </w:rPr>
        <w:t>щ</w:t>
      </w:r>
      <w:r w:rsidR="00A9131B" w:rsidRPr="00A67720">
        <w:rPr>
          <w:rStyle w:val="afff7"/>
          <w:sz w:val="20"/>
        </w:rPr>
        <w:t xml:space="preserve">ность </w:t>
      </w:r>
      <w:r w:rsidRPr="00A67720">
        <w:rPr>
          <w:rStyle w:val="afff7"/>
          <w:sz w:val="20"/>
        </w:rPr>
        <w:t>определяется проектами развития объектов</w:t>
      </w:r>
    </w:p>
    <w:p w:rsidR="008712FE" w:rsidRDefault="008712FE" w:rsidP="004C6ADF">
      <w:pPr>
        <w:spacing w:line="360" w:lineRule="auto"/>
        <w:ind w:firstLine="567"/>
        <w:contextualSpacing/>
        <w:jc w:val="both"/>
        <w:rPr>
          <w:rStyle w:val="afff7"/>
        </w:rPr>
      </w:pPr>
    </w:p>
    <w:p w:rsidR="0089558E" w:rsidRDefault="0089558E" w:rsidP="004C6ADF">
      <w:pPr>
        <w:spacing w:line="360" w:lineRule="auto"/>
        <w:ind w:firstLine="567"/>
        <w:contextualSpacing/>
        <w:jc w:val="both"/>
        <w:rPr>
          <w:rStyle w:val="afff7"/>
        </w:rPr>
      </w:pPr>
    </w:p>
    <w:p w:rsidR="00C85CF8" w:rsidRDefault="00C85CF8" w:rsidP="004C6ADF">
      <w:pPr>
        <w:spacing w:line="360" w:lineRule="auto"/>
        <w:ind w:firstLine="567"/>
        <w:contextualSpacing/>
        <w:jc w:val="both"/>
        <w:rPr>
          <w:rStyle w:val="afff7"/>
        </w:rPr>
      </w:pPr>
      <w:r>
        <w:rPr>
          <w:rStyle w:val="afff7"/>
        </w:rPr>
        <w:t xml:space="preserve">Планируемые к размещению коммунальные склады в с. </w:t>
      </w:r>
      <w:r w:rsidR="00E945D5">
        <w:rPr>
          <w:rStyle w:val="afff7"/>
        </w:rPr>
        <w:t>Кожурла</w:t>
      </w:r>
      <w:r>
        <w:rPr>
          <w:rStyle w:val="afff7"/>
        </w:rPr>
        <w:t xml:space="preserve"> выполняют функции складов поселения и включают общетоварные, специализированные склады, склады стро</w:t>
      </w:r>
      <w:r>
        <w:rPr>
          <w:rStyle w:val="afff7"/>
        </w:rPr>
        <w:t>и</w:t>
      </w:r>
      <w:r>
        <w:rPr>
          <w:rStyle w:val="afff7"/>
        </w:rPr>
        <w:t>тельных материалов и твердого топлива. Площадь участка рассчитывается исходя из су</w:t>
      </w:r>
      <w:r>
        <w:rPr>
          <w:rStyle w:val="afff7"/>
        </w:rPr>
        <w:t>м</w:t>
      </w:r>
      <w:r>
        <w:rPr>
          <w:rStyle w:val="afff7"/>
        </w:rPr>
        <w:t>марной нормы</w:t>
      </w:r>
      <w:r>
        <w:rPr>
          <w:rStyle w:val="afffffff5"/>
          <w:sz w:val="24"/>
          <w:lang w:eastAsia="ru-RU"/>
        </w:rPr>
        <w:footnoteReference w:id="18"/>
      </w:r>
      <w:r>
        <w:rPr>
          <w:rStyle w:val="afff7"/>
        </w:rPr>
        <w:t xml:space="preserve"> всех видов складов в размере </w:t>
      </w:r>
      <w:r w:rsidR="00995DB5">
        <w:rPr>
          <w:rStyle w:val="afff7"/>
        </w:rPr>
        <w:t>0,</w:t>
      </w:r>
      <w:r>
        <w:rPr>
          <w:rStyle w:val="afff7"/>
        </w:rPr>
        <w:t>165 га на 1 тыс. жителей и состав</w:t>
      </w:r>
      <w:r w:rsidR="007D73E2">
        <w:rPr>
          <w:rStyle w:val="afff7"/>
        </w:rPr>
        <w:t>ляет не м</w:t>
      </w:r>
      <w:r w:rsidR="007D73E2">
        <w:rPr>
          <w:rStyle w:val="afff7"/>
        </w:rPr>
        <w:t>е</w:t>
      </w:r>
      <w:r w:rsidR="007D73E2">
        <w:rPr>
          <w:rStyle w:val="afff7"/>
        </w:rPr>
        <w:t>нее</w:t>
      </w:r>
      <w:r>
        <w:rPr>
          <w:rStyle w:val="afff7"/>
        </w:rPr>
        <w:t xml:space="preserve"> </w:t>
      </w:r>
      <w:r w:rsidR="00A027DB">
        <w:rPr>
          <w:rStyle w:val="afff7"/>
        </w:rPr>
        <w:t>0,25</w:t>
      </w:r>
      <w:r>
        <w:rPr>
          <w:rStyle w:val="afff7"/>
        </w:rPr>
        <w:t xml:space="preserve"> га. В том числе площадь помещений крытых складов должна быть не ме</w:t>
      </w:r>
      <w:r w:rsidR="007D73E2">
        <w:rPr>
          <w:rStyle w:val="afff7"/>
        </w:rPr>
        <w:t xml:space="preserve">нее </w:t>
      </w:r>
      <w:r w:rsidR="002D59C0">
        <w:rPr>
          <w:rStyle w:val="afff7"/>
        </w:rPr>
        <w:t>65</w:t>
      </w:r>
      <w:r>
        <w:rPr>
          <w:rStyle w:val="afff7"/>
        </w:rPr>
        <w:t>0 кв.м.</w:t>
      </w:r>
    </w:p>
    <w:p w:rsidR="004B3F45" w:rsidRPr="0096702A" w:rsidRDefault="00A95F5A" w:rsidP="004C6ADF">
      <w:pPr>
        <w:spacing w:line="360" w:lineRule="auto"/>
        <w:ind w:firstLine="567"/>
        <w:contextualSpacing/>
        <w:jc w:val="both"/>
        <w:rPr>
          <w:rStyle w:val="afff7"/>
        </w:rPr>
      </w:pPr>
      <w:r>
        <w:rPr>
          <w:rStyle w:val="afff7"/>
        </w:rPr>
        <w:t xml:space="preserve">Всего на территории населенных пунктов предусматривается </w:t>
      </w:r>
      <w:r w:rsidR="0089558E">
        <w:rPr>
          <w:rStyle w:val="afff7"/>
        </w:rPr>
        <w:t>61,85</w:t>
      </w:r>
      <w:r>
        <w:rPr>
          <w:rStyle w:val="afff7"/>
        </w:rPr>
        <w:t xml:space="preserve"> га производстве</w:t>
      </w:r>
      <w:r>
        <w:rPr>
          <w:rStyle w:val="afff7"/>
        </w:rPr>
        <w:t>н</w:t>
      </w:r>
      <w:r>
        <w:rPr>
          <w:rStyle w:val="afff7"/>
        </w:rPr>
        <w:t>ных</w:t>
      </w:r>
      <w:r w:rsidRPr="00A95F5A">
        <w:rPr>
          <w:rStyle w:val="afff7"/>
        </w:rPr>
        <w:t xml:space="preserve"> </w:t>
      </w:r>
      <w:r w:rsidR="00266AC9">
        <w:rPr>
          <w:rStyle w:val="afff7"/>
        </w:rPr>
        <w:t xml:space="preserve">и коммунально-складских </w:t>
      </w:r>
      <w:r>
        <w:rPr>
          <w:rStyle w:val="afff7"/>
        </w:rPr>
        <w:t>зон, в том числе</w:t>
      </w:r>
      <w:r w:rsidR="00AE2C1C">
        <w:rPr>
          <w:rStyle w:val="afff7"/>
        </w:rPr>
        <w:t>:</w:t>
      </w:r>
      <w:r>
        <w:rPr>
          <w:rStyle w:val="afff7"/>
        </w:rPr>
        <w:t xml:space="preserve"> </w:t>
      </w:r>
      <w:r w:rsidR="0089558E">
        <w:rPr>
          <w:rStyle w:val="afff7"/>
        </w:rPr>
        <w:t>57,99</w:t>
      </w:r>
      <w:r>
        <w:rPr>
          <w:rStyle w:val="afff7"/>
        </w:rPr>
        <w:t xml:space="preserve"> га в с. </w:t>
      </w:r>
      <w:r w:rsidR="00E945D5">
        <w:rPr>
          <w:rStyle w:val="afff7"/>
        </w:rPr>
        <w:t>Кожурла</w:t>
      </w:r>
      <w:r w:rsidR="00AE2C1C">
        <w:rPr>
          <w:rStyle w:val="afff7"/>
        </w:rPr>
        <w:t>;</w:t>
      </w:r>
      <w:r>
        <w:rPr>
          <w:rStyle w:val="afff7"/>
        </w:rPr>
        <w:t xml:space="preserve"> </w:t>
      </w:r>
      <w:r w:rsidR="0089558E">
        <w:rPr>
          <w:rStyle w:val="afff7"/>
        </w:rPr>
        <w:t>3,86</w:t>
      </w:r>
      <w:r>
        <w:rPr>
          <w:rStyle w:val="afff7"/>
        </w:rPr>
        <w:t xml:space="preserve"> га в </w:t>
      </w:r>
      <w:r w:rsidR="00840496">
        <w:rPr>
          <w:rStyle w:val="afff7"/>
        </w:rPr>
        <w:t xml:space="preserve">п. </w:t>
      </w:r>
      <w:r w:rsidR="00E945D5">
        <w:rPr>
          <w:rStyle w:val="afff7"/>
        </w:rPr>
        <w:t>Жданко</w:t>
      </w:r>
      <w:r w:rsidR="00E945D5">
        <w:rPr>
          <w:rStyle w:val="afff7"/>
        </w:rPr>
        <w:t>в</w:t>
      </w:r>
      <w:r w:rsidR="00E945D5">
        <w:rPr>
          <w:rStyle w:val="afff7"/>
        </w:rPr>
        <w:t>ский</w:t>
      </w:r>
      <w:r>
        <w:rPr>
          <w:rStyle w:val="afff7"/>
        </w:rPr>
        <w:t>.</w:t>
      </w:r>
    </w:p>
    <w:p w:rsidR="0096702A" w:rsidRPr="002C0F23" w:rsidRDefault="0096702A" w:rsidP="002C0F23">
      <w:pPr>
        <w:pStyle w:val="8"/>
        <w:rPr>
          <w:rStyle w:val="afff7"/>
          <w:sz w:val="26"/>
        </w:rPr>
      </w:pPr>
      <w:r w:rsidRPr="002C0F23">
        <w:rPr>
          <w:rStyle w:val="afff7"/>
          <w:sz w:val="26"/>
        </w:rPr>
        <w:lastRenderedPageBreak/>
        <w:t xml:space="preserve">4.5.2 Организация нормативных </w:t>
      </w:r>
      <w:r w:rsidR="00A95F5A" w:rsidRPr="002C0F23">
        <w:rPr>
          <w:rStyle w:val="afff7"/>
          <w:sz w:val="26"/>
        </w:rPr>
        <w:t>санитарно-защитных зон</w:t>
      </w:r>
    </w:p>
    <w:p w:rsidR="00AC57FB" w:rsidRDefault="00AC57FB" w:rsidP="00AC57FB">
      <w:pPr>
        <w:spacing w:line="360" w:lineRule="auto"/>
        <w:ind w:firstLine="567"/>
        <w:contextualSpacing/>
        <w:jc w:val="both"/>
        <w:rPr>
          <w:rStyle w:val="afff7"/>
        </w:rPr>
      </w:pPr>
      <w:r w:rsidRPr="00AC57FB">
        <w:rPr>
          <w:rFonts w:eastAsia="Times New Roman"/>
          <w:sz w:val="24"/>
          <w:szCs w:val="28"/>
          <w:lang w:eastAsia="ru-RU"/>
        </w:rPr>
        <w:t>В целях обеспечения экологической безопасности населения в соответствии с Фед</w:t>
      </w:r>
      <w:r w:rsidRPr="00AC57FB">
        <w:rPr>
          <w:rFonts w:eastAsia="Times New Roman"/>
          <w:sz w:val="24"/>
          <w:szCs w:val="28"/>
          <w:lang w:eastAsia="ru-RU"/>
        </w:rPr>
        <w:t>е</w:t>
      </w:r>
      <w:r w:rsidRPr="00AC57FB">
        <w:rPr>
          <w:rFonts w:eastAsia="Times New Roman"/>
          <w:sz w:val="24"/>
          <w:szCs w:val="28"/>
          <w:lang w:eastAsia="ru-RU"/>
        </w:rPr>
        <w:t>ральным законом «О санитарно-эпидемиологическом благополучии населения» от 30.03.1999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(далее по тексту - СЗЗ). Нормируемые (предварительные) размеры СЗЗ определяются согласно СанПиН 2.2.1/2.1.1.1200-03 «Сан</w:t>
      </w:r>
      <w:r w:rsidRPr="00AC57FB">
        <w:rPr>
          <w:rFonts w:eastAsia="Times New Roman"/>
          <w:sz w:val="24"/>
          <w:szCs w:val="28"/>
          <w:lang w:eastAsia="ru-RU"/>
        </w:rPr>
        <w:t>и</w:t>
      </w:r>
      <w:r w:rsidRPr="00AC57FB">
        <w:rPr>
          <w:rFonts w:eastAsia="Times New Roman"/>
          <w:sz w:val="24"/>
          <w:szCs w:val="28"/>
          <w:lang w:eastAsia="ru-RU"/>
        </w:rPr>
        <w:t>тарно-защитные зоны и санитарная классификация предприятий, сооружений и иных объе</w:t>
      </w:r>
      <w:r w:rsidRPr="00AC57FB">
        <w:rPr>
          <w:rFonts w:eastAsia="Times New Roman"/>
          <w:sz w:val="24"/>
          <w:szCs w:val="28"/>
          <w:lang w:eastAsia="ru-RU"/>
        </w:rPr>
        <w:t>к</w:t>
      </w:r>
      <w:r w:rsidRPr="00AC57FB">
        <w:rPr>
          <w:rFonts w:eastAsia="Times New Roman"/>
          <w:sz w:val="24"/>
          <w:szCs w:val="28"/>
          <w:lang w:eastAsia="ru-RU"/>
        </w:rPr>
        <w:t>тов». СЗЗ устанавливается с целью защиты населения от влияния вредных воздействий и в</w:t>
      </w:r>
      <w:r w:rsidRPr="00AC57FB">
        <w:rPr>
          <w:rFonts w:eastAsia="Times New Roman"/>
          <w:sz w:val="24"/>
          <w:szCs w:val="28"/>
          <w:lang w:eastAsia="ru-RU"/>
        </w:rPr>
        <w:t>ы</w:t>
      </w:r>
      <w:r w:rsidRPr="00AC57FB">
        <w:rPr>
          <w:rFonts w:eastAsia="Times New Roman"/>
          <w:sz w:val="24"/>
          <w:szCs w:val="28"/>
          <w:lang w:eastAsia="ru-RU"/>
        </w:rPr>
        <w:t>бросов (шум, пыль, газообразные и другие вредные выбросы, содержащие промышленные загрязнения).</w:t>
      </w:r>
      <w:r w:rsidRPr="00AC57FB">
        <w:rPr>
          <w:rStyle w:val="afff7"/>
        </w:rPr>
        <w:t xml:space="preserve"> </w:t>
      </w:r>
      <w:r>
        <w:rPr>
          <w:rStyle w:val="afff7"/>
        </w:rPr>
        <w:t xml:space="preserve">Размеры СЗЗ сохраняемых и планируемых объектов приведены в табл. 4.6. </w:t>
      </w:r>
    </w:p>
    <w:p w:rsidR="00AC57FB" w:rsidRPr="00AC57FB" w:rsidRDefault="00AC57FB" w:rsidP="00AC57FB">
      <w:pPr>
        <w:spacing w:after="0" w:line="360" w:lineRule="auto"/>
        <w:ind w:firstLine="567"/>
        <w:jc w:val="both"/>
        <w:rPr>
          <w:rFonts w:eastAsia="Times New Roman"/>
          <w:sz w:val="24"/>
          <w:szCs w:val="28"/>
          <w:lang w:eastAsia="ru-RU"/>
        </w:rPr>
      </w:pPr>
      <w:proofErr w:type="gramStart"/>
      <w:r w:rsidRPr="00AC57FB">
        <w:rPr>
          <w:rFonts w:eastAsia="Times New Roman"/>
          <w:sz w:val="24"/>
          <w:szCs w:val="28"/>
          <w:lang w:eastAsia="ru-RU"/>
        </w:rPr>
        <w:t xml:space="preserve">Согласно требованиям п. 5.1 СанПиН 2.2.1/2.1.1.1200-03 </w:t>
      </w:r>
      <w:r w:rsidRPr="00AC57FB">
        <w:rPr>
          <w:rFonts w:eastAsia="Times New Roman"/>
          <w:sz w:val="24"/>
          <w:szCs w:val="24"/>
          <w:lang w:eastAsia="ru-RU"/>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w:t>
      </w:r>
      <w:r w:rsidRPr="00AC57FB">
        <w:rPr>
          <w:rFonts w:eastAsia="Times New Roman"/>
          <w:sz w:val="24"/>
          <w:szCs w:val="24"/>
          <w:lang w:eastAsia="ru-RU"/>
        </w:rPr>
        <w:t>р</w:t>
      </w:r>
      <w:r w:rsidRPr="00AC57FB">
        <w:rPr>
          <w:rFonts w:eastAsia="Times New Roman"/>
          <w:sz w:val="24"/>
          <w:szCs w:val="24"/>
          <w:lang w:eastAsia="ru-RU"/>
        </w:rPr>
        <w:t>риторий садоводческих товариществ и коттеджной застройки, коллективных или индивид</w:t>
      </w:r>
      <w:r w:rsidRPr="00AC57FB">
        <w:rPr>
          <w:rFonts w:eastAsia="Times New Roman"/>
          <w:sz w:val="24"/>
          <w:szCs w:val="24"/>
          <w:lang w:eastAsia="ru-RU"/>
        </w:rPr>
        <w:t>у</w:t>
      </w:r>
      <w:r w:rsidRPr="00AC57FB">
        <w:rPr>
          <w:rFonts w:eastAsia="Times New Roman"/>
          <w:sz w:val="24"/>
          <w:szCs w:val="24"/>
          <w:lang w:eastAsia="ru-RU"/>
        </w:rPr>
        <w:t>альных дачных и садово-огородных участков, а также других территорий с нормируемыми показателями качества среды обитания;</w:t>
      </w:r>
      <w:proofErr w:type="gramEnd"/>
      <w:r w:rsidRPr="00AC57FB">
        <w:rPr>
          <w:rFonts w:eastAsia="Times New Roman"/>
          <w:sz w:val="24"/>
          <w:szCs w:val="24"/>
          <w:lang w:eastAsia="ru-RU"/>
        </w:rPr>
        <w:t xml:space="preserve"> спортивные сооружения, детские площадки, обр</w:t>
      </w:r>
      <w:r w:rsidRPr="00AC57FB">
        <w:rPr>
          <w:rFonts w:eastAsia="Times New Roman"/>
          <w:sz w:val="24"/>
          <w:szCs w:val="24"/>
          <w:lang w:eastAsia="ru-RU"/>
        </w:rPr>
        <w:t>а</w:t>
      </w:r>
      <w:r w:rsidRPr="00AC57FB">
        <w:rPr>
          <w:rFonts w:eastAsia="Times New Roman"/>
          <w:sz w:val="24"/>
          <w:szCs w:val="24"/>
          <w:lang w:eastAsia="ru-RU"/>
        </w:rPr>
        <w:t>зовательные и детские учреждения, лечебно-профилактические и оздоровительные учре</w:t>
      </w:r>
      <w:r w:rsidRPr="00AC57FB">
        <w:rPr>
          <w:rFonts w:eastAsia="Times New Roman"/>
          <w:sz w:val="24"/>
          <w:szCs w:val="24"/>
          <w:lang w:eastAsia="ru-RU"/>
        </w:rPr>
        <w:t>ж</w:t>
      </w:r>
      <w:r w:rsidRPr="00AC57FB">
        <w:rPr>
          <w:rFonts w:eastAsia="Times New Roman"/>
          <w:sz w:val="24"/>
          <w:szCs w:val="24"/>
          <w:lang w:eastAsia="ru-RU"/>
        </w:rPr>
        <w:t>дения общего пользования.</w:t>
      </w:r>
    </w:p>
    <w:p w:rsidR="0096702A" w:rsidRPr="00581931" w:rsidRDefault="00581931" w:rsidP="0096702A">
      <w:pPr>
        <w:spacing w:line="360" w:lineRule="auto"/>
        <w:ind w:firstLine="567"/>
        <w:contextualSpacing/>
        <w:jc w:val="both"/>
        <w:rPr>
          <w:rStyle w:val="afff7"/>
        </w:rPr>
      </w:pPr>
      <w:r>
        <w:rPr>
          <w:rStyle w:val="afff7"/>
        </w:rPr>
        <w:t>В общем случае размеры СЗЗ отсчитываются от границы участка объекта. В случае п</w:t>
      </w:r>
      <w:r>
        <w:rPr>
          <w:rStyle w:val="afff7"/>
        </w:rPr>
        <w:t>о</w:t>
      </w:r>
      <w:r>
        <w:rPr>
          <w:rStyle w:val="afff7"/>
        </w:rPr>
        <w:t xml:space="preserve">падания в пределы СЗЗ </w:t>
      </w:r>
      <w:r w:rsidR="009B59C4">
        <w:rPr>
          <w:rStyle w:val="afff7"/>
        </w:rPr>
        <w:t xml:space="preserve">других </w:t>
      </w:r>
      <w:r>
        <w:rPr>
          <w:rStyle w:val="afff7"/>
        </w:rPr>
        <w:t xml:space="preserve">объектов с нормируемым качеством окружающей среды, </w:t>
      </w:r>
      <w:r w:rsidR="000A2639">
        <w:rPr>
          <w:rStyle w:val="afff7"/>
        </w:rPr>
        <w:t xml:space="preserve">проектом </w:t>
      </w:r>
      <w:r>
        <w:rPr>
          <w:rStyle w:val="afff7"/>
        </w:rPr>
        <w:t>планируемая СЗЗ уменьшалась до границы размещения так</w:t>
      </w:r>
      <w:r w:rsidR="009B59C4">
        <w:rPr>
          <w:rStyle w:val="afff7"/>
        </w:rPr>
        <w:t>их</w:t>
      </w:r>
      <w:r>
        <w:rPr>
          <w:rStyle w:val="afff7"/>
        </w:rPr>
        <w:t xml:space="preserve"> объект</w:t>
      </w:r>
      <w:r w:rsidR="009B59C4">
        <w:rPr>
          <w:rStyle w:val="afff7"/>
        </w:rPr>
        <w:t>ов</w:t>
      </w:r>
      <w:r>
        <w:rPr>
          <w:rStyle w:val="afff7"/>
        </w:rPr>
        <w:t xml:space="preserve">, имея в виду возможность корректировки положения </w:t>
      </w:r>
      <w:r w:rsidR="002C0F23">
        <w:rPr>
          <w:rStyle w:val="afff7"/>
        </w:rPr>
        <w:t>границы зоны</w:t>
      </w:r>
      <w:r>
        <w:rPr>
          <w:rStyle w:val="afff7"/>
        </w:rPr>
        <w:t xml:space="preserve"> выполнении проекта</w:t>
      </w:r>
      <w:r w:rsidR="002C0F23" w:rsidRPr="002C0F23">
        <w:rPr>
          <w:rStyle w:val="afff7"/>
        </w:rPr>
        <w:t xml:space="preserve"> </w:t>
      </w:r>
      <w:r w:rsidR="002C0F23">
        <w:rPr>
          <w:rStyle w:val="afff7"/>
        </w:rPr>
        <w:t>СЗЗ</w:t>
      </w:r>
      <w:r>
        <w:rPr>
          <w:rStyle w:val="afff7"/>
        </w:rPr>
        <w:t>, когда учитыва</w:t>
      </w:r>
      <w:r w:rsidR="002C0F23">
        <w:rPr>
          <w:rStyle w:val="afff7"/>
        </w:rPr>
        <w:t>е</w:t>
      </w:r>
      <w:r>
        <w:rPr>
          <w:rStyle w:val="afff7"/>
        </w:rPr>
        <w:t xml:space="preserve">тся </w:t>
      </w:r>
      <w:r w:rsidR="009B59C4">
        <w:rPr>
          <w:rStyle w:val="afff7"/>
        </w:rPr>
        <w:t>размещение</w:t>
      </w:r>
      <w:r>
        <w:rPr>
          <w:rStyle w:val="afff7"/>
        </w:rPr>
        <w:t xml:space="preserve"> </w:t>
      </w:r>
      <w:r w:rsidR="009B59C4">
        <w:rPr>
          <w:rStyle w:val="afff7"/>
        </w:rPr>
        <w:t>источника</w:t>
      </w:r>
      <w:r>
        <w:rPr>
          <w:rStyle w:val="afff7"/>
        </w:rPr>
        <w:t xml:space="preserve"> вредных выбросов (дымовой трубы, технологического оборудования и т.д.). </w:t>
      </w:r>
      <w:proofErr w:type="gramStart"/>
      <w:r>
        <w:rPr>
          <w:rStyle w:val="afff7"/>
        </w:rPr>
        <w:t xml:space="preserve">В этом случае положение </w:t>
      </w:r>
      <w:r w:rsidR="00AC57FB">
        <w:rPr>
          <w:rStyle w:val="afff7"/>
        </w:rPr>
        <w:t>показанных</w:t>
      </w:r>
      <w:r>
        <w:rPr>
          <w:rStyle w:val="afff7"/>
        </w:rPr>
        <w:t xml:space="preserve"> </w:t>
      </w:r>
      <w:r w:rsidR="009B59C4">
        <w:rPr>
          <w:rStyle w:val="afff7"/>
        </w:rPr>
        <w:t>проект</w:t>
      </w:r>
      <w:r w:rsidR="000A2639">
        <w:rPr>
          <w:rStyle w:val="afff7"/>
        </w:rPr>
        <w:t>ом</w:t>
      </w:r>
      <w:r w:rsidR="009B59C4">
        <w:rPr>
          <w:rStyle w:val="afff7"/>
        </w:rPr>
        <w:t xml:space="preserve"> генплана </w:t>
      </w:r>
      <w:r>
        <w:rPr>
          <w:rStyle w:val="afff7"/>
        </w:rPr>
        <w:t xml:space="preserve">СЗЗ будет являться ограничивающим фактором, который должен учитываться </w:t>
      </w:r>
      <w:r w:rsidR="000A2639">
        <w:rPr>
          <w:rStyle w:val="afff7"/>
        </w:rPr>
        <w:t xml:space="preserve">на последующих стадиях </w:t>
      </w:r>
      <w:r>
        <w:rPr>
          <w:rStyle w:val="afff7"/>
        </w:rPr>
        <w:t xml:space="preserve">при выполнении проекта СЗЗ </w:t>
      </w:r>
      <w:r w:rsidR="009B59C4">
        <w:rPr>
          <w:rStyle w:val="afff7"/>
        </w:rPr>
        <w:t xml:space="preserve">соответствующего </w:t>
      </w:r>
      <w:r>
        <w:rPr>
          <w:rStyle w:val="afff7"/>
        </w:rPr>
        <w:t>объекта</w:t>
      </w:r>
      <w:r w:rsidR="009B59C4">
        <w:rPr>
          <w:rStyle w:val="afff7"/>
        </w:rPr>
        <w:t xml:space="preserve"> с вредными воздействиями</w:t>
      </w:r>
      <w:r>
        <w:rPr>
          <w:rStyle w:val="afff7"/>
        </w:rPr>
        <w:t>.</w:t>
      </w:r>
      <w:proofErr w:type="gramEnd"/>
    </w:p>
    <w:p w:rsidR="00C03C49" w:rsidRDefault="00C03C49" w:rsidP="00C03C49">
      <w:pPr>
        <w:spacing w:line="360" w:lineRule="auto"/>
        <w:ind w:firstLine="567"/>
        <w:contextualSpacing/>
        <w:jc w:val="both"/>
        <w:rPr>
          <w:rStyle w:val="afff7"/>
        </w:rPr>
      </w:pPr>
      <w:r w:rsidRPr="00C03C49">
        <w:rPr>
          <w:rStyle w:val="afff7"/>
          <w:lang w:eastAsia="ar-SA"/>
        </w:rPr>
        <w:t>В санитарно-защитных зонах со стороны жилых и общественно-деловых зон необх</w:t>
      </w:r>
      <w:r w:rsidRPr="00C03C49">
        <w:rPr>
          <w:rStyle w:val="afff7"/>
          <w:lang w:eastAsia="ar-SA"/>
        </w:rPr>
        <w:t>о</w:t>
      </w:r>
      <w:r w:rsidRPr="00C03C49">
        <w:rPr>
          <w:rStyle w:val="afff7"/>
          <w:lang w:eastAsia="ar-SA"/>
        </w:rPr>
        <w:t>димо предусматривать полосу древесно-кустарниковых насаждений шириной не менее 50 м, а при ширине зоны до 100 м - не менее 20 м.</w:t>
      </w:r>
      <w:r w:rsidRPr="00C03C49">
        <w:rPr>
          <w:rStyle w:val="afff7"/>
        </w:rPr>
        <w:t xml:space="preserve"> </w:t>
      </w:r>
      <w:r w:rsidRPr="00C03C49">
        <w:rPr>
          <w:rStyle w:val="afff7"/>
          <w:lang w:eastAsia="ar-SA"/>
        </w:rPr>
        <w:t>Минимальную площадь озеленения сан</w:t>
      </w:r>
      <w:r w:rsidRPr="00C03C49">
        <w:rPr>
          <w:rStyle w:val="afff7"/>
          <w:lang w:eastAsia="ar-SA"/>
        </w:rPr>
        <w:t>и</w:t>
      </w:r>
      <w:r w:rsidRPr="00C03C49">
        <w:rPr>
          <w:rStyle w:val="afff7"/>
          <w:lang w:eastAsia="ar-SA"/>
        </w:rPr>
        <w:t>тарно-защитных зон следует принимать в зависимость от ширины зоны:</w:t>
      </w:r>
      <w:r w:rsidR="009B59C4">
        <w:rPr>
          <w:rStyle w:val="afff7"/>
          <w:lang w:eastAsia="ar-SA"/>
        </w:rPr>
        <w:t xml:space="preserve"> </w:t>
      </w:r>
      <w:r w:rsidRPr="00C03C49">
        <w:rPr>
          <w:rStyle w:val="afff7"/>
        </w:rPr>
        <w:t>до 300 м – 60%;</w:t>
      </w:r>
      <w:r w:rsidR="009B59C4">
        <w:rPr>
          <w:rStyle w:val="afff7"/>
        </w:rPr>
        <w:t xml:space="preserve"> </w:t>
      </w:r>
      <w:r w:rsidRPr="00C03C49">
        <w:rPr>
          <w:rStyle w:val="afff7"/>
        </w:rPr>
        <w:t>свыше 300 м – 50%.</w:t>
      </w:r>
    </w:p>
    <w:p w:rsidR="001F6E47" w:rsidRPr="001F6E47" w:rsidRDefault="001F6E47" w:rsidP="001F6E47">
      <w:pPr>
        <w:pStyle w:val="7"/>
        <w:rPr>
          <w:rStyle w:val="afff7"/>
          <w:sz w:val="28"/>
        </w:rPr>
      </w:pPr>
      <w:r w:rsidRPr="001F6E47">
        <w:rPr>
          <w:rStyle w:val="afff7"/>
          <w:sz w:val="28"/>
        </w:rPr>
        <w:lastRenderedPageBreak/>
        <w:t>4.6 Размещение земель природоохранного назначения</w:t>
      </w:r>
    </w:p>
    <w:p w:rsidR="00A52BF9" w:rsidRDefault="00A52BF9" w:rsidP="00A52BF9">
      <w:pPr>
        <w:spacing w:line="360" w:lineRule="auto"/>
        <w:ind w:firstLine="567"/>
        <w:contextualSpacing/>
        <w:jc w:val="both"/>
        <w:rPr>
          <w:rStyle w:val="afff7"/>
        </w:rPr>
      </w:pPr>
      <w:r>
        <w:rPr>
          <w:rStyle w:val="afff7"/>
        </w:rPr>
        <w:t>На территории сельсовета в настоящее время расположены объекты природоохранн</w:t>
      </w:r>
      <w:r>
        <w:rPr>
          <w:rStyle w:val="afff7"/>
        </w:rPr>
        <w:t>о</w:t>
      </w:r>
      <w:r>
        <w:rPr>
          <w:rStyle w:val="afff7"/>
        </w:rPr>
        <w:t xml:space="preserve">го назначения, к которым относятся земли, занятые </w:t>
      </w:r>
      <w:r w:rsidR="00A41C2A">
        <w:rPr>
          <w:rStyle w:val="afff7"/>
        </w:rPr>
        <w:t>защитными</w:t>
      </w:r>
      <w:r>
        <w:rPr>
          <w:rStyle w:val="afff7"/>
        </w:rPr>
        <w:t xml:space="preserve"> лесами, земли в составе в</w:t>
      </w:r>
      <w:r>
        <w:rPr>
          <w:rStyle w:val="afff7"/>
        </w:rPr>
        <w:t>о</w:t>
      </w:r>
      <w:r>
        <w:rPr>
          <w:rStyle w:val="afff7"/>
        </w:rPr>
        <w:t>доохранных зон. Поскольку данные территории не выделены в отдельные земельные учас</w:t>
      </w:r>
      <w:r>
        <w:rPr>
          <w:rStyle w:val="afff7"/>
        </w:rPr>
        <w:t>т</w:t>
      </w:r>
      <w:r>
        <w:rPr>
          <w:rStyle w:val="afff7"/>
        </w:rPr>
        <w:t>ки, они не могут быть отнесены к землям особо охраняемых природных территорий. Данные объекты в основном размещаются на землях сельскохозяйственного назначения, на испол</w:t>
      </w:r>
      <w:r>
        <w:rPr>
          <w:rStyle w:val="afff7"/>
        </w:rPr>
        <w:t>ь</w:t>
      </w:r>
      <w:r>
        <w:rPr>
          <w:rStyle w:val="afff7"/>
        </w:rPr>
        <w:t xml:space="preserve">зование которых </w:t>
      </w:r>
      <w:r w:rsidR="005B3577">
        <w:rPr>
          <w:rStyle w:val="afff7"/>
        </w:rPr>
        <w:t xml:space="preserve">в этом случае </w:t>
      </w:r>
      <w:r>
        <w:rPr>
          <w:rStyle w:val="afff7"/>
        </w:rPr>
        <w:t xml:space="preserve">накладываются определенные ограничения, установленные федеральным и региональным законодательством. </w:t>
      </w:r>
    </w:p>
    <w:p w:rsidR="008D09B2" w:rsidRDefault="00CC64C4" w:rsidP="00CC64C4">
      <w:pPr>
        <w:spacing w:after="0" w:line="360" w:lineRule="auto"/>
        <w:ind w:firstLine="709"/>
        <w:jc w:val="both"/>
        <w:rPr>
          <w:rStyle w:val="afff7"/>
        </w:rPr>
      </w:pPr>
      <w:r w:rsidRPr="00E75335">
        <w:rPr>
          <w:rStyle w:val="afff7"/>
        </w:rPr>
        <w:t xml:space="preserve">Проектом в соответствии с положениями Водного кодекса РФ </w:t>
      </w:r>
      <w:r w:rsidR="001543E7">
        <w:rPr>
          <w:rStyle w:val="afff7"/>
        </w:rPr>
        <w:t>учитывается</w:t>
      </w:r>
      <w:r w:rsidR="00E75335">
        <w:rPr>
          <w:rStyle w:val="afff7"/>
        </w:rPr>
        <w:t xml:space="preserve"> </w:t>
      </w:r>
      <w:r w:rsidRPr="00E75335">
        <w:rPr>
          <w:rStyle w:val="afff7"/>
        </w:rPr>
        <w:t>водоо</w:t>
      </w:r>
      <w:r w:rsidRPr="00E75335">
        <w:rPr>
          <w:rStyle w:val="afff7"/>
        </w:rPr>
        <w:t>х</w:t>
      </w:r>
      <w:r w:rsidRPr="00E75335">
        <w:rPr>
          <w:rStyle w:val="afff7"/>
        </w:rPr>
        <w:t>ран</w:t>
      </w:r>
      <w:r w:rsidR="001543E7">
        <w:rPr>
          <w:rStyle w:val="afff7"/>
        </w:rPr>
        <w:t>н</w:t>
      </w:r>
      <w:r w:rsidR="008D09B2">
        <w:rPr>
          <w:rStyle w:val="afff7"/>
        </w:rPr>
        <w:t>ые</w:t>
      </w:r>
      <w:r w:rsidRPr="00E75335">
        <w:rPr>
          <w:rStyle w:val="afff7"/>
        </w:rPr>
        <w:t xml:space="preserve"> зон</w:t>
      </w:r>
      <w:r w:rsidR="008D09B2">
        <w:rPr>
          <w:rStyle w:val="afff7"/>
        </w:rPr>
        <w:t xml:space="preserve">ы </w:t>
      </w:r>
      <w:r w:rsidR="00A027DB">
        <w:rPr>
          <w:rStyle w:val="afff7"/>
        </w:rPr>
        <w:t xml:space="preserve">следующего размера </w:t>
      </w:r>
      <w:r w:rsidR="008D09B2">
        <w:rPr>
          <w:rStyle w:val="afff7"/>
        </w:rPr>
        <w:t xml:space="preserve">для водных объектов, </w:t>
      </w:r>
      <w:r w:rsidR="003711CF">
        <w:rPr>
          <w:rStyle w:val="afff7"/>
        </w:rPr>
        <w:t>состоящих</w:t>
      </w:r>
      <w:r w:rsidR="008D09B2">
        <w:rPr>
          <w:rStyle w:val="afff7"/>
        </w:rPr>
        <w:t xml:space="preserve"> на учет</w:t>
      </w:r>
      <w:r w:rsidR="003711CF">
        <w:rPr>
          <w:rStyle w:val="afff7"/>
        </w:rPr>
        <w:t>е</w:t>
      </w:r>
      <w:r w:rsidR="008D09B2">
        <w:rPr>
          <w:rStyle w:val="afff7"/>
        </w:rPr>
        <w:t xml:space="preserve"> в государстве</w:t>
      </w:r>
      <w:r w:rsidR="008D09B2">
        <w:rPr>
          <w:rStyle w:val="afff7"/>
        </w:rPr>
        <w:t>н</w:t>
      </w:r>
      <w:r w:rsidR="008D09B2">
        <w:rPr>
          <w:rStyle w:val="afff7"/>
        </w:rPr>
        <w:t>н</w:t>
      </w:r>
      <w:r w:rsidR="003711CF">
        <w:rPr>
          <w:rStyle w:val="afff7"/>
        </w:rPr>
        <w:t>ом</w:t>
      </w:r>
      <w:r w:rsidR="008D09B2">
        <w:rPr>
          <w:rStyle w:val="afff7"/>
        </w:rPr>
        <w:t xml:space="preserve"> водн</w:t>
      </w:r>
      <w:r w:rsidR="003711CF">
        <w:rPr>
          <w:rStyle w:val="afff7"/>
        </w:rPr>
        <w:t>ом</w:t>
      </w:r>
      <w:r w:rsidR="008D09B2">
        <w:rPr>
          <w:rStyle w:val="afff7"/>
        </w:rPr>
        <w:t xml:space="preserve"> ре</w:t>
      </w:r>
      <w:r w:rsidR="008D09B2">
        <w:rPr>
          <w:rStyle w:val="afff7"/>
        </w:rPr>
        <w:t>е</w:t>
      </w:r>
      <w:r w:rsidR="008D09B2">
        <w:rPr>
          <w:rStyle w:val="afff7"/>
        </w:rPr>
        <w:t>стр</w:t>
      </w:r>
      <w:r w:rsidR="003711CF">
        <w:rPr>
          <w:rStyle w:val="afff7"/>
        </w:rPr>
        <w:t>е</w:t>
      </w:r>
      <w:r w:rsidR="008D09B2">
        <w:rPr>
          <w:rStyle w:val="afff7"/>
        </w:rPr>
        <w:t xml:space="preserve"> РФ:</w:t>
      </w:r>
    </w:p>
    <w:p w:rsidR="005608D6" w:rsidRDefault="005608D6" w:rsidP="00CC64C4">
      <w:pPr>
        <w:spacing w:after="0" w:line="360" w:lineRule="auto"/>
        <w:ind w:firstLine="709"/>
        <w:jc w:val="both"/>
        <w:rPr>
          <w:rStyle w:val="afff7"/>
        </w:rPr>
      </w:pPr>
      <w:r>
        <w:rPr>
          <w:rStyle w:val="afff7"/>
        </w:rPr>
        <w:t>- Кожурлинский канал – 200 м;</w:t>
      </w:r>
    </w:p>
    <w:p w:rsidR="005608D6" w:rsidRDefault="005608D6" w:rsidP="00CC64C4">
      <w:pPr>
        <w:spacing w:after="0" w:line="360" w:lineRule="auto"/>
        <w:ind w:firstLine="709"/>
        <w:jc w:val="both"/>
        <w:rPr>
          <w:rStyle w:val="afff7"/>
        </w:rPr>
      </w:pPr>
      <w:r>
        <w:rPr>
          <w:rStyle w:val="afff7"/>
        </w:rPr>
        <w:t>- канал Осиновский, канавы Кондусла и Чигирская – 100 м;</w:t>
      </w:r>
    </w:p>
    <w:p w:rsidR="00E501F2" w:rsidRDefault="005608D6" w:rsidP="003711CF">
      <w:pPr>
        <w:spacing w:after="240" w:line="360" w:lineRule="auto"/>
        <w:ind w:firstLine="709"/>
        <w:jc w:val="both"/>
        <w:rPr>
          <w:rStyle w:val="afff7"/>
        </w:rPr>
      </w:pPr>
      <w:r>
        <w:rPr>
          <w:rStyle w:val="afff7"/>
        </w:rPr>
        <w:t xml:space="preserve">- </w:t>
      </w:r>
      <w:r w:rsidR="001543E7">
        <w:rPr>
          <w:rStyle w:val="afff7"/>
        </w:rPr>
        <w:t>безымянн</w:t>
      </w:r>
      <w:r>
        <w:rPr>
          <w:rStyle w:val="afff7"/>
        </w:rPr>
        <w:t>ый</w:t>
      </w:r>
      <w:r w:rsidR="001543E7">
        <w:rPr>
          <w:rStyle w:val="afff7"/>
        </w:rPr>
        <w:t xml:space="preserve"> осушительн</w:t>
      </w:r>
      <w:r>
        <w:rPr>
          <w:rStyle w:val="afff7"/>
        </w:rPr>
        <w:t>ый</w:t>
      </w:r>
      <w:r w:rsidR="001543E7">
        <w:rPr>
          <w:rStyle w:val="afff7"/>
        </w:rPr>
        <w:t xml:space="preserve"> канал, впадающ</w:t>
      </w:r>
      <w:r>
        <w:rPr>
          <w:rStyle w:val="afff7"/>
        </w:rPr>
        <w:t>ий</w:t>
      </w:r>
      <w:r w:rsidR="001543E7">
        <w:rPr>
          <w:rStyle w:val="afff7"/>
        </w:rPr>
        <w:t xml:space="preserve"> в оз. </w:t>
      </w:r>
      <w:proofErr w:type="gramStart"/>
      <w:r w:rsidR="001543E7">
        <w:rPr>
          <w:rStyle w:val="afff7"/>
        </w:rPr>
        <w:t>Илюшино</w:t>
      </w:r>
      <w:proofErr w:type="gramEnd"/>
      <w:r w:rsidR="00A027DB">
        <w:rPr>
          <w:rStyle w:val="afff7"/>
        </w:rPr>
        <w:t xml:space="preserve"> </w:t>
      </w:r>
      <w:r>
        <w:rPr>
          <w:rStyle w:val="afff7"/>
        </w:rPr>
        <w:t>– 100 м</w:t>
      </w:r>
      <w:r w:rsidR="001C19AF">
        <w:rPr>
          <w:rStyle w:val="afff7"/>
        </w:rPr>
        <w:t>.</w:t>
      </w:r>
    </w:p>
    <w:p w:rsidR="00125127" w:rsidRPr="001F6E47" w:rsidRDefault="00125127" w:rsidP="00CD1DFA">
      <w:pPr>
        <w:pStyle w:val="9"/>
        <w:rPr>
          <w:rStyle w:val="afff7"/>
          <w:sz w:val="26"/>
        </w:rPr>
      </w:pPr>
      <w:r w:rsidRPr="001F6E47">
        <w:rPr>
          <w:rStyle w:val="afff7"/>
          <w:sz w:val="26"/>
        </w:rPr>
        <w:t>Использование природоохранных территорий</w:t>
      </w:r>
      <w:r w:rsidR="00CD1DFA">
        <w:rPr>
          <w:rStyle w:val="afff7"/>
          <w:sz w:val="26"/>
        </w:rPr>
        <w:t>:</w:t>
      </w:r>
    </w:p>
    <w:p w:rsidR="00125127" w:rsidRDefault="000D2124" w:rsidP="00B0710F">
      <w:pPr>
        <w:spacing w:line="360" w:lineRule="auto"/>
        <w:ind w:firstLine="567"/>
        <w:contextualSpacing/>
        <w:jc w:val="both"/>
        <w:rPr>
          <w:rStyle w:val="afff7"/>
        </w:rPr>
      </w:pPr>
      <w:r>
        <w:rPr>
          <w:rStyle w:val="afff7"/>
        </w:rPr>
        <w:t>Проектом не устанавливаются особые функциональные зоны для земель природ</w:t>
      </w:r>
      <w:r>
        <w:rPr>
          <w:rStyle w:val="afff7"/>
        </w:rPr>
        <w:t>о</w:t>
      </w:r>
      <w:r>
        <w:rPr>
          <w:rStyle w:val="afff7"/>
        </w:rPr>
        <w:t xml:space="preserve">охранного назначения. Использование данных объектов определяется региональным </w:t>
      </w:r>
      <w:r w:rsidR="00933E69">
        <w:rPr>
          <w:rStyle w:val="afff7"/>
        </w:rPr>
        <w:t>зак</w:t>
      </w:r>
      <w:r w:rsidR="00933E69">
        <w:rPr>
          <w:rStyle w:val="afff7"/>
        </w:rPr>
        <w:t>о</w:t>
      </w:r>
      <w:r w:rsidR="00933E69">
        <w:rPr>
          <w:rStyle w:val="afff7"/>
        </w:rPr>
        <w:t>нодательством</w:t>
      </w:r>
      <w:r>
        <w:rPr>
          <w:rStyle w:val="afff7"/>
        </w:rPr>
        <w:t>,</w:t>
      </w:r>
      <w:r w:rsidR="00ED22A7">
        <w:rPr>
          <w:rStyle w:val="afff7"/>
        </w:rPr>
        <w:t xml:space="preserve"> Лесохозяйственным</w:t>
      </w:r>
      <w:r>
        <w:rPr>
          <w:rStyle w:val="afff7"/>
        </w:rPr>
        <w:t xml:space="preserve"> регламентом Убинского лесничества Новосибирской области, Федеральным </w:t>
      </w:r>
      <w:r w:rsidR="002D720E">
        <w:rPr>
          <w:rStyle w:val="afff7"/>
        </w:rPr>
        <w:t>законодательством</w:t>
      </w:r>
      <w:r>
        <w:rPr>
          <w:rStyle w:val="afff7"/>
        </w:rPr>
        <w:t xml:space="preserve">. Водоохранные </w:t>
      </w:r>
      <w:r w:rsidR="00A027DB">
        <w:rPr>
          <w:rStyle w:val="afff7"/>
        </w:rPr>
        <w:t xml:space="preserve">зоны </w:t>
      </w:r>
      <w:r w:rsidR="00EC692F">
        <w:rPr>
          <w:rStyle w:val="afff7"/>
        </w:rPr>
        <w:t>принятые</w:t>
      </w:r>
      <w:r w:rsidR="002D720E">
        <w:rPr>
          <w:rStyle w:val="afff7"/>
        </w:rPr>
        <w:t xml:space="preserve"> проектом </w:t>
      </w:r>
      <w:r>
        <w:rPr>
          <w:rStyle w:val="afff7"/>
        </w:rPr>
        <w:t>войдут в систему зон с особыми условиями использования территорий.</w:t>
      </w:r>
    </w:p>
    <w:p w:rsidR="00125127" w:rsidRDefault="008C42A0" w:rsidP="00125127">
      <w:pPr>
        <w:spacing w:after="0" w:line="360" w:lineRule="auto"/>
        <w:ind w:firstLine="709"/>
        <w:jc w:val="both"/>
        <w:rPr>
          <w:rStyle w:val="afff7"/>
        </w:rPr>
      </w:pPr>
      <w:r>
        <w:rPr>
          <w:rStyle w:val="afff7"/>
        </w:rPr>
        <w:t xml:space="preserve">Предусмотренные </w:t>
      </w:r>
      <w:r w:rsidR="002D720E">
        <w:rPr>
          <w:rStyle w:val="afff7"/>
        </w:rPr>
        <w:t>Лесохозяйственным р</w:t>
      </w:r>
      <w:r w:rsidR="00125127">
        <w:rPr>
          <w:rStyle w:val="afff7"/>
        </w:rPr>
        <w:t xml:space="preserve">егламентом </w:t>
      </w:r>
      <w:r w:rsidR="002D720E">
        <w:rPr>
          <w:rStyle w:val="afff7"/>
        </w:rPr>
        <w:t xml:space="preserve">Убинского лесничества </w:t>
      </w:r>
      <w:r w:rsidR="00EC692F">
        <w:rPr>
          <w:rStyle w:val="afff7"/>
        </w:rPr>
        <w:t>полож</w:t>
      </w:r>
      <w:r w:rsidR="00EC692F">
        <w:rPr>
          <w:rStyle w:val="afff7"/>
        </w:rPr>
        <w:t>е</w:t>
      </w:r>
      <w:r w:rsidR="00EC692F">
        <w:rPr>
          <w:rStyle w:val="afff7"/>
        </w:rPr>
        <w:t xml:space="preserve">ния </w:t>
      </w:r>
      <w:r>
        <w:rPr>
          <w:rStyle w:val="afff7"/>
        </w:rPr>
        <w:t>(</w:t>
      </w:r>
      <w:proofErr w:type="gramStart"/>
      <w:r>
        <w:rPr>
          <w:rStyle w:val="afff7"/>
        </w:rPr>
        <w:t>см</w:t>
      </w:r>
      <w:proofErr w:type="gramEnd"/>
      <w:r>
        <w:rPr>
          <w:rStyle w:val="afff7"/>
        </w:rPr>
        <w:t>. разд. 3.9) позволяют</w:t>
      </w:r>
      <w:r w:rsidR="002D720E">
        <w:rPr>
          <w:rStyle w:val="afff7"/>
        </w:rPr>
        <w:t xml:space="preserve"> использовать</w:t>
      </w:r>
      <w:r>
        <w:rPr>
          <w:rStyle w:val="afff7"/>
        </w:rPr>
        <w:t xml:space="preserve"> территории, занятые </w:t>
      </w:r>
      <w:r w:rsidR="00CD1DFA">
        <w:rPr>
          <w:rStyle w:val="afff7"/>
        </w:rPr>
        <w:t>защитными</w:t>
      </w:r>
      <w:r>
        <w:rPr>
          <w:rStyle w:val="afff7"/>
        </w:rPr>
        <w:t xml:space="preserve"> лесами</w:t>
      </w:r>
      <w:r w:rsidR="002D720E">
        <w:rPr>
          <w:rStyle w:val="afff7"/>
        </w:rPr>
        <w:t xml:space="preserve"> для рекреационных и хозяйственных целей. При этом, несмотря на разрешение здесь сельскох</w:t>
      </w:r>
      <w:r w:rsidR="002D720E">
        <w:rPr>
          <w:rStyle w:val="afff7"/>
        </w:rPr>
        <w:t>о</w:t>
      </w:r>
      <w:r w:rsidR="002D720E">
        <w:rPr>
          <w:rStyle w:val="afff7"/>
        </w:rPr>
        <w:t>зяйственной деятельности, возможности для нее ограничены тесным междеревным пр</w:t>
      </w:r>
      <w:r w:rsidR="002D720E">
        <w:rPr>
          <w:rStyle w:val="afff7"/>
        </w:rPr>
        <w:t>о</w:t>
      </w:r>
      <w:r w:rsidR="002D720E">
        <w:rPr>
          <w:rStyle w:val="afff7"/>
        </w:rPr>
        <w:t>странством, что сводит на нет возможности</w:t>
      </w:r>
      <w:r w:rsidR="00EC692F">
        <w:rPr>
          <w:rStyle w:val="afff7"/>
        </w:rPr>
        <w:t xml:space="preserve"> ведения</w:t>
      </w:r>
      <w:r w:rsidR="002D720E">
        <w:rPr>
          <w:rStyle w:val="afff7"/>
        </w:rPr>
        <w:t xml:space="preserve"> индустриального сельскохозяйственн</w:t>
      </w:r>
      <w:r w:rsidR="002D720E">
        <w:rPr>
          <w:rStyle w:val="afff7"/>
        </w:rPr>
        <w:t>о</w:t>
      </w:r>
      <w:r w:rsidR="002D720E">
        <w:rPr>
          <w:rStyle w:val="afff7"/>
        </w:rPr>
        <w:t>го производства на залесенных участках.</w:t>
      </w:r>
    </w:p>
    <w:p w:rsidR="006112A4" w:rsidRDefault="006112A4" w:rsidP="00125127">
      <w:pPr>
        <w:spacing w:after="0" w:line="360" w:lineRule="auto"/>
        <w:ind w:firstLine="709"/>
        <w:jc w:val="both"/>
        <w:rPr>
          <w:rStyle w:val="afff7"/>
        </w:rPr>
      </w:pPr>
    </w:p>
    <w:p w:rsidR="00910157" w:rsidRPr="00910157" w:rsidRDefault="00910157" w:rsidP="00910157">
      <w:pPr>
        <w:pStyle w:val="7"/>
        <w:rPr>
          <w:rStyle w:val="afff7"/>
          <w:sz w:val="28"/>
        </w:rPr>
      </w:pPr>
      <w:r w:rsidRPr="00910157">
        <w:rPr>
          <w:rStyle w:val="afff7"/>
          <w:sz w:val="28"/>
        </w:rPr>
        <w:t>4.7. Планировочные условия  развития транспортной инфраструктуры</w:t>
      </w:r>
    </w:p>
    <w:p w:rsidR="00910157" w:rsidRDefault="00910157" w:rsidP="009E37E0">
      <w:pPr>
        <w:spacing w:after="0" w:line="360" w:lineRule="auto"/>
        <w:ind w:firstLine="567"/>
        <w:jc w:val="both"/>
        <w:rPr>
          <w:rStyle w:val="afff7"/>
        </w:rPr>
      </w:pPr>
      <w:r w:rsidRPr="00910157">
        <w:rPr>
          <w:rStyle w:val="afff7"/>
        </w:rPr>
        <w:t xml:space="preserve"> </w:t>
      </w:r>
      <w:r w:rsidR="001E13CB">
        <w:rPr>
          <w:rStyle w:val="afff7"/>
        </w:rPr>
        <w:t xml:space="preserve">Территория сельсовета характеризуется низкой плотностью </w:t>
      </w:r>
      <w:r w:rsidR="0015609E">
        <w:rPr>
          <w:rStyle w:val="afff7"/>
        </w:rPr>
        <w:t xml:space="preserve">автомобильных </w:t>
      </w:r>
      <w:r w:rsidR="001E13CB">
        <w:rPr>
          <w:rStyle w:val="afff7"/>
        </w:rPr>
        <w:t xml:space="preserve">дорог </w:t>
      </w:r>
      <w:r w:rsidR="0015609E">
        <w:rPr>
          <w:rStyle w:val="afff7"/>
        </w:rPr>
        <w:t>о</w:t>
      </w:r>
      <w:r w:rsidR="0015609E">
        <w:rPr>
          <w:rStyle w:val="afff7"/>
        </w:rPr>
        <w:t>б</w:t>
      </w:r>
      <w:r w:rsidR="0015609E">
        <w:rPr>
          <w:rStyle w:val="afff7"/>
        </w:rPr>
        <w:t>щего пользования, составляющей</w:t>
      </w:r>
      <w:r w:rsidR="001D39B4">
        <w:rPr>
          <w:rStyle w:val="afff7"/>
        </w:rPr>
        <w:t xml:space="preserve"> только</w:t>
      </w:r>
      <w:r w:rsidR="00933E69">
        <w:rPr>
          <w:rStyle w:val="afff7"/>
        </w:rPr>
        <w:t xml:space="preserve"> </w:t>
      </w:r>
      <w:r w:rsidR="001D39B4">
        <w:rPr>
          <w:rStyle w:val="afff7"/>
        </w:rPr>
        <w:t>0,12</w:t>
      </w:r>
      <w:r w:rsidR="0015609E">
        <w:rPr>
          <w:rStyle w:val="afff7"/>
        </w:rPr>
        <w:t xml:space="preserve"> км/кв.км. </w:t>
      </w:r>
      <w:r w:rsidR="001D39B4">
        <w:rPr>
          <w:sz w:val="24"/>
          <w:szCs w:val="24"/>
        </w:rPr>
        <w:t>Поселок Жданковский</w:t>
      </w:r>
      <w:r w:rsidR="009E37E0" w:rsidRPr="009E37E0">
        <w:rPr>
          <w:sz w:val="24"/>
          <w:szCs w:val="24"/>
        </w:rPr>
        <w:t xml:space="preserve"> расположен в </w:t>
      </w:r>
      <w:r w:rsidR="009E37E0" w:rsidRPr="009E37E0">
        <w:rPr>
          <w:sz w:val="24"/>
          <w:szCs w:val="24"/>
        </w:rPr>
        <w:lastRenderedPageBreak/>
        <w:t>транспортн</w:t>
      </w:r>
      <w:r w:rsidR="00731EA9">
        <w:rPr>
          <w:sz w:val="24"/>
          <w:szCs w:val="24"/>
        </w:rPr>
        <w:t>ом тупике и не имеет подъезда с твердым покрытием</w:t>
      </w:r>
      <w:r w:rsidR="009E37E0" w:rsidRPr="009E37E0">
        <w:rPr>
          <w:sz w:val="24"/>
          <w:szCs w:val="24"/>
        </w:rPr>
        <w:t>.</w:t>
      </w:r>
      <w:r w:rsidR="009E37E0">
        <w:rPr>
          <w:sz w:val="24"/>
          <w:szCs w:val="24"/>
        </w:rPr>
        <w:t xml:space="preserve"> </w:t>
      </w:r>
      <w:r w:rsidR="0015609E">
        <w:rPr>
          <w:rStyle w:val="afff7"/>
        </w:rPr>
        <w:t>Таким образом, на терр</w:t>
      </w:r>
      <w:r w:rsidR="0015609E">
        <w:rPr>
          <w:rStyle w:val="afff7"/>
        </w:rPr>
        <w:t>и</w:t>
      </w:r>
      <w:r w:rsidR="0015609E">
        <w:rPr>
          <w:rStyle w:val="afff7"/>
        </w:rPr>
        <w:t>тории необходим</w:t>
      </w:r>
      <w:r w:rsidR="00D53520">
        <w:rPr>
          <w:rStyle w:val="afff7"/>
        </w:rPr>
        <w:t>о планировать</w:t>
      </w:r>
      <w:r w:rsidR="0015609E">
        <w:rPr>
          <w:rStyle w:val="afff7"/>
        </w:rPr>
        <w:t xml:space="preserve"> мероприятия </w:t>
      </w:r>
      <w:r w:rsidR="00D53520">
        <w:rPr>
          <w:rStyle w:val="afff7"/>
        </w:rPr>
        <w:t>по</w:t>
      </w:r>
      <w:r w:rsidR="0015609E">
        <w:rPr>
          <w:rStyle w:val="afff7"/>
        </w:rPr>
        <w:t xml:space="preserve"> развити</w:t>
      </w:r>
      <w:r w:rsidR="00D53520">
        <w:rPr>
          <w:rStyle w:val="afff7"/>
        </w:rPr>
        <w:t>ю</w:t>
      </w:r>
      <w:r w:rsidR="0015609E">
        <w:rPr>
          <w:rStyle w:val="afff7"/>
        </w:rPr>
        <w:t xml:space="preserve"> транспортной инфраструктуры и дорожной сети</w:t>
      </w:r>
      <w:r w:rsidR="00D53520">
        <w:rPr>
          <w:rStyle w:val="afff7"/>
        </w:rPr>
        <w:t xml:space="preserve"> общего пользования</w:t>
      </w:r>
      <w:r w:rsidR="0015609E">
        <w:rPr>
          <w:rStyle w:val="afff7"/>
        </w:rPr>
        <w:t>.</w:t>
      </w:r>
    </w:p>
    <w:p w:rsidR="0015609E" w:rsidRPr="00910157" w:rsidRDefault="0015609E" w:rsidP="00910157">
      <w:pPr>
        <w:spacing w:line="360" w:lineRule="auto"/>
        <w:ind w:firstLine="567"/>
        <w:contextualSpacing/>
        <w:jc w:val="both"/>
        <w:rPr>
          <w:rStyle w:val="afff7"/>
        </w:rPr>
      </w:pPr>
      <w:r>
        <w:rPr>
          <w:rStyle w:val="afff7"/>
        </w:rPr>
        <w:t xml:space="preserve">Объекты транспортной инфраструктуры разделяются на объекты внешнего транспорта, </w:t>
      </w:r>
      <w:r w:rsidR="00551A90">
        <w:rPr>
          <w:rStyle w:val="afff7"/>
        </w:rPr>
        <w:t>и местного транспорта. В первую категорию входят</w:t>
      </w:r>
      <w:r>
        <w:rPr>
          <w:rStyle w:val="afff7"/>
        </w:rPr>
        <w:t xml:space="preserve"> </w:t>
      </w:r>
      <w:r w:rsidR="001D39B4">
        <w:rPr>
          <w:rStyle w:val="afff7"/>
        </w:rPr>
        <w:t xml:space="preserve">железные и </w:t>
      </w:r>
      <w:r w:rsidR="00577FE1">
        <w:rPr>
          <w:rStyle w:val="afff7"/>
        </w:rPr>
        <w:t xml:space="preserve">автомобильные </w:t>
      </w:r>
      <w:r w:rsidR="00551A90">
        <w:rPr>
          <w:rStyle w:val="afff7"/>
        </w:rPr>
        <w:t>дороги</w:t>
      </w:r>
      <w:r w:rsidR="00CA7C60">
        <w:rPr>
          <w:rStyle w:val="afff7"/>
        </w:rPr>
        <w:t xml:space="preserve"> о</w:t>
      </w:r>
      <w:r w:rsidR="00CA7C60">
        <w:rPr>
          <w:rStyle w:val="afff7"/>
        </w:rPr>
        <w:t>б</w:t>
      </w:r>
      <w:r w:rsidR="00CA7C60">
        <w:rPr>
          <w:rStyle w:val="afff7"/>
        </w:rPr>
        <w:t>щего пользования</w:t>
      </w:r>
      <w:r>
        <w:rPr>
          <w:rStyle w:val="afff7"/>
        </w:rPr>
        <w:t>, расположенные вне границ населенных пунктов</w:t>
      </w:r>
      <w:r w:rsidR="00D53520">
        <w:rPr>
          <w:rStyle w:val="afff7"/>
        </w:rPr>
        <w:t>, либо проходящие через их территорию</w:t>
      </w:r>
      <w:r w:rsidR="00D53520" w:rsidRPr="00D53520">
        <w:rPr>
          <w:rStyle w:val="afff7"/>
        </w:rPr>
        <w:t xml:space="preserve"> </w:t>
      </w:r>
      <w:r w:rsidR="00D53520">
        <w:rPr>
          <w:rStyle w:val="afff7"/>
        </w:rPr>
        <w:t>транзит</w:t>
      </w:r>
      <w:r w:rsidR="00CA7C60">
        <w:rPr>
          <w:rStyle w:val="afff7"/>
        </w:rPr>
        <w:t>ом</w:t>
      </w:r>
      <w:r>
        <w:rPr>
          <w:rStyle w:val="afff7"/>
        </w:rPr>
        <w:t>.</w:t>
      </w:r>
      <w:r w:rsidR="00551A90">
        <w:rPr>
          <w:rStyle w:val="afff7"/>
        </w:rPr>
        <w:t xml:space="preserve"> </w:t>
      </w:r>
      <w:r>
        <w:rPr>
          <w:rStyle w:val="afff7"/>
        </w:rPr>
        <w:t>К объектам местного транспорта относится улично-дорожная сеть и транспортные объекты, расположенные в границах населенных пунктов. Данная часть транспортной системы находится в прямом ведении органов местного самоуправления сельсовета.</w:t>
      </w:r>
    </w:p>
    <w:p w:rsidR="00910157" w:rsidRPr="00910157" w:rsidRDefault="00910157" w:rsidP="00910157">
      <w:pPr>
        <w:pStyle w:val="8"/>
        <w:rPr>
          <w:rStyle w:val="afff7"/>
          <w:sz w:val="26"/>
        </w:rPr>
      </w:pPr>
      <w:r w:rsidRPr="00910157">
        <w:rPr>
          <w:rStyle w:val="afff7"/>
          <w:sz w:val="26"/>
        </w:rPr>
        <w:t>4.7.1 Объекты внешнего транспорта</w:t>
      </w:r>
    </w:p>
    <w:p w:rsidR="001D39B4" w:rsidRPr="001D39B4" w:rsidRDefault="001D39B4" w:rsidP="001D39B4">
      <w:pPr>
        <w:keepNext/>
        <w:spacing w:after="0" w:line="360" w:lineRule="auto"/>
        <w:ind w:firstLine="567"/>
        <w:outlineLvl w:val="8"/>
        <w:rPr>
          <w:b/>
          <w:kern w:val="32"/>
          <w:sz w:val="24"/>
          <w:szCs w:val="24"/>
        </w:rPr>
      </w:pPr>
      <w:r w:rsidRPr="001D39B4">
        <w:rPr>
          <w:b/>
          <w:kern w:val="32"/>
          <w:sz w:val="24"/>
          <w:szCs w:val="24"/>
        </w:rPr>
        <w:t>Железнодорожный транспорт:</w:t>
      </w:r>
    </w:p>
    <w:p w:rsidR="0097653C" w:rsidRPr="0097653C" w:rsidRDefault="0097653C" w:rsidP="0097653C">
      <w:pPr>
        <w:spacing w:line="360" w:lineRule="auto"/>
        <w:ind w:firstLine="567"/>
        <w:contextualSpacing/>
        <w:jc w:val="both"/>
        <w:rPr>
          <w:sz w:val="24"/>
          <w:lang w:eastAsia="ru-RU"/>
        </w:rPr>
      </w:pPr>
      <w:r w:rsidRPr="0097653C">
        <w:rPr>
          <w:sz w:val="24"/>
          <w:lang w:eastAsia="ru-RU"/>
        </w:rPr>
        <w:t xml:space="preserve">Согласно принятой </w:t>
      </w:r>
      <w:r>
        <w:rPr>
          <w:sz w:val="24"/>
          <w:lang w:eastAsia="ru-RU"/>
        </w:rPr>
        <w:t>программе</w:t>
      </w:r>
      <w:r w:rsidRPr="0097653C">
        <w:rPr>
          <w:sz w:val="24"/>
          <w:lang w:eastAsia="ru-RU"/>
        </w:rPr>
        <w:t xml:space="preserve"> развития транспорта </w:t>
      </w:r>
      <w:r>
        <w:rPr>
          <w:sz w:val="24"/>
          <w:lang w:eastAsia="ru-RU"/>
        </w:rPr>
        <w:t xml:space="preserve">РФ </w:t>
      </w:r>
      <w:r w:rsidRPr="0097653C">
        <w:rPr>
          <w:sz w:val="24"/>
          <w:lang w:eastAsia="ru-RU"/>
        </w:rPr>
        <w:t>до 2020 г на железнодорожном участке Новосибирск – Омск к 2015 г планируется запустить в эксплуатацию полигон скор</w:t>
      </w:r>
      <w:r w:rsidRPr="0097653C">
        <w:rPr>
          <w:sz w:val="24"/>
          <w:lang w:eastAsia="ru-RU"/>
        </w:rPr>
        <w:t>о</w:t>
      </w:r>
      <w:r w:rsidRPr="0097653C">
        <w:rPr>
          <w:sz w:val="24"/>
          <w:lang w:eastAsia="ru-RU"/>
        </w:rPr>
        <w:t xml:space="preserve">стного сообщения. </w:t>
      </w:r>
      <w:proofErr w:type="gramStart"/>
      <w:r w:rsidR="00A027DB">
        <w:rPr>
          <w:sz w:val="24"/>
          <w:lang w:eastAsia="ru-RU"/>
        </w:rPr>
        <w:t>В этой связи д</w:t>
      </w:r>
      <w:r w:rsidRPr="0097653C">
        <w:rPr>
          <w:sz w:val="24"/>
          <w:lang w:eastAsia="ru-RU"/>
        </w:rPr>
        <w:t>ля обеспечения нормативных требований по условиям п</w:t>
      </w:r>
      <w:r w:rsidRPr="0097653C">
        <w:rPr>
          <w:sz w:val="24"/>
          <w:lang w:eastAsia="ru-RU"/>
        </w:rPr>
        <w:t>е</w:t>
      </w:r>
      <w:r w:rsidRPr="0097653C">
        <w:rPr>
          <w:sz w:val="24"/>
          <w:lang w:eastAsia="ru-RU"/>
        </w:rPr>
        <w:t>шеходного движения через железнодорожные пути в направлении</w:t>
      </w:r>
      <w:proofErr w:type="gramEnd"/>
      <w:r w:rsidRPr="0097653C">
        <w:rPr>
          <w:sz w:val="24"/>
          <w:lang w:eastAsia="ru-RU"/>
        </w:rPr>
        <w:t xml:space="preserve"> объектов обслужив</w:t>
      </w:r>
      <w:r w:rsidRPr="0097653C">
        <w:rPr>
          <w:sz w:val="24"/>
          <w:lang w:eastAsia="ru-RU"/>
        </w:rPr>
        <w:t>а</w:t>
      </w:r>
      <w:r w:rsidRPr="0097653C">
        <w:rPr>
          <w:sz w:val="24"/>
          <w:lang w:eastAsia="ru-RU"/>
        </w:rPr>
        <w:t>ния н</w:t>
      </w:r>
      <w:r w:rsidRPr="0097653C">
        <w:rPr>
          <w:sz w:val="24"/>
          <w:lang w:eastAsia="ru-RU"/>
        </w:rPr>
        <w:t>а</w:t>
      </w:r>
      <w:r w:rsidRPr="0097653C">
        <w:rPr>
          <w:sz w:val="24"/>
          <w:lang w:eastAsia="ru-RU"/>
        </w:rPr>
        <w:t xml:space="preserve">селения на ст. </w:t>
      </w:r>
      <w:r>
        <w:rPr>
          <w:sz w:val="24"/>
          <w:lang w:eastAsia="ru-RU"/>
        </w:rPr>
        <w:t>Кожурла необходимо</w:t>
      </w:r>
      <w:r w:rsidRPr="0097653C">
        <w:rPr>
          <w:sz w:val="24"/>
          <w:lang w:eastAsia="ru-RU"/>
        </w:rPr>
        <w:t xml:space="preserve"> разме</w:t>
      </w:r>
      <w:r>
        <w:rPr>
          <w:sz w:val="24"/>
          <w:lang w:eastAsia="ru-RU"/>
        </w:rPr>
        <w:t>стить</w:t>
      </w:r>
      <w:r w:rsidRPr="0097653C">
        <w:rPr>
          <w:sz w:val="24"/>
          <w:lang w:eastAsia="ru-RU"/>
        </w:rPr>
        <w:t xml:space="preserve"> пешеходн</w:t>
      </w:r>
      <w:r>
        <w:rPr>
          <w:sz w:val="24"/>
          <w:lang w:eastAsia="ru-RU"/>
        </w:rPr>
        <w:t>ый</w:t>
      </w:r>
      <w:r w:rsidRPr="0097653C">
        <w:rPr>
          <w:sz w:val="24"/>
          <w:lang w:eastAsia="ru-RU"/>
        </w:rPr>
        <w:t xml:space="preserve"> мост.</w:t>
      </w:r>
    </w:p>
    <w:p w:rsidR="0097653C" w:rsidRPr="0097653C" w:rsidRDefault="0097653C" w:rsidP="0097653C">
      <w:pPr>
        <w:spacing w:line="360" w:lineRule="auto"/>
        <w:ind w:firstLine="567"/>
        <w:contextualSpacing/>
        <w:jc w:val="both"/>
        <w:rPr>
          <w:sz w:val="24"/>
          <w:lang w:eastAsia="ru-RU"/>
        </w:rPr>
      </w:pPr>
      <w:r w:rsidRPr="0097653C">
        <w:rPr>
          <w:sz w:val="24"/>
          <w:lang w:eastAsia="ru-RU"/>
        </w:rPr>
        <w:t xml:space="preserve">В связи с </w:t>
      </w:r>
      <w:r>
        <w:rPr>
          <w:sz w:val="24"/>
          <w:lang w:eastAsia="ru-RU"/>
        </w:rPr>
        <w:t>планируемым развитием территории хлебоприемного пункта с предприяти</w:t>
      </w:r>
      <w:r>
        <w:rPr>
          <w:sz w:val="24"/>
          <w:lang w:eastAsia="ru-RU"/>
        </w:rPr>
        <w:t>я</w:t>
      </w:r>
      <w:r>
        <w:rPr>
          <w:sz w:val="24"/>
          <w:lang w:eastAsia="ru-RU"/>
        </w:rPr>
        <w:t>ми зернопереработки целесообразно восстановление подъездных железнодорожных путей к объекту (1,27 км)</w:t>
      </w:r>
      <w:r w:rsidRPr="0097653C">
        <w:rPr>
          <w:sz w:val="24"/>
          <w:lang w:eastAsia="ru-RU"/>
        </w:rPr>
        <w:t>.</w:t>
      </w:r>
      <w:r>
        <w:rPr>
          <w:sz w:val="24"/>
          <w:lang w:eastAsia="ru-RU"/>
        </w:rPr>
        <w:t xml:space="preserve"> Локомотивная база </w:t>
      </w:r>
      <w:r w:rsidR="00A027DB">
        <w:rPr>
          <w:sz w:val="24"/>
          <w:lang w:eastAsia="ru-RU"/>
        </w:rPr>
        <w:t xml:space="preserve">ЗСЖД </w:t>
      </w:r>
      <w:r>
        <w:rPr>
          <w:sz w:val="24"/>
          <w:lang w:eastAsia="ru-RU"/>
        </w:rPr>
        <w:t xml:space="preserve">сохраняется </w:t>
      </w:r>
      <w:proofErr w:type="gramStart"/>
      <w:r w:rsidR="00A027DB">
        <w:rPr>
          <w:sz w:val="24"/>
          <w:lang w:eastAsia="ru-RU"/>
        </w:rPr>
        <w:t>в</w:t>
      </w:r>
      <w:proofErr w:type="gramEnd"/>
      <w:r w:rsidR="00A027DB">
        <w:rPr>
          <w:sz w:val="24"/>
          <w:lang w:eastAsia="ru-RU"/>
        </w:rPr>
        <w:t xml:space="preserve"> с. Кожурла </w:t>
      </w:r>
      <w:r>
        <w:rPr>
          <w:sz w:val="24"/>
          <w:lang w:eastAsia="ru-RU"/>
        </w:rPr>
        <w:t>на существующем участке.</w:t>
      </w:r>
    </w:p>
    <w:p w:rsidR="00BD3355" w:rsidRDefault="00731EA9" w:rsidP="00BD3355">
      <w:pPr>
        <w:pStyle w:val="9"/>
        <w:rPr>
          <w:rStyle w:val="afff7"/>
        </w:rPr>
      </w:pPr>
      <w:r>
        <w:rPr>
          <w:rStyle w:val="afff7"/>
        </w:rPr>
        <w:t>Автомобильные дороги</w:t>
      </w:r>
      <w:r w:rsidR="00BD3355">
        <w:rPr>
          <w:rStyle w:val="afff7"/>
        </w:rPr>
        <w:t>:</w:t>
      </w:r>
    </w:p>
    <w:p w:rsidR="00C64833" w:rsidRDefault="004D621B" w:rsidP="009D4866">
      <w:pPr>
        <w:spacing w:line="360" w:lineRule="auto"/>
        <w:ind w:firstLine="567"/>
        <w:contextualSpacing/>
        <w:jc w:val="both"/>
        <w:rPr>
          <w:rStyle w:val="afff7"/>
        </w:rPr>
      </w:pPr>
      <w:r w:rsidRPr="00183708">
        <w:rPr>
          <w:sz w:val="24"/>
          <w:szCs w:val="24"/>
        </w:rPr>
        <w:t xml:space="preserve">Совокупная протяженность автомобильных дорог общего пользования составляет на территории сельсовета </w:t>
      </w:r>
      <w:r w:rsidR="009A16A6">
        <w:rPr>
          <w:sz w:val="24"/>
          <w:szCs w:val="24"/>
        </w:rPr>
        <w:t>39,50</w:t>
      </w:r>
      <w:r w:rsidRPr="00183708">
        <w:rPr>
          <w:sz w:val="24"/>
          <w:szCs w:val="24"/>
        </w:rPr>
        <w:t xml:space="preserve"> км. Их них </w:t>
      </w:r>
      <w:r w:rsidR="009A16A6">
        <w:rPr>
          <w:sz w:val="24"/>
          <w:szCs w:val="24"/>
        </w:rPr>
        <w:t>12,76</w:t>
      </w:r>
      <w:r w:rsidRPr="00183708">
        <w:rPr>
          <w:sz w:val="24"/>
          <w:szCs w:val="24"/>
        </w:rPr>
        <w:t xml:space="preserve"> км относится к дорогам федерального знач</w:t>
      </w:r>
      <w:r w:rsidRPr="00183708">
        <w:rPr>
          <w:sz w:val="24"/>
          <w:szCs w:val="24"/>
        </w:rPr>
        <w:t>е</w:t>
      </w:r>
      <w:r w:rsidRPr="00183708">
        <w:rPr>
          <w:sz w:val="24"/>
          <w:szCs w:val="24"/>
        </w:rPr>
        <w:t xml:space="preserve">ния, </w:t>
      </w:r>
      <w:r w:rsidR="009A16A6">
        <w:rPr>
          <w:sz w:val="24"/>
          <w:szCs w:val="24"/>
        </w:rPr>
        <w:t>26,74</w:t>
      </w:r>
      <w:r w:rsidRPr="00183708">
        <w:rPr>
          <w:sz w:val="24"/>
          <w:szCs w:val="24"/>
        </w:rPr>
        <w:t xml:space="preserve"> км – к дорогам межмуниципального значения</w:t>
      </w:r>
      <w:r w:rsidR="009D4866">
        <w:rPr>
          <w:rStyle w:val="afff7"/>
        </w:rPr>
        <w:t>.</w:t>
      </w:r>
      <w:r w:rsidR="00C64833">
        <w:rPr>
          <w:rStyle w:val="afff7"/>
        </w:rPr>
        <w:t xml:space="preserve"> </w:t>
      </w:r>
    </w:p>
    <w:p w:rsidR="00ED6CBB" w:rsidRDefault="00ED6CBB" w:rsidP="009D4866">
      <w:pPr>
        <w:spacing w:line="360" w:lineRule="auto"/>
        <w:ind w:firstLine="567"/>
        <w:contextualSpacing/>
        <w:jc w:val="both"/>
        <w:rPr>
          <w:rStyle w:val="afff7"/>
        </w:rPr>
      </w:pPr>
      <w:r>
        <w:rPr>
          <w:rStyle w:val="afff7"/>
        </w:rPr>
        <w:t xml:space="preserve">В соответствии </w:t>
      </w:r>
      <w:r w:rsidR="000143A6">
        <w:rPr>
          <w:rStyle w:val="afff7"/>
        </w:rPr>
        <w:t xml:space="preserve">с </w:t>
      </w:r>
      <w:r>
        <w:rPr>
          <w:rStyle w:val="afff7"/>
        </w:rPr>
        <w:t>решениями по развитию транспортно-планировочного каркаса пос</w:t>
      </w:r>
      <w:r>
        <w:rPr>
          <w:rStyle w:val="afff7"/>
        </w:rPr>
        <w:t>е</w:t>
      </w:r>
      <w:r>
        <w:rPr>
          <w:rStyle w:val="afff7"/>
        </w:rPr>
        <w:t>ления (разд. 4.3.</w:t>
      </w:r>
      <w:r w:rsidR="002A505F">
        <w:rPr>
          <w:rStyle w:val="afff7"/>
        </w:rPr>
        <w:t>2, 4.3.</w:t>
      </w:r>
      <w:r>
        <w:rPr>
          <w:rStyle w:val="afff7"/>
        </w:rPr>
        <w:t xml:space="preserve">3) проектом генерального плана предусматриваются и учитываются следующие основные мероприятия по совершенствованию </w:t>
      </w:r>
      <w:r w:rsidR="009A16A6">
        <w:rPr>
          <w:rStyle w:val="afff7"/>
        </w:rPr>
        <w:t>автодорожной сети</w:t>
      </w:r>
      <w:r>
        <w:rPr>
          <w:rStyle w:val="afff7"/>
        </w:rPr>
        <w:t>:</w:t>
      </w:r>
    </w:p>
    <w:p w:rsidR="009A16A6" w:rsidRDefault="009A16A6" w:rsidP="009D4866">
      <w:pPr>
        <w:spacing w:line="360" w:lineRule="auto"/>
        <w:ind w:firstLine="567"/>
        <w:contextualSpacing/>
        <w:jc w:val="both"/>
        <w:rPr>
          <w:rStyle w:val="afff7"/>
        </w:rPr>
      </w:pPr>
      <w:r>
        <w:rPr>
          <w:rStyle w:val="afff7"/>
        </w:rPr>
        <w:t xml:space="preserve">- капитальный ремонт дорог межмуниципального значения Н-2706 и Н-2713 с </w:t>
      </w:r>
      <w:proofErr w:type="gramStart"/>
      <w:r>
        <w:rPr>
          <w:rStyle w:val="afff7"/>
        </w:rPr>
        <w:t>устро</w:t>
      </w:r>
      <w:r>
        <w:rPr>
          <w:rStyle w:val="afff7"/>
        </w:rPr>
        <w:t>й</w:t>
      </w:r>
      <w:r>
        <w:rPr>
          <w:rStyle w:val="afff7"/>
        </w:rPr>
        <w:t>ством</w:t>
      </w:r>
      <w:proofErr w:type="gramEnd"/>
      <w:r>
        <w:rPr>
          <w:rStyle w:val="afff7"/>
        </w:rPr>
        <w:t xml:space="preserve"> а/б (асфальтоб</w:t>
      </w:r>
      <w:r w:rsidR="000C5D86">
        <w:rPr>
          <w:rStyle w:val="afff7"/>
        </w:rPr>
        <w:t>е</w:t>
      </w:r>
      <w:r>
        <w:rPr>
          <w:rStyle w:val="afff7"/>
        </w:rPr>
        <w:t>тонного) покрытия</w:t>
      </w:r>
      <w:r w:rsidR="000C5D86">
        <w:rPr>
          <w:rStyle w:val="afff7"/>
        </w:rPr>
        <w:t>;</w:t>
      </w:r>
    </w:p>
    <w:p w:rsidR="004E10A4" w:rsidRPr="004E10A4" w:rsidRDefault="00ED6CBB" w:rsidP="009D4866">
      <w:pPr>
        <w:spacing w:line="360" w:lineRule="auto"/>
        <w:ind w:firstLine="567"/>
        <w:contextualSpacing/>
        <w:jc w:val="both"/>
        <w:rPr>
          <w:rStyle w:val="afff7"/>
        </w:rPr>
      </w:pPr>
      <w:r>
        <w:rPr>
          <w:rStyle w:val="afff7"/>
        </w:rPr>
        <w:lastRenderedPageBreak/>
        <w:t xml:space="preserve">- </w:t>
      </w:r>
      <w:r w:rsidR="00E72E13" w:rsidRPr="00E72E13">
        <w:rPr>
          <w:sz w:val="24"/>
        </w:rPr>
        <w:t>реконстр</w:t>
      </w:r>
      <w:r w:rsidR="00E72E13">
        <w:rPr>
          <w:sz w:val="24"/>
        </w:rPr>
        <w:t>укция</w:t>
      </w:r>
      <w:r w:rsidR="00E72E13" w:rsidRPr="00E72E13">
        <w:rPr>
          <w:sz w:val="24"/>
        </w:rPr>
        <w:t xml:space="preserve"> </w:t>
      </w:r>
      <w:r w:rsidR="00F704A8">
        <w:rPr>
          <w:sz w:val="24"/>
        </w:rPr>
        <w:t xml:space="preserve">с доведением </w:t>
      </w:r>
      <w:r w:rsidR="00E72E13" w:rsidRPr="00E72E13">
        <w:rPr>
          <w:sz w:val="24"/>
        </w:rPr>
        <w:t>до</w:t>
      </w:r>
      <w:r w:rsidR="00F704A8">
        <w:rPr>
          <w:sz w:val="24"/>
        </w:rPr>
        <w:t xml:space="preserve"> параметров</w:t>
      </w:r>
      <w:r w:rsidR="00E72E13" w:rsidRPr="00E72E13">
        <w:rPr>
          <w:sz w:val="24"/>
        </w:rPr>
        <w:t xml:space="preserve"> </w:t>
      </w:r>
      <w:r w:rsidR="00E72E13" w:rsidRPr="00E72E13">
        <w:rPr>
          <w:sz w:val="24"/>
          <w:lang w:val="en-US"/>
        </w:rPr>
        <w:t>IV</w:t>
      </w:r>
      <w:r w:rsidR="00E72E13" w:rsidRPr="00E72E13">
        <w:rPr>
          <w:sz w:val="24"/>
        </w:rPr>
        <w:t xml:space="preserve"> тех</w:t>
      </w:r>
      <w:r w:rsidR="00E72E13">
        <w:rPr>
          <w:sz w:val="24"/>
        </w:rPr>
        <w:t>нической</w:t>
      </w:r>
      <w:r w:rsidR="00E72E13" w:rsidRPr="00E72E13">
        <w:rPr>
          <w:sz w:val="24"/>
        </w:rPr>
        <w:t xml:space="preserve"> категории</w:t>
      </w:r>
      <w:r w:rsidR="004E10A4" w:rsidRPr="00E72E13">
        <w:rPr>
          <w:rStyle w:val="afff7"/>
          <w:sz w:val="26"/>
        </w:rPr>
        <w:t xml:space="preserve"> </w:t>
      </w:r>
      <w:r w:rsidR="004E10A4">
        <w:rPr>
          <w:rStyle w:val="afff7"/>
        </w:rPr>
        <w:t>дорог</w:t>
      </w:r>
      <w:r w:rsidR="00E72E13">
        <w:rPr>
          <w:rStyle w:val="afff7"/>
        </w:rPr>
        <w:t>и</w:t>
      </w:r>
      <w:r w:rsidR="004E10A4">
        <w:rPr>
          <w:rStyle w:val="afff7"/>
        </w:rPr>
        <w:t xml:space="preserve"> </w:t>
      </w:r>
      <w:r w:rsidR="00E72E13">
        <w:rPr>
          <w:rStyle w:val="afff7"/>
        </w:rPr>
        <w:t>ме</w:t>
      </w:r>
      <w:r w:rsidR="00E72E13">
        <w:rPr>
          <w:rStyle w:val="afff7"/>
        </w:rPr>
        <w:t>ж</w:t>
      </w:r>
      <w:r w:rsidR="00E72E13">
        <w:rPr>
          <w:rStyle w:val="afff7"/>
        </w:rPr>
        <w:t xml:space="preserve">муниципального значения </w:t>
      </w:r>
      <w:r w:rsidR="004E10A4">
        <w:rPr>
          <w:rStyle w:val="afff7"/>
        </w:rPr>
        <w:t>Н-27</w:t>
      </w:r>
      <w:r w:rsidR="009A16A6">
        <w:rPr>
          <w:rStyle w:val="afff7"/>
        </w:rPr>
        <w:t>16</w:t>
      </w:r>
      <w:r w:rsidR="00E72E13">
        <w:rPr>
          <w:rStyle w:val="afff7"/>
        </w:rPr>
        <w:t xml:space="preserve"> </w:t>
      </w:r>
      <w:r w:rsidR="004E10A4">
        <w:rPr>
          <w:rStyle w:val="afff7"/>
        </w:rPr>
        <w:t xml:space="preserve">с </w:t>
      </w:r>
      <w:r w:rsidR="009A16A6">
        <w:rPr>
          <w:rStyle w:val="afff7"/>
        </w:rPr>
        <w:t xml:space="preserve">продлением до планируемой дороги ДМ-1, выносом с селитебных территорий с. Кожурла, </w:t>
      </w:r>
      <w:proofErr w:type="gramStart"/>
      <w:r w:rsidR="004E10A4">
        <w:rPr>
          <w:rStyle w:val="afff7"/>
        </w:rPr>
        <w:t>устройством</w:t>
      </w:r>
      <w:proofErr w:type="gramEnd"/>
      <w:r w:rsidR="004E10A4">
        <w:rPr>
          <w:rStyle w:val="afff7"/>
        </w:rPr>
        <w:t xml:space="preserve"> а/б</w:t>
      </w:r>
      <w:r w:rsidR="00D724FF">
        <w:rPr>
          <w:rStyle w:val="afff7"/>
        </w:rPr>
        <w:t xml:space="preserve"> </w:t>
      </w:r>
      <w:r w:rsidR="004E10A4">
        <w:rPr>
          <w:rStyle w:val="afff7"/>
        </w:rPr>
        <w:t>покрытия;</w:t>
      </w:r>
    </w:p>
    <w:p w:rsidR="00ED6CBB" w:rsidRDefault="004E10A4" w:rsidP="009D4866">
      <w:pPr>
        <w:spacing w:line="360" w:lineRule="auto"/>
        <w:ind w:firstLine="567"/>
        <w:contextualSpacing/>
        <w:jc w:val="both"/>
        <w:rPr>
          <w:rStyle w:val="afff7"/>
        </w:rPr>
      </w:pPr>
      <w:r>
        <w:rPr>
          <w:rStyle w:val="afff7"/>
        </w:rPr>
        <w:t xml:space="preserve">- </w:t>
      </w:r>
      <w:r w:rsidR="00ED6CBB">
        <w:rPr>
          <w:rStyle w:val="afff7"/>
        </w:rPr>
        <w:t xml:space="preserve">строительство </w:t>
      </w:r>
      <w:r>
        <w:rPr>
          <w:rStyle w:val="afff7"/>
        </w:rPr>
        <w:t>участк</w:t>
      </w:r>
      <w:r w:rsidR="00F04BB9">
        <w:rPr>
          <w:rStyle w:val="afff7"/>
        </w:rPr>
        <w:t>а</w:t>
      </w:r>
      <w:r>
        <w:rPr>
          <w:rStyle w:val="afff7"/>
        </w:rPr>
        <w:t xml:space="preserve"> </w:t>
      </w:r>
      <w:r w:rsidR="00ED6CBB">
        <w:rPr>
          <w:rStyle w:val="afff7"/>
        </w:rPr>
        <w:t>нов</w:t>
      </w:r>
      <w:r w:rsidR="00F04BB9">
        <w:rPr>
          <w:rStyle w:val="afff7"/>
        </w:rPr>
        <w:t>ой</w:t>
      </w:r>
      <w:r w:rsidR="00ED6CBB">
        <w:rPr>
          <w:rStyle w:val="afff7"/>
        </w:rPr>
        <w:t xml:space="preserve"> дорог</w:t>
      </w:r>
      <w:r w:rsidR="00F04BB9">
        <w:rPr>
          <w:rStyle w:val="afff7"/>
        </w:rPr>
        <w:t>и</w:t>
      </w:r>
      <w:r w:rsidR="00ED6CBB">
        <w:rPr>
          <w:rStyle w:val="afff7"/>
        </w:rPr>
        <w:t xml:space="preserve"> межмуниципального значения</w:t>
      </w:r>
      <w:r>
        <w:rPr>
          <w:rStyle w:val="afff7"/>
        </w:rPr>
        <w:t xml:space="preserve"> с проектным н</w:t>
      </w:r>
      <w:r>
        <w:rPr>
          <w:rStyle w:val="afff7"/>
        </w:rPr>
        <w:t>о</w:t>
      </w:r>
      <w:r>
        <w:rPr>
          <w:rStyle w:val="afff7"/>
        </w:rPr>
        <w:t>мер</w:t>
      </w:r>
      <w:r w:rsidR="00F04BB9">
        <w:rPr>
          <w:rStyle w:val="afff7"/>
        </w:rPr>
        <w:t>ом</w:t>
      </w:r>
      <w:r>
        <w:rPr>
          <w:rStyle w:val="afff7"/>
        </w:rPr>
        <w:t xml:space="preserve"> ДМ-1</w:t>
      </w:r>
      <w:r w:rsidR="009A16A6">
        <w:rPr>
          <w:rStyle w:val="afff7"/>
        </w:rPr>
        <w:t>,</w:t>
      </w:r>
      <w:r w:rsidR="00F04BB9">
        <w:rPr>
          <w:rStyle w:val="afff7"/>
        </w:rPr>
        <w:t xml:space="preserve"> </w:t>
      </w:r>
      <w:r w:rsidR="009A16A6" w:rsidRPr="00E72E13">
        <w:rPr>
          <w:sz w:val="24"/>
          <w:lang w:val="en-US"/>
        </w:rPr>
        <w:t>IV</w:t>
      </w:r>
      <w:r w:rsidR="009A16A6" w:rsidRPr="00E72E13">
        <w:rPr>
          <w:sz w:val="24"/>
        </w:rPr>
        <w:t xml:space="preserve"> тех</w:t>
      </w:r>
      <w:r w:rsidR="009A16A6">
        <w:rPr>
          <w:sz w:val="24"/>
        </w:rPr>
        <w:t>нической</w:t>
      </w:r>
      <w:r w:rsidR="009A16A6" w:rsidRPr="00E72E13">
        <w:rPr>
          <w:sz w:val="24"/>
        </w:rPr>
        <w:t xml:space="preserve"> категории</w:t>
      </w:r>
      <w:r w:rsidR="009A16A6" w:rsidRPr="00E72E13">
        <w:rPr>
          <w:rStyle w:val="afff7"/>
          <w:sz w:val="26"/>
        </w:rPr>
        <w:t xml:space="preserve"> </w:t>
      </w:r>
      <w:r w:rsidR="00F04BB9">
        <w:rPr>
          <w:rStyle w:val="afff7"/>
        </w:rPr>
        <w:t>с</w:t>
      </w:r>
      <w:r>
        <w:rPr>
          <w:rStyle w:val="afff7"/>
        </w:rPr>
        <w:t xml:space="preserve"> а/б покрыти</w:t>
      </w:r>
      <w:r w:rsidR="00F04BB9">
        <w:rPr>
          <w:rStyle w:val="afff7"/>
        </w:rPr>
        <w:t>ем</w:t>
      </w:r>
      <w:r>
        <w:rPr>
          <w:rStyle w:val="afff7"/>
        </w:rPr>
        <w:t>;</w:t>
      </w:r>
    </w:p>
    <w:p w:rsidR="00F04BB9" w:rsidRDefault="00ED6CBB" w:rsidP="009D4866">
      <w:pPr>
        <w:spacing w:line="360" w:lineRule="auto"/>
        <w:ind w:firstLine="567"/>
        <w:contextualSpacing/>
        <w:jc w:val="both"/>
        <w:rPr>
          <w:rStyle w:val="afff7"/>
        </w:rPr>
      </w:pPr>
      <w:r>
        <w:rPr>
          <w:rStyle w:val="afff7"/>
        </w:rPr>
        <w:t>- строительство нов</w:t>
      </w:r>
      <w:r w:rsidR="009A16A6">
        <w:rPr>
          <w:rStyle w:val="afff7"/>
        </w:rPr>
        <w:t>ых</w:t>
      </w:r>
      <w:r>
        <w:rPr>
          <w:rStyle w:val="afff7"/>
        </w:rPr>
        <w:t xml:space="preserve"> дорог местного значения муниципального района</w:t>
      </w:r>
      <w:r w:rsidR="004E10A4">
        <w:rPr>
          <w:rStyle w:val="afff7"/>
        </w:rPr>
        <w:t xml:space="preserve"> с проектным</w:t>
      </w:r>
      <w:r w:rsidR="009A16A6">
        <w:rPr>
          <w:rStyle w:val="afff7"/>
        </w:rPr>
        <w:t>и</w:t>
      </w:r>
      <w:r w:rsidR="004E10A4">
        <w:rPr>
          <w:rStyle w:val="afff7"/>
        </w:rPr>
        <w:t xml:space="preserve"> номер</w:t>
      </w:r>
      <w:r w:rsidR="009A16A6">
        <w:rPr>
          <w:rStyle w:val="afff7"/>
        </w:rPr>
        <w:t>а</w:t>
      </w:r>
      <w:r w:rsidR="004E10A4">
        <w:rPr>
          <w:rStyle w:val="afff7"/>
        </w:rPr>
        <w:t>м</w:t>
      </w:r>
      <w:r w:rsidR="009A16A6">
        <w:rPr>
          <w:rStyle w:val="afff7"/>
        </w:rPr>
        <w:t>и</w:t>
      </w:r>
      <w:r w:rsidR="004E10A4">
        <w:rPr>
          <w:rStyle w:val="afff7"/>
        </w:rPr>
        <w:t xml:space="preserve"> Д-</w:t>
      </w:r>
      <w:r w:rsidR="001F2A4D">
        <w:rPr>
          <w:rStyle w:val="afff7"/>
        </w:rPr>
        <w:t>2</w:t>
      </w:r>
      <w:r w:rsidR="00232203">
        <w:rPr>
          <w:rStyle w:val="afff7"/>
        </w:rPr>
        <w:t>,</w:t>
      </w:r>
      <w:r w:rsidR="009A16A6">
        <w:rPr>
          <w:rStyle w:val="afff7"/>
        </w:rPr>
        <w:t xml:space="preserve"> Д-3,</w:t>
      </w:r>
      <w:r w:rsidR="00232203">
        <w:rPr>
          <w:rStyle w:val="afff7"/>
        </w:rPr>
        <w:t xml:space="preserve"> Д-4,</w:t>
      </w:r>
      <w:r w:rsidR="009A16A6">
        <w:rPr>
          <w:rStyle w:val="afff7"/>
        </w:rPr>
        <w:t xml:space="preserve"> </w:t>
      </w:r>
      <w:r w:rsidR="009A16A6" w:rsidRPr="00E72E13">
        <w:rPr>
          <w:sz w:val="24"/>
          <w:lang w:val="en-US"/>
        </w:rPr>
        <w:t>V</w:t>
      </w:r>
      <w:r w:rsidR="009A16A6" w:rsidRPr="00E72E13">
        <w:rPr>
          <w:sz w:val="24"/>
        </w:rPr>
        <w:t xml:space="preserve"> тех</w:t>
      </w:r>
      <w:r w:rsidR="009A16A6">
        <w:rPr>
          <w:sz w:val="24"/>
        </w:rPr>
        <w:t>нической</w:t>
      </w:r>
      <w:r w:rsidR="009A16A6" w:rsidRPr="00E72E13">
        <w:rPr>
          <w:sz w:val="24"/>
        </w:rPr>
        <w:t xml:space="preserve"> категории</w:t>
      </w:r>
      <w:r w:rsidR="004E10A4">
        <w:rPr>
          <w:rStyle w:val="afff7"/>
        </w:rPr>
        <w:t xml:space="preserve"> </w:t>
      </w:r>
      <w:proofErr w:type="gramStart"/>
      <w:r w:rsidR="004E10A4">
        <w:rPr>
          <w:rStyle w:val="afff7"/>
        </w:rPr>
        <w:t>с</w:t>
      </w:r>
      <w:proofErr w:type="gramEnd"/>
      <w:r w:rsidR="004E10A4">
        <w:rPr>
          <w:rStyle w:val="afff7"/>
        </w:rPr>
        <w:t xml:space="preserve"> щебеночным покрытием</w:t>
      </w:r>
      <w:r w:rsidR="00F04BB9">
        <w:rPr>
          <w:rStyle w:val="afff7"/>
        </w:rPr>
        <w:t>;</w:t>
      </w:r>
    </w:p>
    <w:p w:rsidR="00ED6CBB" w:rsidRDefault="00F04BB9" w:rsidP="009D4866">
      <w:pPr>
        <w:spacing w:line="360" w:lineRule="auto"/>
        <w:ind w:firstLine="567"/>
        <w:contextualSpacing/>
        <w:jc w:val="both"/>
        <w:rPr>
          <w:rStyle w:val="afff7"/>
        </w:rPr>
      </w:pPr>
      <w:r>
        <w:rPr>
          <w:rStyle w:val="afff7"/>
        </w:rPr>
        <w:t>- строительство частной автомобильной дороги с проектным номером Д-</w:t>
      </w:r>
      <w:r w:rsidR="00232203">
        <w:rPr>
          <w:rStyle w:val="afff7"/>
        </w:rPr>
        <w:t>5</w:t>
      </w:r>
      <w:r w:rsidR="004E10A4">
        <w:rPr>
          <w:rStyle w:val="afff7"/>
        </w:rPr>
        <w:t>.</w:t>
      </w:r>
    </w:p>
    <w:p w:rsidR="00ED6CBB" w:rsidRPr="00BD31F8" w:rsidRDefault="00ED6CBB" w:rsidP="009D4866">
      <w:pPr>
        <w:spacing w:line="360" w:lineRule="auto"/>
        <w:ind w:firstLine="567"/>
        <w:contextualSpacing/>
        <w:jc w:val="both"/>
        <w:rPr>
          <w:rStyle w:val="afff7"/>
        </w:rPr>
      </w:pPr>
      <w:r>
        <w:rPr>
          <w:rStyle w:val="afff7"/>
        </w:rPr>
        <w:t>Перечень существующих и планируемых дорог представлен в табл. 4.</w:t>
      </w:r>
      <w:r w:rsidR="009A16A6">
        <w:rPr>
          <w:rStyle w:val="afff7"/>
        </w:rPr>
        <w:t>8</w:t>
      </w:r>
      <w:r>
        <w:rPr>
          <w:rStyle w:val="afff7"/>
        </w:rPr>
        <w:t>.</w:t>
      </w:r>
    </w:p>
    <w:p w:rsidR="009D4866" w:rsidRPr="005B192A" w:rsidRDefault="009D4866" w:rsidP="009D4866">
      <w:pPr>
        <w:pStyle w:val="af6"/>
      </w:pPr>
      <w:r>
        <w:t xml:space="preserve">Таблица </w:t>
      </w:r>
      <w:r w:rsidR="009A16A6">
        <w:t>4.8</w:t>
      </w:r>
    </w:p>
    <w:p w:rsidR="009D4866" w:rsidRPr="00BD31F8" w:rsidRDefault="0048538B" w:rsidP="009D4866">
      <w:pPr>
        <w:pStyle w:val="afa"/>
      </w:pPr>
      <w:r>
        <w:t xml:space="preserve">Развитие автомобильных дорог </w:t>
      </w:r>
      <w:r w:rsidR="00304E87">
        <w:t>Кожурлин</w:t>
      </w:r>
      <w:r w:rsidR="00085028">
        <w:t>ск</w:t>
      </w:r>
      <w:r w:rsidR="009D4866" w:rsidRPr="00BD31F8">
        <w:t>ого сельсовета</w:t>
      </w:r>
    </w:p>
    <w:tbl>
      <w:tblPr>
        <w:tblW w:w="9781" w:type="dxa"/>
        <w:tblInd w:w="108" w:type="dxa"/>
        <w:tblLayout w:type="fixed"/>
        <w:tblLook w:val="0000"/>
      </w:tblPr>
      <w:tblGrid>
        <w:gridCol w:w="1134"/>
        <w:gridCol w:w="3544"/>
        <w:gridCol w:w="1276"/>
        <w:gridCol w:w="1276"/>
        <w:gridCol w:w="1134"/>
        <w:gridCol w:w="1417"/>
      </w:tblGrid>
      <w:tr w:rsidR="00C06CFF" w:rsidRPr="005B192A" w:rsidTr="00A41797">
        <w:trPr>
          <w:cantSplit/>
          <w:trHeight w:val="740"/>
          <w:tblHeader/>
        </w:trPr>
        <w:tc>
          <w:tcPr>
            <w:tcW w:w="1134" w:type="dxa"/>
            <w:tcBorders>
              <w:top w:val="single" w:sz="4" w:space="0" w:color="auto"/>
              <w:left w:val="single" w:sz="4" w:space="0" w:color="auto"/>
              <w:bottom w:val="single" w:sz="4" w:space="0" w:color="auto"/>
              <w:right w:val="single" w:sz="4" w:space="0" w:color="auto"/>
            </w:tcBorders>
            <w:vAlign w:val="center"/>
          </w:tcPr>
          <w:p w:rsidR="00C06CFF" w:rsidRPr="005B192A" w:rsidRDefault="00C06CFF" w:rsidP="004205BC">
            <w:pPr>
              <w:pStyle w:val="afffffff6"/>
            </w:pPr>
            <w:r w:rsidRPr="005B192A">
              <w:t>Учетный</w:t>
            </w:r>
            <w:r>
              <w:t>, проектн</w:t>
            </w:r>
            <w:r w:rsidR="004205BC">
              <w:t>.</w:t>
            </w:r>
            <w:r w:rsidRPr="005B192A">
              <w:t xml:space="preserve"> номер</w:t>
            </w:r>
          </w:p>
        </w:tc>
        <w:tc>
          <w:tcPr>
            <w:tcW w:w="3544" w:type="dxa"/>
            <w:tcBorders>
              <w:top w:val="single" w:sz="4" w:space="0" w:color="auto"/>
              <w:left w:val="single" w:sz="4" w:space="0" w:color="auto"/>
              <w:bottom w:val="single" w:sz="4" w:space="0" w:color="auto"/>
              <w:right w:val="single" w:sz="4" w:space="0" w:color="auto"/>
            </w:tcBorders>
            <w:vAlign w:val="center"/>
          </w:tcPr>
          <w:p w:rsidR="00C06CFF" w:rsidRPr="005B192A" w:rsidRDefault="00C06CFF" w:rsidP="009D4866">
            <w:pPr>
              <w:pStyle w:val="afffffff6"/>
            </w:pPr>
            <w:r w:rsidRPr="005B192A">
              <w:t>Наименование автомобильной</w:t>
            </w:r>
            <w:r>
              <w:br/>
            </w:r>
            <w:r w:rsidRPr="005B192A">
              <w:t>дороги</w:t>
            </w:r>
          </w:p>
        </w:tc>
        <w:tc>
          <w:tcPr>
            <w:tcW w:w="1276" w:type="dxa"/>
            <w:tcBorders>
              <w:top w:val="single" w:sz="4" w:space="0" w:color="auto"/>
              <w:left w:val="single" w:sz="4" w:space="0" w:color="auto"/>
              <w:bottom w:val="single" w:sz="4" w:space="0" w:color="auto"/>
              <w:right w:val="single" w:sz="4" w:space="0" w:color="auto"/>
            </w:tcBorders>
            <w:vAlign w:val="center"/>
          </w:tcPr>
          <w:p w:rsidR="00C06CFF" w:rsidRPr="005B192A" w:rsidRDefault="00C06CFF" w:rsidP="009D4866">
            <w:pPr>
              <w:pStyle w:val="afffffff6"/>
            </w:pPr>
            <w:r w:rsidRPr="005B192A">
              <w:t>Протяже</w:t>
            </w:r>
            <w:r w:rsidRPr="005B192A">
              <w:t>н</w:t>
            </w:r>
            <w:r w:rsidRPr="005B192A">
              <w:t>ность уч</w:t>
            </w:r>
            <w:r w:rsidRPr="005B192A">
              <w:t>а</w:t>
            </w:r>
            <w:r w:rsidRPr="005B192A">
              <w:t xml:space="preserve">стка, </w:t>
            </w:r>
            <w:proofErr w:type="gramStart"/>
            <w:r w:rsidRPr="005B192A">
              <w:t>км</w:t>
            </w:r>
            <w:proofErr w:type="gramEnd"/>
            <w:r w:rsidRPr="005B192A">
              <w:t>.</w:t>
            </w:r>
          </w:p>
        </w:tc>
        <w:tc>
          <w:tcPr>
            <w:tcW w:w="1276" w:type="dxa"/>
            <w:tcBorders>
              <w:top w:val="single" w:sz="4" w:space="0" w:color="auto"/>
              <w:left w:val="single" w:sz="4" w:space="0" w:color="auto"/>
              <w:bottom w:val="single" w:sz="4" w:space="0" w:color="auto"/>
              <w:right w:val="single" w:sz="4" w:space="0" w:color="auto"/>
            </w:tcBorders>
            <w:vAlign w:val="center"/>
          </w:tcPr>
          <w:p w:rsidR="00C06CFF" w:rsidRPr="005B192A" w:rsidRDefault="00C06CFF" w:rsidP="009D4866">
            <w:pPr>
              <w:pStyle w:val="afffffff6"/>
            </w:pPr>
            <w:r>
              <w:t>Тип п</w:t>
            </w:r>
            <w:r>
              <w:t>о</w:t>
            </w:r>
            <w:r>
              <w:t>крытия</w:t>
            </w:r>
          </w:p>
        </w:tc>
        <w:tc>
          <w:tcPr>
            <w:tcW w:w="1134" w:type="dxa"/>
            <w:tcBorders>
              <w:top w:val="single" w:sz="4" w:space="0" w:color="auto"/>
              <w:left w:val="single" w:sz="4" w:space="0" w:color="auto"/>
              <w:bottom w:val="single" w:sz="4" w:space="0" w:color="auto"/>
              <w:right w:val="single" w:sz="4" w:space="0" w:color="auto"/>
            </w:tcBorders>
            <w:vAlign w:val="center"/>
          </w:tcPr>
          <w:p w:rsidR="00C06CFF" w:rsidRPr="005B192A" w:rsidRDefault="00C06CFF" w:rsidP="009D4866">
            <w:pPr>
              <w:pStyle w:val="afffffff6"/>
            </w:pPr>
            <w:r w:rsidRPr="005B192A">
              <w:t>Технич</w:t>
            </w:r>
            <w:r w:rsidRPr="005B192A">
              <w:t>е</w:t>
            </w:r>
            <w:r w:rsidRPr="005B192A">
              <w:t>ская к</w:t>
            </w:r>
            <w:r w:rsidRPr="005B192A">
              <w:t>а</w:t>
            </w:r>
            <w:r w:rsidRPr="005B192A">
              <w:t>тегория</w:t>
            </w:r>
          </w:p>
        </w:tc>
        <w:tc>
          <w:tcPr>
            <w:tcW w:w="1417" w:type="dxa"/>
            <w:tcBorders>
              <w:top w:val="single" w:sz="4" w:space="0" w:color="auto"/>
              <w:left w:val="single" w:sz="4" w:space="0" w:color="auto"/>
              <w:bottom w:val="single" w:sz="4" w:space="0" w:color="auto"/>
              <w:right w:val="single" w:sz="4" w:space="0" w:color="auto"/>
            </w:tcBorders>
            <w:vAlign w:val="center"/>
          </w:tcPr>
          <w:p w:rsidR="00C06CFF" w:rsidRPr="005B192A" w:rsidRDefault="00C06CFF" w:rsidP="00551CC1">
            <w:pPr>
              <w:pStyle w:val="afffffff6"/>
            </w:pPr>
            <w:r>
              <w:t>Планир</w:t>
            </w:r>
            <w:r w:rsidR="00551CC1">
              <w:t>у</w:t>
            </w:r>
            <w:r w:rsidR="00551CC1">
              <w:t>е</w:t>
            </w:r>
            <w:r w:rsidR="00551CC1">
              <w:t>мые</w:t>
            </w:r>
            <w:r>
              <w:t xml:space="preserve"> мер</w:t>
            </w:r>
            <w:r>
              <w:t>о</w:t>
            </w:r>
            <w:r>
              <w:t>приятия</w:t>
            </w:r>
          </w:p>
        </w:tc>
      </w:tr>
      <w:tr w:rsidR="00C06CFF" w:rsidRPr="002D285C" w:rsidTr="00A41797">
        <w:trPr>
          <w:cantSplit/>
          <w:trHeight w:val="141"/>
          <w:tblHeader/>
        </w:trPr>
        <w:tc>
          <w:tcPr>
            <w:tcW w:w="1134" w:type="dxa"/>
            <w:tcBorders>
              <w:top w:val="single" w:sz="4" w:space="0" w:color="auto"/>
              <w:left w:val="single" w:sz="4" w:space="0" w:color="auto"/>
              <w:bottom w:val="single" w:sz="4" w:space="0" w:color="auto"/>
              <w:right w:val="single" w:sz="4" w:space="0" w:color="auto"/>
            </w:tcBorders>
            <w:vAlign w:val="center"/>
          </w:tcPr>
          <w:p w:rsidR="00C06CFF" w:rsidRPr="002D285C" w:rsidRDefault="00C06CFF" w:rsidP="009D4866">
            <w:pPr>
              <w:spacing w:after="0" w:line="240" w:lineRule="auto"/>
              <w:jc w:val="center"/>
              <w:rPr>
                <w:rStyle w:val="afffffff7"/>
              </w:rPr>
            </w:pPr>
            <w:r w:rsidRPr="002D285C">
              <w:rPr>
                <w:rStyle w:val="afffffff7"/>
              </w:rPr>
              <w:t>1</w:t>
            </w:r>
          </w:p>
        </w:tc>
        <w:tc>
          <w:tcPr>
            <w:tcW w:w="3544" w:type="dxa"/>
            <w:tcBorders>
              <w:top w:val="single" w:sz="4" w:space="0" w:color="auto"/>
              <w:left w:val="single" w:sz="4" w:space="0" w:color="auto"/>
              <w:bottom w:val="single" w:sz="4" w:space="0" w:color="auto"/>
              <w:right w:val="single" w:sz="4" w:space="0" w:color="auto"/>
            </w:tcBorders>
            <w:vAlign w:val="center"/>
          </w:tcPr>
          <w:p w:rsidR="00C06CFF" w:rsidRPr="002D285C" w:rsidRDefault="00C06CFF" w:rsidP="009D4866">
            <w:pPr>
              <w:spacing w:after="0" w:line="240" w:lineRule="auto"/>
              <w:jc w:val="center"/>
              <w:rPr>
                <w:rStyle w:val="afffffff7"/>
              </w:rPr>
            </w:pPr>
            <w:r w:rsidRPr="002D285C">
              <w:rPr>
                <w:rStyle w:val="afffffff7"/>
              </w:rPr>
              <w:t>2</w:t>
            </w:r>
          </w:p>
        </w:tc>
        <w:tc>
          <w:tcPr>
            <w:tcW w:w="1276" w:type="dxa"/>
            <w:tcBorders>
              <w:top w:val="single" w:sz="4" w:space="0" w:color="auto"/>
              <w:left w:val="single" w:sz="4" w:space="0" w:color="auto"/>
              <w:bottom w:val="single" w:sz="4" w:space="0" w:color="auto"/>
              <w:right w:val="single" w:sz="4" w:space="0" w:color="auto"/>
            </w:tcBorders>
            <w:vAlign w:val="center"/>
          </w:tcPr>
          <w:p w:rsidR="00C06CFF" w:rsidRPr="002D285C" w:rsidRDefault="00C06CFF" w:rsidP="009D4866">
            <w:pPr>
              <w:spacing w:after="0" w:line="240" w:lineRule="auto"/>
              <w:jc w:val="center"/>
              <w:rPr>
                <w:rStyle w:val="afffffff7"/>
              </w:rPr>
            </w:pPr>
            <w:r w:rsidRPr="002D285C">
              <w:rPr>
                <w:rStyle w:val="afffffff7"/>
              </w:rPr>
              <w:t>3</w:t>
            </w:r>
          </w:p>
        </w:tc>
        <w:tc>
          <w:tcPr>
            <w:tcW w:w="1276" w:type="dxa"/>
            <w:tcBorders>
              <w:top w:val="single" w:sz="4" w:space="0" w:color="auto"/>
              <w:left w:val="single" w:sz="4" w:space="0" w:color="auto"/>
              <w:bottom w:val="single" w:sz="4" w:space="0" w:color="auto"/>
              <w:right w:val="single" w:sz="4" w:space="0" w:color="auto"/>
            </w:tcBorders>
            <w:vAlign w:val="center"/>
          </w:tcPr>
          <w:p w:rsidR="00C06CFF" w:rsidRPr="002D285C" w:rsidRDefault="00C06CFF" w:rsidP="009D4866">
            <w:pPr>
              <w:spacing w:after="0" w:line="240" w:lineRule="auto"/>
              <w:jc w:val="center"/>
              <w:rPr>
                <w:rStyle w:val="afffffff7"/>
              </w:rPr>
            </w:pPr>
            <w:r>
              <w:rPr>
                <w:rStyle w:val="afffffff7"/>
              </w:rPr>
              <w:t>4</w:t>
            </w:r>
          </w:p>
        </w:tc>
        <w:tc>
          <w:tcPr>
            <w:tcW w:w="1134" w:type="dxa"/>
            <w:tcBorders>
              <w:top w:val="single" w:sz="4" w:space="0" w:color="auto"/>
              <w:left w:val="single" w:sz="4" w:space="0" w:color="auto"/>
              <w:bottom w:val="single" w:sz="4" w:space="0" w:color="auto"/>
              <w:right w:val="single" w:sz="4" w:space="0" w:color="auto"/>
            </w:tcBorders>
            <w:vAlign w:val="center"/>
          </w:tcPr>
          <w:p w:rsidR="00C06CFF" w:rsidRPr="002D285C" w:rsidRDefault="00C06CFF" w:rsidP="009D4866">
            <w:pPr>
              <w:spacing w:after="0" w:line="240" w:lineRule="auto"/>
              <w:jc w:val="center"/>
              <w:rPr>
                <w:rStyle w:val="afffffff7"/>
              </w:rPr>
            </w:pPr>
            <w:r>
              <w:rPr>
                <w:rStyle w:val="afffffff7"/>
              </w:rPr>
              <w:t>5</w:t>
            </w:r>
          </w:p>
        </w:tc>
        <w:tc>
          <w:tcPr>
            <w:tcW w:w="1417" w:type="dxa"/>
            <w:tcBorders>
              <w:top w:val="single" w:sz="4" w:space="0" w:color="auto"/>
              <w:left w:val="single" w:sz="4" w:space="0" w:color="auto"/>
              <w:bottom w:val="single" w:sz="4" w:space="0" w:color="auto"/>
              <w:right w:val="single" w:sz="4" w:space="0" w:color="auto"/>
            </w:tcBorders>
            <w:vAlign w:val="center"/>
          </w:tcPr>
          <w:p w:rsidR="00C06CFF" w:rsidRDefault="00551CC1" w:rsidP="009D4866">
            <w:pPr>
              <w:spacing w:after="0" w:line="240" w:lineRule="auto"/>
              <w:jc w:val="center"/>
              <w:rPr>
                <w:rStyle w:val="afffffff7"/>
              </w:rPr>
            </w:pPr>
            <w:r>
              <w:rPr>
                <w:rStyle w:val="afffffff7"/>
              </w:rPr>
              <w:t>6</w:t>
            </w:r>
          </w:p>
        </w:tc>
      </w:tr>
      <w:tr w:rsidR="00800D18" w:rsidRPr="005B192A" w:rsidTr="00A41797">
        <w:trPr>
          <w:cantSplit/>
          <w:trHeight w:val="284"/>
        </w:trPr>
        <w:tc>
          <w:tcPr>
            <w:tcW w:w="9781" w:type="dxa"/>
            <w:gridSpan w:val="6"/>
            <w:tcBorders>
              <w:top w:val="single" w:sz="4" w:space="0" w:color="auto"/>
              <w:left w:val="single" w:sz="4" w:space="0" w:color="auto"/>
              <w:bottom w:val="single" w:sz="4" w:space="0" w:color="auto"/>
              <w:right w:val="single" w:sz="4" w:space="0" w:color="auto"/>
            </w:tcBorders>
            <w:vAlign w:val="center"/>
          </w:tcPr>
          <w:p w:rsidR="00800D18" w:rsidRPr="00C06CFF" w:rsidRDefault="00800D18" w:rsidP="00AE2C4D">
            <w:pPr>
              <w:pStyle w:val="11"/>
              <w:jc w:val="center"/>
              <w:rPr>
                <w:bCs/>
              </w:rPr>
            </w:pPr>
            <w:r w:rsidRPr="00C06CFF">
              <w:rPr>
                <w:b/>
              </w:rPr>
              <w:t>Существующие</w:t>
            </w:r>
            <w:r w:rsidR="00551CC1">
              <w:rPr>
                <w:b/>
              </w:rPr>
              <w:t xml:space="preserve"> </w:t>
            </w:r>
            <w:r w:rsidRPr="00C06CFF">
              <w:rPr>
                <w:b/>
              </w:rPr>
              <w:t>дороги</w:t>
            </w:r>
            <w:r>
              <w:rPr>
                <w:b/>
              </w:rPr>
              <w:t xml:space="preserve"> </w:t>
            </w:r>
          </w:p>
        </w:tc>
      </w:tr>
      <w:tr w:rsidR="009A16A6" w:rsidRPr="005B192A" w:rsidTr="00A41797">
        <w:trPr>
          <w:cantSplit/>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9A16A6" w:rsidRPr="00BB1C61" w:rsidRDefault="009A16A6" w:rsidP="009A16A6">
            <w:pPr>
              <w:spacing w:after="0" w:line="240" w:lineRule="auto"/>
              <w:jc w:val="center"/>
              <w:rPr>
                <w:sz w:val="24"/>
              </w:rPr>
            </w:pPr>
            <w:r w:rsidRPr="00BB1C61">
              <w:rPr>
                <w:sz w:val="24"/>
              </w:rPr>
              <w:t>М-51</w:t>
            </w:r>
          </w:p>
        </w:tc>
        <w:tc>
          <w:tcPr>
            <w:tcW w:w="3544" w:type="dxa"/>
            <w:tcBorders>
              <w:top w:val="single" w:sz="4" w:space="0" w:color="auto"/>
              <w:left w:val="single" w:sz="4" w:space="0" w:color="auto"/>
              <w:bottom w:val="single" w:sz="4" w:space="0" w:color="auto"/>
              <w:right w:val="single" w:sz="4" w:space="0" w:color="auto"/>
            </w:tcBorders>
            <w:vAlign w:val="center"/>
          </w:tcPr>
          <w:p w:rsidR="009A16A6" w:rsidRPr="00BB1C61" w:rsidRDefault="009A16A6" w:rsidP="009A16A6">
            <w:pPr>
              <w:spacing w:after="0" w:line="240" w:lineRule="auto"/>
            </w:pPr>
            <w:r w:rsidRPr="00BB1C61">
              <w:t>Участок автомобильной дороги федерального значения М-51 «Байкал»</w:t>
            </w:r>
          </w:p>
        </w:tc>
        <w:tc>
          <w:tcPr>
            <w:tcW w:w="1276" w:type="dxa"/>
            <w:tcBorders>
              <w:top w:val="single" w:sz="4" w:space="0" w:color="auto"/>
              <w:left w:val="single" w:sz="4" w:space="0" w:color="auto"/>
              <w:bottom w:val="single" w:sz="4" w:space="0" w:color="auto"/>
              <w:right w:val="single" w:sz="4" w:space="0" w:color="auto"/>
            </w:tcBorders>
            <w:vAlign w:val="center"/>
          </w:tcPr>
          <w:p w:rsidR="009A16A6" w:rsidRPr="00BB1C61" w:rsidRDefault="009A16A6" w:rsidP="009A16A6">
            <w:pPr>
              <w:spacing w:after="0" w:line="240" w:lineRule="auto"/>
              <w:jc w:val="center"/>
            </w:pPr>
            <w:r w:rsidRPr="00BB1C61">
              <w:t>12,76</w:t>
            </w:r>
          </w:p>
        </w:tc>
        <w:tc>
          <w:tcPr>
            <w:tcW w:w="1276" w:type="dxa"/>
            <w:tcBorders>
              <w:top w:val="single" w:sz="4" w:space="0" w:color="auto"/>
              <w:left w:val="single" w:sz="4" w:space="0" w:color="auto"/>
              <w:bottom w:val="single" w:sz="4" w:space="0" w:color="auto"/>
              <w:right w:val="single" w:sz="4" w:space="0" w:color="auto"/>
            </w:tcBorders>
            <w:vAlign w:val="center"/>
          </w:tcPr>
          <w:p w:rsidR="009A16A6" w:rsidRPr="00BB1C61" w:rsidRDefault="009A16A6" w:rsidP="009A16A6">
            <w:pPr>
              <w:spacing w:before="40" w:after="40" w:line="240" w:lineRule="auto"/>
              <w:jc w:val="center"/>
              <w:outlineLvl w:val="0"/>
              <w:rPr>
                <w:bCs/>
                <w:color w:val="A6A6A6"/>
              </w:rPr>
            </w:pPr>
            <w:r w:rsidRPr="00BB1C61">
              <w:rPr>
                <w:bCs/>
              </w:rPr>
              <w:t>ц/б, а/б</w:t>
            </w:r>
          </w:p>
        </w:tc>
        <w:tc>
          <w:tcPr>
            <w:tcW w:w="1134" w:type="dxa"/>
            <w:tcBorders>
              <w:top w:val="single" w:sz="4" w:space="0" w:color="auto"/>
              <w:left w:val="single" w:sz="4" w:space="0" w:color="auto"/>
              <w:bottom w:val="single" w:sz="4" w:space="0" w:color="auto"/>
              <w:right w:val="single" w:sz="4" w:space="0" w:color="auto"/>
            </w:tcBorders>
            <w:vAlign w:val="center"/>
          </w:tcPr>
          <w:p w:rsidR="009A16A6" w:rsidRPr="00BB1C61" w:rsidRDefault="009A16A6" w:rsidP="009A16A6">
            <w:pPr>
              <w:spacing w:before="40" w:after="40" w:line="240" w:lineRule="auto"/>
              <w:jc w:val="center"/>
              <w:outlineLvl w:val="0"/>
              <w:rPr>
                <w:bCs/>
              </w:rPr>
            </w:pPr>
            <w:r w:rsidRPr="00BB1C61">
              <w:rPr>
                <w:bCs/>
                <w:lang w:val="en-US"/>
              </w:rPr>
              <w:t>III</w:t>
            </w:r>
          </w:p>
        </w:tc>
        <w:tc>
          <w:tcPr>
            <w:tcW w:w="1417" w:type="dxa"/>
            <w:tcBorders>
              <w:top w:val="single" w:sz="4" w:space="0" w:color="auto"/>
              <w:left w:val="single" w:sz="4" w:space="0" w:color="auto"/>
              <w:bottom w:val="single" w:sz="4" w:space="0" w:color="auto"/>
              <w:right w:val="single" w:sz="4" w:space="0" w:color="auto"/>
            </w:tcBorders>
            <w:vAlign w:val="center"/>
          </w:tcPr>
          <w:p w:rsidR="009A16A6" w:rsidRPr="00C06CFF" w:rsidRDefault="009A16A6" w:rsidP="00800D18">
            <w:pPr>
              <w:pStyle w:val="11"/>
              <w:jc w:val="center"/>
              <w:rPr>
                <w:bCs/>
              </w:rPr>
            </w:pPr>
            <w:r>
              <w:rPr>
                <w:bCs/>
              </w:rPr>
              <w:t>-</w:t>
            </w:r>
          </w:p>
        </w:tc>
      </w:tr>
      <w:tr w:rsidR="009A16A6" w:rsidRPr="005B192A" w:rsidTr="00A41797">
        <w:trPr>
          <w:cantSplit/>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9A16A6" w:rsidRPr="00BB1C61" w:rsidRDefault="009A16A6" w:rsidP="009A16A6">
            <w:pPr>
              <w:spacing w:after="0" w:line="240" w:lineRule="auto"/>
              <w:jc w:val="center"/>
              <w:rPr>
                <w:sz w:val="24"/>
              </w:rPr>
            </w:pPr>
            <w:r w:rsidRPr="00BB1C61">
              <w:rPr>
                <w:sz w:val="24"/>
              </w:rPr>
              <w:t>Н-2706</w:t>
            </w:r>
          </w:p>
        </w:tc>
        <w:tc>
          <w:tcPr>
            <w:tcW w:w="3544" w:type="dxa"/>
            <w:tcBorders>
              <w:top w:val="single" w:sz="4" w:space="0" w:color="auto"/>
              <w:left w:val="single" w:sz="4" w:space="0" w:color="auto"/>
              <w:bottom w:val="single" w:sz="4" w:space="0" w:color="auto"/>
              <w:right w:val="single" w:sz="4" w:space="0" w:color="auto"/>
            </w:tcBorders>
            <w:vAlign w:val="center"/>
          </w:tcPr>
          <w:p w:rsidR="009A16A6" w:rsidRPr="00BB1C61" w:rsidRDefault="009A16A6" w:rsidP="009A16A6">
            <w:pPr>
              <w:spacing w:after="0" w:line="240" w:lineRule="auto"/>
            </w:pPr>
            <w:r w:rsidRPr="00BB1C61">
              <w:t xml:space="preserve">Участок автомобильной дороги межмуниципального значения 1196 </w:t>
            </w:r>
            <w:proofErr w:type="gramStart"/>
            <w:r w:rsidRPr="00BB1C61">
              <w:t>км</w:t>
            </w:r>
            <w:proofErr w:type="gramEnd"/>
            <w:r w:rsidRPr="00BB1C61">
              <w:t xml:space="preserve"> а/д «М-51» - Александро-Невское</w:t>
            </w:r>
          </w:p>
        </w:tc>
        <w:tc>
          <w:tcPr>
            <w:tcW w:w="1276" w:type="dxa"/>
            <w:tcBorders>
              <w:top w:val="single" w:sz="4" w:space="0" w:color="auto"/>
              <w:left w:val="single" w:sz="4" w:space="0" w:color="auto"/>
              <w:bottom w:val="single" w:sz="4" w:space="0" w:color="auto"/>
              <w:right w:val="single" w:sz="4" w:space="0" w:color="auto"/>
            </w:tcBorders>
            <w:vAlign w:val="center"/>
          </w:tcPr>
          <w:p w:rsidR="009A16A6" w:rsidRPr="00BB1C61" w:rsidRDefault="009A16A6" w:rsidP="009A16A6">
            <w:pPr>
              <w:spacing w:after="0" w:line="240" w:lineRule="auto"/>
              <w:jc w:val="center"/>
            </w:pPr>
            <w:r w:rsidRPr="00BB1C61">
              <w:t>5,44</w:t>
            </w:r>
          </w:p>
        </w:tc>
        <w:tc>
          <w:tcPr>
            <w:tcW w:w="1276" w:type="dxa"/>
            <w:tcBorders>
              <w:top w:val="single" w:sz="4" w:space="0" w:color="auto"/>
              <w:left w:val="single" w:sz="4" w:space="0" w:color="auto"/>
              <w:bottom w:val="single" w:sz="4" w:space="0" w:color="auto"/>
              <w:right w:val="single" w:sz="4" w:space="0" w:color="auto"/>
            </w:tcBorders>
            <w:vAlign w:val="center"/>
          </w:tcPr>
          <w:p w:rsidR="009A16A6" w:rsidRPr="00BB1C61" w:rsidRDefault="009A16A6" w:rsidP="009A16A6">
            <w:pPr>
              <w:spacing w:before="40" w:after="40" w:line="240" w:lineRule="auto"/>
              <w:jc w:val="center"/>
              <w:outlineLvl w:val="0"/>
              <w:rPr>
                <w:bCs/>
                <w:color w:val="A6A6A6"/>
              </w:rPr>
            </w:pPr>
            <w:r w:rsidRPr="00BB1C61">
              <w:rPr>
                <w:bCs/>
              </w:rPr>
              <w:t>щебень,</w:t>
            </w:r>
            <w:r w:rsidRPr="00BB1C61">
              <w:rPr>
                <w:bCs/>
                <w:lang w:val="en-US"/>
              </w:rPr>
              <w:br/>
            </w:r>
            <w:r w:rsidRPr="00BB1C61">
              <w:rPr>
                <w:bCs/>
              </w:rPr>
              <w:t>гравий</w:t>
            </w:r>
          </w:p>
        </w:tc>
        <w:tc>
          <w:tcPr>
            <w:tcW w:w="1134" w:type="dxa"/>
            <w:tcBorders>
              <w:top w:val="single" w:sz="4" w:space="0" w:color="auto"/>
              <w:left w:val="single" w:sz="4" w:space="0" w:color="auto"/>
              <w:bottom w:val="single" w:sz="4" w:space="0" w:color="auto"/>
              <w:right w:val="single" w:sz="4" w:space="0" w:color="auto"/>
            </w:tcBorders>
            <w:vAlign w:val="center"/>
          </w:tcPr>
          <w:p w:rsidR="009A16A6" w:rsidRPr="00BB1C61" w:rsidRDefault="009A16A6" w:rsidP="009A16A6">
            <w:pPr>
              <w:spacing w:before="40" w:after="40" w:line="240" w:lineRule="auto"/>
              <w:jc w:val="center"/>
              <w:outlineLvl w:val="0"/>
            </w:pPr>
            <w:r w:rsidRPr="00BB1C61">
              <w:rPr>
                <w:bCs/>
                <w:lang w:val="en-US"/>
              </w:rPr>
              <w:t>IV</w:t>
            </w:r>
          </w:p>
        </w:tc>
        <w:tc>
          <w:tcPr>
            <w:tcW w:w="1417" w:type="dxa"/>
            <w:tcBorders>
              <w:top w:val="single" w:sz="4" w:space="0" w:color="auto"/>
              <w:left w:val="single" w:sz="4" w:space="0" w:color="auto"/>
              <w:bottom w:val="single" w:sz="4" w:space="0" w:color="auto"/>
              <w:right w:val="single" w:sz="4" w:space="0" w:color="auto"/>
            </w:tcBorders>
            <w:vAlign w:val="center"/>
          </w:tcPr>
          <w:p w:rsidR="009A16A6" w:rsidRPr="00800D18" w:rsidRDefault="009A16A6" w:rsidP="00551CC1">
            <w:pPr>
              <w:pStyle w:val="11"/>
              <w:jc w:val="center"/>
              <w:rPr>
                <w:bCs/>
              </w:rPr>
            </w:pPr>
            <w:r>
              <w:rPr>
                <w:bCs/>
              </w:rPr>
              <w:t>устр. а/б покр.</w:t>
            </w:r>
          </w:p>
        </w:tc>
      </w:tr>
      <w:tr w:rsidR="009A16A6" w:rsidRPr="005B192A" w:rsidTr="00A41797">
        <w:trPr>
          <w:cantSplit/>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9A16A6" w:rsidRPr="00BB1C61" w:rsidRDefault="009A16A6" w:rsidP="009A16A6">
            <w:pPr>
              <w:spacing w:after="0" w:line="240" w:lineRule="auto"/>
              <w:jc w:val="center"/>
              <w:rPr>
                <w:sz w:val="24"/>
              </w:rPr>
            </w:pPr>
            <w:r w:rsidRPr="00BB1C61">
              <w:rPr>
                <w:sz w:val="24"/>
              </w:rPr>
              <w:t>Н-2713</w:t>
            </w:r>
          </w:p>
        </w:tc>
        <w:tc>
          <w:tcPr>
            <w:tcW w:w="3544" w:type="dxa"/>
            <w:tcBorders>
              <w:top w:val="single" w:sz="4" w:space="0" w:color="auto"/>
              <w:left w:val="single" w:sz="4" w:space="0" w:color="auto"/>
              <w:bottom w:val="single" w:sz="4" w:space="0" w:color="auto"/>
              <w:right w:val="single" w:sz="4" w:space="0" w:color="auto"/>
            </w:tcBorders>
            <w:vAlign w:val="center"/>
          </w:tcPr>
          <w:p w:rsidR="009A16A6" w:rsidRPr="00BB1C61" w:rsidRDefault="009A16A6" w:rsidP="009A16A6">
            <w:pPr>
              <w:spacing w:after="0" w:line="240" w:lineRule="auto"/>
              <w:rPr>
                <w:i/>
              </w:rPr>
            </w:pPr>
            <w:r w:rsidRPr="00BB1C61">
              <w:t xml:space="preserve">Участок автомобильной дороги межмуниципального значения 1193 </w:t>
            </w:r>
            <w:proofErr w:type="gramStart"/>
            <w:r w:rsidRPr="00BB1C61">
              <w:t>км</w:t>
            </w:r>
            <w:proofErr w:type="gramEnd"/>
            <w:r w:rsidRPr="00BB1C61">
              <w:t xml:space="preserve"> а/д «М-51» - Николаевка 2-я – Новый Карапуз</w:t>
            </w:r>
          </w:p>
        </w:tc>
        <w:tc>
          <w:tcPr>
            <w:tcW w:w="1276" w:type="dxa"/>
            <w:tcBorders>
              <w:top w:val="single" w:sz="4" w:space="0" w:color="auto"/>
              <w:left w:val="single" w:sz="4" w:space="0" w:color="auto"/>
              <w:bottom w:val="single" w:sz="4" w:space="0" w:color="auto"/>
              <w:right w:val="single" w:sz="4" w:space="0" w:color="auto"/>
            </w:tcBorders>
            <w:vAlign w:val="center"/>
          </w:tcPr>
          <w:p w:rsidR="009A16A6" w:rsidRPr="00BB1C61" w:rsidRDefault="009A16A6" w:rsidP="009A16A6">
            <w:pPr>
              <w:spacing w:after="0" w:line="240" w:lineRule="auto"/>
              <w:jc w:val="center"/>
            </w:pPr>
            <w:r w:rsidRPr="00BB1C61">
              <w:t>8,77</w:t>
            </w:r>
          </w:p>
        </w:tc>
        <w:tc>
          <w:tcPr>
            <w:tcW w:w="1276" w:type="dxa"/>
            <w:tcBorders>
              <w:top w:val="single" w:sz="4" w:space="0" w:color="auto"/>
              <w:left w:val="single" w:sz="4" w:space="0" w:color="auto"/>
              <w:bottom w:val="single" w:sz="4" w:space="0" w:color="auto"/>
              <w:right w:val="single" w:sz="4" w:space="0" w:color="auto"/>
            </w:tcBorders>
            <w:vAlign w:val="center"/>
          </w:tcPr>
          <w:p w:rsidR="009A16A6" w:rsidRPr="00BB1C61" w:rsidRDefault="009A16A6" w:rsidP="009A16A6">
            <w:pPr>
              <w:spacing w:before="40" w:after="40" w:line="240" w:lineRule="auto"/>
              <w:jc w:val="center"/>
              <w:outlineLvl w:val="0"/>
              <w:rPr>
                <w:bCs/>
              </w:rPr>
            </w:pPr>
            <w:r w:rsidRPr="00BB1C61">
              <w:rPr>
                <w:bCs/>
              </w:rPr>
              <w:t>щебень,</w:t>
            </w:r>
            <w:r w:rsidRPr="00BB1C61">
              <w:rPr>
                <w:bCs/>
                <w:lang w:val="en-US"/>
              </w:rPr>
              <w:br/>
            </w:r>
            <w:r w:rsidRPr="00BB1C61">
              <w:rPr>
                <w:bCs/>
              </w:rPr>
              <w:t>гравий, грунтощ</w:t>
            </w:r>
            <w:r w:rsidRPr="00BB1C61">
              <w:rPr>
                <w:bCs/>
              </w:rPr>
              <w:t>е</w:t>
            </w:r>
            <w:r w:rsidRPr="00BB1C61">
              <w:rPr>
                <w:bCs/>
              </w:rPr>
              <w:t>бень</w:t>
            </w:r>
          </w:p>
        </w:tc>
        <w:tc>
          <w:tcPr>
            <w:tcW w:w="1134" w:type="dxa"/>
            <w:tcBorders>
              <w:top w:val="single" w:sz="4" w:space="0" w:color="auto"/>
              <w:left w:val="single" w:sz="4" w:space="0" w:color="auto"/>
              <w:bottom w:val="single" w:sz="4" w:space="0" w:color="auto"/>
              <w:right w:val="single" w:sz="4" w:space="0" w:color="auto"/>
            </w:tcBorders>
            <w:vAlign w:val="center"/>
          </w:tcPr>
          <w:p w:rsidR="009A16A6" w:rsidRPr="00BB1C61" w:rsidRDefault="009A16A6" w:rsidP="009A16A6">
            <w:pPr>
              <w:spacing w:before="40" w:after="40" w:line="240" w:lineRule="auto"/>
              <w:jc w:val="center"/>
              <w:outlineLvl w:val="0"/>
              <w:rPr>
                <w:bCs/>
              </w:rPr>
            </w:pPr>
            <w:r w:rsidRPr="00BB1C61">
              <w:rPr>
                <w:bCs/>
                <w:lang w:val="en-US"/>
              </w:rPr>
              <w:t>IV</w:t>
            </w:r>
          </w:p>
        </w:tc>
        <w:tc>
          <w:tcPr>
            <w:tcW w:w="1417" w:type="dxa"/>
            <w:tcBorders>
              <w:top w:val="single" w:sz="4" w:space="0" w:color="auto"/>
              <w:left w:val="single" w:sz="4" w:space="0" w:color="auto"/>
              <w:bottom w:val="single" w:sz="4" w:space="0" w:color="auto"/>
              <w:right w:val="single" w:sz="4" w:space="0" w:color="auto"/>
            </w:tcBorders>
            <w:vAlign w:val="center"/>
          </w:tcPr>
          <w:p w:rsidR="009A16A6" w:rsidRDefault="009A16A6" w:rsidP="00551CC1">
            <w:pPr>
              <w:pStyle w:val="11"/>
              <w:jc w:val="center"/>
              <w:rPr>
                <w:bCs/>
              </w:rPr>
            </w:pPr>
            <w:r>
              <w:rPr>
                <w:bCs/>
              </w:rPr>
              <w:t>устр. а/б покр.</w:t>
            </w:r>
          </w:p>
        </w:tc>
      </w:tr>
      <w:tr w:rsidR="009A16A6" w:rsidRPr="005B192A" w:rsidTr="00A41797">
        <w:trPr>
          <w:cantSplit/>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9A16A6" w:rsidRPr="00BB1C61" w:rsidRDefault="009A16A6" w:rsidP="009A16A6">
            <w:pPr>
              <w:spacing w:after="0" w:line="240" w:lineRule="auto"/>
              <w:jc w:val="center"/>
              <w:rPr>
                <w:sz w:val="24"/>
              </w:rPr>
            </w:pPr>
            <w:r w:rsidRPr="00BB1C61">
              <w:rPr>
                <w:sz w:val="24"/>
              </w:rPr>
              <w:t>Н-2716</w:t>
            </w:r>
          </w:p>
        </w:tc>
        <w:tc>
          <w:tcPr>
            <w:tcW w:w="3544" w:type="dxa"/>
            <w:tcBorders>
              <w:top w:val="single" w:sz="4" w:space="0" w:color="auto"/>
              <w:left w:val="single" w:sz="4" w:space="0" w:color="auto"/>
              <w:bottom w:val="single" w:sz="4" w:space="0" w:color="auto"/>
              <w:right w:val="single" w:sz="4" w:space="0" w:color="auto"/>
            </w:tcBorders>
            <w:vAlign w:val="center"/>
          </w:tcPr>
          <w:p w:rsidR="009A16A6" w:rsidRPr="00BB1C61" w:rsidRDefault="009A16A6" w:rsidP="009A16A6">
            <w:pPr>
              <w:spacing w:after="0" w:line="240" w:lineRule="auto"/>
              <w:rPr>
                <w:i/>
              </w:rPr>
            </w:pPr>
            <w:r w:rsidRPr="00BB1C61">
              <w:t>Автомобильная дорога межмун</w:t>
            </w:r>
            <w:r w:rsidRPr="00BB1C61">
              <w:t>и</w:t>
            </w:r>
            <w:r w:rsidRPr="00BB1C61">
              <w:t xml:space="preserve">ципального значения 1196 </w:t>
            </w:r>
            <w:proofErr w:type="gramStart"/>
            <w:r w:rsidRPr="00BB1C61">
              <w:t>км</w:t>
            </w:r>
            <w:proofErr w:type="gramEnd"/>
            <w:r w:rsidRPr="00BB1C61">
              <w:t xml:space="preserve"> а/д «М-51» - Кожурла - Жданковский</w:t>
            </w:r>
          </w:p>
        </w:tc>
        <w:tc>
          <w:tcPr>
            <w:tcW w:w="1276" w:type="dxa"/>
            <w:tcBorders>
              <w:top w:val="single" w:sz="4" w:space="0" w:color="auto"/>
              <w:left w:val="single" w:sz="4" w:space="0" w:color="auto"/>
              <w:bottom w:val="single" w:sz="4" w:space="0" w:color="auto"/>
              <w:right w:val="single" w:sz="4" w:space="0" w:color="auto"/>
            </w:tcBorders>
            <w:vAlign w:val="center"/>
          </w:tcPr>
          <w:p w:rsidR="009A16A6" w:rsidRPr="00BB1C61" w:rsidRDefault="008E762F" w:rsidP="009A16A6">
            <w:pPr>
              <w:spacing w:after="0" w:line="240" w:lineRule="auto"/>
              <w:jc w:val="center"/>
            </w:pPr>
            <w:r>
              <w:t>14,81</w:t>
            </w:r>
          </w:p>
        </w:tc>
        <w:tc>
          <w:tcPr>
            <w:tcW w:w="1276" w:type="dxa"/>
            <w:tcBorders>
              <w:top w:val="single" w:sz="4" w:space="0" w:color="auto"/>
              <w:left w:val="single" w:sz="4" w:space="0" w:color="auto"/>
              <w:bottom w:val="single" w:sz="4" w:space="0" w:color="auto"/>
              <w:right w:val="single" w:sz="4" w:space="0" w:color="auto"/>
            </w:tcBorders>
            <w:vAlign w:val="center"/>
          </w:tcPr>
          <w:p w:rsidR="009A16A6" w:rsidRPr="00BB1C61" w:rsidRDefault="009A16A6" w:rsidP="009A16A6">
            <w:pPr>
              <w:spacing w:before="40" w:after="40" w:line="240" w:lineRule="auto"/>
              <w:jc w:val="center"/>
              <w:outlineLvl w:val="0"/>
              <w:rPr>
                <w:bCs/>
              </w:rPr>
            </w:pPr>
            <w:r w:rsidRPr="00BB1C61">
              <w:rPr>
                <w:bCs/>
              </w:rPr>
              <w:t>щебень,</w:t>
            </w:r>
            <w:r w:rsidRPr="00BB1C61">
              <w:rPr>
                <w:bCs/>
                <w:lang w:val="en-US"/>
              </w:rPr>
              <w:br/>
            </w:r>
            <w:r w:rsidRPr="00BB1C61">
              <w:rPr>
                <w:bCs/>
              </w:rPr>
              <w:t>гравий, грунт</w:t>
            </w:r>
          </w:p>
        </w:tc>
        <w:tc>
          <w:tcPr>
            <w:tcW w:w="1134" w:type="dxa"/>
            <w:tcBorders>
              <w:top w:val="single" w:sz="4" w:space="0" w:color="auto"/>
              <w:left w:val="single" w:sz="4" w:space="0" w:color="auto"/>
              <w:bottom w:val="single" w:sz="4" w:space="0" w:color="auto"/>
              <w:right w:val="single" w:sz="4" w:space="0" w:color="auto"/>
            </w:tcBorders>
            <w:vAlign w:val="center"/>
          </w:tcPr>
          <w:p w:rsidR="009A16A6" w:rsidRPr="00BB1C61" w:rsidRDefault="009A16A6" w:rsidP="009A16A6">
            <w:pPr>
              <w:spacing w:before="40" w:after="40" w:line="240" w:lineRule="auto"/>
              <w:jc w:val="center"/>
              <w:outlineLvl w:val="0"/>
              <w:rPr>
                <w:bCs/>
              </w:rPr>
            </w:pPr>
            <w:r w:rsidRPr="00BB1C61">
              <w:rPr>
                <w:bCs/>
                <w:lang w:val="en-US"/>
              </w:rPr>
              <w:t>IV</w:t>
            </w:r>
            <w:r w:rsidRPr="00BB1C61">
              <w:rPr>
                <w:bCs/>
              </w:rPr>
              <w:t>-</w:t>
            </w:r>
            <w:r w:rsidRPr="00BB1C61">
              <w:rPr>
                <w:bCs/>
                <w:lang w:val="en-US"/>
              </w:rPr>
              <w:t xml:space="preserve"> V</w:t>
            </w:r>
          </w:p>
        </w:tc>
        <w:tc>
          <w:tcPr>
            <w:tcW w:w="1417" w:type="dxa"/>
            <w:tcBorders>
              <w:top w:val="single" w:sz="4" w:space="0" w:color="auto"/>
              <w:left w:val="single" w:sz="4" w:space="0" w:color="auto"/>
              <w:bottom w:val="single" w:sz="4" w:space="0" w:color="auto"/>
              <w:right w:val="single" w:sz="4" w:space="0" w:color="auto"/>
            </w:tcBorders>
            <w:vAlign w:val="center"/>
          </w:tcPr>
          <w:p w:rsidR="009A16A6" w:rsidRDefault="008E762F" w:rsidP="00551CC1">
            <w:pPr>
              <w:pStyle w:val="11"/>
              <w:jc w:val="center"/>
              <w:rPr>
                <w:bCs/>
              </w:rPr>
            </w:pPr>
            <w:r>
              <w:rPr>
                <w:bCs/>
              </w:rPr>
              <w:t xml:space="preserve">продление, </w:t>
            </w:r>
            <w:r w:rsidR="009A16A6">
              <w:rPr>
                <w:bCs/>
              </w:rPr>
              <w:t xml:space="preserve">реконстр. до </w:t>
            </w:r>
            <w:r w:rsidR="009A16A6">
              <w:rPr>
                <w:bCs/>
                <w:lang w:val="en-US"/>
              </w:rPr>
              <w:t>IV</w:t>
            </w:r>
            <w:r w:rsidR="009A16A6">
              <w:rPr>
                <w:bCs/>
              </w:rPr>
              <w:t xml:space="preserve"> категории </w:t>
            </w:r>
            <w:proofErr w:type="gramStart"/>
            <w:r w:rsidR="009A16A6">
              <w:rPr>
                <w:bCs/>
              </w:rPr>
              <w:t>с</w:t>
            </w:r>
            <w:proofErr w:type="gramEnd"/>
            <w:r w:rsidR="009A16A6">
              <w:rPr>
                <w:bCs/>
              </w:rPr>
              <w:t xml:space="preserve"> а/б покр.</w:t>
            </w:r>
          </w:p>
        </w:tc>
      </w:tr>
      <w:tr w:rsidR="009A16A6" w:rsidRPr="005B192A" w:rsidTr="00A41797">
        <w:trPr>
          <w:cantSplit/>
          <w:trHeight w:val="284"/>
        </w:trPr>
        <w:tc>
          <w:tcPr>
            <w:tcW w:w="1134" w:type="dxa"/>
            <w:tcBorders>
              <w:top w:val="single" w:sz="4" w:space="0" w:color="auto"/>
              <w:left w:val="single" w:sz="4" w:space="0" w:color="auto"/>
              <w:bottom w:val="single" w:sz="4" w:space="0" w:color="auto"/>
              <w:right w:val="single" w:sz="4" w:space="0" w:color="auto"/>
            </w:tcBorders>
            <w:vAlign w:val="center"/>
          </w:tcPr>
          <w:p w:rsidR="009A16A6" w:rsidRPr="00BB1C61" w:rsidRDefault="009A16A6" w:rsidP="009A16A6">
            <w:pPr>
              <w:spacing w:after="0" w:line="240" w:lineRule="auto"/>
              <w:jc w:val="center"/>
              <w:rPr>
                <w:sz w:val="24"/>
              </w:rPr>
            </w:pPr>
            <w:r w:rsidRPr="00BB1C61">
              <w:rPr>
                <w:sz w:val="24"/>
              </w:rPr>
              <w:t>Д-1</w:t>
            </w:r>
          </w:p>
        </w:tc>
        <w:tc>
          <w:tcPr>
            <w:tcW w:w="3544" w:type="dxa"/>
            <w:tcBorders>
              <w:top w:val="single" w:sz="4" w:space="0" w:color="auto"/>
              <w:left w:val="single" w:sz="4" w:space="0" w:color="auto"/>
              <w:bottom w:val="single" w:sz="4" w:space="0" w:color="auto"/>
              <w:right w:val="single" w:sz="4" w:space="0" w:color="auto"/>
            </w:tcBorders>
            <w:vAlign w:val="center"/>
          </w:tcPr>
          <w:p w:rsidR="009A16A6" w:rsidRPr="00BB1C61" w:rsidRDefault="009A16A6" w:rsidP="009A16A6">
            <w:pPr>
              <w:spacing w:after="0" w:line="240" w:lineRule="auto"/>
            </w:pPr>
            <w:r w:rsidRPr="00BB1C61">
              <w:t>Участок частной автомобильной дорог</w:t>
            </w:r>
            <w:proofErr w:type="gramStart"/>
            <w:r w:rsidRPr="00BB1C61">
              <w:t>и ООО</w:t>
            </w:r>
            <w:proofErr w:type="gramEnd"/>
            <w:r w:rsidRPr="00BB1C61">
              <w:t xml:space="preserve"> «Томсктрансгаз»</w:t>
            </w:r>
          </w:p>
        </w:tc>
        <w:tc>
          <w:tcPr>
            <w:tcW w:w="1276" w:type="dxa"/>
            <w:tcBorders>
              <w:top w:val="single" w:sz="4" w:space="0" w:color="auto"/>
              <w:left w:val="single" w:sz="4" w:space="0" w:color="auto"/>
              <w:bottom w:val="single" w:sz="4" w:space="0" w:color="auto"/>
              <w:right w:val="single" w:sz="4" w:space="0" w:color="auto"/>
            </w:tcBorders>
            <w:vAlign w:val="center"/>
          </w:tcPr>
          <w:p w:rsidR="009A16A6" w:rsidRPr="00BB1C61" w:rsidRDefault="009A16A6" w:rsidP="009A16A6">
            <w:pPr>
              <w:spacing w:after="0" w:line="240" w:lineRule="auto"/>
              <w:jc w:val="center"/>
            </w:pPr>
            <w:r w:rsidRPr="00BB1C61">
              <w:t>3,17</w:t>
            </w:r>
          </w:p>
        </w:tc>
        <w:tc>
          <w:tcPr>
            <w:tcW w:w="1276" w:type="dxa"/>
            <w:tcBorders>
              <w:top w:val="single" w:sz="4" w:space="0" w:color="auto"/>
              <w:left w:val="single" w:sz="4" w:space="0" w:color="auto"/>
              <w:bottom w:val="single" w:sz="4" w:space="0" w:color="auto"/>
              <w:right w:val="single" w:sz="4" w:space="0" w:color="auto"/>
            </w:tcBorders>
            <w:vAlign w:val="center"/>
          </w:tcPr>
          <w:p w:rsidR="009A16A6" w:rsidRPr="00BB1C61" w:rsidRDefault="009A16A6" w:rsidP="009A16A6">
            <w:pPr>
              <w:spacing w:before="40" w:after="40" w:line="240" w:lineRule="auto"/>
              <w:jc w:val="center"/>
              <w:outlineLvl w:val="0"/>
              <w:rPr>
                <w:bCs/>
              </w:rPr>
            </w:pPr>
            <w:r w:rsidRPr="00BB1C61">
              <w:rPr>
                <w:bCs/>
              </w:rPr>
              <w:t>н/д</w:t>
            </w:r>
          </w:p>
        </w:tc>
        <w:tc>
          <w:tcPr>
            <w:tcW w:w="1134" w:type="dxa"/>
            <w:tcBorders>
              <w:top w:val="single" w:sz="4" w:space="0" w:color="auto"/>
              <w:left w:val="single" w:sz="4" w:space="0" w:color="auto"/>
              <w:bottom w:val="single" w:sz="4" w:space="0" w:color="auto"/>
              <w:right w:val="single" w:sz="4" w:space="0" w:color="auto"/>
            </w:tcBorders>
            <w:vAlign w:val="center"/>
          </w:tcPr>
          <w:p w:rsidR="009A16A6" w:rsidRPr="00BB1C61" w:rsidRDefault="009A16A6" w:rsidP="009A16A6">
            <w:pPr>
              <w:spacing w:before="40" w:after="40" w:line="240" w:lineRule="auto"/>
              <w:jc w:val="center"/>
              <w:outlineLvl w:val="0"/>
              <w:rPr>
                <w:bCs/>
              </w:rPr>
            </w:pPr>
            <w:r w:rsidRPr="00BB1C61">
              <w:rPr>
                <w:bCs/>
              </w:rPr>
              <w:t>н/д</w:t>
            </w:r>
          </w:p>
        </w:tc>
        <w:tc>
          <w:tcPr>
            <w:tcW w:w="1417" w:type="dxa"/>
            <w:tcBorders>
              <w:top w:val="single" w:sz="4" w:space="0" w:color="auto"/>
              <w:left w:val="single" w:sz="4" w:space="0" w:color="auto"/>
              <w:bottom w:val="single" w:sz="4" w:space="0" w:color="auto"/>
              <w:right w:val="single" w:sz="4" w:space="0" w:color="auto"/>
            </w:tcBorders>
            <w:vAlign w:val="center"/>
          </w:tcPr>
          <w:p w:rsidR="009A16A6" w:rsidRDefault="009A16A6" w:rsidP="00551CC1">
            <w:pPr>
              <w:pStyle w:val="11"/>
              <w:jc w:val="center"/>
              <w:rPr>
                <w:bCs/>
              </w:rPr>
            </w:pPr>
            <w:r>
              <w:rPr>
                <w:bCs/>
              </w:rPr>
              <w:t>-</w:t>
            </w:r>
          </w:p>
        </w:tc>
      </w:tr>
      <w:tr w:rsidR="00F04BB9" w:rsidRPr="005B192A" w:rsidTr="00A41797">
        <w:trPr>
          <w:cantSplit/>
          <w:trHeight w:val="449"/>
        </w:trPr>
        <w:tc>
          <w:tcPr>
            <w:tcW w:w="1134" w:type="dxa"/>
            <w:tcBorders>
              <w:top w:val="single" w:sz="4" w:space="0" w:color="auto"/>
              <w:left w:val="single" w:sz="4" w:space="0" w:color="auto"/>
              <w:bottom w:val="single" w:sz="4" w:space="0" w:color="auto"/>
              <w:right w:val="single" w:sz="4" w:space="0" w:color="auto"/>
            </w:tcBorders>
            <w:vAlign w:val="center"/>
          </w:tcPr>
          <w:p w:rsidR="00F04BB9" w:rsidRPr="005B192A" w:rsidRDefault="00F04BB9" w:rsidP="009D4866">
            <w:pPr>
              <w:pStyle w:val="11"/>
            </w:pPr>
          </w:p>
        </w:tc>
        <w:tc>
          <w:tcPr>
            <w:tcW w:w="3544" w:type="dxa"/>
            <w:tcBorders>
              <w:top w:val="single" w:sz="4" w:space="0" w:color="auto"/>
              <w:left w:val="single" w:sz="4" w:space="0" w:color="auto"/>
              <w:bottom w:val="single" w:sz="4" w:space="0" w:color="auto"/>
              <w:right w:val="single" w:sz="4" w:space="0" w:color="auto"/>
            </w:tcBorders>
            <w:vAlign w:val="center"/>
          </w:tcPr>
          <w:p w:rsidR="00F04BB9" w:rsidRPr="005B192A" w:rsidRDefault="00F04BB9" w:rsidP="008E762F">
            <w:pPr>
              <w:pStyle w:val="11"/>
              <w:rPr>
                <w:b/>
              </w:rPr>
            </w:pPr>
            <w:r w:rsidRPr="005B192A">
              <w:rPr>
                <w:b/>
              </w:rPr>
              <w:t xml:space="preserve">Всего </w:t>
            </w:r>
            <w:r>
              <w:rPr>
                <w:b/>
              </w:rPr>
              <w:t>существующих</w:t>
            </w:r>
            <w:r w:rsidR="008E762F">
              <w:rPr>
                <w:b/>
              </w:rPr>
              <w:br/>
              <w:t xml:space="preserve">(реконструируемых) </w:t>
            </w:r>
            <w:r>
              <w:rPr>
                <w:b/>
              </w:rPr>
              <w:t>дорог</w:t>
            </w:r>
          </w:p>
        </w:tc>
        <w:tc>
          <w:tcPr>
            <w:tcW w:w="1276" w:type="dxa"/>
            <w:tcBorders>
              <w:top w:val="single" w:sz="4" w:space="0" w:color="auto"/>
              <w:left w:val="single" w:sz="4" w:space="0" w:color="auto"/>
              <w:bottom w:val="single" w:sz="4" w:space="0" w:color="auto"/>
              <w:right w:val="single" w:sz="4" w:space="0" w:color="auto"/>
            </w:tcBorders>
            <w:vAlign w:val="center"/>
          </w:tcPr>
          <w:p w:rsidR="00F04BB9" w:rsidRPr="005B192A" w:rsidRDefault="008E762F" w:rsidP="002A2F6A">
            <w:pPr>
              <w:pStyle w:val="11"/>
              <w:jc w:val="center"/>
              <w:rPr>
                <w:b/>
              </w:rPr>
            </w:pPr>
            <w:r>
              <w:rPr>
                <w:b/>
              </w:rPr>
              <w:t>44,95</w:t>
            </w:r>
          </w:p>
        </w:tc>
        <w:tc>
          <w:tcPr>
            <w:tcW w:w="1276" w:type="dxa"/>
            <w:tcBorders>
              <w:top w:val="single" w:sz="4" w:space="0" w:color="auto"/>
              <w:left w:val="single" w:sz="4" w:space="0" w:color="auto"/>
              <w:bottom w:val="single" w:sz="4" w:space="0" w:color="auto"/>
              <w:right w:val="single" w:sz="4" w:space="0" w:color="auto"/>
            </w:tcBorders>
            <w:vAlign w:val="center"/>
          </w:tcPr>
          <w:p w:rsidR="00F04BB9" w:rsidRPr="005B192A" w:rsidRDefault="00F04BB9" w:rsidP="009D4866">
            <w:pPr>
              <w:pStyle w:val="11"/>
              <w:rPr>
                <w:b/>
              </w:rPr>
            </w:pPr>
          </w:p>
        </w:tc>
        <w:tc>
          <w:tcPr>
            <w:tcW w:w="1134" w:type="dxa"/>
            <w:tcBorders>
              <w:top w:val="single" w:sz="4" w:space="0" w:color="auto"/>
              <w:left w:val="single" w:sz="4" w:space="0" w:color="auto"/>
              <w:bottom w:val="single" w:sz="4" w:space="0" w:color="auto"/>
              <w:right w:val="single" w:sz="4" w:space="0" w:color="auto"/>
            </w:tcBorders>
            <w:vAlign w:val="center"/>
          </w:tcPr>
          <w:p w:rsidR="00F04BB9" w:rsidRPr="005B192A" w:rsidRDefault="00F04BB9" w:rsidP="009D4866">
            <w:pPr>
              <w:pStyle w:val="11"/>
              <w:rPr>
                <w:b/>
              </w:rPr>
            </w:pPr>
          </w:p>
        </w:tc>
        <w:tc>
          <w:tcPr>
            <w:tcW w:w="1417" w:type="dxa"/>
            <w:tcBorders>
              <w:top w:val="single" w:sz="4" w:space="0" w:color="auto"/>
              <w:left w:val="single" w:sz="4" w:space="0" w:color="auto"/>
              <w:bottom w:val="single" w:sz="4" w:space="0" w:color="auto"/>
              <w:right w:val="single" w:sz="4" w:space="0" w:color="auto"/>
            </w:tcBorders>
            <w:vAlign w:val="center"/>
          </w:tcPr>
          <w:p w:rsidR="00F04BB9" w:rsidRPr="005B192A" w:rsidRDefault="00F04BB9" w:rsidP="009D4866">
            <w:pPr>
              <w:pStyle w:val="11"/>
              <w:rPr>
                <w:b/>
              </w:rPr>
            </w:pPr>
          </w:p>
        </w:tc>
      </w:tr>
      <w:tr w:rsidR="00F04BB9" w:rsidRPr="005B192A" w:rsidTr="00A41797">
        <w:trPr>
          <w:cantSplit/>
          <w:trHeight w:val="449"/>
        </w:trPr>
        <w:tc>
          <w:tcPr>
            <w:tcW w:w="9781" w:type="dxa"/>
            <w:gridSpan w:val="6"/>
            <w:tcBorders>
              <w:top w:val="single" w:sz="4" w:space="0" w:color="auto"/>
              <w:left w:val="single" w:sz="4" w:space="0" w:color="auto"/>
              <w:bottom w:val="single" w:sz="4" w:space="0" w:color="auto"/>
              <w:right w:val="single" w:sz="4" w:space="0" w:color="auto"/>
            </w:tcBorders>
            <w:vAlign w:val="center"/>
          </w:tcPr>
          <w:p w:rsidR="00F04BB9" w:rsidRPr="00C06CFF" w:rsidRDefault="00F04BB9" w:rsidP="00F04BB9">
            <w:pPr>
              <w:pStyle w:val="11"/>
              <w:keepNext/>
              <w:jc w:val="center"/>
              <w:rPr>
                <w:bCs/>
              </w:rPr>
            </w:pPr>
            <w:r>
              <w:rPr>
                <w:b/>
              </w:rPr>
              <w:t>Планируемые</w:t>
            </w:r>
            <w:r w:rsidRPr="00C06CFF">
              <w:rPr>
                <w:b/>
              </w:rPr>
              <w:t xml:space="preserve"> дороги</w:t>
            </w:r>
            <w:r>
              <w:rPr>
                <w:b/>
              </w:rPr>
              <w:t xml:space="preserve"> </w:t>
            </w:r>
          </w:p>
        </w:tc>
      </w:tr>
      <w:tr w:rsidR="000C5D86" w:rsidRPr="005B192A" w:rsidTr="00A41797">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rsidR="000C5D86" w:rsidRPr="00134B65" w:rsidRDefault="000C5D86" w:rsidP="000C5D86">
            <w:pPr>
              <w:spacing w:after="0" w:line="240" w:lineRule="auto"/>
              <w:jc w:val="center"/>
            </w:pPr>
            <w:r w:rsidRPr="00134B65">
              <w:t>Д</w:t>
            </w:r>
            <w:r>
              <w:t>М-1</w:t>
            </w:r>
          </w:p>
        </w:tc>
        <w:tc>
          <w:tcPr>
            <w:tcW w:w="3544" w:type="dxa"/>
            <w:tcBorders>
              <w:top w:val="single" w:sz="4" w:space="0" w:color="auto"/>
              <w:left w:val="single" w:sz="4" w:space="0" w:color="auto"/>
              <w:bottom w:val="single" w:sz="4" w:space="0" w:color="auto"/>
              <w:right w:val="single" w:sz="4" w:space="0" w:color="auto"/>
            </w:tcBorders>
            <w:vAlign w:val="center"/>
          </w:tcPr>
          <w:p w:rsidR="000C5D86" w:rsidRPr="002F778B" w:rsidRDefault="000C5D86" w:rsidP="000C5D86">
            <w:pPr>
              <w:spacing w:after="0" w:line="240" w:lineRule="auto"/>
            </w:pPr>
            <w:r>
              <w:t>Участок а</w:t>
            </w:r>
            <w:r w:rsidRPr="00134B65">
              <w:t>втомобильн</w:t>
            </w:r>
            <w:r>
              <w:t>ой</w:t>
            </w:r>
            <w:r w:rsidRPr="00134B65">
              <w:t xml:space="preserve"> дорог</w:t>
            </w:r>
            <w:r>
              <w:t>и</w:t>
            </w:r>
            <w:r w:rsidRPr="00134B65">
              <w:t xml:space="preserve"> межмуниципального значения</w:t>
            </w:r>
            <w:r>
              <w:t xml:space="preserve"> Московский Тракт - 19 </w:t>
            </w:r>
            <w:proofErr w:type="gramStart"/>
            <w:r>
              <w:t>км</w:t>
            </w:r>
            <w:proofErr w:type="gramEnd"/>
            <w:r>
              <w:t xml:space="preserve"> а</w:t>
            </w:r>
            <w:r w:rsidRPr="00392BB5">
              <w:t xml:space="preserve">/д </w:t>
            </w:r>
            <w:r>
              <w:t>«Н-2702»</w:t>
            </w:r>
          </w:p>
        </w:tc>
        <w:tc>
          <w:tcPr>
            <w:tcW w:w="1276" w:type="dxa"/>
            <w:tcBorders>
              <w:top w:val="single" w:sz="4" w:space="0" w:color="auto"/>
              <w:left w:val="single" w:sz="4" w:space="0" w:color="auto"/>
              <w:bottom w:val="single" w:sz="4" w:space="0" w:color="auto"/>
              <w:right w:val="single" w:sz="4" w:space="0" w:color="auto"/>
            </w:tcBorders>
            <w:vAlign w:val="center"/>
          </w:tcPr>
          <w:p w:rsidR="000C5D86" w:rsidRPr="002F778B" w:rsidRDefault="008E762F" w:rsidP="00551CC1">
            <w:pPr>
              <w:spacing w:after="0" w:line="240" w:lineRule="auto"/>
              <w:jc w:val="center"/>
            </w:pPr>
            <w:r>
              <w:t>14,95</w:t>
            </w:r>
          </w:p>
        </w:tc>
        <w:tc>
          <w:tcPr>
            <w:tcW w:w="1276" w:type="dxa"/>
            <w:tcBorders>
              <w:top w:val="single" w:sz="4" w:space="0" w:color="auto"/>
              <w:left w:val="single" w:sz="4" w:space="0" w:color="auto"/>
              <w:bottom w:val="single" w:sz="4" w:space="0" w:color="auto"/>
              <w:right w:val="single" w:sz="4" w:space="0" w:color="auto"/>
            </w:tcBorders>
            <w:vAlign w:val="center"/>
          </w:tcPr>
          <w:p w:rsidR="000C5D86" w:rsidRPr="002F778B" w:rsidRDefault="000C5D86" w:rsidP="00551CC1">
            <w:pPr>
              <w:spacing w:after="0" w:line="240" w:lineRule="auto"/>
              <w:jc w:val="center"/>
            </w:pPr>
            <w:r w:rsidRPr="00183708">
              <w:rPr>
                <w:bCs/>
              </w:rPr>
              <w:t>а/б</w:t>
            </w:r>
          </w:p>
        </w:tc>
        <w:tc>
          <w:tcPr>
            <w:tcW w:w="1134" w:type="dxa"/>
            <w:tcBorders>
              <w:top w:val="single" w:sz="4" w:space="0" w:color="auto"/>
              <w:left w:val="single" w:sz="4" w:space="0" w:color="auto"/>
              <w:bottom w:val="single" w:sz="4" w:space="0" w:color="auto"/>
              <w:right w:val="single" w:sz="4" w:space="0" w:color="auto"/>
            </w:tcBorders>
            <w:vAlign w:val="center"/>
          </w:tcPr>
          <w:p w:rsidR="000C5D86" w:rsidRPr="002F778B" w:rsidRDefault="000C5D86" w:rsidP="00551CC1">
            <w:pPr>
              <w:spacing w:after="0" w:line="240" w:lineRule="auto"/>
              <w:jc w:val="center"/>
            </w:pPr>
            <w:r w:rsidRPr="00134B65">
              <w:rPr>
                <w:lang w:val="en-US"/>
              </w:rPr>
              <w:t>IV</w:t>
            </w:r>
          </w:p>
        </w:tc>
        <w:tc>
          <w:tcPr>
            <w:tcW w:w="1417" w:type="dxa"/>
            <w:tcBorders>
              <w:top w:val="single" w:sz="4" w:space="0" w:color="auto"/>
              <w:left w:val="single" w:sz="4" w:space="0" w:color="auto"/>
              <w:bottom w:val="single" w:sz="4" w:space="0" w:color="auto"/>
              <w:right w:val="single" w:sz="4" w:space="0" w:color="auto"/>
            </w:tcBorders>
            <w:vAlign w:val="center"/>
          </w:tcPr>
          <w:p w:rsidR="000C5D86" w:rsidRPr="00551CC1" w:rsidRDefault="000C5D86" w:rsidP="00551CC1">
            <w:pPr>
              <w:pStyle w:val="11"/>
              <w:spacing w:before="0" w:after="0"/>
              <w:jc w:val="center"/>
            </w:pPr>
            <w:r w:rsidRPr="00551CC1">
              <w:t>новое строител</w:t>
            </w:r>
            <w:r w:rsidRPr="00551CC1">
              <w:t>ь</w:t>
            </w:r>
            <w:r w:rsidRPr="00551CC1">
              <w:t>ство</w:t>
            </w:r>
          </w:p>
        </w:tc>
      </w:tr>
      <w:tr w:rsidR="000C5D86" w:rsidRPr="005B192A" w:rsidTr="00A41797">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rsidR="000C5D86" w:rsidRPr="00134B65" w:rsidRDefault="000C5D86" w:rsidP="000C5D86">
            <w:pPr>
              <w:spacing w:after="0" w:line="240" w:lineRule="auto"/>
              <w:jc w:val="center"/>
            </w:pPr>
            <w:r>
              <w:t>Д-2</w:t>
            </w:r>
          </w:p>
        </w:tc>
        <w:tc>
          <w:tcPr>
            <w:tcW w:w="3544" w:type="dxa"/>
            <w:tcBorders>
              <w:top w:val="single" w:sz="4" w:space="0" w:color="auto"/>
              <w:left w:val="single" w:sz="4" w:space="0" w:color="auto"/>
              <w:bottom w:val="single" w:sz="4" w:space="0" w:color="auto"/>
              <w:right w:val="single" w:sz="4" w:space="0" w:color="auto"/>
            </w:tcBorders>
            <w:vAlign w:val="center"/>
          </w:tcPr>
          <w:p w:rsidR="000C5D86" w:rsidRPr="004C558F" w:rsidRDefault="000C5D86" w:rsidP="000C5D86">
            <w:pPr>
              <w:spacing w:after="0" w:line="240" w:lineRule="auto"/>
            </w:pPr>
            <w:r>
              <w:t>А</w:t>
            </w:r>
            <w:r w:rsidRPr="00134B65">
              <w:t>втомобильн</w:t>
            </w:r>
            <w:r>
              <w:t>ая</w:t>
            </w:r>
            <w:r w:rsidRPr="00134B65">
              <w:t xml:space="preserve"> доро</w:t>
            </w:r>
            <w:r w:rsidRPr="000B6121">
              <w:t>г</w:t>
            </w:r>
            <w:r>
              <w:t>а</w:t>
            </w:r>
            <w:r w:rsidRPr="000B6121">
              <w:t xml:space="preserve"> </w:t>
            </w:r>
            <w:r w:rsidRPr="000B6121">
              <w:rPr>
                <w:color w:val="000000"/>
              </w:rPr>
              <w:t>местного значения муниципального района</w:t>
            </w:r>
            <w:r>
              <w:t xml:space="preserve"> </w:t>
            </w:r>
            <w:r w:rsidRPr="007F1148">
              <w:t xml:space="preserve">1193 </w:t>
            </w:r>
            <w:proofErr w:type="gramStart"/>
            <w:r w:rsidRPr="007F1148">
              <w:t>км</w:t>
            </w:r>
            <w:proofErr w:type="gramEnd"/>
            <w:r w:rsidRPr="007F1148">
              <w:t xml:space="preserve"> а/д «М-51»</w:t>
            </w:r>
            <w:r>
              <w:t xml:space="preserve"> - Кожурла</w:t>
            </w:r>
          </w:p>
        </w:tc>
        <w:tc>
          <w:tcPr>
            <w:tcW w:w="1276" w:type="dxa"/>
            <w:tcBorders>
              <w:top w:val="single" w:sz="4" w:space="0" w:color="auto"/>
              <w:left w:val="single" w:sz="4" w:space="0" w:color="auto"/>
              <w:bottom w:val="single" w:sz="4" w:space="0" w:color="auto"/>
              <w:right w:val="single" w:sz="4" w:space="0" w:color="auto"/>
            </w:tcBorders>
            <w:vAlign w:val="center"/>
          </w:tcPr>
          <w:p w:rsidR="000C5D86" w:rsidRPr="002F778B" w:rsidRDefault="008E762F" w:rsidP="00551CC1">
            <w:pPr>
              <w:spacing w:after="0" w:line="240" w:lineRule="auto"/>
              <w:jc w:val="center"/>
            </w:pPr>
            <w:r>
              <w:t>1,59</w:t>
            </w:r>
          </w:p>
        </w:tc>
        <w:tc>
          <w:tcPr>
            <w:tcW w:w="1276" w:type="dxa"/>
            <w:tcBorders>
              <w:top w:val="single" w:sz="4" w:space="0" w:color="auto"/>
              <w:left w:val="single" w:sz="4" w:space="0" w:color="auto"/>
              <w:bottom w:val="single" w:sz="4" w:space="0" w:color="auto"/>
              <w:right w:val="single" w:sz="4" w:space="0" w:color="auto"/>
            </w:tcBorders>
            <w:vAlign w:val="center"/>
          </w:tcPr>
          <w:p w:rsidR="000C5D86" w:rsidRPr="002F778B" w:rsidRDefault="000C5D86" w:rsidP="00551CC1">
            <w:pPr>
              <w:spacing w:after="0" w:line="240" w:lineRule="auto"/>
              <w:jc w:val="center"/>
            </w:pPr>
            <w:r>
              <w:t>щебень</w:t>
            </w:r>
          </w:p>
        </w:tc>
        <w:tc>
          <w:tcPr>
            <w:tcW w:w="1134" w:type="dxa"/>
            <w:tcBorders>
              <w:top w:val="single" w:sz="4" w:space="0" w:color="auto"/>
              <w:left w:val="single" w:sz="4" w:space="0" w:color="auto"/>
              <w:bottom w:val="single" w:sz="4" w:space="0" w:color="auto"/>
              <w:right w:val="single" w:sz="4" w:space="0" w:color="auto"/>
            </w:tcBorders>
            <w:vAlign w:val="center"/>
          </w:tcPr>
          <w:p w:rsidR="000C5D86" w:rsidRPr="002F778B" w:rsidRDefault="000C5D86" w:rsidP="00551CC1">
            <w:pPr>
              <w:spacing w:after="0" w:line="240" w:lineRule="auto"/>
              <w:jc w:val="center"/>
            </w:pPr>
            <w:r w:rsidRPr="00134B65">
              <w:rPr>
                <w:lang w:val="en-US"/>
              </w:rPr>
              <w:t>V</w:t>
            </w:r>
          </w:p>
        </w:tc>
        <w:tc>
          <w:tcPr>
            <w:tcW w:w="1417" w:type="dxa"/>
            <w:tcBorders>
              <w:top w:val="single" w:sz="4" w:space="0" w:color="auto"/>
              <w:left w:val="single" w:sz="4" w:space="0" w:color="auto"/>
              <w:bottom w:val="single" w:sz="4" w:space="0" w:color="auto"/>
              <w:right w:val="single" w:sz="4" w:space="0" w:color="auto"/>
            </w:tcBorders>
            <w:vAlign w:val="center"/>
          </w:tcPr>
          <w:p w:rsidR="000C5D86" w:rsidRPr="005B192A" w:rsidRDefault="000C5D86" w:rsidP="00551CC1">
            <w:pPr>
              <w:pStyle w:val="11"/>
              <w:spacing w:before="0" w:after="0"/>
              <w:jc w:val="center"/>
              <w:rPr>
                <w:b/>
              </w:rPr>
            </w:pPr>
            <w:r w:rsidRPr="00551CC1">
              <w:t>новое строител</w:t>
            </w:r>
            <w:r w:rsidRPr="00551CC1">
              <w:t>ь</w:t>
            </w:r>
            <w:r w:rsidRPr="00551CC1">
              <w:t>ство</w:t>
            </w:r>
          </w:p>
        </w:tc>
      </w:tr>
      <w:tr w:rsidR="000C5D86" w:rsidRPr="005B192A" w:rsidTr="00A41797">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rsidR="000C5D86" w:rsidRDefault="000C5D86" w:rsidP="000C5D86">
            <w:pPr>
              <w:spacing w:after="0" w:line="240" w:lineRule="auto"/>
              <w:jc w:val="center"/>
            </w:pPr>
            <w:r w:rsidRPr="007F1148">
              <w:lastRenderedPageBreak/>
              <w:t>Д-</w:t>
            </w:r>
            <w:r>
              <w:t>3</w:t>
            </w:r>
          </w:p>
        </w:tc>
        <w:tc>
          <w:tcPr>
            <w:tcW w:w="3544" w:type="dxa"/>
            <w:tcBorders>
              <w:top w:val="single" w:sz="4" w:space="0" w:color="auto"/>
              <w:left w:val="single" w:sz="4" w:space="0" w:color="auto"/>
              <w:bottom w:val="single" w:sz="4" w:space="0" w:color="auto"/>
              <w:right w:val="single" w:sz="4" w:space="0" w:color="auto"/>
            </w:tcBorders>
            <w:vAlign w:val="center"/>
          </w:tcPr>
          <w:p w:rsidR="000C5D86" w:rsidRDefault="000C5D86" w:rsidP="000C5D86">
            <w:pPr>
              <w:spacing w:after="0" w:line="240" w:lineRule="auto"/>
            </w:pPr>
            <w:r>
              <w:t>А</w:t>
            </w:r>
            <w:r w:rsidRPr="00134B65">
              <w:t>втомобильн</w:t>
            </w:r>
            <w:r>
              <w:t>ая</w:t>
            </w:r>
            <w:r w:rsidRPr="00134B65">
              <w:t xml:space="preserve"> доро</w:t>
            </w:r>
            <w:r w:rsidRPr="000B6121">
              <w:t>г</w:t>
            </w:r>
            <w:r>
              <w:t>а</w:t>
            </w:r>
            <w:r w:rsidRPr="000B6121">
              <w:t xml:space="preserve"> </w:t>
            </w:r>
            <w:r w:rsidRPr="000B6121">
              <w:rPr>
                <w:color w:val="000000"/>
              </w:rPr>
              <w:t>местного значения муниципального района</w:t>
            </w:r>
            <w:r>
              <w:rPr>
                <w:color w:val="000000"/>
              </w:rPr>
              <w:t xml:space="preserve"> Московский Тракт - Кульча</w:t>
            </w:r>
          </w:p>
        </w:tc>
        <w:tc>
          <w:tcPr>
            <w:tcW w:w="1276" w:type="dxa"/>
            <w:tcBorders>
              <w:top w:val="single" w:sz="4" w:space="0" w:color="auto"/>
              <w:left w:val="single" w:sz="4" w:space="0" w:color="auto"/>
              <w:bottom w:val="single" w:sz="4" w:space="0" w:color="auto"/>
              <w:right w:val="single" w:sz="4" w:space="0" w:color="auto"/>
            </w:tcBorders>
            <w:vAlign w:val="center"/>
          </w:tcPr>
          <w:p w:rsidR="000C5D86" w:rsidRPr="002F778B" w:rsidRDefault="008E762F" w:rsidP="00551CC1">
            <w:pPr>
              <w:spacing w:after="0" w:line="240" w:lineRule="auto"/>
              <w:jc w:val="center"/>
            </w:pPr>
            <w:r>
              <w:t>17,20</w:t>
            </w:r>
          </w:p>
        </w:tc>
        <w:tc>
          <w:tcPr>
            <w:tcW w:w="1276" w:type="dxa"/>
            <w:tcBorders>
              <w:top w:val="single" w:sz="4" w:space="0" w:color="auto"/>
              <w:left w:val="single" w:sz="4" w:space="0" w:color="auto"/>
              <w:bottom w:val="single" w:sz="4" w:space="0" w:color="auto"/>
              <w:right w:val="single" w:sz="4" w:space="0" w:color="auto"/>
            </w:tcBorders>
            <w:vAlign w:val="center"/>
          </w:tcPr>
          <w:p w:rsidR="000C5D86" w:rsidRDefault="00DA3A2D" w:rsidP="00551CC1">
            <w:pPr>
              <w:spacing w:after="0" w:line="240" w:lineRule="auto"/>
              <w:jc w:val="center"/>
            </w:pPr>
            <w:r>
              <w:t>щебень</w:t>
            </w:r>
          </w:p>
        </w:tc>
        <w:tc>
          <w:tcPr>
            <w:tcW w:w="1134" w:type="dxa"/>
            <w:tcBorders>
              <w:top w:val="single" w:sz="4" w:space="0" w:color="auto"/>
              <w:left w:val="single" w:sz="4" w:space="0" w:color="auto"/>
              <w:bottom w:val="single" w:sz="4" w:space="0" w:color="auto"/>
              <w:right w:val="single" w:sz="4" w:space="0" w:color="auto"/>
            </w:tcBorders>
            <w:vAlign w:val="center"/>
          </w:tcPr>
          <w:p w:rsidR="000C5D86" w:rsidRPr="000C5D86" w:rsidRDefault="00DA3A2D" w:rsidP="00551CC1">
            <w:pPr>
              <w:spacing w:after="0" w:line="240" w:lineRule="auto"/>
              <w:jc w:val="center"/>
            </w:pPr>
            <w:r w:rsidRPr="00134B65">
              <w:rPr>
                <w:lang w:val="en-US"/>
              </w:rPr>
              <w:t>V</w:t>
            </w:r>
          </w:p>
        </w:tc>
        <w:tc>
          <w:tcPr>
            <w:tcW w:w="1417" w:type="dxa"/>
            <w:tcBorders>
              <w:top w:val="single" w:sz="4" w:space="0" w:color="auto"/>
              <w:left w:val="single" w:sz="4" w:space="0" w:color="auto"/>
              <w:bottom w:val="single" w:sz="4" w:space="0" w:color="auto"/>
              <w:right w:val="single" w:sz="4" w:space="0" w:color="auto"/>
            </w:tcBorders>
            <w:vAlign w:val="center"/>
          </w:tcPr>
          <w:p w:rsidR="000C5D86" w:rsidRPr="00551CC1" w:rsidRDefault="00DA3A2D" w:rsidP="00551CC1">
            <w:pPr>
              <w:pStyle w:val="11"/>
              <w:spacing w:before="0" w:after="0"/>
              <w:jc w:val="center"/>
            </w:pPr>
            <w:r w:rsidRPr="00551CC1">
              <w:t>новое строител</w:t>
            </w:r>
            <w:r w:rsidRPr="00551CC1">
              <w:t>ь</w:t>
            </w:r>
            <w:r w:rsidRPr="00551CC1">
              <w:t>ство</w:t>
            </w:r>
          </w:p>
        </w:tc>
      </w:tr>
      <w:tr w:rsidR="000C5D86" w:rsidRPr="005B192A" w:rsidTr="00A41797">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rsidR="000C5D86" w:rsidRPr="00134B65" w:rsidRDefault="000C5D86" w:rsidP="000C5D86">
            <w:pPr>
              <w:spacing w:after="0" w:line="240" w:lineRule="auto"/>
              <w:jc w:val="center"/>
            </w:pPr>
            <w:r>
              <w:t>Д-4</w:t>
            </w:r>
          </w:p>
        </w:tc>
        <w:tc>
          <w:tcPr>
            <w:tcW w:w="3544" w:type="dxa"/>
            <w:tcBorders>
              <w:top w:val="single" w:sz="4" w:space="0" w:color="auto"/>
              <w:left w:val="single" w:sz="4" w:space="0" w:color="auto"/>
              <w:bottom w:val="single" w:sz="4" w:space="0" w:color="auto"/>
              <w:right w:val="single" w:sz="4" w:space="0" w:color="auto"/>
            </w:tcBorders>
            <w:vAlign w:val="center"/>
          </w:tcPr>
          <w:p w:rsidR="000C5D86" w:rsidRPr="004C558F" w:rsidRDefault="000C5D86" w:rsidP="000C5D86">
            <w:pPr>
              <w:spacing w:after="0" w:line="240" w:lineRule="auto"/>
            </w:pPr>
            <w:r>
              <w:t>А</w:t>
            </w:r>
            <w:r w:rsidRPr="00134B65">
              <w:t>втомобильн</w:t>
            </w:r>
            <w:r>
              <w:t>ая</w:t>
            </w:r>
            <w:r w:rsidRPr="00134B65">
              <w:t xml:space="preserve"> доро</w:t>
            </w:r>
            <w:r w:rsidRPr="000B6121">
              <w:t>г</w:t>
            </w:r>
            <w:r>
              <w:t>а</w:t>
            </w:r>
            <w:r w:rsidRPr="000B6121">
              <w:t xml:space="preserve"> </w:t>
            </w:r>
            <w:r w:rsidRPr="000B6121">
              <w:rPr>
                <w:color w:val="000000"/>
              </w:rPr>
              <w:t>местного значения муниципального района</w:t>
            </w:r>
            <w:r>
              <w:rPr>
                <w:color w:val="000000"/>
              </w:rPr>
              <w:t xml:space="preserve"> Кожурла - Московский Тракт</w:t>
            </w:r>
          </w:p>
        </w:tc>
        <w:tc>
          <w:tcPr>
            <w:tcW w:w="1276" w:type="dxa"/>
            <w:tcBorders>
              <w:top w:val="single" w:sz="4" w:space="0" w:color="auto"/>
              <w:left w:val="single" w:sz="4" w:space="0" w:color="auto"/>
              <w:bottom w:val="single" w:sz="4" w:space="0" w:color="auto"/>
              <w:right w:val="single" w:sz="4" w:space="0" w:color="auto"/>
            </w:tcBorders>
            <w:vAlign w:val="center"/>
          </w:tcPr>
          <w:p w:rsidR="000C5D86" w:rsidRPr="002F778B" w:rsidRDefault="008E762F" w:rsidP="00551CC1">
            <w:pPr>
              <w:spacing w:after="0" w:line="240" w:lineRule="auto"/>
              <w:jc w:val="center"/>
            </w:pPr>
            <w:r>
              <w:t>5,47</w:t>
            </w:r>
          </w:p>
        </w:tc>
        <w:tc>
          <w:tcPr>
            <w:tcW w:w="1276" w:type="dxa"/>
            <w:tcBorders>
              <w:top w:val="single" w:sz="4" w:space="0" w:color="auto"/>
              <w:left w:val="single" w:sz="4" w:space="0" w:color="auto"/>
              <w:bottom w:val="single" w:sz="4" w:space="0" w:color="auto"/>
              <w:right w:val="single" w:sz="4" w:space="0" w:color="auto"/>
            </w:tcBorders>
            <w:vAlign w:val="center"/>
          </w:tcPr>
          <w:p w:rsidR="000C5D86" w:rsidRDefault="00DA3A2D" w:rsidP="00551CC1">
            <w:pPr>
              <w:spacing w:after="0" w:line="240" w:lineRule="auto"/>
              <w:jc w:val="center"/>
            </w:pPr>
            <w:r>
              <w:t>щебень</w:t>
            </w:r>
          </w:p>
        </w:tc>
        <w:tc>
          <w:tcPr>
            <w:tcW w:w="1134" w:type="dxa"/>
            <w:tcBorders>
              <w:top w:val="single" w:sz="4" w:space="0" w:color="auto"/>
              <w:left w:val="single" w:sz="4" w:space="0" w:color="auto"/>
              <w:bottom w:val="single" w:sz="4" w:space="0" w:color="auto"/>
              <w:right w:val="single" w:sz="4" w:space="0" w:color="auto"/>
            </w:tcBorders>
            <w:vAlign w:val="center"/>
          </w:tcPr>
          <w:p w:rsidR="000C5D86" w:rsidRPr="000C5D86" w:rsidRDefault="00DA3A2D" w:rsidP="00551CC1">
            <w:pPr>
              <w:spacing w:after="0" w:line="240" w:lineRule="auto"/>
              <w:jc w:val="center"/>
            </w:pPr>
            <w:r w:rsidRPr="00134B65">
              <w:rPr>
                <w:lang w:val="en-US"/>
              </w:rPr>
              <w:t>V</w:t>
            </w:r>
          </w:p>
        </w:tc>
        <w:tc>
          <w:tcPr>
            <w:tcW w:w="1417" w:type="dxa"/>
            <w:tcBorders>
              <w:top w:val="single" w:sz="4" w:space="0" w:color="auto"/>
              <w:left w:val="single" w:sz="4" w:space="0" w:color="auto"/>
              <w:bottom w:val="single" w:sz="4" w:space="0" w:color="auto"/>
              <w:right w:val="single" w:sz="4" w:space="0" w:color="auto"/>
            </w:tcBorders>
            <w:vAlign w:val="center"/>
          </w:tcPr>
          <w:p w:rsidR="000C5D86" w:rsidRPr="00551CC1" w:rsidRDefault="00DA3A2D" w:rsidP="00551CC1">
            <w:pPr>
              <w:pStyle w:val="11"/>
              <w:spacing w:before="0" w:after="0"/>
              <w:jc w:val="center"/>
            </w:pPr>
            <w:r w:rsidRPr="00551CC1">
              <w:t>новое строител</w:t>
            </w:r>
            <w:r w:rsidRPr="00551CC1">
              <w:t>ь</w:t>
            </w:r>
            <w:r w:rsidRPr="00551CC1">
              <w:t>ство</w:t>
            </w:r>
          </w:p>
        </w:tc>
      </w:tr>
      <w:tr w:rsidR="000C5D86" w:rsidRPr="005B192A" w:rsidTr="00A41797">
        <w:trPr>
          <w:cantSplit/>
          <w:trHeight w:val="20"/>
        </w:trPr>
        <w:tc>
          <w:tcPr>
            <w:tcW w:w="1134" w:type="dxa"/>
            <w:tcBorders>
              <w:top w:val="single" w:sz="4" w:space="0" w:color="auto"/>
              <w:left w:val="single" w:sz="4" w:space="0" w:color="auto"/>
              <w:bottom w:val="single" w:sz="4" w:space="0" w:color="auto"/>
              <w:right w:val="single" w:sz="4" w:space="0" w:color="auto"/>
            </w:tcBorders>
            <w:vAlign w:val="center"/>
          </w:tcPr>
          <w:p w:rsidR="000C5D86" w:rsidRDefault="000C5D86" w:rsidP="000C5D86">
            <w:pPr>
              <w:spacing w:after="0" w:line="240" w:lineRule="auto"/>
              <w:jc w:val="center"/>
            </w:pPr>
            <w:r>
              <w:t>Д-5</w:t>
            </w:r>
          </w:p>
        </w:tc>
        <w:tc>
          <w:tcPr>
            <w:tcW w:w="3544" w:type="dxa"/>
            <w:tcBorders>
              <w:top w:val="single" w:sz="4" w:space="0" w:color="auto"/>
              <w:left w:val="single" w:sz="4" w:space="0" w:color="auto"/>
              <w:bottom w:val="single" w:sz="4" w:space="0" w:color="auto"/>
              <w:right w:val="single" w:sz="4" w:space="0" w:color="auto"/>
            </w:tcBorders>
            <w:vAlign w:val="center"/>
          </w:tcPr>
          <w:p w:rsidR="000C5D86" w:rsidRDefault="000C5D86" w:rsidP="000C5D86">
            <w:pPr>
              <w:spacing w:after="0" w:line="240" w:lineRule="auto"/>
            </w:pPr>
            <w:r>
              <w:t>Частная а</w:t>
            </w:r>
            <w:r w:rsidRPr="007B2983">
              <w:t>втомобильн</w:t>
            </w:r>
            <w:r>
              <w:t>ая</w:t>
            </w:r>
            <w:r w:rsidRPr="007B2983">
              <w:t xml:space="preserve"> дорог</w:t>
            </w:r>
            <w:r>
              <w:t>а</w:t>
            </w:r>
            <w:r w:rsidRPr="007B2983">
              <w:t xml:space="preserve"> </w:t>
            </w:r>
            <w:r>
              <w:t>– подъезд к участку подземного г</w:t>
            </w:r>
            <w:r>
              <w:t>а</w:t>
            </w:r>
            <w:r>
              <w:t>зохранилища</w:t>
            </w:r>
          </w:p>
        </w:tc>
        <w:tc>
          <w:tcPr>
            <w:tcW w:w="1276" w:type="dxa"/>
            <w:tcBorders>
              <w:top w:val="single" w:sz="4" w:space="0" w:color="auto"/>
              <w:left w:val="single" w:sz="4" w:space="0" w:color="auto"/>
              <w:bottom w:val="single" w:sz="4" w:space="0" w:color="auto"/>
              <w:right w:val="single" w:sz="4" w:space="0" w:color="auto"/>
            </w:tcBorders>
            <w:vAlign w:val="center"/>
          </w:tcPr>
          <w:p w:rsidR="000C5D86" w:rsidRPr="002F778B" w:rsidRDefault="008E762F" w:rsidP="00551CC1">
            <w:pPr>
              <w:spacing w:after="0" w:line="240" w:lineRule="auto"/>
              <w:jc w:val="center"/>
            </w:pPr>
            <w:r>
              <w:t>1,68</w:t>
            </w:r>
          </w:p>
        </w:tc>
        <w:tc>
          <w:tcPr>
            <w:tcW w:w="1276" w:type="dxa"/>
            <w:tcBorders>
              <w:top w:val="single" w:sz="4" w:space="0" w:color="auto"/>
              <w:left w:val="single" w:sz="4" w:space="0" w:color="auto"/>
              <w:bottom w:val="single" w:sz="4" w:space="0" w:color="auto"/>
              <w:right w:val="single" w:sz="4" w:space="0" w:color="auto"/>
            </w:tcBorders>
            <w:vAlign w:val="center"/>
          </w:tcPr>
          <w:p w:rsidR="000C5D86" w:rsidRPr="002F778B" w:rsidRDefault="000C5D86" w:rsidP="00551CC1">
            <w:pPr>
              <w:spacing w:after="0" w:line="240" w:lineRule="auto"/>
              <w:jc w:val="center"/>
            </w:pPr>
            <w:r>
              <w:t>щебень</w:t>
            </w:r>
          </w:p>
        </w:tc>
        <w:tc>
          <w:tcPr>
            <w:tcW w:w="1134" w:type="dxa"/>
            <w:tcBorders>
              <w:top w:val="single" w:sz="4" w:space="0" w:color="auto"/>
              <w:left w:val="single" w:sz="4" w:space="0" w:color="auto"/>
              <w:bottom w:val="single" w:sz="4" w:space="0" w:color="auto"/>
              <w:right w:val="single" w:sz="4" w:space="0" w:color="auto"/>
            </w:tcBorders>
            <w:vAlign w:val="center"/>
          </w:tcPr>
          <w:p w:rsidR="000C5D86" w:rsidRPr="002F778B" w:rsidRDefault="000C5D86" w:rsidP="00551CC1">
            <w:pPr>
              <w:spacing w:after="0" w:line="240" w:lineRule="auto"/>
              <w:jc w:val="center"/>
            </w:pPr>
            <w:r w:rsidRPr="00134B65">
              <w:rPr>
                <w:lang w:val="en-US"/>
              </w:rPr>
              <w:t>V</w:t>
            </w:r>
          </w:p>
        </w:tc>
        <w:tc>
          <w:tcPr>
            <w:tcW w:w="1417" w:type="dxa"/>
            <w:tcBorders>
              <w:top w:val="single" w:sz="4" w:space="0" w:color="auto"/>
              <w:left w:val="single" w:sz="4" w:space="0" w:color="auto"/>
              <w:bottom w:val="single" w:sz="4" w:space="0" w:color="auto"/>
              <w:right w:val="single" w:sz="4" w:space="0" w:color="auto"/>
            </w:tcBorders>
            <w:vAlign w:val="center"/>
          </w:tcPr>
          <w:p w:rsidR="000C5D86" w:rsidRPr="005B192A" w:rsidRDefault="000C5D86" w:rsidP="00551CC1">
            <w:pPr>
              <w:pStyle w:val="11"/>
              <w:spacing w:before="0" w:after="0"/>
              <w:jc w:val="center"/>
              <w:rPr>
                <w:b/>
              </w:rPr>
            </w:pPr>
            <w:r w:rsidRPr="00551CC1">
              <w:t>новое строител</w:t>
            </w:r>
            <w:r w:rsidRPr="00551CC1">
              <w:t>ь</w:t>
            </w:r>
            <w:r w:rsidRPr="00551CC1">
              <w:t>ство</w:t>
            </w:r>
          </w:p>
        </w:tc>
      </w:tr>
      <w:tr w:rsidR="00E65990" w:rsidRPr="005B192A" w:rsidTr="00A41797">
        <w:trPr>
          <w:cantSplit/>
          <w:trHeight w:val="487"/>
        </w:trPr>
        <w:tc>
          <w:tcPr>
            <w:tcW w:w="1134" w:type="dxa"/>
            <w:tcBorders>
              <w:top w:val="single" w:sz="4" w:space="0" w:color="auto"/>
              <w:left w:val="single" w:sz="4" w:space="0" w:color="auto"/>
              <w:bottom w:val="single" w:sz="4" w:space="0" w:color="auto"/>
              <w:right w:val="single" w:sz="4" w:space="0" w:color="auto"/>
            </w:tcBorders>
            <w:vAlign w:val="center"/>
          </w:tcPr>
          <w:p w:rsidR="00E65990" w:rsidRDefault="00E65990" w:rsidP="00551CC1">
            <w:pPr>
              <w:widowControl w:val="0"/>
              <w:spacing w:after="0" w:line="240" w:lineRule="auto"/>
              <w:jc w:val="center"/>
            </w:pPr>
          </w:p>
        </w:tc>
        <w:tc>
          <w:tcPr>
            <w:tcW w:w="3544" w:type="dxa"/>
            <w:tcBorders>
              <w:top w:val="single" w:sz="4" w:space="0" w:color="auto"/>
              <w:left w:val="single" w:sz="4" w:space="0" w:color="auto"/>
              <w:bottom w:val="single" w:sz="4" w:space="0" w:color="auto"/>
              <w:right w:val="single" w:sz="4" w:space="0" w:color="auto"/>
            </w:tcBorders>
            <w:vAlign w:val="center"/>
          </w:tcPr>
          <w:p w:rsidR="00E65990" w:rsidRPr="00551CC1" w:rsidRDefault="00E65990" w:rsidP="00551CC1">
            <w:pPr>
              <w:widowControl w:val="0"/>
              <w:spacing w:after="0" w:line="240" w:lineRule="auto"/>
              <w:rPr>
                <w:b/>
              </w:rPr>
            </w:pPr>
            <w:r w:rsidRPr="00551CC1">
              <w:rPr>
                <w:b/>
              </w:rPr>
              <w:t>Всего новых дорог</w:t>
            </w:r>
          </w:p>
        </w:tc>
        <w:tc>
          <w:tcPr>
            <w:tcW w:w="1276" w:type="dxa"/>
            <w:tcBorders>
              <w:top w:val="single" w:sz="4" w:space="0" w:color="auto"/>
              <w:left w:val="single" w:sz="4" w:space="0" w:color="auto"/>
              <w:bottom w:val="single" w:sz="4" w:space="0" w:color="auto"/>
              <w:right w:val="single" w:sz="4" w:space="0" w:color="auto"/>
            </w:tcBorders>
            <w:vAlign w:val="center"/>
          </w:tcPr>
          <w:p w:rsidR="00E65990" w:rsidRPr="002A505F" w:rsidRDefault="00B41CC3" w:rsidP="00551CC1">
            <w:pPr>
              <w:widowControl w:val="0"/>
              <w:spacing w:after="0" w:line="240" w:lineRule="auto"/>
              <w:jc w:val="center"/>
              <w:rPr>
                <w:b/>
              </w:rPr>
            </w:pPr>
            <w:r>
              <w:rPr>
                <w:b/>
              </w:rPr>
              <w:t>40,89</w:t>
            </w:r>
          </w:p>
        </w:tc>
        <w:tc>
          <w:tcPr>
            <w:tcW w:w="1276" w:type="dxa"/>
            <w:tcBorders>
              <w:top w:val="single" w:sz="4" w:space="0" w:color="auto"/>
              <w:left w:val="single" w:sz="4" w:space="0" w:color="auto"/>
              <w:bottom w:val="single" w:sz="4" w:space="0" w:color="auto"/>
              <w:right w:val="single" w:sz="4" w:space="0" w:color="auto"/>
            </w:tcBorders>
            <w:vAlign w:val="center"/>
          </w:tcPr>
          <w:p w:rsidR="00E65990" w:rsidRPr="005B192A" w:rsidRDefault="00E65990" w:rsidP="00551CC1">
            <w:pPr>
              <w:widowControl w:val="0"/>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vAlign w:val="center"/>
          </w:tcPr>
          <w:p w:rsidR="00E65990" w:rsidRPr="00134B65" w:rsidRDefault="00E65990" w:rsidP="00551CC1">
            <w:pPr>
              <w:widowControl w:val="0"/>
              <w:spacing w:after="0" w:line="240" w:lineRule="auto"/>
              <w:jc w:val="center"/>
              <w:rPr>
                <w:lang w:val="en-US"/>
              </w:rPr>
            </w:pPr>
          </w:p>
        </w:tc>
        <w:tc>
          <w:tcPr>
            <w:tcW w:w="1417" w:type="dxa"/>
            <w:tcBorders>
              <w:top w:val="single" w:sz="4" w:space="0" w:color="auto"/>
              <w:left w:val="single" w:sz="4" w:space="0" w:color="auto"/>
              <w:bottom w:val="single" w:sz="4" w:space="0" w:color="auto"/>
              <w:right w:val="single" w:sz="4" w:space="0" w:color="auto"/>
            </w:tcBorders>
            <w:vAlign w:val="center"/>
          </w:tcPr>
          <w:p w:rsidR="00E65990" w:rsidRPr="00551CC1" w:rsidRDefault="00E65990" w:rsidP="00551CC1">
            <w:pPr>
              <w:pStyle w:val="11"/>
              <w:widowControl w:val="0"/>
              <w:spacing w:before="0" w:after="0"/>
              <w:jc w:val="center"/>
            </w:pPr>
          </w:p>
        </w:tc>
      </w:tr>
      <w:tr w:rsidR="00E65990" w:rsidRPr="005B192A" w:rsidTr="00A41797">
        <w:trPr>
          <w:cantSplit/>
          <w:trHeight w:val="565"/>
        </w:trPr>
        <w:tc>
          <w:tcPr>
            <w:tcW w:w="1134" w:type="dxa"/>
            <w:tcBorders>
              <w:top w:val="single" w:sz="4" w:space="0" w:color="auto"/>
              <w:left w:val="single" w:sz="4" w:space="0" w:color="auto"/>
              <w:bottom w:val="single" w:sz="4" w:space="0" w:color="auto"/>
              <w:right w:val="single" w:sz="4" w:space="0" w:color="auto"/>
            </w:tcBorders>
            <w:vAlign w:val="center"/>
          </w:tcPr>
          <w:p w:rsidR="00E65990" w:rsidRDefault="00E65990" w:rsidP="00551CC1">
            <w:pPr>
              <w:widowControl w:val="0"/>
              <w:spacing w:after="0" w:line="240" w:lineRule="auto"/>
              <w:jc w:val="center"/>
            </w:pPr>
          </w:p>
        </w:tc>
        <w:tc>
          <w:tcPr>
            <w:tcW w:w="3544" w:type="dxa"/>
            <w:tcBorders>
              <w:top w:val="single" w:sz="4" w:space="0" w:color="auto"/>
              <w:left w:val="single" w:sz="4" w:space="0" w:color="auto"/>
              <w:bottom w:val="single" w:sz="4" w:space="0" w:color="auto"/>
              <w:right w:val="single" w:sz="4" w:space="0" w:color="auto"/>
            </w:tcBorders>
            <w:vAlign w:val="center"/>
          </w:tcPr>
          <w:p w:rsidR="00E65990" w:rsidRPr="00551CC1" w:rsidRDefault="00E65990" w:rsidP="00551CC1">
            <w:pPr>
              <w:widowControl w:val="0"/>
              <w:spacing w:after="0" w:line="240" w:lineRule="auto"/>
              <w:rPr>
                <w:b/>
                <w:sz w:val="24"/>
              </w:rPr>
            </w:pPr>
            <w:r w:rsidRPr="00551CC1">
              <w:rPr>
                <w:b/>
                <w:sz w:val="24"/>
              </w:rPr>
              <w:t>Всего дорог на расчетный срок</w:t>
            </w:r>
          </w:p>
        </w:tc>
        <w:tc>
          <w:tcPr>
            <w:tcW w:w="1276" w:type="dxa"/>
            <w:tcBorders>
              <w:top w:val="single" w:sz="4" w:space="0" w:color="auto"/>
              <w:left w:val="single" w:sz="4" w:space="0" w:color="auto"/>
              <w:bottom w:val="single" w:sz="4" w:space="0" w:color="auto"/>
              <w:right w:val="single" w:sz="4" w:space="0" w:color="auto"/>
            </w:tcBorders>
            <w:vAlign w:val="center"/>
          </w:tcPr>
          <w:p w:rsidR="00E65990" w:rsidRPr="00E62608" w:rsidRDefault="00B41CC3" w:rsidP="00551CC1">
            <w:pPr>
              <w:widowControl w:val="0"/>
              <w:spacing w:after="0" w:line="240" w:lineRule="auto"/>
              <w:jc w:val="center"/>
              <w:rPr>
                <w:b/>
                <w:sz w:val="24"/>
              </w:rPr>
            </w:pPr>
            <w:r>
              <w:rPr>
                <w:b/>
                <w:sz w:val="24"/>
              </w:rPr>
              <w:t>85,84</w:t>
            </w:r>
          </w:p>
        </w:tc>
        <w:tc>
          <w:tcPr>
            <w:tcW w:w="1276" w:type="dxa"/>
            <w:tcBorders>
              <w:top w:val="single" w:sz="4" w:space="0" w:color="auto"/>
              <w:left w:val="single" w:sz="4" w:space="0" w:color="auto"/>
              <w:bottom w:val="single" w:sz="4" w:space="0" w:color="auto"/>
              <w:right w:val="single" w:sz="4" w:space="0" w:color="auto"/>
            </w:tcBorders>
            <w:vAlign w:val="center"/>
          </w:tcPr>
          <w:p w:rsidR="00E65990" w:rsidRPr="005B192A" w:rsidRDefault="00E65990" w:rsidP="00551CC1">
            <w:pPr>
              <w:widowControl w:val="0"/>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vAlign w:val="center"/>
          </w:tcPr>
          <w:p w:rsidR="00E65990" w:rsidRPr="00551CC1" w:rsidRDefault="00E65990" w:rsidP="00551CC1">
            <w:pPr>
              <w:widowControl w:val="0"/>
              <w:spacing w:after="0" w:line="240" w:lineRule="auto"/>
              <w:jc w:val="center"/>
            </w:pPr>
          </w:p>
        </w:tc>
        <w:tc>
          <w:tcPr>
            <w:tcW w:w="1417" w:type="dxa"/>
            <w:tcBorders>
              <w:top w:val="single" w:sz="4" w:space="0" w:color="auto"/>
              <w:left w:val="single" w:sz="4" w:space="0" w:color="auto"/>
              <w:bottom w:val="single" w:sz="4" w:space="0" w:color="auto"/>
              <w:right w:val="single" w:sz="4" w:space="0" w:color="auto"/>
            </w:tcBorders>
            <w:vAlign w:val="center"/>
          </w:tcPr>
          <w:p w:rsidR="00E65990" w:rsidRPr="00551CC1" w:rsidRDefault="00E65990" w:rsidP="00551CC1">
            <w:pPr>
              <w:pStyle w:val="11"/>
              <w:widowControl w:val="0"/>
              <w:spacing w:before="0" w:after="0"/>
              <w:jc w:val="center"/>
            </w:pPr>
          </w:p>
        </w:tc>
      </w:tr>
    </w:tbl>
    <w:p w:rsidR="009D4866" w:rsidRDefault="009D4866" w:rsidP="009D4866">
      <w:pPr>
        <w:spacing w:line="360" w:lineRule="auto"/>
        <w:ind w:firstLine="567"/>
        <w:rPr>
          <w:rStyle w:val="afff7"/>
        </w:rPr>
      </w:pPr>
    </w:p>
    <w:p w:rsidR="00B41CC3" w:rsidRDefault="00423FDC" w:rsidP="00423FDC">
      <w:pPr>
        <w:spacing w:line="360" w:lineRule="auto"/>
        <w:ind w:firstLine="567"/>
        <w:contextualSpacing/>
        <w:jc w:val="both"/>
        <w:rPr>
          <w:rStyle w:val="afff7"/>
        </w:rPr>
      </w:pPr>
      <w:r>
        <w:rPr>
          <w:rStyle w:val="afff7"/>
        </w:rPr>
        <w:t>Новая дорога ДМ-</w:t>
      </w:r>
      <w:r w:rsidR="00262E30" w:rsidRPr="00262E30">
        <w:rPr>
          <w:rStyle w:val="afff7"/>
        </w:rPr>
        <w:t>1</w:t>
      </w:r>
      <w:r w:rsidR="00262E30">
        <w:rPr>
          <w:rStyle w:val="afff7"/>
        </w:rPr>
        <w:t xml:space="preserve"> </w:t>
      </w:r>
      <w:r w:rsidR="00CA2E1A">
        <w:rPr>
          <w:rStyle w:val="afff7"/>
        </w:rPr>
        <w:t xml:space="preserve">включает участок старого Московского тракта. </w:t>
      </w:r>
      <w:r w:rsidR="00B94245">
        <w:rPr>
          <w:rStyle w:val="afff7"/>
        </w:rPr>
        <w:t xml:space="preserve">Ее прокладка </w:t>
      </w:r>
      <w:r w:rsidR="00CA2E1A">
        <w:rPr>
          <w:rStyle w:val="afff7"/>
        </w:rPr>
        <w:t>позв</w:t>
      </w:r>
      <w:r w:rsidR="00CA2E1A">
        <w:rPr>
          <w:rStyle w:val="afff7"/>
        </w:rPr>
        <w:t>о</w:t>
      </w:r>
      <w:r w:rsidR="00CA2E1A">
        <w:rPr>
          <w:rStyle w:val="afff7"/>
        </w:rPr>
        <w:t xml:space="preserve">лит </w:t>
      </w:r>
      <w:r w:rsidR="0007688B">
        <w:rPr>
          <w:rStyle w:val="afff7"/>
        </w:rPr>
        <w:t xml:space="preserve">ввести в хозяйственный оборот северные территории </w:t>
      </w:r>
      <w:r w:rsidR="00B41CC3">
        <w:rPr>
          <w:rStyle w:val="afff7"/>
        </w:rPr>
        <w:t xml:space="preserve">Кожурлинского </w:t>
      </w:r>
      <w:r w:rsidR="0007688B">
        <w:rPr>
          <w:rStyle w:val="afff7"/>
        </w:rPr>
        <w:t xml:space="preserve">и соседних </w:t>
      </w:r>
      <w:r w:rsidR="00B41CC3">
        <w:rPr>
          <w:rStyle w:val="afff7"/>
        </w:rPr>
        <w:t>Ко</w:t>
      </w:r>
      <w:r w:rsidR="00A027DB">
        <w:rPr>
          <w:rStyle w:val="afff7"/>
        </w:rPr>
        <w:t>л</w:t>
      </w:r>
      <w:r w:rsidR="00B41CC3">
        <w:rPr>
          <w:rStyle w:val="afff7"/>
        </w:rPr>
        <w:t>м</w:t>
      </w:r>
      <w:r w:rsidR="00B41CC3">
        <w:rPr>
          <w:rStyle w:val="afff7"/>
        </w:rPr>
        <w:t>а</w:t>
      </w:r>
      <w:r w:rsidR="00B41CC3">
        <w:rPr>
          <w:rStyle w:val="afff7"/>
        </w:rPr>
        <w:t xml:space="preserve">ковского </w:t>
      </w:r>
      <w:r w:rsidR="0007688B">
        <w:rPr>
          <w:rStyle w:val="afff7"/>
        </w:rPr>
        <w:t>и Владимировского сельсоветов</w:t>
      </w:r>
      <w:r w:rsidR="00B94245">
        <w:rPr>
          <w:rStyle w:val="afff7"/>
        </w:rPr>
        <w:t xml:space="preserve"> Убинского района</w:t>
      </w:r>
      <w:r w:rsidR="0007688B">
        <w:rPr>
          <w:rStyle w:val="afff7"/>
        </w:rPr>
        <w:t xml:space="preserve">, </w:t>
      </w:r>
      <w:r w:rsidR="00B94245">
        <w:rPr>
          <w:rStyle w:val="afff7"/>
        </w:rPr>
        <w:t xml:space="preserve">напрямую </w:t>
      </w:r>
      <w:r w:rsidR="0007688B">
        <w:rPr>
          <w:rStyle w:val="afff7"/>
        </w:rPr>
        <w:t>связать их с террит</w:t>
      </w:r>
      <w:r w:rsidR="0007688B">
        <w:rPr>
          <w:rStyle w:val="afff7"/>
        </w:rPr>
        <w:t>о</w:t>
      </w:r>
      <w:r w:rsidR="0007688B">
        <w:rPr>
          <w:rStyle w:val="afff7"/>
        </w:rPr>
        <w:t xml:space="preserve">риями </w:t>
      </w:r>
      <w:r w:rsidR="00B41CC3">
        <w:rPr>
          <w:rStyle w:val="afff7"/>
        </w:rPr>
        <w:t>Куй</w:t>
      </w:r>
      <w:r w:rsidR="00563EAD">
        <w:rPr>
          <w:rStyle w:val="afff7"/>
        </w:rPr>
        <w:t>б</w:t>
      </w:r>
      <w:r w:rsidR="00B41CC3">
        <w:rPr>
          <w:rStyle w:val="afff7"/>
        </w:rPr>
        <w:t>ышев</w:t>
      </w:r>
      <w:r w:rsidR="0007688B">
        <w:rPr>
          <w:rStyle w:val="afff7"/>
        </w:rPr>
        <w:t xml:space="preserve">ского района (Кондусла), вывести из транспортного тупика </w:t>
      </w:r>
      <w:r w:rsidR="00B41CC3">
        <w:rPr>
          <w:rStyle w:val="afff7"/>
        </w:rPr>
        <w:t>п. Жданковский</w:t>
      </w:r>
      <w:r w:rsidR="0007688B">
        <w:rPr>
          <w:rStyle w:val="afff7"/>
        </w:rPr>
        <w:t xml:space="preserve"> и др. населенные пункты </w:t>
      </w:r>
      <w:r w:rsidR="00A027DB">
        <w:rPr>
          <w:rStyle w:val="afff7"/>
        </w:rPr>
        <w:t xml:space="preserve">Убинского </w:t>
      </w:r>
      <w:r w:rsidR="0007688B">
        <w:rPr>
          <w:rStyle w:val="afff7"/>
        </w:rPr>
        <w:t>района. Дорога муниципального значения</w:t>
      </w:r>
      <w:r w:rsidR="00B41CC3">
        <w:rPr>
          <w:rStyle w:val="afff7"/>
        </w:rPr>
        <w:t xml:space="preserve"> района</w:t>
      </w:r>
      <w:r w:rsidR="0007688B">
        <w:rPr>
          <w:rStyle w:val="afff7"/>
        </w:rPr>
        <w:t xml:space="preserve"> Д-2 </w:t>
      </w:r>
      <w:r w:rsidR="00B41CC3">
        <w:rPr>
          <w:rStyle w:val="afff7"/>
        </w:rPr>
        <w:t>предназначена для организации второго выезда из села в направлении трассы М-51 «Ба</w:t>
      </w:r>
      <w:r w:rsidR="00B41CC3">
        <w:rPr>
          <w:rStyle w:val="afff7"/>
        </w:rPr>
        <w:t>й</w:t>
      </w:r>
      <w:r w:rsidR="00B41CC3">
        <w:rPr>
          <w:rStyle w:val="afff7"/>
        </w:rPr>
        <w:t>кал». Дорога муниципального значения района Д-3 предназначена для обеспечения досту</w:t>
      </w:r>
      <w:r w:rsidR="00B41CC3">
        <w:rPr>
          <w:rStyle w:val="afff7"/>
        </w:rPr>
        <w:t>п</w:t>
      </w:r>
      <w:r w:rsidR="00B41CC3">
        <w:rPr>
          <w:rStyle w:val="afff7"/>
        </w:rPr>
        <w:t>ности северных территорий сельсовета, в том числе рыбопромысловых озер, участка торф</w:t>
      </w:r>
      <w:r w:rsidR="00B41CC3">
        <w:rPr>
          <w:rStyle w:val="afff7"/>
        </w:rPr>
        <w:t>о</w:t>
      </w:r>
      <w:r w:rsidR="00B41CC3">
        <w:rPr>
          <w:rStyle w:val="afff7"/>
        </w:rPr>
        <w:t xml:space="preserve">разработок, ценных сельхозугодий и </w:t>
      </w:r>
      <w:r w:rsidR="00563EAD">
        <w:rPr>
          <w:rStyle w:val="afff7"/>
        </w:rPr>
        <w:t xml:space="preserve">обеспечит </w:t>
      </w:r>
      <w:r w:rsidR="00B41CC3">
        <w:rPr>
          <w:rStyle w:val="afff7"/>
        </w:rPr>
        <w:t>дополнительн</w:t>
      </w:r>
      <w:r w:rsidR="00563EAD">
        <w:rPr>
          <w:rStyle w:val="afff7"/>
        </w:rPr>
        <w:t>ый</w:t>
      </w:r>
      <w:r w:rsidR="00B41CC3">
        <w:rPr>
          <w:rStyle w:val="afff7"/>
        </w:rPr>
        <w:t xml:space="preserve"> выход в соседн</w:t>
      </w:r>
      <w:r w:rsidR="00744488">
        <w:rPr>
          <w:rStyle w:val="afff7"/>
        </w:rPr>
        <w:t>и</w:t>
      </w:r>
      <w:r w:rsidR="00B41CC3">
        <w:rPr>
          <w:rStyle w:val="afff7"/>
        </w:rPr>
        <w:t>й Куйб</w:t>
      </w:r>
      <w:r w:rsidR="00B41CC3">
        <w:rPr>
          <w:rStyle w:val="afff7"/>
        </w:rPr>
        <w:t>ы</w:t>
      </w:r>
      <w:r w:rsidR="00B41CC3">
        <w:rPr>
          <w:rStyle w:val="afff7"/>
        </w:rPr>
        <w:t>шевский район</w:t>
      </w:r>
      <w:r w:rsidR="00563EAD">
        <w:rPr>
          <w:rStyle w:val="afff7"/>
        </w:rPr>
        <w:t xml:space="preserve"> НСО</w:t>
      </w:r>
      <w:r w:rsidR="00B41CC3">
        <w:rPr>
          <w:rStyle w:val="afff7"/>
        </w:rPr>
        <w:t>.</w:t>
      </w:r>
      <w:r w:rsidR="00744488">
        <w:rPr>
          <w:rStyle w:val="afff7"/>
        </w:rPr>
        <w:t xml:space="preserve"> Дорога муниципального значения района Д-4 обеспечит кратчайший выход к план</w:t>
      </w:r>
      <w:r w:rsidR="00744488">
        <w:rPr>
          <w:rStyle w:val="afff7"/>
        </w:rPr>
        <w:t>и</w:t>
      </w:r>
      <w:r w:rsidR="00744488">
        <w:rPr>
          <w:rStyle w:val="afff7"/>
        </w:rPr>
        <w:t>руемой дороге ДМ-1 в направлении на Кондуслу.</w:t>
      </w:r>
    </w:p>
    <w:p w:rsidR="00B86125" w:rsidRDefault="00B86125" w:rsidP="00B86125">
      <w:pPr>
        <w:spacing w:line="360" w:lineRule="auto"/>
        <w:ind w:firstLine="567"/>
        <w:contextualSpacing/>
        <w:jc w:val="both"/>
        <w:rPr>
          <w:rStyle w:val="afff7"/>
        </w:rPr>
      </w:pPr>
      <w:r>
        <w:rPr>
          <w:rStyle w:val="afff7"/>
        </w:rPr>
        <w:t>Посредством планируемого функционального зонирования выделяются придорожные полосы вдоль автомобильных дорог в соответствии с требованиями законодательства</w:t>
      </w:r>
      <w:r>
        <w:rPr>
          <w:rStyle w:val="afffffff5"/>
          <w:sz w:val="24"/>
          <w:lang w:eastAsia="ru-RU"/>
        </w:rPr>
        <w:footnoteReference w:id="19"/>
      </w:r>
      <w:r>
        <w:rPr>
          <w:rStyle w:val="afff7"/>
        </w:rPr>
        <w:t xml:space="preserve"> с уч</w:t>
      </w:r>
      <w:r>
        <w:rPr>
          <w:rStyle w:val="afff7"/>
        </w:rPr>
        <w:t>е</w:t>
      </w:r>
      <w:r>
        <w:rPr>
          <w:rStyle w:val="afff7"/>
        </w:rPr>
        <w:t xml:space="preserve">том основных </w:t>
      </w:r>
      <w:r w:rsidR="00A027DB">
        <w:rPr>
          <w:rStyle w:val="afff7"/>
        </w:rPr>
        <w:t xml:space="preserve">нормативных </w:t>
      </w:r>
      <w:r>
        <w:rPr>
          <w:rStyle w:val="afff7"/>
        </w:rPr>
        <w:t>параметров (табл. 4.9).</w:t>
      </w:r>
    </w:p>
    <w:p w:rsidR="00B86125" w:rsidRDefault="00B86125" w:rsidP="00B86125">
      <w:pPr>
        <w:spacing w:line="360" w:lineRule="auto"/>
        <w:ind w:firstLine="567"/>
        <w:contextualSpacing/>
        <w:jc w:val="both"/>
        <w:rPr>
          <w:rStyle w:val="afff7"/>
        </w:rPr>
      </w:pPr>
      <w:r>
        <w:rPr>
          <w:rStyle w:val="afff7"/>
        </w:rPr>
        <w:t>В результате планируемых мероприятий протяженность дорожной сети на территории сельсовета увеличится почти в 1,9 раз</w:t>
      </w:r>
      <w:r w:rsidR="007B1826">
        <w:rPr>
          <w:rStyle w:val="afff7"/>
        </w:rPr>
        <w:t>а</w:t>
      </w:r>
      <w:r>
        <w:rPr>
          <w:rStyle w:val="afff7"/>
        </w:rPr>
        <w:t xml:space="preserve"> и достигнет 8</w:t>
      </w:r>
      <w:r w:rsidR="00AE2C4D">
        <w:rPr>
          <w:rStyle w:val="afff7"/>
        </w:rPr>
        <w:t>5</w:t>
      </w:r>
      <w:r>
        <w:rPr>
          <w:rStyle w:val="afff7"/>
        </w:rPr>
        <w:t>,54 км.</w:t>
      </w:r>
    </w:p>
    <w:p w:rsidR="00B86125" w:rsidRDefault="00B86125" w:rsidP="00B86125">
      <w:pPr>
        <w:widowControl w:val="0"/>
        <w:spacing w:line="360" w:lineRule="auto"/>
        <w:ind w:firstLine="567"/>
        <w:contextualSpacing/>
        <w:jc w:val="both"/>
        <w:rPr>
          <w:rStyle w:val="afff7"/>
        </w:rPr>
      </w:pPr>
    </w:p>
    <w:p w:rsidR="00B86125" w:rsidRPr="005B192A" w:rsidRDefault="00B86125" w:rsidP="00B86125">
      <w:pPr>
        <w:pStyle w:val="af6"/>
      </w:pPr>
      <w:r>
        <w:lastRenderedPageBreak/>
        <w:t>Таблица 4.9</w:t>
      </w:r>
    </w:p>
    <w:p w:rsidR="00B86125" w:rsidRDefault="00B86125" w:rsidP="00B86125">
      <w:pPr>
        <w:pStyle w:val="afa"/>
      </w:pPr>
      <w:r>
        <w:t>Параметры</w:t>
      </w:r>
      <w:r w:rsidRPr="00CC7708">
        <w:t xml:space="preserve"> дорог</w:t>
      </w:r>
      <w:r>
        <w:t xml:space="preserve"> межселенных территорий</w:t>
      </w:r>
    </w:p>
    <w:tbl>
      <w:tblPr>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624"/>
        <w:gridCol w:w="2552"/>
        <w:gridCol w:w="1432"/>
        <w:gridCol w:w="1403"/>
        <w:gridCol w:w="1560"/>
        <w:gridCol w:w="2127"/>
      </w:tblGrid>
      <w:tr w:rsidR="00B86125" w:rsidRPr="00071277" w:rsidTr="004131D0">
        <w:tc>
          <w:tcPr>
            <w:tcW w:w="624" w:type="dxa"/>
            <w:vMerge w:val="restart"/>
            <w:vAlign w:val="center"/>
          </w:tcPr>
          <w:p w:rsidR="00B86125" w:rsidRDefault="00B86125" w:rsidP="004131D0">
            <w:pPr>
              <w:keepNext/>
              <w:jc w:val="center"/>
            </w:pPr>
            <w:r>
              <w:t>№ п.</w:t>
            </w:r>
          </w:p>
        </w:tc>
        <w:tc>
          <w:tcPr>
            <w:tcW w:w="2552" w:type="dxa"/>
            <w:vMerge w:val="restart"/>
            <w:vAlign w:val="center"/>
          </w:tcPr>
          <w:p w:rsidR="00B86125" w:rsidRDefault="00B86125" w:rsidP="004131D0">
            <w:pPr>
              <w:keepNext/>
              <w:jc w:val="center"/>
            </w:pPr>
            <w:r>
              <w:t>Категория дорог</w:t>
            </w:r>
          </w:p>
        </w:tc>
        <w:tc>
          <w:tcPr>
            <w:tcW w:w="6522" w:type="dxa"/>
            <w:gridSpan w:val="4"/>
            <w:vAlign w:val="center"/>
          </w:tcPr>
          <w:p w:rsidR="00B86125" w:rsidRPr="00F57B98" w:rsidRDefault="00B86125" w:rsidP="004131D0">
            <w:pPr>
              <w:keepNext/>
              <w:spacing w:after="0" w:line="240" w:lineRule="auto"/>
              <w:jc w:val="center"/>
            </w:pPr>
            <w:r>
              <w:t xml:space="preserve">Ширина, </w:t>
            </w:r>
            <w:proofErr w:type="gramStart"/>
            <w:r>
              <w:t>м</w:t>
            </w:r>
            <w:proofErr w:type="gramEnd"/>
          </w:p>
        </w:tc>
      </w:tr>
      <w:tr w:rsidR="00B86125" w:rsidRPr="00071277" w:rsidTr="004131D0">
        <w:tc>
          <w:tcPr>
            <w:tcW w:w="624" w:type="dxa"/>
            <w:vMerge/>
            <w:vAlign w:val="center"/>
          </w:tcPr>
          <w:p w:rsidR="00B86125" w:rsidRPr="00071277" w:rsidRDefault="00B86125" w:rsidP="004131D0">
            <w:pPr>
              <w:keepNext/>
              <w:spacing w:after="0" w:line="240" w:lineRule="auto"/>
              <w:jc w:val="center"/>
            </w:pPr>
          </w:p>
        </w:tc>
        <w:tc>
          <w:tcPr>
            <w:tcW w:w="2552" w:type="dxa"/>
            <w:vMerge/>
            <w:vAlign w:val="center"/>
          </w:tcPr>
          <w:p w:rsidR="00B86125" w:rsidRPr="00071277" w:rsidRDefault="00B86125" w:rsidP="004131D0">
            <w:pPr>
              <w:keepNext/>
              <w:spacing w:after="0" w:line="240" w:lineRule="auto"/>
              <w:jc w:val="center"/>
            </w:pPr>
          </w:p>
        </w:tc>
        <w:tc>
          <w:tcPr>
            <w:tcW w:w="1432" w:type="dxa"/>
            <w:vAlign w:val="center"/>
          </w:tcPr>
          <w:p w:rsidR="00B86125" w:rsidRPr="00071277" w:rsidRDefault="00B86125" w:rsidP="004131D0">
            <w:pPr>
              <w:keepNext/>
              <w:spacing w:after="0" w:line="240" w:lineRule="auto"/>
              <w:jc w:val="center"/>
            </w:pPr>
            <w:r>
              <w:t>дорожного полотна</w:t>
            </w:r>
          </w:p>
        </w:tc>
        <w:tc>
          <w:tcPr>
            <w:tcW w:w="1403" w:type="dxa"/>
            <w:vAlign w:val="center"/>
          </w:tcPr>
          <w:p w:rsidR="00B86125" w:rsidRDefault="00B86125" w:rsidP="004131D0">
            <w:pPr>
              <w:keepNext/>
              <w:spacing w:after="0" w:line="240" w:lineRule="auto"/>
              <w:jc w:val="center"/>
            </w:pPr>
            <w:r>
              <w:t xml:space="preserve">полосы </w:t>
            </w:r>
            <w:r>
              <w:br/>
              <w:t>отвода*</w:t>
            </w:r>
          </w:p>
        </w:tc>
        <w:tc>
          <w:tcPr>
            <w:tcW w:w="1560" w:type="dxa"/>
            <w:vAlign w:val="center"/>
          </w:tcPr>
          <w:p w:rsidR="00B86125" w:rsidRDefault="00B86125" w:rsidP="004131D0">
            <w:pPr>
              <w:keepNext/>
              <w:spacing w:after="0" w:line="240" w:lineRule="auto"/>
              <w:jc w:val="center"/>
            </w:pPr>
            <w:r>
              <w:t xml:space="preserve">придорожные полосы </w:t>
            </w:r>
          </w:p>
        </w:tc>
        <w:tc>
          <w:tcPr>
            <w:tcW w:w="2127" w:type="dxa"/>
            <w:vAlign w:val="center"/>
          </w:tcPr>
          <w:p w:rsidR="00B86125" w:rsidRPr="00071277" w:rsidRDefault="00B86125" w:rsidP="004131D0">
            <w:pPr>
              <w:keepNext/>
              <w:spacing w:after="0" w:line="240" w:lineRule="auto"/>
              <w:jc w:val="center"/>
            </w:pPr>
            <w:r>
              <w:t>всего в границах придорожных полос</w:t>
            </w:r>
          </w:p>
        </w:tc>
      </w:tr>
      <w:tr w:rsidR="00B86125" w:rsidRPr="00071277" w:rsidTr="004131D0">
        <w:trPr>
          <w:trHeight w:val="487"/>
        </w:trPr>
        <w:tc>
          <w:tcPr>
            <w:tcW w:w="624" w:type="dxa"/>
            <w:vAlign w:val="center"/>
          </w:tcPr>
          <w:p w:rsidR="00B86125" w:rsidRPr="006F0262" w:rsidRDefault="00B86125" w:rsidP="004131D0">
            <w:pPr>
              <w:spacing w:after="0" w:line="240" w:lineRule="auto"/>
              <w:jc w:val="center"/>
            </w:pPr>
            <w:r w:rsidRPr="006F0262">
              <w:t>1</w:t>
            </w:r>
          </w:p>
        </w:tc>
        <w:tc>
          <w:tcPr>
            <w:tcW w:w="2552" w:type="dxa"/>
            <w:vAlign w:val="center"/>
          </w:tcPr>
          <w:p w:rsidR="00B86125" w:rsidRPr="006F0262" w:rsidRDefault="00B86125" w:rsidP="004131D0">
            <w:pPr>
              <w:spacing w:after="0" w:line="240" w:lineRule="auto"/>
              <w:jc w:val="center"/>
            </w:pPr>
            <w:r w:rsidRPr="006F0262">
              <w:rPr>
                <w:lang w:val="en-US"/>
              </w:rPr>
              <w:t>III</w:t>
            </w:r>
            <w:r w:rsidRPr="006F0262">
              <w:t xml:space="preserve"> категории - для дороги федерального значения М-51 «Байкал»</w:t>
            </w:r>
          </w:p>
        </w:tc>
        <w:tc>
          <w:tcPr>
            <w:tcW w:w="1432" w:type="dxa"/>
            <w:vAlign w:val="center"/>
          </w:tcPr>
          <w:p w:rsidR="00B86125" w:rsidRPr="006F0262" w:rsidRDefault="00B86125" w:rsidP="004131D0">
            <w:pPr>
              <w:spacing w:after="0" w:line="240" w:lineRule="auto"/>
              <w:jc w:val="center"/>
            </w:pPr>
            <w:r w:rsidRPr="006F0262">
              <w:t>12,0</w:t>
            </w:r>
          </w:p>
        </w:tc>
        <w:tc>
          <w:tcPr>
            <w:tcW w:w="1403" w:type="dxa"/>
            <w:vAlign w:val="center"/>
          </w:tcPr>
          <w:p w:rsidR="00B86125" w:rsidRPr="006F0262" w:rsidRDefault="00B86125" w:rsidP="004131D0">
            <w:pPr>
              <w:spacing w:after="0" w:line="240" w:lineRule="auto"/>
              <w:jc w:val="center"/>
            </w:pPr>
            <w:r w:rsidRPr="006F0262">
              <w:t>по факту**</w:t>
            </w:r>
          </w:p>
        </w:tc>
        <w:tc>
          <w:tcPr>
            <w:tcW w:w="1560" w:type="dxa"/>
            <w:vAlign w:val="center"/>
          </w:tcPr>
          <w:p w:rsidR="00B86125" w:rsidRPr="006F0262" w:rsidRDefault="00B86125" w:rsidP="004131D0">
            <w:pPr>
              <w:spacing w:after="0" w:line="240" w:lineRule="auto"/>
              <w:jc w:val="center"/>
            </w:pPr>
            <w:r w:rsidRPr="006F0262">
              <w:t>2х100</w:t>
            </w:r>
          </w:p>
        </w:tc>
        <w:tc>
          <w:tcPr>
            <w:tcW w:w="2127" w:type="dxa"/>
            <w:vAlign w:val="center"/>
          </w:tcPr>
          <w:p w:rsidR="00B86125" w:rsidRPr="006F0262" w:rsidRDefault="00B86125" w:rsidP="004131D0">
            <w:pPr>
              <w:spacing w:after="0" w:line="240" w:lineRule="auto"/>
              <w:jc w:val="center"/>
            </w:pPr>
            <w:r w:rsidRPr="006F0262">
              <w:t>230-250</w:t>
            </w:r>
          </w:p>
        </w:tc>
      </w:tr>
      <w:tr w:rsidR="00B86125" w:rsidRPr="00071277" w:rsidTr="004131D0">
        <w:trPr>
          <w:trHeight w:val="487"/>
        </w:trPr>
        <w:tc>
          <w:tcPr>
            <w:tcW w:w="624" w:type="dxa"/>
            <w:vAlign w:val="center"/>
          </w:tcPr>
          <w:p w:rsidR="00B86125" w:rsidRPr="006F0262" w:rsidRDefault="00B86125" w:rsidP="004131D0">
            <w:pPr>
              <w:spacing w:after="0" w:line="240" w:lineRule="auto"/>
              <w:jc w:val="center"/>
            </w:pPr>
            <w:r w:rsidRPr="006F0262">
              <w:t>2</w:t>
            </w:r>
          </w:p>
        </w:tc>
        <w:tc>
          <w:tcPr>
            <w:tcW w:w="2552" w:type="dxa"/>
            <w:vAlign w:val="center"/>
          </w:tcPr>
          <w:p w:rsidR="00B86125" w:rsidRPr="006F0262" w:rsidRDefault="00B86125" w:rsidP="004131D0">
            <w:pPr>
              <w:spacing w:after="0" w:line="240" w:lineRule="auto"/>
              <w:jc w:val="center"/>
            </w:pPr>
            <w:r w:rsidRPr="006F0262">
              <w:rPr>
                <w:lang w:val="en-US"/>
              </w:rPr>
              <w:t>IV</w:t>
            </w:r>
          </w:p>
        </w:tc>
        <w:tc>
          <w:tcPr>
            <w:tcW w:w="1432" w:type="dxa"/>
            <w:vAlign w:val="center"/>
          </w:tcPr>
          <w:p w:rsidR="00B86125" w:rsidRPr="006F0262" w:rsidRDefault="00B86125" w:rsidP="004131D0">
            <w:pPr>
              <w:spacing w:after="0" w:line="240" w:lineRule="auto"/>
              <w:jc w:val="center"/>
            </w:pPr>
            <w:r w:rsidRPr="006F0262">
              <w:t>11,0</w:t>
            </w:r>
          </w:p>
        </w:tc>
        <w:tc>
          <w:tcPr>
            <w:tcW w:w="1403" w:type="dxa"/>
            <w:vAlign w:val="center"/>
          </w:tcPr>
          <w:p w:rsidR="00B86125" w:rsidRPr="006F0262" w:rsidRDefault="00B86125" w:rsidP="004131D0">
            <w:pPr>
              <w:spacing w:after="0" w:line="240" w:lineRule="auto"/>
              <w:jc w:val="center"/>
            </w:pPr>
            <w:r w:rsidRPr="006F0262">
              <w:t>30</w:t>
            </w:r>
          </w:p>
        </w:tc>
        <w:tc>
          <w:tcPr>
            <w:tcW w:w="1560" w:type="dxa"/>
            <w:vAlign w:val="center"/>
          </w:tcPr>
          <w:p w:rsidR="00B86125" w:rsidRPr="006F0262" w:rsidRDefault="00B86125" w:rsidP="004131D0">
            <w:pPr>
              <w:spacing w:after="0" w:line="240" w:lineRule="auto"/>
              <w:jc w:val="center"/>
            </w:pPr>
            <w:r w:rsidRPr="006F0262">
              <w:t>2х50</w:t>
            </w:r>
          </w:p>
        </w:tc>
        <w:tc>
          <w:tcPr>
            <w:tcW w:w="2127" w:type="dxa"/>
            <w:vAlign w:val="center"/>
          </w:tcPr>
          <w:p w:rsidR="00B86125" w:rsidRPr="006F0262" w:rsidRDefault="00B86125" w:rsidP="004131D0">
            <w:pPr>
              <w:spacing w:after="0" w:line="240" w:lineRule="auto"/>
              <w:jc w:val="center"/>
            </w:pPr>
            <w:r w:rsidRPr="006F0262">
              <w:t>130</w:t>
            </w:r>
          </w:p>
        </w:tc>
      </w:tr>
      <w:tr w:rsidR="00B86125" w:rsidRPr="00071277" w:rsidTr="004131D0">
        <w:trPr>
          <w:trHeight w:val="551"/>
        </w:trPr>
        <w:tc>
          <w:tcPr>
            <w:tcW w:w="624" w:type="dxa"/>
            <w:vAlign w:val="center"/>
          </w:tcPr>
          <w:p w:rsidR="00B86125" w:rsidRPr="006F0262" w:rsidRDefault="00B86125" w:rsidP="004131D0">
            <w:pPr>
              <w:spacing w:after="0" w:line="240" w:lineRule="auto"/>
              <w:jc w:val="center"/>
            </w:pPr>
            <w:r w:rsidRPr="006F0262">
              <w:t>3</w:t>
            </w:r>
          </w:p>
        </w:tc>
        <w:tc>
          <w:tcPr>
            <w:tcW w:w="2552" w:type="dxa"/>
            <w:vAlign w:val="center"/>
          </w:tcPr>
          <w:p w:rsidR="00B86125" w:rsidRPr="006F0262" w:rsidRDefault="00B86125" w:rsidP="004131D0">
            <w:pPr>
              <w:spacing w:after="0" w:line="240" w:lineRule="auto"/>
              <w:jc w:val="center"/>
            </w:pPr>
            <w:r w:rsidRPr="006F0262">
              <w:rPr>
                <w:lang w:val="en-US"/>
              </w:rPr>
              <w:t>V</w:t>
            </w:r>
          </w:p>
        </w:tc>
        <w:tc>
          <w:tcPr>
            <w:tcW w:w="1432" w:type="dxa"/>
            <w:vAlign w:val="center"/>
          </w:tcPr>
          <w:p w:rsidR="00B86125" w:rsidRPr="006F0262" w:rsidRDefault="00B86125" w:rsidP="004131D0">
            <w:pPr>
              <w:spacing w:after="0" w:line="240" w:lineRule="auto"/>
              <w:jc w:val="center"/>
            </w:pPr>
            <w:r w:rsidRPr="006F0262">
              <w:rPr>
                <w:lang w:val="en-US"/>
              </w:rPr>
              <w:t>8</w:t>
            </w:r>
            <w:r w:rsidRPr="006F0262">
              <w:t>,0</w:t>
            </w:r>
          </w:p>
        </w:tc>
        <w:tc>
          <w:tcPr>
            <w:tcW w:w="1403" w:type="dxa"/>
            <w:vAlign w:val="center"/>
          </w:tcPr>
          <w:p w:rsidR="00B86125" w:rsidRPr="006F0262" w:rsidRDefault="00B86125" w:rsidP="004131D0">
            <w:pPr>
              <w:spacing w:after="0" w:line="240" w:lineRule="auto"/>
              <w:jc w:val="center"/>
            </w:pPr>
            <w:r w:rsidRPr="006F0262">
              <w:t>27</w:t>
            </w:r>
          </w:p>
        </w:tc>
        <w:tc>
          <w:tcPr>
            <w:tcW w:w="1560" w:type="dxa"/>
            <w:vAlign w:val="center"/>
          </w:tcPr>
          <w:p w:rsidR="00B86125" w:rsidRPr="006F0262" w:rsidRDefault="00B86125" w:rsidP="004131D0">
            <w:pPr>
              <w:spacing w:after="0" w:line="240" w:lineRule="auto"/>
              <w:jc w:val="center"/>
            </w:pPr>
            <w:r w:rsidRPr="006F0262">
              <w:t>2х25</w:t>
            </w:r>
          </w:p>
        </w:tc>
        <w:tc>
          <w:tcPr>
            <w:tcW w:w="2127" w:type="dxa"/>
            <w:vAlign w:val="center"/>
          </w:tcPr>
          <w:p w:rsidR="00B86125" w:rsidRPr="006F0262" w:rsidRDefault="00B86125" w:rsidP="004131D0">
            <w:pPr>
              <w:spacing w:after="0" w:line="240" w:lineRule="auto"/>
              <w:jc w:val="center"/>
            </w:pPr>
            <w:r w:rsidRPr="006F0262">
              <w:t>77</w:t>
            </w:r>
          </w:p>
        </w:tc>
      </w:tr>
    </w:tbl>
    <w:p w:rsidR="00B86125" w:rsidRDefault="00B86125" w:rsidP="00B86125">
      <w:pPr>
        <w:ind w:firstLine="284"/>
        <w:contextualSpacing/>
        <w:jc w:val="both"/>
        <w:rPr>
          <w:rStyle w:val="afff7"/>
          <w:sz w:val="22"/>
        </w:rPr>
      </w:pPr>
      <w:r w:rsidRPr="00A52D17">
        <w:rPr>
          <w:rStyle w:val="afff7"/>
          <w:sz w:val="22"/>
        </w:rPr>
        <w:t>* ширина полосы отвода принята усредненной и уточняется при проектировании дорог</w:t>
      </w:r>
    </w:p>
    <w:p w:rsidR="00B86125" w:rsidRDefault="00B86125" w:rsidP="00B86125">
      <w:pPr>
        <w:ind w:firstLine="284"/>
        <w:contextualSpacing/>
        <w:jc w:val="both"/>
      </w:pPr>
      <w:r>
        <w:t xml:space="preserve">** - для </w:t>
      </w:r>
      <w:r w:rsidRPr="00B94245">
        <w:rPr>
          <w:rStyle w:val="afff7"/>
          <w:sz w:val="22"/>
        </w:rPr>
        <w:t>дорог</w:t>
      </w:r>
      <w:r>
        <w:t xml:space="preserve"> с установленным земельным отводом (зарегистрированным в госкадастре) ширина полосы отвода принимается по факту</w:t>
      </w:r>
    </w:p>
    <w:p w:rsidR="00B86125" w:rsidRPr="00A52D17" w:rsidRDefault="00B86125" w:rsidP="00B86125">
      <w:pPr>
        <w:spacing w:line="360" w:lineRule="auto"/>
        <w:ind w:firstLine="284"/>
        <w:contextualSpacing/>
        <w:jc w:val="both"/>
        <w:rPr>
          <w:rStyle w:val="afff7"/>
          <w:sz w:val="22"/>
        </w:rPr>
      </w:pPr>
    </w:p>
    <w:p w:rsidR="000152A3" w:rsidRDefault="000152A3" w:rsidP="002B375E">
      <w:pPr>
        <w:pStyle w:val="9"/>
        <w:rPr>
          <w:rStyle w:val="afff7"/>
        </w:rPr>
      </w:pPr>
      <w:r>
        <w:rPr>
          <w:rStyle w:val="afff7"/>
        </w:rPr>
        <w:t>Тра</w:t>
      </w:r>
      <w:r w:rsidR="002B375E">
        <w:rPr>
          <w:rStyle w:val="afff7"/>
        </w:rPr>
        <w:t>нспортные сооружения:</w:t>
      </w:r>
    </w:p>
    <w:p w:rsidR="002B375E" w:rsidRDefault="002B375E" w:rsidP="00A52D17">
      <w:pPr>
        <w:widowControl w:val="0"/>
        <w:spacing w:line="360" w:lineRule="auto"/>
        <w:ind w:firstLine="567"/>
        <w:contextualSpacing/>
        <w:jc w:val="both"/>
        <w:rPr>
          <w:rStyle w:val="afff7"/>
        </w:rPr>
      </w:pPr>
      <w:r>
        <w:rPr>
          <w:rStyle w:val="afff7"/>
        </w:rPr>
        <w:t>На участке дороги межмуниципального значения Н-2716,</w:t>
      </w:r>
      <w:r w:rsidR="004E1D13">
        <w:rPr>
          <w:rStyle w:val="afff7"/>
        </w:rPr>
        <w:t xml:space="preserve"> проходящего по</w:t>
      </w:r>
      <w:r>
        <w:rPr>
          <w:rStyle w:val="afff7"/>
        </w:rPr>
        <w:t xml:space="preserve"> территори</w:t>
      </w:r>
      <w:r w:rsidR="004E1D13">
        <w:rPr>
          <w:rStyle w:val="afff7"/>
        </w:rPr>
        <w:t>и</w:t>
      </w:r>
      <w:r>
        <w:rPr>
          <w:rStyle w:val="afff7"/>
        </w:rPr>
        <w:t xml:space="preserve"> с. Кожурла, необходимо устройство перехода в разных уровнях с железн</w:t>
      </w:r>
      <w:r w:rsidR="004E1D13">
        <w:rPr>
          <w:rStyle w:val="afff7"/>
        </w:rPr>
        <w:t>ыми путями</w:t>
      </w:r>
      <w:r>
        <w:rPr>
          <w:rStyle w:val="afff7"/>
        </w:rPr>
        <w:t>. Акт</w:t>
      </w:r>
      <w:r>
        <w:rPr>
          <w:rStyle w:val="afff7"/>
        </w:rPr>
        <w:t>у</w:t>
      </w:r>
      <w:r>
        <w:rPr>
          <w:rStyle w:val="afff7"/>
        </w:rPr>
        <w:t xml:space="preserve">альность </w:t>
      </w:r>
      <w:r w:rsidR="004E1D13">
        <w:rPr>
          <w:rStyle w:val="afff7"/>
        </w:rPr>
        <w:t xml:space="preserve">автодорожного </w:t>
      </w:r>
      <w:r>
        <w:rPr>
          <w:rStyle w:val="afff7"/>
        </w:rPr>
        <w:t>перехода будет возрастать с увеличением интенсивности движения по участку Транссибирской железнодорожной магистрали, особенно после реализации к 2015 г полигона скоростного движения на участке Новосибирск – Омск. Генеральным пл</w:t>
      </w:r>
      <w:r>
        <w:rPr>
          <w:rStyle w:val="afff7"/>
        </w:rPr>
        <w:t>а</w:t>
      </w:r>
      <w:r>
        <w:rPr>
          <w:rStyle w:val="afff7"/>
        </w:rPr>
        <w:t>ном предусмотрено размещение путепровода через железнодорожные пути с устройством необходимых съездов.</w:t>
      </w:r>
      <w:r w:rsidR="00563EAD">
        <w:rPr>
          <w:rStyle w:val="afff7"/>
        </w:rPr>
        <w:t xml:space="preserve"> Существующий железнодорожный переезд после строительства п</w:t>
      </w:r>
      <w:r w:rsidR="00563EAD">
        <w:rPr>
          <w:rStyle w:val="afff7"/>
        </w:rPr>
        <w:t>у</w:t>
      </w:r>
      <w:r w:rsidR="00563EAD">
        <w:rPr>
          <w:rStyle w:val="afff7"/>
        </w:rPr>
        <w:t>тепровода ликвидируется.</w:t>
      </w:r>
    </w:p>
    <w:p w:rsidR="00B86125" w:rsidRDefault="00B86125" w:rsidP="00B86125">
      <w:pPr>
        <w:pStyle w:val="9"/>
        <w:rPr>
          <w:rStyle w:val="afff7"/>
        </w:rPr>
      </w:pPr>
      <w:r>
        <w:rPr>
          <w:rStyle w:val="afff7"/>
        </w:rPr>
        <w:t>Пассажирское обслуживание:</w:t>
      </w:r>
    </w:p>
    <w:p w:rsidR="00B86125" w:rsidRDefault="00B86125" w:rsidP="00A52D17">
      <w:pPr>
        <w:widowControl w:val="0"/>
        <w:spacing w:line="360" w:lineRule="auto"/>
        <w:ind w:firstLine="567"/>
        <w:contextualSpacing/>
        <w:jc w:val="both"/>
        <w:rPr>
          <w:rStyle w:val="afff7"/>
        </w:rPr>
      </w:pPr>
      <w:r>
        <w:rPr>
          <w:rStyle w:val="afff7"/>
        </w:rPr>
        <w:t>Для с. Кожурла, выступающего в роли центра западно</w:t>
      </w:r>
      <w:r w:rsidR="00A027DB">
        <w:rPr>
          <w:rStyle w:val="afff7"/>
        </w:rPr>
        <w:t>го</w:t>
      </w:r>
      <w:r>
        <w:rPr>
          <w:rStyle w:val="afff7"/>
        </w:rPr>
        <w:t xml:space="preserve"> агропромышленно</w:t>
      </w:r>
      <w:r w:rsidR="00A027DB">
        <w:rPr>
          <w:rStyle w:val="afff7"/>
        </w:rPr>
        <w:t>го кластера</w:t>
      </w:r>
      <w:r>
        <w:rPr>
          <w:rStyle w:val="afff7"/>
        </w:rPr>
        <w:t xml:space="preserve"> Убинского района и места размещения одноименной ж/д станции, будет актуальным ра</w:t>
      </w:r>
      <w:r>
        <w:rPr>
          <w:rStyle w:val="afff7"/>
        </w:rPr>
        <w:t>з</w:t>
      </w:r>
      <w:r>
        <w:rPr>
          <w:rStyle w:val="afff7"/>
        </w:rPr>
        <w:t>мещение</w:t>
      </w:r>
      <w:r w:rsidR="007112CD">
        <w:rPr>
          <w:rStyle w:val="afff7"/>
        </w:rPr>
        <w:t xml:space="preserve"> также и</w:t>
      </w:r>
      <w:r>
        <w:rPr>
          <w:rStyle w:val="afff7"/>
        </w:rPr>
        <w:t xml:space="preserve"> автобусной станции. Объект предназначен для обслуживания автобу</w:t>
      </w:r>
      <w:r>
        <w:rPr>
          <w:rStyle w:val="afff7"/>
        </w:rPr>
        <w:t>с</w:t>
      </w:r>
      <w:r>
        <w:rPr>
          <w:rStyle w:val="afff7"/>
        </w:rPr>
        <w:t xml:space="preserve">ных маршрутов, следующих со стороны Невского сельсовета, и в перспективе </w:t>
      </w:r>
      <w:r w:rsidR="00A027DB">
        <w:rPr>
          <w:rStyle w:val="afff7"/>
        </w:rPr>
        <w:t>(после реализ</w:t>
      </w:r>
      <w:r w:rsidR="00A027DB">
        <w:rPr>
          <w:rStyle w:val="afff7"/>
        </w:rPr>
        <w:t>а</w:t>
      </w:r>
      <w:r w:rsidR="00A027DB">
        <w:rPr>
          <w:rStyle w:val="afff7"/>
        </w:rPr>
        <w:t xml:space="preserve">ции планируемых дорог) </w:t>
      </w:r>
      <w:r>
        <w:rPr>
          <w:rStyle w:val="afff7"/>
        </w:rPr>
        <w:t>– со стороны поселений южной зоны Убинского района (Круглоозе</w:t>
      </w:r>
      <w:r>
        <w:rPr>
          <w:rStyle w:val="afff7"/>
        </w:rPr>
        <w:t>р</w:t>
      </w:r>
      <w:r>
        <w:rPr>
          <w:rStyle w:val="afff7"/>
        </w:rPr>
        <w:t xml:space="preserve">ный, Гандичевский, Кундранский сельсоветы). </w:t>
      </w:r>
      <w:proofErr w:type="gramStart"/>
      <w:r>
        <w:rPr>
          <w:rStyle w:val="afff7"/>
        </w:rPr>
        <w:t>Размещение автостанции рядом с ж/д вокз</w:t>
      </w:r>
      <w:r>
        <w:rPr>
          <w:rStyle w:val="afff7"/>
        </w:rPr>
        <w:t>а</w:t>
      </w:r>
      <w:r>
        <w:rPr>
          <w:rStyle w:val="afff7"/>
        </w:rPr>
        <w:t xml:space="preserve">лом позволит организовать удобную пересадку </w:t>
      </w:r>
      <w:r w:rsidR="007112CD">
        <w:rPr>
          <w:rStyle w:val="afff7"/>
        </w:rPr>
        <w:t xml:space="preserve">пассажиров </w:t>
      </w:r>
      <w:r>
        <w:rPr>
          <w:rStyle w:val="afff7"/>
        </w:rPr>
        <w:t>между автобусным и железн</w:t>
      </w:r>
      <w:r>
        <w:rPr>
          <w:rStyle w:val="afff7"/>
        </w:rPr>
        <w:t>о</w:t>
      </w:r>
      <w:r>
        <w:rPr>
          <w:rStyle w:val="afff7"/>
        </w:rPr>
        <w:t>дорожным в</w:t>
      </w:r>
      <w:r>
        <w:rPr>
          <w:rStyle w:val="afff7"/>
        </w:rPr>
        <w:t>и</w:t>
      </w:r>
      <w:r>
        <w:rPr>
          <w:rStyle w:val="afff7"/>
        </w:rPr>
        <w:t>дами транспорта.</w:t>
      </w:r>
      <w:proofErr w:type="gramEnd"/>
    </w:p>
    <w:p w:rsidR="00910157" w:rsidRPr="003E1C21" w:rsidRDefault="00910157" w:rsidP="00D44D08">
      <w:pPr>
        <w:pStyle w:val="8"/>
        <w:rPr>
          <w:rStyle w:val="afff7"/>
          <w:sz w:val="26"/>
        </w:rPr>
      </w:pPr>
      <w:r w:rsidRPr="003E1C21">
        <w:rPr>
          <w:rStyle w:val="afff7"/>
          <w:sz w:val="26"/>
        </w:rPr>
        <w:lastRenderedPageBreak/>
        <w:t>4.7.2 Объекты местного транспорта</w:t>
      </w:r>
    </w:p>
    <w:p w:rsidR="00E2105C" w:rsidRPr="003E1C21" w:rsidRDefault="00E2105C" w:rsidP="00E2105C">
      <w:pPr>
        <w:pStyle w:val="9"/>
        <w:rPr>
          <w:rStyle w:val="afff7"/>
        </w:rPr>
      </w:pPr>
      <w:r w:rsidRPr="003E1C21">
        <w:rPr>
          <w:rStyle w:val="afff7"/>
        </w:rPr>
        <w:t>Улично-дорожная сеть:</w:t>
      </w:r>
    </w:p>
    <w:p w:rsidR="001F6E47" w:rsidRPr="003E1C21" w:rsidRDefault="00D44D08" w:rsidP="00533080">
      <w:pPr>
        <w:spacing w:line="360" w:lineRule="auto"/>
        <w:ind w:firstLine="567"/>
        <w:contextualSpacing/>
        <w:jc w:val="both"/>
        <w:rPr>
          <w:rStyle w:val="afff7"/>
        </w:rPr>
      </w:pPr>
      <w:r w:rsidRPr="003E1C21">
        <w:rPr>
          <w:rStyle w:val="afff7"/>
        </w:rPr>
        <w:t>Развитие объектов местного транспорта предусматривает следующие основные мер</w:t>
      </w:r>
      <w:r w:rsidRPr="003E1C21">
        <w:rPr>
          <w:rStyle w:val="afff7"/>
        </w:rPr>
        <w:t>о</w:t>
      </w:r>
      <w:r w:rsidRPr="003E1C21">
        <w:rPr>
          <w:rStyle w:val="afff7"/>
        </w:rPr>
        <w:t>приятия в границах населенных пунктов:</w:t>
      </w:r>
    </w:p>
    <w:p w:rsidR="00D44D08" w:rsidRPr="003E1C21" w:rsidRDefault="00D44D08" w:rsidP="00D44D08">
      <w:pPr>
        <w:spacing w:line="360" w:lineRule="auto"/>
        <w:ind w:firstLine="567"/>
        <w:contextualSpacing/>
        <w:jc w:val="both"/>
        <w:rPr>
          <w:rStyle w:val="afff7"/>
        </w:rPr>
      </w:pPr>
      <w:r w:rsidRPr="003E1C21">
        <w:rPr>
          <w:rStyle w:val="afff7"/>
        </w:rPr>
        <w:t>- профилирование улиц и дорог согласно планируемым поперечным профилям (</w:t>
      </w:r>
      <w:proofErr w:type="gramStart"/>
      <w:r w:rsidR="000C237A" w:rsidRPr="003E1C21">
        <w:rPr>
          <w:rStyle w:val="afff7"/>
        </w:rPr>
        <w:t>см</w:t>
      </w:r>
      <w:proofErr w:type="gramEnd"/>
      <w:r w:rsidR="000C237A" w:rsidRPr="003E1C21">
        <w:rPr>
          <w:rStyle w:val="afff7"/>
        </w:rPr>
        <w:t xml:space="preserve">. </w:t>
      </w:r>
      <w:r w:rsidR="00A36DED" w:rsidRPr="003E1C21">
        <w:rPr>
          <w:rStyle w:val="afff7"/>
        </w:rPr>
        <w:t>«</w:t>
      </w:r>
      <w:r w:rsidRPr="003E1C21">
        <w:rPr>
          <w:rStyle w:val="afff7"/>
        </w:rPr>
        <w:t xml:space="preserve">Карта транспортной, инженерной инфраструктуры, инженерного благоустройства </w:t>
      </w:r>
      <w:r w:rsidR="008C365E" w:rsidRPr="003E1C21">
        <w:rPr>
          <w:sz w:val="24"/>
        </w:rPr>
        <w:t xml:space="preserve">с. </w:t>
      </w:r>
      <w:r w:rsidR="00E945D5" w:rsidRPr="003E1C21">
        <w:rPr>
          <w:sz w:val="24"/>
        </w:rPr>
        <w:t>Кожу</w:t>
      </w:r>
      <w:r w:rsidR="00E945D5" w:rsidRPr="003E1C21">
        <w:rPr>
          <w:sz w:val="24"/>
        </w:rPr>
        <w:t>р</w:t>
      </w:r>
      <w:r w:rsidR="00E945D5" w:rsidRPr="003E1C21">
        <w:rPr>
          <w:sz w:val="24"/>
        </w:rPr>
        <w:t>ла</w:t>
      </w:r>
      <w:r w:rsidR="008C365E" w:rsidRPr="003E1C21">
        <w:rPr>
          <w:sz w:val="24"/>
        </w:rPr>
        <w:t xml:space="preserve">, </w:t>
      </w:r>
      <w:r w:rsidR="00840496" w:rsidRPr="003E1C21">
        <w:rPr>
          <w:sz w:val="24"/>
        </w:rPr>
        <w:t xml:space="preserve">п. </w:t>
      </w:r>
      <w:r w:rsidR="00E945D5" w:rsidRPr="003E1C21">
        <w:rPr>
          <w:sz w:val="24"/>
        </w:rPr>
        <w:t>Жданковский</w:t>
      </w:r>
      <w:r w:rsidR="00A36DED" w:rsidRPr="003E1C21">
        <w:rPr>
          <w:rStyle w:val="afff7"/>
        </w:rPr>
        <w:t>», лист 12) с обустройством водосточных канав, тротуаров, электрическ</w:t>
      </w:r>
      <w:r w:rsidR="00A36DED" w:rsidRPr="003E1C21">
        <w:rPr>
          <w:rStyle w:val="afff7"/>
        </w:rPr>
        <w:t>о</w:t>
      </w:r>
      <w:r w:rsidR="00A36DED" w:rsidRPr="003E1C21">
        <w:rPr>
          <w:rStyle w:val="afff7"/>
        </w:rPr>
        <w:t>го освещения, озеленения газонов;</w:t>
      </w:r>
    </w:p>
    <w:p w:rsidR="00D44D08" w:rsidRPr="003E1C21" w:rsidRDefault="00D44D08" w:rsidP="00D44D08">
      <w:pPr>
        <w:spacing w:line="360" w:lineRule="auto"/>
        <w:ind w:firstLine="567"/>
        <w:contextualSpacing/>
        <w:jc w:val="both"/>
        <w:rPr>
          <w:rStyle w:val="afff7"/>
        </w:rPr>
      </w:pPr>
      <w:r w:rsidRPr="003E1C21">
        <w:rPr>
          <w:rStyle w:val="afff7"/>
        </w:rPr>
        <w:t xml:space="preserve">- </w:t>
      </w:r>
      <w:proofErr w:type="gramStart"/>
      <w:r w:rsidRPr="003E1C21">
        <w:rPr>
          <w:rStyle w:val="afff7"/>
        </w:rPr>
        <w:t>устройство</w:t>
      </w:r>
      <w:proofErr w:type="gramEnd"/>
      <w:r w:rsidRPr="003E1C21">
        <w:rPr>
          <w:rStyle w:val="afff7"/>
        </w:rPr>
        <w:t xml:space="preserve"> а/б покрытия на главных улицах населенных пунктов</w:t>
      </w:r>
      <w:r w:rsidR="00A36DED" w:rsidRPr="003E1C21">
        <w:rPr>
          <w:rStyle w:val="afff7"/>
        </w:rPr>
        <w:t xml:space="preserve"> и щебеночного п</w:t>
      </w:r>
      <w:r w:rsidR="00A36DED" w:rsidRPr="003E1C21">
        <w:rPr>
          <w:rStyle w:val="afff7"/>
        </w:rPr>
        <w:t>о</w:t>
      </w:r>
      <w:r w:rsidR="00A36DED" w:rsidRPr="003E1C21">
        <w:rPr>
          <w:rStyle w:val="afff7"/>
        </w:rPr>
        <w:t>крытия на второстепенных улицах и проездах</w:t>
      </w:r>
      <w:r w:rsidRPr="003E1C21">
        <w:rPr>
          <w:rStyle w:val="afff7"/>
        </w:rPr>
        <w:t>;</w:t>
      </w:r>
    </w:p>
    <w:p w:rsidR="00A36DED" w:rsidRPr="003E1C21" w:rsidRDefault="00A36DED" w:rsidP="00D44D08">
      <w:pPr>
        <w:spacing w:line="360" w:lineRule="auto"/>
        <w:ind w:firstLine="567"/>
        <w:contextualSpacing/>
        <w:jc w:val="both"/>
        <w:rPr>
          <w:rStyle w:val="afff7"/>
        </w:rPr>
      </w:pPr>
      <w:r w:rsidRPr="003E1C21">
        <w:rPr>
          <w:rStyle w:val="afff7"/>
        </w:rPr>
        <w:t>- строительство новых улиц полного профиля;</w:t>
      </w:r>
    </w:p>
    <w:p w:rsidR="00A36DED" w:rsidRPr="003E1C21" w:rsidRDefault="00A36DED" w:rsidP="00D44D08">
      <w:pPr>
        <w:spacing w:line="360" w:lineRule="auto"/>
        <w:ind w:firstLine="567"/>
        <w:contextualSpacing/>
        <w:jc w:val="both"/>
        <w:rPr>
          <w:rStyle w:val="afff7"/>
        </w:rPr>
      </w:pPr>
      <w:r w:rsidRPr="003E1C21">
        <w:rPr>
          <w:rStyle w:val="afff7"/>
        </w:rPr>
        <w:t>- обустройство автобусных остановочных павильонов;</w:t>
      </w:r>
    </w:p>
    <w:p w:rsidR="00A36DED" w:rsidRPr="003E1C21" w:rsidRDefault="00A36DED" w:rsidP="00D44D08">
      <w:pPr>
        <w:spacing w:line="360" w:lineRule="auto"/>
        <w:ind w:firstLine="567"/>
        <w:contextualSpacing/>
        <w:jc w:val="both"/>
        <w:rPr>
          <w:rStyle w:val="afff7"/>
        </w:rPr>
      </w:pPr>
      <w:r w:rsidRPr="003E1C21">
        <w:rPr>
          <w:rStyle w:val="afff7"/>
        </w:rPr>
        <w:t xml:space="preserve">- развитие </w:t>
      </w:r>
      <w:r w:rsidR="002A505F" w:rsidRPr="003E1C21">
        <w:rPr>
          <w:rStyle w:val="afff7"/>
        </w:rPr>
        <w:t xml:space="preserve">объектов </w:t>
      </w:r>
      <w:r w:rsidRPr="003E1C21">
        <w:rPr>
          <w:rStyle w:val="afff7"/>
        </w:rPr>
        <w:t>придорожной инфраструктуры</w:t>
      </w:r>
      <w:r w:rsidR="008C365E" w:rsidRPr="003E1C21">
        <w:rPr>
          <w:rStyle w:val="afff7"/>
        </w:rPr>
        <w:t xml:space="preserve"> и обслуживания индивидуального транспорта</w:t>
      </w:r>
      <w:r w:rsidRPr="003E1C21">
        <w:rPr>
          <w:rStyle w:val="afff7"/>
        </w:rPr>
        <w:t>.</w:t>
      </w:r>
    </w:p>
    <w:p w:rsidR="00136653" w:rsidRDefault="00BA0BB0" w:rsidP="006412AC">
      <w:pPr>
        <w:spacing w:after="0" w:line="360" w:lineRule="auto"/>
        <w:ind w:firstLine="567"/>
        <w:contextualSpacing/>
        <w:jc w:val="both"/>
        <w:rPr>
          <w:rStyle w:val="afff7"/>
        </w:rPr>
      </w:pPr>
      <w:r w:rsidRPr="003E1C21">
        <w:rPr>
          <w:rStyle w:val="afff7"/>
        </w:rPr>
        <w:t xml:space="preserve">Планируемые </w:t>
      </w:r>
      <w:r w:rsidR="006412AC" w:rsidRPr="003E1C21">
        <w:rPr>
          <w:rStyle w:val="afff7"/>
        </w:rPr>
        <w:t>показатели улично-дорожной сети представлены в табл. 4.</w:t>
      </w:r>
      <w:r w:rsidR="003E1C21">
        <w:rPr>
          <w:rStyle w:val="afff7"/>
        </w:rPr>
        <w:t>10</w:t>
      </w:r>
      <w:r w:rsidR="006412AC" w:rsidRPr="003E1C21">
        <w:rPr>
          <w:rStyle w:val="afff7"/>
        </w:rPr>
        <w:t>.</w:t>
      </w:r>
    </w:p>
    <w:p w:rsidR="00A027DB" w:rsidRPr="008D2524" w:rsidRDefault="00A027DB" w:rsidP="006412AC">
      <w:pPr>
        <w:spacing w:after="0" w:line="360" w:lineRule="auto"/>
        <w:ind w:firstLine="567"/>
        <w:contextualSpacing/>
        <w:jc w:val="both"/>
        <w:rPr>
          <w:rStyle w:val="afff7"/>
        </w:rPr>
      </w:pPr>
    </w:p>
    <w:p w:rsidR="00BA0BB0" w:rsidRPr="008D2524" w:rsidRDefault="003E1C21" w:rsidP="00CC39FC">
      <w:pPr>
        <w:pStyle w:val="af6"/>
      </w:pPr>
      <w:r>
        <w:t>Таблица 4.10</w:t>
      </w:r>
    </w:p>
    <w:p w:rsidR="005B192A" w:rsidRPr="008D2524" w:rsidRDefault="00BA0BB0" w:rsidP="00CC39FC">
      <w:pPr>
        <w:pStyle w:val="afa"/>
      </w:pPr>
      <w:r w:rsidRPr="008D2524">
        <w:t xml:space="preserve">Развитие улично-дорожной сети </w:t>
      </w:r>
      <w:r w:rsidR="00434103" w:rsidRPr="008D2524">
        <w:t xml:space="preserve">(УДС) </w:t>
      </w:r>
      <w:r w:rsidRPr="008D2524">
        <w:t>населенных пунктов</w:t>
      </w:r>
    </w:p>
    <w:tbl>
      <w:tblPr>
        <w:tblW w:w="9781" w:type="dxa"/>
        <w:tblInd w:w="57" w:type="dxa"/>
        <w:tblLayout w:type="fixed"/>
        <w:tblCellMar>
          <w:left w:w="57" w:type="dxa"/>
          <w:right w:w="57" w:type="dxa"/>
        </w:tblCellMar>
        <w:tblLook w:val="0000"/>
      </w:tblPr>
      <w:tblGrid>
        <w:gridCol w:w="658"/>
        <w:gridCol w:w="2268"/>
        <w:gridCol w:w="992"/>
        <w:gridCol w:w="851"/>
        <w:gridCol w:w="1043"/>
        <w:gridCol w:w="993"/>
        <w:gridCol w:w="992"/>
        <w:gridCol w:w="992"/>
        <w:gridCol w:w="992"/>
      </w:tblGrid>
      <w:tr w:rsidR="00BA0BB0" w:rsidRPr="008D2524" w:rsidTr="00933E69">
        <w:trPr>
          <w:cantSplit/>
          <w:trHeight w:val="298"/>
          <w:tblHeader/>
        </w:trPr>
        <w:tc>
          <w:tcPr>
            <w:tcW w:w="658" w:type="dxa"/>
            <w:vMerge w:val="restart"/>
            <w:tcBorders>
              <w:top w:val="single" w:sz="4" w:space="0" w:color="auto"/>
              <w:left w:val="single" w:sz="4" w:space="0" w:color="auto"/>
              <w:right w:val="single" w:sz="4" w:space="0" w:color="auto"/>
            </w:tcBorders>
            <w:vAlign w:val="center"/>
          </w:tcPr>
          <w:p w:rsidR="00BA0BB0" w:rsidRPr="008D2524" w:rsidRDefault="00BA0BB0" w:rsidP="00CC39FC">
            <w:pPr>
              <w:pStyle w:val="afffffff6"/>
            </w:pPr>
            <w:r w:rsidRPr="008D2524">
              <w:t>№ п.</w:t>
            </w:r>
          </w:p>
        </w:tc>
        <w:tc>
          <w:tcPr>
            <w:tcW w:w="2268" w:type="dxa"/>
            <w:vMerge w:val="restart"/>
            <w:tcBorders>
              <w:top w:val="single" w:sz="4" w:space="0" w:color="auto"/>
              <w:left w:val="single" w:sz="4" w:space="0" w:color="auto"/>
              <w:right w:val="single" w:sz="4" w:space="0" w:color="auto"/>
            </w:tcBorders>
            <w:vAlign w:val="center"/>
          </w:tcPr>
          <w:p w:rsidR="00BA0BB0" w:rsidRPr="008D2524" w:rsidRDefault="00BA0BB0" w:rsidP="00CC39FC">
            <w:pPr>
              <w:pStyle w:val="afffffff6"/>
            </w:pPr>
            <w:r w:rsidRPr="008D2524">
              <w:t>Населенный пункт</w:t>
            </w:r>
          </w:p>
        </w:tc>
        <w:tc>
          <w:tcPr>
            <w:tcW w:w="2886" w:type="dxa"/>
            <w:gridSpan w:val="3"/>
            <w:tcBorders>
              <w:top w:val="single" w:sz="4" w:space="0" w:color="auto"/>
              <w:left w:val="nil"/>
              <w:bottom w:val="single" w:sz="4" w:space="0" w:color="auto"/>
              <w:right w:val="single" w:sz="4" w:space="0" w:color="auto"/>
            </w:tcBorders>
            <w:vAlign w:val="center"/>
          </w:tcPr>
          <w:p w:rsidR="00BA0BB0" w:rsidRPr="008D2524" w:rsidRDefault="00BA0BB0" w:rsidP="00CC39FC">
            <w:pPr>
              <w:pStyle w:val="afffffff6"/>
            </w:pPr>
            <w:r w:rsidRPr="008D2524">
              <w:t xml:space="preserve">Протяженность </w:t>
            </w:r>
            <w:r w:rsidR="00434103" w:rsidRPr="008D2524">
              <w:t>УДС</w:t>
            </w:r>
            <w:r w:rsidRPr="008D2524">
              <w:t>, км.</w:t>
            </w:r>
          </w:p>
        </w:tc>
        <w:tc>
          <w:tcPr>
            <w:tcW w:w="1985" w:type="dxa"/>
            <w:gridSpan w:val="2"/>
            <w:tcBorders>
              <w:top w:val="single" w:sz="4" w:space="0" w:color="auto"/>
              <w:left w:val="nil"/>
              <w:bottom w:val="single" w:sz="4" w:space="0" w:color="auto"/>
              <w:right w:val="single" w:sz="4" w:space="0" w:color="auto"/>
            </w:tcBorders>
            <w:vAlign w:val="center"/>
          </w:tcPr>
          <w:p w:rsidR="00BA0BB0" w:rsidRPr="008D2524" w:rsidRDefault="00BA0BB0" w:rsidP="00CC39FC">
            <w:pPr>
              <w:pStyle w:val="afffffff6"/>
            </w:pPr>
            <w:r w:rsidRPr="008D2524">
              <w:t>Площадь насел</w:t>
            </w:r>
            <w:r w:rsidR="00434103" w:rsidRPr="008D2524">
              <w:t>е</w:t>
            </w:r>
            <w:r w:rsidR="00434103" w:rsidRPr="008D2524">
              <w:t>н</w:t>
            </w:r>
            <w:r w:rsidR="00434103" w:rsidRPr="008D2524">
              <w:t>ного</w:t>
            </w:r>
            <w:r w:rsidRPr="008D2524">
              <w:t xml:space="preserve"> пункта</w:t>
            </w:r>
            <w:r w:rsidR="00434103" w:rsidRPr="008D2524">
              <w:t xml:space="preserve">, </w:t>
            </w:r>
            <w:proofErr w:type="gramStart"/>
            <w:r w:rsidR="00434103" w:rsidRPr="008D2524">
              <w:t>га</w:t>
            </w:r>
            <w:proofErr w:type="gramEnd"/>
          </w:p>
        </w:tc>
        <w:tc>
          <w:tcPr>
            <w:tcW w:w="1984" w:type="dxa"/>
            <w:gridSpan w:val="2"/>
            <w:tcBorders>
              <w:top w:val="single" w:sz="4" w:space="0" w:color="auto"/>
              <w:left w:val="single" w:sz="4" w:space="0" w:color="auto"/>
              <w:bottom w:val="single" w:sz="4" w:space="0" w:color="auto"/>
              <w:right w:val="single" w:sz="4" w:space="0" w:color="auto"/>
            </w:tcBorders>
            <w:vAlign w:val="center"/>
          </w:tcPr>
          <w:p w:rsidR="00BA0BB0" w:rsidRPr="008D2524" w:rsidRDefault="00BA0BB0" w:rsidP="00CC39FC">
            <w:pPr>
              <w:pStyle w:val="afffffff6"/>
            </w:pPr>
            <w:r w:rsidRPr="008D2524">
              <w:t>Плотность дорог, км/кв</w:t>
            </w:r>
            <w:proofErr w:type="gramStart"/>
            <w:r w:rsidRPr="008D2524">
              <w:t>.к</w:t>
            </w:r>
            <w:proofErr w:type="gramEnd"/>
            <w:r w:rsidRPr="008D2524">
              <w:t>м</w:t>
            </w:r>
          </w:p>
        </w:tc>
      </w:tr>
      <w:tr w:rsidR="00BA0BB0" w:rsidRPr="008D2524" w:rsidTr="00933E69">
        <w:trPr>
          <w:cantSplit/>
          <w:trHeight w:val="701"/>
          <w:tblHeader/>
        </w:trPr>
        <w:tc>
          <w:tcPr>
            <w:tcW w:w="658" w:type="dxa"/>
            <w:vMerge/>
            <w:tcBorders>
              <w:left w:val="single" w:sz="4" w:space="0" w:color="auto"/>
              <w:bottom w:val="single" w:sz="4" w:space="0" w:color="auto"/>
              <w:right w:val="single" w:sz="4" w:space="0" w:color="auto"/>
            </w:tcBorders>
            <w:vAlign w:val="center"/>
          </w:tcPr>
          <w:p w:rsidR="00BA0BB0" w:rsidRPr="008D2524" w:rsidRDefault="00BA0BB0" w:rsidP="00CC39FC">
            <w:pPr>
              <w:pStyle w:val="afffffff6"/>
            </w:pPr>
          </w:p>
        </w:tc>
        <w:tc>
          <w:tcPr>
            <w:tcW w:w="2268" w:type="dxa"/>
            <w:vMerge/>
            <w:tcBorders>
              <w:left w:val="single" w:sz="4" w:space="0" w:color="auto"/>
              <w:bottom w:val="single" w:sz="4" w:space="0" w:color="auto"/>
              <w:right w:val="single" w:sz="4" w:space="0" w:color="auto"/>
            </w:tcBorders>
            <w:vAlign w:val="center"/>
          </w:tcPr>
          <w:p w:rsidR="00BA0BB0" w:rsidRPr="008D2524" w:rsidRDefault="00BA0BB0" w:rsidP="00CC39FC">
            <w:pPr>
              <w:pStyle w:val="afffffff6"/>
            </w:pPr>
          </w:p>
        </w:tc>
        <w:tc>
          <w:tcPr>
            <w:tcW w:w="992" w:type="dxa"/>
            <w:tcBorders>
              <w:top w:val="single" w:sz="4" w:space="0" w:color="auto"/>
              <w:left w:val="nil"/>
              <w:bottom w:val="single" w:sz="4" w:space="0" w:color="auto"/>
              <w:right w:val="single" w:sz="4" w:space="0" w:color="auto"/>
            </w:tcBorders>
            <w:vAlign w:val="center"/>
          </w:tcPr>
          <w:p w:rsidR="00BA0BB0" w:rsidRPr="008D2524" w:rsidRDefault="00BA0BB0" w:rsidP="00CC39FC">
            <w:pPr>
              <w:pStyle w:val="afffffff6"/>
              <w:rPr>
                <w:bCs/>
              </w:rPr>
            </w:pPr>
            <w:r w:rsidRPr="008D2524">
              <w:rPr>
                <w:bCs/>
              </w:rPr>
              <w:t>существ.</w:t>
            </w:r>
          </w:p>
        </w:tc>
        <w:tc>
          <w:tcPr>
            <w:tcW w:w="851" w:type="dxa"/>
            <w:tcBorders>
              <w:top w:val="single" w:sz="4" w:space="0" w:color="auto"/>
              <w:left w:val="nil"/>
              <w:bottom w:val="single" w:sz="4" w:space="0" w:color="auto"/>
              <w:right w:val="single" w:sz="4" w:space="0" w:color="auto"/>
            </w:tcBorders>
            <w:vAlign w:val="center"/>
          </w:tcPr>
          <w:p w:rsidR="00BA0BB0" w:rsidRPr="008D2524" w:rsidRDefault="00BA0BB0" w:rsidP="00CC39FC">
            <w:pPr>
              <w:pStyle w:val="afffffff6"/>
              <w:rPr>
                <w:bCs/>
              </w:rPr>
            </w:pPr>
            <w:r w:rsidRPr="008D2524">
              <w:rPr>
                <w:bCs/>
              </w:rPr>
              <w:t>новых</w:t>
            </w:r>
          </w:p>
        </w:tc>
        <w:tc>
          <w:tcPr>
            <w:tcW w:w="1043" w:type="dxa"/>
            <w:tcBorders>
              <w:top w:val="single" w:sz="4" w:space="0" w:color="auto"/>
              <w:left w:val="nil"/>
              <w:bottom w:val="single" w:sz="4" w:space="0" w:color="auto"/>
              <w:right w:val="single" w:sz="4" w:space="0" w:color="auto"/>
            </w:tcBorders>
            <w:vAlign w:val="center"/>
          </w:tcPr>
          <w:p w:rsidR="00BA0BB0" w:rsidRPr="008D2524" w:rsidRDefault="00BA0BB0" w:rsidP="00CC39FC">
            <w:pPr>
              <w:pStyle w:val="afffffff6"/>
              <w:rPr>
                <w:bCs/>
              </w:rPr>
            </w:pPr>
            <w:r w:rsidRPr="008D2524">
              <w:rPr>
                <w:bCs/>
              </w:rPr>
              <w:t>всего</w:t>
            </w:r>
          </w:p>
        </w:tc>
        <w:tc>
          <w:tcPr>
            <w:tcW w:w="993" w:type="dxa"/>
            <w:tcBorders>
              <w:top w:val="single" w:sz="4" w:space="0" w:color="auto"/>
              <w:left w:val="nil"/>
              <w:bottom w:val="single" w:sz="4" w:space="0" w:color="auto"/>
              <w:right w:val="single" w:sz="4" w:space="0" w:color="auto"/>
            </w:tcBorders>
            <w:vAlign w:val="center"/>
          </w:tcPr>
          <w:p w:rsidR="00BA0BB0" w:rsidRPr="008D2524" w:rsidRDefault="00BA0BB0" w:rsidP="00CC39FC">
            <w:pPr>
              <w:pStyle w:val="afffffff6"/>
              <w:rPr>
                <w:bCs/>
              </w:rPr>
            </w:pPr>
            <w:r w:rsidRPr="008D2524">
              <w:rPr>
                <w:bCs/>
              </w:rPr>
              <w:t>с</w:t>
            </w:r>
            <w:r w:rsidRPr="008D2524">
              <w:rPr>
                <w:bCs/>
              </w:rPr>
              <w:t>у</w:t>
            </w:r>
            <w:r w:rsidRPr="008D2524">
              <w:rPr>
                <w:bCs/>
              </w:rPr>
              <w:t>ществ.</w:t>
            </w:r>
            <w:r w:rsidR="0026674B" w:rsidRPr="008D2524">
              <w:rPr>
                <w:bCs/>
              </w:rPr>
              <w:t>*</w:t>
            </w:r>
          </w:p>
        </w:tc>
        <w:tc>
          <w:tcPr>
            <w:tcW w:w="992" w:type="dxa"/>
            <w:tcBorders>
              <w:top w:val="single" w:sz="4" w:space="0" w:color="auto"/>
              <w:left w:val="single" w:sz="4" w:space="0" w:color="auto"/>
              <w:bottom w:val="single" w:sz="4" w:space="0" w:color="auto"/>
              <w:right w:val="single" w:sz="4" w:space="0" w:color="auto"/>
            </w:tcBorders>
            <w:vAlign w:val="center"/>
          </w:tcPr>
          <w:p w:rsidR="00BA0BB0" w:rsidRPr="008D2524" w:rsidRDefault="00BA0BB0" w:rsidP="00CC39FC">
            <w:pPr>
              <w:pStyle w:val="afffffff6"/>
              <w:rPr>
                <w:bCs/>
              </w:rPr>
            </w:pPr>
            <w:r w:rsidRPr="008D2524">
              <w:rPr>
                <w:bCs/>
              </w:rPr>
              <w:t>планир</w:t>
            </w:r>
            <w:r w:rsidR="006412AC" w:rsidRPr="008D2524">
              <w:rPr>
                <w:bCs/>
              </w:rPr>
              <w:t>.</w:t>
            </w:r>
          </w:p>
        </w:tc>
        <w:tc>
          <w:tcPr>
            <w:tcW w:w="992" w:type="dxa"/>
            <w:tcBorders>
              <w:top w:val="single" w:sz="4" w:space="0" w:color="auto"/>
              <w:left w:val="single" w:sz="4" w:space="0" w:color="auto"/>
              <w:bottom w:val="single" w:sz="4" w:space="0" w:color="auto"/>
              <w:right w:val="single" w:sz="4" w:space="0" w:color="auto"/>
            </w:tcBorders>
            <w:vAlign w:val="center"/>
          </w:tcPr>
          <w:p w:rsidR="00BA0BB0" w:rsidRPr="008D2524" w:rsidRDefault="00BA0BB0" w:rsidP="00CC39FC">
            <w:pPr>
              <w:pStyle w:val="afffffff6"/>
              <w:rPr>
                <w:bCs/>
              </w:rPr>
            </w:pPr>
            <w:r w:rsidRPr="008D2524">
              <w:rPr>
                <w:bCs/>
              </w:rPr>
              <w:t>существ.</w:t>
            </w:r>
          </w:p>
        </w:tc>
        <w:tc>
          <w:tcPr>
            <w:tcW w:w="992" w:type="dxa"/>
            <w:tcBorders>
              <w:top w:val="single" w:sz="4" w:space="0" w:color="auto"/>
              <w:left w:val="single" w:sz="4" w:space="0" w:color="auto"/>
              <w:bottom w:val="single" w:sz="4" w:space="0" w:color="auto"/>
              <w:right w:val="single" w:sz="4" w:space="0" w:color="auto"/>
            </w:tcBorders>
            <w:vAlign w:val="center"/>
          </w:tcPr>
          <w:p w:rsidR="00BA0BB0" w:rsidRPr="008D2524" w:rsidRDefault="00BA0BB0" w:rsidP="00CC39FC">
            <w:pPr>
              <w:pStyle w:val="afffffff6"/>
              <w:rPr>
                <w:bCs/>
              </w:rPr>
            </w:pPr>
            <w:r w:rsidRPr="008D2524">
              <w:rPr>
                <w:bCs/>
              </w:rPr>
              <w:t>планир</w:t>
            </w:r>
            <w:r w:rsidR="006412AC" w:rsidRPr="008D2524">
              <w:rPr>
                <w:bCs/>
              </w:rPr>
              <w:t>.</w:t>
            </w:r>
          </w:p>
        </w:tc>
      </w:tr>
      <w:tr w:rsidR="00BA0BB0" w:rsidRPr="008D2524" w:rsidTr="00933E69">
        <w:trPr>
          <w:cantSplit/>
          <w:trHeight w:val="141"/>
          <w:tblHeader/>
        </w:trPr>
        <w:tc>
          <w:tcPr>
            <w:tcW w:w="658" w:type="dxa"/>
            <w:tcBorders>
              <w:left w:val="single" w:sz="4" w:space="0" w:color="auto"/>
              <w:bottom w:val="single" w:sz="4" w:space="0" w:color="auto"/>
              <w:right w:val="single" w:sz="4" w:space="0" w:color="auto"/>
            </w:tcBorders>
            <w:vAlign w:val="center"/>
          </w:tcPr>
          <w:p w:rsidR="00BA0BB0" w:rsidRPr="008D2524" w:rsidRDefault="00BA0BB0" w:rsidP="00CC39FC">
            <w:pPr>
              <w:keepNext/>
              <w:spacing w:after="0" w:line="240" w:lineRule="auto"/>
              <w:jc w:val="center"/>
              <w:rPr>
                <w:rStyle w:val="afffffff7"/>
              </w:rPr>
            </w:pPr>
            <w:r w:rsidRPr="008D2524">
              <w:rPr>
                <w:rStyle w:val="afffffff7"/>
              </w:rPr>
              <w:t>1</w:t>
            </w:r>
          </w:p>
        </w:tc>
        <w:tc>
          <w:tcPr>
            <w:tcW w:w="2268" w:type="dxa"/>
            <w:tcBorders>
              <w:left w:val="single" w:sz="4" w:space="0" w:color="auto"/>
              <w:bottom w:val="single" w:sz="4" w:space="0" w:color="auto"/>
              <w:right w:val="single" w:sz="4" w:space="0" w:color="auto"/>
            </w:tcBorders>
            <w:vAlign w:val="center"/>
          </w:tcPr>
          <w:p w:rsidR="00BA0BB0" w:rsidRPr="008D2524" w:rsidRDefault="00BA0BB0" w:rsidP="00CC39FC">
            <w:pPr>
              <w:keepNext/>
              <w:spacing w:after="0" w:line="240" w:lineRule="auto"/>
              <w:jc w:val="center"/>
              <w:rPr>
                <w:rStyle w:val="afffffff7"/>
              </w:rPr>
            </w:pPr>
            <w:r w:rsidRPr="008D2524">
              <w:rPr>
                <w:rStyle w:val="afffffff7"/>
              </w:rPr>
              <w:t>2</w:t>
            </w:r>
          </w:p>
        </w:tc>
        <w:tc>
          <w:tcPr>
            <w:tcW w:w="992" w:type="dxa"/>
            <w:tcBorders>
              <w:top w:val="single" w:sz="4" w:space="0" w:color="auto"/>
              <w:left w:val="nil"/>
              <w:bottom w:val="single" w:sz="4" w:space="0" w:color="auto"/>
              <w:right w:val="single" w:sz="4" w:space="0" w:color="auto"/>
            </w:tcBorders>
            <w:vAlign w:val="center"/>
          </w:tcPr>
          <w:p w:rsidR="00BA0BB0" w:rsidRPr="008D2524" w:rsidRDefault="00BA0BB0" w:rsidP="00CC39FC">
            <w:pPr>
              <w:keepNext/>
              <w:spacing w:after="0" w:line="240" w:lineRule="auto"/>
              <w:jc w:val="center"/>
              <w:rPr>
                <w:rStyle w:val="afffffff7"/>
              </w:rPr>
            </w:pPr>
            <w:r w:rsidRPr="008D2524">
              <w:rPr>
                <w:rStyle w:val="afffffff7"/>
              </w:rPr>
              <w:t>4</w:t>
            </w:r>
          </w:p>
        </w:tc>
        <w:tc>
          <w:tcPr>
            <w:tcW w:w="851" w:type="dxa"/>
            <w:tcBorders>
              <w:top w:val="single" w:sz="4" w:space="0" w:color="auto"/>
              <w:left w:val="nil"/>
              <w:bottom w:val="single" w:sz="4" w:space="0" w:color="auto"/>
              <w:right w:val="single" w:sz="4" w:space="0" w:color="auto"/>
            </w:tcBorders>
            <w:vAlign w:val="center"/>
          </w:tcPr>
          <w:p w:rsidR="00BA0BB0" w:rsidRPr="008D2524" w:rsidRDefault="00BA0BB0" w:rsidP="00CC39FC">
            <w:pPr>
              <w:keepNext/>
              <w:spacing w:after="0" w:line="240" w:lineRule="auto"/>
              <w:jc w:val="center"/>
              <w:rPr>
                <w:rStyle w:val="afffffff7"/>
              </w:rPr>
            </w:pPr>
            <w:r w:rsidRPr="008D2524">
              <w:rPr>
                <w:rStyle w:val="afffffff7"/>
              </w:rPr>
              <w:t>5</w:t>
            </w:r>
          </w:p>
        </w:tc>
        <w:tc>
          <w:tcPr>
            <w:tcW w:w="1043" w:type="dxa"/>
            <w:tcBorders>
              <w:top w:val="single" w:sz="4" w:space="0" w:color="auto"/>
              <w:left w:val="nil"/>
              <w:bottom w:val="single" w:sz="4" w:space="0" w:color="auto"/>
              <w:right w:val="single" w:sz="4" w:space="0" w:color="auto"/>
            </w:tcBorders>
            <w:vAlign w:val="center"/>
          </w:tcPr>
          <w:p w:rsidR="00BA0BB0" w:rsidRPr="008D2524" w:rsidRDefault="00BA0BB0" w:rsidP="00CC39FC">
            <w:pPr>
              <w:keepNext/>
              <w:spacing w:after="0" w:line="240" w:lineRule="auto"/>
              <w:jc w:val="center"/>
              <w:rPr>
                <w:rStyle w:val="afffffff7"/>
              </w:rPr>
            </w:pPr>
            <w:r w:rsidRPr="008D2524">
              <w:rPr>
                <w:rStyle w:val="afffffff7"/>
              </w:rPr>
              <w:t>6</w:t>
            </w:r>
          </w:p>
        </w:tc>
        <w:tc>
          <w:tcPr>
            <w:tcW w:w="993" w:type="dxa"/>
            <w:tcBorders>
              <w:top w:val="single" w:sz="4" w:space="0" w:color="auto"/>
              <w:left w:val="nil"/>
              <w:bottom w:val="single" w:sz="4" w:space="0" w:color="auto"/>
              <w:right w:val="single" w:sz="4" w:space="0" w:color="auto"/>
            </w:tcBorders>
            <w:vAlign w:val="center"/>
          </w:tcPr>
          <w:p w:rsidR="00BA0BB0" w:rsidRPr="008D2524" w:rsidRDefault="00CC39FC" w:rsidP="00CC39FC">
            <w:pPr>
              <w:keepNext/>
              <w:spacing w:after="0" w:line="240" w:lineRule="auto"/>
              <w:jc w:val="center"/>
              <w:rPr>
                <w:rStyle w:val="afffffff7"/>
              </w:rPr>
            </w:pPr>
            <w:r w:rsidRPr="008D2524">
              <w:rPr>
                <w:rStyle w:val="afffffff7"/>
              </w:rPr>
              <w:t>7</w:t>
            </w:r>
          </w:p>
        </w:tc>
        <w:tc>
          <w:tcPr>
            <w:tcW w:w="992" w:type="dxa"/>
            <w:tcBorders>
              <w:top w:val="single" w:sz="4" w:space="0" w:color="auto"/>
              <w:left w:val="single" w:sz="4" w:space="0" w:color="auto"/>
              <w:bottom w:val="single" w:sz="4" w:space="0" w:color="auto"/>
              <w:right w:val="single" w:sz="4" w:space="0" w:color="auto"/>
            </w:tcBorders>
            <w:vAlign w:val="center"/>
          </w:tcPr>
          <w:p w:rsidR="00BA0BB0" w:rsidRPr="008D2524" w:rsidRDefault="00CC39FC" w:rsidP="00CC39FC">
            <w:pPr>
              <w:keepNext/>
              <w:spacing w:after="0" w:line="240" w:lineRule="auto"/>
              <w:jc w:val="center"/>
              <w:rPr>
                <w:rStyle w:val="afffffff7"/>
              </w:rPr>
            </w:pPr>
            <w:r w:rsidRPr="008D2524">
              <w:rPr>
                <w:rStyle w:val="afffffff7"/>
              </w:rPr>
              <w:t>8</w:t>
            </w:r>
          </w:p>
        </w:tc>
        <w:tc>
          <w:tcPr>
            <w:tcW w:w="992" w:type="dxa"/>
            <w:tcBorders>
              <w:top w:val="single" w:sz="4" w:space="0" w:color="auto"/>
              <w:left w:val="single" w:sz="4" w:space="0" w:color="auto"/>
              <w:bottom w:val="single" w:sz="4" w:space="0" w:color="auto"/>
              <w:right w:val="single" w:sz="4" w:space="0" w:color="auto"/>
            </w:tcBorders>
            <w:vAlign w:val="center"/>
          </w:tcPr>
          <w:p w:rsidR="00BA0BB0" w:rsidRPr="008D2524" w:rsidRDefault="00CC39FC" w:rsidP="00CC39FC">
            <w:pPr>
              <w:keepNext/>
              <w:spacing w:after="0" w:line="240" w:lineRule="auto"/>
              <w:jc w:val="center"/>
              <w:rPr>
                <w:rStyle w:val="afffffff7"/>
              </w:rPr>
            </w:pPr>
            <w:r w:rsidRPr="008D2524">
              <w:rPr>
                <w:rStyle w:val="afffffff7"/>
              </w:rPr>
              <w:t>9</w:t>
            </w:r>
          </w:p>
        </w:tc>
        <w:tc>
          <w:tcPr>
            <w:tcW w:w="992" w:type="dxa"/>
            <w:tcBorders>
              <w:top w:val="single" w:sz="4" w:space="0" w:color="auto"/>
              <w:left w:val="single" w:sz="4" w:space="0" w:color="auto"/>
              <w:bottom w:val="single" w:sz="4" w:space="0" w:color="auto"/>
              <w:right w:val="single" w:sz="4" w:space="0" w:color="auto"/>
            </w:tcBorders>
            <w:vAlign w:val="center"/>
          </w:tcPr>
          <w:p w:rsidR="00BA0BB0" w:rsidRPr="008D2524" w:rsidRDefault="00CC39FC" w:rsidP="00CC39FC">
            <w:pPr>
              <w:keepNext/>
              <w:spacing w:after="0" w:line="240" w:lineRule="auto"/>
              <w:jc w:val="center"/>
              <w:rPr>
                <w:rStyle w:val="afffffff7"/>
              </w:rPr>
            </w:pPr>
            <w:r w:rsidRPr="008D2524">
              <w:rPr>
                <w:rStyle w:val="afffffff7"/>
              </w:rPr>
              <w:t>10</w:t>
            </w:r>
          </w:p>
        </w:tc>
      </w:tr>
      <w:tr w:rsidR="00BA0BB0" w:rsidRPr="008D2524" w:rsidTr="00E46B86">
        <w:trPr>
          <w:trHeight w:val="284"/>
        </w:trPr>
        <w:tc>
          <w:tcPr>
            <w:tcW w:w="658" w:type="dxa"/>
            <w:tcBorders>
              <w:top w:val="nil"/>
              <w:left w:val="single" w:sz="4" w:space="0" w:color="auto"/>
              <w:bottom w:val="single" w:sz="4" w:space="0" w:color="auto"/>
              <w:right w:val="single" w:sz="4" w:space="0" w:color="auto"/>
            </w:tcBorders>
            <w:vAlign w:val="center"/>
          </w:tcPr>
          <w:p w:rsidR="00BA0BB0" w:rsidRPr="008D2524" w:rsidRDefault="006412AC" w:rsidP="006412AC">
            <w:pPr>
              <w:pStyle w:val="11"/>
              <w:jc w:val="center"/>
            </w:pPr>
            <w:r w:rsidRPr="008D2524">
              <w:t>1</w:t>
            </w:r>
          </w:p>
        </w:tc>
        <w:tc>
          <w:tcPr>
            <w:tcW w:w="2268" w:type="dxa"/>
            <w:tcBorders>
              <w:top w:val="nil"/>
              <w:left w:val="single" w:sz="4" w:space="0" w:color="auto"/>
              <w:bottom w:val="single" w:sz="4" w:space="0" w:color="auto"/>
              <w:right w:val="single" w:sz="4" w:space="0" w:color="auto"/>
            </w:tcBorders>
            <w:vAlign w:val="center"/>
          </w:tcPr>
          <w:p w:rsidR="00BA0BB0" w:rsidRPr="008D2524" w:rsidRDefault="00BA0BB0" w:rsidP="00F007E4">
            <w:pPr>
              <w:pStyle w:val="11"/>
            </w:pPr>
            <w:r w:rsidRPr="008D2524">
              <w:t xml:space="preserve">с. </w:t>
            </w:r>
            <w:r w:rsidR="00E945D5">
              <w:t>Кожурла</w:t>
            </w:r>
          </w:p>
        </w:tc>
        <w:tc>
          <w:tcPr>
            <w:tcW w:w="992" w:type="dxa"/>
            <w:tcBorders>
              <w:top w:val="nil"/>
              <w:left w:val="nil"/>
              <w:bottom w:val="single" w:sz="4" w:space="0" w:color="auto"/>
              <w:right w:val="single" w:sz="4" w:space="0" w:color="auto"/>
            </w:tcBorders>
            <w:vAlign w:val="center"/>
          </w:tcPr>
          <w:p w:rsidR="00BA0BB0" w:rsidRPr="008D2524" w:rsidRDefault="000152A3" w:rsidP="00D5046A">
            <w:pPr>
              <w:pStyle w:val="11"/>
              <w:jc w:val="center"/>
            </w:pPr>
            <w:r>
              <w:t>14,4</w:t>
            </w:r>
          </w:p>
        </w:tc>
        <w:tc>
          <w:tcPr>
            <w:tcW w:w="851" w:type="dxa"/>
            <w:tcBorders>
              <w:top w:val="nil"/>
              <w:left w:val="nil"/>
              <w:bottom w:val="single" w:sz="4" w:space="0" w:color="auto"/>
              <w:right w:val="single" w:sz="4" w:space="0" w:color="auto"/>
            </w:tcBorders>
            <w:vAlign w:val="center"/>
          </w:tcPr>
          <w:p w:rsidR="00BA0BB0" w:rsidRPr="008D2524" w:rsidRDefault="0089558E" w:rsidP="00933E69">
            <w:pPr>
              <w:pStyle w:val="11"/>
              <w:jc w:val="center"/>
              <w:rPr>
                <w:bCs/>
              </w:rPr>
            </w:pPr>
            <w:r>
              <w:rPr>
                <w:bCs/>
              </w:rPr>
              <w:t>18,9</w:t>
            </w:r>
          </w:p>
        </w:tc>
        <w:tc>
          <w:tcPr>
            <w:tcW w:w="1043" w:type="dxa"/>
            <w:tcBorders>
              <w:top w:val="nil"/>
              <w:left w:val="nil"/>
              <w:bottom w:val="single" w:sz="4" w:space="0" w:color="auto"/>
              <w:right w:val="single" w:sz="4" w:space="0" w:color="auto"/>
            </w:tcBorders>
            <w:vAlign w:val="center"/>
          </w:tcPr>
          <w:p w:rsidR="00BA0BB0" w:rsidRPr="008D2524" w:rsidRDefault="0089558E" w:rsidP="00933E69">
            <w:pPr>
              <w:pStyle w:val="11"/>
              <w:jc w:val="center"/>
              <w:rPr>
                <w:bCs/>
              </w:rPr>
            </w:pPr>
            <w:r>
              <w:rPr>
                <w:bCs/>
              </w:rPr>
              <w:t>33,3</w:t>
            </w:r>
          </w:p>
        </w:tc>
        <w:tc>
          <w:tcPr>
            <w:tcW w:w="993" w:type="dxa"/>
            <w:tcBorders>
              <w:top w:val="single" w:sz="4" w:space="0" w:color="auto"/>
              <w:left w:val="nil"/>
              <w:bottom w:val="single" w:sz="4" w:space="0" w:color="auto"/>
              <w:right w:val="single" w:sz="4" w:space="0" w:color="auto"/>
            </w:tcBorders>
            <w:vAlign w:val="center"/>
          </w:tcPr>
          <w:p w:rsidR="00BA0BB0" w:rsidRPr="008D2524" w:rsidRDefault="000152A3" w:rsidP="00933E69">
            <w:pPr>
              <w:pStyle w:val="11"/>
              <w:jc w:val="center"/>
              <w:rPr>
                <w:bCs/>
              </w:rPr>
            </w:pPr>
            <w:r>
              <w:rPr>
                <w:bCs/>
              </w:rPr>
              <w:t>299,29</w:t>
            </w:r>
          </w:p>
        </w:tc>
        <w:tc>
          <w:tcPr>
            <w:tcW w:w="992" w:type="dxa"/>
            <w:tcBorders>
              <w:top w:val="single" w:sz="4" w:space="0" w:color="auto"/>
              <w:left w:val="single" w:sz="4" w:space="0" w:color="auto"/>
              <w:bottom w:val="single" w:sz="4" w:space="0" w:color="auto"/>
              <w:right w:val="single" w:sz="4" w:space="0" w:color="auto"/>
            </w:tcBorders>
            <w:vAlign w:val="center"/>
          </w:tcPr>
          <w:p w:rsidR="00BA0BB0" w:rsidRPr="008D2524" w:rsidRDefault="0089558E" w:rsidP="00933E69">
            <w:pPr>
              <w:pStyle w:val="11"/>
              <w:jc w:val="center"/>
              <w:rPr>
                <w:bCs/>
              </w:rPr>
            </w:pPr>
            <w:r>
              <w:rPr>
                <w:bCs/>
              </w:rPr>
              <w:t>444,34</w:t>
            </w:r>
          </w:p>
        </w:tc>
        <w:tc>
          <w:tcPr>
            <w:tcW w:w="992" w:type="dxa"/>
            <w:tcBorders>
              <w:top w:val="single" w:sz="4" w:space="0" w:color="auto"/>
              <w:left w:val="single" w:sz="4" w:space="0" w:color="auto"/>
              <w:bottom w:val="single" w:sz="4" w:space="0" w:color="auto"/>
              <w:right w:val="single" w:sz="4" w:space="0" w:color="auto"/>
            </w:tcBorders>
            <w:vAlign w:val="center"/>
          </w:tcPr>
          <w:p w:rsidR="00BA0BB0" w:rsidRPr="008D2524" w:rsidRDefault="000152A3" w:rsidP="00933E69">
            <w:pPr>
              <w:pStyle w:val="11"/>
              <w:jc w:val="center"/>
              <w:rPr>
                <w:bCs/>
              </w:rPr>
            </w:pPr>
            <w:r>
              <w:rPr>
                <w:bCs/>
              </w:rPr>
              <w:t>4,8</w:t>
            </w:r>
          </w:p>
        </w:tc>
        <w:tc>
          <w:tcPr>
            <w:tcW w:w="992" w:type="dxa"/>
            <w:tcBorders>
              <w:top w:val="single" w:sz="4" w:space="0" w:color="auto"/>
              <w:left w:val="single" w:sz="4" w:space="0" w:color="auto"/>
              <w:bottom w:val="single" w:sz="4" w:space="0" w:color="auto"/>
              <w:right w:val="single" w:sz="4" w:space="0" w:color="auto"/>
            </w:tcBorders>
            <w:vAlign w:val="center"/>
          </w:tcPr>
          <w:p w:rsidR="00BA0BB0" w:rsidRPr="008D2524" w:rsidRDefault="0089558E" w:rsidP="00933E69">
            <w:pPr>
              <w:pStyle w:val="11"/>
              <w:jc w:val="center"/>
              <w:rPr>
                <w:bCs/>
              </w:rPr>
            </w:pPr>
            <w:r>
              <w:rPr>
                <w:bCs/>
              </w:rPr>
              <w:t>7,5</w:t>
            </w:r>
          </w:p>
        </w:tc>
      </w:tr>
      <w:tr w:rsidR="00BA0BB0" w:rsidRPr="008D2524" w:rsidTr="00E46B86">
        <w:trPr>
          <w:trHeight w:val="284"/>
        </w:trPr>
        <w:tc>
          <w:tcPr>
            <w:tcW w:w="658" w:type="dxa"/>
            <w:tcBorders>
              <w:top w:val="nil"/>
              <w:left w:val="single" w:sz="4" w:space="0" w:color="auto"/>
              <w:bottom w:val="single" w:sz="4" w:space="0" w:color="auto"/>
              <w:right w:val="single" w:sz="4" w:space="0" w:color="auto"/>
            </w:tcBorders>
            <w:vAlign w:val="center"/>
          </w:tcPr>
          <w:p w:rsidR="00BA0BB0" w:rsidRPr="008D2524" w:rsidRDefault="003E1C21" w:rsidP="006412AC">
            <w:pPr>
              <w:pStyle w:val="11"/>
              <w:jc w:val="center"/>
            </w:pPr>
            <w:r>
              <w:t>2</w:t>
            </w:r>
          </w:p>
        </w:tc>
        <w:tc>
          <w:tcPr>
            <w:tcW w:w="2268" w:type="dxa"/>
            <w:tcBorders>
              <w:top w:val="nil"/>
              <w:left w:val="single" w:sz="4" w:space="0" w:color="auto"/>
              <w:bottom w:val="single" w:sz="4" w:space="0" w:color="auto"/>
              <w:right w:val="single" w:sz="4" w:space="0" w:color="auto"/>
            </w:tcBorders>
            <w:vAlign w:val="center"/>
          </w:tcPr>
          <w:p w:rsidR="00BA0BB0" w:rsidRPr="008D2524" w:rsidRDefault="008D2524" w:rsidP="00F007E4">
            <w:pPr>
              <w:pStyle w:val="11"/>
            </w:pPr>
            <w:r>
              <w:t>п</w:t>
            </w:r>
            <w:r w:rsidR="006164E8" w:rsidRPr="008D2524">
              <w:t xml:space="preserve">. </w:t>
            </w:r>
            <w:r w:rsidR="00E945D5">
              <w:t>Жданковский</w:t>
            </w:r>
          </w:p>
        </w:tc>
        <w:tc>
          <w:tcPr>
            <w:tcW w:w="992" w:type="dxa"/>
            <w:tcBorders>
              <w:top w:val="nil"/>
              <w:left w:val="nil"/>
              <w:bottom w:val="single" w:sz="4" w:space="0" w:color="auto"/>
              <w:right w:val="single" w:sz="4" w:space="0" w:color="auto"/>
            </w:tcBorders>
            <w:vAlign w:val="center"/>
          </w:tcPr>
          <w:p w:rsidR="00BA0BB0" w:rsidRPr="008D2524" w:rsidRDefault="000152A3" w:rsidP="00D5046A">
            <w:pPr>
              <w:pStyle w:val="11"/>
              <w:jc w:val="center"/>
            </w:pPr>
            <w:r>
              <w:t>1,0</w:t>
            </w:r>
          </w:p>
        </w:tc>
        <w:tc>
          <w:tcPr>
            <w:tcW w:w="851" w:type="dxa"/>
            <w:tcBorders>
              <w:top w:val="nil"/>
              <w:left w:val="nil"/>
              <w:bottom w:val="single" w:sz="4" w:space="0" w:color="auto"/>
              <w:right w:val="single" w:sz="4" w:space="0" w:color="auto"/>
            </w:tcBorders>
            <w:vAlign w:val="center"/>
          </w:tcPr>
          <w:p w:rsidR="00BA0BB0" w:rsidRPr="008D2524" w:rsidRDefault="0089558E" w:rsidP="00933E69">
            <w:pPr>
              <w:pStyle w:val="11"/>
              <w:jc w:val="center"/>
            </w:pPr>
            <w:r>
              <w:t>2,7</w:t>
            </w:r>
          </w:p>
        </w:tc>
        <w:tc>
          <w:tcPr>
            <w:tcW w:w="1043" w:type="dxa"/>
            <w:tcBorders>
              <w:top w:val="nil"/>
              <w:left w:val="nil"/>
              <w:bottom w:val="single" w:sz="4" w:space="0" w:color="auto"/>
              <w:right w:val="single" w:sz="4" w:space="0" w:color="auto"/>
            </w:tcBorders>
            <w:vAlign w:val="center"/>
          </w:tcPr>
          <w:p w:rsidR="00BA0BB0" w:rsidRPr="008D2524" w:rsidRDefault="0089558E" w:rsidP="00933E69">
            <w:pPr>
              <w:pStyle w:val="11"/>
              <w:jc w:val="center"/>
            </w:pPr>
            <w:r>
              <w:t>3,7</w:t>
            </w:r>
          </w:p>
        </w:tc>
        <w:tc>
          <w:tcPr>
            <w:tcW w:w="993" w:type="dxa"/>
            <w:tcBorders>
              <w:top w:val="single" w:sz="4" w:space="0" w:color="auto"/>
              <w:left w:val="nil"/>
              <w:bottom w:val="single" w:sz="4" w:space="0" w:color="auto"/>
              <w:right w:val="single" w:sz="4" w:space="0" w:color="auto"/>
            </w:tcBorders>
            <w:vAlign w:val="center"/>
          </w:tcPr>
          <w:p w:rsidR="00BA0BB0" w:rsidRPr="008D2524" w:rsidRDefault="000152A3" w:rsidP="00933E69">
            <w:pPr>
              <w:pStyle w:val="11"/>
              <w:jc w:val="center"/>
            </w:pPr>
            <w:r>
              <w:t>29,26</w:t>
            </w:r>
          </w:p>
        </w:tc>
        <w:tc>
          <w:tcPr>
            <w:tcW w:w="992" w:type="dxa"/>
            <w:tcBorders>
              <w:top w:val="single" w:sz="4" w:space="0" w:color="auto"/>
              <w:left w:val="single" w:sz="4" w:space="0" w:color="auto"/>
              <w:bottom w:val="single" w:sz="4" w:space="0" w:color="auto"/>
              <w:right w:val="single" w:sz="4" w:space="0" w:color="auto"/>
            </w:tcBorders>
            <w:vAlign w:val="center"/>
          </w:tcPr>
          <w:p w:rsidR="00BA0BB0" w:rsidRPr="008D2524" w:rsidRDefault="0089558E" w:rsidP="00933E69">
            <w:pPr>
              <w:pStyle w:val="11"/>
              <w:jc w:val="center"/>
            </w:pPr>
            <w:r>
              <w:t>33,40</w:t>
            </w:r>
          </w:p>
        </w:tc>
        <w:tc>
          <w:tcPr>
            <w:tcW w:w="992" w:type="dxa"/>
            <w:tcBorders>
              <w:top w:val="single" w:sz="4" w:space="0" w:color="auto"/>
              <w:left w:val="single" w:sz="4" w:space="0" w:color="auto"/>
              <w:bottom w:val="single" w:sz="4" w:space="0" w:color="auto"/>
              <w:right w:val="single" w:sz="4" w:space="0" w:color="auto"/>
            </w:tcBorders>
            <w:vAlign w:val="center"/>
          </w:tcPr>
          <w:p w:rsidR="00BA0BB0" w:rsidRPr="008D2524" w:rsidRDefault="000152A3" w:rsidP="00933E69">
            <w:pPr>
              <w:pStyle w:val="11"/>
              <w:jc w:val="center"/>
            </w:pPr>
            <w:r>
              <w:t>3,4</w:t>
            </w:r>
          </w:p>
        </w:tc>
        <w:tc>
          <w:tcPr>
            <w:tcW w:w="992" w:type="dxa"/>
            <w:tcBorders>
              <w:top w:val="single" w:sz="4" w:space="0" w:color="auto"/>
              <w:left w:val="single" w:sz="4" w:space="0" w:color="auto"/>
              <w:bottom w:val="single" w:sz="4" w:space="0" w:color="auto"/>
              <w:right w:val="single" w:sz="4" w:space="0" w:color="auto"/>
            </w:tcBorders>
            <w:vAlign w:val="center"/>
          </w:tcPr>
          <w:p w:rsidR="00BA0BB0" w:rsidRPr="008D2524" w:rsidRDefault="0089558E" w:rsidP="00933E69">
            <w:pPr>
              <w:pStyle w:val="11"/>
              <w:jc w:val="center"/>
            </w:pPr>
            <w:r>
              <w:t>11,1</w:t>
            </w:r>
          </w:p>
        </w:tc>
      </w:tr>
      <w:tr w:rsidR="00BA0BB0" w:rsidRPr="008D2524" w:rsidTr="00E46B86">
        <w:trPr>
          <w:trHeight w:val="346"/>
        </w:trPr>
        <w:tc>
          <w:tcPr>
            <w:tcW w:w="658" w:type="dxa"/>
            <w:tcBorders>
              <w:top w:val="nil"/>
              <w:left w:val="single" w:sz="4" w:space="0" w:color="auto"/>
              <w:bottom w:val="single" w:sz="4" w:space="0" w:color="auto"/>
              <w:right w:val="single" w:sz="4" w:space="0" w:color="auto"/>
            </w:tcBorders>
            <w:vAlign w:val="center"/>
          </w:tcPr>
          <w:p w:rsidR="00BA0BB0" w:rsidRPr="008D2524" w:rsidRDefault="003E1C21" w:rsidP="006412AC">
            <w:pPr>
              <w:pStyle w:val="11"/>
              <w:jc w:val="center"/>
              <w:rPr>
                <w:b/>
              </w:rPr>
            </w:pPr>
            <w:r>
              <w:rPr>
                <w:b/>
              </w:rPr>
              <w:t>3</w:t>
            </w:r>
          </w:p>
        </w:tc>
        <w:tc>
          <w:tcPr>
            <w:tcW w:w="2268" w:type="dxa"/>
            <w:tcBorders>
              <w:top w:val="nil"/>
              <w:left w:val="single" w:sz="4" w:space="0" w:color="auto"/>
              <w:bottom w:val="single" w:sz="4" w:space="0" w:color="auto"/>
              <w:right w:val="single" w:sz="4" w:space="0" w:color="auto"/>
            </w:tcBorders>
            <w:vAlign w:val="center"/>
          </w:tcPr>
          <w:p w:rsidR="00BA0BB0" w:rsidRPr="008D2524" w:rsidRDefault="00BA0BB0" w:rsidP="00BA0BB0">
            <w:pPr>
              <w:pStyle w:val="11"/>
              <w:rPr>
                <w:b/>
              </w:rPr>
            </w:pPr>
            <w:r w:rsidRPr="008D2524">
              <w:rPr>
                <w:b/>
              </w:rPr>
              <w:t>Всего по сельсовету</w:t>
            </w:r>
          </w:p>
        </w:tc>
        <w:tc>
          <w:tcPr>
            <w:tcW w:w="992" w:type="dxa"/>
            <w:tcBorders>
              <w:top w:val="nil"/>
              <w:left w:val="nil"/>
              <w:bottom w:val="single" w:sz="4" w:space="0" w:color="auto"/>
              <w:right w:val="single" w:sz="4" w:space="0" w:color="auto"/>
            </w:tcBorders>
            <w:vAlign w:val="center"/>
          </w:tcPr>
          <w:p w:rsidR="00BA0BB0" w:rsidRPr="008D2524" w:rsidRDefault="000152A3" w:rsidP="00D5046A">
            <w:pPr>
              <w:pStyle w:val="11"/>
              <w:jc w:val="center"/>
              <w:rPr>
                <w:b/>
              </w:rPr>
            </w:pPr>
            <w:r>
              <w:rPr>
                <w:b/>
              </w:rPr>
              <w:t>15,4</w:t>
            </w:r>
          </w:p>
        </w:tc>
        <w:tc>
          <w:tcPr>
            <w:tcW w:w="851" w:type="dxa"/>
            <w:tcBorders>
              <w:top w:val="nil"/>
              <w:left w:val="nil"/>
              <w:bottom w:val="single" w:sz="4" w:space="0" w:color="auto"/>
              <w:right w:val="single" w:sz="4" w:space="0" w:color="auto"/>
            </w:tcBorders>
            <w:vAlign w:val="center"/>
          </w:tcPr>
          <w:p w:rsidR="00BA0BB0" w:rsidRPr="008D2524" w:rsidRDefault="0089558E" w:rsidP="00933E69">
            <w:pPr>
              <w:pStyle w:val="11"/>
              <w:jc w:val="center"/>
              <w:rPr>
                <w:b/>
              </w:rPr>
            </w:pPr>
            <w:r>
              <w:rPr>
                <w:b/>
              </w:rPr>
              <w:t>21,6</w:t>
            </w:r>
          </w:p>
        </w:tc>
        <w:tc>
          <w:tcPr>
            <w:tcW w:w="1043" w:type="dxa"/>
            <w:tcBorders>
              <w:top w:val="nil"/>
              <w:left w:val="nil"/>
              <w:bottom w:val="single" w:sz="4" w:space="0" w:color="auto"/>
              <w:right w:val="single" w:sz="4" w:space="0" w:color="auto"/>
            </w:tcBorders>
            <w:vAlign w:val="center"/>
          </w:tcPr>
          <w:p w:rsidR="00BA0BB0" w:rsidRPr="008D2524" w:rsidRDefault="0089558E" w:rsidP="00933E69">
            <w:pPr>
              <w:pStyle w:val="11"/>
              <w:jc w:val="center"/>
              <w:rPr>
                <w:b/>
              </w:rPr>
            </w:pPr>
            <w:r>
              <w:rPr>
                <w:b/>
              </w:rPr>
              <w:t>37,0</w:t>
            </w:r>
          </w:p>
        </w:tc>
        <w:tc>
          <w:tcPr>
            <w:tcW w:w="993" w:type="dxa"/>
            <w:tcBorders>
              <w:top w:val="single" w:sz="4" w:space="0" w:color="auto"/>
              <w:left w:val="nil"/>
              <w:bottom w:val="single" w:sz="4" w:space="0" w:color="auto"/>
              <w:right w:val="single" w:sz="4" w:space="0" w:color="auto"/>
            </w:tcBorders>
            <w:vAlign w:val="center"/>
          </w:tcPr>
          <w:p w:rsidR="00BA0BB0" w:rsidRPr="008D2524" w:rsidRDefault="000152A3" w:rsidP="00933E69">
            <w:pPr>
              <w:pStyle w:val="11"/>
              <w:jc w:val="center"/>
              <w:rPr>
                <w:b/>
              </w:rPr>
            </w:pPr>
            <w:r>
              <w:rPr>
                <w:b/>
              </w:rPr>
              <w:t>328,55</w:t>
            </w:r>
          </w:p>
        </w:tc>
        <w:tc>
          <w:tcPr>
            <w:tcW w:w="992" w:type="dxa"/>
            <w:tcBorders>
              <w:top w:val="single" w:sz="4" w:space="0" w:color="auto"/>
              <w:left w:val="single" w:sz="4" w:space="0" w:color="auto"/>
              <w:bottom w:val="single" w:sz="4" w:space="0" w:color="auto"/>
              <w:right w:val="single" w:sz="4" w:space="0" w:color="auto"/>
            </w:tcBorders>
            <w:vAlign w:val="center"/>
          </w:tcPr>
          <w:p w:rsidR="00BA0BB0" w:rsidRPr="008D2524" w:rsidRDefault="0089558E" w:rsidP="00933E69">
            <w:pPr>
              <w:pStyle w:val="11"/>
              <w:jc w:val="center"/>
              <w:rPr>
                <w:b/>
              </w:rPr>
            </w:pPr>
            <w:r>
              <w:rPr>
                <w:b/>
              </w:rPr>
              <w:t>477,74</w:t>
            </w:r>
          </w:p>
        </w:tc>
        <w:tc>
          <w:tcPr>
            <w:tcW w:w="992" w:type="dxa"/>
            <w:tcBorders>
              <w:top w:val="single" w:sz="4" w:space="0" w:color="auto"/>
              <w:left w:val="single" w:sz="4" w:space="0" w:color="auto"/>
              <w:bottom w:val="single" w:sz="4" w:space="0" w:color="auto"/>
              <w:right w:val="single" w:sz="4" w:space="0" w:color="auto"/>
            </w:tcBorders>
            <w:vAlign w:val="center"/>
          </w:tcPr>
          <w:p w:rsidR="00BA0BB0" w:rsidRPr="008D2524" w:rsidRDefault="006164E8" w:rsidP="00933E69">
            <w:pPr>
              <w:pStyle w:val="11"/>
              <w:jc w:val="center"/>
              <w:rPr>
                <w:b/>
              </w:rPr>
            </w:pPr>
            <w:r w:rsidRPr="008D2524">
              <w:rPr>
                <w:b/>
              </w:rPr>
              <w:t>-</w:t>
            </w:r>
          </w:p>
        </w:tc>
        <w:tc>
          <w:tcPr>
            <w:tcW w:w="992" w:type="dxa"/>
            <w:tcBorders>
              <w:top w:val="single" w:sz="4" w:space="0" w:color="auto"/>
              <w:left w:val="single" w:sz="4" w:space="0" w:color="auto"/>
              <w:bottom w:val="single" w:sz="4" w:space="0" w:color="auto"/>
              <w:right w:val="single" w:sz="4" w:space="0" w:color="auto"/>
            </w:tcBorders>
            <w:vAlign w:val="center"/>
          </w:tcPr>
          <w:p w:rsidR="00BA0BB0" w:rsidRPr="008D2524" w:rsidRDefault="006164E8" w:rsidP="00933E69">
            <w:pPr>
              <w:pStyle w:val="11"/>
              <w:jc w:val="center"/>
              <w:rPr>
                <w:b/>
              </w:rPr>
            </w:pPr>
            <w:r w:rsidRPr="008D2524">
              <w:rPr>
                <w:b/>
              </w:rPr>
              <w:t>-</w:t>
            </w:r>
          </w:p>
        </w:tc>
      </w:tr>
    </w:tbl>
    <w:p w:rsidR="005B192A" w:rsidRPr="005B192A" w:rsidRDefault="0026674B" w:rsidP="0026674B">
      <w:pPr>
        <w:spacing w:before="120" w:line="360" w:lineRule="auto"/>
        <w:ind w:firstLine="567"/>
      </w:pPr>
      <w:r w:rsidRPr="008D2524">
        <w:t>* - существующая площадь  населенного пункта принята по границам кадастровых кварталов</w:t>
      </w:r>
    </w:p>
    <w:p w:rsidR="007112CD" w:rsidRDefault="007112CD" w:rsidP="00CC39FC">
      <w:pPr>
        <w:spacing w:after="0" w:line="360" w:lineRule="auto"/>
        <w:ind w:firstLine="567"/>
        <w:jc w:val="both"/>
        <w:rPr>
          <w:rStyle w:val="afff7"/>
        </w:rPr>
      </w:pPr>
    </w:p>
    <w:p w:rsidR="005B192A" w:rsidRDefault="00D5046A" w:rsidP="00CC39FC">
      <w:pPr>
        <w:spacing w:after="0" w:line="360" w:lineRule="auto"/>
        <w:ind w:firstLine="567"/>
        <w:jc w:val="both"/>
        <w:rPr>
          <w:rStyle w:val="afff7"/>
        </w:rPr>
      </w:pPr>
      <w:r>
        <w:rPr>
          <w:rStyle w:val="afff7"/>
        </w:rPr>
        <w:t xml:space="preserve">Классификация и основные показатели поперечного профиля </w:t>
      </w:r>
      <w:r w:rsidR="007250F1">
        <w:rPr>
          <w:rStyle w:val="afff7"/>
        </w:rPr>
        <w:t xml:space="preserve">объектов </w:t>
      </w:r>
      <w:r>
        <w:rPr>
          <w:rStyle w:val="afff7"/>
        </w:rPr>
        <w:t>улично-дорожной сети представлены в табл. 4.1</w:t>
      </w:r>
      <w:r w:rsidR="003E1C21">
        <w:rPr>
          <w:rStyle w:val="afff7"/>
        </w:rPr>
        <w:t>1</w:t>
      </w:r>
      <w:r>
        <w:rPr>
          <w:rStyle w:val="afff7"/>
        </w:rPr>
        <w:t>.</w:t>
      </w:r>
    </w:p>
    <w:p w:rsidR="00D5046A" w:rsidRPr="005B192A" w:rsidRDefault="003E1C21" w:rsidP="00D5046A">
      <w:pPr>
        <w:pStyle w:val="af6"/>
      </w:pPr>
      <w:r>
        <w:lastRenderedPageBreak/>
        <w:t>Таблица 4.11</w:t>
      </w:r>
    </w:p>
    <w:p w:rsidR="00D5046A" w:rsidRPr="00CC7708" w:rsidRDefault="00D5046A" w:rsidP="00D5046A">
      <w:pPr>
        <w:pStyle w:val="afa"/>
      </w:pPr>
      <w:r w:rsidRPr="00CC7708">
        <w:t>Классификация улиц и дорог населенных пунктов:</w:t>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1276"/>
        <w:gridCol w:w="992"/>
        <w:gridCol w:w="1418"/>
        <w:gridCol w:w="1134"/>
        <w:gridCol w:w="1417"/>
      </w:tblGrid>
      <w:tr w:rsidR="00D5046A" w:rsidRPr="00071277" w:rsidTr="00E46B86">
        <w:trPr>
          <w:tblHeader/>
        </w:trPr>
        <w:tc>
          <w:tcPr>
            <w:tcW w:w="534" w:type="dxa"/>
            <w:vAlign w:val="center"/>
          </w:tcPr>
          <w:p w:rsidR="00D5046A" w:rsidRPr="00071277" w:rsidRDefault="00D5046A" w:rsidP="007112CD">
            <w:pPr>
              <w:keepNext/>
              <w:spacing w:after="0" w:line="240" w:lineRule="auto"/>
              <w:jc w:val="center"/>
            </w:pPr>
            <w:r>
              <w:t>№ п.</w:t>
            </w:r>
          </w:p>
        </w:tc>
        <w:tc>
          <w:tcPr>
            <w:tcW w:w="2976" w:type="dxa"/>
            <w:vAlign w:val="center"/>
          </w:tcPr>
          <w:p w:rsidR="00D5046A" w:rsidRPr="00071277" w:rsidRDefault="00D5046A" w:rsidP="007112CD">
            <w:pPr>
              <w:keepNext/>
              <w:spacing w:after="0" w:line="240" w:lineRule="auto"/>
              <w:jc w:val="center"/>
            </w:pPr>
            <w:r>
              <w:t>Категория улиц, дорог</w:t>
            </w:r>
          </w:p>
        </w:tc>
        <w:tc>
          <w:tcPr>
            <w:tcW w:w="1276" w:type="dxa"/>
            <w:vAlign w:val="center"/>
          </w:tcPr>
          <w:p w:rsidR="00D5046A" w:rsidRPr="00071277" w:rsidRDefault="00D5046A" w:rsidP="007112CD">
            <w:pPr>
              <w:keepNext/>
              <w:spacing w:after="0" w:line="240" w:lineRule="auto"/>
              <w:jc w:val="center"/>
            </w:pPr>
            <w:r w:rsidRPr="00071277">
              <w:t>Обознач</w:t>
            </w:r>
            <w:r w:rsidRPr="00071277">
              <w:t>е</w:t>
            </w:r>
            <w:r w:rsidRPr="00071277">
              <w:t>ние</w:t>
            </w:r>
            <w:r>
              <w:t xml:space="preserve"> на планах</w:t>
            </w:r>
          </w:p>
        </w:tc>
        <w:tc>
          <w:tcPr>
            <w:tcW w:w="992" w:type="dxa"/>
            <w:vAlign w:val="center"/>
          </w:tcPr>
          <w:p w:rsidR="00D5046A" w:rsidRDefault="00D5046A" w:rsidP="007112CD">
            <w:pPr>
              <w:keepNext/>
              <w:spacing w:after="0" w:line="240" w:lineRule="auto"/>
              <w:jc w:val="center"/>
            </w:pPr>
            <w:r>
              <w:t xml:space="preserve">Ширина проезж. части, </w:t>
            </w:r>
            <w:proofErr w:type="gramStart"/>
            <w:r>
              <w:t>м</w:t>
            </w:r>
            <w:proofErr w:type="gramEnd"/>
          </w:p>
        </w:tc>
        <w:tc>
          <w:tcPr>
            <w:tcW w:w="1418" w:type="dxa"/>
            <w:vAlign w:val="center"/>
          </w:tcPr>
          <w:p w:rsidR="00D5046A" w:rsidRPr="00071277" w:rsidRDefault="00D5046A" w:rsidP="007112CD">
            <w:pPr>
              <w:keepNext/>
              <w:spacing w:after="0" w:line="240" w:lineRule="auto"/>
              <w:jc w:val="center"/>
            </w:pPr>
            <w:r>
              <w:t>Ширина д</w:t>
            </w:r>
            <w:r>
              <w:t>о</w:t>
            </w:r>
            <w:r>
              <w:t xml:space="preserve">рожного полотна, </w:t>
            </w:r>
            <w:proofErr w:type="gramStart"/>
            <w:r>
              <w:t>м</w:t>
            </w:r>
            <w:proofErr w:type="gramEnd"/>
          </w:p>
        </w:tc>
        <w:tc>
          <w:tcPr>
            <w:tcW w:w="1134" w:type="dxa"/>
            <w:vAlign w:val="center"/>
          </w:tcPr>
          <w:p w:rsidR="00D5046A" w:rsidRPr="00071277" w:rsidRDefault="00D5046A" w:rsidP="007112CD">
            <w:pPr>
              <w:keepNext/>
              <w:spacing w:after="0" w:line="240" w:lineRule="auto"/>
              <w:jc w:val="center"/>
            </w:pPr>
            <w:r>
              <w:t>Ширина троту</w:t>
            </w:r>
            <w:r>
              <w:t>а</w:t>
            </w:r>
            <w:r>
              <w:t xml:space="preserve">ров, </w:t>
            </w:r>
            <w:proofErr w:type="gramStart"/>
            <w:r>
              <w:t>м</w:t>
            </w:r>
            <w:proofErr w:type="gramEnd"/>
          </w:p>
        </w:tc>
        <w:tc>
          <w:tcPr>
            <w:tcW w:w="1417" w:type="dxa"/>
            <w:vAlign w:val="center"/>
          </w:tcPr>
          <w:p w:rsidR="00D5046A" w:rsidRDefault="00D5046A" w:rsidP="007112CD">
            <w:pPr>
              <w:keepNext/>
              <w:spacing w:after="0" w:line="240" w:lineRule="auto"/>
              <w:jc w:val="center"/>
            </w:pPr>
            <w:r>
              <w:t>Ширина в красн. л</w:t>
            </w:r>
            <w:r>
              <w:t>и</w:t>
            </w:r>
            <w:r>
              <w:t xml:space="preserve">ниях*, </w:t>
            </w:r>
            <w:proofErr w:type="gramStart"/>
            <w:r>
              <w:t>м</w:t>
            </w:r>
            <w:proofErr w:type="gramEnd"/>
          </w:p>
        </w:tc>
      </w:tr>
      <w:tr w:rsidR="00D5046A" w:rsidRPr="00D5046A" w:rsidTr="00E46B86">
        <w:trPr>
          <w:tblHeader/>
        </w:trPr>
        <w:tc>
          <w:tcPr>
            <w:tcW w:w="534" w:type="dxa"/>
            <w:vAlign w:val="center"/>
          </w:tcPr>
          <w:p w:rsidR="00D5046A" w:rsidRPr="00D5046A" w:rsidRDefault="00D5046A" w:rsidP="007112CD">
            <w:pPr>
              <w:keepNext/>
              <w:spacing w:after="0" w:line="240" w:lineRule="auto"/>
              <w:jc w:val="center"/>
              <w:rPr>
                <w:b/>
                <w:sz w:val="20"/>
              </w:rPr>
            </w:pPr>
            <w:r w:rsidRPr="00D5046A">
              <w:rPr>
                <w:b/>
                <w:sz w:val="20"/>
              </w:rPr>
              <w:t>1</w:t>
            </w:r>
          </w:p>
        </w:tc>
        <w:tc>
          <w:tcPr>
            <w:tcW w:w="2976" w:type="dxa"/>
            <w:vAlign w:val="center"/>
          </w:tcPr>
          <w:p w:rsidR="00D5046A" w:rsidRPr="00D5046A" w:rsidRDefault="00D5046A" w:rsidP="007112CD">
            <w:pPr>
              <w:keepNext/>
              <w:spacing w:after="0" w:line="240" w:lineRule="auto"/>
              <w:jc w:val="center"/>
              <w:rPr>
                <w:b/>
                <w:sz w:val="20"/>
              </w:rPr>
            </w:pPr>
            <w:r w:rsidRPr="00D5046A">
              <w:rPr>
                <w:b/>
                <w:sz w:val="20"/>
              </w:rPr>
              <w:t>2</w:t>
            </w:r>
          </w:p>
        </w:tc>
        <w:tc>
          <w:tcPr>
            <w:tcW w:w="1276" w:type="dxa"/>
            <w:vAlign w:val="center"/>
          </w:tcPr>
          <w:p w:rsidR="00D5046A" w:rsidRPr="00D5046A" w:rsidRDefault="00D5046A" w:rsidP="007112CD">
            <w:pPr>
              <w:keepNext/>
              <w:spacing w:after="0" w:line="240" w:lineRule="auto"/>
              <w:jc w:val="center"/>
              <w:rPr>
                <w:b/>
                <w:sz w:val="20"/>
              </w:rPr>
            </w:pPr>
            <w:r w:rsidRPr="00D5046A">
              <w:rPr>
                <w:b/>
                <w:sz w:val="20"/>
              </w:rPr>
              <w:t>3</w:t>
            </w:r>
          </w:p>
        </w:tc>
        <w:tc>
          <w:tcPr>
            <w:tcW w:w="992" w:type="dxa"/>
            <w:vAlign w:val="center"/>
          </w:tcPr>
          <w:p w:rsidR="00D5046A" w:rsidRPr="00D5046A" w:rsidRDefault="00D5046A" w:rsidP="007112CD">
            <w:pPr>
              <w:keepNext/>
              <w:spacing w:after="0" w:line="240" w:lineRule="auto"/>
              <w:jc w:val="center"/>
              <w:rPr>
                <w:b/>
                <w:sz w:val="20"/>
              </w:rPr>
            </w:pPr>
            <w:r w:rsidRPr="00D5046A">
              <w:rPr>
                <w:b/>
                <w:sz w:val="20"/>
              </w:rPr>
              <w:t>4</w:t>
            </w:r>
          </w:p>
        </w:tc>
        <w:tc>
          <w:tcPr>
            <w:tcW w:w="1418" w:type="dxa"/>
            <w:vAlign w:val="center"/>
          </w:tcPr>
          <w:p w:rsidR="00D5046A" w:rsidRPr="00D5046A" w:rsidRDefault="00D5046A" w:rsidP="007112CD">
            <w:pPr>
              <w:keepNext/>
              <w:spacing w:after="0" w:line="240" w:lineRule="auto"/>
              <w:jc w:val="center"/>
              <w:rPr>
                <w:b/>
                <w:sz w:val="20"/>
              </w:rPr>
            </w:pPr>
            <w:r w:rsidRPr="00D5046A">
              <w:rPr>
                <w:b/>
                <w:sz w:val="20"/>
              </w:rPr>
              <w:t>5</w:t>
            </w:r>
          </w:p>
        </w:tc>
        <w:tc>
          <w:tcPr>
            <w:tcW w:w="1134" w:type="dxa"/>
            <w:vAlign w:val="center"/>
          </w:tcPr>
          <w:p w:rsidR="00D5046A" w:rsidRPr="00D5046A" w:rsidRDefault="00D5046A" w:rsidP="007112CD">
            <w:pPr>
              <w:keepNext/>
              <w:spacing w:after="0" w:line="240" w:lineRule="auto"/>
              <w:jc w:val="center"/>
              <w:rPr>
                <w:b/>
                <w:sz w:val="20"/>
              </w:rPr>
            </w:pPr>
            <w:r w:rsidRPr="00D5046A">
              <w:rPr>
                <w:b/>
                <w:sz w:val="20"/>
              </w:rPr>
              <w:t>6</w:t>
            </w:r>
          </w:p>
        </w:tc>
        <w:tc>
          <w:tcPr>
            <w:tcW w:w="1417" w:type="dxa"/>
            <w:vAlign w:val="center"/>
          </w:tcPr>
          <w:p w:rsidR="00D5046A" w:rsidRPr="00D5046A" w:rsidRDefault="00D5046A" w:rsidP="007112CD">
            <w:pPr>
              <w:keepNext/>
              <w:spacing w:after="0" w:line="240" w:lineRule="auto"/>
              <w:jc w:val="center"/>
              <w:rPr>
                <w:b/>
                <w:sz w:val="20"/>
              </w:rPr>
            </w:pPr>
            <w:r w:rsidRPr="00D5046A">
              <w:rPr>
                <w:b/>
                <w:sz w:val="20"/>
              </w:rPr>
              <w:t>7</w:t>
            </w:r>
          </w:p>
        </w:tc>
      </w:tr>
      <w:tr w:rsidR="00D5046A" w:rsidRPr="00071277" w:rsidTr="00E46B86">
        <w:tc>
          <w:tcPr>
            <w:tcW w:w="534" w:type="dxa"/>
            <w:vAlign w:val="center"/>
          </w:tcPr>
          <w:p w:rsidR="00D5046A" w:rsidRPr="00CC7708" w:rsidRDefault="00D5046A" w:rsidP="00D5046A">
            <w:pPr>
              <w:spacing w:after="0" w:line="240" w:lineRule="auto"/>
              <w:jc w:val="center"/>
              <w:rPr>
                <w:sz w:val="24"/>
              </w:rPr>
            </w:pPr>
            <w:r w:rsidRPr="00CC7708">
              <w:rPr>
                <w:sz w:val="24"/>
              </w:rPr>
              <w:t>1</w:t>
            </w:r>
          </w:p>
        </w:tc>
        <w:tc>
          <w:tcPr>
            <w:tcW w:w="2976" w:type="dxa"/>
            <w:vAlign w:val="center"/>
          </w:tcPr>
          <w:p w:rsidR="00D5046A" w:rsidRPr="00CC7708" w:rsidRDefault="00D5046A" w:rsidP="00D5046A">
            <w:pPr>
              <w:spacing w:after="0" w:line="240" w:lineRule="auto"/>
              <w:rPr>
                <w:sz w:val="24"/>
              </w:rPr>
            </w:pPr>
            <w:r w:rsidRPr="00CC7708">
              <w:rPr>
                <w:sz w:val="24"/>
              </w:rPr>
              <w:t>Поселковая дорога</w:t>
            </w:r>
          </w:p>
        </w:tc>
        <w:tc>
          <w:tcPr>
            <w:tcW w:w="1276" w:type="dxa"/>
            <w:vAlign w:val="center"/>
          </w:tcPr>
          <w:p w:rsidR="00D5046A" w:rsidRPr="00CC7708" w:rsidRDefault="00D5046A" w:rsidP="00D5046A">
            <w:pPr>
              <w:spacing w:after="0" w:line="240" w:lineRule="auto"/>
              <w:jc w:val="center"/>
              <w:rPr>
                <w:sz w:val="24"/>
              </w:rPr>
            </w:pPr>
            <w:r>
              <w:rPr>
                <w:sz w:val="24"/>
              </w:rPr>
              <w:t>п.д.</w:t>
            </w:r>
          </w:p>
        </w:tc>
        <w:tc>
          <w:tcPr>
            <w:tcW w:w="992" w:type="dxa"/>
            <w:vAlign w:val="center"/>
          </w:tcPr>
          <w:p w:rsidR="00D5046A" w:rsidRDefault="00D5046A" w:rsidP="00D5046A">
            <w:pPr>
              <w:spacing w:after="0" w:line="240" w:lineRule="auto"/>
              <w:jc w:val="center"/>
              <w:rPr>
                <w:sz w:val="24"/>
              </w:rPr>
            </w:pPr>
            <w:r>
              <w:rPr>
                <w:sz w:val="24"/>
              </w:rPr>
              <w:t>2х3,5</w:t>
            </w:r>
          </w:p>
        </w:tc>
        <w:tc>
          <w:tcPr>
            <w:tcW w:w="1418" w:type="dxa"/>
            <w:vAlign w:val="center"/>
          </w:tcPr>
          <w:p w:rsidR="00D5046A" w:rsidRPr="00CC7708" w:rsidRDefault="00D5046A" w:rsidP="00D5046A">
            <w:pPr>
              <w:spacing w:after="0" w:line="240" w:lineRule="auto"/>
              <w:jc w:val="center"/>
              <w:rPr>
                <w:sz w:val="24"/>
              </w:rPr>
            </w:pPr>
            <w:r>
              <w:rPr>
                <w:sz w:val="24"/>
              </w:rPr>
              <w:t>10,0</w:t>
            </w:r>
          </w:p>
        </w:tc>
        <w:tc>
          <w:tcPr>
            <w:tcW w:w="1134" w:type="dxa"/>
            <w:vAlign w:val="center"/>
          </w:tcPr>
          <w:p w:rsidR="00D5046A" w:rsidRPr="00CC7708" w:rsidRDefault="00D5046A" w:rsidP="00D5046A">
            <w:pPr>
              <w:spacing w:after="0" w:line="240" w:lineRule="auto"/>
              <w:jc w:val="center"/>
              <w:rPr>
                <w:sz w:val="24"/>
              </w:rPr>
            </w:pPr>
            <w:r>
              <w:rPr>
                <w:sz w:val="24"/>
              </w:rPr>
              <w:t>-</w:t>
            </w:r>
          </w:p>
        </w:tc>
        <w:tc>
          <w:tcPr>
            <w:tcW w:w="1417" w:type="dxa"/>
            <w:vAlign w:val="center"/>
          </w:tcPr>
          <w:p w:rsidR="00D5046A" w:rsidRDefault="00D5046A" w:rsidP="00D5046A">
            <w:pPr>
              <w:spacing w:after="0" w:line="240" w:lineRule="auto"/>
              <w:jc w:val="center"/>
              <w:rPr>
                <w:sz w:val="24"/>
              </w:rPr>
            </w:pPr>
            <w:r>
              <w:rPr>
                <w:sz w:val="24"/>
              </w:rPr>
              <w:t>20-30</w:t>
            </w:r>
          </w:p>
        </w:tc>
      </w:tr>
      <w:tr w:rsidR="00D5046A" w:rsidRPr="00071277" w:rsidTr="00E46B86">
        <w:tc>
          <w:tcPr>
            <w:tcW w:w="534" w:type="dxa"/>
            <w:vAlign w:val="center"/>
          </w:tcPr>
          <w:p w:rsidR="00D5046A" w:rsidRPr="00CC7708" w:rsidRDefault="00D5046A" w:rsidP="00D5046A">
            <w:pPr>
              <w:spacing w:after="0" w:line="240" w:lineRule="auto"/>
              <w:jc w:val="center"/>
              <w:rPr>
                <w:sz w:val="24"/>
              </w:rPr>
            </w:pPr>
            <w:r w:rsidRPr="00CC7708">
              <w:rPr>
                <w:sz w:val="24"/>
              </w:rPr>
              <w:t>2</w:t>
            </w:r>
          </w:p>
        </w:tc>
        <w:tc>
          <w:tcPr>
            <w:tcW w:w="2976" w:type="dxa"/>
            <w:vAlign w:val="center"/>
          </w:tcPr>
          <w:p w:rsidR="00D5046A" w:rsidRPr="00CC7708" w:rsidRDefault="00D5046A" w:rsidP="00D5046A">
            <w:pPr>
              <w:spacing w:after="0" w:line="240" w:lineRule="auto"/>
              <w:rPr>
                <w:sz w:val="24"/>
              </w:rPr>
            </w:pPr>
            <w:r w:rsidRPr="00CC7708">
              <w:rPr>
                <w:sz w:val="24"/>
              </w:rPr>
              <w:t>Главная улица</w:t>
            </w:r>
          </w:p>
        </w:tc>
        <w:tc>
          <w:tcPr>
            <w:tcW w:w="1276" w:type="dxa"/>
            <w:vAlign w:val="center"/>
          </w:tcPr>
          <w:p w:rsidR="00D5046A" w:rsidRPr="00CC7708" w:rsidRDefault="00D5046A" w:rsidP="00D5046A">
            <w:pPr>
              <w:spacing w:after="0" w:line="240" w:lineRule="auto"/>
              <w:jc w:val="center"/>
              <w:rPr>
                <w:sz w:val="24"/>
              </w:rPr>
            </w:pPr>
            <w:r>
              <w:rPr>
                <w:sz w:val="24"/>
              </w:rPr>
              <w:t>Г.у.</w:t>
            </w:r>
          </w:p>
        </w:tc>
        <w:tc>
          <w:tcPr>
            <w:tcW w:w="992" w:type="dxa"/>
            <w:vAlign w:val="center"/>
          </w:tcPr>
          <w:p w:rsidR="00D5046A" w:rsidRDefault="00D5046A" w:rsidP="00D5046A">
            <w:pPr>
              <w:spacing w:after="0" w:line="240" w:lineRule="auto"/>
              <w:jc w:val="center"/>
              <w:rPr>
                <w:sz w:val="24"/>
              </w:rPr>
            </w:pPr>
            <w:r>
              <w:rPr>
                <w:sz w:val="24"/>
              </w:rPr>
              <w:t>2х3,5</w:t>
            </w:r>
          </w:p>
        </w:tc>
        <w:tc>
          <w:tcPr>
            <w:tcW w:w="1418" w:type="dxa"/>
            <w:vAlign w:val="center"/>
          </w:tcPr>
          <w:p w:rsidR="00D5046A" w:rsidRPr="00CC7708" w:rsidRDefault="00D5046A" w:rsidP="00D5046A">
            <w:pPr>
              <w:spacing w:after="0" w:line="240" w:lineRule="auto"/>
              <w:jc w:val="center"/>
              <w:rPr>
                <w:sz w:val="24"/>
              </w:rPr>
            </w:pPr>
            <w:r>
              <w:rPr>
                <w:sz w:val="24"/>
              </w:rPr>
              <w:t>10,0</w:t>
            </w:r>
          </w:p>
        </w:tc>
        <w:tc>
          <w:tcPr>
            <w:tcW w:w="1134" w:type="dxa"/>
            <w:vAlign w:val="center"/>
          </w:tcPr>
          <w:p w:rsidR="00D5046A" w:rsidRPr="00CC7708" w:rsidRDefault="00D5046A" w:rsidP="00D5046A">
            <w:pPr>
              <w:spacing w:after="0" w:line="240" w:lineRule="auto"/>
              <w:jc w:val="center"/>
              <w:rPr>
                <w:sz w:val="24"/>
              </w:rPr>
            </w:pPr>
            <w:r>
              <w:rPr>
                <w:sz w:val="24"/>
              </w:rPr>
              <w:t>2 х 2,25</w:t>
            </w:r>
          </w:p>
        </w:tc>
        <w:tc>
          <w:tcPr>
            <w:tcW w:w="1417" w:type="dxa"/>
            <w:vAlign w:val="center"/>
          </w:tcPr>
          <w:p w:rsidR="00D5046A" w:rsidRDefault="00D5046A" w:rsidP="00D5046A">
            <w:pPr>
              <w:spacing w:after="0" w:line="240" w:lineRule="auto"/>
              <w:jc w:val="center"/>
              <w:rPr>
                <w:sz w:val="24"/>
              </w:rPr>
            </w:pPr>
            <w:r>
              <w:rPr>
                <w:sz w:val="24"/>
              </w:rPr>
              <w:t>25-30</w:t>
            </w:r>
          </w:p>
        </w:tc>
      </w:tr>
      <w:tr w:rsidR="00D5046A" w:rsidRPr="00071277" w:rsidTr="00E46B86">
        <w:tc>
          <w:tcPr>
            <w:tcW w:w="534" w:type="dxa"/>
            <w:vAlign w:val="center"/>
          </w:tcPr>
          <w:p w:rsidR="00D5046A" w:rsidRPr="00CC7708" w:rsidRDefault="00D5046A" w:rsidP="00D5046A">
            <w:pPr>
              <w:spacing w:after="0" w:line="240" w:lineRule="auto"/>
              <w:jc w:val="center"/>
              <w:rPr>
                <w:sz w:val="24"/>
              </w:rPr>
            </w:pPr>
            <w:r w:rsidRPr="00CC7708">
              <w:rPr>
                <w:sz w:val="24"/>
              </w:rPr>
              <w:t>3</w:t>
            </w:r>
          </w:p>
        </w:tc>
        <w:tc>
          <w:tcPr>
            <w:tcW w:w="2976" w:type="dxa"/>
            <w:vAlign w:val="center"/>
          </w:tcPr>
          <w:p w:rsidR="00D5046A" w:rsidRPr="00CC7708" w:rsidRDefault="00D5046A" w:rsidP="00D5046A">
            <w:pPr>
              <w:spacing w:after="0" w:line="240" w:lineRule="auto"/>
              <w:rPr>
                <w:sz w:val="24"/>
              </w:rPr>
            </w:pPr>
            <w:r>
              <w:rPr>
                <w:sz w:val="24"/>
              </w:rPr>
              <w:t>Улица в жилой застройке основная</w:t>
            </w:r>
          </w:p>
        </w:tc>
        <w:tc>
          <w:tcPr>
            <w:tcW w:w="1276" w:type="dxa"/>
            <w:vAlign w:val="center"/>
          </w:tcPr>
          <w:p w:rsidR="00D5046A" w:rsidRPr="00CC7708" w:rsidRDefault="00D5046A" w:rsidP="00D5046A">
            <w:pPr>
              <w:spacing w:after="0" w:line="240" w:lineRule="auto"/>
              <w:jc w:val="center"/>
              <w:rPr>
                <w:sz w:val="24"/>
              </w:rPr>
            </w:pPr>
            <w:r>
              <w:rPr>
                <w:sz w:val="24"/>
              </w:rPr>
              <w:t>ж.у</w:t>
            </w:r>
            <w:proofErr w:type="gramStart"/>
            <w:r>
              <w:rPr>
                <w:sz w:val="24"/>
              </w:rPr>
              <w:t>.о</w:t>
            </w:r>
            <w:proofErr w:type="gramEnd"/>
          </w:p>
        </w:tc>
        <w:tc>
          <w:tcPr>
            <w:tcW w:w="992" w:type="dxa"/>
            <w:vAlign w:val="center"/>
          </w:tcPr>
          <w:p w:rsidR="00D5046A" w:rsidRDefault="00D5046A" w:rsidP="00D5046A">
            <w:pPr>
              <w:spacing w:after="0" w:line="240" w:lineRule="auto"/>
              <w:jc w:val="center"/>
              <w:rPr>
                <w:sz w:val="24"/>
              </w:rPr>
            </w:pPr>
            <w:r>
              <w:rPr>
                <w:sz w:val="24"/>
              </w:rPr>
              <w:t>2х3,0</w:t>
            </w:r>
          </w:p>
        </w:tc>
        <w:tc>
          <w:tcPr>
            <w:tcW w:w="1418" w:type="dxa"/>
            <w:vAlign w:val="center"/>
          </w:tcPr>
          <w:p w:rsidR="00D5046A" w:rsidRPr="00CC7708" w:rsidRDefault="00D5046A" w:rsidP="00D5046A">
            <w:pPr>
              <w:spacing w:after="0" w:line="240" w:lineRule="auto"/>
              <w:jc w:val="center"/>
              <w:rPr>
                <w:sz w:val="24"/>
              </w:rPr>
            </w:pPr>
            <w:r>
              <w:rPr>
                <w:sz w:val="24"/>
              </w:rPr>
              <w:t>9,0</w:t>
            </w:r>
          </w:p>
        </w:tc>
        <w:tc>
          <w:tcPr>
            <w:tcW w:w="1134" w:type="dxa"/>
            <w:vAlign w:val="center"/>
          </w:tcPr>
          <w:p w:rsidR="00D5046A" w:rsidRPr="00CC7708" w:rsidRDefault="00D5046A" w:rsidP="00D5046A">
            <w:pPr>
              <w:spacing w:after="0" w:line="240" w:lineRule="auto"/>
              <w:jc w:val="center"/>
              <w:rPr>
                <w:sz w:val="24"/>
              </w:rPr>
            </w:pPr>
            <w:r w:rsidRPr="00CC7708">
              <w:rPr>
                <w:sz w:val="24"/>
              </w:rPr>
              <w:t xml:space="preserve">2 х </w:t>
            </w:r>
            <w:r>
              <w:rPr>
                <w:sz w:val="24"/>
              </w:rPr>
              <w:t>1,</w:t>
            </w:r>
            <w:r w:rsidRPr="00CC7708">
              <w:rPr>
                <w:sz w:val="24"/>
              </w:rPr>
              <w:t>5</w:t>
            </w:r>
          </w:p>
        </w:tc>
        <w:tc>
          <w:tcPr>
            <w:tcW w:w="1417" w:type="dxa"/>
            <w:vAlign w:val="center"/>
          </w:tcPr>
          <w:p w:rsidR="00D5046A" w:rsidRPr="00CC7708" w:rsidRDefault="00D5046A" w:rsidP="00D5046A">
            <w:pPr>
              <w:spacing w:after="0" w:line="240" w:lineRule="auto"/>
              <w:jc w:val="center"/>
              <w:rPr>
                <w:sz w:val="24"/>
              </w:rPr>
            </w:pPr>
            <w:r>
              <w:rPr>
                <w:sz w:val="24"/>
              </w:rPr>
              <w:t>15-20</w:t>
            </w:r>
          </w:p>
        </w:tc>
      </w:tr>
      <w:tr w:rsidR="00D5046A" w:rsidRPr="00071277" w:rsidTr="00E46B86">
        <w:tc>
          <w:tcPr>
            <w:tcW w:w="534" w:type="dxa"/>
            <w:vAlign w:val="center"/>
          </w:tcPr>
          <w:p w:rsidR="00D5046A" w:rsidRPr="00CC7708" w:rsidRDefault="00D5046A" w:rsidP="00D5046A">
            <w:pPr>
              <w:spacing w:after="0" w:line="240" w:lineRule="auto"/>
              <w:jc w:val="center"/>
              <w:rPr>
                <w:sz w:val="24"/>
              </w:rPr>
            </w:pPr>
            <w:r>
              <w:rPr>
                <w:sz w:val="24"/>
              </w:rPr>
              <w:t>4</w:t>
            </w:r>
          </w:p>
        </w:tc>
        <w:tc>
          <w:tcPr>
            <w:tcW w:w="2976" w:type="dxa"/>
            <w:vAlign w:val="center"/>
          </w:tcPr>
          <w:p w:rsidR="00D5046A" w:rsidRPr="00CC7708" w:rsidRDefault="00D5046A" w:rsidP="00D5046A">
            <w:pPr>
              <w:spacing w:after="0" w:line="240" w:lineRule="auto"/>
              <w:rPr>
                <w:sz w:val="24"/>
              </w:rPr>
            </w:pPr>
            <w:r w:rsidRPr="00CC7708">
              <w:rPr>
                <w:sz w:val="24"/>
              </w:rPr>
              <w:t xml:space="preserve">Улица в жилой застройке </w:t>
            </w:r>
            <w:r>
              <w:rPr>
                <w:sz w:val="24"/>
              </w:rPr>
              <w:t>второстепенная</w:t>
            </w:r>
          </w:p>
        </w:tc>
        <w:tc>
          <w:tcPr>
            <w:tcW w:w="1276" w:type="dxa"/>
            <w:vAlign w:val="center"/>
          </w:tcPr>
          <w:p w:rsidR="00D5046A" w:rsidRPr="00CC7708" w:rsidRDefault="00D5046A" w:rsidP="00D5046A">
            <w:pPr>
              <w:spacing w:after="0" w:line="240" w:lineRule="auto"/>
              <w:jc w:val="center"/>
              <w:rPr>
                <w:sz w:val="24"/>
              </w:rPr>
            </w:pPr>
            <w:r>
              <w:rPr>
                <w:sz w:val="24"/>
              </w:rPr>
              <w:t>ж.у</w:t>
            </w:r>
            <w:proofErr w:type="gramStart"/>
            <w:r>
              <w:rPr>
                <w:sz w:val="24"/>
              </w:rPr>
              <w:t>.в</w:t>
            </w:r>
            <w:proofErr w:type="gramEnd"/>
          </w:p>
        </w:tc>
        <w:tc>
          <w:tcPr>
            <w:tcW w:w="992" w:type="dxa"/>
            <w:vAlign w:val="center"/>
          </w:tcPr>
          <w:p w:rsidR="00D5046A" w:rsidRDefault="00D5046A" w:rsidP="00D5046A">
            <w:pPr>
              <w:spacing w:after="0" w:line="240" w:lineRule="auto"/>
              <w:jc w:val="center"/>
              <w:rPr>
                <w:sz w:val="24"/>
              </w:rPr>
            </w:pPr>
            <w:r>
              <w:rPr>
                <w:sz w:val="24"/>
              </w:rPr>
              <w:t>2х2,75</w:t>
            </w:r>
          </w:p>
        </w:tc>
        <w:tc>
          <w:tcPr>
            <w:tcW w:w="1418" w:type="dxa"/>
            <w:vAlign w:val="center"/>
          </w:tcPr>
          <w:p w:rsidR="00D5046A" w:rsidRPr="00CC7708" w:rsidRDefault="00D5046A" w:rsidP="00D5046A">
            <w:pPr>
              <w:spacing w:after="0" w:line="240" w:lineRule="auto"/>
              <w:jc w:val="center"/>
              <w:rPr>
                <w:sz w:val="24"/>
              </w:rPr>
            </w:pPr>
            <w:r>
              <w:rPr>
                <w:sz w:val="24"/>
              </w:rPr>
              <w:t>8,5</w:t>
            </w:r>
          </w:p>
        </w:tc>
        <w:tc>
          <w:tcPr>
            <w:tcW w:w="1134" w:type="dxa"/>
            <w:vAlign w:val="center"/>
          </w:tcPr>
          <w:p w:rsidR="00D5046A" w:rsidRDefault="00D5046A" w:rsidP="00D5046A">
            <w:pPr>
              <w:spacing w:after="0" w:line="240" w:lineRule="auto"/>
              <w:jc w:val="center"/>
              <w:rPr>
                <w:sz w:val="24"/>
              </w:rPr>
            </w:pPr>
            <w:r>
              <w:rPr>
                <w:sz w:val="24"/>
              </w:rPr>
              <w:t>1</w:t>
            </w:r>
            <w:r w:rsidRPr="00CC7708">
              <w:rPr>
                <w:sz w:val="24"/>
              </w:rPr>
              <w:t xml:space="preserve"> х 1,5</w:t>
            </w:r>
          </w:p>
          <w:p w:rsidR="00D5046A" w:rsidRPr="00CC7708" w:rsidRDefault="00D5046A" w:rsidP="00D5046A">
            <w:pPr>
              <w:spacing w:after="0" w:line="240" w:lineRule="auto"/>
              <w:jc w:val="center"/>
              <w:rPr>
                <w:sz w:val="24"/>
              </w:rPr>
            </w:pPr>
            <w:r>
              <w:rPr>
                <w:sz w:val="24"/>
              </w:rPr>
              <w:t>2</w:t>
            </w:r>
            <w:r w:rsidRPr="00CC7708">
              <w:rPr>
                <w:sz w:val="24"/>
              </w:rPr>
              <w:t xml:space="preserve"> х 1,</w:t>
            </w:r>
            <w:r>
              <w:rPr>
                <w:sz w:val="24"/>
              </w:rPr>
              <w:t>0</w:t>
            </w:r>
          </w:p>
        </w:tc>
        <w:tc>
          <w:tcPr>
            <w:tcW w:w="1417" w:type="dxa"/>
            <w:vAlign w:val="center"/>
          </w:tcPr>
          <w:p w:rsidR="00D5046A" w:rsidRDefault="00D5046A" w:rsidP="00D5046A">
            <w:pPr>
              <w:spacing w:after="0" w:line="240" w:lineRule="auto"/>
              <w:jc w:val="center"/>
              <w:rPr>
                <w:sz w:val="24"/>
              </w:rPr>
            </w:pPr>
            <w:r>
              <w:rPr>
                <w:sz w:val="24"/>
              </w:rPr>
              <w:t>12-15</w:t>
            </w:r>
          </w:p>
        </w:tc>
      </w:tr>
      <w:tr w:rsidR="00D5046A" w:rsidRPr="00071277" w:rsidTr="00E46B86">
        <w:tc>
          <w:tcPr>
            <w:tcW w:w="534" w:type="dxa"/>
            <w:vAlign w:val="center"/>
          </w:tcPr>
          <w:p w:rsidR="00D5046A" w:rsidRPr="00CC7708" w:rsidRDefault="00D5046A" w:rsidP="00D5046A">
            <w:pPr>
              <w:spacing w:after="0" w:line="240" w:lineRule="auto"/>
              <w:jc w:val="center"/>
              <w:rPr>
                <w:sz w:val="24"/>
              </w:rPr>
            </w:pPr>
            <w:r>
              <w:rPr>
                <w:sz w:val="24"/>
              </w:rPr>
              <w:t>5</w:t>
            </w:r>
          </w:p>
        </w:tc>
        <w:tc>
          <w:tcPr>
            <w:tcW w:w="2976" w:type="dxa"/>
            <w:vAlign w:val="center"/>
          </w:tcPr>
          <w:p w:rsidR="00D5046A" w:rsidRPr="00CC7708" w:rsidRDefault="00D5046A" w:rsidP="00D5046A">
            <w:pPr>
              <w:spacing w:after="0" w:line="240" w:lineRule="auto"/>
              <w:rPr>
                <w:sz w:val="24"/>
              </w:rPr>
            </w:pPr>
            <w:r>
              <w:rPr>
                <w:sz w:val="24"/>
              </w:rPr>
              <w:t>Проезд</w:t>
            </w:r>
          </w:p>
        </w:tc>
        <w:tc>
          <w:tcPr>
            <w:tcW w:w="1276" w:type="dxa"/>
            <w:vAlign w:val="center"/>
          </w:tcPr>
          <w:p w:rsidR="00D5046A" w:rsidRPr="00CC7708" w:rsidRDefault="00D5046A" w:rsidP="00D5046A">
            <w:pPr>
              <w:spacing w:after="0" w:line="240" w:lineRule="auto"/>
              <w:jc w:val="center"/>
              <w:rPr>
                <w:sz w:val="24"/>
              </w:rPr>
            </w:pPr>
            <w:r>
              <w:rPr>
                <w:sz w:val="24"/>
              </w:rPr>
              <w:t>пр.</w:t>
            </w:r>
          </w:p>
        </w:tc>
        <w:tc>
          <w:tcPr>
            <w:tcW w:w="992" w:type="dxa"/>
            <w:vAlign w:val="center"/>
          </w:tcPr>
          <w:p w:rsidR="00D5046A" w:rsidRDefault="00D5046A" w:rsidP="00D5046A">
            <w:pPr>
              <w:spacing w:after="0" w:line="240" w:lineRule="auto"/>
              <w:jc w:val="center"/>
              <w:rPr>
                <w:sz w:val="24"/>
              </w:rPr>
            </w:pPr>
            <w:r>
              <w:rPr>
                <w:sz w:val="24"/>
              </w:rPr>
              <w:t>3,0</w:t>
            </w:r>
          </w:p>
        </w:tc>
        <w:tc>
          <w:tcPr>
            <w:tcW w:w="1418" w:type="dxa"/>
            <w:vAlign w:val="center"/>
          </w:tcPr>
          <w:p w:rsidR="00D5046A" w:rsidRPr="00CC7708" w:rsidRDefault="00D5046A" w:rsidP="00D5046A">
            <w:pPr>
              <w:spacing w:after="0" w:line="240" w:lineRule="auto"/>
              <w:jc w:val="center"/>
              <w:rPr>
                <w:sz w:val="24"/>
              </w:rPr>
            </w:pPr>
            <w:r>
              <w:rPr>
                <w:sz w:val="24"/>
              </w:rPr>
              <w:t>6,0</w:t>
            </w:r>
          </w:p>
        </w:tc>
        <w:tc>
          <w:tcPr>
            <w:tcW w:w="1134" w:type="dxa"/>
            <w:vAlign w:val="center"/>
          </w:tcPr>
          <w:p w:rsidR="00D5046A" w:rsidRPr="00CC7708" w:rsidRDefault="00D5046A" w:rsidP="00D5046A">
            <w:pPr>
              <w:spacing w:after="0" w:line="240" w:lineRule="auto"/>
              <w:jc w:val="center"/>
              <w:rPr>
                <w:sz w:val="24"/>
              </w:rPr>
            </w:pPr>
            <w:r>
              <w:rPr>
                <w:sz w:val="24"/>
              </w:rPr>
              <w:t>0 – 1,0</w:t>
            </w:r>
          </w:p>
        </w:tc>
        <w:tc>
          <w:tcPr>
            <w:tcW w:w="1417" w:type="dxa"/>
            <w:vAlign w:val="center"/>
          </w:tcPr>
          <w:p w:rsidR="00D5046A" w:rsidRDefault="00D5046A" w:rsidP="00D5046A">
            <w:pPr>
              <w:spacing w:after="0" w:line="240" w:lineRule="auto"/>
              <w:jc w:val="center"/>
              <w:rPr>
                <w:sz w:val="24"/>
              </w:rPr>
            </w:pPr>
            <w:r>
              <w:rPr>
                <w:sz w:val="24"/>
              </w:rPr>
              <w:t>6-10</w:t>
            </w:r>
          </w:p>
        </w:tc>
      </w:tr>
      <w:tr w:rsidR="00D5046A" w:rsidRPr="00071277" w:rsidTr="00E46B86">
        <w:tc>
          <w:tcPr>
            <w:tcW w:w="534" w:type="dxa"/>
            <w:vAlign w:val="center"/>
          </w:tcPr>
          <w:p w:rsidR="00D5046A" w:rsidRPr="00CC7708" w:rsidRDefault="00D5046A" w:rsidP="00D5046A">
            <w:pPr>
              <w:spacing w:after="0" w:line="240" w:lineRule="auto"/>
              <w:jc w:val="center"/>
              <w:rPr>
                <w:sz w:val="24"/>
              </w:rPr>
            </w:pPr>
            <w:r>
              <w:rPr>
                <w:sz w:val="24"/>
              </w:rPr>
              <w:t>6</w:t>
            </w:r>
          </w:p>
        </w:tc>
        <w:tc>
          <w:tcPr>
            <w:tcW w:w="2976" w:type="dxa"/>
            <w:vAlign w:val="center"/>
          </w:tcPr>
          <w:p w:rsidR="00D5046A" w:rsidRPr="00CC7708" w:rsidRDefault="00D5046A" w:rsidP="00D5046A">
            <w:pPr>
              <w:spacing w:after="0" w:line="240" w:lineRule="auto"/>
              <w:rPr>
                <w:sz w:val="24"/>
              </w:rPr>
            </w:pPr>
            <w:r>
              <w:rPr>
                <w:sz w:val="24"/>
              </w:rPr>
              <w:t>Хозяйственный проезд</w:t>
            </w:r>
          </w:p>
        </w:tc>
        <w:tc>
          <w:tcPr>
            <w:tcW w:w="1276" w:type="dxa"/>
            <w:vAlign w:val="center"/>
          </w:tcPr>
          <w:p w:rsidR="00D5046A" w:rsidRPr="00CC7708" w:rsidRDefault="00D5046A" w:rsidP="00D5046A">
            <w:pPr>
              <w:spacing w:after="0" w:line="240" w:lineRule="auto"/>
              <w:jc w:val="center"/>
              <w:rPr>
                <w:sz w:val="24"/>
              </w:rPr>
            </w:pPr>
            <w:r>
              <w:rPr>
                <w:sz w:val="24"/>
              </w:rPr>
              <w:t>х.пр.</w:t>
            </w:r>
          </w:p>
        </w:tc>
        <w:tc>
          <w:tcPr>
            <w:tcW w:w="992" w:type="dxa"/>
            <w:vAlign w:val="center"/>
          </w:tcPr>
          <w:p w:rsidR="00D5046A" w:rsidRDefault="00D5046A" w:rsidP="00D5046A">
            <w:pPr>
              <w:spacing w:after="0" w:line="240" w:lineRule="auto"/>
              <w:jc w:val="center"/>
              <w:rPr>
                <w:sz w:val="24"/>
              </w:rPr>
            </w:pPr>
            <w:r>
              <w:rPr>
                <w:sz w:val="24"/>
              </w:rPr>
              <w:t>4,5</w:t>
            </w:r>
          </w:p>
        </w:tc>
        <w:tc>
          <w:tcPr>
            <w:tcW w:w="1418" w:type="dxa"/>
            <w:vAlign w:val="center"/>
          </w:tcPr>
          <w:p w:rsidR="00D5046A" w:rsidRPr="00CC7708" w:rsidRDefault="00D5046A" w:rsidP="00D5046A">
            <w:pPr>
              <w:spacing w:after="0" w:line="240" w:lineRule="auto"/>
              <w:jc w:val="center"/>
              <w:rPr>
                <w:sz w:val="24"/>
              </w:rPr>
            </w:pPr>
            <w:r>
              <w:rPr>
                <w:sz w:val="24"/>
              </w:rPr>
              <w:t>7,5</w:t>
            </w:r>
          </w:p>
        </w:tc>
        <w:tc>
          <w:tcPr>
            <w:tcW w:w="1134" w:type="dxa"/>
            <w:vAlign w:val="center"/>
          </w:tcPr>
          <w:p w:rsidR="00D5046A" w:rsidRPr="00CC7708" w:rsidRDefault="00D5046A" w:rsidP="00D5046A">
            <w:pPr>
              <w:spacing w:after="0" w:line="240" w:lineRule="auto"/>
              <w:jc w:val="center"/>
              <w:rPr>
                <w:sz w:val="24"/>
              </w:rPr>
            </w:pPr>
            <w:r>
              <w:rPr>
                <w:sz w:val="24"/>
              </w:rPr>
              <w:t>-</w:t>
            </w:r>
          </w:p>
        </w:tc>
        <w:tc>
          <w:tcPr>
            <w:tcW w:w="1417" w:type="dxa"/>
            <w:vAlign w:val="center"/>
          </w:tcPr>
          <w:p w:rsidR="00D5046A" w:rsidRDefault="00D5046A" w:rsidP="00D5046A">
            <w:pPr>
              <w:spacing w:after="0" w:line="240" w:lineRule="auto"/>
              <w:jc w:val="center"/>
              <w:rPr>
                <w:sz w:val="24"/>
              </w:rPr>
            </w:pPr>
            <w:r>
              <w:rPr>
                <w:sz w:val="24"/>
              </w:rPr>
              <w:t>10-30</w:t>
            </w:r>
          </w:p>
        </w:tc>
      </w:tr>
    </w:tbl>
    <w:p w:rsidR="000E29E9" w:rsidRPr="00D51B26" w:rsidRDefault="00D5046A" w:rsidP="00D51B26">
      <w:pPr>
        <w:spacing w:after="0" w:line="240" w:lineRule="auto"/>
        <w:ind w:firstLine="567"/>
        <w:jc w:val="both"/>
        <w:rPr>
          <w:rFonts w:eastAsia="Times New Roman"/>
          <w:szCs w:val="24"/>
          <w:lang w:eastAsia="ru-RU"/>
        </w:rPr>
      </w:pPr>
      <w:r w:rsidRPr="00D51B26">
        <w:rPr>
          <w:rFonts w:eastAsia="Times New Roman"/>
          <w:szCs w:val="24"/>
          <w:lang w:eastAsia="ru-RU"/>
        </w:rPr>
        <w:t xml:space="preserve">* - ширина улиц в красных линиях принята предварительно и уточняется </w:t>
      </w:r>
      <w:r w:rsidR="00A90580" w:rsidRPr="00D51B26">
        <w:rPr>
          <w:rFonts w:eastAsia="Times New Roman"/>
          <w:szCs w:val="24"/>
          <w:lang w:eastAsia="ru-RU"/>
        </w:rPr>
        <w:t xml:space="preserve">в </w:t>
      </w:r>
      <w:proofErr w:type="gramStart"/>
      <w:r w:rsidRPr="00D51B26">
        <w:rPr>
          <w:rFonts w:eastAsia="Times New Roman"/>
          <w:szCs w:val="24"/>
          <w:lang w:eastAsia="ru-RU"/>
        </w:rPr>
        <w:t>прое</w:t>
      </w:r>
      <w:r w:rsidRPr="00D51B26">
        <w:rPr>
          <w:rFonts w:eastAsia="Times New Roman"/>
          <w:vanish/>
          <w:szCs w:val="24"/>
          <w:lang w:eastAsia="ru-RU"/>
        </w:rPr>
        <w:t xml:space="preserve">роктами планировки территорийв  принята предварительно и уточняется в документации </w:t>
      </w:r>
      <w:r w:rsidRPr="00D51B26">
        <w:rPr>
          <w:rFonts w:eastAsia="Times New Roman"/>
          <w:vanish/>
          <w:szCs w:val="24"/>
          <w:lang w:eastAsia="ru-RU"/>
        </w:rPr>
        <w:pgNum/>
      </w:r>
      <w:r w:rsidRPr="00D51B26">
        <w:rPr>
          <w:rFonts w:eastAsia="Times New Roman"/>
          <w:vanish/>
          <w:szCs w:val="24"/>
          <w:lang w:eastAsia="ru-RU"/>
        </w:rPr>
        <w:pgNum/>
      </w:r>
      <w:r w:rsidRPr="00D51B26">
        <w:rPr>
          <w:rFonts w:eastAsia="Times New Roman"/>
          <w:vanish/>
          <w:szCs w:val="24"/>
          <w:lang w:eastAsia="ru-RU"/>
        </w:rPr>
        <w:pgNum/>
      </w:r>
      <w:r w:rsidRPr="00D51B26">
        <w:rPr>
          <w:rFonts w:eastAsia="Times New Roman"/>
          <w:vanish/>
          <w:szCs w:val="24"/>
          <w:lang w:eastAsia="ru-RU"/>
        </w:rPr>
        <w:pgNum/>
      </w:r>
      <w:r w:rsidRPr="00D51B26">
        <w:rPr>
          <w:rFonts w:eastAsia="Times New Roman"/>
          <w:vanish/>
          <w:szCs w:val="24"/>
          <w:lang w:eastAsia="ru-RU"/>
        </w:rPr>
        <w:pgNum/>
      </w:r>
      <w:r w:rsidRPr="00D51B26">
        <w:rPr>
          <w:rFonts w:eastAsia="Times New Roman"/>
          <w:vanish/>
          <w:szCs w:val="24"/>
          <w:lang w:eastAsia="ru-RU"/>
        </w:rPr>
        <w:pgNum/>
      </w:r>
      <w:r w:rsidRPr="00D51B26">
        <w:rPr>
          <w:rFonts w:eastAsia="Times New Roman"/>
          <w:vanish/>
          <w:szCs w:val="24"/>
          <w:lang w:eastAsia="ru-RU"/>
        </w:rPr>
        <w:pgNum/>
      </w:r>
      <w:r w:rsidRPr="00D51B26">
        <w:rPr>
          <w:rFonts w:eastAsia="Times New Roman"/>
          <w:vanish/>
          <w:szCs w:val="24"/>
          <w:lang w:eastAsia="ru-RU"/>
        </w:rPr>
        <w:pgNum/>
      </w:r>
      <w:r w:rsidRPr="00D51B26">
        <w:rPr>
          <w:rFonts w:eastAsia="Times New Roman"/>
          <w:vanish/>
          <w:szCs w:val="24"/>
          <w:lang w:eastAsia="ru-RU"/>
        </w:rPr>
        <w:pgNum/>
      </w:r>
      <w:r w:rsidRPr="00D51B26">
        <w:rPr>
          <w:rFonts w:eastAsia="Times New Roman"/>
          <w:vanish/>
          <w:szCs w:val="24"/>
          <w:lang w:eastAsia="ru-RU"/>
        </w:rPr>
        <w:pgNum/>
      </w:r>
      <w:r w:rsidRPr="00D51B26">
        <w:rPr>
          <w:rFonts w:eastAsia="Times New Roman"/>
          <w:vanish/>
          <w:szCs w:val="24"/>
          <w:lang w:eastAsia="ru-RU"/>
        </w:rPr>
        <w:pgNum/>
      </w:r>
      <w:r w:rsidRPr="00D51B26">
        <w:rPr>
          <w:rFonts w:eastAsia="Times New Roman"/>
          <w:vanish/>
          <w:szCs w:val="24"/>
          <w:lang w:eastAsia="ru-RU"/>
        </w:rPr>
        <w:pgNum/>
      </w:r>
      <w:r w:rsidRPr="00D51B26">
        <w:rPr>
          <w:rFonts w:eastAsia="Times New Roman"/>
          <w:vanish/>
          <w:szCs w:val="24"/>
          <w:lang w:eastAsia="ru-RU"/>
        </w:rPr>
        <w:pgNum/>
      </w:r>
      <w:r w:rsidRPr="00D51B26">
        <w:rPr>
          <w:rFonts w:eastAsia="Times New Roman"/>
          <w:vanish/>
          <w:szCs w:val="24"/>
          <w:lang w:eastAsia="ru-RU"/>
        </w:rPr>
        <w:pgNum/>
      </w:r>
      <w:r w:rsidRPr="00D51B26">
        <w:rPr>
          <w:rFonts w:eastAsia="Times New Roman"/>
          <w:vanish/>
          <w:szCs w:val="24"/>
          <w:lang w:eastAsia="ru-RU"/>
        </w:rPr>
        <w:pgNum/>
      </w:r>
      <w:r w:rsidRPr="00D51B26">
        <w:rPr>
          <w:rFonts w:eastAsia="Times New Roman"/>
          <w:vanish/>
          <w:szCs w:val="24"/>
          <w:lang w:eastAsia="ru-RU"/>
        </w:rPr>
        <w:pgNum/>
      </w:r>
      <w:r w:rsidRPr="00D51B26">
        <w:rPr>
          <w:rFonts w:eastAsia="Times New Roman"/>
          <w:vanish/>
          <w:szCs w:val="24"/>
          <w:lang w:eastAsia="ru-RU"/>
        </w:rPr>
        <w:pgNum/>
      </w:r>
      <w:r w:rsidRPr="00D51B26">
        <w:rPr>
          <w:rFonts w:eastAsia="Times New Roman"/>
          <w:vanish/>
          <w:szCs w:val="24"/>
          <w:lang w:eastAsia="ru-RU"/>
        </w:rPr>
        <w:pgNum/>
      </w:r>
      <w:r w:rsidRPr="00D51B26">
        <w:rPr>
          <w:rFonts w:eastAsia="Times New Roman"/>
          <w:vanish/>
          <w:szCs w:val="24"/>
          <w:lang w:eastAsia="ru-RU"/>
        </w:rPr>
        <w:pgNum/>
      </w:r>
      <w:r w:rsidRPr="00D51B26">
        <w:rPr>
          <w:rFonts w:eastAsia="Times New Roman"/>
          <w:vanish/>
          <w:szCs w:val="24"/>
          <w:lang w:eastAsia="ru-RU"/>
        </w:rPr>
        <w:pgNum/>
      </w:r>
      <w:r w:rsidRPr="00D51B26">
        <w:rPr>
          <w:rFonts w:eastAsia="Times New Roman"/>
          <w:vanish/>
          <w:szCs w:val="24"/>
          <w:lang w:eastAsia="ru-RU"/>
        </w:rPr>
        <w:pgNum/>
      </w:r>
      <w:r w:rsidRPr="00D51B26">
        <w:rPr>
          <w:rFonts w:eastAsia="Times New Roman"/>
          <w:vanish/>
          <w:szCs w:val="24"/>
          <w:lang w:eastAsia="ru-RU"/>
        </w:rPr>
        <w:pgNum/>
      </w:r>
      <w:r w:rsidRPr="00D51B26">
        <w:rPr>
          <w:rFonts w:eastAsia="Times New Roman"/>
          <w:vanish/>
          <w:szCs w:val="24"/>
          <w:lang w:eastAsia="ru-RU"/>
        </w:rPr>
        <w:pgNum/>
      </w:r>
      <w:r w:rsidRPr="00D51B26">
        <w:rPr>
          <w:rFonts w:eastAsia="Times New Roman"/>
          <w:vanish/>
          <w:szCs w:val="24"/>
          <w:lang w:eastAsia="ru-RU"/>
        </w:rPr>
        <w:pgNum/>
      </w:r>
      <w:r w:rsidRPr="00D51B26">
        <w:rPr>
          <w:rFonts w:eastAsia="Times New Roman"/>
          <w:vanish/>
          <w:szCs w:val="24"/>
          <w:lang w:eastAsia="ru-RU"/>
        </w:rPr>
        <w:pgNum/>
      </w:r>
      <w:r w:rsidRPr="00D51B26">
        <w:rPr>
          <w:rFonts w:eastAsia="Times New Roman"/>
          <w:vanish/>
          <w:szCs w:val="24"/>
          <w:lang w:eastAsia="ru-RU"/>
        </w:rPr>
        <w:pgNum/>
      </w:r>
      <w:r w:rsidRPr="00D51B26">
        <w:rPr>
          <w:rFonts w:eastAsia="Times New Roman"/>
          <w:vanish/>
          <w:szCs w:val="24"/>
          <w:lang w:eastAsia="ru-RU"/>
        </w:rPr>
        <w:pgNum/>
      </w:r>
      <w:r w:rsidRPr="00D51B26">
        <w:rPr>
          <w:rFonts w:eastAsia="Times New Roman"/>
          <w:vanish/>
          <w:szCs w:val="24"/>
          <w:lang w:eastAsia="ru-RU"/>
        </w:rPr>
        <w:pgNum/>
      </w:r>
      <w:r w:rsidRPr="00D51B26">
        <w:rPr>
          <w:rFonts w:eastAsia="Times New Roman"/>
          <w:vanish/>
          <w:szCs w:val="24"/>
          <w:lang w:eastAsia="ru-RU"/>
        </w:rPr>
        <w:pgNum/>
      </w:r>
      <w:r w:rsidRPr="00D51B26">
        <w:rPr>
          <w:rFonts w:eastAsia="Times New Roman"/>
          <w:vanish/>
          <w:szCs w:val="24"/>
          <w:lang w:eastAsia="ru-RU"/>
        </w:rPr>
        <w:pgNum/>
      </w:r>
      <w:r w:rsidRPr="00D51B26">
        <w:rPr>
          <w:rFonts w:eastAsia="Times New Roman"/>
          <w:vanish/>
          <w:szCs w:val="24"/>
          <w:lang w:eastAsia="ru-RU"/>
        </w:rPr>
        <w:pgNum/>
      </w:r>
      <w:r w:rsidRPr="00D51B26">
        <w:rPr>
          <w:rFonts w:eastAsia="Times New Roman"/>
          <w:vanish/>
          <w:szCs w:val="24"/>
          <w:lang w:eastAsia="ru-RU"/>
        </w:rPr>
        <w:pgNum/>
      </w:r>
      <w:r w:rsidRPr="00D51B26">
        <w:rPr>
          <w:rFonts w:eastAsia="Times New Roman"/>
          <w:vanish/>
          <w:szCs w:val="24"/>
          <w:lang w:eastAsia="ru-RU"/>
        </w:rPr>
        <w:pgNum/>
      </w:r>
      <w:r w:rsidRPr="00D51B26">
        <w:rPr>
          <w:rFonts w:eastAsia="Times New Roman"/>
          <w:vanish/>
          <w:szCs w:val="24"/>
          <w:lang w:eastAsia="ru-RU"/>
        </w:rPr>
        <w:pgNum/>
      </w:r>
      <w:r w:rsidRPr="00D51B26">
        <w:rPr>
          <w:rFonts w:eastAsia="Times New Roman"/>
          <w:vanish/>
          <w:szCs w:val="24"/>
          <w:lang w:eastAsia="ru-RU"/>
        </w:rPr>
        <w:pgNum/>
      </w:r>
      <w:r w:rsidRPr="00D51B26">
        <w:rPr>
          <w:rFonts w:eastAsia="Times New Roman"/>
          <w:vanish/>
          <w:szCs w:val="24"/>
          <w:lang w:eastAsia="ru-RU"/>
        </w:rPr>
        <w:pgNum/>
      </w:r>
      <w:r w:rsidRPr="00D51B26">
        <w:rPr>
          <w:rFonts w:eastAsia="Times New Roman"/>
          <w:vanish/>
          <w:szCs w:val="24"/>
          <w:lang w:eastAsia="ru-RU"/>
        </w:rPr>
        <w:pgNum/>
      </w:r>
      <w:r w:rsidRPr="00D51B26">
        <w:rPr>
          <w:rFonts w:eastAsia="Times New Roman"/>
          <w:vanish/>
          <w:szCs w:val="24"/>
          <w:lang w:eastAsia="ru-RU"/>
        </w:rPr>
        <w:pgNum/>
      </w:r>
      <w:r w:rsidRPr="00D51B26">
        <w:rPr>
          <w:rFonts w:eastAsia="Times New Roman"/>
          <w:vanish/>
          <w:szCs w:val="24"/>
          <w:lang w:eastAsia="ru-RU"/>
        </w:rPr>
        <w:pgNum/>
      </w:r>
      <w:r w:rsidRPr="00D51B26">
        <w:rPr>
          <w:rFonts w:eastAsia="Times New Roman"/>
          <w:vanish/>
          <w:szCs w:val="24"/>
          <w:lang w:eastAsia="ru-RU"/>
        </w:rPr>
        <w:pgNum/>
      </w:r>
      <w:r w:rsidRPr="00D51B26">
        <w:rPr>
          <w:rFonts w:eastAsia="Times New Roman"/>
          <w:vanish/>
          <w:szCs w:val="24"/>
          <w:lang w:eastAsia="ru-RU"/>
        </w:rPr>
        <w:pgNum/>
      </w:r>
      <w:r w:rsidRPr="00D51B26">
        <w:rPr>
          <w:rFonts w:eastAsia="Times New Roman"/>
          <w:vanish/>
          <w:szCs w:val="24"/>
          <w:lang w:eastAsia="ru-RU"/>
        </w:rPr>
        <w:pgNum/>
      </w:r>
      <w:r w:rsidRPr="00D51B26">
        <w:rPr>
          <w:rFonts w:eastAsia="Times New Roman"/>
          <w:vanish/>
          <w:szCs w:val="24"/>
          <w:lang w:eastAsia="ru-RU"/>
        </w:rPr>
        <w:pgNum/>
      </w:r>
      <w:r w:rsidRPr="00D51B26">
        <w:rPr>
          <w:rFonts w:eastAsia="Times New Roman"/>
          <w:vanish/>
          <w:szCs w:val="24"/>
          <w:lang w:eastAsia="ru-RU"/>
        </w:rPr>
        <w:pgNum/>
      </w:r>
      <w:r w:rsidRPr="00D51B26">
        <w:rPr>
          <w:rFonts w:eastAsia="Times New Roman"/>
          <w:szCs w:val="24"/>
          <w:lang w:eastAsia="ru-RU"/>
        </w:rPr>
        <w:t>кта</w:t>
      </w:r>
      <w:r w:rsidR="00A90580" w:rsidRPr="00D51B26">
        <w:rPr>
          <w:rFonts w:eastAsia="Times New Roman"/>
          <w:szCs w:val="24"/>
          <w:lang w:eastAsia="ru-RU"/>
        </w:rPr>
        <w:t>х</w:t>
      </w:r>
      <w:proofErr w:type="gramEnd"/>
      <w:r w:rsidRPr="00D51B26">
        <w:rPr>
          <w:rFonts w:eastAsia="Times New Roman"/>
          <w:szCs w:val="24"/>
          <w:lang w:eastAsia="ru-RU"/>
        </w:rPr>
        <w:t xml:space="preserve"> планиро</w:t>
      </w:r>
      <w:r w:rsidRPr="00D51B26">
        <w:rPr>
          <w:rFonts w:eastAsia="Times New Roman"/>
          <w:szCs w:val="24"/>
          <w:lang w:eastAsia="ru-RU"/>
        </w:rPr>
        <w:t>в</w:t>
      </w:r>
      <w:r w:rsidRPr="00D51B26">
        <w:rPr>
          <w:rFonts w:eastAsia="Times New Roman"/>
          <w:szCs w:val="24"/>
          <w:lang w:eastAsia="ru-RU"/>
        </w:rPr>
        <w:t>ки территорий</w:t>
      </w:r>
    </w:p>
    <w:p w:rsidR="005B192A" w:rsidRDefault="005B192A" w:rsidP="005B192A">
      <w:pPr>
        <w:spacing w:after="0"/>
        <w:ind w:firstLine="567"/>
        <w:jc w:val="both"/>
        <w:rPr>
          <w:rFonts w:eastAsia="Times New Roman"/>
          <w:sz w:val="24"/>
          <w:szCs w:val="24"/>
          <w:lang w:eastAsia="ru-RU"/>
        </w:rPr>
      </w:pPr>
    </w:p>
    <w:p w:rsidR="007112CD" w:rsidRDefault="007112CD" w:rsidP="005B192A">
      <w:pPr>
        <w:spacing w:after="0"/>
        <w:ind w:firstLine="567"/>
        <w:jc w:val="both"/>
        <w:rPr>
          <w:rFonts w:eastAsia="Times New Roman"/>
          <w:sz w:val="24"/>
          <w:szCs w:val="24"/>
          <w:lang w:eastAsia="ru-RU"/>
        </w:rPr>
      </w:pPr>
    </w:p>
    <w:p w:rsidR="00BD3355" w:rsidRDefault="00BD3355" w:rsidP="00BD3355">
      <w:pPr>
        <w:pStyle w:val="9"/>
        <w:rPr>
          <w:lang w:eastAsia="ru-RU"/>
        </w:rPr>
      </w:pPr>
      <w:r>
        <w:rPr>
          <w:lang w:eastAsia="ru-RU"/>
        </w:rPr>
        <w:t>Обслуживани</w:t>
      </w:r>
      <w:r w:rsidR="00E2105C">
        <w:rPr>
          <w:lang w:eastAsia="ru-RU"/>
        </w:rPr>
        <w:t>е</w:t>
      </w:r>
      <w:r>
        <w:rPr>
          <w:lang w:eastAsia="ru-RU"/>
        </w:rPr>
        <w:t xml:space="preserve"> индивидуального автотранспорта:</w:t>
      </w:r>
    </w:p>
    <w:p w:rsidR="00BD3355" w:rsidRDefault="002A505F" w:rsidP="00BD3355">
      <w:pPr>
        <w:spacing w:line="360" w:lineRule="auto"/>
        <w:ind w:firstLine="567"/>
        <w:contextualSpacing/>
        <w:jc w:val="both"/>
        <w:rPr>
          <w:rStyle w:val="afff7"/>
        </w:rPr>
      </w:pPr>
      <w:r>
        <w:rPr>
          <w:rStyle w:val="afff7"/>
        </w:rPr>
        <w:t>В</w:t>
      </w:r>
      <w:r w:rsidR="0079185B">
        <w:rPr>
          <w:rStyle w:val="afff7"/>
        </w:rPr>
        <w:t xml:space="preserve"> расчете </w:t>
      </w:r>
      <w:r>
        <w:rPr>
          <w:rStyle w:val="afff7"/>
        </w:rPr>
        <w:t>требуемой</w:t>
      </w:r>
      <w:r w:rsidR="0079185B">
        <w:rPr>
          <w:rStyle w:val="afff7"/>
        </w:rPr>
        <w:t xml:space="preserve"> емкости объектов облуживания индивидуального транспорта принята перспективная обеспеченность в размере 500 автомобилей на 1 тыс. жителей. Ра</w:t>
      </w:r>
      <w:r w:rsidR="0079185B">
        <w:rPr>
          <w:rStyle w:val="afff7"/>
        </w:rPr>
        <w:t>с</w:t>
      </w:r>
      <w:r w:rsidR="0079185B">
        <w:rPr>
          <w:rStyle w:val="afff7"/>
        </w:rPr>
        <w:t xml:space="preserve">четный автопарк населения сельсовета при этом составит </w:t>
      </w:r>
      <w:r w:rsidR="004E1D13">
        <w:rPr>
          <w:rStyle w:val="afff7"/>
        </w:rPr>
        <w:t>755</w:t>
      </w:r>
      <w:r w:rsidR="0079185B">
        <w:rPr>
          <w:rStyle w:val="afff7"/>
        </w:rPr>
        <w:t xml:space="preserve"> автомобилей, в том числе </w:t>
      </w:r>
      <w:r w:rsidR="004E1D13">
        <w:rPr>
          <w:rStyle w:val="afff7"/>
        </w:rPr>
        <w:t>725</w:t>
      </w:r>
      <w:r w:rsidR="0079185B">
        <w:rPr>
          <w:rStyle w:val="afff7"/>
        </w:rPr>
        <w:t xml:space="preserve"> </w:t>
      </w:r>
      <w:r>
        <w:rPr>
          <w:rStyle w:val="afff7"/>
        </w:rPr>
        <w:t xml:space="preserve">автомобилей </w:t>
      </w:r>
      <w:proofErr w:type="gramStart"/>
      <w:r w:rsidR="0079185B">
        <w:rPr>
          <w:rStyle w:val="afff7"/>
        </w:rPr>
        <w:t>в</w:t>
      </w:r>
      <w:proofErr w:type="gramEnd"/>
      <w:r w:rsidR="0079185B">
        <w:rPr>
          <w:rStyle w:val="afff7"/>
        </w:rPr>
        <w:t xml:space="preserve"> с. </w:t>
      </w:r>
      <w:r w:rsidR="00E945D5">
        <w:rPr>
          <w:rStyle w:val="afff7"/>
        </w:rPr>
        <w:t>Кожурла</w:t>
      </w:r>
      <w:r w:rsidR="0079185B">
        <w:rPr>
          <w:rStyle w:val="afff7"/>
        </w:rPr>
        <w:t xml:space="preserve"> </w:t>
      </w:r>
      <w:r w:rsidR="004A5755">
        <w:rPr>
          <w:rStyle w:val="afff7"/>
        </w:rPr>
        <w:t xml:space="preserve">и </w:t>
      </w:r>
      <w:r w:rsidR="004E1D13">
        <w:rPr>
          <w:rStyle w:val="afff7"/>
        </w:rPr>
        <w:t>30</w:t>
      </w:r>
      <w:r w:rsidR="006164E8">
        <w:rPr>
          <w:rStyle w:val="afff7"/>
        </w:rPr>
        <w:t xml:space="preserve"> – </w:t>
      </w:r>
      <w:r w:rsidR="00827150">
        <w:rPr>
          <w:rStyle w:val="afff7"/>
        </w:rPr>
        <w:t>в</w:t>
      </w:r>
      <w:r w:rsidR="004A5755">
        <w:rPr>
          <w:rStyle w:val="afff7"/>
        </w:rPr>
        <w:t xml:space="preserve"> </w:t>
      </w:r>
      <w:r w:rsidR="00840496">
        <w:rPr>
          <w:rStyle w:val="afff7"/>
        </w:rPr>
        <w:t xml:space="preserve">п. </w:t>
      </w:r>
      <w:r w:rsidR="00E945D5">
        <w:rPr>
          <w:rStyle w:val="afff7"/>
        </w:rPr>
        <w:t>Жданковский</w:t>
      </w:r>
      <w:r w:rsidR="004A5755">
        <w:rPr>
          <w:rStyle w:val="afff7"/>
        </w:rPr>
        <w:t>.</w:t>
      </w:r>
    </w:p>
    <w:p w:rsidR="0079185B" w:rsidRDefault="0079185B" w:rsidP="00BD3355">
      <w:pPr>
        <w:spacing w:line="360" w:lineRule="auto"/>
        <w:ind w:firstLine="567"/>
        <w:contextualSpacing/>
        <w:jc w:val="both"/>
        <w:rPr>
          <w:rStyle w:val="afff7"/>
        </w:rPr>
      </w:pPr>
      <w:r>
        <w:rPr>
          <w:rStyle w:val="afff7"/>
        </w:rPr>
        <w:t xml:space="preserve">Места хранения индивидуального автотранспорта предусматриваются на участках </w:t>
      </w:r>
      <w:r w:rsidR="00CA4D01">
        <w:rPr>
          <w:rStyle w:val="afff7"/>
        </w:rPr>
        <w:t>ра</w:t>
      </w:r>
      <w:r w:rsidR="00CA4D01">
        <w:rPr>
          <w:rStyle w:val="afff7"/>
        </w:rPr>
        <w:t>з</w:t>
      </w:r>
      <w:r w:rsidR="00CA4D01">
        <w:rPr>
          <w:rStyle w:val="afff7"/>
        </w:rPr>
        <w:t xml:space="preserve">мещения </w:t>
      </w:r>
      <w:r>
        <w:rPr>
          <w:rStyle w:val="afff7"/>
        </w:rPr>
        <w:t>жилых домов. Необходимая емкость станций технического обслуживания</w:t>
      </w:r>
      <w:r w:rsidR="004A5755">
        <w:rPr>
          <w:rStyle w:val="afff7"/>
        </w:rPr>
        <w:t>, принята</w:t>
      </w:r>
      <w:r>
        <w:rPr>
          <w:rStyle w:val="afff7"/>
        </w:rPr>
        <w:t xml:space="preserve"> из расчета 1 пост на 200 автомобилей</w:t>
      </w:r>
      <w:r w:rsidR="00E2105C">
        <w:rPr>
          <w:rStyle w:val="afff7"/>
        </w:rPr>
        <w:t xml:space="preserve"> и</w:t>
      </w:r>
      <w:r w:rsidR="004A5755">
        <w:rPr>
          <w:rStyle w:val="afff7"/>
        </w:rPr>
        <w:t xml:space="preserve"> составит </w:t>
      </w:r>
      <w:r w:rsidR="004E1D13">
        <w:rPr>
          <w:rStyle w:val="afff7"/>
        </w:rPr>
        <w:t>4</w:t>
      </w:r>
      <w:r w:rsidR="004A5755">
        <w:rPr>
          <w:rStyle w:val="afff7"/>
        </w:rPr>
        <w:t xml:space="preserve"> поста для всего сельсовета. </w:t>
      </w:r>
      <w:r w:rsidR="007250F1">
        <w:rPr>
          <w:rStyle w:val="afff7"/>
        </w:rPr>
        <w:t>Также т</w:t>
      </w:r>
      <w:r w:rsidR="004E1D13">
        <w:rPr>
          <w:rStyle w:val="afff7"/>
        </w:rPr>
        <w:t>реб</w:t>
      </w:r>
      <w:r w:rsidR="004E1D13">
        <w:rPr>
          <w:rStyle w:val="afff7"/>
        </w:rPr>
        <w:t>у</w:t>
      </w:r>
      <w:r w:rsidR="004E1D13">
        <w:rPr>
          <w:rStyle w:val="afff7"/>
        </w:rPr>
        <w:t>ется 1 автозаправочная колонка</w:t>
      </w:r>
      <w:r w:rsidR="004A5755">
        <w:rPr>
          <w:rStyle w:val="afff7"/>
        </w:rPr>
        <w:t>.</w:t>
      </w:r>
    </w:p>
    <w:p w:rsidR="004A5755" w:rsidRDefault="004A5755" w:rsidP="00BD3355">
      <w:pPr>
        <w:spacing w:line="360" w:lineRule="auto"/>
        <w:ind w:firstLine="567"/>
        <w:contextualSpacing/>
        <w:jc w:val="both"/>
        <w:rPr>
          <w:rStyle w:val="afff7"/>
        </w:rPr>
      </w:pPr>
      <w:r>
        <w:rPr>
          <w:rStyle w:val="afff7"/>
        </w:rPr>
        <w:t xml:space="preserve">Учитывая </w:t>
      </w:r>
      <w:r w:rsidR="00841F01">
        <w:rPr>
          <w:rStyle w:val="afff7"/>
        </w:rPr>
        <w:t>поток автотранспорта на федеральной трассе М-51 «Байкал», а также</w:t>
      </w:r>
      <w:r>
        <w:rPr>
          <w:rStyle w:val="afff7"/>
        </w:rPr>
        <w:t xml:space="preserve"> на </w:t>
      </w:r>
      <w:r w:rsidR="00841F01">
        <w:rPr>
          <w:rStyle w:val="afff7"/>
        </w:rPr>
        <w:t>пл</w:t>
      </w:r>
      <w:r w:rsidR="00841F01">
        <w:rPr>
          <w:rStyle w:val="afff7"/>
        </w:rPr>
        <w:t>а</w:t>
      </w:r>
      <w:r w:rsidR="00841F01">
        <w:rPr>
          <w:rStyle w:val="afff7"/>
        </w:rPr>
        <w:t xml:space="preserve">нируемой </w:t>
      </w:r>
      <w:r w:rsidR="004E1D13">
        <w:rPr>
          <w:rStyle w:val="afff7"/>
        </w:rPr>
        <w:t>к развитию автодорожной сети сельсовета</w:t>
      </w:r>
      <w:r>
        <w:rPr>
          <w:rStyle w:val="afff7"/>
        </w:rPr>
        <w:t>, проектом приняты следующие пар</w:t>
      </w:r>
      <w:r>
        <w:rPr>
          <w:rStyle w:val="afff7"/>
        </w:rPr>
        <w:t>а</w:t>
      </w:r>
      <w:r>
        <w:rPr>
          <w:rStyle w:val="afff7"/>
        </w:rPr>
        <w:t xml:space="preserve">метры объектов </w:t>
      </w:r>
      <w:r w:rsidR="00194BF8">
        <w:rPr>
          <w:rStyle w:val="afff7"/>
        </w:rPr>
        <w:t>с</w:t>
      </w:r>
      <w:r>
        <w:rPr>
          <w:rStyle w:val="afff7"/>
        </w:rPr>
        <w:t xml:space="preserve"> </w:t>
      </w:r>
      <w:r w:rsidR="00194BF8">
        <w:rPr>
          <w:rStyle w:val="afff7"/>
        </w:rPr>
        <w:t xml:space="preserve">учетом </w:t>
      </w:r>
      <w:r w:rsidR="007250F1">
        <w:rPr>
          <w:rStyle w:val="afff7"/>
        </w:rPr>
        <w:t xml:space="preserve">обслуживания </w:t>
      </w:r>
      <w:r w:rsidR="00194BF8">
        <w:rPr>
          <w:rStyle w:val="afff7"/>
        </w:rPr>
        <w:t xml:space="preserve">транзитного </w:t>
      </w:r>
      <w:r>
        <w:rPr>
          <w:rStyle w:val="afff7"/>
        </w:rPr>
        <w:t>автотранспорта:</w:t>
      </w:r>
    </w:p>
    <w:p w:rsidR="004A5755" w:rsidRDefault="004A5755" w:rsidP="00BD3355">
      <w:pPr>
        <w:spacing w:line="360" w:lineRule="auto"/>
        <w:ind w:firstLine="567"/>
        <w:contextualSpacing/>
        <w:jc w:val="both"/>
        <w:rPr>
          <w:rStyle w:val="afff7"/>
        </w:rPr>
      </w:pPr>
      <w:r>
        <w:rPr>
          <w:rStyle w:val="afff7"/>
        </w:rPr>
        <w:t xml:space="preserve">- СТО  </w:t>
      </w:r>
      <w:r w:rsidR="004E1D13">
        <w:rPr>
          <w:rStyle w:val="afff7"/>
        </w:rPr>
        <w:t>–</w:t>
      </w:r>
      <w:r>
        <w:rPr>
          <w:rStyle w:val="afff7"/>
        </w:rPr>
        <w:t xml:space="preserve"> всего</w:t>
      </w:r>
      <w:r w:rsidR="002B282C">
        <w:rPr>
          <w:rStyle w:val="afff7"/>
        </w:rPr>
        <w:t xml:space="preserve"> на</w:t>
      </w:r>
      <w:r>
        <w:rPr>
          <w:rStyle w:val="afff7"/>
        </w:rPr>
        <w:t xml:space="preserve"> </w:t>
      </w:r>
      <w:r w:rsidR="007112CD">
        <w:rPr>
          <w:rStyle w:val="afff7"/>
        </w:rPr>
        <w:t>6</w:t>
      </w:r>
      <w:r>
        <w:rPr>
          <w:rStyle w:val="afff7"/>
        </w:rPr>
        <w:t xml:space="preserve"> пост</w:t>
      </w:r>
      <w:r w:rsidR="007112CD">
        <w:rPr>
          <w:rStyle w:val="afff7"/>
        </w:rPr>
        <w:t>ов, в том числе 2 поста на трассе М-51 «Байкал»</w:t>
      </w:r>
      <w:r w:rsidR="007250F1">
        <w:rPr>
          <w:rStyle w:val="afff7"/>
        </w:rPr>
        <w:t xml:space="preserve">, 4 поста </w:t>
      </w:r>
      <w:proofErr w:type="gramStart"/>
      <w:r w:rsidR="007250F1">
        <w:rPr>
          <w:rStyle w:val="afff7"/>
        </w:rPr>
        <w:t>в</w:t>
      </w:r>
      <w:proofErr w:type="gramEnd"/>
      <w:r w:rsidR="007250F1">
        <w:rPr>
          <w:rStyle w:val="afff7"/>
        </w:rPr>
        <w:t xml:space="preserve"> с. К</w:t>
      </w:r>
      <w:r w:rsidR="007250F1">
        <w:rPr>
          <w:rStyle w:val="afff7"/>
        </w:rPr>
        <w:t>о</w:t>
      </w:r>
      <w:r w:rsidR="007250F1">
        <w:rPr>
          <w:rStyle w:val="afff7"/>
        </w:rPr>
        <w:t>журла</w:t>
      </w:r>
      <w:r>
        <w:rPr>
          <w:rStyle w:val="afff7"/>
        </w:rPr>
        <w:t>;</w:t>
      </w:r>
    </w:p>
    <w:p w:rsidR="004E1D13" w:rsidRDefault="004A5755" w:rsidP="00BD3355">
      <w:pPr>
        <w:spacing w:line="360" w:lineRule="auto"/>
        <w:ind w:firstLine="567"/>
        <w:contextualSpacing/>
        <w:jc w:val="both"/>
        <w:rPr>
          <w:rStyle w:val="afff7"/>
        </w:rPr>
      </w:pPr>
      <w:r>
        <w:rPr>
          <w:rStyle w:val="afff7"/>
        </w:rPr>
        <w:t xml:space="preserve">- АЗС – на </w:t>
      </w:r>
      <w:r w:rsidR="00841F01">
        <w:rPr>
          <w:rStyle w:val="afff7"/>
        </w:rPr>
        <w:t>4</w:t>
      </w:r>
      <w:r>
        <w:rPr>
          <w:rStyle w:val="afff7"/>
        </w:rPr>
        <w:t xml:space="preserve"> колонки</w:t>
      </w:r>
      <w:r w:rsidR="00841F01">
        <w:rPr>
          <w:rStyle w:val="afff7"/>
        </w:rPr>
        <w:t xml:space="preserve"> </w:t>
      </w:r>
      <w:r w:rsidR="004E1D13">
        <w:rPr>
          <w:rStyle w:val="afff7"/>
        </w:rPr>
        <w:t>– существующий объект на трассе М-51;</w:t>
      </w:r>
    </w:p>
    <w:p w:rsidR="00841F01" w:rsidRDefault="004E1D13" w:rsidP="00BD3355">
      <w:pPr>
        <w:spacing w:line="360" w:lineRule="auto"/>
        <w:ind w:firstLine="567"/>
        <w:contextualSpacing/>
        <w:jc w:val="both"/>
        <w:rPr>
          <w:rStyle w:val="afff7"/>
        </w:rPr>
      </w:pPr>
      <w:r>
        <w:rPr>
          <w:rStyle w:val="afff7"/>
        </w:rPr>
        <w:t xml:space="preserve">- </w:t>
      </w:r>
      <w:r w:rsidR="00841F01">
        <w:rPr>
          <w:rStyle w:val="afff7"/>
        </w:rPr>
        <w:t>придорожный пункт питания на 20 посадочных мест</w:t>
      </w:r>
      <w:r w:rsidR="002B282C">
        <w:rPr>
          <w:rStyle w:val="afff7"/>
        </w:rPr>
        <w:t xml:space="preserve"> и мотель на 20 мест </w:t>
      </w:r>
      <w:r w:rsidR="007112CD">
        <w:rPr>
          <w:rStyle w:val="afff7"/>
        </w:rPr>
        <w:t>–</w:t>
      </w:r>
      <w:r w:rsidR="002B282C">
        <w:rPr>
          <w:rStyle w:val="afff7"/>
        </w:rPr>
        <w:t xml:space="preserve"> планир</w:t>
      </w:r>
      <w:r w:rsidR="002B282C">
        <w:rPr>
          <w:rStyle w:val="afff7"/>
        </w:rPr>
        <w:t>у</w:t>
      </w:r>
      <w:r w:rsidR="007112CD">
        <w:rPr>
          <w:rStyle w:val="afff7"/>
        </w:rPr>
        <w:t>ются</w:t>
      </w:r>
      <w:r w:rsidR="00841F01">
        <w:rPr>
          <w:rStyle w:val="afff7"/>
        </w:rPr>
        <w:t xml:space="preserve"> в районе пересечения дорог М-51, Н-270</w:t>
      </w:r>
      <w:r>
        <w:rPr>
          <w:rStyle w:val="afff7"/>
        </w:rPr>
        <w:t>6</w:t>
      </w:r>
      <w:r w:rsidR="00841F01">
        <w:rPr>
          <w:rStyle w:val="afff7"/>
        </w:rPr>
        <w:t>, Н-27</w:t>
      </w:r>
      <w:r>
        <w:rPr>
          <w:rStyle w:val="afff7"/>
        </w:rPr>
        <w:t>16</w:t>
      </w:r>
      <w:r w:rsidR="002B282C">
        <w:rPr>
          <w:rStyle w:val="afff7"/>
        </w:rPr>
        <w:t>.</w:t>
      </w:r>
    </w:p>
    <w:p w:rsidR="004A5755" w:rsidRPr="002A505F" w:rsidRDefault="004A5755" w:rsidP="002A505F">
      <w:pPr>
        <w:spacing w:line="360" w:lineRule="auto"/>
        <w:ind w:firstLine="567"/>
        <w:contextualSpacing/>
        <w:jc w:val="both"/>
        <w:rPr>
          <w:rStyle w:val="afff7"/>
        </w:rPr>
      </w:pPr>
    </w:p>
    <w:p w:rsidR="002A505F" w:rsidRPr="00F469E9" w:rsidRDefault="002A505F" w:rsidP="00C724B1">
      <w:pPr>
        <w:pStyle w:val="7"/>
      </w:pPr>
      <w:r w:rsidRPr="00F469E9">
        <w:lastRenderedPageBreak/>
        <w:t>4.8 Планировочные условия  развития инженерной инфраструктуры</w:t>
      </w:r>
    </w:p>
    <w:p w:rsidR="001C4520" w:rsidRPr="00144AF7" w:rsidRDefault="001C4520" w:rsidP="00C724B1">
      <w:pPr>
        <w:keepNext/>
        <w:spacing w:after="0" w:line="360" w:lineRule="auto"/>
        <w:jc w:val="center"/>
        <w:rPr>
          <w:b/>
          <w:sz w:val="26"/>
          <w:szCs w:val="26"/>
        </w:rPr>
      </w:pPr>
      <w:r w:rsidRPr="00144AF7">
        <w:rPr>
          <w:b/>
          <w:sz w:val="26"/>
          <w:szCs w:val="26"/>
        </w:rPr>
        <w:t>4.8.1 Подземные источники водоснабжения</w:t>
      </w:r>
    </w:p>
    <w:p w:rsidR="00C724B1" w:rsidRPr="00C724B1" w:rsidRDefault="00C724B1" w:rsidP="00C724B1">
      <w:pPr>
        <w:spacing w:after="0" w:line="360" w:lineRule="auto"/>
        <w:ind w:firstLine="567"/>
        <w:jc w:val="both"/>
        <w:rPr>
          <w:sz w:val="24"/>
          <w:szCs w:val="24"/>
        </w:rPr>
      </w:pPr>
      <w:r w:rsidRPr="00C724B1">
        <w:rPr>
          <w:sz w:val="24"/>
          <w:szCs w:val="24"/>
        </w:rPr>
        <w:t>Раздел разработан в соответствии с действующими нормами и правилами:</w:t>
      </w:r>
    </w:p>
    <w:p w:rsidR="00C724B1" w:rsidRPr="00C724B1" w:rsidRDefault="00C724B1" w:rsidP="00C724B1">
      <w:pPr>
        <w:spacing w:after="0" w:line="360" w:lineRule="auto"/>
        <w:ind w:firstLine="567"/>
        <w:jc w:val="both"/>
        <w:rPr>
          <w:sz w:val="24"/>
          <w:szCs w:val="24"/>
          <w:lang w:eastAsia="ar-SA"/>
        </w:rPr>
      </w:pPr>
      <w:r w:rsidRPr="00C724B1">
        <w:rPr>
          <w:sz w:val="24"/>
          <w:szCs w:val="24"/>
          <w:lang w:eastAsia="ar-SA"/>
        </w:rPr>
        <w:t>- СанПиН  2.2.1/2.1.1.1200-03 «</w:t>
      </w:r>
      <w:r w:rsidRPr="00C724B1">
        <w:rPr>
          <w:bCs/>
          <w:sz w:val="24"/>
          <w:szCs w:val="24"/>
        </w:rPr>
        <w:t xml:space="preserve">Санитарно-защитные зоны и санитарная классификация </w:t>
      </w:r>
      <w:r w:rsidRPr="00C724B1">
        <w:rPr>
          <w:bCs/>
          <w:sz w:val="24"/>
          <w:szCs w:val="24"/>
        </w:rPr>
        <w:br/>
        <w:t>предприятий, сооружений и иных объектов»;</w:t>
      </w:r>
    </w:p>
    <w:p w:rsidR="00C724B1" w:rsidRPr="00C724B1" w:rsidRDefault="00C724B1" w:rsidP="00C724B1">
      <w:pPr>
        <w:spacing w:after="0" w:line="360" w:lineRule="auto"/>
        <w:ind w:firstLine="567"/>
        <w:jc w:val="both"/>
        <w:rPr>
          <w:b/>
          <w:sz w:val="24"/>
          <w:szCs w:val="24"/>
        </w:rPr>
      </w:pPr>
      <w:r w:rsidRPr="00C724B1">
        <w:rPr>
          <w:sz w:val="24"/>
          <w:szCs w:val="24"/>
        </w:rPr>
        <w:t>- СанПиН 2.1.4.1074-01 «Питьевая вода. Гигиенические требования к качеству воды централизованных систем питьевого водоснабжения. Контроль качества».</w:t>
      </w:r>
    </w:p>
    <w:p w:rsidR="00C724B1" w:rsidRPr="00C724B1" w:rsidRDefault="00C724B1" w:rsidP="00C724B1">
      <w:pPr>
        <w:spacing w:after="0" w:line="360" w:lineRule="auto"/>
        <w:ind w:firstLine="567"/>
        <w:jc w:val="both"/>
        <w:rPr>
          <w:sz w:val="24"/>
          <w:szCs w:val="24"/>
        </w:rPr>
      </w:pPr>
      <w:r w:rsidRPr="00C724B1">
        <w:rPr>
          <w:sz w:val="24"/>
          <w:szCs w:val="24"/>
        </w:rPr>
        <w:t>В целях повышения качества водоснабжения, проектом предлагаются следующие м</w:t>
      </w:r>
      <w:r w:rsidRPr="00C724B1">
        <w:rPr>
          <w:sz w:val="24"/>
          <w:szCs w:val="24"/>
        </w:rPr>
        <w:t>е</w:t>
      </w:r>
      <w:r w:rsidRPr="00C724B1">
        <w:rPr>
          <w:sz w:val="24"/>
          <w:szCs w:val="24"/>
        </w:rPr>
        <w:t>роприятия, предусмотренные для населенных пунктов Кожурлинского сельского поселения:</w:t>
      </w:r>
    </w:p>
    <w:p w:rsidR="00C724B1" w:rsidRPr="007250F1" w:rsidRDefault="00C724B1" w:rsidP="00D31432">
      <w:pPr>
        <w:pStyle w:val="9"/>
        <w:rPr>
          <w:b w:val="0"/>
          <w:u w:val="single"/>
          <w:lang w:eastAsia="ar-SA"/>
        </w:rPr>
      </w:pPr>
      <w:r w:rsidRPr="007250F1">
        <w:rPr>
          <w:b w:val="0"/>
          <w:u w:val="single"/>
          <w:lang w:eastAsia="ar-SA"/>
        </w:rPr>
        <w:t>с. Кожурла</w:t>
      </w:r>
    </w:p>
    <w:p w:rsidR="00C724B1" w:rsidRPr="00C724B1" w:rsidRDefault="00C724B1" w:rsidP="00C724B1">
      <w:pPr>
        <w:spacing w:after="0" w:line="360" w:lineRule="auto"/>
        <w:ind w:firstLine="567"/>
        <w:jc w:val="both"/>
        <w:rPr>
          <w:sz w:val="24"/>
          <w:szCs w:val="24"/>
        </w:rPr>
      </w:pPr>
      <w:r w:rsidRPr="00C724B1">
        <w:rPr>
          <w:sz w:val="24"/>
          <w:szCs w:val="24"/>
          <w:lang w:eastAsia="ar-SA"/>
        </w:rPr>
        <w:t xml:space="preserve">Скважина № 105-89, пробуренная в 1989 году, </w:t>
      </w:r>
      <w:r w:rsidRPr="00C724B1">
        <w:rPr>
          <w:sz w:val="24"/>
          <w:szCs w:val="24"/>
        </w:rPr>
        <w:t xml:space="preserve">при амортизационном сроке службы в 25 лет, практически исчерпала свои технические возможности, в санитарно-защитную зону (СЗЗ) загрязняющих производственных объектов не попадает. </w:t>
      </w:r>
    </w:p>
    <w:p w:rsidR="00C724B1" w:rsidRPr="00C724B1" w:rsidRDefault="00C724B1" w:rsidP="00C724B1">
      <w:pPr>
        <w:spacing w:after="0" w:line="360" w:lineRule="auto"/>
        <w:ind w:firstLine="567"/>
        <w:jc w:val="both"/>
        <w:rPr>
          <w:sz w:val="24"/>
          <w:szCs w:val="24"/>
        </w:rPr>
      </w:pPr>
      <w:r w:rsidRPr="00C724B1">
        <w:rPr>
          <w:sz w:val="24"/>
          <w:szCs w:val="24"/>
          <w:lang w:eastAsia="ar-SA"/>
        </w:rPr>
        <w:t xml:space="preserve">Скважина № 0272, пробуренная в 1966 году, </w:t>
      </w:r>
      <w:r w:rsidRPr="00C724B1">
        <w:rPr>
          <w:sz w:val="24"/>
          <w:szCs w:val="24"/>
        </w:rPr>
        <w:t>при амортизационном сроке службы в 25 лет, давно исчерпала свои технические возможности, в СЗЗ загрязняющих производственных объектов не попадает.</w:t>
      </w:r>
    </w:p>
    <w:p w:rsidR="00C724B1" w:rsidRPr="00C724B1" w:rsidRDefault="00C724B1" w:rsidP="00C724B1">
      <w:pPr>
        <w:spacing w:after="0" w:line="360" w:lineRule="auto"/>
        <w:ind w:firstLine="567"/>
        <w:jc w:val="both"/>
        <w:rPr>
          <w:sz w:val="24"/>
          <w:szCs w:val="24"/>
        </w:rPr>
      </w:pPr>
      <w:r w:rsidRPr="00C724B1">
        <w:rPr>
          <w:sz w:val="24"/>
          <w:szCs w:val="24"/>
          <w:lang w:eastAsia="ar-SA"/>
        </w:rPr>
        <w:t xml:space="preserve">Скважина № 225-83, 1983 года бурения, </w:t>
      </w:r>
      <w:r w:rsidRPr="00C724B1">
        <w:rPr>
          <w:sz w:val="24"/>
          <w:szCs w:val="24"/>
        </w:rPr>
        <w:t>при амортизационном сроке службы в 25 лет, исчерпала свои технические возможности, в СЗЗ загрязняющих производственных объектов не попадает.</w:t>
      </w:r>
    </w:p>
    <w:p w:rsidR="00C724B1" w:rsidRPr="00C724B1" w:rsidRDefault="00C724B1" w:rsidP="00C724B1">
      <w:pPr>
        <w:spacing w:after="0" w:line="360" w:lineRule="auto"/>
        <w:ind w:firstLine="567"/>
        <w:jc w:val="both"/>
        <w:rPr>
          <w:sz w:val="24"/>
          <w:szCs w:val="24"/>
        </w:rPr>
      </w:pPr>
      <w:r w:rsidRPr="00C724B1">
        <w:rPr>
          <w:sz w:val="24"/>
          <w:szCs w:val="24"/>
        </w:rPr>
        <w:t xml:space="preserve">Скважина </w:t>
      </w:r>
      <w:r w:rsidRPr="00C724B1">
        <w:rPr>
          <w:sz w:val="24"/>
          <w:szCs w:val="24"/>
          <w:lang w:eastAsia="ar-SA"/>
        </w:rPr>
        <w:t>№ 2043, пробуренная в 2002 году, с учетом</w:t>
      </w:r>
      <w:r w:rsidRPr="00C724B1">
        <w:rPr>
          <w:sz w:val="24"/>
          <w:szCs w:val="24"/>
        </w:rPr>
        <w:t xml:space="preserve"> амортизационного срока службы в 25 лет, </w:t>
      </w:r>
      <w:r w:rsidRPr="00C724B1">
        <w:rPr>
          <w:rFonts w:cs="Arial"/>
          <w:sz w:val="24"/>
          <w:szCs w:val="24"/>
        </w:rPr>
        <w:t>находится в удовлетворительном техническом состоянии,</w:t>
      </w:r>
      <w:r w:rsidRPr="00C724B1">
        <w:rPr>
          <w:sz w:val="24"/>
          <w:szCs w:val="24"/>
        </w:rPr>
        <w:t xml:space="preserve"> в СЗЗ загрязняющих пр</w:t>
      </w:r>
      <w:r w:rsidRPr="00C724B1">
        <w:rPr>
          <w:sz w:val="24"/>
          <w:szCs w:val="24"/>
        </w:rPr>
        <w:t>о</w:t>
      </w:r>
      <w:r w:rsidRPr="00C724B1">
        <w:rPr>
          <w:sz w:val="24"/>
          <w:szCs w:val="24"/>
        </w:rPr>
        <w:t xml:space="preserve">изводственных объектов не попадает. </w:t>
      </w:r>
    </w:p>
    <w:p w:rsidR="00C724B1" w:rsidRPr="00C724B1" w:rsidRDefault="00C724B1" w:rsidP="00C724B1">
      <w:pPr>
        <w:spacing w:after="0" w:line="360" w:lineRule="auto"/>
        <w:ind w:firstLine="567"/>
        <w:jc w:val="both"/>
        <w:rPr>
          <w:sz w:val="24"/>
          <w:szCs w:val="24"/>
        </w:rPr>
      </w:pPr>
      <w:r w:rsidRPr="00C724B1">
        <w:rPr>
          <w:sz w:val="24"/>
          <w:szCs w:val="24"/>
          <w:lang w:eastAsia="ar-SA"/>
        </w:rPr>
        <w:t xml:space="preserve">Скважина № 10СБВ, пробуренная в 2011 году, </w:t>
      </w:r>
      <w:r w:rsidRPr="00C724B1">
        <w:rPr>
          <w:sz w:val="24"/>
          <w:szCs w:val="24"/>
        </w:rPr>
        <w:t xml:space="preserve">при амортизационном сроке службы в 25 лет,  </w:t>
      </w:r>
      <w:r w:rsidRPr="00C724B1">
        <w:rPr>
          <w:rFonts w:cs="Arial"/>
          <w:sz w:val="24"/>
          <w:szCs w:val="24"/>
        </w:rPr>
        <w:t>находится в удовлетворительном техническом состоянии</w:t>
      </w:r>
      <w:r w:rsidRPr="00C724B1">
        <w:rPr>
          <w:sz w:val="24"/>
          <w:szCs w:val="24"/>
        </w:rPr>
        <w:t xml:space="preserve">, расположена за пределами СЗЗ загрязняющих производственных объектов. </w:t>
      </w:r>
    </w:p>
    <w:p w:rsidR="00C724B1" w:rsidRPr="00C724B1" w:rsidRDefault="00C724B1" w:rsidP="00C724B1">
      <w:pPr>
        <w:spacing w:after="0" w:line="360" w:lineRule="auto"/>
        <w:ind w:firstLine="567"/>
        <w:jc w:val="both"/>
        <w:rPr>
          <w:sz w:val="24"/>
          <w:szCs w:val="24"/>
        </w:rPr>
      </w:pPr>
      <w:r w:rsidRPr="00C724B1">
        <w:rPr>
          <w:sz w:val="24"/>
          <w:szCs w:val="24"/>
        </w:rPr>
        <w:t xml:space="preserve">С учетом суммарного дебита скважин </w:t>
      </w:r>
      <w:r w:rsidRPr="00C724B1">
        <w:rPr>
          <w:sz w:val="24"/>
          <w:szCs w:val="24"/>
          <w:lang w:eastAsia="ar-SA"/>
        </w:rPr>
        <w:t xml:space="preserve">№ 2043 и № 10СБВ, равного 985 м3/сут, в плане первоочередных мероприятий </w:t>
      </w:r>
      <w:r w:rsidRPr="00C724B1">
        <w:rPr>
          <w:sz w:val="24"/>
          <w:szCs w:val="24"/>
        </w:rPr>
        <w:t>предлагается выполнить техническое обследование сущес</w:t>
      </w:r>
      <w:r w:rsidRPr="00C724B1">
        <w:rPr>
          <w:sz w:val="24"/>
          <w:szCs w:val="24"/>
        </w:rPr>
        <w:t>т</w:t>
      </w:r>
      <w:r w:rsidRPr="00C724B1">
        <w:rPr>
          <w:sz w:val="24"/>
          <w:szCs w:val="24"/>
        </w:rPr>
        <w:t>вующих скважин, на основе которого возможно будет оценить их современное техническое состояние и перспективы дальней</w:t>
      </w:r>
      <w:r w:rsidR="00E507F6">
        <w:rPr>
          <w:sz w:val="24"/>
          <w:szCs w:val="24"/>
        </w:rPr>
        <w:t>шей</w:t>
      </w:r>
      <w:r w:rsidRPr="00C724B1">
        <w:rPr>
          <w:sz w:val="24"/>
          <w:szCs w:val="24"/>
        </w:rPr>
        <w:t xml:space="preserve"> эксплуатации.</w:t>
      </w:r>
    </w:p>
    <w:p w:rsidR="00C724B1" w:rsidRPr="007250F1" w:rsidRDefault="00C724B1" w:rsidP="00D31432">
      <w:pPr>
        <w:pStyle w:val="9"/>
        <w:rPr>
          <w:b w:val="0"/>
          <w:u w:val="single"/>
        </w:rPr>
      </w:pPr>
      <w:r w:rsidRPr="007250F1">
        <w:rPr>
          <w:b w:val="0"/>
          <w:u w:val="single"/>
        </w:rPr>
        <w:lastRenderedPageBreak/>
        <w:t>п.</w:t>
      </w:r>
      <w:r w:rsidR="007250F1" w:rsidRPr="007250F1">
        <w:rPr>
          <w:b w:val="0"/>
          <w:u w:val="single"/>
        </w:rPr>
        <w:t xml:space="preserve"> </w:t>
      </w:r>
      <w:r w:rsidRPr="007250F1">
        <w:rPr>
          <w:b w:val="0"/>
          <w:u w:val="single"/>
        </w:rPr>
        <w:t>Жданковский</w:t>
      </w:r>
    </w:p>
    <w:p w:rsidR="00C724B1" w:rsidRPr="00C724B1" w:rsidRDefault="00C724B1" w:rsidP="00C724B1">
      <w:pPr>
        <w:spacing w:after="0" w:line="360" w:lineRule="auto"/>
        <w:ind w:firstLine="567"/>
        <w:jc w:val="both"/>
        <w:rPr>
          <w:sz w:val="24"/>
          <w:szCs w:val="24"/>
        </w:rPr>
      </w:pPr>
      <w:r w:rsidRPr="00C724B1">
        <w:rPr>
          <w:sz w:val="24"/>
          <w:szCs w:val="24"/>
          <w:lang w:eastAsia="ar-SA"/>
        </w:rPr>
        <w:t>Скважина №12147 глубиной 55 метров пробуренная в 1972 году, с учетом</w:t>
      </w:r>
      <w:r w:rsidRPr="00C724B1">
        <w:rPr>
          <w:sz w:val="24"/>
          <w:szCs w:val="24"/>
        </w:rPr>
        <w:t xml:space="preserve"> амортизац</w:t>
      </w:r>
      <w:r w:rsidRPr="00C724B1">
        <w:rPr>
          <w:sz w:val="24"/>
          <w:szCs w:val="24"/>
        </w:rPr>
        <w:t>и</w:t>
      </w:r>
      <w:r w:rsidRPr="00C724B1">
        <w:rPr>
          <w:sz w:val="24"/>
          <w:szCs w:val="24"/>
        </w:rPr>
        <w:t>онного срока службы в 25 лет, свои технические возможности</w:t>
      </w:r>
      <w:r w:rsidRPr="00C724B1">
        <w:rPr>
          <w:sz w:val="24"/>
          <w:szCs w:val="24"/>
          <w:lang w:eastAsia="ar-SA"/>
        </w:rPr>
        <w:t xml:space="preserve"> </w:t>
      </w:r>
      <w:r w:rsidRPr="00C724B1">
        <w:rPr>
          <w:sz w:val="24"/>
          <w:szCs w:val="24"/>
        </w:rPr>
        <w:t>исчерпала. Территориально она расположена вне санитарно-защитных зон действующих производственных объектов. Качество подземных вод в целом удовлетворительное. Не соответствует требованиям сан</w:t>
      </w:r>
      <w:r w:rsidRPr="00C724B1">
        <w:rPr>
          <w:sz w:val="24"/>
          <w:szCs w:val="24"/>
        </w:rPr>
        <w:t>и</w:t>
      </w:r>
      <w:r w:rsidRPr="00C724B1">
        <w:rPr>
          <w:sz w:val="24"/>
          <w:szCs w:val="24"/>
        </w:rPr>
        <w:t xml:space="preserve">тарных норм (СанПиН 2.1.4.1074) только по содержанию железа. </w:t>
      </w:r>
    </w:p>
    <w:p w:rsidR="00C724B1" w:rsidRPr="00C724B1" w:rsidRDefault="00C724B1" w:rsidP="00C724B1">
      <w:pPr>
        <w:spacing w:after="0" w:line="360" w:lineRule="auto"/>
        <w:ind w:firstLine="567"/>
        <w:jc w:val="both"/>
        <w:rPr>
          <w:sz w:val="24"/>
          <w:szCs w:val="24"/>
        </w:rPr>
      </w:pPr>
      <w:r w:rsidRPr="00C724B1">
        <w:rPr>
          <w:sz w:val="24"/>
          <w:szCs w:val="24"/>
        </w:rPr>
        <w:t>В плане первоочередных мероприятий, предлагается выполнить техническое обслед</w:t>
      </w:r>
      <w:r w:rsidRPr="00C724B1">
        <w:rPr>
          <w:sz w:val="24"/>
          <w:szCs w:val="24"/>
        </w:rPr>
        <w:t>о</w:t>
      </w:r>
      <w:r w:rsidRPr="00C724B1">
        <w:rPr>
          <w:sz w:val="24"/>
          <w:szCs w:val="24"/>
        </w:rPr>
        <w:t xml:space="preserve">вание скважины с привлечением специалистов гидрогеологов, на основе которого возможно будет оценить </w:t>
      </w:r>
      <w:r w:rsidRPr="00C724B1">
        <w:rPr>
          <w:sz w:val="24"/>
          <w:szCs w:val="24"/>
          <w:lang w:eastAsia="ar-SA"/>
        </w:rPr>
        <w:t>её современное состояние и</w:t>
      </w:r>
      <w:r w:rsidRPr="00C724B1">
        <w:rPr>
          <w:sz w:val="24"/>
          <w:szCs w:val="24"/>
        </w:rPr>
        <w:t xml:space="preserve"> перспективы дальнейшей эксплуатации. В случае необходимости, бурение новой скважины можно осуществить на том же водозаборном уч</w:t>
      </w:r>
      <w:r w:rsidRPr="00C724B1">
        <w:rPr>
          <w:sz w:val="24"/>
          <w:szCs w:val="24"/>
        </w:rPr>
        <w:t>а</w:t>
      </w:r>
      <w:r w:rsidRPr="00C724B1">
        <w:rPr>
          <w:sz w:val="24"/>
          <w:szCs w:val="24"/>
        </w:rPr>
        <w:t>стке. По результатам проектного анализа гидрогеологических материалов, новую скважину рекомендуется бурить на глубину 264 м, ориентируя на водоносный горизонт отложений а</w:t>
      </w:r>
      <w:r w:rsidRPr="00C724B1">
        <w:rPr>
          <w:sz w:val="24"/>
          <w:szCs w:val="24"/>
        </w:rPr>
        <w:t>т</w:t>
      </w:r>
      <w:r w:rsidRPr="00C724B1">
        <w:rPr>
          <w:sz w:val="24"/>
          <w:szCs w:val="24"/>
        </w:rPr>
        <w:t>лымской свиты.</w:t>
      </w:r>
    </w:p>
    <w:p w:rsidR="00C724B1" w:rsidRPr="00C724B1" w:rsidRDefault="00C724B1" w:rsidP="00C724B1">
      <w:pPr>
        <w:spacing w:after="0" w:line="360" w:lineRule="auto"/>
        <w:ind w:firstLine="567"/>
        <w:jc w:val="both"/>
        <w:rPr>
          <w:sz w:val="24"/>
          <w:szCs w:val="24"/>
        </w:rPr>
      </w:pPr>
      <w:r w:rsidRPr="00C724B1">
        <w:rPr>
          <w:sz w:val="24"/>
          <w:szCs w:val="24"/>
        </w:rPr>
        <w:t>Ввиду того, что качество питьевой воды не соответствует требованиям СанПиН 2.1.4.1074-01 по содержанию железа, необходимо в каждом населенном пункте построить станцию обезжелезивания для доведения качества воды до требований санитарных норм. Обезжелезивание воды рекомендуется производить методом упрощенной аэрации с филь</w:t>
      </w:r>
      <w:r w:rsidRPr="00C724B1">
        <w:rPr>
          <w:sz w:val="24"/>
          <w:szCs w:val="24"/>
        </w:rPr>
        <w:t>т</w:t>
      </w:r>
      <w:r w:rsidRPr="00C724B1">
        <w:rPr>
          <w:sz w:val="24"/>
          <w:szCs w:val="24"/>
        </w:rPr>
        <w:t>рованием на скорых фильтрах. Перечень дополнительных элементов станции водоподгото</w:t>
      </w:r>
      <w:r w:rsidRPr="00C724B1">
        <w:rPr>
          <w:sz w:val="24"/>
          <w:szCs w:val="24"/>
        </w:rPr>
        <w:t>в</w:t>
      </w:r>
      <w:r w:rsidRPr="00C724B1">
        <w:rPr>
          <w:sz w:val="24"/>
          <w:szCs w:val="24"/>
        </w:rPr>
        <w:t xml:space="preserve">ки зависит от фактического химического состава воды. Одновременно следует оценить опыт использования станции очистки воды "Водопад", эксплуатируемой в пос. </w:t>
      </w:r>
      <w:proofErr w:type="gramStart"/>
      <w:r w:rsidRPr="00C724B1">
        <w:rPr>
          <w:sz w:val="24"/>
          <w:szCs w:val="24"/>
        </w:rPr>
        <w:t>Новая</w:t>
      </w:r>
      <w:proofErr w:type="gramEnd"/>
      <w:r w:rsidRPr="00C724B1">
        <w:rPr>
          <w:sz w:val="24"/>
          <w:szCs w:val="24"/>
        </w:rPr>
        <w:t xml:space="preserve"> Качемка, с целью последующего строительства подобных станций водоподготовки в населенных пун</w:t>
      </w:r>
      <w:r w:rsidRPr="00C724B1">
        <w:rPr>
          <w:sz w:val="24"/>
          <w:szCs w:val="24"/>
        </w:rPr>
        <w:t>к</w:t>
      </w:r>
      <w:r w:rsidRPr="00C724B1">
        <w:rPr>
          <w:sz w:val="24"/>
          <w:szCs w:val="24"/>
        </w:rPr>
        <w:t>тах Кожурлинского сельсовета.</w:t>
      </w:r>
    </w:p>
    <w:p w:rsidR="00C724B1" w:rsidRPr="00C724B1" w:rsidRDefault="00C724B1" w:rsidP="00C724B1">
      <w:pPr>
        <w:spacing w:after="0" w:line="360" w:lineRule="auto"/>
        <w:ind w:firstLine="567"/>
        <w:jc w:val="both"/>
        <w:rPr>
          <w:sz w:val="24"/>
          <w:szCs w:val="24"/>
        </w:rPr>
      </w:pPr>
      <w:r w:rsidRPr="00C724B1">
        <w:rPr>
          <w:sz w:val="24"/>
          <w:szCs w:val="24"/>
        </w:rPr>
        <w:t>В соответствии с «Правилами технической эксплуатации систем водоснабжения и в</w:t>
      </w:r>
      <w:r w:rsidRPr="00C724B1">
        <w:rPr>
          <w:sz w:val="24"/>
          <w:szCs w:val="24"/>
        </w:rPr>
        <w:t>о</w:t>
      </w:r>
      <w:r w:rsidRPr="00C724B1">
        <w:rPr>
          <w:sz w:val="24"/>
          <w:szCs w:val="24"/>
        </w:rPr>
        <w:t>доотведения населенных пунктов», один раз в год в период, определяемый местными усл</w:t>
      </w:r>
      <w:r w:rsidRPr="00C724B1">
        <w:rPr>
          <w:sz w:val="24"/>
          <w:szCs w:val="24"/>
        </w:rPr>
        <w:t>о</w:t>
      </w:r>
      <w:r w:rsidRPr="00C724B1">
        <w:rPr>
          <w:sz w:val="24"/>
          <w:szCs w:val="24"/>
        </w:rPr>
        <w:t>виями, должна выполняться генеральная проверка состояния скважины и ее оборудования.</w:t>
      </w:r>
    </w:p>
    <w:p w:rsidR="00C724B1" w:rsidRPr="00C724B1" w:rsidRDefault="00C724B1" w:rsidP="007250F1">
      <w:pPr>
        <w:spacing w:after="0" w:line="360" w:lineRule="auto"/>
        <w:ind w:firstLine="540"/>
        <w:jc w:val="both"/>
        <w:rPr>
          <w:sz w:val="24"/>
          <w:szCs w:val="24"/>
        </w:rPr>
      </w:pPr>
      <w:r w:rsidRPr="00C724B1">
        <w:rPr>
          <w:sz w:val="24"/>
          <w:szCs w:val="24"/>
        </w:rPr>
        <w:t>Дебит скважин, пробуриваемых взамен вышедших из строя, должен быть не менее чем в ликвидируемых</w:t>
      </w:r>
      <w:r w:rsidR="007250F1">
        <w:rPr>
          <w:sz w:val="24"/>
          <w:szCs w:val="24"/>
        </w:rPr>
        <w:t xml:space="preserve"> скважинах</w:t>
      </w:r>
      <w:r w:rsidRPr="00C724B1">
        <w:rPr>
          <w:sz w:val="24"/>
          <w:szCs w:val="24"/>
        </w:rPr>
        <w:t>. Источник водоснабжения определяется поисково-</w:t>
      </w:r>
      <w:r w:rsidR="007250F1">
        <w:rPr>
          <w:sz w:val="24"/>
          <w:szCs w:val="24"/>
        </w:rPr>
        <w:t>р</w:t>
      </w:r>
      <w:r w:rsidRPr="00C724B1">
        <w:rPr>
          <w:sz w:val="24"/>
          <w:szCs w:val="24"/>
        </w:rPr>
        <w:t>азведочными гидрологическими работами.</w:t>
      </w:r>
    </w:p>
    <w:p w:rsidR="00C724B1" w:rsidRPr="00C724B1" w:rsidRDefault="00C724B1" w:rsidP="007250F1">
      <w:pPr>
        <w:pStyle w:val="9"/>
      </w:pPr>
      <w:r w:rsidRPr="00C724B1">
        <w:t>Обоснование зоны санитарной охраны скважин</w:t>
      </w:r>
    </w:p>
    <w:p w:rsidR="00C724B1" w:rsidRPr="00C724B1" w:rsidRDefault="00C724B1" w:rsidP="00C724B1">
      <w:pPr>
        <w:spacing w:after="0" w:line="360" w:lineRule="auto"/>
        <w:ind w:firstLine="567"/>
        <w:jc w:val="both"/>
        <w:rPr>
          <w:sz w:val="24"/>
          <w:szCs w:val="24"/>
        </w:rPr>
      </w:pPr>
      <w:r w:rsidRPr="00C724B1">
        <w:rPr>
          <w:sz w:val="24"/>
          <w:szCs w:val="24"/>
        </w:rPr>
        <w:lastRenderedPageBreak/>
        <w:t>Вопросы обоснования границ зоны санитарной охраны (ЗСО) подземных водозаборов в настоящее время имеют особенную актуальность в связи с изменением в России  правил н</w:t>
      </w:r>
      <w:r w:rsidRPr="00C724B1">
        <w:rPr>
          <w:sz w:val="24"/>
          <w:szCs w:val="24"/>
        </w:rPr>
        <w:t>е</w:t>
      </w:r>
      <w:r w:rsidRPr="00C724B1">
        <w:rPr>
          <w:sz w:val="24"/>
          <w:szCs w:val="24"/>
        </w:rPr>
        <w:t xml:space="preserve">дропользования и землепользования. </w:t>
      </w:r>
    </w:p>
    <w:p w:rsidR="00C724B1" w:rsidRPr="00C724B1" w:rsidRDefault="00C724B1" w:rsidP="00C724B1">
      <w:pPr>
        <w:spacing w:after="0" w:line="360" w:lineRule="auto"/>
        <w:ind w:firstLine="567"/>
        <w:jc w:val="both"/>
        <w:rPr>
          <w:sz w:val="24"/>
          <w:szCs w:val="24"/>
          <w:u w:val="single"/>
        </w:rPr>
      </w:pPr>
      <w:r w:rsidRPr="00C724B1">
        <w:rPr>
          <w:sz w:val="24"/>
          <w:szCs w:val="24"/>
        </w:rPr>
        <w:t>Для  обеспечения  санитарно-эпидемиологической  надёжности работы скважинного водозабора необходимо  создание  вокруг  него   зоны  санитарной  охраны  в составе трёх  поясов. Первый пояс ЗСО  - это пояс строгого режима, второй и третий пояса – пояса огран</w:t>
      </w:r>
      <w:r w:rsidRPr="00C724B1">
        <w:rPr>
          <w:sz w:val="24"/>
          <w:szCs w:val="24"/>
        </w:rPr>
        <w:t>и</w:t>
      </w:r>
      <w:r w:rsidRPr="00C724B1">
        <w:rPr>
          <w:sz w:val="24"/>
          <w:szCs w:val="24"/>
        </w:rPr>
        <w:t>чений. Размеры первого пояса имеют фиксированные значения и определяются взаимным расположением и назначением сооружений – элементов водопроводной системы, а также степенью естественной защищенности водоносного горизонта. Второй и третий пояса вкл</w:t>
      </w:r>
      <w:r w:rsidRPr="00C724B1">
        <w:rPr>
          <w:sz w:val="24"/>
          <w:szCs w:val="24"/>
        </w:rPr>
        <w:t>ю</w:t>
      </w:r>
      <w:r w:rsidRPr="00C724B1">
        <w:rPr>
          <w:sz w:val="24"/>
          <w:szCs w:val="24"/>
        </w:rPr>
        <w:t xml:space="preserve">чают прилегающую к скважине </w:t>
      </w:r>
      <w:proofErr w:type="gramStart"/>
      <w:r w:rsidRPr="00C724B1">
        <w:rPr>
          <w:sz w:val="24"/>
          <w:szCs w:val="24"/>
        </w:rPr>
        <w:t>территорию, предназначенную для предупреждения загря</w:t>
      </w:r>
      <w:r w:rsidRPr="00C724B1">
        <w:rPr>
          <w:sz w:val="24"/>
          <w:szCs w:val="24"/>
        </w:rPr>
        <w:t>з</w:t>
      </w:r>
      <w:r w:rsidRPr="00C724B1">
        <w:rPr>
          <w:sz w:val="24"/>
          <w:szCs w:val="24"/>
        </w:rPr>
        <w:t>нения воды источника и зависят</w:t>
      </w:r>
      <w:proofErr w:type="gramEnd"/>
      <w:r w:rsidRPr="00C724B1">
        <w:rPr>
          <w:sz w:val="24"/>
          <w:szCs w:val="24"/>
        </w:rPr>
        <w:t xml:space="preserve"> от траектории движения источника потенциального загря</w:t>
      </w:r>
      <w:r w:rsidRPr="00C724B1">
        <w:rPr>
          <w:sz w:val="24"/>
          <w:szCs w:val="24"/>
        </w:rPr>
        <w:t>з</w:t>
      </w:r>
      <w:r w:rsidRPr="00C724B1">
        <w:rPr>
          <w:sz w:val="24"/>
          <w:szCs w:val="24"/>
        </w:rPr>
        <w:t xml:space="preserve">нения (бактериального – </w:t>
      </w:r>
      <w:r w:rsidRPr="00C724B1">
        <w:rPr>
          <w:sz w:val="24"/>
          <w:szCs w:val="24"/>
          <w:lang w:val="en-US"/>
        </w:rPr>
        <w:t>II</w:t>
      </w:r>
      <w:r w:rsidRPr="00C724B1">
        <w:rPr>
          <w:sz w:val="24"/>
          <w:szCs w:val="24"/>
        </w:rPr>
        <w:t xml:space="preserve"> пояс; химического – </w:t>
      </w:r>
      <w:r w:rsidRPr="00C724B1">
        <w:rPr>
          <w:sz w:val="24"/>
          <w:szCs w:val="24"/>
          <w:lang w:val="en-US"/>
        </w:rPr>
        <w:t>III</w:t>
      </w:r>
      <w:r w:rsidRPr="00C724B1">
        <w:rPr>
          <w:sz w:val="24"/>
          <w:szCs w:val="24"/>
        </w:rPr>
        <w:t xml:space="preserve"> пояс). </w:t>
      </w:r>
    </w:p>
    <w:p w:rsidR="00C724B1" w:rsidRPr="00C724B1" w:rsidRDefault="00C724B1" w:rsidP="00C724B1">
      <w:pPr>
        <w:spacing w:after="0" w:line="360" w:lineRule="auto"/>
        <w:ind w:firstLine="567"/>
        <w:jc w:val="both"/>
        <w:rPr>
          <w:sz w:val="24"/>
          <w:szCs w:val="24"/>
        </w:rPr>
      </w:pPr>
      <w:r w:rsidRPr="00C724B1">
        <w:rPr>
          <w:sz w:val="24"/>
          <w:szCs w:val="24"/>
          <w:u w:val="single"/>
        </w:rPr>
        <w:t>Первый пояс  зоны санитарной охраны</w:t>
      </w:r>
      <w:r w:rsidRPr="00C724B1">
        <w:rPr>
          <w:sz w:val="24"/>
          <w:szCs w:val="24"/>
        </w:rPr>
        <w:t xml:space="preserve"> предназначен для устранения возможности случайного или умышленного загрязнения воды источника  в месте расположения водоз</w:t>
      </w:r>
      <w:r w:rsidRPr="00C724B1">
        <w:rPr>
          <w:sz w:val="24"/>
          <w:szCs w:val="24"/>
        </w:rPr>
        <w:t>а</w:t>
      </w:r>
      <w:r w:rsidRPr="00C724B1">
        <w:rPr>
          <w:sz w:val="24"/>
          <w:szCs w:val="24"/>
        </w:rPr>
        <w:t xml:space="preserve">борных и водопроводных сооружений. По материалам гидрогеологической  характеристики территории Кожурлинского сельсовета </w:t>
      </w:r>
      <w:proofErr w:type="gramStart"/>
      <w:r w:rsidRPr="00C724B1">
        <w:rPr>
          <w:sz w:val="24"/>
          <w:szCs w:val="24"/>
        </w:rPr>
        <w:t>подземные  воды, приуроченные к пескам первого от поверхности земли напорного водоносного горизонта каргатской свиты</w:t>
      </w:r>
      <w:proofErr w:type="gramEnd"/>
      <w:r w:rsidRPr="00C724B1">
        <w:rPr>
          <w:sz w:val="24"/>
          <w:szCs w:val="24"/>
        </w:rPr>
        <w:t xml:space="preserve"> (</w:t>
      </w:r>
      <w:r w:rsidRPr="00C724B1">
        <w:rPr>
          <w:b/>
          <w:sz w:val="24"/>
          <w:szCs w:val="24"/>
          <w:lang w:val="en-US"/>
        </w:rPr>
        <w:t>aQ</w:t>
      </w:r>
      <w:r w:rsidRPr="00C724B1">
        <w:rPr>
          <w:b/>
          <w:sz w:val="24"/>
          <w:szCs w:val="24"/>
          <w:vertAlign w:val="subscript"/>
          <w:lang w:val="en-US"/>
        </w:rPr>
        <w:t>EI</w:t>
      </w:r>
      <w:r w:rsidRPr="00C724B1">
        <w:rPr>
          <w:b/>
          <w:sz w:val="24"/>
          <w:szCs w:val="24"/>
          <w:vertAlign w:val="subscript"/>
        </w:rPr>
        <w:t xml:space="preserve">  </w:t>
      </w:r>
      <w:r w:rsidRPr="00C724B1">
        <w:rPr>
          <w:b/>
          <w:sz w:val="24"/>
          <w:szCs w:val="24"/>
          <w:lang w:val="en-US"/>
        </w:rPr>
        <w:t>kg</w:t>
      </w:r>
      <w:r w:rsidRPr="00C724B1">
        <w:rPr>
          <w:sz w:val="24"/>
          <w:szCs w:val="24"/>
        </w:rPr>
        <w:t xml:space="preserve">) относятся  к  категории  защищённых  от  проникновения  поверхностных  загрязнений, так  как в его кровле залегают водоупорные глины убинской свиты мощностью 15-20 метров. </w:t>
      </w:r>
    </w:p>
    <w:p w:rsidR="00C724B1" w:rsidRPr="00C724B1" w:rsidRDefault="00C724B1" w:rsidP="00C724B1">
      <w:pPr>
        <w:spacing w:after="0" w:line="360" w:lineRule="auto"/>
        <w:ind w:firstLine="567"/>
        <w:jc w:val="both"/>
        <w:rPr>
          <w:sz w:val="24"/>
          <w:szCs w:val="24"/>
        </w:rPr>
      </w:pPr>
      <w:r w:rsidRPr="00C724B1">
        <w:rPr>
          <w:sz w:val="24"/>
          <w:szCs w:val="24"/>
        </w:rPr>
        <w:t>Поступление загрязняющих веще</w:t>
      </w:r>
      <w:proofErr w:type="gramStart"/>
      <w:r w:rsidRPr="00C724B1">
        <w:rPr>
          <w:sz w:val="24"/>
          <w:szCs w:val="24"/>
        </w:rPr>
        <w:t>ств в пр</w:t>
      </w:r>
      <w:proofErr w:type="gramEnd"/>
      <w:r w:rsidRPr="00C724B1">
        <w:rPr>
          <w:sz w:val="24"/>
          <w:szCs w:val="24"/>
        </w:rPr>
        <w:t>одуктивные водоносные горизонты, испол</w:t>
      </w:r>
      <w:r w:rsidRPr="00C724B1">
        <w:rPr>
          <w:sz w:val="24"/>
          <w:szCs w:val="24"/>
        </w:rPr>
        <w:t>ь</w:t>
      </w:r>
      <w:r w:rsidRPr="00C724B1">
        <w:rPr>
          <w:sz w:val="24"/>
          <w:szCs w:val="24"/>
        </w:rPr>
        <w:t>зуемые для хозяйственно-питьевого водоснабжения населения, реализуется через вод</w:t>
      </w:r>
      <w:r w:rsidRPr="00C724B1">
        <w:rPr>
          <w:sz w:val="24"/>
          <w:szCs w:val="24"/>
        </w:rPr>
        <w:t>о</w:t>
      </w:r>
      <w:r w:rsidRPr="00C724B1">
        <w:rPr>
          <w:sz w:val="24"/>
          <w:szCs w:val="24"/>
        </w:rPr>
        <w:t>упорные глины убинской свиты в результате перетекания (конвективного переноса). Оценка естественной гидрогеологической защищённости в этом случае производится путём расчёта времени миграции через водоупор из глин убинской свиты. Время фильтрации (</w:t>
      </w:r>
      <w:r w:rsidRPr="00C724B1">
        <w:rPr>
          <w:b/>
          <w:sz w:val="24"/>
          <w:szCs w:val="24"/>
        </w:rPr>
        <w:t>Т</w:t>
      </w:r>
      <w:proofErr w:type="gramStart"/>
      <w:r w:rsidRPr="00C724B1">
        <w:rPr>
          <w:b/>
          <w:sz w:val="24"/>
          <w:szCs w:val="24"/>
          <w:vertAlign w:val="subscript"/>
        </w:rPr>
        <w:t>0</w:t>
      </w:r>
      <w:proofErr w:type="gramEnd"/>
      <w:r w:rsidRPr="00C724B1">
        <w:rPr>
          <w:sz w:val="24"/>
          <w:szCs w:val="24"/>
        </w:rPr>
        <w:t>) опред</w:t>
      </w:r>
      <w:r w:rsidRPr="00C724B1">
        <w:rPr>
          <w:sz w:val="24"/>
          <w:szCs w:val="24"/>
        </w:rPr>
        <w:t>е</w:t>
      </w:r>
      <w:r w:rsidRPr="00C724B1">
        <w:rPr>
          <w:sz w:val="24"/>
          <w:szCs w:val="24"/>
        </w:rPr>
        <w:t>ляется по аналитической зависимости, приведенной в работе [Питьева К.Е., 1988].</w:t>
      </w:r>
    </w:p>
    <w:p w:rsidR="00C724B1" w:rsidRPr="00C724B1" w:rsidRDefault="00C724B1" w:rsidP="00C724B1">
      <w:pPr>
        <w:spacing w:after="0" w:line="360" w:lineRule="auto"/>
        <w:ind w:firstLine="567"/>
        <w:jc w:val="center"/>
        <w:rPr>
          <w:b/>
          <w:sz w:val="24"/>
          <w:szCs w:val="24"/>
        </w:rPr>
      </w:pPr>
      <w:r w:rsidRPr="00C724B1">
        <w:rPr>
          <w:position w:val="-30"/>
          <w:sz w:val="24"/>
          <w:szCs w:val="24"/>
        </w:rPr>
        <w:object w:dxaOrig="1380" w:dyaOrig="700">
          <v:shape id="_x0000_i1032" type="#_x0000_t75" style="width:69.05pt;height:35.5pt" o:ole="">
            <v:imagedata r:id="rId30" o:title=""/>
          </v:shape>
          <o:OLEObject Type="Embed" ProgID="Equation.3" ShapeID="_x0000_i1032" DrawAspect="Content" ObjectID="_1423736454" r:id="rId31"/>
        </w:object>
      </w:r>
      <w:r w:rsidRPr="00C724B1">
        <w:rPr>
          <w:sz w:val="24"/>
          <w:szCs w:val="24"/>
        </w:rPr>
        <w:t xml:space="preserve">                         </w:t>
      </w:r>
    </w:p>
    <w:p w:rsidR="00C724B1" w:rsidRPr="00C724B1" w:rsidRDefault="00C724B1" w:rsidP="00C724B1">
      <w:pPr>
        <w:spacing w:after="0" w:line="360" w:lineRule="auto"/>
        <w:ind w:firstLine="567"/>
        <w:jc w:val="both"/>
        <w:rPr>
          <w:sz w:val="24"/>
          <w:szCs w:val="24"/>
        </w:rPr>
      </w:pPr>
      <w:r w:rsidRPr="00C724B1">
        <w:rPr>
          <w:sz w:val="24"/>
          <w:szCs w:val="24"/>
        </w:rPr>
        <w:t>где:</w:t>
      </w:r>
      <w:r w:rsidRPr="00C724B1">
        <w:rPr>
          <w:b/>
          <w:sz w:val="24"/>
          <w:szCs w:val="24"/>
        </w:rPr>
        <w:t xml:space="preserve"> m</w:t>
      </w:r>
      <w:r w:rsidRPr="00C724B1">
        <w:rPr>
          <w:b/>
          <w:sz w:val="24"/>
          <w:szCs w:val="24"/>
          <w:vertAlign w:val="subscript"/>
        </w:rPr>
        <w:t>0</w:t>
      </w:r>
      <w:r w:rsidRPr="00C724B1">
        <w:rPr>
          <w:b/>
          <w:sz w:val="24"/>
          <w:szCs w:val="24"/>
        </w:rPr>
        <w:t xml:space="preserve"> </w:t>
      </w:r>
      <w:r w:rsidRPr="00C724B1">
        <w:rPr>
          <w:sz w:val="24"/>
          <w:szCs w:val="24"/>
        </w:rPr>
        <w:t>– мощность водоупорных глинистых образований над эксплуатируемым вод</w:t>
      </w:r>
      <w:r w:rsidRPr="00C724B1">
        <w:rPr>
          <w:sz w:val="24"/>
          <w:szCs w:val="24"/>
        </w:rPr>
        <w:t>о</w:t>
      </w:r>
      <w:r w:rsidRPr="00C724B1">
        <w:rPr>
          <w:sz w:val="24"/>
          <w:szCs w:val="24"/>
        </w:rPr>
        <w:t xml:space="preserve">носным горизонтом (17,5 метров); </w:t>
      </w:r>
      <w:r w:rsidRPr="00C724B1">
        <w:rPr>
          <w:b/>
          <w:sz w:val="24"/>
          <w:szCs w:val="24"/>
        </w:rPr>
        <w:t>k</w:t>
      </w:r>
      <w:r w:rsidRPr="00C724B1">
        <w:rPr>
          <w:b/>
          <w:sz w:val="24"/>
          <w:szCs w:val="24"/>
          <w:vertAlign w:val="subscript"/>
        </w:rPr>
        <w:t>0</w:t>
      </w:r>
      <w:r w:rsidRPr="00C724B1">
        <w:rPr>
          <w:sz w:val="24"/>
          <w:szCs w:val="24"/>
        </w:rPr>
        <w:t xml:space="preserve">  - коэффициент фильтрации водоупорных глинистых отложений верхнекочковской подсвиты (1*10</w:t>
      </w:r>
      <w:r w:rsidRPr="00C724B1">
        <w:rPr>
          <w:sz w:val="24"/>
          <w:szCs w:val="24"/>
          <w:vertAlign w:val="superscript"/>
        </w:rPr>
        <w:t>-4</w:t>
      </w:r>
      <w:r w:rsidRPr="00C724B1">
        <w:rPr>
          <w:sz w:val="24"/>
          <w:szCs w:val="24"/>
        </w:rPr>
        <w:t xml:space="preserve"> м/сут); </w:t>
      </w:r>
      <w:proofErr w:type="gramStart"/>
      <w:r w:rsidRPr="00C724B1">
        <w:rPr>
          <w:b/>
          <w:sz w:val="24"/>
          <w:szCs w:val="24"/>
        </w:rPr>
        <w:t>n</w:t>
      </w:r>
      <w:proofErr w:type="gramEnd"/>
      <w:r w:rsidRPr="00C724B1">
        <w:rPr>
          <w:b/>
          <w:sz w:val="24"/>
          <w:szCs w:val="24"/>
          <w:vertAlign w:val="subscript"/>
        </w:rPr>
        <w:t>а</w:t>
      </w:r>
      <w:r w:rsidRPr="00C724B1">
        <w:rPr>
          <w:b/>
          <w:sz w:val="24"/>
          <w:szCs w:val="24"/>
        </w:rPr>
        <w:t xml:space="preserve"> </w:t>
      </w:r>
      <w:r w:rsidRPr="00C724B1">
        <w:rPr>
          <w:sz w:val="24"/>
          <w:szCs w:val="24"/>
        </w:rPr>
        <w:t>– активная пористость слабопрон</w:t>
      </w:r>
      <w:r w:rsidRPr="00C724B1">
        <w:rPr>
          <w:sz w:val="24"/>
          <w:szCs w:val="24"/>
        </w:rPr>
        <w:t>и</w:t>
      </w:r>
      <w:r w:rsidRPr="00C724B1">
        <w:rPr>
          <w:sz w:val="24"/>
          <w:szCs w:val="24"/>
        </w:rPr>
        <w:t xml:space="preserve">цаемых образований (глины), залегающих в кровле  водоносного горизонта (0,01 д.е.); </w:t>
      </w:r>
      <w:r w:rsidRPr="00C724B1">
        <w:rPr>
          <w:b/>
          <w:sz w:val="24"/>
          <w:szCs w:val="24"/>
        </w:rPr>
        <w:t>∆Н</w:t>
      </w:r>
      <w:r w:rsidRPr="00C724B1">
        <w:rPr>
          <w:sz w:val="24"/>
          <w:szCs w:val="24"/>
        </w:rPr>
        <w:t xml:space="preserve"> – среднее значение понижения уровня воды в водоносном горизонте отложений каргатской </w:t>
      </w:r>
      <w:r w:rsidRPr="00C724B1">
        <w:rPr>
          <w:sz w:val="24"/>
          <w:szCs w:val="24"/>
        </w:rPr>
        <w:lastRenderedPageBreak/>
        <w:t>свиты в границах площади формирования депрессионной воронки (5,0 м), вызывающее ни</w:t>
      </w:r>
      <w:r w:rsidRPr="00C724B1">
        <w:rPr>
          <w:sz w:val="24"/>
          <w:szCs w:val="24"/>
        </w:rPr>
        <w:t>с</w:t>
      </w:r>
      <w:r w:rsidRPr="00C724B1">
        <w:rPr>
          <w:sz w:val="24"/>
          <w:szCs w:val="24"/>
        </w:rPr>
        <w:t xml:space="preserve">ходящую фильтрацию через глины убинской свиты. </w:t>
      </w:r>
    </w:p>
    <w:p w:rsidR="00C724B1" w:rsidRPr="00C724B1" w:rsidRDefault="00C724B1" w:rsidP="00C724B1">
      <w:pPr>
        <w:spacing w:after="0" w:line="360" w:lineRule="auto"/>
        <w:ind w:firstLine="567"/>
        <w:jc w:val="both"/>
        <w:rPr>
          <w:sz w:val="24"/>
          <w:szCs w:val="24"/>
        </w:rPr>
      </w:pPr>
      <w:r w:rsidRPr="00C724B1">
        <w:rPr>
          <w:sz w:val="24"/>
          <w:szCs w:val="24"/>
        </w:rPr>
        <w:t xml:space="preserve">Подставив численные значения, получим расчётное время миграции, равное </w:t>
      </w:r>
    </w:p>
    <w:p w:rsidR="00C724B1" w:rsidRPr="00C724B1" w:rsidRDefault="00C724B1" w:rsidP="00C724B1">
      <w:pPr>
        <w:spacing w:after="0" w:line="360" w:lineRule="auto"/>
        <w:ind w:firstLine="567"/>
        <w:jc w:val="center"/>
        <w:rPr>
          <w:sz w:val="24"/>
          <w:szCs w:val="24"/>
        </w:rPr>
      </w:pPr>
      <w:r w:rsidRPr="00C724B1">
        <w:rPr>
          <w:position w:val="-28"/>
          <w:sz w:val="24"/>
          <w:szCs w:val="24"/>
        </w:rPr>
        <w:object w:dxaOrig="2840" w:dyaOrig="660">
          <v:shape id="_x0000_i1033" type="#_x0000_t75" style="width:142.05pt;height:32.55pt" o:ole="">
            <v:imagedata r:id="rId32" o:title=""/>
          </v:shape>
          <o:OLEObject Type="Embed" ProgID="Equation.3" ShapeID="_x0000_i1033" DrawAspect="Content" ObjectID="_1423736455" r:id="rId33"/>
        </w:object>
      </w:r>
    </w:p>
    <w:p w:rsidR="00C724B1" w:rsidRPr="00C724B1" w:rsidRDefault="00C724B1" w:rsidP="00C724B1">
      <w:pPr>
        <w:spacing w:after="0" w:line="360" w:lineRule="auto"/>
        <w:ind w:firstLine="567"/>
        <w:jc w:val="both"/>
        <w:rPr>
          <w:sz w:val="24"/>
          <w:szCs w:val="24"/>
        </w:rPr>
      </w:pPr>
      <w:r w:rsidRPr="00C724B1">
        <w:rPr>
          <w:sz w:val="24"/>
          <w:szCs w:val="24"/>
        </w:rPr>
        <w:t>Согласно классификации СанПиН 2.1.4.1110-02  и характера вскрытого скважинами ге</w:t>
      </w:r>
      <w:r w:rsidRPr="00C724B1">
        <w:rPr>
          <w:sz w:val="24"/>
          <w:szCs w:val="24"/>
        </w:rPr>
        <w:t>о</w:t>
      </w:r>
      <w:r w:rsidRPr="00C724B1">
        <w:rPr>
          <w:sz w:val="24"/>
          <w:szCs w:val="24"/>
        </w:rPr>
        <w:t>лого - гидрогеологического разреза, подземные воды относятся к категории защищённых от проникновения поверхностных загрязнений.  В этой связи, граница первого пояса зоны сан</w:t>
      </w:r>
      <w:r w:rsidRPr="00C724B1">
        <w:rPr>
          <w:sz w:val="24"/>
          <w:szCs w:val="24"/>
        </w:rPr>
        <w:t>и</w:t>
      </w:r>
      <w:r w:rsidRPr="00C724B1">
        <w:rPr>
          <w:sz w:val="24"/>
          <w:szCs w:val="24"/>
        </w:rPr>
        <w:t>тарной охраны (пояса строгого режима), предназначенного для защиты места водозабора и водозаборных сооружений от случайного или умышленного загрязнения, должна быть уст</w:t>
      </w:r>
      <w:r w:rsidRPr="00C724B1">
        <w:rPr>
          <w:sz w:val="24"/>
          <w:szCs w:val="24"/>
        </w:rPr>
        <w:t>а</w:t>
      </w:r>
      <w:r w:rsidRPr="00C724B1">
        <w:rPr>
          <w:sz w:val="24"/>
          <w:szCs w:val="24"/>
        </w:rPr>
        <w:t>новлена радиусом в 30 метров вокруг скважины.</w:t>
      </w:r>
    </w:p>
    <w:p w:rsidR="00C724B1" w:rsidRPr="00C724B1" w:rsidRDefault="00C724B1" w:rsidP="00C724B1">
      <w:pPr>
        <w:pStyle w:val="4a"/>
        <w:spacing w:line="360" w:lineRule="auto"/>
        <w:ind w:firstLine="567"/>
        <w:jc w:val="both"/>
        <w:rPr>
          <w:rFonts w:ascii="Calibri" w:hAnsi="Calibri"/>
          <w:sz w:val="24"/>
          <w:szCs w:val="24"/>
        </w:rPr>
      </w:pPr>
      <w:r w:rsidRPr="00C724B1">
        <w:rPr>
          <w:rFonts w:ascii="Calibri" w:hAnsi="Calibri"/>
          <w:sz w:val="24"/>
          <w:szCs w:val="24"/>
        </w:rPr>
        <w:t>Второй и третий пояса ЗСО предназначены для предотвращения микробного и химич</w:t>
      </w:r>
      <w:r w:rsidRPr="00C724B1">
        <w:rPr>
          <w:rFonts w:ascii="Calibri" w:hAnsi="Calibri"/>
          <w:sz w:val="24"/>
          <w:szCs w:val="24"/>
        </w:rPr>
        <w:t>е</w:t>
      </w:r>
      <w:r w:rsidRPr="00C724B1">
        <w:rPr>
          <w:rFonts w:ascii="Calibri" w:hAnsi="Calibri"/>
          <w:sz w:val="24"/>
          <w:szCs w:val="24"/>
        </w:rPr>
        <w:t>ского загрязнения. Основной принцип расчёта размеров II и III поясов зоны санитарной о</w:t>
      </w:r>
      <w:r w:rsidRPr="00C724B1">
        <w:rPr>
          <w:rFonts w:ascii="Calibri" w:hAnsi="Calibri"/>
          <w:sz w:val="24"/>
          <w:szCs w:val="24"/>
        </w:rPr>
        <w:t>х</w:t>
      </w:r>
      <w:r w:rsidRPr="00C724B1">
        <w:rPr>
          <w:rFonts w:ascii="Calibri" w:hAnsi="Calibri"/>
          <w:sz w:val="24"/>
          <w:szCs w:val="24"/>
        </w:rPr>
        <w:t>раны: граница каждого пояса – это изохронна, т.е. совокупность точек, из которых загрязн</w:t>
      </w:r>
      <w:r w:rsidRPr="00C724B1">
        <w:rPr>
          <w:rFonts w:ascii="Calibri" w:hAnsi="Calibri"/>
          <w:sz w:val="24"/>
          <w:szCs w:val="24"/>
        </w:rPr>
        <w:t>е</w:t>
      </w:r>
      <w:r w:rsidRPr="00C724B1">
        <w:rPr>
          <w:rFonts w:ascii="Calibri" w:hAnsi="Calibri"/>
          <w:sz w:val="24"/>
          <w:szCs w:val="24"/>
        </w:rPr>
        <w:t xml:space="preserve">ние достигает водозабора через заданный расчётный промежуток времени. </w:t>
      </w:r>
    </w:p>
    <w:p w:rsidR="00C724B1" w:rsidRPr="00C724B1" w:rsidRDefault="00C724B1" w:rsidP="00C724B1">
      <w:pPr>
        <w:pStyle w:val="4a"/>
        <w:spacing w:line="360" w:lineRule="auto"/>
        <w:ind w:firstLine="567"/>
        <w:jc w:val="both"/>
        <w:rPr>
          <w:rFonts w:ascii="Calibri" w:hAnsi="Calibri"/>
          <w:sz w:val="24"/>
          <w:szCs w:val="24"/>
        </w:rPr>
      </w:pPr>
      <w:r w:rsidRPr="00C724B1">
        <w:rPr>
          <w:rFonts w:ascii="Calibri" w:hAnsi="Calibri"/>
          <w:sz w:val="24"/>
          <w:szCs w:val="24"/>
        </w:rPr>
        <w:t>Основным параметром, определяющим расстояние от границы II пояса ЗСО до водоз</w:t>
      </w:r>
      <w:r w:rsidRPr="00C724B1">
        <w:rPr>
          <w:rFonts w:ascii="Calibri" w:hAnsi="Calibri"/>
          <w:sz w:val="24"/>
          <w:szCs w:val="24"/>
        </w:rPr>
        <w:t>а</w:t>
      </w:r>
      <w:r w:rsidRPr="00C724B1">
        <w:rPr>
          <w:rFonts w:ascii="Calibri" w:hAnsi="Calibri"/>
          <w:sz w:val="24"/>
          <w:szCs w:val="24"/>
        </w:rPr>
        <w:t>борной скважины, является расчётное время (</w:t>
      </w:r>
      <w:r w:rsidRPr="00C724B1">
        <w:rPr>
          <w:rFonts w:ascii="Calibri" w:hAnsi="Calibri"/>
          <w:b/>
          <w:sz w:val="24"/>
          <w:szCs w:val="24"/>
        </w:rPr>
        <w:t>Т</w:t>
      </w:r>
      <w:r w:rsidRPr="00C724B1">
        <w:rPr>
          <w:rFonts w:ascii="Calibri" w:hAnsi="Calibri"/>
          <w:b/>
          <w:sz w:val="24"/>
          <w:szCs w:val="24"/>
          <w:vertAlign w:val="subscript"/>
        </w:rPr>
        <w:t>м</w:t>
      </w:r>
      <w:r w:rsidRPr="00C724B1">
        <w:rPr>
          <w:rFonts w:ascii="Calibri" w:hAnsi="Calibri"/>
          <w:sz w:val="24"/>
          <w:szCs w:val="24"/>
        </w:rPr>
        <w:t>) продвижения микробного загрязнения с потоком подземных вод к водозабору, которое должно быть достаточным для утраты жи</w:t>
      </w:r>
      <w:r w:rsidRPr="00C724B1">
        <w:rPr>
          <w:rFonts w:ascii="Calibri" w:hAnsi="Calibri"/>
          <w:sz w:val="24"/>
          <w:szCs w:val="24"/>
        </w:rPr>
        <w:t>з</w:t>
      </w:r>
      <w:r w:rsidRPr="00C724B1">
        <w:rPr>
          <w:rFonts w:ascii="Calibri" w:hAnsi="Calibri"/>
          <w:sz w:val="24"/>
          <w:szCs w:val="24"/>
        </w:rPr>
        <w:t>неспособности патогенных микроорганизмов, т.е. для эффективного самоочищения. Согла</w:t>
      </w:r>
      <w:r w:rsidRPr="00C724B1">
        <w:rPr>
          <w:rFonts w:ascii="Calibri" w:hAnsi="Calibri"/>
          <w:sz w:val="24"/>
          <w:szCs w:val="24"/>
        </w:rPr>
        <w:t>с</w:t>
      </w:r>
      <w:r w:rsidRPr="00C724B1">
        <w:rPr>
          <w:rFonts w:ascii="Calibri" w:hAnsi="Calibri"/>
          <w:sz w:val="24"/>
          <w:szCs w:val="24"/>
        </w:rPr>
        <w:t>но таблице 1 СанПиН  время (</w:t>
      </w:r>
      <w:r w:rsidRPr="00C724B1">
        <w:rPr>
          <w:rFonts w:ascii="Calibri" w:hAnsi="Calibri"/>
          <w:b/>
          <w:sz w:val="24"/>
          <w:szCs w:val="24"/>
        </w:rPr>
        <w:t>Т</w:t>
      </w:r>
      <w:r w:rsidRPr="00C724B1">
        <w:rPr>
          <w:rFonts w:ascii="Calibri" w:hAnsi="Calibri"/>
          <w:b/>
          <w:sz w:val="24"/>
          <w:szCs w:val="24"/>
          <w:vertAlign w:val="subscript"/>
        </w:rPr>
        <w:t>м</w:t>
      </w:r>
      <w:r w:rsidRPr="00C724B1">
        <w:rPr>
          <w:rFonts w:ascii="Calibri" w:hAnsi="Calibri"/>
          <w:sz w:val="24"/>
          <w:szCs w:val="24"/>
        </w:rPr>
        <w:t>) составляет для защищённых подземных вод, не имеющих непосредственной гидравлической связи с открытым водоёмом 200 сут. По результатам приведенного выше расчёта время миграции (</w:t>
      </w:r>
      <w:r w:rsidRPr="00C724B1">
        <w:rPr>
          <w:rFonts w:ascii="Calibri" w:hAnsi="Calibri"/>
          <w:b/>
          <w:sz w:val="24"/>
          <w:szCs w:val="24"/>
        </w:rPr>
        <w:t>Т</w:t>
      </w:r>
      <w:r w:rsidRPr="00C724B1">
        <w:rPr>
          <w:rFonts w:ascii="Calibri" w:hAnsi="Calibri"/>
          <w:b/>
          <w:sz w:val="24"/>
          <w:szCs w:val="24"/>
          <w:vertAlign w:val="subscript"/>
        </w:rPr>
        <w:t>о</w:t>
      </w:r>
      <w:r w:rsidRPr="00C724B1">
        <w:rPr>
          <w:rFonts w:ascii="Calibri" w:hAnsi="Calibri"/>
          <w:sz w:val="24"/>
          <w:szCs w:val="24"/>
        </w:rPr>
        <w:t>) с поверхности земли через разделяющие глины эоплейстоцена (</w:t>
      </w:r>
      <w:r w:rsidRPr="00C724B1">
        <w:rPr>
          <w:rFonts w:ascii="Calibri" w:hAnsi="Calibri"/>
          <w:b/>
          <w:sz w:val="24"/>
          <w:szCs w:val="24"/>
          <w:lang w:val="en-US"/>
        </w:rPr>
        <w:t>lQ</w:t>
      </w:r>
      <w:r w:rsidRPr="00C724B1">
        <w:rPr>
          <w:rFonts w:ascii="Calibri" w:hAnsi="Calibri"/>
          <w:b/>
          <w:sz w:val="24"/>
          <w:szCs w:val="24"/>
          <w:vertAlign w:val="subscript"/>
          <w:lang w:val="en-US"/>
        </w:rPr>
        <w:t>EII</w:t>
      </w:r>
      <w:r w:rsidRPr="00C724B1">
        <w:rPr>
          <w:rFonts w:ascii="Calibri" w:hAnsi="Calibri"/>
          <w:b/>
          <w:sz w:val="24"/>
          <w:szCs w:val="24"/>
          <w:vertAlign w:val="subscript"/>
        </w:rPr>
        <w:t xml:space="preserve"> </w:t>
      </w:r>
      <w:r w:rsidRPr="00C724B1">
        <w:rPr>
          <w:rFonts w:ascii="Calibri" w:hAnsi="Calibri"/>
          <w:b/>
          <w:sz w:val="24"/>
          <w:szCs w:val="24"/>
          <w:lang w:val="en-US"/>
        </w:rPr>
        <w:t>ub</w:t>
      </w:r>
      <w:r w:rsidRPr="00C724B1">
        <w:rPr>
          <w:rFonts w:ascii="Calibri" w:hAnsi="Calibri"/>
          <w:sz w:val="24"/>
          <w:szCs w:val="24"/>
        </w:rPr>
        <w:t>) мощностью 17,5 метров превышает время выживаемости б</w:t>
      </w:r>
      <w:r w:rsidRPr="00C724B1">
        <w:rPr>
          <w:rFonts w:ascii="Calibri" w:hAnsi="Calibri"/>
          <w:sz w:val="24"/>
          <w:szCs w:val="24"/>
        </w:rPr>
        <w:t>о</w:t>
      </w:r>
      <w:r w:rsidRPr="00C724B1">
        <w:rPr>
          <w:rFonts w:ascii="Calibri" w:hAnsi="Calibri"/>
          <w:sz w:val="24"/>
          <w:szCs w:val="24"/>
        </w:rPr>
        <w:t xml:space="preserve">лезнетворных бактерий практически в полтора раза (350 сут). Таким образом, границы зоны санитарной охраны первого и второго поясов могут быть совмещены и характеризоваться радиусом  в 30 метров от центра каждой скважины. </w:t>
      </w:r>
    </w:p>
    <w:p w:rsidR="00C724B1" w:rsidRPr="00C724B1" w:rsidRDefault="00C724B1" w:rsidP="00C724B1">
      <w:pPr>
        <w:pStyle w:val="4a"/>
        <w:spacing w:line="360" w:lineRule="auto"/>
        <w:ind w:firstLine="567"/>
        <w:jc w:val="both"/>
        <w:rPr>
          <w:rFonts w:ascii="Calibri" w:hAnsi="Calibri"/>
          <w:sz w:val="24"/>
          <w:szCs w:val="24"/>
        </w:rPr>
      </w:pPr>
      <w:r w:rsidRPr="00C724B1">
        <w:rPr>
          <w:rFonts w:ascii="Calibri" w:hAnsi="Calibri"/>
          <w:sz w:val="24"/>
          <w:szCs w:val="24"/>
        </w:rPr>
        <w:t xml:space="preserve">Задача гидрогеологического обоснования границ  </w:t>
      </w:r>
      <w:r w:rsidRPr="00C724B1">
        <w:rPr>
          <w:rFonts w:ascii="Calibri" w:hAnsi="Calibri"/>
          <w:sz w:val="24"/>
          <w:szCs w:val="24"/>
          <w:lang w:val="en-US"/>
        </w:rPr>
        <w:t>III</w:t>
      </w:r>
      <w:r w:rsidRPr="00C724B1">
        <w:rPr>
          <w:rFonts w:ascii="Calibri" w:hAnsi="Calibri"/>
          <w:sz w:val="24"/>
          <w:szCs w:val="24"/>
        </w:rPr>
        <w:t xml:space="preserve"> пояса ЗСО (</w:t>
      </w:r>
      <w:r w:rsidRPr="00C724B1">
        <w:rPr>
          <w:rFonts w:ascii="Calibri" w:hAnsi="Calibri"/>
          <w:b/>
          <w:sz w:val="24"/>
          <w:szCs w:val="24"/>
          <w:lang w:val="en-US"/>
        </w:rPr>
        <w:t>R</w:t>
      </w:r>
      <w:r w:rsidRPr="00C724B1">
        <w:rPr>
          <w:rFonts w:ascii="Calibri" w:hAnsi="Calibri"/>
          <w:b/>
          <w:sz w:val="24"/>
          <w:szCs w:val="24"/>
          <w:vertAlign w:val="subscript"/>
          <w:lang w:val="en-US"/>
        </w:rPr>
        <w:t>III</w:t>
      </w:r>
      <w:r w:rsidRPr="00C724B1">
        <w:rPr>
          <w:rFonts w:ascii="Calibri" w:hAnsi="Calibri"/>
          <w:sz w:val="24"/>
          <w:szCs w:val="24"/>
        </w:rPr>
        <w:t xml:space="preserve">) в конечном итоге сводится к определению радиуса ЗСО по нижеследующей формуле </w:t>
      </w:r>
    </w:p>
    <w:p w:rsidR="00C724B1" w:rsidRPr="00C724B1" w:rsidRDefault="00C724B1" w:rsidP="00C724B1">
      <w:pPr>
        <w:pStyle w:val="4a"/>
        <w:spacing w:line="360" w:lineRule="auto"/>
        <w:ind w:firstLine="567"/>
        <w:jc w:val="center"/>
        <w:rPr>
          <w:rFonts w:ascii="Calibri" w:hAnsi="Calibri"/>
          <w:sz w:val="24"/>
          <w:szCs w:val="24"/>
        </w:rPr>
      </w:pPr>
      <w:r w:rsidRPr="00C724B1">
        <w:rPr>
          <w:rFonts w:ascii="Calibri" w:hAnsi="Calibri"/>
          <w:position w:val="-32"/>
          <w:sz w:val="24"/>
          <w:szCs w:val="24"/>
        </w:rPr>
        <w:object w:dxaOrig="1840" w:dyaOrig="760">
          <v:shape id="_x0000_i1034" type="#_x0000_t75" style="width:92.7pt;height:38.45pt" o:ole="">
            <v:imagedata r:id="rId34" o:title=""/>
          </v:shape>
          <o:OLEObject Type="Embed" ProgID="Equation.3" ShapeID="_x0000_i1034" DrawAspect="Content" ObjectID="_1423736456" r:id="rId35"/>
        </w:object>
      </w:r>
    </w:p>
    <w:p w:rsidR="00C724B1" w:rsidRPr="00C724B1" w:rsidRDefault="00C724B1" w:rsidP="00C724B1">
      <w:pPr>
        <w:tabs>
          <w:tab w:val="left" w:pos="5250"/>
        </w:tabs>
        <w:spacing w:after="0" w:line="360" w:lineRule="auto"/>
        <w:ind w:firstLine="567"/>
        <w:jc w:val="both"/>
        <w:rPr>
          <w:sz w:val="24"/>
          <w:szCs w:val="24"/>
        </w:rPr>
      </w:pPr>
      <w:r w:rsidRPr="00C724B1">
        <w:rPr>
          <w:sz w:val="24"/>
          <w:szCs w:val="24"/>
        </w:rPr>
        <w:t xml:space="preserve">где: </w:t>
      </w:r>
      <w:r w:rsidRPr="00C724B1">
        <w:rPr>
          <w:b/>
          <w:sz w:val="24"/>
          <w:szCs w:val="24"/>
          <w:lang w:val="en-US"/>
        </w:rPr>
        <w:t>Q</w:t>
      </w:r>
      <w:r w:rsidRPr="00C724B1">
        <w:rPr>
          <w:sz w:val="24"/>
          <w:szCs w:val="24"/>
        </w:rPr>
        <w:t xml:space="preserve"> – расчётная потребность в воде, м</w:t>
      </w:r>
      <w:r w:rsidRPr="00C724B1">
        <w:rPr>
          <w:sz w:val="24"/>
          <w:szCs w:val="24"/>
          <w:vertAlign w:val="superscript"/>
        </w:rPr>
        <w:t>3</w:t>
      </w:r>
      <w:r w:rsidRPr="00C724B1">
        <w:rPr>
          <w:sz w:val="24"/>
          <w:szCs w:val="24"/>
        </w:rPr>
        <w:t xml:space="preserve">/сут. </w:t>
      </w:r>
      <w:proofErr w:type="gramStart"/>
      <w:r w:rsidRPr="00C724B1">
        <w:rPr>
          <w:sz w:val="24"/>
          <w:szCs w:val="24"/>
        </w:rPr>
        <w:t>Определяется в зависимости от расчё</w:t>
      </w:r>
      <w:r w:rsidRPr="00C724B1">
        <w:rPr>
          <w:sz w:val="24"/>
          <w:szCs w:val="24"/>
        </w:rPr>
        <w:t>т</w:t>
      </w:r>
      <w:r w:rsidRPr="00C724B1">
        <w:rPr>
          <w:sz w:val="24"/>
          <w:szCs w:val="24"/>
        </w:rPr>
        <w:t xml:space="preserve">ной потребности в воде на </w:t>
      </w:r>
      <w:r w:rsidRPr="00C724B1">
        <w:rPr>
          <w:sz w:val="24"/>
          <w:szCs w:val="24"/>
          <w:lang w:val="en-US"/>
        </w:rPr>
        <w:t>I</w:t>
      </w:r>
      <w:r w:rsidRPr="00C724B1">
        <w:rPr>
          <w:sz w:val="24"/>
          <w:szCs w:val="24"/>
        </w:rPr>
        <w:t xml:space="preserve"> и </w:t>
      </w:r>
      <w:r w:rsidRPr="00C724B1">
        <w:rPr>
          <w:sz w:val="24"/>
          <w:szCs w:val="24"/>
          <w:lang w:val="en-US"/>
        </w:rPr>
        <w:t>II</w:t>
      </w:r>
      <w:r w:rsidRPr="00C724B1">
        <w:rPr>
          <w:sz w:val="24"/>
          <w:szCs w:val="24"/>
        </w:rPr>
        <w:t xml:space="preserve"> очереди водопотребления (Табл. 3.2) с учётом доли каждой </w:t>
      </w:r>
      <w:r w:rsidRPr="00C724B1">
        <w:rPr>
          <w:sz w:val="24"/>
          <w:szCs w:val="24"/>
        </w:rPr>
        <w:lastRenderedPageBreak/>
        <w:t xml:space="preserve">скважины в общем балансе водоснабжения;  </w:t>
      </w:r>
      <w:r w:rsidRPr="00C724B1">
        <w:rPr>
          <w:b/>
          <w:sz w:val="24"/>
          <w:szCs w:val="24"/>
          <w:lang w:val="en-US"/>
        </w:rPr>
        <w:t>T</w:t>
      </w:r>
      <w:r w:rsidRPr="00C724B1">
        <w:rPr>
          <w:sz w:val="24"/>
          <w:szCs w:val="24"/>
        </w:rPr>
        <w:t xml:space="preserve"> – расчётный срок эксплуатации водозабора, 3650 сут (</w:t>
      </w:r>
      <w:r w:rsidRPr="00C724B1">
        <w:rPr>
          <w:sz w:val="24"/>
          <w:szCs w:val="24"/>
          <w:lang w:val="en-US"/>
        </w:rPr>
        <w:t>I</w:t>
      </w:r>
      <w:r w:rsidRPr="00C724B1">
        <w:rPr>
          <w:sz w:val="24"/>
          <w:szCs w:val="24"/>
        </w:rPr>
        <w:t>-я очередь, 10 лет - до 2022 г); 7300 сут (</w:t>
      </w:r>
      <w:r w:rsidRPr="00C724B1">
        <w:rPr>
          <w:sz w:val="24"/>
          <w:szCs w:val="24"/>
          <w:lang w:val="en-US"/>
        </w:rPr>
        <w:t>II</w:t>
      </w:r>
      <w:r w:rsidRPr="00C724B1">
        <w:rPr>
          <w:sz w:val="24"/>
          <w:szCs w:val="24"/>
        </w:rPr>
        <w:t xml:space="preserve">-я очередь, 20 лет - до 2032 года); </w:t>
      </w:r>
      <w:r w:rsidRPr="00C724B1">
        <w:rPr>
          <w:b/>
          <w:sz w:val="24"/>
          <w:szCs w:val="24"/>
          <w:lang w:val="en-US"/>
        </w:rPr>
        <w:t>m</w:t>
      </w:r>
      <w:r w:rsidRPr="00C724B1">
        <w:rPr>
          <w:sz w:val="24"/>
          <w:szCs w:val="24"/>
        </w:rPr>
        <w:t xml:space="preserve"> – мощность водоносного горизонта, м;</w:t>
      </w:r>
      <w:proofErr w:type="gramEnd"/>
      <w:r w:rsidRPr="00C724B1">
        <w:rPr>
          <w:sz w:val="24"/>
          <w:szCs w:val="24"/>
        </w:rPr>
        <w:t xml:space="preserve"> </w:t>
      </w:r>
      <w:proofErr w:type="gramStart"/>
      <w:r w:rsidRPr="00C724B1">
        <w:rPr>
          <w:b/>
          <w:sz w:val="24"/>
          <w:szCs w:val="24"/>
          <w:lang w:val="en-US"/>
        </w:rPr>
        <w:t>n</w:t>
      </w:r>
      <w:r w:rsidRPr="00C724B1">
        <w:rPr>
          <w:b/>
          <w:sz w:val="24"/>
          <w:szCs w:val="24"/>
          <w:vertAlign w:val="subscript"/>
          <w:lang w:val="en-US"/>
        </w:rPr>
        <w:t>a</w:t>
      </w:r>
      <w:proofErr w:type="gramEnd"/>
      <w:r w:rsidRPr="00C724B1">
        <w:rPr>
          <w:sz w:val="24"/>
          <w:szCs w:val="24"/>
          <w:vertAlign w:val="subscript"/>
        </w:rPr>
        <w:t xml:space="preserve"> </w:t>
      </w:r>
      <w:r w:rsidRPr="00C724B1">
        <w:rPr>
          <w:sz w:val="24"/>
          <w:szCs w:val="24"/>
        </w:rPr>
        <w:t xml:space="preserve">– величина водоотдачи водоносного горизонта, д.е. </w:t>
      </w:r>
    </w:p>
    <w:p w:rsidR="00C724B1" w:rsidRPr="00C724B1" w:rsidRDefault="00C724B1" w:rsidP="00C724B1">
      <w:pPr>
        <w:tabs>
          <w:tab w:val="left" w:pos="5250"/>
        </w:tabs>
        <w:spacing w:after="0" w:line="360" w:lineRule="auto"/>
        <w:ind w:firstLine="567"/>
        <w:jc w:val="both"/>
        <w:rPr>
          <w:sz w:val="24"/>
          <w:szCs w:val="24"/>
        </w:rPr>
      </w:pPr>
      <w:r w:rsidRPr="00C724B1">
        <w:rPr>
          <w:sz w:val="24"/>
          <w:szCs w:val="24"/>
        </w:rPr>
        <w:t xml:space="preserve">Результаты расчёта зоны санитарной охраны водозаборных скважин, расположенных на территории  Кожурлинского сельсовета, приведены в таблице 4.12. </w:t>
      </w:r>
    </w:p>
    <w:p w:rsidR="00C724B1" w:rsidRPr="00C724B1" w:rsidRDefault="00C724B1" w:rsidP="00E507F6">
      <w:pPr>
        <w:pStyle w:val="af6"/>
      </w:pPr>
      <w:r w:rsidRPr="00C724B1">
        <w:t>Таблица 4.12</w:t>
      </w:r>
    </w:p>
    <w:p w:rsidR="00C724B1" w:rsidRPr="00C724B1" w:rsidRDefault="00C724B1" w:rsidP="00E507F6">
      <w:pPr>
        <w:pStyle w:val="afa"/>
      </w:pPr>
      <w:r w:rsidRPr="00C724B1">
        <w:t>Границы зоны санитарной охраны скважинных водозаборов подземных вод</w:t>
      </w:r>
    </w:p>
    <w:tbl>
      <w:tblPr>
        <w:tblW w:w="9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1260"/>
        <w:gridCol w:w="1620"/>
        <w:gridCol w:w="810"/>
        <w:gridCol w:w="720"/>
        <w:gridCol w:w="674"/>
        <w:gridCol w:w="720"/>
        <w:gridCol w:w="747"/>
        <w:gridCol w:w="720"/>
        <w:gridCol w:w="720"/>
      </w:tblGrid>
      <w:tr w:rsidR="00C724B1" w:rsidRPr="006F3F0A" w:rsidTr="00CC40D7">
        <w:tc>
          <w:tcPr>
            <w:tcW w:w="1908" w:type="dxa"/>
            <w:vMerge w:val="restart"/>
            <w:tcBorders>
              <w:top w:val="single" w:sz="4" w:space="0" w:color="auto"/>
              <w:left w:val="single" w:sz="4" w:space="0" w:color="auto"/>
              <w:bottom w:val="single" w:sz="4" w:space="0" w:color="auto"/>
              <w:right w:val="single" w:sz="4" w:space="0" w:color="auto"/>
            </w:tcBorders>
          </w:tcPr>
          <w:p w:rsidR="00C724B1" w:rsidRPr="00E507F6" w:rsidRDefault="00C724B1" w:rsidP="00C724B1">
            <w:pPr>
              <w:tabs>
                <w:tab w:val="left" w:pos="5250"/>
              </w:tabs>
              <w:spacing w:after="0" w:line="240" w:lineRule="auto"/>
              <w:jc w:val="center"/>
              <w:rPr>
                <w:rFonts w:asciiTheme="minorHAnsi" w:hAnsiTheme="minorHAnsi"/>
                <w:szCs w:val="24"/>
              </w:rPr>
            </w:pPr>
            <w:r w:rsidRPr="00E507F6">
              <w:rPr>
                <w:rFonts w:asciiTheme="minorHAnsi" w:hAnsiTheme="minorHAnsi"/>
                <w:szCs w:val="24"/>
              </w:rPr>
              <w:t>Населённый</w:t>
            </w:r>
          </w:p>
          <w:p w:rsidR="00C724B1" w:rsidRPr="00E507F6" w:rsidRDefault="00C724B1" w:rsidP="00C724B1">
            <w:pPr>
              <w:tabs>
                <w:tab w:val="left" w:pos="5250"/>
              </w:tabs>
              <w:spacing w:after="0" w:line="240" w:lineRule="auto"/>
              <w:jc w:val="center"/>
              <w:rPr>
                <w:rFonts w:asciiTheme="minorHAnsi" w:hAnsiTheme="minorHAnsi"/>
                <w:szCs w:val="24"/>
              </w:rPr>
            </w:pPr>
            <w:r w:rsidRPr="00E507F6">
              <w:rPr>
                <w:rFonts w:asciiTheme="minorHAnsi" w:hAnsiTheme="minorHAnsi"/>
                <w:szCs w:val="24"/>
              </w:rPr>
              <w:t>пункт</w:t>
            </w:r>
          </w:p>
        </w:tc>
        <w:tc>
          <w:tcPr>
            <w:tcW w:w="1260" w:type="dxa"/>
            <w:vMerge w:val="restart"/>
            <w:tcBorders>
              <w:top w:val="single" w:sz="4" w:space="0" w:color="auto"/>
              <w:left w:val="single" w:sz="4" w:space="0" w:color="auto"/>
              <w:bottom w:val="single" w:sz="4" w:space="0" w:color="auto"/>
              <w:right w:val="single" w:sz="4" w:space="0" w:color="auto"/>
            </w:tcBorders>
          </w:tcPr>
          <w:p w:rsidR="00C724B1" w:rsidRPr="00E507F6" w:rsidRDefault="00C724B1" w:rsidP="00C724B1">
            <w:pPr>
              <w:tabs>
                <w:tab w:val="left" w:pos="5250"/>
              </w:tabs>
              <w:spacing w:after="0" w:line="240" w:lineRule="auto"/>
              <w:jc w:val="center"/>
              <w:rPr>
                <w:rFonts w:asciiTheme="minorHAnsi" w:hAnsiTheme="minorHAnsi"/>
                <w:szCs w:val="24"/>
              </w:rPr>
            </w:pPr>
            <w:r w:rsidRPr="00E507F6">
              <w:rPr>
                <w:rFonts w:asciiTheme="minorHAnsi" w:hAnsiTheme="minorHAnsi"/>
                <w:szCs w:val="24"/>
              </w:rPr>
              <w:t>№№</w:t>
            </w:r>
          </w:p>
          <w:p w:rsidR="00C724B1" w:rsidRPr="00E507F6" w:rsidRDefault="00C724B1" w:rsidP="00C724B1">
            <w:pPr>
              <w:tabs>
                <w:tab w:val="left" w:pos="5250"/>
              </w:tabs>
              <w:spacing w:after="0" w:line="240" w:lineRule="auto"/>
              <w:jc w:val="center"/>
              <w:rPr>
                <w:rFonts w:asciiTheme="minorHAnsi" w:hAnsiTheme="minorHAnsi"/>
                <w:szCs w:val="24"/>
              </w:rPr>
            </w:pPr>
            <w:r w:rsidRPr="00E507F6">
              <w:rPr>
                <w:rFonts w:asciiTheme="minorHAnsi" w:hAnsiTheme="minorHAnsi"/>
                <w:szCs w:val="24"/>
              </w:rPr>
              <w:t>скважины</w:t>
            </w:r>
          </w:p>
        </w:tc>
        <w:tc>
          <w:tcPr>
            <w:tcW w:w="1620" w:type="dxa"/>
            <w:vMerge w:val="restart"/>
            <w:tcBorders>
              <w:top w:val="single" w:sz="4" w:space="0" w:color="auto"/>
              <w:left w:val="single" w:sz="4" w:space="0" w:color="auto"/>
              <w:bottom w:val="single" w:sz="4" w:space="0" w:color="auto"/>
              <w:right w:val="single" w:sz="4" w:space="0" w:color="auto"/>
            </w:tcBorders>
          </w:tcPr>
          <w:p w:rsidR="00C724B1" w:rsidRPr="00E507F6" w:rsidRDefault="00C724B1" w:rsidP="00C724B1">
            <w:pPr>
              <w:tabs>
                <w:tab w:val="left" w:pos="5250"/>
              </w:tabs>
              <w:spacing w:after="0" w:line="240" w:lineRule="auto"/>
              <w:jc w:val="center"/>
              <w:rPr>
                <w:rFonts w:asciiTheme="minorHAnsi" w:hAnsiTheme="minorHAnsi"/>
                <w:szCs w:val="24"/>
              </w:rPr>
            </w:pPr>
            <w:r w:rsidRPr="00E507F6">
              <w:rPr>
                <w:rFonts w:asciiTheme="minorHAnsi" w:hAnsiTheme="minorHAnsi"/>
                <w:szCs w:val="24"/>
              </w:rPr>
              <w:t>Водоносный</w:t>
            </w:r>
            <w:r w:rsidRPr="00E507F6">
              <w:rPr>
                <w:rFonts w:asciiTheme="minorHAnsi" w:hAnsiTheme="minorHAnsi"/>
                <w:szCs w:val="24"/>
                <w:lang w:val="en-US"/>
              </w:rPr>
              <w:t xml:space="preserve"> </w:t>
            </w:r>
            <w:r w:rsidRPr="00E507F6">
              <w:rPr>
                <w:rFonts w:asciiTheme="minorHAnsi" w:hAnsiTheme="minorHAnsi"/>
                <w:szCs w:val="24"/>
              </w:rPr>
              <w:t>горизонт</w:t>
            </w:r>
          </w:p>
        </w:tc>
        <w:tc>
          <w:tcPr>
            <w:tcW w:w="810" w:type="dxa"/>
            <w:vMerge w:val="restart"/>
            <w:tcBorders>
              <w:top w:val="single" w:sz="4" w:space="0" w:color="auto"/>
              <w:left w:val="single" w:sz="4" w:space="0" w:color="auto"/>
              <w:bottom w:val="single" w:sz="4" w:space="0" w:color="auto"/>
              <w:right w:val="single" w:sz="4" w:space="0" w:color="auto"/>
            </w:tcBorders>
          </w:tcPr>
          <w:p w:rsidR="00C724B1" w:rsidRPr="00E507F6" w:rsidRDefault="00C724B1" w:rsidP="00C724B1">
            <w:pPr>
              <w:tabs>
                <w:tab w:val="left" w:pos="5250"/>
              </w:tabs>
              <w:spacing w:after="0" w:line="240" w:lineRule="auto"/>
              <w:jc w:val="center"/>
              <w:rPr>
                <w:rFonts w:asciiTheme="minorHAnsi" w:hAnsiTheme="minorHAnsi"/>
                <w:szCs w:val="24"/>
              </w:rPr>
            </w:pPr>
            <w:r w:rsidRPr="00E507F6">
              <w:rPr>
                <w:rFonts w:asciiTheme="minorHAnsi" w:hAnsiTheme="minorHAnsi"/>
                <w:szCs w:val="24"/>
                <w:lang w:val="en-US"/>
              </w:rPr>
              <w:t>Q</w:t>
            </w:r>
            <w:r w:rsidRPr="00E507F6">
              <w:rPr>
                <w:rFonts w:asciiTheme="minorHAnsi" w:hAnsiTheme="minorHAnsi"/>
                <w:szCs w:val="24"/>
              </w:rPr>
              <w:t>,</w:t>
            </w:r>
          </w:p>
          <w:p w:rsidR="00C724B1" w:rsidRPr="00E507F6" w:rsidRDefault="00C724B1" w:rsidP="00C724B1">
            <w:pPr>
              <w:tabs>
                <w:tab w:val="left" w:pos="5250"/>
              </w:tabs>
              <w:spacing w:after="0" w:line="240" w:lineRule="auto"/>
              <w:jc w:val="center"/>
              <w:rPr>
                <w:rFonts w:asciiTheme="minorHAnsi" w:hAnsiTheme="minorHAnsi"/>
                <w:szCs w:val="24"/>
              </w:rPr>
            </w:pPr>
            <w:proofErr w:type="gramStart"/>
            <w:r w:rsidRPr="00E507F6">
              <w:rPr>
                <w:rFonts w:asciiTheme="minorHAnsi" w:hAnsiTheme="minorHAnsi"/>
                <w:szCs w:val="24"/>
              </w:rPr>
              <w:t>м</w:t>
            </w:r>
            <w:proofErr w:type="gramEnd"/>
            <w:r w:rsidRPr="00E507F6">
              <w:rPr>
                <w:rFonts w:asciiTheme="minorHAnsi" w:hAnsiTheme="minorHAnsi"/>
                <w:szCs w:val="24"/>
              </w:rPr>
              <w:t>/сут</w:t>
            </w:r>
          </w:p>
        </w:tc>
        <w:tc>
          <w:tcPr>
            <w:tcW w:w="720" w:type="dxa"/>
            <w:vMerge w:val="restart"/>
            <w:tcBorders>
              <w:top w:val="single" w:sz="4" w:space="0" w:color="auto"/>
              <w:left w:val="single" w:sz="4" w:space="0" w:color="auto"/>
              <w:bottom w:val="single" w:sz="4" w:space="0" w:color="auto"/>
              <w:right w:val="single" w:sz="4" w:space="0" w:color="auto"/>
            </w:tcBorders>
          </w:tcPr>
          <w:p w:rsidR="00C724B1" w:rsidRPr="00E507F6" w:rsidRDefault="00C724B1" w:rsidP="00C724B1">
            <w:pPr>
              <w:tabs>
                <w:tab w:val="left" w:pos="5250"/>
              </w:tabs>
              <w:spacing w:after="0" w:line="240" w:lineRule="auto"/>
              <w:jc w:val="center"/>
              <w:rPr>
                <w:rFonts w:asciiTheme="minorHAnsi" w:hAnsiTheme="minorHAnsi"/>
                <w:szCs w:val="24"/>
              </w:rPr>
            </w:pPr>
            <w:r w:rsidRPr="00E507F6">
              <w:rPr>
                <w:rFonts w:asciiTheme="minorHAnsi" w:hAnsiTheme="minorHAnsi"/>
                <w:szCs w:val="24"/>
                <w:lang w:val="en-US"/>
              </w:rPr>
              <w:t>m</w:t>
            </w:r>
            <w:r w:rsidRPr="00E507F6">
              <w:rPr>
                <w:rFonts w:asciiTheme="minorHAnsi" w:hAnsiTheme="minorHAnsi"/>
                <w:szCs w:val="24"/>
              </w:rPr>
              <w:t>,</w:t>
            </w:r>
          </w:p>
          <w:p w:rsidR="00C724B1" w:rsidRPr="00E507F6" w:rsidRDefault="00C724B1" w:rsidP="00C724B1">
            <w:pPr>
              <w:tabs>
                <w:tab w:val="left" w:pos="5250"/>
              </w:tabs>
              <w:spacing w:after="0" w:line="240" w:lineRule="auto"/>
              <w:jc w:val="center"/>
              <w:rPr>
                <w:rFonts w:asciiTheme="minorHAnsi" w:hAnsiTheme="minorHAnsi"/>
                <w:szCs w:val="24"/>
              </w:rPr>
            </w:pPr>
            <w:r w:rsidRPr="00E507F6">
              <w:rPr>
                <w:rFonts w:asciiTheme="minorHAnsi" w:hAnsiTheme="minorHAnsi"/>
                <w:szCs w:val="24"/>
              </w:rPr>
              <w:t>м</w:t>
            </w:r>
          </w:p>
        </w:tc>
        <w:tc>
          <w:tcPr>
            <w:tcW w:w="674" w:type="dxa"/>
            <w:vMerge w:val="restart"/>
            <w:tcBorders>
              <w:top w:val="single" w:sz="4" w:space="0" w:color="auto"/>
              <w:left w:val="single" w:sz="4" w:space="0" w:color="auto"/>
              <w:bottom w:val="single" w:sz="4" w:space="0" w:color="auto"/>
              <w:right w:val="single" w:sz="4" w:space="0" w:color="auto"/>
            </w:tcBorders>
          </w:tcPr>
          <w:p w:rsidR="00C724B1" w:rsidRPr="00E507F6" w:rsidRDefault="00C724B1" w:rsidP="00C724B1">
            <w:pPr>
              <w:tabs>
                <w:tab w:val="left" w:pos="5250"/>
              </w:tabs>
              <w:spacing w:after="0" w:line="240" w:lineRule="auto"/>
              <w:jc w:val="center"/>
              <w:rPr>
                <w:rFonts w:asciiTheme="minorHAnsi" w:hAnsiTheme="minorHAnsi"/>
                <w:szCs w:val="24"/>
                <w:vertAlign w:val="subscript"/>
              </w:rPr>
            </w:pPr>
            <w:r w:rsidRPr="00E507F6">
              <w:rPr>
                <w:rFonts w:asciiTheme="minorHAnsi" w:hAnsiTheme="minorHAnsi"/>
                <w:szCs w:val="24"/>
                <w:lang w:val="en-US"/>
              </w:rPr>
              <w:t>n</w:t>
            </w:r>
            <w:r w:rsidRPr="00E507F6">
              <w:rPr>
                <w:rFonts w:asciiTheme="minorHAnsi" w:hAnsiTheme="minorHAnsi"/>
                <w:szCs w:val="24"/>
                <w:vertAlign w:val="subscript"/>
                <w:lang w:val="en-US"/>
              </w:rPr>
              <w:t>a</w:t>
            </w:r>
            <w:r w:rsidRPr="00E507F6">
              <w:rPr>
                <w:rFonts w:asciiTheme="minorHAnsi" w:hAnsiTheme="minorHAnsi"/>
                <w:szCs w:val="24"/>
                <w:vertAlign w:val="subscript"/>
              </w:rPr>
              <w:t>,</w:t>
            </w:r>
          </w:p>
          <w:p w:rsidR="00C724B1" w:rsidRPr="00E507F6" w:rsidRDefault="00C724B1" w:rsidP="00C724B1">
            <w:pPr>
              <w:tabs>
                <w:tab w:val="left" w:pos="5250"/>
              </w:tabs>
              <w:spacing w:after="0" w:line="240" w:lineRule="auto"/>
              <w:jc w:val="center"/>
              <w:rPr>
                <w:rFonts w:asciiTheme="minorHAnsi" w:hAnsiTheme="minorHAnsi"/>
                <w:szCs w:val="24"/>
              </w:rPr>
            </w:pPr>
            <w:r w:rsidRPr="00E507F6">
              <w:rPr>
                <w:rFonts w:asciiTheme="minorHAnsi" w:hAnsiTheme="minorHAnsi"/>
                <w:szCs w:val="24"/>
              </w:rPr>
              <w:t>д.е.</w:t>
            </w:r>
          </w:p>
        </w:tc>
        <w:tc>
          <w:tcPr>
            <w:tcW w:w="720" w:type="dxa"/>
            <w:vMerge w:val="restart"/>
            <w:tcBorders>
              <w:top w:val="single" w:sz="4" w:space="0" w:color="auto"/>
              <w:left w:val="single" w:sz="4" w:space="0" w:color="auto"/>
              <w:bottom w:val="single" w:sz="4" w:space="0" w:color="auto"/>
              <w:right w:val="single" w:sz="4" w:space="0" w:color="auto"/>
            </w:tcBorders>
          </w:tcPr>
          <w:p w:rsidR="00C724B1" w:rsidRPr="00E507F6" w:rsidRDefault="00C724B1" w:rsidP="00C724B1">
            <w:pPr>
              <w:tabs>
                <w:tab w:val="left" w:pos="5250"/>
              </w:tabs>
              <w:spacing w:after="0" w:line="240" w:lineRule="auto"/>
              <w:jc w:val="center"/>
              <w:rPr>
                <w:rFonts w:asciiTheme="minorHAnsi" w:hAnsiTheme="minorHAnsi"/>
                <w:szCs w:val="24"/>
              </w:rPr>
            </w:pPr>
            <w:r w:rsidRPr="00E507F6">
              <w:rPr>
                <w:rFonts w:asciiTheme="minorHAnsi" w:hAnsiTheme="minorHAnsi"/>
                <w:szCs w:val="24"/>
                <w:lang w:val="en-US"/>
              </w:rPr>
              <w:t>T</w:t>
            </w:r>
            <w:r w:rsidRPr="00E507F6">
              <w:rPr>
                <w:rFonts w:asciiTheme="minorHAnsi" w:hAnsiTheme="minorHAnsi"/>
                <w:szCs w:val="24"/>
              </w:rPr>
              <w:t>,</w:t>
            </w:r>
          </w:p>
          <w:p w:rsidR="00C724B1" w:rsidRPr="00E507F6" w:rsidRDefault="00C724B1" w:rsidP="00C724B1">
            <w:pPr>
              <w:tabs>
                <w:tab w:val="left" w:pos="5250"/>
              </w:tabs>
              <w:spacing w:after="0" w:line="240" w:lineRule="auto"/>
              <w:jc w:val="center"/>
              <w:rPr>
                <w:rFonts w:asciiTheme="minorHAnsi" w:hAnsiTheme="minorHAnsi"/>
                <w:szCs w:val="24"/>
              </w:rPr>
            </w:pPr>
            <w:r w:rsidRPr="00E507F6">
              <w:rPr>
                <w:rFonts w:asciiTheme="minorHAnsi" w:hAnsiTheme="minorHAnsi"/>
                <w:szCs w:val="24"/>
              </w:rPr>
              <w:t>сут</w:t>
            </w:r>
          </w:p>
        </w:tc>
        <w:tc>
          <w:tcPr>
            <w:tcW w:w="2187" w:type="dxa"/>
            <w:gridSpan w:val="3"/>
            <w:tcBorders>
              <w:top w:val="single" w:sz="4" w:space="0" w:color="auto"/>
              <w:left w:val="single" w:sz="4" w:space="0" w:color="auto"/>
              <w:bottom w:val="single" w:sz="4" w:space="0" w:color="auto"/>
              <w:right w:val="single" w:sz="4" w:space="0" w:color="auto"/>
            </w:tcBorders>
          </w:tcPr>
          <w:p w:rsidR="00C724B1" w:rsidRPr="00E507F6" w:rsidRDefault="00C724B1" w:rsidP="00C724B1">
            <w:pPr>
              <w:tabs>
                <w:tab w:val="left" w:pos="5250"/>
              </w:tabs>
              <w:spacing w:after="0" w:line="240" w:lineRule="auto"/>
              <w:jc w:val="center"/>
              <w:rPr>
                <w:rFonts w:asciiTheme="minorHAnsi" w:hAnsiTheme="minorHAnsi"/>
                <w:szCs w:val="24"/>
              </w:rPr>
            </w:pPr>
            <w:r w:rsidRPr="00E507F6">
              <w:rPr>
                <w:rFonts w:asciiTheme="minorHAnsi" w:hAnsiTheme="minorHAnsi"/>
                <w:szCs w:val="24"/>
              </w:rPr>
              <w:t>Границы ЗСО</w:t>
            </w:r>
          </w:p>
        </w:tc>
      </w:tr>
      <w:tr w:rsidR="00C724B1" w:rsidRPr="006F3F0A" w:rsidTr="00CC40D7">
        <w:tc>
          <w:tcPr>
            <w:tcW w:w="1908" w:type="dxa"/>
            <w:vMerge/>
            <w:tcBorders>
              <w:top w:val="single" w:sz="4" w:space="0" w:color="auto"/>
              <w:left w:val="single" w:sz="4" w:space="0" w:color="auto"/>
              <w:bottom w:val="single" w:sz="4" w:space="0" w:color="auto"/>
              <w:right w:val="single" w:sz="4" w:space="0" w:color="auto"/>
            </w:tcBorders>
          </w:tcPr>
          <w:p w:rsidR="00C724B1" w:rsidRPr="00E507F6" w:rsidRDefault="00C724B1" w:rsidP="00C724B1">
            <w:pPr>
              <w:tabs>
                <w:tab w:val="left" w:pos="5250"/>
              </w:tabs>
              <w:spacing w:after="0" w:line="240" w:lineRule="auto"/>
              <w:jc w:val="center"/>
              <w:rPr>
                <w:rFonts w:asciiTheme="minorHAnsi" w:hAnsiTheme="minorHAnsi"/>
                <w:szCs w:val="24"/>
              </w:rPr>
            </w:pPr>
          </w:p>
        </w:tc>
        <w:tc>
          <w:tcPr>
            <w:tcW w:w="1260" w:type="dxa"/>
            <w:vMerge/>
            <w:tcBorders>
              <w:top w:val="single" w:sz="4" w:space="0" w:color="auto"/>
              <w:left w:val="single" w:sz="4" w:space="0" w:color="auto"/>
              <w:bottom w:val="single" w:sz="4" w:space="0" w:color="auto"/>
              <w:right w:val="single" w:sz="4" w:space="0" w:color="auto"/>
            </w:tcBorders>
          </w:tcPr>
          <w:p w:rsidR="00C724B1" w:rsidRPr="00E507F6" w:rsidRDefault="00C724B1" w:rsidP="00C724B1">
            <w:pPr>
              <w:tabs>
                <w:tab w:val="left" w:pos="5250"/>
              </w:tabs>
              <w:spacing w:after="0" w:line="240" w:lineRule="auto"/>
              <w:jc w:val="center"/>
              <w:rPr>
                <w:rFonts w:asciiTheme="minorHAnsi" w:hAnsiTheme="minorHAnsi"/>
                <w:szCs w:val="24"/>
              </w:rPr>
            </w:pPr>
          </w:p>
        </w:tc>
        <w:tc>
          <w:tcPr>
            <w:tcW w:w="1620" w:type="dxa"/>
            <w:vMerge/>
            <w:tcBorders>
              <w:top w:val="single" w:sz="4" w:space="0" w:color="auto"/>
              <w:left w:val="single" w:sz="4" w:space="0" w:color="auto"/>
              <w:bottom w:val="single" w:sz="4" w:space="0" w:color="auto"/>
              <w:right w:val="single" w:sz="4" w:space="0" w:color="auto"/>
            </w:tcBorders>
          </w:tcPr>
          <w:p w:rsidR="00C724B1" w:rsidRPr="00E507F6" w:rsidRDefault="00C724B1" w:rsidP="00C724B1">
            <w:pPr>
              <w:tabs>
                <w:tab w:val="left" w:pos="5250"/>
              </w:tabs>
              <w:spacing w:after="0" w:line="240" w:lineRule="auto"/>
              <w:jc w:val="center"/>
              <w:rPr>
                <w:rFonts w:asciiTheme="minorHAnsi" w:hAnsiTheme="minorHAnsi"/>
                <w:szCs w:val="24"/>
              </w:rPr>
            </w:pPr>
          </w:p>
        </w:tc>
        <w:tc>
          <w:tcPr>
            <w:tcW w:w="810" w:type="dxa"/>
            <w:vMerge/>
            <w:tcBorders>
              <w:top w:val="single" w:sz="4" w:space="0" w:color="auto"/>
              <w:left w:val="single" w:sz="4" w:space="0" w:color="auto"/>
              <w:bottom w:val="single" w:sz="4" w:space="0" w:color="auto"/>
              <w:right w:val="single" w:sz="4" w:space="0" w:color="auto"/>
            </w:tcBorders>
          </w:tcPr>
          <w:p w:rsidR="00C724B1" w:rsidRPr="00E507F6" w:rsidRDefault="00C724B1" w:rsidP="00C724B1">
            <w:pPr>
              <w:tabs>
                <w:tab w:val="left" w:pos="5250"/>
              </w:tabs>
              <w:spacing w:after="0" w:line="240" w:lineRule="auto"/>
              <w:jc w:val="center"/>
              <w:rPr>
                <w:rFonts w:asciiTheme="minorHAnsi" w:hAnsiTheme="minorHAnsi"/>
                <w:szCs w:val="24"/>
              </w:rPr>
            </w:pPr>
          </w:p>
        </w:tc>
        <w:tc>
          <w:tcPr>
            <w:tcW w:w="720" w:type="dxa"/>
            <w:vMerge/>
            <w:tcBorders>
              <w:top w:val="single" w:sz="4" w:space="0" w:color="auto"/>
              <w:left w:val="single" w:sz="4" w:space="0" w:color="auto"/>
              <w:bottom w:val="single" w:sz="4" w:space="0" w:color="auto"/>
              <w:right w:val="single" w:sz="4" w:space="0" w:color="auto"/>
            </w:tcBorders>
          </w:tcPr>
          <w:p w:rsidR="00C724B1" w:rsidRPr="00E507F6" w:rsidRDefault="00C724B1" w:rsidP="00C724B1">
            <w:pPr>
              <w:tabs>
                <w:tab w:val="left" w:pos="5250"/>
              </w:tabs>
              <w:spacing w:after="0" w:line="240" w:lineRule="auto"/>
              <w:jc w:val="center"/>
              <w:rPr>
                <w:rFonts w:asciiTheme="minorHAnsi" w:hAnsiTheme="minorHAnsi"/>
                <w:szCs w:val="24"/>
              </w:rPr>
            </w:pPr>
          </w:p>
        </w:tc>
        <w:tc>
          <w:tcPr>
            <w:tcW w:w="674" w:type="dxa"/>
            <w:vMerge/>
            <w:tcBorders>
              <w:top w:val="single" w:sz="4" w:space="0" w:color="auto"/>
              <w:left w:val="single" w:sz="4" w:space="0" w:color="auto"/>
              <w:bottom w:val="single" w:sz="4" w:space="0" w:color="auto"/>
              <w:right w:val="single" w:sz="4" w:space="0" w:color="auto"/>
            </w:tcBorders>
          </w:tcPr>
          <w:p w:rsidR="00C724B1" w:rsidRPr="00E507F6" w:rsidRDefault="00C724B1" w:rsidP="00C724B1">
            <w:pPr>
              <w:tabs>
                <w:tab w:val="left" w:pos="5250"/>
              </w:tabs>
              <w:spacing w:after="0" w:line="240" w:lineRule="auto"/>
              <w:jc w:val="center"/>
              <w:rPr>
                <w:rFonts w:asciiTheme="minorHAnsi" w:hAnsiTheme="minorHAnsi"/>
                <w:szCs w:val="24"/>
              </w:rPr>
            </w:pPr>
          </w:p>
        </w:tc>
        <w:tc>
          <w:tcPr>
            <w:tcW w:w="720" w:type="dxa"/>
            <w:vMerge/>
            <w:tcBorders>
              <w:top w:val="single" w:sz="4" w:space="0" w:color="auto"/>
              <w:left w:val="single" w:sz="4" w:space="0" w:color="auto"/>
              <w:bottom w:val="single" w:sz="4" w:space="0" w:color="auto"/>
              <w:right w:val="single" w:sz="4" w:space="0" w:color="auto"/>
            </w:tcBorders>
          </w:tcPr>
          <w:p w:rsidR="00C724B1" w:rsidRPr="00E507F6" w:rsidRDefault="00C724B1" w:rsidP="00C724B1">
            <w:pPr>
              <w:tabs>
                <w:tab w:val="left" w:pos="5250"/>
              </w:tabs>
              <w:spacing w:after="0" w:line="240" w:lineRule="auto"/>
              <w:jc w:val="center"/>
              <w:rPr>
                <w:rFonts w:asciiTheme="minorHAnsi" w:hAnsiTheme="minorHAnsi"/>
                <w:szCs w:val="24"/>
              </w:rPr>
            </w:pPr>
          </w:p>
        </w:tc>
        <w:tc>
          <w:tcPr>
            <w:tcW w:w="747" w:type="dxa"/>
            <w:tcBorders>
              <w:top w:val="single" w:sz="4" w:space="0" w:color="auto"/>
              <w:left w:val="single" w:sz="4" w:space="0" w:color="auto"/>
              <w:bottom w:val="single" w:sz="4" w:space="0" w:color="auto"/>
              <w:right w:val="single" w:sz="4" w:space="0" w:color="auto"/>
            </w:tcBorders>
          </w:tcPr>
          <w:p w:rsidR="00C724B1" w:rsidRPr="00E507F6" w:rsidRDefault="00C724B1" w:rsidP="00C724B1">
            <w:pPr>
              <w:tabs>
                <w:tab w:val="left" w:pos="5250"/>
              </w:tabs>
              <w:spacing w:after="0" w:line="240" w:lineRule="auto"/>
              <w:jc w:val="center"/>
              <w:rPr>
                <w:rFonts w:asciiTheme="minorHAnsi" w:hAnsiTheme="minorHAnsi"/>
                <w:szCs w:val="24"/>
                <w:lang w:val="en-US"/>
              </w:rPr>
            </w:pPr>
            <w:r w:rsidRPr="00E507F6">
              <w:rPr>
                <w:rFonts w:asciiTheme="minorHAnsi" w:hAnsiTheme="minorHAnsi"/>
                <w:szCs w:val="24"/>
                <w:lang w:val="en-US"/>
              </w:rPr>
              <w:t>I</w:t>
            </w:r>
          </w:p>
        </w:tc>
        <w:tc>
          <w:tcPr>
            <w:tcW w:w="720" w:type="dxa"/>
            <w:tcBorders>
              <w:top w:val="single" w:sz="4" w:space="0" w:color="auto"/>
              <w:left w:val="single" w:sz="4" w:space="0" w:color="auto"/>
              <w:bottom w:val="single" w:sz="4" w:space="0" w:color="auto"/>
              <w:right w:val="single" w:sz="4" w:space="0" w:color="auto"/>
            </w:tcBorders>
          </w:tcPr>
          <w:p w:rsidR="00C724B1" w:rsidRPr="00E507F6" w:rsidRDefault="00C724B1" w:rsidP="00C724B1">
            <w:pPr>
              <w:tabs>
                <w:tab w:val="left" w:pos="5250"/>
              </w:tabs>
              <w:spacing w:after="0" w:line="240" w:lineRule="auto"/>
              <w:jc w:val="center"/>
              <w:rPr>
                <w:rFonts w:asciiTheme="minorHAnsi" w:hAnsiTheme="minorHAnsi"/>
                <w:szCs w:val="24"/>
                <w:lang w:val="en-US"/>
              </w:rPr>
            </w:pPr>
            <w:r w:rsidRPr="00E507F6">
              <w:rPr>
                <w:rFonts w:asciiTheme="minorHAnsi" w:hAnsiTheme="minorHAnsi"/>
                <w:szCs w:val="24"/>
                <w:lang w:val="en-US"/>
              </w:rPr>
              <w:t>II</w:t>
            </w:r>
          </w:p>
        </w:tc>
        <w:tc>
          <w:tcPr>
            <w:tcW w:w="720" w:type="dxa"/>
            <w:tcBorders>
              <w:top w:val="single" w:sz="4" w:space="0" w:color="auto"/>
              <w:left w:val="single" w:sz="4" w:space="0" w:color="auto"/>
              <w:bottom w:val="single" w:sz="4" w:space="0" w:color="auto"/>
              <w:right w:val="single" w:sz="4" w:space="0" w:color="auto"/>
            </w:tcBorders>
          </w:tcPr>
          <w:p w:rsidR="00C724B1" w:rsidRPr="00E507F6" w:rsidRDefault="00C724B1" w:rsidP="00C724B1">
            <w:pPr>
              <w:tabs>
                <w:tab w:val="left" w:pos="5250"/>
              </w:tabs>
              <w:spacing w:after="0" w:line="240" w:lineRule="auto"/>
              <w:jc w:val="center"/>
              <w:rPr>
                <w:rFonts w:asciiTheme="minorHAnsi" w:hAnsiTheme="minorHAnsi"/>
                <w:szCs w:val="24"/>
                <w:lang w:val="en-US"/>
              </w:rPr>
            </w:pPr>
            <w:r w:rsidRPr="00E507F6">
              <w:rPr>
                <w:rFonts w:asciiTheme="minorHAnsi" w:hAnsiTheme="minorHAnsi"/>
                <w:szCs w:val="24"/>
                <w:lang w:val="en-US"/>
              </w:rPr>
              <w:t>III</w:t>
            </w:r>
          </w:p>
        </w:tc>
      </w:tr>
      <w:tr w:rsidR="00C724B1" w:rsidRPr="006F3F0A" w:rsidTr="00CC40D7">
        <w:trPr>
          <w:trHeight w:val="664"/>
        </w:trPr>
        <w:tc>
          <w:tcPr>
            <w:tcW w:w="1908" w:type="dxa"/>
            <w:vMerge w:val="restart"/>
            <w:tcBorders>
              <w:top w:val="single" w:sz="4" w:space="0" w:color="auto"/>
              <w:left w:val="single" w:sz="4" w:space="0" w:color="auto"/>
              <w:right w:val="single" w:sz="4" w:space="0" w:color="auto"/>
            </w:tcBorders>
          </w:tcPr>
          <w:p w:rsidR="00C724B1" w:rsidRPr="00C724B1" w:rsidRDefault="00C724B1" w:rsidP="00C724B1">
            <w:pPr>
              <w:tabs>
                <w:tab w:val="left" w:pos="5250"/>
              </w:tabs>
              <w:spacing w:after="0" w:line="240" w:lineRule="auto"/>
              <w:jc w:val="center"/>
              <w:rPr>
                <w:rFonts w:asciiTheme="minorHAnsi" w:hAnsiTheme="minorHAnsi"/>
                <w:sz w:val="24"/>
                <w:szCs w:val="24"/>
              </w:rPr>
            </w:pPr>
          </w:p>
          <w:p w:rsidR="00C724B1" w:rsidRPr="00C724B1" w:rsidRDefault="00C724B1" w:rsidP="00C724B1">
            <w:pPr>
              <w:tabs>
                <w:tab w:val="left" w:pos="5250"/>
              </w:tabs>
              <w:spacing w:after="0" w:line="240" w:lineRule="auto"/>
              <w:jc w:val="center"/>
              <w:rPr>
                <w:rFonts w:asciiTheme="minorHAnsi" w:hAnsiTheme="minorHAnsi"/>
                <w:sz w:val="24"/>
                <w:szCs w:val="24"/>
              </w:rPr>
            </w:pPr>
          </w:p>
          <w:p w:rsidR="00C724B1" w:rsidRPr="00C724B1" w:rsidRDefault="00C724B1" w:rsidP="00C724B1">
            <w:pPr>
              <w:tabs>
                <w:tab w:val="left" w:pos="5250"/>
              </w:tabs>
              <w:spacing w:after="0" w:line="240" w:lineRule="auto"/>
              <w:jc w:val="center"/>
              <w:rPr>
                <w:rFonts w:asciiTheme="minorHAnsi" w:hAnsiTheme="minorHAnsi"/>
                <w:sz w:val="24"/>
                <w:szCs w:val="24"/>
              </w:rPr>
            </w:pPr>
            <w:r w:rsidRPr="00C724B1">
              <w:rPr>
                <w:rFonts w:asciiTheme="minorHAnsi" w:hAnsiTheme="minorHAnsi"/>
                <w:sz w:val="24"/>
                <w:szCs w:val="24"/>
              </w:rPr>
              <w:t>село</w:t>
            </w:r>
          </w:p>
          <w:p w:rsidR="00C724B1" w:rsidRPr="00C724B1" w:rsidRDefault="00C724B1" w:rsidP="00C724B1">
            <w:pPr>
              <w:tabs>
                <w:tab w:val="left" w:pos="5250"/>
              </w:tabs>
              <w:spacing w:after="0" w:line="240" w:lineRule="auto"/>
              <w:jc w:val="center"/>
              <w:rPr>
                <w:rFonts w:asciiTheme="minorHAnsi" w:hAnsiTheme="minorHAnsi"/>
                <w:sz w:val="24"/>
                <w:szCs w:val="24"/>
              </w:rPr>
            </w:pPr>
            <w:r w:rsidRPr="00C724B1">
              <w:rPr>
                <w:rFonts w:asciiTheme="minorHAnsi" w:hAnsiTheme="minorHAnsi"/>
                <w:sz w:val="24"/>
                <w:szCs w:val="24"/>
              </w:rPr>
              <w:t>Кожурла</w:t>
            </w:r>
          </w:p>
        </w:tc>
        <w:tc>
          <w:tcPr>
            <w:tcW w:w="1260" w:type="dxa"/>
            <w:tcBorders>
              <w:top w:val="single" w:sz="4" w:space="0" w:color="auto"/>
              <w:left w:val="single" w:sz="4" w:space="0" w:color="auto"/>
              <w:right w:val="single" w:sz="4" w:space="0" w:color="auto"/>
            </w:tcBorders>
          </w:tcPr>
          <w:p w:rsidR="00C724B1" w:rsidRPr="00C724B1" w:rsidRDefault="00C724B1" w:rsidP="00C724B1">
            <w:pPr>
              <w:tabs>
                <w:tab w:val="left" w:pos="5250"/>
              </w:tabs>
              <w:spacing w:after="0" w:line="240" w:lineRule="auto"/>
              <w:jc w:val="center"/>
              <w:rPr>
                <w:rFonts w:asciiTheme="minorHAnsi" w:hAnsiTheme="minorHAnsi"/>
                <w:sz w:val="24"/>
                <w:szCs w:val="24"/>
              </w:rPr>
            </w:pPr>
            <w:r w:rsidRPr="00C724B1">
              <w:rPr>
                <w:rFonts w:asciiTheme="minorHAnsi" w:hAnsiTheme="minorHAnsi"/>
                <w:sz w:val="24"/>
                <w:szCs w:val="24"/>
              </w:rPr>
              <w:t>№2043</w:t>
            </w:r>
          </w:p>
          <w:p w:rsidR="00C724B1" w:rsidRPr="00C724B1" w:rsidRDefault="00C724B1" w:rsidP="00C724B1">
            <w:pPr>
              <w:tabs>
                <w:tab w:val="left" w:pos="5250"/>
              </w:tabs>
              <w:spacing w:after="0" w:line="240" w:lineRule="auto"/>
              <w:jc w:val="center"/>
              <w:rPr>
                <w:rFonts w:asciiTheme="minorHAnsi" w:hAnsiTheme="minorHAnsi"/>
                <w:sz w:val="24"/>
                <w:szCs w:val="24"/>
              </w:rPr>
            </w:pPr>
            <w:r w:rsidRPr="00C724B1">
              <w:rPr>
                <w:rFonts w:asciiTheme="minorHAnsi" w:hAnsiTheme="minorHAnsi"/>
                <w:sz w:val="24"/>
                <w:szCs w:val="24"/>
              </w:rPr>
              <w:t>(31%)</w:t>
            </w:r>
          </w:p>
        </w:tc>
        <w:tc>
          <w:tcPr>
            <w:tcW w:w="1620" w:type="dxa"/>
            <w:tcBorders>
              <w:top w:val="single" w:sz="4" w:space="0" w:color="auto"/>
              <w:left w:val="single" w:sz="4" w:space="0" w:color="auto"/>
              <w:right w:val="single" w:sz="4" w:space="0" w:color="auto"/>
            </w:tcBorders>
          </w:tcPr>
          <w:p w:rsidR="00C724B1" w:rsidRPr="00C724B1" w:rsidRDefault="00C724B1" w:rsidP="00C724B1">
            <w:pPr>
              <w:tabs>
                <w:tab w:val="left" w:pos="5250"/>
              </w:tabs>
              <w:spacing w:after="0" w:line="240" w:lineRule="auto"/>
              <w:jc w:val="center"/>
              <w:rPr>
                <w:rFonts w:asciiTheme="minorHAnsi" w:hAnsiTheme="minorHAnsi"/>
                <w:sz w:val="24"/>
                <w:szCs w:val="24"/>
                <w:lang w:val="en-US"/>
              </w:rPr>
            </w:pPr>
          </w:p>
          <w:p w:rsidR="00C724B1" w:rsidRPr="00C724B1" w:rsidRDefault="00C724B1" w:rsidP="00C724B1">
            <w:pPr>
              <w:tabs>
                <w:tab w:val="left" w:pos="5250"/>
              </w:tabs>
              <w:spacing w:after="0" w:line="240" w:lineRule="auto"/>
              <w:jc w:val="center"/>
              <w:rPr>
                <w:rFonts w:asciiTheme="minorHAnsi" w:hAnsiTheme="minorHAnsi"/>
                <w:b/>
                <w:sz w:val="24"/>
                <w:szCs w:val="24"/>
                <w:lang w:val="en-US"/>
              </w:rPr>
            </w:pPr>
            <w:r w:rsidRPr="00C724B1">
              <w:rPr>
                <w:rFonts w:asciiTheme="minorHAnsi" w:hAnsiTheme="minorHAnsi"/>
                <w:b/>
                <w:sz w:val="24"/>
                <w:szCs w:val="24"/>
                <w:lang w:val="en-US"/>
              </w:rPr>
              <w:t>P</w:t>
            </w:r>
            <w:r w:rsidRPr="00C724B1">
              <w:rPr>
                <w:rFonts w:asciiTheme="minorHAnsi" w:hAnsiTheme="minorHAnsi"/>
                <w:b/>
                <w:sz w:val="24"/>
                <w:szCs w:val="24"/>
                <w:vertAlign w:val="subscript"/>
                <w:lang w:val="en-US"/>
              </w:rPr>
              <w:t xml:space="preserve">3 </w:t>
            </w:r>
            <w:r w:rsidRPr="00C724B1">
              <w:rPr>
                <w:rFonts w:asciiTheme="minorHAnsi" w:hAnsiTheme="minorHAnsi"/>
                <w:b/>
                <w:sz w:val="24"/>
                <w:szCs w:val="24"/>
                <w:lang w:val="en-US"/>
              </w:rPr>
              <w:t>at</w:t>
            </w:r>
          </w:p>
        </w:tc>
        <w:tc>
          <w:tcPr>
            <w:tcW w:w="810" w:type="dxa"/>
            <w:tcBorders>
              <w:top w:val="single" w:sz="4" w:space="0" w:color="auto"/>
              <w:left w:val="single" w:sz="4" w:space="0" w:color="auto"/>
              <w:right w:val="single" w:sz="4" w:space="0" w:color="auto"/>
            </w:tcBorders>
          </w:tcPr>
          <w:p w:rsidR="00C724B1" w:rsidRPr="00C724B1" w:rsidRDefault="00C724B1" w:rsidP="00C724B1">
            <w:pPr>
              <w:tabs>
                <w:tab w:val="left" w:pos="5250"/>
              </w:tabs>
              <w:spacing w:after="0" w:line="240" w:lineRule="auto"/>
              <w:jc w:val="center"/>
              <w:rPr>
                <w:rFonts w:asciiTheme="minorHAnsi" w:hAnsiTheme="minorHAnsi"/>
                <w:sz w:val="24"/>
                <w:szCs w:val="24"/>
                <w:u w:val="single"/>
              </w:rPr>
            </w:pPr>
            <w:r w:rsidRPr="00C724B1">
              <w:rPr>
                <w:rFonts w:asciiTheme="minorHAnsi" w:hAnsiTheme="minorHAnsi"/>
                <w:sz w:val="24"/>
                <w:szCs w:val="24"/>
                <w:u w:val="single"/>
              </w:rPr>
              <w:t>157,9</w:t>
            </w:r>
          </w:p>
          <w:p w:rsidR="00C724B1" w:rsidRPr="00C724B1" w:rsidRDefault="00C724B1" w:rsidP="00C724B1">
            <w:pPr>
              <w:tabs>
                <w:tab w:val="left" w:pos="5250"/>
              </w:tabs>
              <w:spacing w:after="0" w:line="240" w:lineRule="auto"/>
              <w:jc w:val="center"/>
              <w:rPr>
                <w:rFonts w:asciiTheme="minorHAnsi" w:hAnsiTheme="minorHAnsi"/>
                <w:sz w:val="24"/>
                <w:szCs w:val="24"/>
              </w:rPr>
            </w:pPr>
            <w:r w:rsidRPr="00C724B1">
              <w:rPr>
                <w:rFonts w:asciiTheme="minorHAnsi" w:hAnsiTheme="minorHAnsi"/>
                <w:sz w:val="24"/>
                <w:szCs w:val="24"/>
              </w:rPr>
              <w:t>166,6</w:t>
            </w:r>
          </w:p>
        </w:tc>
        <w:tc>
          <w:tcPr>
            <w:tcW w:w="720" w:type="dxa"/>
            <w:vMerge w:val="restart"/>
            <w:tcBorders>
              <w:top w:val="single" w:sz="4" w:space="0" w:color="auto"/>
              <w:left w:val="single" w:sz="4" w:space="0" w:color="auto"/>
              <w:right w:val="single" w:sz="4" w:space="0" w:color="auto"/>
            </w:tcBorders>
          </w:tcPr>
          <w:p w:rsidR="00C724B1" w:rsidRPr="00C724B1" w:rsidRDefault="00C724B1" w:rsidP="00C724B1">
            <w:pPr>
              <w:tabs>
                <w:tab w:val="left" w:pos="5250"/>
              </w:tabs>
              <w:spacing w:after="0" w:line="240" w:lineRule="auto"/>
              <w:jc w:val="center"/>
              <w:rPr>
                <w:rFonts w:asciiTheme="minorHAnsi" w:hAnsiTheme="minorHAnsi"/>
                <w:sz w:val="24"/>
                <w:szCs w:val="24"/>
                <w:lang w:val="en-US"/>
              </w:rPr>
            </w:pPr>
          </w:p>
          <w:p w:rsidR="00C724B1" w:rsidRPr="00C724B1" w:rsidRDefault="00C724B1" w:rsidP="00C724B1">
            <w:pPr>
              <w:tabs>
                <w:tab w:val="left" w:pos="5250"/>
              </w:tabs>
              <w:spacing w:after="0" w:line="240" w:lineRule="auto"/>
              <w:jc w:val="center"/>
              <w:rPr>
                <w:rFonts w:asciiTheme="minorHAnsi" w:hAnsiTheme="minorHAnsi"/>
                <w:sz w:val="24"/>
                <w:szCs w:val="24"/>
              </w:rPr>
            </w:pPr>
          </w:p>
          <w:p w:rsidR="00C724B1" w:rsidRPr="00C724B1" w:rsidRDefault="00C724B1" w:rsidP="00C724B1">
            <w:pPr>
              <w:tabs>
                <w:tab w:val="left" w:pos="5250"/>
              </w:tabs>
              <w:spacing w:after="0" w:line="240" w:lineRule="auto"/>
              <w:jc w:val="center"/>
              <w:rPr>
                <w:rFonts w:asciiTheme="minorHAnsi" w:hAnsiTheme="minorHAnsi"/>
                <w:sz w:val="24"/>
                <w:szCs w:val="24"/>
              </w:rPr>
            </w:pPr>
            <w:r w:rsidRPr="00C724B1">
              <w:rPr>
                <w:rFonts w:asciiTheme="minorHAnsi" w:hAnsiTheme="minorHAnsi"/>
                <w:sz w:val="24"/>
                <w:szCs w:val="24"/>
              </w:rPr>
              <w:t>27,0</w:t>
            </w:r>
          </w:p>
        </w:tc>
        <w:tc>
          <w:tcPr>
            <w:tcW w:w="674" w:type="dxa"/>
            <w:vMerge w:val="restart"/>
            <w:tcBorders>
              <w:top w:val="single" w:sz="4" w:space="0" w:color="auto"/>
              <w:left w:val="single" w:sz="4" w:space="0" w:color="auto"/>
              <w:right w:val="single" w:sz="4" w:space="0" w:color="auto"/>
            </w:tcBorders>
          </w:tcPr>
          <w:p w:rsidR="00C724B1" w:rsidRPr="00C724B1" w:rsidRDefault="00C724B1" w:rsidP="00C724B1">
            <w:pPr>
              <w:tabs>
                <w:tab w:val="left" w:pos="5250"/>
              </w:tabs>
              <w:spacing w:after="0" w:line="240" w:lineRule="auto"/>
              <w:jc w:val="center"/>
              <w:rPr>
                <w:rFonts w:asciiTheme="minorHAnsi" w:hAnsiTheme="minorHAnsi"/>
                <w:sz w:val="24"/>
                <w:szCs w:val="24"/>
              </w:rPr>
            </w:pPr>
          </w:p>
          <w:p w:rsidR="00C724B1" w:rsidRPr="00C724B1" w:rsidRDefault="00C724B1" w:rsidP="00C724B1">
            <w:pPr>
              <w:tabs>
                <w:tab w:val="left" w:pos="5250"/>
              </w:tabs>
              <w:spacing w:after="0" w:line="240" w:lineRule="auto"/>
              <w:jc w:val="center"/>
              <w:rPr>
                <w:rFonts w:asciiTheme="minorHAnsi" w:hAnsiTheme="minorHAnsi"/>
                <w:sz w:val="24"/>
                <w:szCs w:val="24"/>
              </w:rPr>
            </w:pPr>
          </w:p>
          <w:p w:rsidR="00C724B1" w:rsidRPr="00C724B1" w:rsidRDefault="00C724B1" w:rsidP="00C724B1">
            <w:pPr>
              <w:tabs>
                <w:tab w:val="left" w:pos="5250"/>
              </w:tabs>
              <w:spacing w:after="0" w:line="240" w:lineRule="auto"/>
              <w:jc w:val="center"/>
              <w:rPr>
                <w:rFonts w:asciiTheme="minorHAnsi" w:hAnsiTheme="minorHAnsi"/>
                <w:sz w:val="24"/>
                <w:szCs w:val="24"/>
              </w:rPr>
            </w:pPr>
            <w:r w:rsidRPr="00C724B1">
              <w:rPr>
                <w:rFonts w:asciiTheme="minorHAnsi" w:hAnsiTheme="minorHAnsi"/>
                <w:sz w:val="24"/>
                <w:szCs w:val="24"/>
              </w:rPr>
              <w:t>0,25</w:t>
            </w:r>
          </w:p>
        </w:tc>
        <w:tc>
          <w:tcPr>
            <w:tcW w:w="720" w:type="dxa"/>
            <w:vMerge w:val="restart"/>
            <w:tcBorders>
              <w:top w:val="single" w:sz="4" w:space="0" w:color="auto"/>
              <w:left w:val="single" w:sz="4" w:space="0" w:color="auto"/>
              <w:right w:val="single" w:sz="4" w:space="0" w:color="auto"/>
            </w:tcBorders>
          </w:tcPr>
          <w:p w:rsidR="00C724B1" w:rsidRPr="00C724B1" w:rsidRDefault="00C724B1" w:rsidP="00C724B1">
            <w:pPr>
              <w:tabs>
                <w:tab w:val="left" w:pos="5250"/>
              </w:tabs>
              <w:spacing w:after="0" w:line="240" w:lineRule="auto"/>
              <w:jc w:val="center"/>
              <w:rPr>
                <w:rFonts w:asciiTheme="minorHAnsi" w:hAnsiTheme="minorHAnsi"/>
                <w:sz w:val="24"/>
                <w:szCs w:val="24"/>
                <w:u w:val="single"/>
              </w:rPr>
            </w:pPr>
          </w:p>
          <w:p w:rsidR="00C724B1" w:rsidRPr="00C724B1" w:rsidRDefault="00C724B1" w:rsidP="00C724B1">
            <w:pPr>
              <w:tabs>
                <w:tab w:val="left" w:pos="5250"/>
              </w:tabs>
              <w:spacing w:after="0" w:line="240" w:lineRule="auto"/>
              <w:jc w:val="center"/>
              <w:rPr>
                <w:rFonts w:asciiTheme="minorHAnsi" w:hAnsiTheme="minorHAnsi"/>
                <w:sz w:val="24"/>
                <w:szCs w:val="24"/>
                <w:u w:val="single"/>
              </w:rPr>
            </w:pPr>
          </w:p>
          <w:p w:rsidR="00C724B1" w:rsidRPr="00C724B1" w:rsidRDefault="00C724B1" w:rsidP="00C724B1">
            <w:pPr>
              <w:tabs>
                <w:tab w:val="left" w:pos="5250"/>
              </w:tabs>
              <w:spacing w:after="0" w:line="240" w:lineRule="auto"/>
              <w:jc w:val="center"/>
              <w:rPr>
                <w:rFonts w:asciiTheme="minorHAnsi" w:hAnsiTheme="minorHAnsi"/>
                <w:sz w:val="24"/>
                <w:szCs w:val="24"/>
                <w:u w:val="single"/>
              </w:rPr>
            </w:pPr>
          </w:p>
          <w:p w:rsidR="00C724B1" w:rsidRPr="00C724B1" w:rsidRDefault="00C724B1" w:rsidP="00C724B1">
            <w:pPr>
              <w:tabs>
                <w:tab w:val="left" w:pos="5250"/>
              </w:tabs>
              <w:spacing w:after="0" w:line="240" w:lineRule="auto"/>
              <w:jc w:val="center"/>
              <w:rPr>
                <w:rFonts w:asciiTheme="minorHAnsi" w:hAnsiTheme="minorHAnsi"/>
                <w:sz w:val="24"/>
                <w:szCs w:val="24"/>
                <w:u w:val="single"/>
                <w:lang w:val="en-US"/>
              </w:rPr>
            </w:pPr>
            <w:r w:rsidRPr="00C724B1">
              <w:rPr>
                <w:rFonts w:asciiTheme="minorHAnsi" w:hAnsiTheme="minorHAnsi"/>
                <w:sz w:val="24"/>
                <w:szCs w:val="24"/>
                <w:u w:val="single"/>
                <w:lang w:val="en-US"/>
              </w:rPr>
              <w:t>3650</w:t>
            </w:r>
          </w:p>
          <w:p w:rsidR="00C724B1" w:rsidRPr="00C724B1" w:rsidRDefault="00C724B1" w:rsidP="00C724B1">
            <w:pPr>
              <w:tabs>
                <w:tab w:val="left" w:pos="5250"/>
              </w:tabs>
              <w:spacing w:after="0" w:line="240" w:lineRule="auto"/>
              <w:jc w:val="center"/>
              <w:rPr>
                <w:rFonts w:asciiTheme="minorHAnsi" w:hAnsiTheme="minorHAnsi"/>
                <w:sz w:val="24"/>
                <w:szCs w:val="24"/>
                <w:lang w:val="en-US"/>
              </w:rPr>
            </w:pPr>
            <w:r w:rsidRPr="00C724B1">
              <w:rPr>
                <w:rFonts w:asciiTheme="minorHAnsi" w:hAnsiTheme="minorHAnsi"/>
                <w:sz w:val="24"/>
                <w:szCs w:val="24"/>
                <w:lang w:val="en-US"/>
              </w:rPr>
              <w:t>7300</w:t>
            </w:r>
          </w:p>
        </w:tc>
        <w:tc>
          <w:tcPr>
            <w:tcW w:w="747" w:type="dxa"/>
            <w:tcBorders>
              <w:top w:val="single" w:sz="4" w:space="0" w:color="auto"/>
              <w:left w:val="single" w:sz="4" w:space="0" w:color="auto"/>
              <w:right w:val="single" w:sz="4" w:space="0" w:color="auto"/>
            </w:tcBorders>
          </w:tcPr>
          <w:p w:rsidR="00C724B1" w:rsidRPr="00C724B1" w:rsidRDefault="00C724B1" w:rsidP="00C724B1">
            <w:pPr>
              <w:tabs>
                <w:tab w:val="left" w:pos="5250"/>
              </w:tabs>
              <w:spacing w:after="0" w:line="240" w:lineRule="auto"/>
              <w:jc w:val="center"/>
              <w:rPr>
                <w:rFonts w:asciiTheme="minorHAnsi" w:hAnsiTheme="minorHAnsi"/>
                <w:sz w:val="24"/>
                <w:szCs w:val="24"/>
                <w:lang w:val="en-US"/>
              </w:rPr>
            </w:pPr>
          </w:p>
          <w:p w:rsidR="00C724B1" w:rsidRPr="00C724B1" w:rsidRDefault="00C724B1" w:rsidP="00C724B1">
            <w:pPr>
              <w:tabs>
                <w:tab w:val="left" w:pos="5250"/>
              </w:tabs>
              <w:spacing w:after="0" w:line="240" w:lineRule="auto"/>
              <w:jc w:val="center"/>
              <w:rPr>
                <w:rFonts w:asciiTheme="minorHAnsi" w:hAnsiTheme="minorHAnsi"/>
                <w:sz w:val="24"/>
                <w:szCs w:val="24"/>
                <w:lang w:val="en-US"/>
              </w:rPr>
            </w:pPr>
            <w:r w:rsidRPr="00C724B1">
              <w:rPr>
                <w:rFonts w:asciiTheme="minorHAnsi" w:hAnsiTheme="minorHAnsi"/>
                <w:sz w:val="24"/>
                <w:szCs w:val="24"/>
                <w:lang w:val="en-US"/>
              </w:rPr>
              <w:t>30</w:t>
            </w:r>
          </w:p>
        </w:tc>
        <w:tc>
          <w:tcPr>
            <w:tcW w:w="720" w:type="dxa"/>
            <w:tcBorders>
              <w:top w:val="single" w:sz="4" w:space="0" w:color="auto"/>
              <w:left w:val="single" w:sz="4" w:space="0" w:color="auto"/>
              <w:right w:val="single" w:sz="4" w:space="0" w:color="auto"/>
            </w:tcBorders>
          </w:tcPr>
          <w:p w:rsidR="00C724B1" w:rsidRPr="00C724B1" w:rsidRDefault="00C724B1" w:rsidP="00C724B1">
            <w:pPr>
              <w:tabs>
                <w:tab w:val="left" w:pos="5250"/>
              </w:tabs>
              <w:spacing w:after="0" w:line="240" w:lineRule="auto"/>
              <w:jc w:val="center"/>
              <w:rPr>
                <w:rFonts w:asciiTheme="minorHAnsi" w:hAnsiTheme="minorHAnsi"/>
                <w:sz w:val="24"/>
                <w:szCs w:val="24"/>
                <w:lang w:val="en-US"/>
              </w:rPr>
            </w:pPr>
          </w:p>
          <w:p w:rsidR="00C724B1" w:rsidRPr="00C724B1" w:rsidRDefault="00C724B1" w:rsidP="00C724B1">
            <w:pPr>
              <w:tabs>
                <w:tab w:val="left" w:pos="5250"/>
              </w:tabs>
              <w:spacing w:after="0" w:line="240" w:lineRule="auto"/>
              <w:jc w:val="center"/>
              <w:rPr>
                <w:rFonts w:asciiTheme="minorHAnsi" w:hAnsiTheme="minorHAnsi"/>
                <w:sz w:val="24"/>
                <w:szCs w:val="24"/>
                <w:lang w:val="en-US"/>
              </w:rPr>
            </w:pPr>
            <w:r w:rsidRPr="00C724B1">
              <w:rPr>
                <w:rFonts w:asciiTheme="minorHAnsi" w:hAnsiTheme="minorHAnsi"/>
                <w:sz w:val="24"/>
                <w:szCs w:val="24"/>
                <w:lang w:val="en-US"/>
              </w:rPr>
              <w:t>30</w:t>
            </w:r>
          </w:p>
        </w:tc>
        <w:tc>
          <w:tcPr>
            <w:tcW w:w="720" w:type="dxa"/>
            <w:tcBorders>
              <w:top w:val="single" w:sz="4" w:space="0" w:color="auto"/>
              <w:left w:val="single" w:sz="4" w:space="0" w:color="auto"/>
              <w:right w:val="single" w:sz="4" w:space="0" w:color="auto"/>
            </w:tcBorders>
          </w:tcPr>
          <w:p w:rsidR="00C724B1" w:rsidRPr="00C724B1" w:rsidRDefault="00C724B1" w:rsidP="00C724B1">
            <w:pPr>
              <w:tabs>
                <w:tab w:val="left" w:pos="5250"/>
              </w:tabs>
              <w:spacing w:after="0" w:line="240" w:lineRule="auto"/>
              <w:jc w:val="center"/>
              <w:rPr>
                <w:rFonts w:asciiTheme="minorHAnsi" w:hAnsiTheme="minorHAnsi"/>
                <w:sz w:val="24"/>
                <w:szCs w:val="24"/>
                <w:u w:val="single"/>
              </w:rPr>
            </w:pPr>
            <w:r w:rsidRPr="00C724B1">
              <w:rPr>
                <w:rFonts w:asciiTheme="minorHAnsi" w:hAnsiTheme="minorHAnsi"/>
                <w:sz w:val="24"/>
                <w:szCs w:val="24"/>
                <w:u w:val="single"/>
              </w:rPr>
              <w:t>165</w:t>
            </w:r>
          </w:p>
          <w:p w:rsidR="00C724B1" w:rsidRPr="00C724B1" w:rsidRDefault="00C724B1" w:rsidP="00C724B1">
            <w:pPr>
              <w:tabs>
                <w:tab w:val="left" w:pos="5250"/>
              </w:tabs>
              <w:spacing w:after="0" w:line="240" w:lineRule="auto"/>
              <w:jc w:val="center"/>
              <w:rPr>
                <w:rFonts w:asciiTheme="minorHAnsi" w:hAnsiTheme="minorHAnsi"/>
                <w:sz w:val="24"/>
                <w:szCs w:val="24"/>
              </w:rPr>
            </w:pPr>
            <w:r w:rsidRPr="00C724B1">
              <w:rPr>
                <w:rFonts w:asciiTheme="minorHAnsi" w:hAnsiTheme="minorHAnsi"/>
                <w:sz w:val="24"/>
                <w:szCs w:val="24"/>
              </w:rPr>
              <w:t>240</w:t>
            </w:r>
          </w:p>
        </w:tc>
      </w:tr>
      <w:tr w:rsidR="00C724B1" w:rsidRPr="006F3F0A" w:rsidTr="00CC40D7">
        <w:trPr>
          <w:trHeight w:val="687"/>
        </w:trPr>
        <w:tc>
          <w:tcPr>
            <w:tcW w:w="1908" w:type="dxa"/>
            <w:vMerge/>
            <w:tcBorders>
              <w:left w:val="single" w:sz="4" w:space="0" w:color="auto"/>
              <w:right w:val="single" w:sz="4" w:space="0" w:color="auto"/>
            </w:tcBorders>
          </w:tcPr>
          <w:p w:rsidR="00C724B1" w:rsidRPr="00C724B1" w:rsidRDefault="00C724B1" w:rsidP="00C724B1">
            <w:pPr>
              <w:tabs>
                <w:tab w:val="left" w:pos="5250"/>
              </w:tabs>
              <w:spacing w:after="0" w:line="240" w:lineRule="auto"/>
              <w:jc w:val="center"/>
              <w:rPr>
                <w:rFonts w:asciiTheme="minorHAnsi" w:hAnsiTheme="minorHAnsi"/>
                <w:sz w:val="24"/>
                <w:szCs w:val="24"/>
              </w:rPr>
            </w:pPr>
          </w:p>
        </w:tc>
        <w:tc>
          <w:tcPr>
            <w:tcW w:w="1260" w:type="dxa"/>
            <w:tcBorders>
              <w:top w:val="single" w:sz="4" w:space="0" w:color="auto"/>
              <w:left w:val="single" w:sz="4" w:space="0" w:color="auto"/>
              <w:bottom w:val="single" w:sz="4" w:space="0" w:color="auto"/>
              <w:right w:val="single" w:sz="4" w:space="0" w:color="auto"/>
            </w:tcBorders>
          </w:tcPr>
          <w:p w:rsidR="00C724B1" w:rsidRPr="00C724B1" w:rsidRDefault="00C724B1" w:rsidP="00C724B1">
            <w:pPr>
              <w:tabs>
                <w:tab w:val="left" w:pos="5250"/>
              </w:tabs>
              <w:spacing w:after="0" w:line="240" w:lineRule="auto"/>
              <w:jc w:val="center"/>
              <w:rPr>
                <w:rFonts w:asciiTheme="minorHAnsi" w:hAnsiTheme="minorHAnsi"/>
                <w:sz w:val="24"/>
                <w:szCs w:val="24"/>
              </w:rPr>
            </w:pPr>
            <w:r w:rsidRPr="00C724B1">
              <w:rPr>
                <w:rFonts w:asciiTheme="minorHAnsi" w:hAnsiTheme="minorHAnsi"/>
                <w:sz w:val="24"/>
                <w:szCs w:val="24"/>
              </w:rPr>
              <w:t>№225-83</w:t>
            </w:r>
          </w:p>
          <w:p w:rsidR="00C724B1" w:rsidRPr="00C724B1" w:rsidRDefault="00C724B1" w:rsidP="00C724B1">
            <w:pPr>
              <w:tabs>
                <w:tab w:val="left" w:pos="5250"/>
              </w:tabs>
              <w:spacing w:after="0" w:line="240" w:lineRule="auto"/>
              <w:jc w:val="center"/>
              <w:rPr>
                <w:rFonts w:asciiTheme="minorHAnsi" w:hAnsiTheme="minorHAnsi"/>
                <w:sz w:val="24"/>
                <w:szCs w:val="24"/>
              </w:rPr>
            </w:pPr>
            <w:r w:rsidRPr="00C724B1">
              <w:rPr>
                <w:rFonts w:asciiTheme="minorHAnsi" w:hAnsiTheme="minorHAnsi"/>
                <w:sz w:val="24"/>
                <w:szCs w:val="24"/>
              </w:rPr>
              <w:t>(24%)</w:t>
            </w:r>
          </w:p>
        </w:tc>
        <w:tc>
          <w:tcPr>
            <w:tcW w:w="1620" w:type="dxa"/>
            <w:tcBorders>
              <w:top w:val="single" w:sz="4" w:space="0" w:color="auto"/>
              <w:left w:val="single" w:sz="4" w:space="0" w:color="auto"/>
              <w:bottom w:val="single" w:sz="4" w:space="0" w:color="auto"/>
              <w:right w:val="single" w:sz="4" w:space="0" w:color="auto"/>
            </w:tcBorders>
          </w:tcPr>
          <w:p w:rsidR="00C724B1" w:rsidRPr="00C724B1" w:rsidRDefault="00C724B1" w:rsidP="00C724B1">
            <w:pPr>
              <w:tabs>
                <w:tab w:val="left" w:pos="5250"/>
              </w:tabs>
              <w:spacing w:after="0" w:line="240" w:lineRule="auto"/>
              <w:jc w:val="center"/>
              <w:rPr>
                <w:rFonts w:asciiTheme="minorHAnsi" w:hAnsiTheme="minorHAnsi"/>
                <w:b/>
                <w:sz w:val="24"/>
                <w:szCs w:val="24"/>
                <w:lang w:val="en-US"/>
              </w:rPr>
            </w:pPr>
          </w:p>
          <w:p w:rsidR="00C724B1" w:rsidRPr="00C724B1" w:rsidRDefault="00C724B1" w:rsidP="00C724B1">
            <w:pPr>
              <w:tabs>
                <w:tab w:val="left" w:pos="5250"/>
              </w:tabs>
              <w:spacing w:after="0" w:line="240" w:lineRule="auto"/>
              <w:jc w:val="center"/>
              <w:rPr>
                <w:rFonts w:asciiTheme="minorHAnsi" w:hAnsiTheme="minorHAnsi"/>
                <w:b/>
                <w:sz w:val="24"/>
                <w:szCs w:val="24"/>
                <w:lang w:val="en-US"/>
              </w:rPr>
            </w:pPr>
            <w:r w:rsidRPr="00C724B1">
              <w:rPr>
                <w:rFonts w:asciiTheme="minorHAnsi" w:hAnsiTheme="minorHAnsi"/>
                <w:b/>
                <w:sz w:val="24"/>
                <w:szCs w:val="24"/>
                <w:lang w:val="en-US"/>
              </w:rPr>
              <w:t>P</w:t>
            </w:r>
            <w:r w:rsidRPr="00C724B1">
              <w:rPr>
                <w:rFonts w:asciiTheme="minorHAnsi" w:hAnsiTheme="minorHAnsi"/>
                <w:b/>
                <w:sz w:val="24"/>
                <w:szCs w:val="24"/>
                <w:vertAlign w:val="subscript"/>
                <w:lang w:val="en-US"/>
              </w:rPr>
              <w:t xml:space="preserve">3 </w:t>
            </w:r>
            <w:r w:rsidRPr="00C724B1">
              <w:rPr>
                <w:rFonts w:asciiTheme="minorHAnsi" w:hAnsiTheme="minorHAnsi"/>
                <w:b/>
                <w:sz w:val="24"/>
                <w:szCs w:val="24"/>
                <w:lang w:val="en-US"/>
              </w:rPr>
              <w:t>at</w:t>
            </w:r>
          </w:p>
        </w:tc>
        <w:tc>
          <w:tcPr>
            <w:tcW w:w="810" w:type="dxa"/>
            <w:tcBorders>
              <w:top w:val="single" w:sz="4" w:space="0" w:color="auto"/>
              <w:left w:val="single" w:sz="4" w:space="0" w:color="auto"/>
              <w:bottom w:val="single" w:sz="4" w:space="0" w:color="auto"/>
              <w:right w:val="single" w:sz="4" w:space="0" w:color="auto"/>
            </w:tcBorders>
          </w:tcPr>
          <w:p w:rsidR="00C724B1" w:rsidRPr="00C724B1" w:rsidRDefault="00C724B1" w:rsidP="00C724B1">
            <w:pPr>
              <w:tabs>
                <w:tab w:val="left" w:pos="5250"/>
              </w:tabs>
              <w:spacing w:after="0" w:line="240" w:lineRule="auto"/>
              <w:jc w:val="center"/>
              <w:rPr>
                <w:rFonts w:asciiTheme="minorHAnsi" w:hAnsiTheme="minorHAnsi"/>
                <w:sz w:val="24"/>
                <w:szCs w:val="24"/>
                <w:u w:val="single"/>
              </w:rPr>
            </w:pPr>
            <w:r w:rsidRPr="00C724B1">
              <w:rPr>
                <w:rFonts w:asciiTheme="minorHAnsi" w:hAnsiTheme="minorHAnsi"/>
                <w:sz w:val="24"/>
                <w:szCs w:val="24"/>
                <w:u w:val="single"/>
              </w:rPr>
              <w:t>122,3</w:t>
            </w:r>
          </w:p>
          <w:p w:rsidR="00C724B1" w:rsidRPr="00C724B1" w:rsidRDefault="00C724B1" w:rsidP="00C724B1">
            <w:pPr>
              <w:tabs>
                <w:tab w:val="left" w:pos="5250"/>
              </w:tabs>
              <w:spacing w:after="0" w:line="240" w:lineRule="auto"/>
              <w:jc w:val="center"/>
              <w:rPr>
                <w:rFonts w:asciiTheme="minorHAnsi" w:hAnsiTheme="minorHAnsi"/>
                <w:sz w:val="24"/>
                <w:szCs w:val="24"/>
              </w:rPr>
            </w:pPr>
            <w:r w:rsidRPr="00C724B1">
              <w:rPr>
                <w:rFonts w:asciiTheme="minorHAnsi" w:hAnsiTheme="minorHAnsi"/>
                <w:sz w:val="24"/>
                <w:szCs w:val="24"/>
              </w:rPr>
              <w:t>129,0</w:t>
            </w:r>
          </w:p>
        </w:tc>
        <w:tc>
          <w:tcPr>
            <w:tcW w:w="720" w:type="dxa"/>
            <w:vMerge/>
            <w:tcBorders>
              <w:left w:val="single" w:sz="4" w:space="0" w:color="auto"/>
              <w:bottom w:val="single" w:sz="4" w:space="0" w:color="auto"/>
              <w:right w:val="single" w:sz="4" w:space="0" w:color="auto"/>
            </w:tcBorders>
          </w:tcPr>
          <w:p w:rsidR="00C724B1" w:rsidRPr="00C724B1" w:rsidRDefault="00C724B1" w:rsidP="00C724B1">
            <w:pPr>
              <w:tabs>
                <w:tab w:val="left" w:pos="5250"/>
              </w:tabs>
              <w:spacing w:after="0" w:line="240" w:lineRule="auto"/>
              <w:jc w:val="center"/>
              <w:rPr>
                <w:rFonts w:asciiTheme="minorHAnsi" w:hAnsiTheme="minorHAnsi"/>
                <w:sz w:val="24"/>
                <w:szCs w:val="24"/>
              </w:rPr>
            </w:pPr>
          </w:p>
        </w:tc>
        <w:tc>
          <w:tcPr>
            <w:tcW w:w="674" w:type="dxa"/>
            <w:vMerge/>
            <w:tcBorders>
              <w:left w:val="single" w:sz="4" w:space="0" w:color="auto"/>
              <w:bottom w:val="single" w:sz="4" w:space="0" w:color="auto"/>
              <w:right w:val="single" w:sz="4" w:space="0" w:color="auto"/>
            </w:tcBorders>
          </w:tcPr>
          <w:p w:rsidR="00C724B1" w:rsidRPr="00C724B1" w:rsidRDefault="00C724B1" w:rsidP="00C724B1">
            <w:pPr>
              <w:tabs>
                <w:tab w:val="left" w:pos="5250"/>
              </w:tabs>
              <w:spacing w:after="0" w:line="240" w:lineRule="auto"/>
              <w:jc w:val="center"/>
              <w:rPr>
                <w:rFonts w:asciiTheme="minorHAnsi" w:hAnsiTheme="minorHAnsi"/>
                <w:sz w:val="24"/>
                <w:szCs w:val="24"/>
              </w:rPr>
            </w:pPr>
          </w:p>
        </w:tc>
        <w:tc>
          <w:tcPr>
            <w:tcW w:w="720" w:type="dxa"/>
            <w:vMerge/>
            <w:tcBorders>
              <w:left w:val="single" w:sz="4" w:space="0" w:color="auto"/>
              <w:right w:val="single" w:sz="4" w:space="0" w:color="auto"/>
            </w:tcBorders>
          </w:tcPr>
          <w:p w:rsidR="00C724B1" w:rsidRPr="00C724B1" w:rsidRDefault="00C724B1" w:rsidP="00C724B1">
            <w:pPr>
              <w:tabs>
                <w:tab w:val="left" w:pos="5250"/>
              </w:tabs>
              <w:spacing w:after="0" w:line="240" w:lineRule="auto"/>
              <w:jc w:val="center"/>
              <w:rPr>
                <w:rFonts w:asciiTheme="minorHAnsi" w:hAnsiTheme="minorHAnsi"/>
                <w:sz w:val="24"/>
                <w:szCs w:val="24"/>
              </w:rPr>
            </w:pPr>
          </w:p>
        </w:tc>
        <w:tc>
          <w:tcPr>
            <w:tcW w:w="747" w:type="dxa"/>
            <w:tcBorders>
              <w:top w:val="single" w:sz="4" w:space="0" w:color="auto"/>
              <w:left w:val="single" w:sz="4" w:space="0" w:color="auto"/>
              <w:bottom w:val="single" w:sz="4" w:space="0" w:color="auto"/>
              <w:right w:val="single" w:sz="4" w:space="0" w:color="auto"/>
            </w:tcBorders>
          </w:tcPr>
          <w:p w:rsidR="00C724B1" w:rsidRPr="00C724B1" w:rsidRDefault="00C724B1" w:rsidP="00C724B1">
            <w:pPr>
              <w:tabs>
                <w:tab w:val="left" w:pos="5250"/>
              </w:tabs>
              <w:spacing w:after="0" w:line="240" w:lineRule="auto"/>
              <w:jc w:val="center"/>
              <w:rPr>
                <w:rFonts w:asciiTheme="minorHAnsi" w:hAnsiTheme="minorHAnsi"/>
                <w:sz w:val="24"/>
                <w:szCs w:val="24"/>
                <w:lang w:val="en-US"/>
              </w:rPr>
            </w:pPr>
          </w:p>
          <w:p w:rsidR="00C724B1" w:rsidRPr="00C724B1" w:rsidRDefault="00C724B1" w:rsidP="00C724B1">
            <w:pPr>
              <w:tabs>
                <w:tab w:val="left" w:pos="5250"/>
              </w:tabs>
              <w:spacing w:after="0" w:line="240" w:lineRule="auto"/>
              <w:jc w:val="center"/>
              <w:rPr>
                <w:rFonts w:asciiTheme="minorHAnsi" w:hAnsiTheme="minorHAnsi"/>
                <w:sz w:val="24"/>
                <w:szCs w:val="24"/>
                <w:lang w:val="en-US"/>
              </w:rPr>
            </w:pPr>
            <w:r w:rsidRPr="00C724B1">
              <w:rPr>
                <w:rFonts w:asciiTheme="minorHAnsi" w:hAnsiTheme="minorHAnsi"/>
                <w:sz w:val="24"/>
                <w:szCs w:val="24"/>
                <w:lang w:val="en-US"/>
              </w:rPr>
              <w:t>30</w:t>
            </w:r>
          </w:p>
        </w:tc>
        <w:tc>
          <w:tcPr>
            <w:tcW w:w="720" w:type="dxa"/>
            <w:tcBorders>
              <w:top w:val="single" w:sz="4" w:space="0" w:color="auto"/>
              <w:left w:val="single" w:sz="4" w:space="0" w:color="auto"/>
              <w:bottom w:val="single" w:sz="4" w:space="0" w:color="auto"/>
              <w:right w:val="single" w:sz="4" w:space="0" w:color="auto"/>
            </w:tcBorders>
          </w:tcPr>
          <w:p w:rsidR="00C724B1" w:rsidRPr="00C724B1" w:rsidRDefault="00C724B1" w:rsidP="00C724B1">
            <w:pPr>
              <w:tabs>
                <w:tab w:val="left" w:pos="5250"/>
              </w:tabs>
              <w:spacing w:after="0" w:line="240" w:lineRule="auto"/>
              <w:jc w:val="center"/>
              <w:rPr>
                <w:rFonts w:asciiTheme="minorHAnsi" w:hAnsiTheme="minorHAnsi"/>
                <w:sz w:val="24"/>
                <w:szCs w:val="24"/>
                <w:lang w:val="en-US"/>
              </w:rPr>
            </w:pPr>
          </w:p>
          <w:p w:rsidR="00C724B1" w:rsidRPr="00C724B1" w:rsidRDefault="00C724B1" w:rsidP="00C724B1">
            <w:pPr>
              <w:tabs>
                <w:tab w:val="left" w:pos="5250"/>
              </w:tabs>
              <w:spacing w:after="0" w:line="240" w:lineRule="auto"/>
              <w:jc w:val="center"/>
              <w:rPr>
                <w:rFonts w:asciiTheme="minorHAnsi" w:hAnsiTheme="minorHAnsi"/>
                <w:sz w:val="24"/>
                <w:szCs w:val="24"/>
                <w:lang w:val="en-US"/>
              </w:rPr>
            </w:pPr>
            <w:r w:rsidRPr="00C724B1">
              <w:rPr>
                <w:rFonts w:asciiTheme="minorHAnsi" w:hAnsiTheme="minorHAnsi"/>
                <w:sz w:val="24"/>
                <w:szCs w:val="24"/>
                <w:lang w:val="en-US"/>
              </w:rPr>
              <w:t>30</w:t>
            </w:r>
          </w:p>
        </w:tc>
        <w:tc>
          <w:tcPr>
            <w:tcW w:w="720" w:type="dxa"/>
            <w:tcBorders>
              <w:top w:val="single" w:sz="4" w:space="0" w:color="auto"/>
              <w:left w:val="single" w:sz="4" w:space="0" w:color="auto"/>
              <w:bottom w:val="single" w:sz="4" w:space="0" w:color="auto"/>
              <w:right w:val="single" w:sz="4" w:space="0" w:color="auto"/>
            </w:tcBorders>
          </w:tcPr>
          <w:p w:rsidR="00C724B1" w:rsidRPr="00C724B1" w:rsidRDefault="00C724B1" w:rsidP="00C724B1">
            <w:pPr>
              <w:tabs>
                <w:tab w:val="left" w:pos="5250"/>
              </w:tabs>
              <w:spacing w:after="0" w:line="240" w:lineRule="auto"/>
              <w:jc w:val="center"/>
              <w:rPr>
                <w:rFonts w:asciiTheme="minorHAnsi" w:hAnsiTheme="minorHAnsi"/>
                <w:sz w:val="24"/>
                <w:szCs w:val="24"/>
                <w:u w:val="single"/>
              </w:rPr>
            </w:pPr>
            <w:r w:rsidRPr="00C724B1">
              <w:rPr>
                <w:rFonts w:asciiTheme="minorHAnsi" w:hAnsiTheme="minorHAnsi"/>
                <w:sz w:val="24"/>
                <w:szCs w:val="24"/>
                <w:u w:val="single"/>
              </w:rPr>
              <w:t>145</w:t>
            </w:r>
          </w:p>
          <w:p w:rsidR="00C724B1" w:rsidRPr="00C724B1" w:rsidRDefault="00C724B1" w:rsidP="00C724B1">
            <w:pPr>
              <w:tabs>
                <w:tab w:val="left" w:pos="5250"/>
              </w:tabs>
              <w:spacing w:after="0" w:line="240" w:lineRule="auto"/>
              <w:jc w:val="center"/>
              <w:rPr>
                <w:rFonts w:asciiTheme="minorHAnsi" w:hAnsiTheme="minorHAnsi"/>
                <w:sz w:val="24"/>
                <w:szCs w:val="24"/>
              </w:rPr>
            </w:pPr>
            <w:r w:rsidRPr="00C724B1">
              <w:rPr>
                <w:rFonts w:asciiTheme="minorHAnsi" w:hAnsiTheme="minorHAnsi"/>
                <w:sz w:val="24"/>
                <w:szCs w:val="24"/>
              </w:rPr>
              <w:t>210</w:t>
            </w:r>
          </w:p>
        </w:tc>
      </w:tr>
      <w:tr w:rsidR="00C724B1" w:rsidRPr="006F3F0A" w:rsidTr="00CC40D7">
        <w:trPr>
          <w:trHeight w:val="569"/>
        </w:trPr>
        <w:tc>
          <w:tcPr>
            <w:tcW w:w="1908" w:type="dxa"/>
            <w:vMerge/>
            <w:tcBorders>
              <w:left w:val="single" w:sz="4" w:space="0" w:color="auto"/>
              <w:bottom w:val="single" w:sz="4" w:space="0" w:color="auto"/>
              <w:right w:val="single" w:sz="4" w:space="0" w:color="auto"/>
            </w:tcBorders>
          </w:tcPr>
          <w:p w:rsidR="00C724B1" w:rsidRPr="00C724B1" w:rsidRDefault="00C724B1" w:rsidP="00C724B1">
            <w:pPr>
              <w:tabs>
                <w:tab w:val="left" w:pos="5250"/>
              </w:tabs>
              <w:spacing w:after="0" w:line="240" w:lineRule="auto"/>
              <w:jc w:val="center"/>
              <w:rPr>
                <w:rFonts w:asciiTheme="minorHAnsi" w:hAnsiTheme="minorHAnsi"/>
                <w:sz w:val="24"/>
                <w:szCs w:val="24"/>
              </w:rPr>
            </w:pPr>
          </w:p>
        </w:tc>
        <w:tc>
          <w:tcPr>
            <w:tcW w:w="1260" w:type="dxa"/>
            <w:tcBorders>
              <w:top w:val="single" w:sz="4" w:space="0" w:color="auto"/>
              <w:left w:val="single" w:sz="4" w:space="0" w:color="auto"/>
              <w:bottom w:val="single" w:sz="4" w:space="0" w:color="auto"/>
              <w:right w:val="single" w:sz="4" w:space="0" w:color="auto"/>
            </w:tcBorders>
          </w:tcPr>
          <w:p w:rsidR="00C724B1" w:rsidRPr="00C724B1" w:rsidRDefault="00C724B1" w:rsidP="00C724B1">
            <w:pPr>
              <w:tabs>
                <w:tab w:val="left" w:pos="5250"/>
              </w:tabs>
              <w:spacing w:after="0" w:line="240" w:lineRule="auto"/>
              <w:jc w:val="center"/>
              <w:rPr>
                <w:rFonts w:asciiTheme="minorHAnsi" w:hAnsiTheme="minorHAnsi"/>
                <w:sz w:val="24"/>
                <w:szCs w:val="24"/>
              </w:rPr>
            </w:pPr>
            <w:r w:rsidRPr="00C724B1">
              <w:rPr>
                <w:rFonts w:asciiTheme="minorHAnsi" w:hAnsiTheme="minorHAnsi"/>
                <w:sz w:val="24"/>
                <w:szCs w:val="24"/>
              </w:rPr>
              <w:t>№105-89</w:t>
            </w:r>
          </w:p>
          <w:p w:rsidR="00C724B1" w:rsidRPr="00C724B1" w:rsidRDefault="00C724B1" w:rsidP="00C724B1">
            <w:pPr>
              <w:tabs>
                <w:tab w:val="left" w:pos="5250"/>
              </w:tabs>
              <w:spacing w:after="0" w:line="240" w:lineRule="auto"/>
              <w:jc w:val="center"/>
              <w:rPr>
                <w:rFonts w:asciiTheme="minorHAnsi" w:hAnsiTheme="minorHAnsi"/>
                <w:sz w:val="24"/>
                <w:szCs w:val="24"/>
              </w:rPr>
            </w:pPr>
            <w:r w:rsidRPr="00C724B1">
              <w:rPr>
                <w:rFonts w:asciiTheme="minorHAnsi" w:hAnsiTheme="minorHAnsi"/>
                <w:sz w:val="24"/>
                <w:szCs w:val="24"/>
              </w:rPr>
              <w:t>(19%)</w:t>
            </w:r>
          </w:p>
        </w:tc>
        <w:tc>
          <w:tcPr>
            <w:tcW w:w="1620" w:type="dxa"/>
            <w:tcBorders>
              <w:top w:val="single" w:sz="4" w:space="0" w:color="auto"/>
              <w:left w:val="single" w:sz="4" w:space="0" w:color="auto"/>
              <w:bottom w:val="single" w:sz="4" w:space="0" w:color="auto"/>
              <w:right w:val="single" w:sz="4" w:space="0" w:color="auto"/>
            </w:tcBorders>
          </w:tcPr>
          <w:p w:rsidR="00C724B1" w:rsidRPr="00C724B1" w:rsidRDefault="00C724B1" w:rsidP="00C724B1">
            <w:pPr>
              <w:tabs>
                <w:tab w:val="left" w:pos="5250"/>
              </w:tabs>
              <w:spacing w:after="0" w:line="240" w:lineRule="auto"/>
              <w:jc w:val="center"/>
              <w:rPr>
                <w:rFonts w:asciiTheme="minorHAnsi" w:hAnsiTheme="minorHAnsi"/>
                <w:b/>
                <w:sz w:val="24"/>
                <w:szCs w:val="24"/>
                <w:lang w:val="en-US"/>
              </w:rPr>
            </w:pPr>
          </w:p>
          <w:p w:rsidR="00C724B1" w:rsidRPr="00C724B1" w:rsidRDefault="00C724B1" w:rsidP="00C724B1">
            <w:pPr>
              <w:tabs>
                <w:tab w:val="left" w:pos="5250"/>
              </w:tabs>
              <w:spacing w:after="0" w:line="240" w:lineRule="auto"/>
              <w:jc w:val="center"/>
              <w:rPr>
                <w:rFonts w:asciiTheme="minorHAnsi" w:hAnsiTheme="minorHAnsi"/>
                <w:b/>
                <w:sz w:val="24"/>
                <w:szCs w:val="24"/>
              </w:rPr>
            </w:pPr>
            <w:r w:rsidRPr="00C724B1">
              <w:rPr>
                <w:rFonts w:asciiTheme="minorHAnsi" w:hAnsiTheme="minorHAnsi"/>
                <w:b/>
                <w:sz w:val="24"/>
                <w:szCs w:val="24"/>
                <w:lang w:val="en-US"/>
              </w:rPr>
              <w:t>aQ</w:t>
            </w:r>
            <w:r w:rsidRPr="00C724B1">
              <w:rPr>
                <w:rFonts w:asciiTheme="minorHAnsi" w:hAnsiTheme="minorHAnsi"/>
                <w:b/>
                <w:sz w:val="24"/>
                <w:szCs w:val="24"/>
                <w:vertAlign w:val="subscript"/>
                <w:lang w:val="en-US"/>
              </w:rPr>
              <w:t>EI</w:t>
            </w:r>
            <w:r w:rsidRPr="00C724B1">
              <w:rPr>
                <w:rFonts w:asciiTheme="minorHAnsi" w:hAnsiTheme="minorHAnsi"/>
                <w:b/>
                <w:sz w:val="24"/>
                <w:szCs w:val="24"/>
                <w:vertAlign w:val="subscript"/>
              </w:rPr>
              <w:t xml:space="preserve"> </w:t>
            </w:r>
            <w:r w:rsidRPr="00C724B1">
              <w:rPr>
                <w:rFonts w:asciiTheme="minorHAnsi" w:hAnsiTheme="minorHAnsi"/>
                <w:b/>
                <w:sz w:val="24"/>
                <w:szCs w:val="24"/>
                <w:lang w:val="en-US"/>
              </w:rPr>
              <w:t>kg</w:t>
            </w:r>
          </w:p>
        </w:tc>
        <w:tc>
          <w:tcPr>
            <w:tcW w:w="810" w:type="dxa"/>
            <w:tcBorders>
              <w:top w:val="single" w:sz="4" w:space="0" w:color="auto"/>
              <w:left w:val="single" w:sz="4" w:space="0" w:color="auto"/>
              <w:bottom w:val="single" w:sz="4" w:space="0" w:color="auto"/>
              <w:right w:val="single" w:sz="4" w:space="0" w:color="auto"/>
            </w:tcBorders>
          </w:tcPr>
          <w:p w:rsidR="00C724B1" w:rsidRPr="00C724B1" w:rsidRDefault="00C724B1" w:rsidP="00C724B1">
            <w:pPr>
              <w:tabs>
                <w:tab w:val="left" w:pos="5250"/>
              </w:tabs>
              <w:spacing w:after="0" w:line="240" w:lineRule="auto"/>
              <w:jc w:val="center"/>
              <w:rPr>
                <w:rFonts w:asciiTheme="minorHAnsi" w:hAnsiTheme="minorHAnsi"/>
                <w:sz w:val="24"/>
                <w:szCs w:val="24"/>
                <w:u w:val="single"/>
              </w:rPr>
            </w:pPr>
            <w:r w:rsidRPr="00C724B1">
              <w:rPr>
                <w:rFonts w:asciiTheme="minorHAnsi" w:hAnsiTheme="minorHAnsi"/>
                <w:sz w:val="24"/>
                <w:szCs w:val="24"/>
                <w:u w:val="single"/>
              </w:rPr>
              <w:t>96,8</w:t>
            </w:r>
          </w:p>
          <w:p w:rsidR="00C724B1" w:rsidRPr="00C724B1" w:rsidRDefault="00C724B1" w:rsidP="00C724B1">
            <w:pPr>
              <w:tabs>
                <w:tab w:val="left" w:pos="5250"/>
              </w:tabs>
              <w:spacing w:after="0" w:line="240" w:lineRule="auto"/>
              <w:jc w:val="center"/>
              <w:rPr>
                <w:rFonts w:asciiTheme="minorHAnsi" w:hAnsiTheme="minorHAnsi"/>
                <w:sz w:val="24"/>
                <w:szCs w:val="24"/>
              </w:rPr>
            </w:pPr>
            <w:r w:rsidRPr="00C724B1">
              <w:rPr>
                <w:rFonts w:asciiTheme="minorHAnsi" w:hAnsiTheme="minorHAnsi"/>
                <w:sz w:val="24"/>
                <w:szCs w:val="24"/>
              </w:rPr>
              <w:t>102,1</w:t>
            </w:r>
          </w:p>
        </w:tc>
        <w:tc>
          <w:tcPr>
            <w:tcW w:w="720" w:type="dxa"/>
            <w:tcBorders>
              <w:top w:val="single" w:sz="4" w:space="0" w:color="auto"/>
              <w:left w:val="single" w:sz="4" w:space="0" w:color="auto"/>
              <w:bottom w:val="single" w:sz="4" w:space="0" w:color="auto"/>
              <w:right w:val="single" w:sz="4" w:space="0" w:color="auto"/>
            </w:tcBorders>
          </w:tcPr>
          <w:p w:rsidR="00C724B1" w:rsidRPr="00C724B1" w:rsidRDefault="00C724B1" w:rsidP="00C724B1">
            <w:pPr>
              <w:tabs>
                <w:tab w:val="left" w:pos="5250"/>
              </w:tabs>
              <w:spacing w:after="0" w:line="240" w:lineRule="auto"/>
              <w:jc w:val="center"/>
              <w:rPr>
                <w:rFonts w:asciiTheme="minorHAnsi" w:hAnsiTheme="minorHAnsi"/>
                <w:sz w:val="24"/>
                <w:szCs w:val="24"/>
              </w:rPr>
            </w:pPr>
          </w:p>
          <w:p w:rsidR="00C724B1" w:rsidRPr="00C724B1" w:rsidRDefault="00C724B1" w:rsidP="00C724B1">
            <w:pPr>
              <w:tabs>
                <w:tab w:val="left" w:pos="5250"/>
              </w:tabs>
              <w:spacing w:after="0" w:line="240" w:lineRule="auto"/>
              <w:jc w:val="center"/>
              <w:rPr>
                <w:rFonts w:asciiTheme="minorHAnsi" w:hAnsiTheme="minorHAnsi"/>
                <w:sz w:val="24"/>
                <w:szCs w:val="24"/>
              </w:rPr>
            </w:pPr>
            <w:r w:rsidRPr="00C724B1">
              <w:rPr>
                <w:rFonts w:asciiTheme="minorHAnsi" w:hAnsiTheme="minorHAnsi"/>
                <w:sz w:val="24"/>
                <w:szCs w:val="24"/>
              </w:rPr>
              <w:t>13,4</w:t>
            </w:r>
          </w:p>
        </w:tc>
        <w:tc>
          <w:tcPr>
            <w:tcW w:w="674" w:type="dxa"/>
            <w:tcBorders>
              <w:top w:val="single" w:sz="4" w:space="0" w:color="auto"/>
              <w:left w:val="single" w:sz="4" w:space="0" w:color="auto"/>
              <w:bottom w:val="single" w:sz="4" w:space="0" w:color="auto"/>
              <w:right w:val="single" w:sz="4" w:space="0" w:color="auto"/>
            </w:tcBorders>
          </w:tcPr>
          <w:p w:rsidR="00C724B1" w:rsidRPr="00C724B1" w:rsidRDefault="00C724B1" w:rsidP="00C724B1">
            <w:pPr>
              <w:tabs>
                <w:tab w:val="left" w:pos="5250"/>
              </w:tabs>
              <w:spacing w:after="0" w:line="240" w:lineRule="auto"/>
              <w:jc w:val="center"/>
              <w:rPr>
                <w:rFonts w:asciiTheme="minorHAnsi" w:hAnsiTheme="minorHAnsi"/>
                <w:sz w:val="24"/>
                <w:szCs w:val="24"/>
              </w:rPr>
            </w:pPr>
          </w:p>
          <w:p w:rsidR="00C724B1" w:rsidRPr="00C724B1" w:rsidRDefault="00C724B1" w:rsidP="00C724B1">
            <w:pPr>
              <w:tabs>
                <w:tab w:val="left" w:pos="5250"/>
              </w:tabs>
              <w:spacing w:after="0" w:line="240" w:lineRule="auto"/>
              <w:jc w:val="center"/>
              <w:rPr>
                <w:rFonts w:asciiTheme="minorHAnsi" w:hAnsiTheme="minorHAnsi"/>
                <w:sz w:val="24"/>
                <w:szCs w:val="24"/>
              </w:rPr>
            </w:pPr>
            <w:r w:rsidRPr="00C724B1">
              <w:rPr>
                <w:rFonts w:asciiTheme="minorHAnsi" w:hAnsiTheme="minorHAnsi"/>
                <w:sz w:val="24"/>
                <w:szCs w:val="24"/>
              </w:rPr>
              <w:t>0,2</w:t>
            </w:r>
          </w:p>
        </w:tc>
        <w:tc>
          <w:tcPr>
            <w:tcW w:w="720" w:type="dxa"/>
            <w:vMerge/>
            <w:tcBorders>
              <w:left w:val="single" w:sz="4" w:space="0" w:color="auto"/>
              <w:right w:val="single" w:sz="4" w:space="0" w:color="auto"/>
            </w:tcBorders>
          </w:tcPr>
          <w:p w:rsidR="00C724B1" w:rsidRPr="00C724B1" w:rsidRDefault="00C724B1" w:rsidP="00C724B1">
            <w:pPr>
              <w:tabs>
                <w:tab w:val="left" w:pos="5250"/>
              </w:tabs>
              <w:spacing w:after="0" w:line="240" w:lineRule="auto"/>
              <w:jc w:val="center"/>
              <w:rPr>
                <w:rFonts w:asciiTheme="minorHAnsi" w:hAnsiTheme="minorHAnsi"/>
                <w:sz w:val="24"/>
                <w:szCs w:val="24"/>
                <w:u w:val="single"/>
                <w:lang w:val="en-US"/>
              </w:rPr>
            </w:pPr>
          </w:p>
        </w:tc>
        <w:tc>
          <w:tcPr>
            <w:tcW w:w="747" w:type="dxa"/>
            <w:tcBorders>
              <w:top w:val="single" w:sz="4" w:space="0" w:color="auto"/>
              <w:left w:val="single" w:sz="4" w:space="0" w:color="auto"/>
              <w:bottom w:val="single" w:sz="4" w:space="0" w:color="auto"/>
              <w:right w:val="single" w:sz="4" w:space="0" w:color="auto"/>
            </w:tcBorders>
          </w:tcPr>
          <w:p w:rsidR="00C724B1" w:rsidRPr="00C724B1" w:rsidRDefault="00C724B1" w:rsidP="00C724B1">
            <w:pPr>
              <w:tabs>
                <w:tab w:val="left" w:pos="5250"/>
              </w:tabs>
              <w:spacing w:after="0" w:line="240" w:lineRule="auto"/>
              <w:jc w:val="center"/>
              <w:rPr>
                <w:rFonts w:asciiTheme="minorHAnsi" w:hAnsiTheme="minorHAnsi"/>
                <w:sz w:val="24"/>
                <w:szCs w:val="24"/>
                <w:lang w:val="en-US"/>
              </w:rPr>
            </w:pPr>
          </w:p>
          <w:p w:rsidR="00C724B1" w:rsidRPr="00C724B1" w:rsidRDefault="00C724B1" w:rsidP="00C724B1">
            <w:pPr>
              <w:tabs>
                <w:tab w:val="left" w:pos="5250"/>
              </w:tabs>
              <w:spacing w:after="0" w:line="240" w:lineRule="auto"/>
              <w:jc w:val="center"/>
              <w:rPr>
                <w:rFonts w:asciiTheme="minorHAnsi" w:hAnsiTheme="minorHAnsi"/>
                <w:sz w:val="24"/>
                <w:szCs w:val="24"/>
                <w:lang w:val="en-US"/>
              </w:rPr>
            </w:pPr>
            <w:r w:rsidRPr="00C724B1">
              <w:rPr>
                <w:rFonts w:asciiTheme="minorHAnsi" w:hAnsiTheme="minorHAnsi"/>
                <w:sz w:val="24"/>
                <w:szCs w:val="24"/>
                <w:lang w:val="en-US"/>
              </w:rPr>
              <w:t>30</w:t>
            </w:r>
          </w:p>
        </w:tc>
        <w:tc>
          <w:tcPr>
            <w:tcW w:w="720" w:type="dxa"/>
            <w:tcBorders>
              <w:top w:val="single" w:sz="4" w:space="0" w:color="auto"/>
              <w:left w:val="single" w:sz="4" w:space="0" w:color="auto"/>
              <w:bottom w:val="single" w:sz="4" w:space="0" w:color="auto"/>
              <w:right w:val="single" w:sz="4" w:space="0" w:color="auto"/>
            </w:tcBorders>
          </w:tcPr>
          <w:p w:rsidR="00C724B1" w:rsidRPr="00C724B1" w:rsidRDefault="00C724B1" w:rsidP="00C724B1">
            <w:pPr>
              <w:tabs>
                <w:tab w:val="left" w:pos="5250"/>
              </w:tabs>
              <w:spacing w:after="0" w:line="240" w:lineRule="auto"/>
              <w:jc w:val="center"/>
              <w:rPr>
                <w:rFonts w:asciiTheme="minorHAnsi" w:hAnsiTheme="minorHAnsi"/>
                <w:sz w:val="24"/>
                <w:szCs w:val="24"/>
                <w:lang w:val="en-US"/>
              </w:rPr>
            </w:pPr>
          </w:p>
          <w:p w:rsidR="00C724B1" w:rsidRPr="00C724B1" w:rsidRDefault="00C724B1" w:rsidP="00C724B1">
            <w:pPr>
              <w:tabs>
                <w:tab w:val="left" w:pos="5250"/>
              </w:tabs>
              <w:spacing w:after="0" w:line="240" w:lineRule="auto"/>
              <w:jc w:val="center"/>
              <w:rPr>
                <w:rFonts w:asciiTheme="minorHAnsi" w:hAnsiTheme="minorHAnsi"/>
                <w:sz w:val="24"/>
                <w:szCs w:val="24"/>
                <w:lang w:val="en-US"/>
              </w:rPr>
            </w:pPr>
            <w:r w:rsidRPr="00C724B1">
              <w:rPr>
                <w:rFonts w:asciiTheme="minorHAnsi" w:hAnsiTheme="minorHAnsi"/>
                <w:sz w:val="24"/>
                <w:szCs w:val="24"/>
                <w:lang w:val="en-US"/>
              </w:rPr>
              <w:t>30</w:t>
            </w:r>
          </w:p>
        </w:tc>
        <w:tc>
          <w:tcPr>
            <w:tcW w:w="720" w:type="dxa"/>
            <w:tcBorders>
              <w:top w:val="single" w:sz="4" w:space="0" w:color="auto"/>
              <w:left w:val="single" w:sz="4" w:space="0" w:color="auto"/>
              <w:bottom w:val="single" w:sz="4" w:space="0" w:color="auto"/>
              <w:right w:val="single" w:sz="4" w:space="0" w:color="auto"/>
            </w:tcBorders>
          </w:tcPr>
          <w:p w:rsidR="00C724B1" w:rsidRPr="00C724B1" w:rsidRDefault="00C724B1" w:rsidP="00C724B1">
            <w:pPr>
              <w:tabs>
                <w:tab w:val="left" w:pos="5250"/>
              </w:tabs>
              <w:spacing w:after="0" w:line="240" w:lineRule="auto"/>
              <w:jc w:val="center"/>
              <w:rPr>
                <w:rFonts w:asciiTheme="minorHAnsi" w:hAnsiTheme="minorHAnsi"/>
                <w:sz w:val="24"/>
                <w:szCs w:val="24"/>
                <w:u w:val="single"/>
              </w:rPr>
            </w:pPr>
            <w:r w:rsidRPr="00C724B1">
              <w:rPr>
                <w:rFonts w:asciiTheme="minorHAnsi" w:hAnsiTheme="minorHAnsi"/>
                <w:sz w:val="24"/>
                <w:szCs w:val="24"/>
                <w:u w:val="single"/>
              </w:rPr>
              <w:t>205</w:t>
            </w:r>
          </w:p>
          <w:p w:rsidR="00C724B1" w:rsidRPr="00C724B1" w:rsidRDefault="00C724B1" w:rsidP="00C724B1">
            <w:pPr>
              <w:tabs>
                <w:tab w:val="left" w:pos="5250"/>
              </w:tabs>
              <w:spacing w:after="0" w:line="240" w:lineRule="auto"/>
              <w:jc w:val="center"/>
              <w:rPr>
                <w:rFonts w:asciiTheme="minorHAnsi" w:hAnsiTheme="minorHAnsi"/>
                <w:sz w:val="24"/>
                <w:szCs w:val="24"/>
              </w:rPr>
            </w:pPr>
            <w:r w:rsidRPr="00C724B1">
              <w:rPr>
                <w:rFonts w:asciiTheme="minorHAnsi" w:hAnsiTheme="minorHAnsi"/>
                <w:sz w:val="24"/>
                <w:szCs w:val="24"/>
              </w:rPr>
              <w:t>300</w:t>
            </w:r>
          </w:p>
        </w:tc>
      </w:tr>
      <w:tr w:rsidR="00C724B1" w:rsidRPr="006F3F0A" w:rsidTr="00CC40D7">
        <w:tc>
          <w:tcPr>
            <w:tcW w:w="1908" w:type="dxa"/>
            <w:tcBorders>
              <w:top w:val="single" w:sz="4" w:space="0" w:color="auto"/>
              <w:left w:val="single" w:sz="4" w:space="0" w:color="auto"/>
              <w:bottom w:val="single" w:sz="4" w:space="0" w:color="auto"/>
              <w:right w:val="single" w:sz="4" w:space="0" w:color="auto"/>
            </w:tcBorders>
          </w:tcPr>
          <w:p w:rsidR="00C724B1" w:rsidRPr="00C724B1" w:rsidRDefault="00C724B1" w:rsidP="00C724B1">
            <w:pPr>
              <w:tabs>
                <w:tab w:val="left" w:pos="5250"/>
              </w:tabs>
              <w:spacing w:after="0" w:line="240" w:lineRule="auto"/>
              <w:jc w:val="center"/>
              <w:rPr>
                <w:rFonts w:asciiTheme="minorHAnsi" w:hAnsiTheme="minorHAnsi"/>
                <w:sz w:val="24"/>
                <w:szCs w:val="24"/>
              </w:rPr>
            </w:pPr>
            <w:r w:rsidRPr="00C724B1">
              <w:rPr>
                <w:rFonts w:asciiTheme="minorHAnsi" w:hAnsiTheme="minorHAnsi"/>
                <w:sz w:val="24"/>
                <w:szCs w:val="24"/>
              </w:rPr>
              <w:t>посёлок</w:t>
            </w:r>
          </w:p>
          <w:p w:rsidR="00C724B1" w:rsidRPr="00C724B1" w:rsidRDefault="00C724B1" w:rsidP="00C724B1">
            <w:pPr>
              <w:tabs>
                <w:tab w:val="left" w:pos="5250"/>
              </w:tabs>
              <w:spacing w:after="0" w:line="240" w:lineRule="auto"/>
              <w:jc w:val="center"/>
              <w:rPr>
                <w:rFonts w:asciiTheme="minorHAnsi" w:hAnsiTheme="minorHAnsi"/>
                <w:sz w:val="24"/>
                <w:szCs w:val="24"/>
              </w:rPr>
            </w:pPr>
            <w:r w:rsidRPr="00C724B1">
              <w:rPr>
                <w:rFonts w:asciiTheme="minorHAnsi" w:hAnsiTheme="minorHAnsi"/>
                <w:sz w:val="24"/>
                <w:szCs w:val="24"/>
              </w:rPr>
              <w:t>Жданковский</w:t>
            </w:r>
          </w:p>
        </w:tc>
        <w:tc>
          <w:tcPr>
            <w:tcW w:w="1260" w:type="dxa"/>
            <w:tcBorders>
              <w:top w:val="single" w:sz="4" w:space="0" w:color="auto"/>
              <w:left w:val="single" w:sz="4" w:space="0" w:color="auto"/>
              <w:bottom w:val="single" w:sz="4" w:space="0" w:color="auto"/>
              <w:right w:val="single" w:sz="4" w:space="0" w:color="auto"/>
            </w:tcBorders>
          </w:tcPr>
          <w:p w:rsidR="00C724B1" w:rsidRPr="00C724B1" w:rsidRDefault="00C724B1" w:rsidP="00C724B1">
            <w:pPr>
              <w:tabs>
                <w:tab w:val="left" w:pos="5250"/>
              </w:tabs>
              <w:spacing w:after="0" w:line="240" w:lineRule="auto"/>
              <w:jc w:val="center"/>
              <w:rPr>
                <w:rFonts w:asciiTheme="minorHAnsi" w:hAnsiTheme="minorHAnsi"/>
                <w:sz w:val="24"/>
                <w:szCs w:val="24"/>
              </w:rPr>
            </w:pPr>
          </w:p>
          <w:p w:rsidR="00C724B1" w:rsidRPr="00C724B1" w:rsidRDefault="00C724B1" w:rsidP="00C724B1">
            <w:pPr>
              <w:tabs>
                <w:tab w:val="left" w:pos="5250"/>
              </w:tabs>
              <w:spacing w:after="0" w:line="240" w:lineRule="auto"/>
              <w:jc w:val="center"/>
              <w:rPr>
                <w:rFonts w:asciiTheme="minorHAnsi" w:hAnsiTheme="minorHAnsi"/>
                <w:sz w:val="24"/>
                <w:szCs w:val="24"/>
              </w:rPr>
            </w:pPr>
            <w:r w:rsidRPr="00C724B1">
              <w:rPr>
                <w:rFonts w:asciiTheme="minorHAnsi" w:hAnsiTheme="minorHAnsi"/>
                <w:sz w:val="24"/>
                <w:szCs w:val="24"/>
              </w:rPr>
              <w:t>№12147</w:t>
            </w:r>
          </w:p>
        </w:tc>
        <w:tc>
          <w:tcPr>
            <w:tcW w:w="1620" w:type="dxa"/>
            <w:tcBorders>
              <w:top w:val="single" w:sz="4" w:space="0" w:color="auto"/>
              <w:left w:val="single" w:sz="4" w:space="0" w:color="auto"/>
              <w:bottom w:val="single" w:sz="4" w:space="0" w:color="auto"/>
              <w:right w:val="single" w:sz="4" w:space="0" w:color="auto"/>
            </w:tcBorders>
          </w:tcPr>
          <w:p w:rsidR="00C724B1" w:rsidRPr="00C724B1" w:rsidRDefault="00C724B1" w:rsidP="00C724B1">
            <w:pPr>
              <w:tabs>
                <w:tab w:val="left" w:pos="5250"/>
              </w:tabs>
              <w:spacing w:after="0" w:line="240" w:lineRule="auto"/>
              <w:jc w:val="center"/>
              <w:rPr>
                <w:rFonts w:asciiTheme="minorHAnsi" w:hAnsiTheme="minorHAnsi"/>
                <w:b/>
                <w:sz w:val="24"/>
                <w:szCs w:val="24"/>
              </w:rPr>
            </w:pPr>
          </w:p>
          <w:p w:rsidR="00C724B1" w:rsidRPr="00C724B1" w:rsidRDefault="00C724B1" w:rsidP="00C724B1">
            <w:pPr>
              <w:tabs>
                <w:tab w:val="left" w:pos="5250"/>
              </w:tabs>
              <w:spacing w:after="0" w:line="240" w:lineRule="auto"/>
              <w:jc w:val="center"/>
              <w:rPr>
                <w:rFonts w:asciiTheme="minorHAnsi" w:hAnsiTheme="minorHAnsi"/>
                <w:b/>
                <w:sz w:val="24"/>
                <w:szCs w:val="24"/>
              </w:rPr>
            </w:pPr>
            <w:r w:rsidRPr="00C724B1">
              <w:rPr>
                <w:rFonts w:asciiTheme="minorHAnsi" w:hAnsiTheme="minorHAnsi"/>
                <w:b/>
                <w:sz w:val="24"/>
                <w:szCs w:val="24"/>
                <w:lang w:val="en-US"/>
              </w:rPr>
              <w:t>aQ</w:t>
            </w:r>
            <w:r w:rsidRPr="00C724B1">
              <w:rPr>
                <w:rFonts w:asciiTheme="minorHAnsi" w:hAnsiTheme="minorHAnsi"/>
                <w:b/>
                <w:sz w:val="24"/>
                <w:szCs w:val="24"/>
                <w:vertAlign w:val="subscript"/>
                <w:lang w:val="en-US"/>
              </w:rPr>
              <w:t>EI</w:t>
            </w:r>
            <w:r w:rsidRPr="00C724B1">
              <w:rPr>
                <w:rFonts w:asciiTheme="minorHAnsi" w:hAnsiTheme="minorHAnsi"/>
                <w:b/>
                <w:sz w:val="24"/>
                <w:szCs w:val="24"/>
                <w:vertAlign w:val="subscript"/>
              </w:rPr>
              <w:t xml:space="preserve"> </w:t>
            </w:r>
            <w:r w:rsidRPr="00C724B1">
              <w:rPr>
                <w:rFonts w:asciiTheme="minorHAnsi" w:hAnsiTheme="minorHAnsi"/>
                <w:b/>
                <w:sz w:val="24"/>
                <w:szCs w:val="24"/>
                <w:lang w:val="en-US"/>
              </w:rPr>
              <w:t>kg</w:t>
            </w:r>
          </w:p>
        </w:tc>
        <w:tc>
          <w:tcPr>
            <w:tcW w:w="810" w:type="dxa"/>
            <w:tcBorders>
              <w:top w:val="single" w:sz="4" w:space="0" w:color="auto"/>
              <w:left w:val="single" w:sz="4" w:space="0" w:color="auto"/>
              <w:bottom w:val="single" w:sz="4" w:space="0" w:color="auto"/>
              <w:right w:val="single" w:sz="4" w:space="0" w:color="auto"/>
            </w:tcBorders>
          </w:tcPr>
          <w:p w:rsidR="00C724B1" w:rsidRPr="00C724B1" w:rsidRDefault="00C724B1" w:rsidP="00C724B1">
            <w:pPr>
              <w:tabs>
                <w:tab w:val="left" w:pos="5250"/>
              </w:tabs>
              <w:spacing w:after="0" w:line="240" w:lineRule="auto"/>
              <w:jc w:val="center"/>
              <w:rPr>
                <w:rFonts w:asciiTheme="minorHAnsi" w:hAnsiTheme="minorHAnsi"/>
                <w:sz w:val="24"/>
                <w:szCs w:val="24"/>
                <w:u w:val="single"/>
              </w:rPr>
            </w:pPr>
            <w:r w:rsidRPr="00C724B1">
              <w:rPr>
                <w:rFonts w:asciiTheme="minorHAnsi" w:hAnsiTheme="minorHAnsi"/>
                <w:sz w:val="24"/>
                <w:szCs w:val="24"/>
                <w:u w:val="single"/>
              </w:rPr>
              <w:t>15,8</w:t>
            </w:r>
          </w:p>
          <w:p w:rsidR="00C724B1" w:rsidRPr="00C724B1" w:rsidRDefault="00C724B1" w:rsidP="00C724B1">
            <w:pPr>
              <w:tabs>
                <w:tab w:val="left" w:pos="5250"/>
              </w:tabs>
              <w:spacing w:after="0" w:line="240" w:lineRule="auto"/>
              <w:jc w:val="center"/>
              <w:rPr>
                <w:rFonts w:asciiTheme="minorHAnsi" w:hAnsiTheme="minorHAnsi"/>
                <w:sz w:val="24"/>
                <w:szCs w:val="24"/>
              </w:rPr>
            </w:pPr>
            <w:r w:rsidRPr="00C724B1">
              <w:rPr>
                <w:rFonts w:asciiTheme="minorHAnsi" w:hAnsiTheme="minorHAnsi"/>
                <w:sz w:val="24"/>
                <w:szCs w:val="24"/>
              </w:rPr>
              <w:t>18,0</w:t>
            </w:r>
          </w:p>
        </w:tc>
        <w:tc>
          <w:tcPr>
            <w:tcW w:w="720" w:type="dxa"/>
            <w:tcBorders>
              <w:top w:val="single" w:sz="4" w:space="0" w:color="auto"/>
              <w:left w:val="single" w:sz="4" w:space="0" w:color="auto"/>
              <w:bottom w:val="single" w:sz="4" w:space="0" w:color="auto"/>
              <w:right w:val="single" w:sz="4" w:space="0" w:color="auto"/>
            </w:tcBorders>
          </w:tcPr>
          <w:p w:rsidR="00C724B1" w:rsidRPr="00C724B1" w:rsidRDefault="00C724B1" w:rsidP="00C724B1">
            <w:pPr>
              <w:tabs>
                <w:tab w:val="left" w:pos="5250"/>
              </w:tabs>
              <w:spacing w:after="0" w:line="240" w:lineRule="auto"/>
              <w:jc w:val="center"/>
              <w:rPr>
                <w:rFonts w:asciiTheme="minorHAnsi" w:hAnsiTheme="minorHAnsi"/>
                <w:sz w:val="24"/>
                <w:szCs w:val="24"/>
              </w:rPr>
            </w:pPr>
          </w:p>
          <w:p w:rsidR="00C724B1" w:rsidRPr="00C724B1" w:rsidRDefault="00C724B1" w:rsidP="00C724B1">
            <w:pPr>
              <w:tabs>
                <w:tab w:val="left" w:pos="5250"/>
              </w:tabs>
              <w:spacing w:after="0" w:line="240" w:lineRule="auto"/>
              <w:jc w:val="center"/>
              <w:rPr>
                <w:rFonts w:asciiTheme="minorHAnsi" w:hAnsiTheme="minorHAnsi"/>
                <w:sz w:val="24"/>
                <w:szCs w:val="24"/>
              </w:rPr>
            </w:pPr>
            <w:r w:rsidRPr="00C724B1">
              <w:rPr>
                <w:rFonts w:asciiTheme="minorHAnsi" w:hAnsiTheme="minorHAnsi"/>
                <w:sz w:val="24"/>
                <w:szCs w:val="24"/>
              </w:rPr>
              <w:t>12,2</w:t>
            </w:r>
          </w:p>
        </w:tc>
        <w:tc>
          <w:tcPr>
            <w:tcW w:w="674" w:type="dxa"/>
            <w:tcBorders>
              <w:top w:val="single" w:sz="4" w:space="0" w:color="auto"/>
              <w:left w:val="single" w:sz="4" w:space="0" w:color="auto"/>
              <w:bottom w:val="single" w:sz="4" w:space="0" w:color="auto"/>
              <w:right w:val="single" w:sz="4" w:space="0" w:color="auto"/>
            </w:tcBorders>
          </w:tcPr>
          <w:p w:rsidR="00C724B1" w:rsidRPr="00C724B1" w:rsidRDefault="00C724B1" w:rsidP="00C724B1">
            <w:pPr>
              <w:tabs>
                <w:tab w:val="left" w:pos="5250"/>
              </w:tabs>
              <w:spacing w:after="0" w:line="240" w:lineRule="auto"/>
              <w:jc w:val="center"/>
              <w:rPr>
                <w:rFonts w:asciiTheme="minorHAnsi" w:hAnsiTheme="minorHAnsi"/>
                <w:sz w:val="24"/>
                <w:szCs w:val="24"/>
              </w:rPr>
            </w:pPr>
          </w:p>
          <w:p w:rsidR="00C724B1" w:rsidRPr="00C724B1" w:rsidRDefault="00C724B1" w:rsidP="00C724B1">
            <w:pPr>
              <w:tabs>
                <w:tab w:val="left" w:pos="5250"/>
              </w:tabs>
              <w:spacing w:after="0" w:line="240" w:lineRule="auto"/>
              <w:jc w:val="center"/>
              <w:rPr>
                <w:rFonts w:asciiTheme="minorHAnsi" w:hAnsiTheme="minorHAnsi"/>
                <w:sz w:val="24"/>
                <w:szCs w:val="24"/>
              </w:rPr>
            </w:pPr>
            <w:r w:rsidRPr="00C724B1">
              <w:rPr>
                <w:rFonts w:asciiTheme="minorHAnsi" w:hAnsiTheme="minorHAnsi"/>
                <w:sz w:val="24"/>
                <w:szCs w:val="24"/>
              </w:rPr>
              <w:t>0,2</w:t>
            </w:r>
          </w:p>
        </w:tc>
        <w:tc>
          <w:tcPr>
            <w:tcW w:w="720" w:type="dxa"/>
            <w:vMerge/>
            <w:tcBorders>
              <w:left w:val="single" w:sz="4" w:space="0" w:color="auto"/>
              <w:bottom w:val="single" w:sz="4" w:space="0" w:color="auto"/>
              <w:right w:val="single" w:sz="4" w:space="0" w:color="auto"/>
            </w:tcBorders>
          </w:tcPr>
          <w:p w:rsidR="00C724B1" w:rsidRPr="00C724B1" w:rsidRDefault="00C724B1" w:rsidP="00C724B1">
            <w:pPr>
              <w:tabs>
                <w:tab w:val="left" w:pos="5250"/>
              </w:tabs>
              <w:spacing w:after="0" w:line="240" w:lineRule="auto"/>
              <w:jc w:val="center"/>
              <w:rPr>
                <w:rFonts w:asciiTheme="minorHAnsi" w:hAnsiTheme="minorHAnsi"/>
                <w:sz w:val="24"/>
                <w:szCs w:val="24"/>
                <w:u w:val="single"/>
                <w:lang w:val="en-US"/>
              </w:rPr>
            </w:pPr>
          </w:p>
        </w:tc>
        <w:tc>
          <w:tcPr>
            <w:tcW w:w="747" w:type="dxa"/>
            <w:tcBorders>
              <w:top w:val="single" w:sz="4" w:space="0" w:color="auto"/>
              <w:left w:val="single" w:sz="4" w:space="0" w:color="auto"/>
              <w:bottom w:val="single" w:sz="4" w:space="0" w:color="auto"/>
              <w:right w:val="single" w:sz="4" w:space="0" w:color="auto"/>
            </w:tcBorders>
          </w:tcPr>
          <w:p w:rsidR="00C724B1" w:rsidRPr="00C724B1" w:rsidRDefault="00C724B1" w:rsidP="00C724B1">
            <w:pPr>
              <w:tabs>
                <w:tab w:val="left" w:pos="5250"/>
              </w:tabs>
              <w:spacing w:after="0" w:line="240" w:lineRule="auto"/>
              <w:jc w:val="center"/>
              <w:rPr>
                <w:rFonts w:asciiTheme="minorHAnsi" w:hAnsiTheme="minorHAnsi"/>
                <w:sz w:val="24"/>
                <w:szCs w:val="24"/>
                <w:lang w:val="en-US"/>
              </w:rPr>
            </w:pPr>
          </w:p>
          <w:p w:rsidR="00C724B1" w:rsidRPr="00C724B1" w:rsidRDefault="00C724B1" w:rsidP="00C724B1">
            <w:pPr>
              <w:tabs>
                <w:tab w:val="left" w:pos="5250"/>
              </w:tabs>
              <w:spacing w:after="0" w:line="240" w:lineRule="auto"/>
              <w:jc w:val="center"/>
              <w:rPr>
                <w:rFonts w:asciiTheme="minorHAnsi" w:hAnsiTheme="minorHAnsi"/>
                <w:sz w:val="24"/>
                <w:szCs w:val="24"/>
                <w:lang w:val="en-US"/>
              </w:rPr>
            </w:pPr>
            <w:r w:rsidRPr="00C724B1">
              <w:rPr>
                <w:rFonts w:asciiTheme="minorHAnsi" w:hAnsiTheme="minorHAnsi"/>
                <w:sz w:val="24"/>
                <w:szCs w:val="24"/>
                <w:lang w:val="en-US"/>
              </w:rPr>
              <w:t>30</w:t>
            </w:r>
          </w:p>
        </w:tc>
        <w:tc>
          <w:tcPr>
            <w:tcW w:w="720" w:type="dxa"/>
            <w:tcBorders>
              <w:top w:val="single" w:sz="4" w:space="0" w:color="auto"/>
              <w:left w:val="single" w:sz="4" w:space="0" w:color="auto"/>
              <w:bottom w:val="single" w:sz="4" w:space="0" w:color="auto"/>
              <w:right w:val="single" w:sz="4" w:space="0" w:color="auto"/>
            </w:tcBorders>
          </w:tcPr>
          <w:p w:rsidR="00C724B1" w:rsidRPr="00C724B1" w:rsidRDefault="00C724B1" w:rsidP="00C724B1">
            <w:pPr>
              <w:tabs>
                <w:tab w:val="left" w:pos="5250"/>
              </w:tabs>
              <w:spacing w:after="0" w:line="240" w:lineRule="auto"/>
              <w:jc w:val="center"/>
              <w:rPr>
                <w:rFonts w:asciiTheme="minorHAnsi" w:hAnsiTheme="minorHAnsi"/>
                <w:sz w:val="24"/>
                <w:szCs w:val="24"/>
                <w:lang w:val="en-US"/>
              </w:rPr>
            </w:pPr>
          </w:p>
          <w:p w:rsidR="00C724B1" w:rsidRPr="00C724B1" w:rsidRDefault="00C724B1" w:rsidP="00C724B1">
            <w:pPr>
              <w:tabs>
                <w:tab w:val="left" w:pos="5250"/>
              </w:tabs>
              <w:spacing w:after="0" w:line="240" w:lineRule="auto"/>
              <w:jc w:val="center"/>
              <w:rPr>
                <w:rFonts w:asciiTheme="minorHAnsi" w:hAnsiTheme="minorHAnsi"/>
                <w:sz w:val="24"/>
                <w:szCs w:val="24"/>
                <w:lang w:val="en-US"/>
              </w:rPr>
            </w:pPr>
            <w:r w:rsidRPr="00C724B1">
              <w:rPr>
                <w:rFonts w:asciiTheme="minorHAnsi" w:hAnsiTheme="minorHAnsi"/>
                <w:sz w:val="24"/>
                <w:szCs w:val="24"/>
                <w:lang w:val="en-US"/>
              </w:rPr>
              <w:t>30</w:t>
            </w:r>
          </w:p>
        </w:tc>
        <w:tc>
          <w:tcPr>
            <w:tcW w:w="720" w:type="dxa"/>
            <w:tcBorders>
              <w:top w:val="single" w:sz="4" w:space="0" w:color="auto"/>
              <w:left w:val="single" w:sz="4" w:space="0" w:color="auto"/>
              <w:bottom w:val="single" w:sz="4" w:space="0" w:color="auto"/>
              <w:right w:val="single" w:sz="4" w:space="0" w:color="auto"/>
            </w:tcBorders>
          </w:tcPr>
          <w:p w:rsidR="00C724B1" w:rsidRPr="00C724B1" w:rsidRDefault="00C724B1" w:rsidP="00C724B1">
            <w:pPr>
              <w:tabs>
                <w:tab w:val="left" w:pos="5250"/>
              </w:tabs>
              <w:spacing w:after="0" w:line="240" w:lineRule="auto"/>
              <w:jc w:val="center"/>
              <w:rPr>
                <w:rFonts w:asciiTheme="minorHAnsi" w:hAnsiTheme="minorHAnsi"/>
                <w:sz w:val="24"/>
                <w:szCs w:val="24"/>
                <w:u w:val="single"/>
              </w:rPr>
            </w:pPr>
            <w:r w:rsidRPr="00C724B1">
              <w:rPr>
                <w:rFonts w:asciiTheme="minorHAnsi" w:hAnsiTheme="minorHAnsi"/>
                <w:sz w:val="24"/>
                <w:szCs w:val="24"/>
                <w:u w:val="single"/>
              </w:rPr>
              <w:t>85</w:t>
            </w:r>
          </w:p>
          <w:p w:rsidR="00C724B1" w:rsidRPr="00C724B1" w:rsidRDefault="00C724B1" w:rsidP="00C724B1">
            <w:pPr>
              <w:tabs>
                <w:tab w:val="left" w:pos="5250"/>
              </w:tabs>
              <w:spacing w:after="0" w:line="240" w:lineRule="auto"/>
              <w:jc w:val="center"/>
              <w:rPr>
                <w:rFonts w:asciiTheme="minorHAnsi" w:hAnsiTheme="minorHAnsi"/>
                <w:sz w:val="24"/>
                <w:szCs w:val="24"/>
              </w:rPr>
            </w:pPr>
            <w:r w:rsidRPr="00C724B1">
              <w:rPr>
                <w:rFonts w:asciiTheme="minorHAnsi" w:hAnsiTheme="minorHAnsi"/>
                <w:sz w:val="24"/>
                <w:szCs w:val="24"/>
              </w:rPr>
              <w:t>130</w:t>
            </w:r>
          </w:p>
        </w:tc>
      </w:tr>
    </w:tbl>
    <w:p w:rsidR="00C724B1" w:rsidRPr="006F3F0A" w:rsidRDefault="00C724B1" w:rsidP="00C724B1">
      <w:pPr>
        <w:autoSpaceDE w:val="0"/>
        <w:spacing w:line="360" w:lineRule="auto"/>
        <w:ind w:firstLine="567"/>
        <w:jc w:val="both"/>
        <w:rPr>
          <w:lang w:eastAsia="ar-SA"/>
        </w:rPr>
      </w:pPr>
    </w:p>
    <w:p w:rsidR="00C724B1" w:rsidRPr="00C724B1" w:rsidRDefault="00C724B1" w:rsidP="00C724B1">
      <w:pPr>
        <w:autoSpaceDE w:val="0"/>
        <w:spacing w:after="0" w:line="360" w:lineRule="auto"/>
        <w:ind w:firstLine="567"/>
        <w:jc w:val="both"/>
        <w:rPr>
          <w:sz w:val="24"/>
          <w:szCs w:val="24"/>
          <w:lang w:eastAsia="ar-SA"/>
        </w:rPr>
      </w:pPr>
      <w:r w:rsidRPr="00C724B1">
        <w:rPr>
          <w:sz w:val="24"/>
          <w:szCs w:val="24"/>
          <w:lang w:eastAsia="ar-SA"/>
        </w:rPr>
        <w:t xml:space="preserve">На территории второго </w:t>
      </w:r>
      <w:proofErr w:type="gramStart"/>
      <w:r w:rsidRPr="00C724B1">
        <w:rPr>
          <w:sz w:val="24"/>
          <w:szCs w:val="24"/>
          <w:lang w:eastAsia="ar-SA"/>
        </w:rPr>
        <w:t>пояса зоны санитарной охраны подземного источника вод</w:t>
      </w:r>
      <w:r w:rsidRPr="00C724B1">
        <w:rPr>
          <w:sz w:val="24"/>
          <w:szCs w:val="24"/>
          <w:lang w:eastAsia="ar-SA"/>
        </w:rPr>
        <w:t>о</w:t>
      </w:r>
      <w:r w:rsidRPr="00C724B1">
        <w:rPr>
          <w:sz w:val="24"/>
          <w:szCs w:val="24"/>
          <w:lang w:eastAsia="ar-SA"/>
        </w:rPr>
        <w:t>снабжения</w:t>
      </w:r>
      <w:proofErr w:type="gramEnd"/>
      <w:r w:rsidRPr="00C724B1">
        <w:rPr>
          <w:sz w:val="24"/>
          <w:szCs w:val="24"/>
          <w:lang w:eastAsia="ar-SA"/>
        </w:rPr>
        <w:t xml:space="preserve"> выполняются специальные мероприятия по благоустройству, не допускается размещение кладбищ, скотомогильников, полей ассенизации, полей фильтрации, навоз</w:t>
      </w:r>
      <w:r w:rsidRPr="00C724B1">
        <w:rPr>
          <w:sz w:val="24"/>
          <w:szCs w:val="24"/>
          <w:lang w:eastAsia="ar-SA"/>
        </w:rPr>
        <w:t>о</w:t>
      </w:r>
      <w:r w:rsidRPr="00C724B1">
        <w:rPr>
          <w:sz w:val="24"/>
          <w:szCs w:val="24"/>
          <w:lang w:eastAsia="ar-SA"/>
        </w:rPr>
        <w:t>хранилищ, силосных траншей, животноводческих и птицеводческих предприятий и других объектов, обуславливающих опасность микробного загрязнения подземных вод, примен</w:t>
      </w:r>
      <w:r w:rsidRPr="00C724B1">
        <w:rPr>
          <w:sz w:val="24"/>
          <w:szCs w:val="24"/>
          <w:lang w:eastAsia="ar-SA"/>
        </w:rPr>
        <w:t>е</w:t>
      </w:r>
      <w:r w:rsidRPr="00C724B1">
        <w:rPr>
          <w:sz w:val="24"/>
          <w:szCs w:val="24"/>
          <w:lang w:eastAsia="ar-SA"/>
        </w:rPr>
        <w:t>ние удобрений и ядохимикатов, рубка и реконструкция леса главного пользования.</w:t>
      </w:r>
    </w:p>
    <w:p w:rsidR="00C724B1" w:rsidRPr="00C724B1" w:rsidRDefault="00C724B1" w:rsidP="00C724B1">
      <w:pPr>
        <w:spacing w:after="0" w:line="360" w:lineRule="auto"/>
        <w:ind w:firstLine="567"/>
        <w:jc w:val="both"/>
        <w:rPr>
          <w:sz w:val="24"/>
          <w:szCs w:val="24"/>
          <w:lang w:eastAsia="ar-SA"/>
        </w:rPr>
      </w:pPr>
      <w:r w:rsidRPr="00C724B1">
        <w:rPr>
          <w:sz w:val="24"/>
          <w:szCs w:val="24"/>
          <w:lang w:eastAsia="ar-SA"/>
        </w:rPr>
        <w:t>Однако, в связи с хорошей за</w:t>
      </w:r>
      <w:r w:rsidRPr="00C724B1">
        <w:rPr>
          <w:sz w:val="24"/>
          <w:szCs w:val="24"/>
          <w:lang w:eastAsia="ar-SA"/>
        </w:rPr>
        <w:softHyphen/>
        <w:t xml:space="preserve">щищенностью водоносного горизонта, в границах второго пояс ЗСО </w:t>
      </w:r>
      <w:r w:rsidRPr="007250F1">
        <w:rPr>
          <w:i/>
          <w:sz w:val="24"/>
          <w:szCs w:val="24"/>
          <w:lang w:eastAsia="ar-SA"/>
        </w:rPr>
        <w:t>можно не назначать ме</w:t>
      </w:r>
      <w:r w:rsidRPr="007250F1">
        <w:rPr>
          <w:i/>
          <w:sz w:val="24"/>
          <w:szCs w:val="24"/>
          <w:lang w:eastAsia="ar-SA"/>
        </w:rPr>
        <w:softHyphen/>
        <w:t>роприятий, направленных против микробного загрязн</w:t>
      </w:r>
      <w:r w:rsidRPr="007250F1">
        <w:rPr>
          <w:i/>
          <w:sz w:val="24"/>
          <w:szCs w:val="24"/>
          <w:lang w:eastAsia="ar-SA"/>
        </w:rPr>
        <w:t>е</w:t>
      </w:r>
      <w:r w:rsidRPr="007250F1">
        <w:rPr>
          <w:i/>
          <w:sz w:val="24"/>
          <w:szCs w:val="24"/>
          <w:lang w:eastAsia="ar-SA"/>
        </w:rPr>
        <w:t>ния</w:t>
      </w:r>
      <w:r w:rsidRPr="00C724B1">
        <w:rPr>
          <w:sz w:val="24"/>
          <w:szCs w:val="24"/>
          <w:lang w:eastAsia="ar-SA"/>
        </w:rPr>
        <w:t>. Для всех поясов ЗСО основ</w:t>
      </w:r>
      <w:r w:rsidRPr="00C724B1">
        <w:rPr>
          <w:sz w:val="24"/>
          <w:szCs w:val="24"/>
          <w:lang w:eastAsia="ar-SA"/>
        </w:rPr>
        <w:softHyphen/>
        <w:t>ным защитным мероприятием против химического загрязн</w:t>
      </w:r>
      <w:r w:rsidRPr="00C724B1">
        <w:rPr>
          <w:sz w:val="24"/>
          <w:szCs w:val="24"/>
          <w:lang w:eastAsia="ar-SA"/>
        </w:rPr>
        <w:t>е</w:t>
      </w:r>
      <w:r w:rsidRPr="00C724B1">
        <w:rPr>
          <w:sz w:val="24"/>
          <w:szCs w:val="24"/>
          <w:lang w:eastAsia="ar-SA"/>
        </w:rPr>
        <w:t>ния должно быть запрещение бурения водозаборных скважин. В пределах первого пояса ЗСО следует соблюдать все мероприятия, предусмотрен</w:t>
      </w:r>
      <w:r w:rsidRPr="00C724B1">
        <w:rPr>
          <w:sz w:val="24"/>
          <w:szCs w:val="24"/>
          <w:lang w:eastAsia="ar-SA"/>
        </w:rPr>
        <w:softHyphen/>
        <w:t>ные СанПиН 2.1.4.1110-02.</w:t>
      </w:r>
    </w:p>
    <w:p w:rsidR="00C724B1" w:rsidRPr="006F3F0A" w:rsidRDefault="00C724B1" w:rsidP="00C724B1">
      <w:pPr>
        <w:spacing w:line="360" w:lineRule="auto"/>
        <w:ind w:firstLine="540"/>
        <w:jc w:val="center"/>
        <w:rPr>
          <w:b/>
          <w:sz w:val="26"/>
          <w:szCs w:val="26"/>
        </w:rPr>
      </w:pPr>
      <w:r w:rsidRPr="006F3F0A">
        <w:rPr>
          <w:b/>
          <w:sz w:val="26"/>
          <w:szCs w:val="26"/>
        </w:rPr>
        <w:t>4.8.2 Водоснабжение, водоотведение</w:t>
      </w:r>
    </w:p>
    <w:p w:rsidR="00C724B1" w:rsidRPr="00C724B1" w:rsidRDefault="00C724B1" w:rsidP="00C724B1">
      <w:pPr>
        <w:spacing w:after="0" w:line="360" w:lineRule="auto"/>
        <w:ind w:firstLine="540"/>
        <w:jc w:val="both"/>
        <w:rPr>
          <w:sz w:val="24"/>
          <w:szCs w:val="24"/>
        </w:rPr>
      </w:pPr>
      <w:r w:rsidRPr="00C724B1">
        <w:rPr>
          <w:sz w:val="24"/>
          <w:szCs w:val="24"/>
        </w:rPr>
        <w:t xml:space="preserve">Раздел водоснабжение и водоотведение разработан на основании </w:t>
      </w:r>
      <w:r w:rsidR="00E507F6">
        <w:rPr>
          <w:sz w:val="24"/>
          <w:szCs w:val="24"/>
        </w:rPr>
        <w:t>исходных данных</w:t>
      </w:r>
      <w:r w:rsidRPr="00C724B1">
        <w:rPr>
          <w:sz w:val="24"/>
          <w:szCs w:val="24"/>
        </w:rPr>
        <w:t xml:space="preserve"> заказчика, картографических материалов (раздел 3.11), в соответствии с действующими нормами и прав</w:t>
      </w:r>
      <w:r w:rsidRPr="00C724B1">
        <w:rPr>
          <w:sz w:val="24"/>
          <w:szCs w:val="24"/>
        </w:rPr>
        <w:t>и</w:t>
      </w:r>
      <w:r w:rsidRPr="00C724B1">
        <w:rPr>
          <w:sz w:val="24"/>
          <w:szCs w:val="24"/>
        </w:rPr>
        <w:t>лами:</w:t>
      </w:r>
    </w:p>
    <w:p w:rsidR="00C724B1" w:rsidRPr="00C724B1" w:rsidRDefault="00C724B1" w:rsidP="00C724B1">
      <w:pPr>
        <w:spacing w:after="0" w:line="360" w:lineRule="auto"/>
        <w:ind w:left="567"/>
        <w:jc w:val="both"/>
        <w:rPr>
          <w:sz w:val="24"/>
          <w:szCs w:val="24"/>
        </w:rPr>
      </w:pPr>
      <w:r w:rsidRPr="00C724B1">
        <w:rPr>
          <w:sz w:val="24"/>
          <w:szCs w:val="24"/>
        </w:rPr>
        <w:lastRenderedPageBreak/>
        <w:t>- СНиП 2.04.02-84  «Водоснабжение. Наружные сети и сооружения»</w:t>
      </w:r>
    </w:p>
    <w:p w:rsidR="00C724B1" w:rsidRPr="00C724B1" w:rsidRDefault="00C724B1" w:rsidP="00C724B1">
      <w:pPr>
        <w:spacing w:after="0" w:line="360" w:lineRule="auto"/>
        <w:ind w:firstLine="540"/>
        <w:jc w:val="both"/>
        <w:rPr>
          <w:sz w:val="24"/>
          <w:szCs w:val="24"/>
        </w:rPr>
      </w:pPr>
      <w:r w:rsidRPr="00C724B1">
        <w:rPr>
          <w:sz w:val="24"/>
          <w:szCs w:val="24"/>
        </w:rPr>
        <w:t>- СНиП 2.04.01-85*  «Внутренний водопровод и канализация зданий»</w:t>
      </w:r>
    </w:p>
    <w:p w:rsidR="00C724B1" w:rsidRPr="00C724B1" w:rsidRDefault="00C724B1" w:rsidP="00C724B1">
      <w:pPr>
        <w:spacing w:after="0" w:line="360" w:lineRule="auto"/>
        <w:ind w:firstLine="540"/>
        <w:jc w:val="both"/>
        <w:rPr>
          <w:sz w:val="24"/>
          <w:szCs w:val="24"/>
        </w:rPr>
      </w:pPr>
      <w:r w:rsidRPr="00C724B1">
        <w:rPr>
          <w:sz w:val="24"/>
          <w:szCs w:val="24"/>
        </w:rPr>
        <w:t>-  СНиП 2.04.03-85  «Канализация. Наружные сети и сооружения»</w:t>
      </w:r>
    </w:p>
    <w:p w:rsidR="00C724B1" w:rsidRPr="00C724B1" w:rsidRDefault="00C724B1" w:rsidP="000D0439">
      <w:pPr>
        <w:spacing w:after="240" w:line="360" w:lineRule="auto"/>
        <w:ind w:firstLine="539"/>
        <w:jc w:val="both"/>
        <w:rPr>
          <w:sz w:val="24"/>
          <w:szCs w:val="24"/>
        </w:rPr>
      </w:pPr>
      <w:r w:rsidRPr="00C724B1">
        <w:rPr>
          <w:sz w:val="24"/>
          <w:szCs w:val="24"/>
        </w:rPr>
        <w:t xml:space="preserve">- ВНТП-Н-97 «Нормы </w:t>
      </w:r>
      <w:proofErr w:type="gramStart"/>
      <w:r w:rsidRPr="00C724B1">
        <w:rPr>
          <w:sz w:val="24"/>
          <w:szCs w:val="24"/>
        </w:rPr>
        <w:t>расходов воды потребителей систем сельскохозяйственного вод</w:t>
      </w:r>
      <w:r w:rsidRPr="00C724B1">
        <w:rPr>
          <w:sz w:val="24"/>
          <w:szCs w:val="24"/>
        </w:rPr>
        <w:t>о</w:t>
      </w:r>
      <w:r w:rsidRPr="00C724B1">
        <w:rPr>
          <w:sz w:val="24"/>
          <w:szCs w:val="24"/>
        </w:rPr>
        <w:t>снабжения</w:t>
      </w:r>
      <w:proofErr w:type="gramEnd"/>
      <w:r w:rsidRPr="00C724B1">
        <w:rPr>
          <w:sz w:val="24"/>
          <w:szCs w:val="24"/>
        </w:rPr>
        <w:t>»</w:t>
      </w:r>
    </w:p>
    <w:p w:rsidR="00C724B1" w:rsidRPr="00C724B1" w:rsidRDefault="000D0439" w:rsidP="00E507F6">
      <w:pPr>
        <w:pStyle w:val="9"/>
      </w:pPr>
      <w:r>
        <w:t>Водоснабжение</w:t>
      </w:r>
    </w:p>
    <w:p w:rsidR="00C724B1" w:rsidRPr="00C724B1" w:rsidRDefault="00C724B1" w:rsidP="00C724B1">
      <w:pPr>
        <w:spacing w:after="0" w:line="360" w:lineRule="auto"/>
        <w:ind w:firstLine="540"/>
        <w:jc w:val="both"/>
        <w:rPr>
          <w:sz w:val="24"/>
          <w:szCs w:val="24"/>
        </w:rPr>
      </w:pPr>
      <w:r w:rsidRPr="00C724B1">
        <w:rPr>
          <w:sz w:val="24"/>
          <w:szCs w:val="24"/>
        </w:rPr>
        <w:t>Проектом предусматривается полное обеспечение системами водоснабжения и вод</w:t>
      </w:r>
      <w:r w:rsidRPr="00C724B1">
        <w:rPr>
          <w:sz w:val="24"/>
          <w:szCs w:val="24"/>
        </w:rPr>
        <w:t>о</w:t>
      </w:r>
      <w:r w:rsidRPr="00C724B1">
        <w:rPr>
          <w:sz w:val="24"/>
          <w:szCs w:val="24"/>
        </w:rPr>
        <w:t>отведения жилой, общественно-деловой и производственной застройки планируемой те</w:t>
      </w:r>
      <w:r w:rsidRPr="00C724B1">
        <w:rPr>
          <w:sz w:val="24"/>
          <w:szCs w:val="24"/>
        </w:rPr>
        <w:t>р</w:t>
      </w:r>
      <w:r w:rsidRPr="00C724B1">
        <w:rPr>
          <w:sz w:val="24"/>
          <w:szCs w:val="24"/>
        </w:rPr>
        <w:t>ритории населенных пунктов Кожурлинского сельского поселения по следующей принятой схеме: кольцевая сеть объединенного хозяйственно-питьевого и противопожарного вод</w:t>
      </w:r>
      <w:r w:rsidRPr="00C724B1">
        <w:rPr>
          <w:sz w:val="24"/>
          <w:szCs w:val="24"/>
        </w:rPr>
        <w:t>о</w:t>
      </w:r>
      <w:r w:rsidRPr="00C724B1">
        <w:rPr>
          <w:sz w:val="24"/>
          <w:szCs w:val="24"/>
        </w:rPr>
        <w:t>провода, обеспечивающая бесперебойную подачу воды и выполнение условий пожарот</w:t>
      </w:r>
      <w:r w:rsidRPr="00C724B1">
        <w:rPr>
          <w:sz w:val="24"/>
          <w:szCs w:val="24"/>
        </w:rPr>
        <w:t>у</w:t>
      </w:r>
      <w:r w:rsidRPr="00C724B1">
        <w:rPr>
          <w:sz w:val="24"/>
          <w:szCs w:val="24"/>
        </w:rPr>
        <w:t>шения.</w:t>
      </w:r>
    </w:p>
    <w:p w:rsidR="00C724B1" w:rsidRPr="00C724B1" w:rsidRDefault="00C724B1" w:rsidP="00C724B1">
      <w:pPr>
        <w:spacing w:after="0" w:line="360" w:lineRule="auto"/>
        <w:ind w:firstLine="539"/>
        <w:jc w:val="both"/>
        <w:rPr>
          <w:sz w:val="24"/>
          <w:szCs w:val="24"/>
        </w:rPr>
      </w:pPr>
      <w:r w:rsidRPr="00C724B1">
        <w:rPr>
          <w:sz w:val="24"/>
          <w:szCs w:val="24"/>
        </w:rPr>
        <w:t>В соответствии с долгосрочной целевой программой «Чистая вода» в Новосибирской области на 2012-2017 годы, утвержденной постановлением правительства Новосибирской области от 23.09.2011 г. № 409-п, проектом предусматривается поочередное выполнение программных мероприятий.</w:t>
      </w:r>
    </w:p>
    <w:p w:rsidR="00C724B1" w:rsidRPr="00C724B1" w:rsidRDefault="00C724B1" w:rsidP="00C724B1">
      <w:pPr>
        <w:spacing w:after="0" w:line="360" w:lineRule="auto"/>
        <w:ind w:firstLine="539"/>
        <w:jc w:val="both"/>
        <w:rPr>
          <w:sz w:val="24"/>
          <w:szCs w:val="24"/>
          <w:u w:val="single"/>
        </w:rPr>
      </w:pPr>
      <w:r w:rsidRPr="00C724B1">
        <w:rPr>
          <w:sz w:val="24"/>
          <w:szCs w:val="24"/>
        </w:rPr>
        <w:t xml:space="preserve"> </w:t>
      </w:r>
      <w:r w:rsidRPr="00C724B1">
        <w:rPr>
          <w:sz w:val="24"/>
          <w:szCs w:val="24"/>
          <w:u w:val="single"/>
        </w:rPr>
        <w:t>На первую очередь (2022 год):</w:t>
      </w:r>
    </w:p>
    <w:p w:rsidR="00C724B1" w:rsidRPr="00C724B1" w:rsidRDefault="00C724B1" w:rsidP="00C724B1">
      <w:pPr>
        <w:spacing w:after="0" w:line="360" w:lineRule="auto"/>
        <w:ind w:firstLine="539"/>
        <w:jc w:val="both"/>
        <w:rPr>
          <w:sz w:val="24"/>
          <w:szCs w:val="24"/>
        </w:rPr>
      </w:pPr>
      <w:r w:rsidRPr="00C724B1">
        <w:rPr>
          <w:sz w:val="24"/>
          <w:szCs w:val="24"/>
        </w:rPr>
        <w:t>- реконструкция и модернизация существующих станций по водоподготовке;</w:t>
      </w:r>
    </w:p>
    <w:p w:rsidR="00C724B1" w:rsidRPr="00C724B1" w:rsidRDefault="00C724B1" w:rsidP="00C724B1">
      <w:pPr>
        <w:spacing w:after="0" w:line="360" w:lineRule="auto"/>
        <w:ind w:firstLine="539"/>
        <w:jc w:val="both"/>
        <w:rPr>
          <w:sz w:val="24"/>
          <w:szCs w:val="24"/>
        </w:rPr>
      </w:pPr>
      <w:r w:rsidRPr="00C724B1">
        <w:rPr>
          <w:sz w:val="24"/>
          <w:szCs w:val="24"/>
        </w:rPr>
        <w:t>- строительство новых станций по водоподготовке (насосно-фильтровальные станции, станции обезжелезивания и деманганации, модульные установки по водоочистке, ко</w:t>
      </w:r>
      <w:r w:rsidRPr="00C724B1">
        <w:rPr>
          <w:sz w:val="24"/>
          <w:szCs w:val="24"/>
        </w:rPr>
        <w:t>м</w:t>
      </w:r>
      <w:r w:rsidRPr="00C724B1">
        <w:rPr>
          <w:sz w:val="24"/>
          <w:szCs w:val="24"/>
        </w:rPr>
        <w:t>плексные фильтры);</w:t>
      </w:r>
    </w:p>
    <w:p w:rsidR="00C724B1" w:rsidRPr="00C724B1" w:rsidRDefault="00C724B1" w:rsidP="00C724B1">
      <w:pPr>
        <w:spacing w:after="0" w:line="360" w:lineRule="auto"/>
        <w:ind w:firstLine="539"/>
        <w:jc w:val="both"/>
        <w:rPr>
          <w:sz w:val="24"/>
          <w:szCs w:val="24"/>
        </w:rPr>
      </w:pPr>
      <w:r w:rsidRPr="00C724B1">
        <w:rPr>
          <w:sz w:val="24"/>
          <w:szCs w:val="24"/>
        </w:rPr>
        <w:t>- реконструкция водопроводных сетей с применением передовых технологий и мат</w:t>
      </w:r>
      <w:r w:rsidRPr="00C724B1">
        <w:rPr>
          <w:sz w:val="24"/>
          <w:szCs w:val="24"/>
        </w:rPr>
        <w:t>е</w:t>
      </w:r>
      <w:r w:rsidRPr="00C724B1">
        <w:rPr>
          <w:sz w:val="24"/>
          <w:szCs w:val="24"/>
        </w:rPr>
        <w:t>риалов;</w:t>
      </w:r>
    </w:p>
    <w:p w:rsidR="00C724B1" w:rsidRPr="00C724B1" w:rsidRDefault="00C724B1" w:rsidP="00C724B1">
      <w:pPr>
        <w:spacing w:after="0" w:line="360" w:lineRule="auto"/>
        <w:ind w:firstLine="539"/>
        <w:jc w:val="both"/>
        <w:rPr>
          <w:sz w:val="24"/>
          <w:szCs w:val="24"/>
        </w:rPr>
      </w:pPr>
      <w:r w:rsidRPr="00C724B1">
        <w:rPr>
          <w:sz w:val="24"/>
          <w:szCs w:val="24"/>
        </w:rPr>
        <w:t>- строительство канализационных сетей с применением передовых технологий и мат</w:t>
      </w:r>
      <w:r w:rsidRPr="00C724B1">
        <w:rPr>
          <w:sz w:val="24"/>
          <w:szCs w:val="24"/>
        </w:rPr>
        <w:t>е</w:t>
      </w:r>
      <w:r w:rsidRPr="00C724B1">
        <w:rPr>
          <w:sz w:val="24"/>
          <w:szCs w:val="24"/>
        </w:rPr>
        <w:t>риалов;</w:t>
      </w:r>
    </w:p>
    <w:p w:rsidR="00C724B1" w:rsidRPr="00C724B1" w:rsidRDefault="00C724B1" w:rsidP="00C724B1">
      <w:pPr>
        <w:spacing w:after="0" w:line="360" w:lineRule="auto"/>
        <w:ind w:firstLine="539"/>
        <w:jc w:val="both"/>
        <w:rPr>
          <w:sz w:val="24"/>
          <w:szCs w:val="24"/>
        </w:rPr>
      </w:pPr>
      <w:r w:rsidRPr="00C724B1">
        <w:rPr>
          <w:sz w:val="24"/>
          <w:szCs w:val="24"/>
        </w:rPr>
        <w:t>- строительство канализационных очистных сооружений (в том числе канализационных насосных станций, сооружений механической и биологической очистки, сооружений по о</w:t>
      </w:r>
      <w:r w:rsidRPr="00C724B1">
        <w:rPr>
          <w:sz w:val="24"/>
          <w:szCs w:val="24"/>
        </w:rPr>
        <w:t>б</w:t>
      </w:r>
      <w:r w:rsidRPr="00C724B1">
        <w:rPr>
          <w:sz w:val="24"/>
          <w:szCs w:val="24"/>
        </w:rPr>
        <w:t>работке и обезвоживанию осадка);</w:t>
      </w:r>
    </w:p>
    <w:p w:rsidR="00C724B1" w:rsidRPr="00C724B1" w:rsidRDefault="00C724B1" w:rsidP="00C724B1">
      <w:pPr>
        <w:spacing w:after="0" w:line="360" w:lineRule="auto"/>
        <w:ind w:firstLine="539"/>
        <w:jc w:val="both"/>
        <w:rPr>
          <w:sz w:val="24"/>
          <w:szCs w:val="24"/>
        </w:rPr>
      </w:pPr>
      <w:r w:rsidRPr="00C724B1">
        <w:rPr>
          <w:sz w:val="24"/>
          <w:szCs w:val="24"/>
        </w:rPr>
        <w:t>- строительство водозаборных скважин, расчетный дебит которых должен соответств</w:t>
      </w:r>
      <w:r w:rsidRPr="00C724B1">
        <w:rPr>
          <w:sz w:val="24"/>
          <w:szCs w:val="24"/>
        </w:rPr>
        <w:t>о</w:t>
      </w:r>
      <w:r w:rsidRPr="00C724B1">
        <w:rPr>
          <w:sz w:val="24"/>
          <w:szCs w:val="24"/>
        </w:rPr>
        <w:t>вать требуемому водопотреблению населением на питьевые и хозяйственно-бытовые ну</w:t>
      </w:r>
      <w:r w:rsidRPr="00C724B1">
        <w:rPr>
          <w:sz w:val="24"/>
          <w:szCs w:val="24"/>
        </w:rPr>
        <w:t>ж</w:t>
      </w:r>
      <w:r w:rsidRPr="00C724B1">
        <w:rPr>
          <w:sz w:val="24"/>
          <w:szCs w:val="24"/>
        </w:rPr>
        <w:lastRenderedPageBreak/>
        <w:t>ды, с учетом перспективы развития соответствующего населенного пункта; тампонажные работы на  скважинах, выработавших свой ресурс; устройство зон санитарной охраны;</w:t>
      </w:r>
    </w:p>
    <w:p w:rsidR="00C724B1" w:rsidRPr="00C724B1" w:rsidRDefault="00C724B1" w:rsidP="00C724B1">
      <w:pPr>
        <w:spacing w:after="0" w:line="360" w:lineRule="auto"/>
        <w:ind w:firstLine="539"/>
        <w:jc w:val="both"/>
        <w:rPr>
          <w:sz w:val="24"/>
          <w:szCs w:val="24"/>
        </w:rPr>
      </w:pPr>
      <w:r w:rsidRPr="00C724B1">
        <w:rPr>
          <w:sz w:val="24"/>
          <w:szCs w:val="24"/>
        </w:rPr>
        <w:t>- строительство резервуаров чистой воды и других сооружений-накопителей для обе</w:t>
      </w:r>
      <w:r w:rsidRPr="00C724B1">
        <w:rPr>
          <w:sz w:val="24"/>
          <w:szCs w:val="24"/>
        </w:rPr>
        <w:t>с</w:t>
      </w:r>
      <w:r w:rsidRPr="00C724B1">
        <w:rPr>
          <w:sz w:val="24"/>
          <w:szCs w:val="24"/>
        </w:rPr>
        <w:t>печения необходимого запаса воды на случай аварийных и чрезвычайных ситуаций.</w:t>
      </w:r>
    </w:p>
    <w:p w:rsidR="00C724B1" w:rsidRPr="00C724B1" w:rsidRDefault="00C724B1" w:rsidP="00C724B1">
      <w:pPr>
        <w:spacing w:after="0" w:line="360" w:lineRule="auto"/>
        <w:ind w:firstLine="540"/>
        <w:jc w:val="both"/>
        <w:rPr>
          <w:sz w:val="24"/>
          <w:szCs w:val="24"/>
        </w:rPr>
      </w:pPr>
      <w:r w:rsidRPr="00C724B1">
        <w:rPr>
          <w:sz w:val="24"/>
          <w:szCs w:val="24"/>
          <w:u w:val="single"/>
        </w:rPr>
        <w:t>На расчетный срок (2032 год)</w:t>
      </w:r>
      <w:r w:rsidRPr="00D91514">
        <w:rPr>
          <w:sz w:val="24"/>
          <w:szCs w:val="24"/>
        </w:rPr>
        <w:t>:</w:t>
      </w:r>
      <w:r w:rsidR="00D91514" w:rsidRPr="00D91514">
        <w:rPr>
          <w:sz w:val="24"/>
          <w:szCs w:val="24"/>
        </w:rPr>
        <w:t xml:space="preserve"> </w:t>
      </w:r>
      <w:r w:rsidRPr="00C724B1">
        <w:rPr>
          <w:sz w:val="24"/>
          <w:szCs w:val="24"/>
        </w:rPr>
        <w:t>обеспечение 100 % индивидуальной ж</w:t>
      </w:r>
      <w:r w:rsidR="00D91514">
        <w:rPr>
          <w:sz w:val="24"/>
          <w:szCs w:val="24"/>
        </w:rPr>
        <w:t>илой застройки домовыми вводами.</w:t>
      </w:r>
    </w:p>
    <w:p w:rsidR="00C724B1" w:rsidRPr="00C724B1" w:rsidRDefault="00C724B1" w:rsidP="00C724B1">
      <w:pPr>
        <w:spacing w:after="0" w:line="360" w:lineRule="auto"/>
        <w:ind w:firstLine="567"/>
        <w:jc w:val="both"/>
        <w:rPr>
          <w:sz w:val="24"/>
          <w:szCs w:val="24"/>
        </w:rPr>
      </w:pPr>
      <w:r w:rsidRPr="00C724B1">
        <w:rPr>
          <w:sz w:val="24"/>
          <w:szCs w:val="24"/>
        </w:rPr>
        <w:t>Трассировка водопроводной сети выполнена с учетом сохранения существующих в</w:t>
      </w:r>
      <w:r w:rsidRPr="00C724B1">
        <w:rPr>
          <w:sz w:val="24"/>
          <w:szCs w:val="24"/>
        </w:rPr>
        <w:t>о</w:t>
      </w:r>
      <w:r w:rsidRPr="00C724B1">
        <w:rPr>
          <w:sz w:val="24"/>
          <w:szCs w:val="24"/>
        </w:rPr>
        <w:t>доводов. Для развития системы водоснабжения, на проектируемой территории населенных пунктов, предусматривается дополнительная прокладка магистральных водоводов и замена в некоторых случаях существующих труб, а именно:</w:t>
      </w:r>
    </w:p>
    <w:p w:rsidR="00D91514" w:rsidRDefault="00D91514" w:rsidP="00C724B1">
      <w:pPr>
        <w:spacing w:after="0" w:line="360" w:lineRule="auto"/>
        <w:ind w:firstLine="540"/>
        <w:jc w:val="both"/>
        <w:rPr>
          <w:sz w:val="24"/>
          <w:szCs w:val="24"/>
        </w:rPr>
      </w:pPr>
      <w:r>
        <w:rPr>
          <w:sz w:val="24"/>
          <w:szCs w:val="24"/>
        </w:rPr>
        <w:t>- п</w:t>
      </w:r>
      <w:r w:rsidR="00C724B1" w:rsidRPr="00C724B1">
        <w:rPr>
          <w:sz w:val="24"/>
          <w:szCs w:val="24"/>
        </w:rPr>
        <w:t>роектируемые трубы</w:t>
      </w:r>
      <w:r>
        <w:rPr>
          <w:sz w:val="24"/>
          <w:szCs w:val="24"/>
        </w:rPr>
        <w:t xml:space="preserve"> в</w:t>
      </w:r>
      <w:r w:rsidR="00C724B1" w:rsidRPr="00C724B1">
        <w:rPr>
          <w:sz w:val="24"/>
          <w:szCs w:val="24"/>
        </w:rPr>
        <w:t xml:space="preserve"> с. Кожурла – 12.6 км, </w:t>
      </w:r>
      <w:r>
        <w:rPr>
          <w:sz w:val="24"/>
          <w:szCs w:val="24"/>
        </w:rPr>
        <w:t xml:space="preserve">в </w:t>
      </w:r>
      <w:r w:rsidR="00C724B1" w:rsidRPr="00C724B1">
        <w:rPr>
          <w:sz w:val="24"/>
          <w:szCs w:val="24"/>
        </w:rPr>
        <w:t>п. Жданковский – 1.63 км</w:t>
      </w:r>
      <w:r>
        <w:rPr>
          <w:sz w:val="24"/>
          <w:szCs w:val="24"/>
        </w:rPr>
        <w:t>;</w:t>
      </w:r>
    </w:p>
    <w:p w:rsidR="00C724B1" w:rsidRPr="00C724B1" w:rsidRDefault="00D91514" w:rsidP="00C724B1">
      <w:pPr>
        <w:spacing w:after="0" w:line="360" w:lineRule="auto"/>
        <w:ind w:firstLine="540"/>
        <w:jc w:val="both"/>
        <w:rPr>
          <w:sz w:val="24"/>
          <w:szCs w:val="24"/>
        </w:rPr>
      </w:pPr>
      <w:r>
        <w:rPr>
          <w:sz w:val="24"/>
          <w:szCs w:val="24"/>
        </w:rPr>
        <w:t>- з</w:t>
      </w:r>
      <w:r w:rsidR="00C724B1" w:rsidRPr="00C724B1">
        <w:rPr>
          <w:sz w:val="24"/>
          <w:szCs w:val="24"/>
        </w:rPr>
        <w:t>амена с</w:t>
      </w:r>
      <w:r w:rsidR="00C724B1" w:rsidRPr="00C724B1">
        <w:rPr>
          <w:sz w:val="24"/>
          <w:szCs w:val="24"/>
        </w:rPr>
        <w:t>у</w:t>
      </w:r>
      <w:r w:rsidR="00C724B1" w:rsidRPr="00C724B1">
        <w:rPr>
          <w:sz w:val="24"/>
          <w:szCs w:val="24"/>
        </w:rPr>
        <w:t>ществующих труб в с.</w:t>
      </w:r>
      <w:r>
        <w:rPr>
          <w:sz w:val="24"/>
          <w:szCs w:val="24"/>
        </w:rPr>
        <w:t xml:space="preserve"> </w:t>
      </w:r>
      <w:r w:rsidR="00C724B1" w:rsidRPr="00C724B1">
        <w:rPr>
          <w:sz w:val="24"/>
          <w:szCs w:val="24"/>
        </w:rPr>
        <w:t>Кожурла – 12</w:t>
      </w:r>
      <w:r>
        <w:rPr>
          <w:sz w:val="24"/>
          <w:szCs w:val="24"/>
        </w:rPr>
        <w:t xml:space="preserve"> </w:t>
      </w:r>
      <w:r w:rsidR="00C724B1" w:rsidRPr="00C724B1">
        <w:rPr>
          <w:sz w:val="24"/>
          <w:szCs w:val="24"/>
        </w:rPr>
        <w:t>км.</w:t>
      </w:r>
    </w:p>
    <w:p w:rsidR="00C724B1" w:rsidRPr="00C724B1" w:rsidRDefault="00C724B1" w:rsidP="00C724B1">
      <w:pPr>
        <w:spacing w:after="0" w:line="360" w:lineRule="auto"/>
        <w:ind w:firstLine="540"/>
        <w:jc w:val="both"/>
        <w:rPr>
          <w:sz w:val="24"/>
          <w:szCs w:val="24"/>
        </w:rPr>
      </w:pPr>
      <w:r w:rsidRPr="00C724B1">
        <w:rPr>
          <w:sz w:val="24"/>
          <w:szCs w:val="24"/>
        </w:rPr>
        <w:t>Общая протяженность водоводов населенных пунктов Кожурлинского сельского пос</w:t>
      </w:r>
      <w:r w:rsidRPr="00C724B1">
        <w:rPr>
          <w:sz w:val="24"/>
          <w:szCs w:val="24"/>
        </w:rPr>
        <w:t>е</w:t>
      </w:r>
      <w:r w:rsidRPr="00C724B1">
        <w:rPr>
          <w:sz w:val="24"/>
          <w:szCs w:val="24"/>
        </w:rPr>
        <w:t>ления на расчетный срок составит 29.92</w:t>
      </w:r>
      <w:r w:rsidR="00D91514">
        <w:rPr>
          <w:sz w:val="24"/>
          <w:szCs w:val="24"/>
        </w:rPr>
        <w:t xml:space="preserve"> </w:t>
      </w:r>
      <w:r w:rsidRPr="00C724B1">
        <w:rPr>
          <w:sz w:val="24"/>
          <w:szCs w:val="24"/>
        </w:rPr>
        <w:t>км, в том числе существующих труб 15.69</w:t>
      </w:r>
      <w:r w:rsidR="00D91514">
        <w:rPr>
          <w:sz w:val="24"/>
          <w:szCs w:val="24"/>
        </w:rPr>
        <w:t xml:space="preserve"> </w:t>
      </w:r>
      <w:r w:rsidRPr="00C724B1">
        <w:rPr>
          <w:sz w:val="24"/>
          <w:szCs w:val="24"/>
        </w:rPr>
        <w:t>км и пр</w:t>
      </w:r>
      <w:r w:rsidRPr="00C724B1">
        <w:rPr>
          <w:sz w:val="24"/>
          <w:szCs w:val="24"/>
        </w:rPr>
        <w:t>о</w:t>
      </w:r>
      <w:r w:rsidRPr="00C724B1">
        <w:rPr>
          <w:sz w:val="24"/>
          <w:szCs w:val="24"/>
        </w:rPr>
        <w:t>ектируемых 14.23</w:t>
      </w:r>
      <w:r w:rsidR="00D91514">
        <w:rPr>
          <w:sz w:val="24"/>
          <w:szCs w:val="24"/>
        </w:rPr>
        <w:t xml:space="preserve"> </w:t>
      </w:r>
      <w:r w:rsidRPr="00C724B1">
        <w:rPr>
          <w:sz w:val="24"/>
          <w:szCs w:val="24"/>
        </w:rPr>
        <w:t>км.</w:t>
      </w:r>
    </w:p>
    <w:p w:rsidR="00C724B1" w:rsidRPr="00C724B1" w:rsidRDefault="00C724B1" w:rsidP="00C724B1">
      <w:pPr>
        <w:spacing w:after="0" w:line="360" w:lineRule="auto"/>
        <w:ind w:firstLine="540"/>
        <w:jc w:val="both"/>
        <w:rPr>
          <w:sz w:val="24"/>
          <w:szCs w:val="24"/>
        </w:rPr>
      </w:pPr>
      <w:r w:rsidRPr="00C724B1">
        <w:rPr>
          <w:sz w:val="24"/>
          <w:szCs w:val="24"/>
        </w:rPr>
        <w:t xml:space="preserve"> Существующая сеть водопровода выполнена из полиэтиленовых, чугунных и стальных труб. Планируемые трубы предусматриваются </w:t>
      </w:r>
      <w:proofErr w:type="gramStart"/>
      <w:r w:rsidRPr="00C724B1">
        <w:rPr>
          <w:sz w:val="24"/>
          <w:szCs w:val="24"/>
        </w:rPr>
        <w:t>полиэтиленовыми</w:t>
      </w:r>
      <w:proofErr w:type="gramEnd"/>
      <w:r w:rsidRPr="00C724B1">
        <w:rPr>
          <w:sz w:val="24"/>
          <w:szCs w:val="24"/>
        </w:rPr>
        <w:t xml:space="preserve">, марки ПЭ100 </w:t>
      </w:r>
      <w:r w:rsidRPr="00C724B1">
        <w:rPr>
          <w:sz w:val="24"/>
          <w:szCs w:val="24"/>
          <w:lang w:val="en-US"/>
        </w:rPr>
        <w:t>SDR</w:t>
      </w:r>
      <w:r w:rsidRPr="00C724B1">
        <w:rPr>
          <w:sz w:val="24"/>
          <w:szCs w:val="24"/>
        </w:rPr>
        <w:t>17 (пит</w:t>
      </w:r>
      <w:r w:rsidRPr="00C724B1">
        <w:rPr>
          <w:sz w:val="24"/>
          <w:szCs w:val="24"/>
        </w:rPr>
        <w:t>ь</w:t>
      </w:r>
      <w:r w:rsidRPr="00C724B1">
        <w:rPr>
          <w:sz w:val="24"/>
          <w:szCs w:val="24"/>
        </w:rPr>
        <w:t xml:space="preserve">евая). </w:t>
      </w:r>
    </w:p>
    <w:p w:rsidR="00C724B1" w:rsidRPr="00C724B1" w:rsidRDefault="00C724B1" w:rsidP="00C724B1">
      <w:pPr>
        <w:spacing w:after="0" w:line="360" w:lineRule="auto"/>
        <w:ind w:firstLine="540"/>
        <w:jc w:val="both"/>
        <w:rPr>
          <w:sz w:val="24"/>
          <w:szCs w:val="24"/>
        </w:rPr>
      </w:pPr>
      <w:r w:rsidRPr="00C724B1">
        <w:rPr>
          <w:sz w:val="24"/>
          <w:szCs w:val="24"/>
        </w:rPr>
        <w:t>Тип основания под трубы определяется на следующих стадиях проектирования с уч</w:t>
      </w:r>
      <w:r w:rsidRPr="00C724B1">
        <w:rPr>
          <w:sz w:val="24"/>
          <w:szCs w:val="24"/>
        </w:rPr>
        <w:t>е</w:t>
      </w:r>
      <w:r w:rsidRPr="00C724B1">
        <w:rPr>
          <w:sz w:val="24"/>
          <w:szCs w:val="24"/>
        </w:rPr>
        <w:t xml:space="preserve">том подробных данных об инженерно-геологических условиях. Водопроводные колодцы выполняются из сборных </w:t>
      </w:r>
      <w:proofErr w:type="gramStart"/>
      <w:r w:rsidRPr="00C724B1">
        <w:rPr>
          <w:sz w:val="24"/>
          <w:szCs w:val="24"/>
        </w:rPr>
        <w:t>ж/б</w:t>
      </w:r>
      <w:proofErr w:type="gramEnd"/>
      <w:r w:rsidRPr="00C724B1">
        <w:rPr>
          <w:sz w:val="24"/>
          <w:szCs w:val="24"/>
        </w:rPr>
        <w:t xml:space="preserve"> изделий.</w:t>
      </w:r>
    </w:p>
    <w:p w:rsidR="00C724B1" w:rsidRPr="00C724B1" w:rsidRDefault="00C724B1" w:rsidP="00C724B1">
      <w:pPr>
        <w:spacing w:after="0" w:line="360" w:lineRule="auto"/>
        <w:ind w:firstLine="540"/>
        <w:jc w:val="both"/>
        <w:rPr>
          <w:sz w:val="24"/>
          <w:szCs w:val="24"/>
        </w:rPr>
      </w:pPr>
      <w:r w:rsidRPr="00C724B1">
        <w:rPr>
          <w:sz w:val="24"/>
          <w:szCs w:val="24"/>
        </w:rPr>
        <w:t>Для более эффективной работы системы водоснабжения, во всех населенных пунктах  сельсовета, взамен водонапорных башен предусматривается монтаж частотно-регулируемых приводов центробежных водопогружных насосов с устройством резервуаров чистой воды (не менее двух), содержащих по 50% пожарного запаса, аварийный и регул</w:t>
      </w:r>
      <w:r w:rsidRPr="00C724B1">
        <w:rPr>
          <w:sz w:val="24"/>
          <w:szCs w:val="24"/>
        </w:rPr>
        <w:t>и</w:t>
      </w:r>
      <w:r w:rsidRPr="00C724B1">
        <w:rPr>
          <w:sz w:val="24"/>
          <w:szCs w:val="24"/>
        </w:rPr>
        <w:t>рующий объем.</w:t>
      </w:r>
    </w:p>
    <w:p w:rsidR="00C724B1" w:rsidRPr="00C724B1" w:rsidRDefault="00C724B1" w:rsidP="00C724B1">
      <w:pPr>
        <w:spacing w:after="0" w:line="360" w:lineRule="auto"/>
        <w:ind w:firstLine="540"/>
        <w:jc w:val="both"/>
        <w:rPr>
          <w:sz w:val="24"/>
          <w:szCs w:val="24"/>
        </w:rPr>
      </w:pPr>
      <w:proofErr w:type="gramStart"/>
      <w:r w:rsidRPr="00C724B1">
        <w:rPr>
          <w:sz w:val="24"/>
          <w:szCs w:val="24"/>
        </w:rPr>
        <w:t>Преимуществами при установке частотно-регулируемых приводов являются: малый срок монтажа, снижение эксплуатационных расходов за счет отсутствия больших пусковых токов, работы электродвигателя насоса с пониженной нагрузкой, что увеличивает межр</w:t>
      </w:r>
      <w:r w:rsidRPr="00C724B1">
        <w:rPr>
          <w:sz w:val="24"/>
          <w:szCs w:val="24"/>
        </w:rPr>
        <w:t>е</w:t>
      </w:r>
      <w:r w:rsidRPr="00C724B1">
        <w:rPr>
          <w:sz w:val="24"/>
          <w:szCs w:val="24"/>
        </w:rPr>
        <w:t>монтный период и срок службы электродвигателей, отсутствие гидравлических ударов в си</w:t>
      </w:r>
      <w:r w:rsidRPr="00C724B1">
        <w:rPr>
          <w:sz w:val="24"/>
          <w:szCs w:val="24"/>
        </w:rPr>
        <w:t>с</w:t>
      </w:r>
      <w:r w:rsidRPr="00C724B1">
        <w:rPr>
          <w:sz w:val="24"/>
          <w:szCs w:val="24"/>
        </w:rPr>
        <w:t>теме подачи воды, что положительно сказывается на сальниках, запорной арматуре, пр</w:t>
      </w:r>
      <w:r w:rsidRPr="00C724B1">
        <w:rPr>
          <w:sz w:val="24"/>
          <w:szCs w:val="24"/>
        </w:rPr>
        <w:t>о</w:t>
      </w:r>
      <w:r w:rsidRPr="00C724B1">
        <w:rPr>
          <w:sz w:val="24"/>
          <w:szCs w:val="24"/>
        </w:rPr>
        <w:t>длевая срок их эксплуатации без ремонта, надежность независимо от времени года, экон</w:t>
      </w:r>
      <w:r w:rsidRPr="00C724B1">
        <w:rPr>
          <w:sz w:val="24"/>
          <w:szCs w:val="24"/>
        </w:rPr>
        <w:t>о</w:t>
      </w:r>
      <w:r w:rsidRPr="00C724B1">
        <w:rPr>
          <w:sz w:val="24"/>
          <w:szCs w:val="24"/>
        </w:rPr>
        <w:lastRenderedPageBreak/>
        <w:t>мия эл/энергии</w:t>
      </w:r>
      <w:proofErr w:type="gramEnd"/>
      <w:r w:rsidRPr="00C724B1">
        <w:rPr>
          <w:sz w:val="24"/>
          <w:szCs w:val="24"/>
        </w:rPr>
        <w:t xml:space="preserve"> до 40%, стабильность давления независимо от расхода, малые габариты. Применение станции управления дешевле водонапорной башни на 50-75%.</w:t>
      </w:r>
    </w:p>
    <w:p w:rsidR="00C724B1" w:rsidRPr="00C724B1" w:rsidRDefault="00C724B1" w:rsidP="00C724B1">
      <w:pPr>
        <w:spacing w:after="0" w:line="360" w:lineRule="auto"/>
        <w:ind w:firstLine="540"/>
        <w:jc w:val="both"/>
        <w:rPr>
          <w:sz w:val="24"/>
          <w:szCs w:val="24"/>
        </w:rPr>
      </w:pPr>
      <w:r w:rsidRPr="00C724B1">
        <w:rPr>
          <w:sz w:val="24"/>
          <w:szCs w:val="24"/>
        </w:rPr>
        <w:t xml:space="preserve">Таким образом, в состав групповых водозаборов населенных пунктов включаются:  </w:t>
      </w:r>
    </w:p>
    <w:p w:rsidR="00C724B1" w:rsidRPr="00C724B1" w:rsidRDefault="00D91514" w:rsidP="00C724B1">
      <w:pPr>
        <w:spacing w:after="0" w:line="360" w:lineRule="auto"/>
        <w:ind w:firstLine="540"/>
        <w:jc w:val="both"/>
        <w:rPr>
          <w:sz w:val="24"/>
          <w:szCs w:val="24"/>
        </w:rPr>
      </w:pPr>
      <w:r>
        <w:rPr>
          <w:sz w:val="24"/>
          <w:szCs w:val="24"/>
        </w:rPr>
        <w:t xml:space="preserve">- </w:t>
      </w:r>
      <w:r w:rsidR="00C724B1" w:rsidRPr="00C724B1">
        <w:rPr>
          <w:sz w:val="24"/>
          <w:szCs w:val="24"/>
        </w:rPr>
        <w:t>групповой водозабор с. Кожурла (северо-западная окраина села) – 2 скважины, нак</w:t>
      </w:r>
      <w:r w:rsidR="00C724B1" w:rsidRPr="00C724B1">
        <w:rPr>
          <w:sz w:val="24"/>
          <w:szCs w:val="24"/>
        </w:rPr>
        <w:t>о</w:t>
      </w:r>
      <w:r w:rsidR="00C724B1" w:rsidRPr="00C724B1">
        <w:rPr>
          <w:sz w:val="24"/>
          <w:szCs w:val="24"/>
        </w:rPr>
        <w:t xml:space="preserve">пительная емкость </w:t>
      </w:r>
      <w:r w:rsidR="00C724B1" w:rsidRPr="00C724B1">
        <w:rPr>
          <w:sz w:val="24"/>
          <w:szCs w:val="24"/>
          <w:lang w:val="en-US"/>
        </w:rPr>
        <w:t>V</w:t>
      </w:r>
      <w:r w:rsidR="00C724B1" w:rsidRPr="00C724B1">
        <w:rPr>
          <w:sz w:val="24"/>
          <w:szCs w:val="24"/>
        </w:rPr>
        <w:t>=100м³, насосы подачи воды на станцию очистки,  станция очистки в</w:t>
      </w:r>
      <w:r w:rsidR="00C724B1" w:rsidRPr="00C724B1">
        <w:rPr>
          <w:sz w:val="24"/>
          <w:szCs w:val="24"/>
        </w:rPr>
        <w:t>о</w:t>
      </w:r>
      <w:r w:rsidR="00C724B1" w:rsidRPr="00C724B1">
        <w:rPr>
          <w:sz w:val="24"/>
          <w:szCs w:val="24"/>
        </w:rPr>
        <w:t>ды, 2 резервуара чистой воды по 180 м³ каждый, повысительные насосы для подачи воды в водопроводную сеть, станция управления с частотным регулированием.</w:t>
      </w:r>
    </w:p>
    <w:p w:rsidR="00C724B1" w:rsidRPr="00C724B1" w:rsidRDefault="00C724B1" w:rsidP="00C724B1">
      <w:pPr>
        <w:spacing w:after="0" w:line="360" w:lineRule="auto"/>
        <w:ind w:firstLine="540"/>
        <w:jc w:val="both"/>
        <w:rPr>
          <w:sz w:val="24"/>
          <w:szCs w:val="24"/>
        </w:rPr>
      </w:pPr>
      <w:r w:rsidRPr="00C724B1">
        <w:rPr>
          <w:sz w:val="24"/>
          <w:szCs w:val="24"/>
        </w:rPr>
        <w:t xml:space="preserve"> </w:t>
      </w:r>
      <w:r w:rsidR="00D91514">
        <w:rPr>
          <w:sz w:val="24"/>
          <w:szCs w:val="24"/>
        </w:rPr>
        <w:t xml:space="preserve">- </w:t>
      </w:r>
      <w:r w:rsidRPr="00C724B1">
        <w:rPr>
          <w:sz w:val="24"/>
          <w:szCs w:val="24"/>
        </w:rPr>
        <w:t xml:space="preserve">водозабор с. Кожурла (центральная часть села) – 1 скважина, накопительная емкость </w:t>
      </w:r>
      <w:r w:rsidRPr="00C724B1">
        <w:rPr>
          <w:sz w:val="24"/>
          <w:szCs w:val="24"/>
          <w:lang w:val="en-US"/>
        </w:rPr>
        <w:t>V</w:t>
      </w:r>
      <w:r w:rsidRPr="00C724B1">
        <w:rPr>
          <w:sz w:val="24"/>
          <w:szCs w:val="24"/>
        </w:rPr>
        <w:t>=100м³, насосы подачи воды на станцию очистки,  станция очистки воды, 2 резервуара чи</w:t>
      </w:r>
      <w:r w:rsidRPr="00C724B1">
        <w:rPr>
          <w:sz w:val="24"/>
          <w:szCs w:val="24"/>
        </w:rPr>
        <w:t>с</w:t>
      </w:r>
      <w:r w:rsidRPr="00C724B1">
        <w:rPr>
          <w:sz w:val="24"/>
          <w:szCs w:val="24"/>
        </w:rPr>
        <w:t>той воды по 180м³ каждый, повысительные насосы для подачи воды в водопроводную сеть, станция управления с частотным регулированием.</w:t>
      </w:r>
    </w:p>
    <w:p w:rsidR="00C724B1" w:rsidRPr="00C724B1" w:rsidRDefault="00C724B1" w:rsidP="00C724B1">
      <w:pPr>
        <w:spacing w:after="0" w:line="360" w:lineRule="auto"/>
        <w:ind w:firstLine="540"/>
        <w:jc w:val="both"/>
        <w:rPr>
          <w:sz w:val="24"/>
          <w:szCs w:val="24"/>
        </w:rPr>
      </w:pPr>
      <w:r w:rsidRPr="00C724B1">
        <w:rPr>
          <w:sz w:val="24"/>
          <w:szCs w:val="24"/>
        </w:rPr>
        <w:t xml:space="preserve"> </w:t>
      </w:r>
      <w:r w:rsidR="00D91514">
        <w:rPr>
          <w:sz w:val="24"/>
          <w:szCs w:val="24"/>
        </w:rPr>
        <w:t xml:space="preserve">- </w:t>
      </w:r>
      <w:r w:rsidRPr="00C724B1">
        <w:rPr>
          <w:sz w:val="24"/>
          <w:szCs w:val="24"/>
        </w:rPr>
        <w:t>водозабор п.</w:t>
      </w:r>
      <w:r w:rsidR="00D91514">
        <w:rPr>
          <w:sz w:val="24"/>
          <w:szCs w:val="24"/>
        </w:rPr>
        <w:t xml:space="preserve"> </w:t>
      </w:r>
      <w:r w:rsidRPr="00C724B1">
        <w:rPr>
          <w:sz w:val="24"/>
          <w:szCs w:val="24"/>
        </w:rPr>
        <w:t xml:space="preserve">Жданковский –  1 скважина, накопительная емкость </w:t>
      </w:r>
      <w:r w:rsidRPr="00C724B1">
        <w:rPr>
          <w:sz w:val="24"/>
          <w:szCs w:val="24"/>
          <w:lang w:val="en-US"/>
        </w:rPr>
        <w:t>V</w:t>
      </w:r>
      <w:r w:rsidRPr="00C724B1">
        <w:rPr>
          <w:sz w:val="24"/>
          <w:szCs w:val="24"/>
        </w:rPr>
        <w:t>=20м³, насосы п</w:t>
      </w:r>
      <w:r w:rsidRPr="00C724B1">
        <w:rPr>
          <w:sz w:val="24"/>
          <w:szCs w:val="24"/>
        </w:rPr>
        <w:t>о</w:t>
      </w:r>
      <w:r w:rsidRPr="00C724B1">
        <w:rPr>
          <w:sz w:val="24"/>
          <w:szCs w:val="24"/>
        </w:rPr>
        <w:t>дачи воды на станцию очистки,  станция очистки воды, 2 резервуара чистой воды по 50м³ каждый, повысительные насосы для подачи воды в водопроводную сеть, станция управл</w:t>
      </w:r>
      <w:r w:rsidRPr="00C724B1">
        <w:rPr>
          <w:sz w:val="24"/>
          <w:szCs w:val="24"/>
        </w:rPr>
        <w:t>е</w:t>
      </w:r>
      <w:r w:rsidRPr="00C724B1">
        <w:rPr>
          <w:sz w:val="24"/>
          <w:szCs w:val="24"/>
        </w:rPr>
        <w:t>ния с частотным регулированием.</w:t>
      </w:r>
    </w:p>
    <w:p w:rsidR="00C724B1" w:rsidRPr="00C724B1" w:rsidRDefault="00C724B1" w:rsidP="00C724B1">
      <w:pPr>
        <w:spacing w:after="0" w:line="360" w:lineRule="auto"/>
        <w:ind w:firstLine="540"/>
        <w:jc w:val="both"/>
        <w:rPr>
          <w:sz w:val="24"/>
          <w:szCs w:val="24"/>
        </w:rPr>
      </w:pPr>
      <w:r w:rsidRPr="00C724B1">
        <w:rPr>
          <w:sz w:val="24"/>
          <w:szCs w:val="24"/>
        </w:rPr>
        <w:t>Все оборудование  располагается на территории одной из площадок группового вод</w:t>
      </w:r>
      <w:r w:rsidRPr="00C724B1">
        <w:rPr>
          <w:sz w:val="24"/>
          <w:szCs w:val="24"/>
        </w:rPr>
        <w:t>о</w:t>
      </w:r>
      <w:r w:rsidRPr="00C724B1">
        <w:rPr>
          <w:sz w:val="24"/>
          <w:szCs w:val="24"/>
        </w:rPr>
        <w:t>забора (определяется рабочим проектом) в отдельном павильоне. Перечень элементов станции водоподготовки зависит от фактического химического состава воды.</w:t>
      </w:r>
    </w:p>
    <w:p w:rsidR="00C724B1" w:rsidRPr="00C724B1" w:rsidRDefault="00C724B1" w:rsidP="00C724B1">
      <w:pPr>
        <w:spacing w:after="0" w:line="360" w:lineRule="auto"/>
        <w:ind w:firstLine="540"/>
        <w:jc w:val="both"/>
        <w:rPr>
          <w:sz w:val="24"/>
          <w:szCs w:val="24"/>
        </w:rPr>
      </w:pPr>
      <w:r w:rsidRPr="00C724B1">
        <w:rPr>
          <w:sz w:val="24"/>
          <w:szCs w:val="24"/>
        </w:rPr>
        <w:t>Потребный напор на нужды холодного и противопожарного водоснабжения жилых  и общественных зданий обеспечивается  насосами.</w:t>
      </w:r>
    </w:p>
    <w:p w:rsidR="00C724B1" w:rsidRPr="00C724B1" w:rsidRDefault="00C724B1" w:rsidP="00C724B1">
      <w:pPr>
        <w:spacing w:after="0" w:line="360" w:lineRule="auto"/>
        <w:ind w:firstLine="540"/>
        <w:jc w:val="both"/>
        <w:rPr>
          <w:sz w:val="24"/>
          <w:szCs w:val="24"/>
        </w:rPr>
      </w:pPr>
      <w:r w:rsidRPr="00C724B1">
        <w:rPr>
          <w:sz w:val="24"/>
          <w:szCs w:val="24"/>
        </w:rPr>
        <w:t>Расчет по водопотреблению выполнен в соответствии со СНиП 2.04.01-85*, СНи</w:t>
      </w:r>
      <w:proofErr w:type="gramStart"/>
      <w:r w:rsidRPr="00C724B1">
        <w:rPr>
          <w:sz w:val="24"/>
          <w:szCs w:val="24"/>
        </w:rPr>
        <w:t>2</w:t>
      </w:r>
      <w:proofErr w:type="gramEnd"/>
      <w:r w:rsidRPr="00C724B1">
        <w:rPr>
          <w:sz w:val="24"/>
          <w:szCs w:val="24"/>
        </w:rPr>
        <w:t xml:space="preserve">.04.02-84*, ВНТП-Н-97 и данных сельских советов по поселениям, результаты расчета представлены в таблице </w:t>
      </w:r>
      <w:r>
        <w:rPr>
          <w:sz w:val="24"/>
          <w:szCs w:val="24"/>
        </w:rPr>
        <w:t>4.13.</w:t>
      </w:r>
    </w:p>
    <w:p w:rsidR="00C724B1" w:rsidRPr="00C724B1" w:rsidRDefault="00C724B1" w:rsidP="00DD73C4">
      <w:pPr>
        <w:pStyle w:val="af6"/>
      </w:pPr>
      <w:r w:rsidRPr="00DD73C4">
        <w:rPr>
          <w:szCs w:val="24"/>
        </w:rPr>
        <w:t>Таблица</w:t>
      </w:r>
      <w:r w:rsidRPr="00C724B1">
        <w:t xml:space="preserve"> </w:t>
      </w:r>
      <w:r>
        <w:t>4.13</w:t>
      </w:r>
    </w:p>
    <w:p w:rsidR="00C724B1" w:rsidRPr="00C724B1" w:rsidRDefault="00C724B1" w:rsidP="00E507F6">
      <w:pPr>
        <w:pStyle w:val="afa"/>
      </w:pPr>
      <w:r w:rsidRPr="00C724B1">
        <w:t xml:space="preserve">                          Суточное водопотребление по Кожурлинскому </w:t>
      </w:r>
      <w:proofErr w:type="gramStart"/>
      <w:r w:rsidRPr="00C724B1">
        <w:t>с</w:t>
      </w:r>
      <w:proofErr w:type="gramEnd"/>
      <w:r w:rsidRPr="00C724B1">
        <w:t>/с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554"/>
        <w:gridCol w:w="2806"/>
        <w:gridCol w:w="1573"/>
        <w:gridCol w:w="1484"/>
        <w:gridCol w:w="1460"/>
        <w:gridCol w:w="1853"/>
      </w:tblGrid>
      <w:tr w:rsidR="00C724B1" w:rsidRPr="006F3F0A" w:rsidTr="00CC40D7">
        <w:trPr>
          <w:cantSplit/>
          <w:tblHeader/>
        </w:trPr>
        <w:tc>
          <w:tcPr>
            <w:tcW w:w="554" w:type="dxa"/>
            <w:vAlign w:val="center"/>
          </w:tcPr>
          <w:p w:rsidR="00C724B1" w:rsidRPr="00C724B1" w:rsidRDefault="00C724B1" w:rsidP="00E507F6">
            <w:pPr>
              <w:pStyle w:val="afffffff6"/>
            </w:pPr>
            <w:r w:rsidRPr="00C724B1">
              <w:t xml:space="preserve">№ </w:t>
            </w:r>
            <w:proofErr w:type="gramStart"/>
            <w:r w:rsidRPr="00C724B1">
              <w:t>п</w:t>
            </w:r>
            <w:proofErr w:type="gramEnd"/>
            <w:r w:rsidRPr="00C724B1">
              <w:t>/п</w:t>
            </w:r>
          </w:p>
        </w:tc>
        <w:tc>
          <w:tcPr>
            <w:tcW w:w="2806" w:type="dxa"/>
            <w:vAlign w:val="center"/>
          </w:tcPr>
          <w:p w:rsidR="00C724B1" w:rsidRPr="00C724B1" w:rsidRDefault="00C724B1" w:rsidP="00E507F6">
            <w:pPr>
              <w:pStyle w:val="afffffff6"/>
            </w:pPr>
            <w:r w:rsidRPr="00C724B1">
              <w:t>Наименование показат</w:t>
            </w:r>
            <w:r w:rsidRPr="00C724B1">
              <w:t>е</w:t>
            </w:r>
            <w:r w:rsidRPr="00C724B1">
              <w:t>ля</w:t>
            </w:r>
          </w:p>
        </w:tc>
        <w:tc>
          <w:tcPr>
            <w:tcW w:w="1573" w:type="dxa"/>
            <w:vAlign w:val="center"/>
          </w:tcPr>
          <w:p w:rsidR="00C724B1" w:rsidRPr="00C724B1" w:rsidRDefault="00C724B1" w:rsidP="00E507F6">
            <w:pPr>
              <w:pStyle w:val="afffffff6"/>
            </w:pPr>
            <w:r w:rsidRPr="00C724B1">
              <w:t xml:space="preserve">       Ед. изм.</w:t>
            </w:r>
          </w:p>
        </w:tc>
        <w:tc>
          <w:tcPr>
            <w:tcW w:w="1484" w:type="dxa"/>
            <w:vAlign w:val="center"/>
          </w:tcPr>
          <w:p w:rsidR="00C724B1" w:rsidRPr="00C724B1" w:rsidRDefault="00C724B1" w:rsidP="00E507F6">
            <w:pPr>
              <w:pStyle w:val="afffffff6"/>
            </w:pPr>
            <w:r w:rsidRPr="00C724B1">
              <w:t>2012г.</w:t>
            </w:r>
          </w:p>
        </w:tc>
        <w:tc>
          <w:tcPr>
            <w:tcW w:w="1460" w:type="dxa"/>
            <w:vAlign w:val="center"/>
          </w:tcPr>
          <w:p w:rsidR="00C724B1" w:rsidRPr="00C724B1" w:rsidRDefault="00C724B1" w:rsidP="00E507F6">
            <w:pPr>
              <w:pStyle w:val="afffffff6"/>
            </w:pPr>
            <w:r w:rsidRPr="00C724B1">
              <w:t xml:space="preserve">      2022г.</w:t>
            </w:r>
          </w:p>
          <w:p w:rsidR="00C724B1" w:rsidRPr="00C724B1" w:rsidRDefault="00C724B1" w:rsidP="00E507F6">
            <w:pPr>
              <w:pStyle w:val="afffffff6"/>
            </w:pPr>
            <w:r w:rsidRPr="00C724B1">
              <w:t>1 очередь</w:t>
            </w:r>
          </w:p>
        </w:tc>
        <w:tc>
          <w:tcPr>
            <w:tcW w:w="1853" w:type="dxa"/>
            <w:vAlign w:val="center"/>
          </w:tcPr>
          <w:p w:rsidR="00C724B1" w:rsidRPr="00C724B1" w:rsidRDefault="00C724B1" w:rsidP="00E507F6">
            <w:pPr>
              <w:pStyle w:val="afffffff6"/>
            </w:pPr>
            <w:r w:rsidRPr="00C724B1">
              <w:t>2032г.</w:t>
            </w:r>
          </w:p>
          <w:p w:rsidR="00C724B1" w:rsidRPr="00C724B1" w:rsidRDefault="00C724B1" w:rsidP="00E507F6">
            <w:pPr>
              <w:pStyle w:val="afffffff6"/>
            </w:pPr>
            <w:r w:rsidRPr="00C724B1">
              <w:t>расчет</w:t>
            </w:r>
            <w:proofErr w:type="gramStart"/>
            <w:r w:rsidRPr="00C724B1">
              <w:t>.</w:t>
            </w:r>
            <w:proofErr w:type="gramEnd"/>
            <w:r w:rsidRPr="00C724B1">
              <w:t xml:space="preserve"> </w:t>
            </w:r>
            <w:proofErr w:type="gramStart"/>
            <w:r w:rsidRPr="00C724B1">
              <w:t>с</w:t>
            </w:r>
            <w:proofErr w:type="gramEnd"/>
            <w:r w:rsidRPr="00C724B1">
              <w:t>рок</w:t>
            </w:r>
          </w:p>
        </w:tc>
      </w:tr>
      <w:tr w:rsidR="00C724B1" w:rsidRPr="006F3F0A" w:rsidTr="00CC40D7">
        <w:trPr>
          <w:cantSplit/>
          <w:tblHeader/>
        </w:trPr>
        <w:tc>
          <w:tcPr>
            <w:tcW w:w="554" w:type="dxa"/>
            <w:vAlign w:val="center"/>
          </w:tcPr>
          <w:p w:rsidR="00C724B1" w:rsidRPr="00E507F6" w:rsidRDefault="00C724B1" w:rsidP="00C724B1">
            <w:pPr>
              <w:spacing w:after="0" w:line="240" w:lineRule="auto"/>
              <w:jc w:val="center"/>
              <w:rPr>
                <w:rStyle w:val="afffffff7"/>
              </w:rPr>
            </w:pPr>
            <w:r w:rsidRPr="00E507F6">
              <w:rPr>
                <w:rStyle w:val="afffffff7"/>
              </w:rPr>
              <w:t>1</w:t>
            </w:r>
          </w:p>
        </w:tc>
        <w:tc>
          <w:tcPr>
            <w:tcW w:w="2806" w:type="dxa"/>
            <w:vAlign w:val="center"/>
          </w:tcPr>
          <w:p w:rsidR="00C724B1" w:rsidRPr="00E507F6" w:rsidRDefault="00C724B1" w:rsidP="00C724B1">
            <w:pPr>
              <w:spacing w:after="0" w:line="240" w:lineRule="auto"/>
              <w:jc w:val="center"/>
              <w:rPr>
                <w:rStyle w:val="afffffff7"/>
              </w:rPr>
            </w:pPr>
            <w:r w:rsidRPr="00E507F6">
              <w:rPr>
                <w:rStyle w:val="afffffff7"/>
              </w:rPr>
              <w:t>2</w:t>
            </w:r>
          </w:p>
        </w:tc>
        <w:tc>
          <w:tcPr>
            <w:tcW w:w="1573" w:type="dxa"/>
            <w:vAlign w:val="center"/>
          </w:tcPr>
          <w:p w:rsidR="00C724B1" w:rsidRPr="00E507F6" w:rsidRDefault="00C724B1" w:rsidP="00C724B1">
            <w:pPr>
              <w:spacing w:after="0" w:line="240" w:lineRule="auto"/>
              <w:jc w:val="center"/>
              <w:rPr>
                <w:rStyle w:val="afffffff7"/>
              </w:rPr>
            </w:pPr>
            <w:r w:rsidRPr="00E507F6">
              <w:rPr>
                <w:rStyle w:val="afffffff7"/>
              </w:rPr>
              <w:t>3</w:t>
            </w:r>
          </w:p>
        </w:tc>
        <w:tc>
          <w:tcPr>
            <w:tcW w:w="1484" w:type="dxa"/>
            <w:vAlign w:val="center"/>
          </w:tcPr>
          <w:p w:rsidR="00C724B1" w:rsidRPr="00E507F6" w:rsidRDefault="00C724B1" w:rsidP="00C724B1">
            <w:pPr>
              <w:spacing w:after="0" w:line="240" w:lineRule="auto"/>
              <w:jc w:val="center"/>
              <w:rPr>
                <w:rStyle w:val="afffffff7"/>
              </w:rPr>
            </w:pPr>
            <w:r w:rsidRPr="00E507F6">
              <w:rPr>
                <w:rStyle w:val="afffffff7"/>
              </w:rPr>
              <w:t>4</w:t>
            </w:r>
          </w:p>
        </w:tc>
        <w:tc>
          <w:tcPr>
            <w:tcW w:w="1460" w:type="dxa"/>
          </w:tcPr>
          <w:p w:rsidR="00C724B1" w:rsidRPr="00E507F6" w:rsidRDefault="00C724B1" w:rsidP="00C724B1">
            <w:pPr>
              <w:spacing w:after="0" w:line="240" w:lineRule="auto"/>
              <w:jc w:val="center"/>
              <w:rPr>
                <w:rStyle w:val="afffffff7"/>
              </w:rPr>
            </w:pPr>
            <w:r w:rsidRPr="00E507F6">
              <w:rPr>
                <w:rStyle w:val="afffffff7"/>
              </w:rPr>
              <w:t>5</w:t>
            </w:r>
          </w:p>
        </w:tc>
        <w:tc>
          <w:tcPr>
            <w:tcW w:w="1853" w:type="dxa"/>
            <w:vAlign w:val="center"/>
          </w:tcPr>
          <w:p w:rsidR="00C724B1" w:rsidRPr="00E507F6" w:rsidRDefault="00C724B1" w:rsidP="00C724B1">
            <w:pPr>
              <w:spacing w:after="0" w:line="240" w:lineRule="auto"/>
              <w:jc w:val="center"/>
              <w:rPr>
                <w:rStyle w:val="afffffff7"/>
              </w:rPr>
            </w:pPr>
            <w:r w:rsidRPr="00E507F6">
              <w:rPr>
                <w:rStyle w:val="afffffff7"/>
              </w:rPr>
              <w:t>6</w:t>
            </w:r>
          </w:p>
        </w:tc>
      </w:tr>
      <w:tr w:rsidR="00C724B1" w:rsidRPr="006F3F0A" w:rsidTr="00CC40D7">
        <w:trPr>
          <w:cantSplit/>
        </w:trPr>
        <w:tc>
          <w:tcPr>
            <w:tcW w:w="554" w:type="dxa"/>
            <w:vAlign w:val="center"/>
          </w:tcPr>
          <w:p w:rsidR="00C724B1" w:rsidRPr="00C724B1" w:rsidRDefault="00C724B1" w:rsidP="00C724B1">
            <w:pPr>
              <w:spacing w:after="0" w:line="240" w:lineRule="auto"/>
              <w:jc w:val="center"/>
              <w:rPr>
                <w:rFonts w:asciiTheme="minorHAnsi" w:hAnsiTheme="minorHAnsi"/>
                <w:b/>
                <w:sz w:val="24"/>
                <w:szCs w:val="24"/>
              </w:rPr>
            </w:pPr>
          </w:p>
        </w:tc>
        <w:tc>
          <w:tcPr>
            <w:tcW w:w="9176" w:type="dxa"/>
            <w:gridSpan w:val="5"/>
            <w:vAlign w:val="center"/>
          </w:tcPr>
          <w:p w:rsidR="00C724B1" w:rsidRPr="00C724B1" w:rsidRDefault="00C724B1" w:rsidP="00C724B1">
            <w:pPr>
              <w:spacing w:after="0" w:line="240" w:lineRule="auto"/>
              <w:jc w:val="center"/>
              <w:rPr>
                <w:rFonts w:asciiTheme="minorHAnsi" w:hAnsiTheme="minorHAnsi"/>
                <w:b/>
                <w:sz w:val="24"/>
                <w:szCs w:val="24"/>
              </w:rPr>
            </w:pPr>
            <w:r w:rsidRPr="00C724B1">
              <w:rPr>
                <w:rFonts w:asciiTheme="minorHAnsi" w:hAnsiTheme="minorHAnsi"/>
                <w:b/>
                <w:sz w:val="24"/>
                <w:szCs w:val="24"/>
              </w:rPr>
              <w:t>с</w:t>
            </w:r>
            <w:proofErr w:type="gramStart"/>
            <w:r w:rsidRPr="00C724B1">
              <w:rPr>
                <w:rFonts w:asciiTheme="minorHAnsi" w:hAnsiTheme="minorHAnsi"/>
                <w:b/>
                <w:sz w:val="24"/>
                <w:szCs w:val="24"/>
              </w:rPr>
              <w:t>.К</w:t>
            </w:r>
            <w:proofErr w:type="gramEnd"/>
            <w:r w:rsidRPr="00C724B1">
              <w:rPr>
                <w:rFonts w:asciiTheme="minorHAnsi" w:hAnsiTheme="minorHAnsi"/>
                <w:b/>
                <w:sz w:val="24"/>
                <w:szCs w:val="24"/>
              </w:rPr>
              <w:t>ожурла</w:t>
            </w:r>
          </w:p>
        </w:tc>
      </w:tr>
      <w:tr w:rsidR="00C724B1" w:rsidRPr="006F3F0A" w:rsidTr="00CC40D7">
        <w:tc>
          <w:tcPr>
            <w:tcW w:w="554" w:type="dxa"/>
            <w:vAlign w:val="center"/>
          </w:tcPr>
          <w:p w:rsidR="00C724B1" w:rsidRPr="00E507F6" w:rsidRDefault="00C724B1" w:rsidP="00C724B1">
            <w:pPr>
              <w:spacing w:after="0" w:line="240" w:lineRule="auto"/>
              <w:jc w:val="center"/>
              <w:rPr>
                <w:rFonts w:asciiTheme="minorHAnsi" w:hAnsiTheme="minorHAnsi"/>
                <w:szCs w:val="24"/>
              </w:rPr>
            </w:pPr>
            <w:r w:rsidRPr="00E507F6">
              <w:rPr>
                <w:rFonts w:asciiTheme="minorHAnsi" w:hAnsiTheme="minorHAnsi"/>
                <w:szCs w:val="24"/>
              </w:rPr>
              <w:t xml:space="preserve"> 1</w:t>
            </w:r>
          </w:p>
        </w:tc>
        <w:tc>
          <w:tcPr>
            <w:tcW w:w="2806" w:type="dxa"/>
            <w:vAlign w:val="center"/>
          </w:tcPr>
          <w:p w:rsidR="00C724B1" w:rsidRPr="00E507F6" w:rsidRDefault="00C724B1" w:rsidP="00C724B1">
            <w:pPr>
              <w:spacing w:after="0" w:line="240" w:lineRule="auto"/>
              <w:jc w:val="both"/>
              <w:rPr>
                <w:rFonts w:asciiTheme="minorHAnsi" w:hAnsiTheme="minorHAnsi"/>
                <w:szCs w:val="24"/>
              </w:rPr>
            </w:pPr>
            <w:r w:rsidRPr="00E507F6">
              <w:rPr>
                <w:rFonts w:asciiTheme="minorHAnsi" w:hAnsiTheme="minorHAnsi"/>
                <w:szCs w:val="24"/>
              </w:rPr>
              <w:t>Население/в т.ч. скот</w:t>
            </w:r>
          </w:p>
        </w:tc>
        <w:tc>
          <w:tcPr>
            <w:tcW w:w="1573" w:type="dxa"/>
            <w:vAlign w:val="center"/>
          </w:tcPr>
          <w:p w:rsidR="00C724B1" w:rsidRPr="00E507F6" w:rsidRDefault="00C724B1" w:rsidP="00C724B1">
            <w:pPr>
              <w:spacing w:after="0" w:line="240" w:lineRule="auto"/>
              <w:jc w:val="both"/>
              <w:rPr>
                <w:rFonts w:asciiTheme="minorHAnsi" w:hAnsiTheme="minorHAnsi"/>
                <w:szCs w:val="24"/>
              </w:rPr>
            </w:pPr>
            <w:r w:rsidRPr="00E507F6">
              <w:rPr>
                <w:rFonts w:asciiTheme="minorHAnsi" w:hAnsiTheme="minorHAnsi"/>
                <w:szCs w:val="24"/>
              </w:rPr>
              <w:t xml:space="preserve">      </w:t>
            </w:r>
            <w:proofErr w:type="gramStart"/>
            <w:r w:rsidRPr="00E507F6">
              <w:rPr>
                <w:rFonts w:asciiTheme="minorHAnsi" w:hAnsiTheme="minorHAnsi"/>
                <w:szCs w:val="24"/>
              </w:rPr>
              <w:t>м</w:t>
            </w:r>
            <w:proofErr w:type="gramEnd"/>
            <w:r w:rsidRPr="00E507F6">
              <w:rPr>
                <w:rFonts w:asciiTheme="minorHAnsi" w:hAnsiTheme="minorHAnsi"/>
                <w:szCs w:val="24"/>
              </w:rPr>
              <w:t>³/сут</w:t>
            </w:r>
          </w:p>
        </w:tc>
        <w:tc>
          <w:tcPr>
            <w:tcW w:w="1484" w:type="dxa"/>
            <w:vAlign w:val="center"/>
          </w:tcPr>
          <w:p w:rsidR="00C724B1" w:rsidRPr="00E507F6" w:rsidRDefault="00C724B1" w:rsidP="00C724B1">
            <w:pPr>
              <w:spacing w:after="0" w:line="240" w:lineRule="auto"/>
              <w:jc w:val="center"/>
              <w:rPr>
                <w:rFonts w:asciiTheme="minorHAnsi" w:hAnsiTheme="minorHAnsi"/>
                <w:szCs w:val="24"/>
              </w:rPr>
            </w:pPr>
            <w:r w:rsidRPr="00E507F6">
              <w:rPr>
                <w:rFonts w:asciiTheme="minorHAnsi" w:hAnsiTheme="minorHAnsi"/>
                <w:szCs w:val="24"/>
              </w:rPr>
              <w:t>129.24</w:t>
            </w:r>
          </w:p>
        </w:tc>
        <w:tc>
          <w:tcPr>
            <w:tcW w:w="1460" w:type="dxa"/>
          </w:tcPr>
          <w:p w:rsidR="00C724B1" w:rsidRPr="00E507F6" w:rsidRDefault="00C724B1" w:rsidP="00C724B1">
            <w:pPr>
              <w:spacing w:after="0" w:line="240" w:lineRule="auto"/>
              <w:jc w:val="both"/>
              <w:rPr>
                <w:rFonts w:asciiTheme="minorHAnsi" w:hAnsiTheme="minorHAnsi"/>
                <w:szCs w:val="24"/>
              </w:rPr>
            </w:pPr>
            <w:r w:rsidRPr="00E507F6">
              <w:rPr>
                <w:rFonts w:asciiTheme="minorHAnsi" w:hAnsiTheme="minorHAnsi"/>
                <w:szCs w:val="24"/>
              </w:rPr>
              <w:t xml:space="preserve">     185.17</w:t>
            </w:r>
          </w:p>
        </w:tc>
        <w:tc>
          <w:tcPr>
            <w:tcW w:w="1853" w:type="dxa"/>
            <w:vAlign w:val="center"/>
          </w:tcPr>
          <w:p w:rsidR="00C724B1" w:rsidRPr="00E507F6" w:rsidRDefault="00C724B1" w:rsidP="00C724B1">
            <w:pPr>
              <w:spacing w:after="0" w:line="240" w:lineRule="auto"/>
              <w:jc w:val="both"/>
              <w:rPr>
                <w:rFonts w:asciiTheme="minorHAnsi" w:hAnsiTheme="minorHAnsi"/>
                <w:szCs w:val="24"/>
              </w:rPr>
            </w:pPr>
            <w:r w:rsidRPr="00E507F6">
              <w:rPr>
                <w:rFonts w:asciiTheme="minorHAnsi" w:hAnsiTheme="minorHAnsi"/>
                <w:szCs w:val="24"/>
              </w:rPr>
              <w:t xml:space="preserve">        195.71</w:t>
            </w:r>
          </w:p>
        </w:tc>
      </w:tr>
      <w:tr w:rsidR="00C724B1" w:rsidRPr="006F3F0A" w:rsidTr="00CC40D7">
        <w:tc>
          <w:tcPr>
            <w:tcW w:w="554" w:type="dxa"/>
            <w:vAlign w:val="center"/>
          </w:tcPr>
          <w:p w:rsidR="00C724B1" w:rsidRPr="00E507F6" w:rsidRDefault="00C724B1" w:rsidP="00C724B1">
            <w:pPr>
              <w:spacing w:after="0" w:line="240" w:lineRule="auto"/>
              <w:jc w:val="center"/>
              <w:rPr>
                <w:rFonts w:asciiTheme="minorHAnsi" w:hAnsiTheme="minorHAnsi"/>
                <w:szCs w:val="24"/>
              </w:rPr>
            </w:pPr>
            <w:r w:rsidRPr="00E507F6">
              <w:rPr>
                <w:rFonts w:asciiTheme="minorHAnsi" w:hAnsiTheme="minorHAnsi"/>
                <w:szCs w:val="24"/>
              </w:rPr>
              <w:t>2</w:t>
            </w:r>
          </w:p>
        </w:tc>
        <w:tc>
          <w:tcPr>
            <w:tcW w:w="2806" w:type="dxa"/>
            <w:vAlign w:val="center"/>
          </w:tcPr>
          <w:p w:rsidR="00C724B1" w:rsidRPr="00E507F6" w:rsidRDefault="00C724B1" w:rsidP="00C724B1">
            <w:pPr>
              <w:spacing w:after="0" w:line="240" w:lineRule="auto"/>
              <w:jc w:val="both"/>
              <w:rPr>
                <w:rFonts w:asciiTheme="minorHAnsi" w:hAnsiTheme="minorHAnsi"/>
                <w:szCs w:val="24"/>
              </w:rPr>
            </w:pPr>
            <w:r w:rsidRPr="00E507F6">
              <w:rPr>
                <w:rFonts w:asciiTheme="minorHAnsi" w:hAnsiTheme="minorHAnsi"/>
                <w:szCs w:val="24"/>
              </w:rPr>
              <w:t>Обьекты соц</w:t>
            </w:r>
            <w:proofErr w:type="gramStart"/>
            <w:r w:rsidRPr="00E507F6">
              <w:rPr>
                <w:rFonts w:asciiTheme="minorHAnsi" w:hAnsiTheme="minorHAnsi"/>
                <w:szCs w:val="24"/>
              </w:rPr>
              <w:t>.к</w:t>
            </w:r>
            <w:proofErr w:type="gramEnd"/>
            <w:r w:rsidRPr="00E507F6">
              <w:rPr>
                <w:rFonts w:asciiTheme="minorHAnsi" w:hAnsiTheme="minorHAnsi"/>
                <w:szCs w:val="24"/>
              </w:rPr>
              <w:t>ульт.быта</w:t>
            </w:r>
          </w:p>
        </w:tc>
        <w:tc>
          <w:tcPr>
            <w:tcW w:w="1573" w:type="dxa"/>
            <w:vAlign w:val="center"/>
          </w:tcPr>
          <w:p w:rsidR="00C724B1" w:rsidRPr="00E507F6" w:rsidRDefault="00C724B1" w:rsidP="00C724B1">
            <w:pPr>
              <w:spacing w:after="0" w:line="240" w:lineRule="auto"/>
              <w:jc w:val="both"/>
              <w:rPr>
                <w:rFonts w:asciiTheme="minorHAnsi" w:hAnsiTheme="minorHAnsi"/>
                <w:szCs w:val="24"/>
              </w:rPr>
            </w:pPr>
            <w:r w:rsidRPr="00E507F6">
              <w:rPr>
                <w:rFonts w:asciiTheme="minorHAnsi" w:hAnsiTheme="minorHAnsi"/>
                <w:szCs w:val="24"/>
              </w:rPr>
              <w:t xml:space="preserve">      </w:t>
            </w:r>
            <w:proofErr w:type="gramStart"/>
            <w:r w:rsidRPr="00E507F6">
              <w:rPr>
                <w:rFonts w:asciiTheme="minorHAnsi" w:hAnsiTheme="minorHAnsi"/>
                <w:szCs w:val="24"/>
              </w:rPr>
              <w:t>м</w:t>
            </w:r>
            <w:proofErr w:type="gramEnd"/>
            <w:r w:rsidRPr="00E507F6">
              <w:rPr>
                <w:rFonts w:asciiTheme="minorHAnsi" w:hAnsiTheme="minorHAnsi"/>
                <w:szCs w:val="24"/>
              </w:rPr>
              <w:t>³/сут</w:t>
            </w:r>
          </w:p>
        </w:tc>
        <w:tc>
          <w:tcPr>
            <w:tcW w:w="1484" w:type="dxa"/>
            <w:vAlign w:val="center"/>
          </w:tcPr>
          <w:p w:rsidR="00C724B1" w:rsidRPr="00E507F6" w:rsidRDefault="00C724B1" w:rsidP="00C724B1">
            <w:pPr>
              <w:spacing w:after="0" w:line="240" w:lineRule="auto"/>
              <w:jc w:val="center"/>
              <w:rPr>
                <w:rFonts w:asciiTheme="minorHAnsi" w:hAnsiTheme="minorHAnsi"/>
                <w:szCs w:val="24"/>
              </w:rPr>
            </w:pPr>
            <w:r w:rsidRPr="00E507F6">
              <w:rPr>
                <w:rFonts w:asciiTheme="minorHAnsi" w:hAnsiTheme="minorHAnsi"/>
                <w:szCs w:val="24"/>
              </w:rPr>
              <w:t>28.1</w:t>
            </w:r>
          </w:p>
        </w:tc>
        <w:tc>
          <w:tcPr>
            <w:tcW w:w="1460" w:type="dxa"/>
          </w:tcPr>
          <w:p w:rsidR="00C724B1" w:rsidRPr="00E507F6" w:rsidRDefault="00C724B1" w:rsidP="00C724B1">
            <w:pPr>
              <w:spacing w:after="0" w:line="240" w:lineRule="auto"/>
              <w:jc w:val="both"/>
              <w:rPr>
                <w:rFonts w:asciiTheme="minorHAnsi" w:hAnsiTheme="minorHAnsi"/>
                <w:szCs w:val="24"/>
              </w:rPr>
            </w:pPr>
            <w:r w:rsidRPr="00E507F6">
              <w:rPr>
                <w:rFonts w:asciiTheme="minorHAnsi" w:hAnsiTheme="minorHAnsi"/>
                <w:szCs w:val="24"/>
              </w:rPr>
              <w:t xml:space="preserve">     54.79</w:t>
            </w:r>
          </w:p>
        </w:tc>
        <w:tc>
          <w:tcPr>
            <w:tcW w:w="1853" w:type="dxa"/>
            <w:vAlign w:val="center"/>
          </w:tcPr>
          <w:p w:rsidR="00C724B1" w:rsidRPr="00E507F6" w:rsidRDefault="00C724B1" w:rsidP="00C724B1">
            <w:pPr>
              <w:spacing w:after="0" w:line="240" w:lineRule="auto"/>
              <w:jc w:val="both"/>
              <w:rPr>
                <w:rFonts w:asciiTheme="minorHAnsi" w:hAnsiTheme="minorHAnsi"/>
                <w:szCs w:val="24"/>
              </w:rPr>
            </w:pPr>
            <w:r w:rsidRPr="00E507F6">
              <w:rPr>
                <w:rFonts w:asciiTheme="minorHAnsi" w:hAnsiTheme="minorHAnsi"/>
                <w:szCs w:val="24"/>
              </w:rPr>
              <w:t xml:space="preserve">        56.29</w:t>
            </w:r>
          </w:p>
        </w:tc>
      </w:tr>
      <w:tr w:rsidR="00C724B1" w:rsidRPr="006F3F0A" w:rsidTr="00CC40D7">
        <w:tc>
          <w:tcPr>
            <w:tcW w:w="554" w:type="dxa"/>
            <w:vAlign w:val="center"/>
          </w:tcPr>
          <w:p w:rsidR="00C724B1" w:rsidRPr="00E507F6" w:rsidRDefault="00C724B1" w:rsidP="00C724B1">
            <w:pPr>
              <w:spacing w:after="0" w:line="240" w:lineRule="auto"/>
              <w:jc w:val="center"/>
              <w:rPr>
                <w:rFonts w:asciiTheme="minorHAnsi" w:hAnsiTheme="minorHAnsi"/>
                <w:szCs w:val="24"/>
              </w:rPr>
            </w:pPr>
            <w:r w:rsidRPr="00E507F6">
              <w:rPr>
                <w:rFonts w:asciiTheme="minorHAnsi" w:hAnsiTheme="minorHAnsi"/>
                <w:szCs w:val="24"/>
              </w:rPr>
              <w:t>3</w:t>
            </w:r>
          </w:p>
        </w:tc>
        <w:tc>
          <w:tcPr>
            <w:tcW w:w="2806" w:type="dxa"/>
            <w:vAlign w:val="center"/>
          </w:tcPr>
          <w:p w:rsidR="00C724B1" w:rsidRPr="00E507F6" w:rsidRDefault="00C724B1" w:rsidP="00C724B1">
            <w:pPr>
              <w:spacing w:after="0" w:line="240" w:lineRule="auto"/>
              <w:jc w:val="both"/>
              <w:rPr>
                <w:rFonts w:asciiTheme="minorHAnsi" w:hAnsiTheme="minorHAnsi"/>
                <w:szCs w:val="24"/>
              </w:rPr>
            </w:pPr>
            <w:r w:rsidRPr="00E507F6">
              <w:rPr>
                <w:rFonts w:asciiTheme="minorHAnsi" w:hAnsiTheme="minorHAnsi"/>
                <w:szCs w:val="24"/>
              </w:rPr>
              <w:t>Производство</w:t>
            </w:r>
          </w:p>
        </w:tc>
        <w:tc>
          <w:tcPr>
            <w:tcW w:w="1573" w:type="dxa"/>
            <w:vAlign w:val="center"/>
          </w:tcPr>
          <w:p w:rsidR="00C724B1" w:rsidRPr="00E507F6" w:rsidRDefault="00C724B1" w:rsidP="00C724B1">
            <w:pPr>
              <w:spacing w:after="0" w:line="240" w:lineRule="auto"/>
              <w:jc w:val="both"/>
              <w:rPr>
                <w:rFonts w:asciiTheme="minorHAnsi" w:hAnsiTheme="minorHAnsi"/>
                <w:szCs w:val="24"/>
              </w:rPr>
            </w:pPr>
            <w:r w:rsidRPr="00E507F6">
              <w:rPr>
                <w:rFonts w:asciiTheme="minorHAnsi" w:hAnsiTheme="minorHAnsi"/>
                <w:szCs w:val="24"/>
              </w:rPr>
              <w:t xml:space="preserve">      </w:t>
            </w:r>
            <w:proofErr w:type="gramStart"/>
            <w:r w:rsidRPr="00E507F6">
              <w:rPr>
                <w:rFonts w:asciiTheme="minorHAnsi" w:hAnsiTheme="minorHAnsi"/>
                <w:szCs w:val="24"/>
              </w:rPr>
              <w:t>м</w:t>
            </w:r>
            <w:proofErr w:type="gramEnd"/>
            <w:r w:rsidRPr="00E507F6">
              <w:rPr>
                <w:rFonts w:asciiTheme="minorHAnsi" w:hAnsiTheme="minorHAnsi"/>
                <w:szCs w:val="24"/>
              </w:rPr>
              <w:t>³/сут</w:t>
            </w:r>
          </w:p>
        </w:tc>
        <w:tc>
          <w:tcPr>
            <w:tcW w:w="1484" w:type="dxa"/>
            <w:vAlign w:val="center"/>
          </w:tcPr>
          <w:p w:rsidR="00C724B1" w:rsidRPr="00E507F6" w:rsidRDefault="00C724B1" w:rsidP="00C724B1">
            <w:pPr>
              <w:spacing w:after="0" w:line="240" w:lineRule="auto"/>
              <w:jc w:val="center"/>
              <w:rPr>
                <w:rFonts w:asciiTheme="minorHAnsi" w:hAnsiTheme="minorHAnsi"/>
                <w:szCs w:val="24"/>
              </w:rPr>
            </w:pPr>
            <w:r w:rsidRPr="00E507F6">
              <w:rPr>
                <w:rFonts w:asciiTheme="minorHAnsi" w:hAnsiTheme="minorHAnsi"/>
                <w:szCs w:val="24"/>
              </w:rPr>
              <w:t>14.8</w:t>
            </w:r>
          </w:p>
        </w:tc>
        <w:tc>
          <w:tcPr>
            <w:tcW w:w="1460" w:type="dxa"/>
          </w:tcPr>
          <w:p w:rsidR="00C724B1" w:rsidRPr="00E507F6" w:rsidRDefault="00C724B1" w:rsidP="00C724B1">
            <w:pPr>
              <w:spacing w:after="0" w:line="240" w:lineRule="auto"/>
              <w:jc w:val="both"/>
              <w:rPr>
                <w:rFonts w:asciiTheme="minorHAnsi" w:hAnsiTheme="minorHAnsi"/>
                <w:szCs w:val="24"/>
              </w:rPr>
            </w:pPr>
            <w:r w:rsidRPr="00E507F6">
              <w:rPr>
                <w:rFonts w:asciiTheme="minorHAnsi" w:hAnsiTheme="minorHAnsi"/>
                <w:szCs w:val="24"/>
              </w:rPr>
              <w:t xml:space="preserve">     109.18</w:t>
            </w:r>
          </w:p>
        </w:tc>
        <w:tc>
          <w:tcPr>
            <w:tcW w:w="1853" w:type="dxa"/>
            <w:vAlign w:val="center"/>
          </w:tcPr>
          <w:p w:rsidR="00C724B1" w:rsidRPr="00E507F6" w:rsidRDefault="00C724B1" w:rsidP="00C724B1">
            <w:pPr>
              <w:spacing w:after="0" w:line="240" w:lineRule="auto"/>
              <w:jc w:val="both"/>
              <w:rPr>
                <w:rFonts w:asciiTheme="minorHAnsi" w:hAnsiTheme="minorHAnsi"/>
                <w:szCs w:val="24"/>
              </w:rPr>
            </w:pPr>
            <w:r w:rsidRPr="00E507F6">
              <w:rPr>
                <w:rFonts w:asciiTheme="minorHAnsi" w:hAnsiTheme="minorHAnsi"/>
                <w:szCs w:val="24"/>
              </w:rPr>
              <w:t xml:space="preserve">        122.56</w:t>
            </w:r>
          </w:p>
        </w:tc>
      </w:tr>
      <w:tr w:rsidR="00C724B1" w:rsidRPr="006F3F0A" w:rsidTr="00CC40D7">
        <w:tc>
          <w:tcPr>
            <w:tcW w:w="554" w:type="dxa"/>
            <w:vAlign w:val="center"/>
          </w:tcPr>
          <w:p w:rsidR="00C724B1" w:rsidRPr="00E507F6" w:rsidRDefault="00C724B1" w:rsidP="00C724B1">
            <w:pPr>
              <w:spacing w:after="0" w:line="240" w:lineRule="auto"/>
              <w:jc w:val="center"/>
              <w:rPr>
                <w:rFonts w:asciiTheme="minorHAnsi" w:hAnsiTheme="minorHAnsi"/>
                <w:szCs w:val="24"/>
              </w:rPr>
            </w:pPr>
            <w:r w:rsidRPr="00E507F6">
              <w:rPr>
                <w:rFonts w:asciiTheme="minorHAnsi" w:hAnsiTheme="minorHAnsi"/>
                <w:szCs w:val="24"/>
              </w:rPr>
              <w:t>4</w:t>
            </w:r>
          </w:p>
        </w:tc>
        <w:tc>
          <w:tcPr>
            <w:tcW w:w="2806" w:type="dxa"/>
            <w:vAlign w:val="center"/>
          </w:tcPr>
          <w:p w:rsidR="00C724B1" w:rsidRPr="00E507F6" w:rsidRDefault="00C724B1" w:rsidP="00C724B1">
            <w:pPr>
              <w:spacing w:after="0" w:line="240" w:lineRule="auto"/>
              <w:jc w:val="both"/>
              <w:rPr>
                <w:rFonts w:asciiTheme="minorHAnsi" w:hAnsiTheme="minorHAnsi"/>
                <w:szCs w:val="24"/>
              </w:rPr>
            </w:pPr>
            <w:r w:rsidRPr="00E507F6">
              <w:rPr>
                <w:rFonts w:asciiTheme="minorHAnsi" w:hAnsiTheme="minorHAnsi"/>
                <w:szCs w:val="24"/>
              </w:rPr>
              <w:t>Животноводческий к-кс</w:t>
            </w:r>
          </w:p>
        </w:tc>
        <w:tc>
          <w:tcPr>
            <w:tcW w:w="1573" w:type="dxa"/>
            <w:vAlign w:val="center"/>
          </w:tcPr>
          <w:p w:rsidR="00C724B1" w:rsidRPr="00E507F6" w:rsidRDefault="00C724B1" w:rsidP="00C724B1">
            <w:pPr>
              <w:spacing w:after="0" w:line="240" w:lineRule="auto"/>
              <w:jc w:val="both"/>
              <w:rPr>
                <w:rFonts w:asciiTheme="minorHAnsi" w:hAnsiTheme="minorHAnsi"/>
                <w:szCs w:val="24"/>
              </w:rPr>
            </w:pPr>
            <w:r w:rsidRPr="00E507F6">
              <w:rPr>
                <w:rFonts w:asciiTheme="minorHAnsi" w:hAnsiTheme="minorHAnsi"/>
                <w:szCs w:val="24"/>
              </w:rPr>
              <w:t xml:space="preserve">      </w:t>
            </w:r>
            <w:proofErr w:type="gramStart"/>
            <w:r w:rsidRPr="00E507F6">
              <w:rPr>
                <w:rFonts w:asciiTheme="minorHAnsi" w:hAnsiTheme="minorHAnsi"/>
                <w:szCs w:val="24"/>
              </w:rPr>
              <w:t>м</w:t>
            </w:r>
            <w:proofErr w:type="gramEnd"/>
            <w:r w:rsidRPr="00E507F6">
              <w:rPr>
                <w:rFonts w:asciiTheme="minorHAnsi" w:hAnsiTheme="minorHAnsi"/>
                <w:szCs w:val="24"/>
              </w:rPr>
              <w:t>³/сут</w:t>
            </w:r>
          </w:p>
        </w:tc>
        <w:tc>
          <w:tcPr>
            <w:tcW w:w="1484" w:type="dxa"/>
            <w:vAlign w:val="center"/>
          </w:tcPr>
          <w:p w:rsidR="00C724B1" w:rsidRPr="00E507F6" w:rsidRDefault="00C724B1" w:rsidP="00C724B1">
            <w:pPr>
              <w:spacing w:after="0" w:line="240" w:lineRule="auto"/>
              <w:jc w:val="center"/>
              <w:rPr>
                <w:rFonts w:asciiTheme="minorHAnsi" w:hAnsiTheme="minorHAnsi"/>
                <w:szCs w:val="24"/>
              </w:rPr>
            </w:pPr>
            <w:r w:rsidRPr="00E507F6">
              <w:rPr>
                <w:rFonts w:asciiTheme="minorHAnsi" w:hAnsiTheme="minorHAnsi"/>
                <w:szCs w:val="24"/>
              </w:rPr>
              <w:t>7.6</w:t>
            </w:r>
          </w:p>
        </w:tc>
        <w:tc>
          <w:tcPr>
            <w:tcW w:w="1460" w:type="dxa"/>
          </w:tcPr>
          <w:p w:rsidR="00C724B1" w:rsidRPr="00E507F6" w:rsidRDefault="00C724B1" w:rsidP="00C724B1">
            <w:pPr>
              <w:spacing w:after="0" w:line="240" w:lineRule="auto"/>
              <w:jc w:val="both"/>
              <w:rPr>
                <w:rFonts w:asciiTheme="minorHAnsi" w:hAnsiTheme="minorHAnsi"/>
                <w:szCs w:val="24"/>
              </w:rPr>
            </w:pPr>
            <w:r w:rsidRPr="00E507F6">
              <w:rPr>
                <w:rFonts w:asciiTheme="minorHAnsi" w:hAnsiTheme="minorHAnsi"/>
                <w:szCs w:val="24"/>
              </w:rPr>
              <w:t xml:space="preserve">    114.0</w:t>
            </w:r>
          </w:p>
        </w:tc>
        <w:tc>
          <w:tcPr>
            <w:tcW w:w="1853" w:type="dxa"/>
            <w:vAlign w:val="center"/>
          </w:tcPr>
          <w:p w:rsidR="00C724B1" w:rsidRPr="00E507F6" w:rsidRDefault="00C724B1" w:rsidP="00C724B1">
            <w:pPr>
              <w:spacing w:after="0" w:line="240" w:lineRule="auto"/>
              <w:jc w:val="both"/>
              <w:rPr>
                <w:rFonts w:asciiTheme="minorHAnsi" w:hAnsiTheme="minorHAnsi"/>
                <w:szCs w:val="24"/>
              </w:rPr>
            </w:pPr>
            <w:r w:rsidRPr="00E507F6">
              <w:rPr>
                <w:rFonts w:asciiTheme="minorHAnsi" w:hAnsiTheme="minorHAnsi"/>
                <w:szCs w:val="24"/>
              </w:rPr>
              <w:t xml:space="preserve">        114.0</w:t>
            </w:r>
          </w:p>
        </w:tc>
      </w:tr>
      <w:tr w:rsidR="00C724B1" w:rsidRPr="006F3F0A" w:rsidTr="00CC40D7">
        <w:tc>
          <w:tcPr>
            <w:tcW w:w="554" w:type="dxa"/>
            <w:vAlign w:val="center"/>
          </w:tcPr>
          <w:p w:rsidR="00C724B1" w:rsidRPr="00E507F6" w:rsidRDefault="00C724B1" w:rsidP="00C724B1">
            <w:pPr>
              <w:spacing w:after="0" w:line="240" w:lineRule="auto"/>
              <w:jc w:val="center"/>
              <w:rPr>
                <w:rFonts w:asciiTheme="minorHAnsi" w:hAnsiTheme="minorHAnsi"/>
                <w:szCs w:val="24"/>
              </w:rPr>
            </w:pPr>
          </w:p>
        </w:tc>
        <w:tc>
          <w:tcPr>
            <w:tcW w:w="2806" w:type="dxa"/>
            <w:vAlign w:val="center"/>
          </w:tcPr>
          <w:p w:rsidR="00C724B1" w:rsidRPr="00E507F6" w:rsidRDefault="00C724B1" w:rsidP="00C724B1">
            <w:pPr>
              <w:spacing w:after="0" w:line="240" w:lineRule="auto"/>
              <w:jc w:val="center"/>
              <w:rPr>
                <w:rFonts w:asciiTheme="minorHAnsi" w:hAnsiTheme="minorHAnsi"/>
                <w:b/>
                <w:szCs w:val="24"/>
              </w:rPr>
            </w:pPr>
            <w:r w:rsidRPr="00E507F6">
              <w:rPr>
                <w:rFonts w:asciiTheme="minorHAnsi" w:hAnsiTheme="minorHAnsi"/>
                <w:b/>
                <w:szCs w:val="24"/>
              </w:rPr>
              <w:t>ВСЕГО:</w:t>
            </w:r>
          </w:p>
        </w:tc>
        <w:tc>
          <w:tcPr>
            <w:tcW w:w="1573" w:type="dxa"/>
            <w:vAlign w:val="center"/>
          </w:tcPr>
          <w:p w:rsidR="00C724B1" w:rsidRPr="00E507F6" w:rsidRDefault="00C724B1" w:rsidP="00C724B1">
            <w:pPr>
              <w:spacing w:after="0" w:line="240" w:lineRule="auto"/>
              <w:jc w:val="both"/>
              <w:rPr>
                <w:rFonts w:asciiTheme="minorHAnsi" w:hAnsiTheme="minorHAnsi"/>
                <w:szCs w:val="24"/>
              </w:rPr>
            </w:pPr>
            <w:r w:rsidRPr="00E507F6">
              <w:rPr>
                <w:rFonts w:asciiTheme="minorHAnsi" w:hAnsiTheme="minorHAnsi"/>
                <w:szCs w:val="24"/>
              </w:rPr>
              <w:t xml:space="preserve">      </w:t>
            </w:r>
            <w:proofErr w:type="gramStart"/>
            <w:r w:rsidRPr="00E507F6">
              <w:rPr>
                <w:rFonts w:asciiTheme="minorHAnsi" w:hAnsiTheme="minorHAnsi"/>
                <w:szCs w:val="24"/>
              </w:rPr>
              <w:t>м</w:t>
            </w:r>
            <w:proofErr w:type="gramEnd"/>
            <w:r w:rsidRPr="00E507F6">
              <w:rPr>
                <w:rFonts w:asciiTheme="minorHAnsi" w:hAnsiTheme="minorHAnsi"/>
                <w:szCs w:val="24"/>
              </w:rPr>
              <w:t>³/сут</w:t>
            </w:r>
          </w:p>
        </w:tc>
        <w:tc>
          <w:tcPr>
            <w:tcW w:w="1484" w:type="dxa"/>
            <w:vAlign w:val="center"/>
          </w:tcPr>
          <w:p w:rsidR="00C724B1" w:rsidRPr="00E507F6" w:rsidRDefault="00C724B1" w:rsidP="00C724B1">
            <w:pPr>
              <w:spacing w:after="0" w:line="240" w:lineRule="auto"/>
              <w:jc w:val="center"/>
              <w:rPr>
                <w:rFonts w:asciiTheme="minorHAnsi" w:hAnsiTheme="minorHAnsi"/>
                <w:szCs w:val="24"/>
              </w:rPr>
            </w:pPr>
            <w:r w:rsidRPr="00E507F6">
              <w:rPr>
                <w:rFonts w:asciiTheme="minorHAnsi" w:hAnsiTheme="minorHAnsi"/>
                <w:szCs w:val="24"/>
              </w:rPr>
              <w:t>179.74</w:t>
            </w:r>
          </w:p>
        </w:tc>
        <w:tc>
          <w:tcPr>
            <w:tcW w:w="1460" w:type="dxa"/>
          </w:tcPr>
          <w:p w:rsidR="00C724B1" w:rsidRPr="00E507F6" w:rsidRDefault="00C724B1" w:rsidP="00C724B1">
            <w:pPr>
              <w:spacing w:after="0" w:line="240" w:lineRule="auto"/>
              <w:jc w:val="both"/>
              <w:rPr>
                <w:rFonts w:asciiTheme="minorHAnsi" w:hAnsiTheme="minorHAnsi"/>
                <w:szCs w:val="24"/>
              </w:rPr>
            </w:pPr>
            <w:r w:rsidRPr="00E507F6">
              <w:rPr>
                <w:rFonts w:asciiTheme="minorHAnsi" w:hAnsiTheme="minorHAnsi"/>
                <w:szCs w:val="24"/>
              </w:rPr>
              <w:t xml:space="preserve">     463.14</w:t>
            </w:r>
          </w:p>
        </w:tc>
        <w:tc>
          <w:tcPr>
            <w:tcW w:w="1853" w:type="dxa"/>
            <w:vAlign w:val="center"/>
          </w:tcPr>
          <w:p w:rsidR="00C724B1" w:rsidRPr="00E507F6" w:rsidRDefault="00C724B1" w:rsidP="00C724B1">
            <w:pPr>
              <w:spacing w:after="0" w:line="240" w:lineRule="auto"/>
              <w:jc w:val="both"/>
              <w:rPr>
                <w:rFonts w:asciiTheme="minorHAnsi" w:hAnsiTheme="minorHAnsi"/>
                <w:szCs w:val="24"/>
              </w:rPr>
            </w:pPr>
            <w:r w:rsidRPr="00E507F6">
              <w:rPr>
                <w:rFonts w:asciiTheme="minorHAnsi" w:hAnsiTheme="minorHAnsi"/>
                <w:szCs w:val="24"/>
              </w:rPr>
              <w:t xml:space="preserve">        488.56</w:t>
            </w:r>
          </w:p>
        </w:tc>
      </w:tr>
      <w:tr w:rsidR="00C724B1" w:rsidRPr="006F3F0A" w:rsidTr="00CC40D7">
        <w:tc>
          <w:tcPr>
            <w:tcW w:w="554" w:type="dxa"/>
            <w:vAlign w:val="center"/>
          </w:tcPr>
          <w:p w:rsidR="00C724B1" w:rsidRPr="00E507F6" w:rsidRDefault="00C724B1" w:rsidP="00C724B1">
            <w:pPr>
              <w:spacing w:after="0" w:line="240" w:lineRule="auto"/>
              <w:jc w:val="center"/>
              <w:rPr>
                <w:rFonts w:asciiTheme="minorHAnsi" w:hAnsiTheme="minorHAnsi"/>
                <w:szCs w:val="24"/>
              </w:rPr>
            </w:pPr>
          </w:p>
        </w:tc>
        <w:tc>
          <w:tcPr>
            <w:tcW w:w="2806" w:type="dxa"/>
            <w:vAlign w:val="center"/>
          </w:tcPr>
          <w:p w:rsidR="00C724B1" w:rsidRPr="00E507F6" w:rsidRDefault="00C724B1" w:rsidP="00C724B1">
            <w:pPr>
              <w:spacing w:after="0" w:line="240" w:lineRule="auto"/>
              <w:jc w:val="center"/>
              <w:rPr>
                <w:rFonts w:asciiTheme="minorHAnsi" w:hAnsiTheme="minorHAnsi"/>
                <w:szCs w:val="24"/>
              </w:rPr>
            </w:pPr>
            <w:r w:rsidRPr="00E507F6">
              <w:rPr>
                <w:rFonts w:asciiTheme="minorHAnsi" w:hAnsiTheme="minorHAnsi"/>
                <w:szCs w:val="24"/>
              </w:rPr>
              <w:t>Неучтенный расход 10%</w:t>
            </w:r>
          </w:p>
        </w:tc>
        <w:tc>
          <w:tcPr>
            <w:tcW w:w="1573" w:type="dxa"/>
            <w:vAlign w:val="center"/>
          </w:tcPr>
          <w:p w:rsidR="00C724B1" w:rsidRPr="00E507F6" w:rsidRDefault="00C724B1" w:rsidP="00C724B1">
            <w:pPr>
              <w:spacing w:after="0" w:line="240" w:lineRule="auto"/>
              <w:jc w:val="both"/>
              <w:rPr>
                <w:rFonts w:asciiTheme="minorHAnsi" w:hAnsiTheme="minorHAnsi"/>
                <w:szCs w:val="24"/>
              </w:rPr>
            </w:pPr>
          </w:p>
        </w:tc>
        <w:tc>
          <w:tcPr>
            <w:tcW w:w="1484" w:type="dxa"/>
            <w:vAlign w:val="center"/>
          </w:tcPr>
          <w:p w:rsidR="00C724B1" w:rsidRPr="00E507F6" w:rsidRDefault="00C724B1" w:rsidP="00C724B1">
            <w:pPr>
              <w:spacing w:after="0" w:line="240" w:lineRule="auto"/>
              <w:jc w:val="center"/>
              <w:rPr>
                <w:rFonts w:asciiTheme="minorHAnsi" w:hAnsiTheme="minorHAnsi"/>
                <w:szCs w:val="24"/>
              </w:rPr>
            </w:pPr>
            <w:r w:rsidRPr="00E507F6">
              <w:rPr>
                <w:rFonts w:asciiTheme="minorHAnsi" w:hAnsiTheme="minorHAnsi"/>
                <w:szCs w:val="24"/>
              </w:rPr>
              <w:t>17.97</w:t>
            </w:r>
          </w:p>
        </w:tc>
        <w:tc>
          <w:tcPr>
            <w:tcW w:w="1460" w:type="dxa"/>
            <w:vAlign w:val="center"/>
          </w:tcPr>
          <w:p w:rsidR="00C724B1" w:rsidRPr="00E507F6" w:rsidRDefault="00C724B1" w:rsidP="00C724B1">
            <w:pPr>
              <w:spacing w:after="0" w:line="240" w:lineRule="auto"/>
              <w:jc w:val="center"/>
              <w:rPr>
                <w:rFonts w:asciiTheme="minorHAnsi" w:hAnsiTheme="minorHAnsi"/>
                <w:szCs w:val="24"/>
              </w:rPr>
            </w:pPr>
            <w:r w:rsidRPr="00E507F6">
              <w:rPr>
                <w:rFonts w:asciiTheme="minorHAnsi" w:hAnsiTheme="minorHAnsi"/>
                <w:szCs w:val="24"/>
              </w:rPr>
              <w:t>46.31</w:t>
            </w:r>
          </w:p>
        </w:tc>
        <w:tc>
          <w:tcPr>
            <w:tcW w:w="1853" w:type="dxa"/>
            <w:vAlign w:val="center"/>
          </w:tcPr>
          <w:p w:rsidR="00C724B1" w:rsidRPr="00E507F6" w:rsidRDefault="00C724B1" w:rsidP="00C724B1">
            <w:pPr>
              <w:spacing w:after="0" w:line="240" w:lineRule="auto"/>
              <w:rPr>
                <w:rFonts w:asciiTheme="minorHAnsi" w:hAnsiTheme="minorHAnsi"/>
                <w:szCs w:val="24"/>
              </w:rPr>
            </w:pPr>
            <w:r w:rsidRPr="00E507F6">
              <w:rPr>
                <w:rFonts w:asciiTheme="minorHAnsi" w:hAnsiTheme="minorHAnsi"/>
                <w:szCs w:val="24"/>
              </w:rPr>
              <w:t xml:space="preserve">          48.86</w:t>
            </w:r>
          </w:p>
        </w:tc>
      </w:tr>
      <w:tr w:rsidR="00C724B1" w:rsidRPr="006F3F0A" w:rsidTr="00CC40D7">
        <w:tc>
          <w:tcPr>
            <w:tcW w:w="554" w:type="dxa"/>
            <w:vAlign w:val="center"/>
          </w:tcPr>
          <w:p w:rsidR="00C724B1" w:rsidRPr="00E507F6" w:rsidRDefault="00C724B1" w:rsidP="00C724B1">
            <w:pPr>
              <w:spacing w:after="0" w:line="240" w:lineRule="auto"/>
              <w:jc w:val="center"/>
              <w:rPr>
                <w:rFonts w:asciiTheme="minorHAnsi" w:hAnsiTheme="minorHAnsi"/>
                <w:szCs w:val="24"/>
              </w:rPr>
            </w:pPr>
          </w:p>
        </w:tc>
        <w:tc>
          <w:tcPr>
            <w:tcW w:w="2806" w:type="dxa"/>
            <w:vAlign w:val="center"/>
          </w:tcPr>
          <w:p w:rsidR="00C724B1" w:rsidRPr="00E507F6" w:rsidRDefault="00C724B1" w:rsidP="00C724B1">
            <w:pPr>
              <w:spacing w:after="0" w:line="240" w:lineRule="auto"/>
              <w:jc w:val="center"/>
              <w:rPr>
                <w:rFonts w:asciiTheme="minorHAnsi" w:hAnsiTheme="minorHAnsi"/>
                <w:b/>
                <w:szCs w:val="24"/>
              </w:rPr>
            </w:pPr>
            <w:r w:rsidRPr="00E507F6">
              <w:rPr>
                <w:rFonts w:asciiTheme="minorHAnsi" w:hAnsiTheme="minorHAnsi"/>
                <w:b/>
                <w:szCs w:val="24"/>
              </w:rPr>
              <w:t>ИТОГО:</w:t>
            </w:r>
          </w:p>
        </w:tc>
        <w:tc>
          <w:tcPr>
            <w:tcW w:w="1573" w:type="dxa"/>
            <w:vAlign w:val="center"/>
          </w:tcPr>
          <w:p w:rsidR="00C724B1" w:rsidRPr="00E507F6" w:rsidRDefault="00C724B1" w:rsidP="00C724B1">
            <w:pPr>
              <w:spacing w:after="0" w:line="240" w:lineRule="auto"/>
              <w:jc w:val="both"/>
              <w:rPr>
                <w:rFonts w:asciiTheme="minorHAnsi" w:hAnsiTheme="minorHAnsi"/>
                <w:szCs w:val="24"/>
              </w:rPr>
            </w:pPr>
            <w:r w:rsidRPr="00E507F6">
              <w:rPr>
                <w:rFonts w:asciiTheme="minorHAnsi" w:hAnsiTheme="minorHAnsi"/>
                <w:szCs w:val="24"/>
              </w:rPr>
              <w:t xml:space="preserve">      </w:t>
            </w:r>
            <w:proofErr w:type="gramStart"/>
            <w:r w:rsidRPr="00E507F6">
              <w:rPr>
                <w:rFonts w:asciiTheme="minorHAnsi" w:hAnsiTheme="minorHAnsi"/>
                <w:szCs w:val="24"/>
              </w:rPr>
              <w:t>м</w:t>
            </w:r>
            <w:proofErr w:type="gramEnd"/>
            <w:r w:rsidRPr="00E507F6">
              <w:rPr>
                <w:rFonts w:asciiTheme="minorHAnsi" w:hAnsiTheme="minorHAnsi"/>
                <w:szCs w:val="24"/>
              </w:rPr>
              <w:t>³/сут</w:t>
            </w:r>
          </w:p>
        </w:tc>
        <w:tc>
          <w:tcPr>
            <w:tcW w:w="1484" w:type="dxa"/>
            <w:vAlign w:val="center"/>
          </w:tcPr>
          <w:p w:rsidR="00C724B1" w:rsidRPr="00E507F6" w:rsidRDefault="00C724B1" w:rsidP="00C724B1">
            <w:pPr>
              <w:spacing w:after="0" w:line="240" w:lineRule="auto"/>
              <w:jc w:val="center"/>
              <w:rPr>
                <w:rFonts w:asciiTheme="minorHAnsi" w:hAnsiTheme="minorHAnsi"/>
                <w:szCs w:val="24"/>
              </w:rPr>
            </w:pPr>
            <w:r w:rsidRPr="00E507F6">
              <w:rPr>
                <w:rFonts w:asciiTheme="minorHAnsi" w:hAnsiTheme="minorHAnsi"/>
                <w:szCs w:val="24"/>
              </w:rPr>
              <w:t>197.71</w:t>
            </w:r>
          </w:p>
        </w:tc>
        <w:tc>
          <w:tcPr>
            <w:tcW w:w="1460" w:type="dxa"/>
            <w:vAlign w:val="center"/>
          </w:tcPr>
          <w:p w:rsidR="00C724B1" w:rsidRPr="00E507F6" w:rsidRDefault="00C724B1" w:rsidP="00C724B1">
            <w:pPr>
              <w:spacing w:after="0" w:line="240" w:lineRule="auto"/>
              <w:jc w:val="center"/>
              <w:rPr>
                <w:rFonts w:asciiTheme="minorHAnsi" w:hAnsiTheme="minorHAnsi"/>
                <w:szCs w:val="24"/>
              </w:rPr>
            </w:pPr>
            <w:r w:rsidRPr="00E507F6">
              <w:rPr>
                <w:rFonts w:asciiTheme="minorHAnsi" w:hAnsiTheme="minorHAnsi"/>
                <w:szCs w:val="24"/>
              </w:rPr>
              <w:t>509.45</w:t>
            </w:r>
          </w:p>
        </w:tc>
        <w:tc>
          <w:tcPr>
            <w:tcW w:w="1853" w:type="dxa"/>
            <w:vAlign w:val="center"/>
          </w:tcPr>
          <w:p w:rsidR="00C724B1" w:rsidRPr="00E507F6" w:rsidRDefault="00C724B1" w:rsidP="00C724B1">
            <w:pPr>
              <w:spacing w:after="0" w:line="240" w:lineRule="auto"/>
              <w:jc w:val="center"/>
              <w:rPr>
                <w:rFonts w:asciiTheme="minorHAnsi" w:hAnsiTheme="minorHAnsi"/>
                <w:szCs w:val="24"/>
              </w:rPr>
            </w:pPr>
            <w:r w:rsidRPr="00E507F6">
              <w:rPr>
                <w:rFonts w:asciiTheme="minorHAnsi" w:hAnsiTheme="minorHAnsi"/>
                <w:szCs w:val="24"/>
              </w:rPr>
              <w:t>537.42</w:t>
            </w:r>
          </w:p>
        </w:tc>
      </w:tr>
      <w:tr w:rsidR="00C724B1" w:rsidRPr="006F3F0A" w:rsidTr="00CC40D7">
        <w:tc>
          <w:tcPr>
            <w:tcW w:w="554" w:type="dxa"/>
            <w:vAlign w:val="center"/>
          </w:tcPr>
          <w:p w:rsidR="00C724B1" w:rsidRPr="00E507F6" w:rsidRDefault="00C724B1" w:rsidP="00E507F6">
            <w:pPr>
              <w:keepNext/>
              <w:spacing w:after="0" w:line="240" w:lineRule="auto"/>
              <w:jc w:val="center"/>
              <w:rPr>
                <w:rFonts w:asciiTheme="minorHAnsi" w:hAnsiTheme="minorHAnsi"/>
                <w:szCs w:val="24"/>
              </w:rPr>
            </w:pPr>
          </w:p>
        </w:tc>
        <w:tc>
          <w:tcPr>
            <w:tcW w:w="9176" w:type="dxa"/>
            <w:gridSpan w:val="5"/>
            <w:vAlign w:val="center"/>
          </w:tcPr>
          <w:p w:rsidR="00C724B1" w:rsidRPr="00E507F6" w:rsidRDefault="00C724B1" w:rsidP="00E507F6">
            <w:pPr>
              <w:keepNext/>
              <w:spacing w:after="0" w:line="240" w:lineRule="auto"/>
              <w:jc w:val="center"/>
              <w:rPr>
                <w:rFonts w:asciiTheme="minorHAnsi" w:hAnsiTheme="minorHAnsi"/>
                <w:b/>
                <w:szCs w:val="24"/>
              </w:rPr>
            </w:pPr>
            <w:r w:rsidRPr="00E507F6">
              <w:rPr>
                <w:rFonts w:asciiTheme="minorHAnsi" w:hAnsiTheme="minorHAnsi"/>
                <w:b/>
                <w:sz w:val="24"/>
                <w:szCs w:val="24"/>
              </w:rPr>
              <w:t>п.</w:t>
            </w:r>
            <w:r w:rsidR="00E507F6">
              <w:rPr>
                <w:rFonts w:asciiTheme="minorHAnsi" w:hAnsiTheme="minorHAnsi"/>
                <w:b/>
                <w:sz w:val="24"/>
                <w:szCs w:val="24"/>
              </w:rPr>
              <w:t xml:space="preserve"> </w:t>
            </w:r>
            <w:r w:rsidRPr="00E507F6">
              <w:rPr>
                <w:rFonts w:asciiTheme="minorHAnsi" w:hAnsiTheme="minorHAnsi"/>
                <w:b/>
                <w:sz w:val="24"/>
                <w:szCs w:val="24"/>
              </w:rPr>
              <w:t>Жданковский</w:t>
            </w:r>
          </w:p>
        </w:tc>
      </w:tr>
      <w:tr w:rsidR="00C724B1" w:rsidRPr="006F3F0A" w:rsidTr="00CC40D7">
        <w:tc>
          <w:tcPr>
            <w:tcW w:w="554" w:type="dxa"/>
            <w:vAlign w:val="center"/>
          </w:tcPr>
          <w:p w:rsidR="00C724B1" w:rsidRPr="00E507F6" w:rsidRDefault="00C724B1" w:rsidP="00C724B1">
            <w:pPr>
              <w:spacing w:after="0" w:line="240" w:lineRule="auto"/>
              <w:jc w:val="center"/>
              <w:rPr>
                <w:rFonts w:asciiTheme="minorHAnsi" w:hAnsiTheme="minorHAnsi"/>
                <w:szCs w:val="24"/>
              </w:rPr>
            </w:pPr>
            <w:r w:rsidRPr="00E507F6">
              <w:rPr>
                <w:rFonts w:asciiTheme="minorHAnsi" w:hAnsiTheme="minorHAnsi"/>
                <w:szCs w:val="24"/>
              </w:rPr>
              <w:t xml:space="preserve"> 1</w:t>
            </w:r>
          </w:p>
        </w:tc>
        <w:tc>
          <w:tcPr>
            <w:tcW w:w="2806" w:type="dxa"/>
            <w:vAlign w:val="center"/>
          </w:tcPr>
          <w:p w:rsidR="00C724B1" w:rsidRPr="00E507F6" w:rsidRDefault="00C724B1" w:rsidP="00C724B1">
            <w:pPr>
              <w:spacing w:after="0" w:line="240" w:lineRule="auto"/>
              <w:jc w:val="both"/>
              <w:rPr>
                <w:rFonts w:asciiTheme="minorHAnsi" w:hAnsiTheme="minorHAnsi"/>
                <w:szCs w:val="24"/>
              </w:rPr>
            </w:pPr>
            <w:r w:rsidRPr="00E507F6">
              <w:rPr>
                <w:rFonts w:asciiTheme="minorHAnsi" w:hAnsiTheme="minorHAnsi"/>
                <w:szCs w:val="24"/>
              </w:rPr>
              <w:t>Население/в т.ч. скот</w:t>
            </w:r>
          </w:p>
        </w:tc>
        <w:tc>
          <w:tcPr>
            <w:tcW w:w="1573" w:type="dxa"/>
            <w:vAlign w:val="center"/>
          </w:tcPr>
          <w:p w:rsidR="00C724B1" w:rsidRPr="00E507F6" w:rsidRDefault="00C724B1" w:rsidP="00C724B1">
            <w:pPr>
              <w:spacing w:after="0" w:line="240" w:lineRule="auto"/>
              <w:jc w:val="both"/>
              <w:rPr>
                <w:rFonts w:asciiTheme="minorHAnsi" w:hAnsiTheme="minorHAnsi"/>
                <w:szCs w:val="24"/>
              </w:rPr>
            </w:pPr>
            <w:r w:rsidRPr="00E507F6">
              <w:rPr>
                <w:rFonts w:asciiTheme="minorHAnsi" w:hAnsiTheme="minorHAnsi"/>
                <w:szCs w:val="24"/>
              </w:rPr>
              <w:t xml:space="preserve">      </w:t>
            </w:r>
            <w:proofErr w:type="gramStart"/>
            <w:r w:rsidRPr="00E507F6">
              <w:rPr>
                <w:rFonts w:asciiTheme="minorHAnsi" w:hAnsiTheme="minorHAnsi"/>
                <w:szCs w:val="24"/>
              </w:rPr>
              <w:t>м</w:t>
            </w:r>
            <w:proofErr w:type="gramEnd"/>
            <w:r w:rsidRPr="00E507F6">
              <w:rPr>
                <w:rFonts w:asciiTheme="minorHAnsi" w:hAnsiTheme="minorHAnsi"/>
                <w:szCs w:val="24"/>
              </w:rPr>
              <w:t>³/сут</w:t>
            </w:r>
          </w:p>
        </w:tc>
        <w:tc>
          <w:tcPr>
            <w:tcW w:w="1484" w:type="dxa"/>
            <w:vAlign w:val="center"/>
          </w:tcPr>
          <w:p w:rsidR="00C724B1" w:rsidRPr="00E507F6" w:rsidRDefault="00C724B1" w:rsidP="00C724B1">
            <w:pPr>
              <w:spacing w:after="0" w:line="240" w:lineRule="auto"/>
              <w:jc w:val="center"/>
              <w:rPr>
                <w:rFonts w:asciiTheme="minorHAnsi" w:hAnsiTheme="minorHAnsi"/>
                <w:szCs w:val="24"/>
              </w:rPr>
            </w:pPr>
            <w:r w:rsidRPr="00E507F6">
              <w:rPr>
                <w:rFonts w:asciiTheme="minorHAnsi" w:hAnsiTheme="minorHAnsi"/>
                <w:szCs w:val="24"/>
              </w:rPr>
              <w:t>3.86</w:t>
            </w:r>
          </w:p>
        </w:tc>
        <w:tc>
          <w:tcPr>
            <w:tcW w:w="1460" w:type="dxa"/>
            <w:vAlign w:val="center"/>
          </w:tcPr>
          <w:p w:rsidR="00C724B1" w:rsidRPr="00E507F6" w:rsidRDefault="00C724B1" w:rsidP="00C724B1">
            <w:pPr>
              <w:spacing w:after="0" w:line="240" w:lineRule="auto"/>
              <w:jc w:val="center"/>
              <w:rPr>
                <w:rFonts w:asciiTheme="minorHAnsi" w:hAnsiTheme="minorHAnsi"/>
                <w:szCs w:val="24"/>
              </w:rPr>
            </w:pPr>
            <w:r w:rsidRPr="00E507F6">
              <w:rPr>
                <w:rFonts w:asciiTheme="minorHAnsi" w:hAnsiTheme="minorHAnsi"/>
                <w:szCs w:val="24"/>
              </w:rPr>
              <w:t>7.43</w:t>
            </w:r>
          </w:p>
        </w:tc>
        <w:tc>
          <w:tcPr>
            <w:tcW w:w="1853" w:type="dxa"/>
            <w:vAlign w:val="center"/>
          </w:tcPr>
          <w:p w:rsidR="00C724B1" w:rsidRPr="00E507F6" w:rsidRDefault="00C724B1" w:rsidP="00C724B1">
            <w:pPr>
              <w:spacing w:after="0" w:line="240" w:lineRule="auto"/>
              <w:jc w:val="center"/>
              <w:rPr>
                <w:rFonts w:asciiTheme="minorHAnsi" w:hAnsiTheme="minorHAnsi"/>
                <w:szCs w:val="24"/>
              </w:rPr>
            </w:pPr>
            <w:r w:rsidRPr="00E507F6">
              <w:rPr>
                <w:rFonts w:asciiTheme="minorHAnsi" w:hAnsiTheme="minorHAnsi"/>
                <w:szCs w:val="24"/>
              </w:rPr>
              <w:t>6.96</w:t>
            </w:r>
          </w:p>
        </w:tc>
      </w:tr>
      <w:tr w:rsidR="00C724B1" w:rsidRPr="006F3F0A" w:rsidTr="00CC40D7">
        <w:tc>
          <w:tcPr>
            <w:tcW w:w="554" w:type="dxa"/>
            <w:vAlign w:val="center"/>
          </w:tcPr>
          <w:p w:rsidR="00C724B1" w:rsidRPr="00E507F6" w:rsidRDefault="00C724B1" w:rsidP="00C724B1">
            <w:pPr>
              <w:spacing w:after="0" w:line="240" w:lineRule="auto"/>
              <w:jc w:val="center"/>
              <w:rPr>
                <w:rFonts w:asciiTheme="minorHAnsi" w:hAnsiTheme="minorHAnsi"/>
                <w:szCs w:val="24"/>
              </w:rPr>
            </w:pPr>
            <w:r w:rsidRPr="00E507F6">
              <w:rPr>
                <w:rFonts w:asciiTheme="minorHAnsi" w:hAnsiTheme="minorHAnsi"/>
                <w:szCs w:val="24"/>
              </w:rPr>
              <w:t>2</w:t>
            </w:r>
          </w:p>
        </w:tc>
        <w:tc>
          <w:tcPr>
            <w:tcW w:w="2806" w:type="dxa"/>
            <w:vAlign w:val="center"/>
          </w:tcPr>
          <w:p w:rsidR="00C724B1" w:rsidRPr="00E507F6" w:rsidRDefault="00C724B1" w:rsidP="00C724B1">
            <w:pPr>
              <w:spacing w:after="0" w:line="240" w:lineRule="auto"/>
              <w:jc w:val="both"/>
              <w:rPr>
                <w:rFonts w:asciiTheme="minorHAnsi" w:hAnsiTheme="minorHAnsi"/>
                <w:szCs w:val="24"/>
              </w:rPr>
            </w:pPr>
            <w:r w:rsidRPr="00E507F6">
              <w:rPr>
                <w:rFonts w:asciiTheme="minorHAnsi" w:hAnsiTheme="minorHAnsi"/>
                <w:szCs w:val="24"/>
              </w:rPr>
              <w:t>Обьекты соц</w:t>
            </w:r>
            <w:proofErr w:type="gramStart"/>
            <w:r w:rsidRPr="00E507F6">
              <w:rPr>
                <w:rFonts w:asciiTheme="minorHAnsi" w:hAnsiTheme="minorHAnsi"/>
                <w:szCs w:val="24"/>
              </w:rPr>
              <w:t>.к</w:t>
            </w:r>
            <w:proofErr w:type="gramEnd"/>
            <w:r w:rsidRPr="00E507F6">
              <w:rPr>
                <w:rFonts w:asciiTheme="minorHAnsi" w:hAnsiTheme="minorHAnsi"/>
                <w:szCs w:val="24"/>
              </w:rPr>
              <w:t>ульт.быта</w:t>
            </w:r>
          </w:p>
        </w:tc>
        <w:tc>
          <w:tcPr>
            <w:tcW w:w="1573" w:type="dxa"/>
            <w:vAlign w:val="center"/>
          </w:tcPr>
          <w:p w:rsidR="00C724B1" w:rsidRPr="00E507F6" w:rsidRDefault="00C724B1" w:rsidP="00C724B1">
            <w:pPr>
              <w:spacing w:after="0" w:line="240" w:lineRule="auto"/>
              <w:jc w:val="both"/>
              <w:rPr>
                <w:rFonts w:asciiTheme="minorHAnsi" w:hAnsiTheme="minorHAnsi"/>
                <w:szCs w:val="24"/>
              </w:rPr>
            </w:pPr>
            <w:r w:rsidRPr="00E507F6">
              <w:rPr>
                <w:rFonts w:asciiTheme="minorHAnsi" w:hAnsiTheme="minorHAnsi"/>
                <w:szCs w:val="24"/>
              </w:rPr>
              <w:t xml:space="preserve">      </w:t>
            </w:r>
            <w:proofErr w:type="gramStart"/>
            <w:r w:rsidRPr="00E507F6">
              <w:rPr>
                <w:rFonts w:asciiTheme="minorHAnsi" w:hAnsiTheme="minorHAnsi"/>
                <w:szCs w:val="24"/>
              </w:rPr>
              <w:t>м</w:t>
            </w:r>
            <w:proofErr w:type="gramEnd"/>
            <w:r w:rsidRPr="00E507F6">
              <w:rPr>
                <w:rFonts w:asciiTheme="minorHAnsi" w:hAnsiTheme="minorHAnsi"/>
                <w:szCs w:val="24"/>
              </w:rPr>
              <w:t>³/сут</w:t>
            </w:r>
          </w:p>
        </w:tc>
        <w:tc>
          <w:tcPr>
            <w:tcW w:w="1484" w:type="dxa"/>
            <w:vAlign w:val="center"/>
          </w:tcPr>
          <w:p w:rsidR="00C724B1" w:rsidRPr="00E507F6" w:rsidRDefault="00C724B1" w:rsidP="00C724B1">
            <w:pPr>
              <w:spacing w:after="0" w:line="240" w:lineRule="auto"/>
              <w:jc w:val="center"/>
              <w:rPr>
                <w:rFonts w:asciiTheme="minorHAnsi" w:hAnsiTheme="minorHAnsi"/>
                <w:szCs w:val="24"/>
              </w:rPr>
            </w:pPr>
            <w:r w:rsidRPr="00E507F6">
              <w:rPr>
                <w:rFonts w:asciiTheme="minorHAnsi" w:hAnsiTheme="minorHAnsi"/>
                <w:szCs w:val="24"/>
              </w:rPr>
              <w:t>0.02</w:t>
            </w:r>
          </w:p>
        </w:tc>
        <w:tc>
          <w:tcPr>
            <w:tcW w:w="1460" w:type="dxa"/>
            <w:vAlign w:val="center"/>
          </w:tcPr>
          <w:p w:rsidR="00C724B1" w:rsidRPr="00E507F6" w:rsidRDefault="00C724B1" w:rsidP="00C724B1">
            <w:pPr>
              <w:spacing w:after="0" w:line="240" w:lineRule="auto"/>
              <w:jc w:val="center"/>
              <w:rPr>
                <w:rFonts w:asciiTheme="minorHAnsi" w:hAnsiTheme="minorHAnsi"/>
                <w:szCs w:val="24"/>
              </w:rPr>
            </w:pPr>
            <w:r w:rsidRPr="00E507F6">
              <w:rPr>
                <w:rFonts w:asciiTheme="minorHAnsi" w:hAnsiTheme="minorHAnsi"/>
                <w:szCs w:val="24"/>
              </w:rPr>
              <w:t>0.31</w:t>
            </w:r>
          </w:p>
        </w:tc>
        <w:tc>
          <w:tcPr>
            <w:tcW w:w="1853" w:type="dxa"/>
            <w:vAlign w:val="center"/>
          </w:tcPr>
          <w:p w:rsidR="00C724B1" w:rsidRPr="00E507F6" w:rsidRDefault="00C724B1" w:rsidP="00C724B1">
            <w:pPr>
              <w:spacing w:after="0" w:line="240" w:lineRule="auto"/>
              <w:jc w:val="center"/>
              <w:rPr>
                <w:rFonts w:asciiTheme="minorHAnsi" w:hAnsiTheme="minorHAnsi"/>
                <w:szCs w:val="24"/>
              </w:rPr>
            </w:pPr>
            <w:r w:rsidRPr="00E507F6">
              <w:rPr>
                <w:rFonts w:asciiTheme="minorHAnsi" w:hAnsiTheme="minorHAnsi"/>
                <w:szCs w:val="24"/>
              </w:rPr>
              <w:t>0.31</w:t>
            </w:r>
          </w:p>
        </w:tc>
      </w:tr>
      <w:tr w:rsidR="00C724B1" w:rsidRPr="006F3F0A" w:rsidTr="00CC40D7">
        <w:tc>
          <w:tcPr>
            <w:tcW w:w="554" w:type="dxa"/>
            <w:vAlign w:val="center"/>
          </w:tcPr>
          <w:p w:rsidR="00C724B1" w:rsidRPr="00E507F6" w:rsidRDefault="00C724B1" w:rsidP="00C724B1">
            <w:pPr>
              <w:spacing w:after="0" w:line="240" w:lineRule="auto"/>
              <w:jc w:val="center"/>
              <w:rPr>
                <w:rFonts w:asciiTheme="minorHAnsi" w:hAnsiTheme="minorHAnsi"/>
                <w:szCs w:val="24"/>
              </w:rPr>
            </w:pPr>
            <w:r w:rsidRPr="00E507F6">
              <w:rPr>
                <w:rFonts w:asciiTheme="minorHAnsi" w:hAnsiTheme="minorHAnsi"/>
                <w:szCs w:val="24"/>
              </w:rPr>
              <w:t>3</w:t>
            </w:r>
          </w:p>
        </w:tc>
        <w:tc>
          <w:tcPr>
            <w:tcW w:w="2806" w:type="dxa"/>
            <w:vAlign w:val="center"/>
          </w:tcPr>
          <w:p w:rsidR="00C724B1" w:rsidRPr="00E507F6" w:rsidRDefault="00C724B1" w:rsidP="00C724B1">
            <w:pPr>
              <w:spacing w:after="0" w:line="240" w:lineRule="auto"/>
              <w:jc w:val="both"/>
              <w:rPr>
                <w:rFonts w:asciiTheme="minorHAnsi" w:hAnsiTheme="minorHAnsi"/>
                <w:szCs w:val="24"/>
              </w:rPr>
            </w:pPr>
            <w:r w:rsidRPr="00E507F6">
              <w:rPr>
                <w:rFonts w:asciiTheme="minorHAnsi" w:hAnsiTheme="minorHAnsi"/>
                <w:szCs w:val="24"/>
              </w:rPr>
              <w:t>Производство</w:t>
            </w:r>
          </w:p>
        </w:tc>
        <w:tc>
          <w:tcPr>
            <w:tcW w:w="1573" w:type="dxa"/>
            <w:vAlign w:val="center"/>
          </w:tcPr>
          <w:p w:rsidR="00C724B1" w:rsidRPr="00E507F6" w:rsidRDefault="00C724B1" w:rsidP="00C724B1">
            <w:pPr>
              <w:spacing w:after="0" w:line="240" w:lineRule="auto"/>
              <w:jc w:val="both"/>
              <w:rPr>
                <w:rFonts w:asciiTheme="minorHAnsi" w:hAnsiTheme="minorHAnsi"/>
                <w:szCs w:val="24"/>
              </w:rPr>
            </w:pPr>
            <w:r w:rsidRPr="00E507F6">
              <w:rPr>
                <w:rFonts w:asciiTheme="minorHAnsi" w:hAnsiTheme="minorHAnsi"/>
                <w:szCs w:val="24"/>
              </w:rPr>
              <w:t xml:space="preserve">      </w:t>
            </w:r>
            <w:proofErr w:type="gramStart"/>
            <w:r w:rsidRPr="00E507F6">
              <w:rPr>
                <w:rFonts w:asciiTheme="minorHAnsi" w:hAnsiTheme="minorHAnsi"/>
                <w:szCs w:val="24"/>
              </w:rPr>
              <w:t>м</w:t>
            </w:r>
            <w:proofErr w:type="gramEnd"/>
            <w:r w:rsidRPr="00E507F6">
              <w:rPr>
                <w:rFonts w:asciiTheme="minorHAnsi" w:hAnsiTheme="minorHAnsi"/>
                <w:szCs w:val="24"/>
              </w:rPr>
              <w:t>³/сут</w:t>
            </w:r>
          </w:p>
        </w:tc>
        <w:tc>
          <w:tcPr>
            <w:tcW w:w="1484" w:type="dxa"/>
            <w:vAlign w:val="center"/>
          </w:tcPr>
          <w:p w:rsidR="00C724B1" w:rsidRPr="00E507F6" w:rsidRDefault="00C724B1" w:rsidP="00C724B1">
            <w:pPr>
              <w:spacing w:after="0" w:line="240" w:lineRule="auto"/>
              <w:jc w:val="center"/>
              <w:rPr>
                <w:rFonts w:asciiTheme="minorHAnsi" w:hAnsiTheme="minorHAnsi"/>
                <w:szCs w:val="24"/>
              </w:rPr>
            </w:pPr>
            <w:r w:rsidRPr="00E507F6">
              <w:rPr>
                <w:rFonts w:asciiTheme="minorHAnsi" w:hAnsiTheme="minorHAnsi"/>
                <w:szCs w:val="24"/>
              </w:rPr>
              <w:t>0</w:t>
            </w:r>
          </w:p>
        </w:tc>
        <w:tc>
          <w:tcPr>
            <w:tcW w:w="1460" w:type="dxa"/>
            <w:vAlign w:val="center"/>
          </w:tcPr>
          <w:p w:rsidR="00C724B1" w:rsidRPr="00E507F6" w:rsidRDefault="00C724B1" w:rsidP="00C724B1">
            <w:pPr>
              <w:spacing w:after="0" w:line="240" w:lineRule="auto"/>
              <w:jc w:val="center"/>
              <w:rPr>
                <w:rFonts w:asciiTheme="minorHAnsi" w:hAnsiTheme="minorHAnsi"/>
                <w:szCs w:val="24"/>
              </w:rPr>
            </w:pPr>
            <w:r w:rsidRPr="00E507F6">
              <w:rPr>
                <w:rFonts w:asciiTheme="minorHAnsi" w:hAnsiTheme="minorHAnsi"/>
                <w:szCs w:val="24"/>
              </w:rPr>
              <w:t>6.6</w:t>
            </w:r>
          </w:p>
        </w:tc>
        <w:tc>
          <w:tcPr>
            <w:tcW w:w="1853" w:type="dxa"/>
            <w:vAlign w:val="center"/>
          </w:tcPr>
          <w:p w:rsidR="00C724B1" w:rsidRPr="00E507F6" w:rsidRDefault="00C724B1" w:rsidP="00C724B1">
            <w:pPr>
              <w:spacing w:after="0" w:line="240" w:lineRule="auto"/>
              <w:jc w:val="center"/>
              <w:rPr>
                <w:rFonts w:asciiTheme="minorHAnsi" w:hAnsiTheme="minorHAnsi"/>
                <w:szCs w:val="24"/>
              </w:rPr>
            </w:pPr>
            <w:r w:rsidRPr="00E507F6">
              <w:rPr>
                <w:rFonts w:asciiTheme="minorHAnsi" w:hAnsiTheme="minorHAnsi"/>
                <w:szCs w:val="24"/>
              </w:rPr>
              <w:t>9.1</w:t>
            </w:r>
          </w:p>
        </w:tc>
      </w:tr>
      <w:tr w:rsidR="00C724B1" w:rsidRPr="006F3F0A" w:rsidTr="00CC40D7">
        <w:tc>
          <w:tcPr>
            <w:tcW w:w="554" w:type="dxa"/>
            <w:vAlign w:val="center"/>
          </w:tcPr>
          <w:p w:rsidR="00C724B1" w:rsidRPr="00E507F6" w:rsidRDefault="00C724B1" w:rsidP="00C724B1">
            <w:pPr>
              <w:spacing w:after="0" w:line="240" w:lineRule="auto"/>
              <w:jc w:val="center"/>
              <w:rPr>
                <w:rFonts w:asciiTheme="minorHAnsi" w:hAnsiTheme="minorHAnsi"/>
                <w:szCs w:val="24"/>
              </w:rPr>
            </w:pPr>
            <w:r w:rsidRPr="00E507F6">
              <w:rPr>
                <w:rFonts w:asciiTheme="minorHAnsi" w:hAnsiTheme="minorHAnsi"/>
                <w:szCs w:val="24"/>
              </w:rPr>
              <w:t>4</w:t>
            </w:r>
          </w:p>
        </w:tc>
        <w:tc>
          <w:tcPr>
            <w:tcW w:w="2806" w:type="dxa"/>
            <w:vAlign w:val="center"/>
          </w:tcPr>
          <w:p w:rsidR="00C724B1" w:rsidRPr="00E507F6" w:rsidRDefault="00C724B1" w:rsidP="00C724B1">
            <w:pPr>
              <w:spacing w:after="0" w:line="240" w:lineRule="auto"/>
              <w:jc w:val="both"/>
              <w:rPr>
                <w:rFonts w:asciiTheme="minorHAnsi" w:hAnsiTheme="minorHAnsi"/>
                <w:szCs w:val="24"/>
              </w:rPr>
            </w:pPr>
            <w:r w:rsidRPr="00E507F6">
              <w:rPr>
                <w:rFonts w:asciiTheme="minorHAnsi" w:hAnsiTheme="minorHAnsi"/>
                <w:szCs w:val="24"/>
              </w:rPr>
              <w:t>Животноводческий к-кс</w:t>
            </w:r>
          </w:p>
        </w:tc>
        <w:tc>
          <w:tcPr>
            <w:tcW w:w="1573" w:type="dxa"/>
            <w:vAlign w:val="center"/>
          </w:tcPr>
          <w:p w:rsidR="00C724B1" w:rsidRPr="00E507F6" w:rsidRDefault="00C724B1" w:rsidP="00C724B1">
            <w:pPr>
              <w:spacing w:after="0" w:line="240" w:lineRule="auto"/>
              <w:jc w:val="both"/>
              <w:rPr>
                <w:rFonts w:asciiTheme="minorHAnsi" w:hAnsiTheme="minorHAnsi"/>
                <w:szCs w:val="24"/>
              </w:rPr>
            </w:pPr>
            <w:r w:rsidRPr="00E507F6">
              <w:rPr>
                <w:rFonts w:asciiTheme="minorHAnsi" w:hAnsiTheme="minorHAnsi"/>
                <w:szCs w:val="24"/>
              </w:rPr>
              <w:t xml:space="preserve">      </w:t>
            </w:r>
            <w:proofErr w:type="gramStart"/>
            <w:r w:rsidRPr="00E507F6">
              <w:rPr>
                <w:rFonts w:asciiTheme="minorHAnsi" w:hAnsiTheme="minorHAnsi"/>
                <w:szCs w:val="24"/>
              </w:rPr>
              <w:t>м</w:t>
            </w:r>
            <w:proofErr w:type="gramEnd"/>
            <w:r w:rsidRPr="00E507F6">
              <w:rPr>
                <w:rFonts w:asciiTheme="minorHAnsi" w:hAnsiTheme="minorHAnsi"/>
                <w:szCs w:val="24"/>
              </w:rPr>
              <w:t>³/сут</w:t>
            </w:r>
          </w:p>
        </w:tc>
        <w:tc>
          <w:tcPr>
            <w:tcW w:w="1484" w:type="dxa"/>
            <w:vAlign w:val="center"/>
          </w:tcPr>
          <w:p w:rsidR="00C724B1" w:rsidRPr="00E507F6" w:rsidRDefault="00C724B1" w:rsidP="00C724B1">
            <w:pPr>
              <w:spacing w:after="0" w:line="240" w:lineRule="auto"/>
              <w:jc w:val="center"/>
              <w:rPr>
                <w:rFonts w:asciiTheme="minorHAnsi" w:hAnsiTheme="minorHAnsi"/>
                <w:szCs w:val="24"/>
              </w:rPr>
            </w:pPr>
            <w:r w:rsidRPr="00E507F6">
              <w:rPr>
                <w:rFonts w:asciiTheme="minorHAnsi" w:hAnsiTheme="minorHAnsi"/>
                <w:szCs w:val="24"/>
              </w:rPr>
              <w:t>0</w:t>
            </w:r>
          </w:p>
        </w:tc>
        <w:tc>
          <w:tcPr>
            <w:tcW w:w="1460" w:type="dxa"/>
            <w:vAlign w:val="center"/>
          </w:tcPr>
          <w:p w:rsidR="00C724B1" w:rsidRPr="00E507F6" w:rsidRDefault="00C724B1" w:rsidP="00C724B1">
            <w:pPr>
              <w:spacing w:after="0" w:line="240" w:lineRule="auto"/>
              <w:jc w:val="center"/>
              <w:rPr>
                <w:rFonts w:asciiTheme="minorHAnsi" w:hAnsiTheme="minorHAnsi"/>
                <w:szCs w:val="24"/>
              </w:rPr>
            </w:pPr>
            <w:r w:rsidRPr="00E507F6">
              <w:rPr>
                <w:rFonts w:asciiTheme="minorHAnsi" w:hAnsiTheme="minorHAnsi"/>
                <w:szCs w:val="24"/>
              </w:rPr>
              <w:t>0</w:t>
            </w:r>
          </w:p>
        </w:tc>
        <w:tc>
          <w:tcPr>
            <w:tcW w:w="1853" w:type="dxa"/>
            <w:vAlign w:val="center"/>
          </w:tcPr>
          <w:p w:rsidR="00C724B1" w:rsidRPr="00E507F6" w:rsidRDefault="00C724B1" w:rsidP="00C724B1">
            <w:pPr>
              <w:spacing w:after="0" w:line="240" w:lineRule="auto"/>
              <w:jc w:val="center"/>
              <w:rPr>
                <w:rFonts w:asciiTheme="minorHAnsi" w:hAnsiTheme="minorHAnsi"/>
                <w:szCs w:val="24"/>
              </w:rPr>
            </w:pPr>
            <w:r w:rsidRPr="00E507F6">
              <w:rPr>
                <w:rFonts w:asciiTheme="minorHAnsi" w:hAnsiTheme="minorHAnsi"/>
                <w:szCs w:val="24"/>
              </w:rPr>
              <w:t>0</w:t>
            </w:r>
          </w:p>
        </w:tc>
      </w:tr>
      <w:tr w:rsidR="00C724B1" w:rsidRPr="006F3F0A" w:rsidTr="00CC40D7">
        <w:tc>
          <w:tcPr>
            <w:tcW w:w="554" w:type="dxa"/>
            <w:vAlign w:val="center"/>
          </w:tcPr>
          <w:p w:rsidR="00C724B1" w:rsidRPr="00E507F6" w:rsidRDefault="00C724B1" w:rsidP="00C724B1">
            <w:pPr>
              <w:spacing w:after="0" w:line="240" w:lineRule="auto"/>
              <w:jc w:val="center"/>
              <w:rPr>
                <w:rFonts w:asciiTheme="minorHAnsi" w:hAnsiTheme="minorHAnsi"/>
                <w:szCs w:val="24"/>
              </w:rPr>
            </w:pPr>
          </w:p>
        </w:tc>
        <w:tc>
          <w:tcPr>
            <w:tcW w:w="2806" w:type="dxa"/>
            <w:vAlign w:val="center"/>
          </w:tcPr>
          <w:p w:rsidR="00C724B1" w:rsidRPr="00E507F6" w:rsidRDefault="00C724B1" w:rsidP="00C724B1">
            <w:pPr>
              <w:spacing w:after="0" w:line="240" w:lineRule="auto"/>
              <w:jc w:val="center"/>
              <w:rPr>
                <w:rFonts w:asciiTheme="minorHAnsi" w:hAnsiTheme="minorHAnsi"/>
                <w:b/>
                <w:szCs w:val="24"/>
              </w:rPr>
            </w:pPr>
            <w:r w:rsidRPr="00E507F6">
              <w:rPr>
                <w:rFonts w:asciiTheme="minorHAnsi" w:hAnsiTheme="minorHAnsi"/>
                <w:b/>
                <w:szCs w:val="24"/>
              </w:rPr>
              <w:t>ВСЕГО:</w:t>
            </w:r>
          </w:p>
        </w:tc>
        <w:tc>
          <w:tcPr>
            <w:tcW w:w="1573" w:type="dxa"/>
            <w:vAlign w:val="center"/>
          </w:tcPr>
          <w:p w:rsidR="00C724B1" w:rsidRPr="00E507F6" w:rsidRDefault="00C724B1" w:rsidP="00C724B1">
            <w:pPr>
              <w:spacing w:after="0" w:line="240" w:lineRule="auto"/>
              <w:jc w:val="both"/>
              <w:rPr>
                <w:rFonts w:asciiTheme="minorHAnsi" w:hAnsiTheme="minorHAnsi"/>
                <w:szCs w:val="24"/>
              </w:rPr>
            </w:pPr>
            <w:r w:rsidRPr="00E507F6">
              <w:rPr>
                <w:rFonts w:asciiTheme="minorHAnsi" w:hAnsiTheme="minorHAnsi"/>
                <w:szCs w:val="24"/>
              </w:rPr>
              <w:t xml:space="preserve">      </w:t>
            </w:r>
            <w:proofErr w:type="gramStart"/>
            <w:r w:rsidRPr="00E507F6">
              <w:rPr>
                <w:rFonts w:asciiTheme="minorHAnsi" w:hAnsiTheme="minorHAnsi"/>
                <w:szCs w:val="24"/>
              </w:rPr>
              <w:t>м</w:t>
            </w:r>
            <w:proofErr w:type="gramEnd"/>
            <w:r w:rsidRPr="00E507F6">
              <w:rPr>
                <w:rFonts w:asciiTheme="minorHAnsi" w:hAnsiTheme="minorHAnsi"/>
                <w:szCs w:val="24"/>
              </w:rPr>
              <w:t>³/сут</w:t>
            </w:r>
          </w:p>
        </w:tc>
        <w:tc>
          <w:tcPr>
            <w:tcW w:w="1484" w:type="dxa"/>
            <w:vAlign w:val="center"/>
          </w:tcPr>
          <w:p w:rsidR="00C724B1" w:rsidRPr="00E507F6" w:rsidRDefault="00C724B1" w:rsidP="00C724B1">
            <w:pPr>
              <w:spacing w:after="0" w:line="240" w:lineRule="auto"/>
              <w:jc w:val="center"/>
              <w:rPr>
                <w:rFonts w:asciiTheme="minorHAnsi" w:hAnsiTheme="minorHAnsi"/>
                <w:szCs w:val="24"/>
              </w:rPr>
            </w:pPr>
            <w:r w:rsidRPr="00E507F6">
              <w:rPr>
                <w:rFonts w:asciiTheme="minorHAnsi" w:hAnsiTheme="minorHAnsi"/>
                <w:szCs w:val="24"/>
              </w:rPr>
              <w:t>3.88</w:t>
            </w:r>
          </w:p>
        </w:tc>
        <w:tc>
          <w:tcPr>
            <w:tcW w:w="1460" w:type="dxa"/>
            <w:vAlign w:val="center"/>
          </w:tcPr>
          <w:p w:rsidR="00C724B1" w:rsidRPr="00E507F6" w:rsidRDefault="00C724B1" w:rsidP="00C724B1">
            <w:pPr>
              <w:spacing w:after="0" w:line="240" w:lineRule="auto"/>
              <w:jc w:val="center"/>
              <w:rPr>
                <w:rFonts w:asciiTheme="minorHAnsi" w:hAnsiTheme="minorHAnsi"/>
                <w:szCs w:val="24"/>
              </w:rPr>
            </w:pPr>
            <w:r w:rsidRPr="00E507F6">
              <w:rPr>
                <w:rFonts w:asciiTheme="minorHAnsi" w:hAnsiTheme="minorHAnsi"/>
                <w:szCs w:val="24"/>
              </w:rPr>
              <w:t>14.34</w:t>
            </w:r>
          </w:p>
        </w:tc>
        <w:tc>
          <w:tcPr>
            <w:tcW w:w="1853" w:type="dxa"/>
            <w:vAlign w:val="center"/>
          </w:tcPr>
          <w:p w:rsidR="00C724B1" w:rsidRPr="00E507F6" w:rsidRDefault="00C724B1" w:rsidP="00C724B1">
            <w:pPr>
              <w:spacing w:after="0" w:line="240" w:lineRule="auto"/>
              <w:jc w:val="center"/>
              <w:rPr>
                <w:rFonts w:asciiTheme="minorHAnsi" w:hAnsiTheme="minorHAnsi"/>
                <w:szCs w:val="24"/>
              </w:rPr>
            </w:pPr>
            <w:r w:rsidRPr="00E507F6">
              <w:rPr>
                <w:rFonts w:asciiTheme="minorHAnsi" w:hAnsiTheme="minorHAnsi"/>
                <w:szCs w:val="24"/>
              </w:rPr>
              <w:t>16.37</w:t>
            </w:r>
          </w:p>
        </w:tc>
      </w:tr>
      <w:tr w:rsidR="00C724B1" w:rsidRPr="006F3F0A" w:rsidTr="00CC40D7">
        <w:tc>
          <w:tcPr>
            <w:tcW w:w="554" w:type="dxa"/>
            <w:vAlign w:val="center"/>
          </w:tcPr>
          <w:p w:rsidR="00C724B1" w:rsidRPr="00E507F6" w:rsidRDefault="00C724B1" w:rsidP="00C724B1">
            <w:pPr>
              <w:spacing w:after="0" w:line="240" w:lineRule="auto"/>
              <w:jc w:val="center"/>
              <w:rPr>
                <w:rFonts w:asciiTheme="minorHAnsi" w:hAnsiTheme="minorHAnsi"/>
                <w:szCs w:val="24"/>
              </w:rPr>
            </w:pPr>
          </w:p>
        </w:tc>
        <w:tc>
          <w:tcPr>
            <w:tcW w:w="2806" w:type="dxa"/>
            <w:vAlign w:val="center"/>
          </w:tcPr>
          <w:p w:rsidR="00C724B1" w:rsidRPr="00E507F6" w:rsidRDefault="00C724B1" w:rsidP="00C724B1">
            <w:pPr>
              <w:spacing w:after="0" w:line="240" w:lineRule="auto"/>
              <w:jc w:val="center"/>
              <w:rPr>
                <w:rFonts w:asciiTheme="minorHAnsi" w:hAnsiTheme="minorHAnsi"/>
                <w:szCs w:val="24"/>
              </w:rPr>
            </w:pPr>
            <w:r w:rsidRPr="00E507F6">
              <w:rPr>
                <w:rFonts w:asciiTheme="minorHAnsi" w:hAnsiTheme="minorHAnsi"/>
                <w:szCs w:val="24"/>
              </w:rPr>
              <w:t>Неучтенный расход 10%</w:t>
            </w:r>
          </w:p>
        </w:tc>
        <w:tc>
          <w:tcPr>
            <w:tcW w:w="1573" w:type="dxa"/>
            <w:vAlign w:val="center"/>
          </w:tcPr>
          <w:p w:rsidR="00C724B1" w:rsidRPr="00E507F6" w:rsidRDefault="00C724B1" w:rsidP="00C724B1">
            <w:pPr>
              <w:spacing w:after="0" w:line="240" w:lineRule="auto"/>
              <w:jc w:val="both"/>
              <w:rPr>
                <w:rFonts w:asciiTheme="minorHAnsi" w:hAnsiTheme="minorHAnsi"/>
                <w:szCs w:val="24"/>
              </w:rPr>
            </w:pPr>
          </w:p>
        </w:tc>
        <w:tc>
          <w:tcPr>
            <w:tcW w:w="1484" w:type="dxa"/>
            <w:vAlign w:val="center"/>
          </w:tcPr>
          <w:p w:rsidR="00C724B1" w:rsidRPr="00E507F6" w:rsidRDefault="00C724B1" w:rsidP="00C724B1">
            <w:pPr>
              <w:spacing w:after="0" w:line="240" w:lineRule="auto"/>
              <w:jc w:val="center"/>
              <w:rPr>
                <w:rFonts w:asciiTheme="minorHAnsi" w:hAnsiTheme="minorHAnsi"/>
                <w:szCs w:val="24"/>
              </w:rPr>
            </w:pPr>
            <w:r w:rsidRPr="00E507F6">
              <w:rPr>
                <w:rFonts w:asciiTheme="minorHAnsi" w:hAnsiTheme="minorHAnsi"/>
                <w:szCs w:val="24"/>
              </w:rPr>
              <w:t>0.39</w:t>
            </w:r>
          </w:p>
        </w:tc>
        <w:tc>
          <w:tcPr>
            <w:tcW w:w="1460" w:type="dxa"/>
            <w:vAlign w:val="center"/>
          </w:tcPr>
          <w:p w:rsidR="00C724B1" w:rsidRPr="00E507F6" w:rsidRDefault="00C724B1" w:rsidP="00C724B1">
            <w:pPr>
              <w:spacing w:after="0" w:line="240" w:lineRule="auto"/>
              <w:jc w:val="center"/>
              <w:rPr>
                <w:rFonts w:asciiTheme="minorHAnsi" w:hAnsiTheme="minorHAnsi"/>
                <w:szCs w:val="24"/>
              </w:rPr>
            </w:pPr>
            <w:r w:rsidRPr="00E507F6">
              <w:rPr>
                <w:rFonts w:asciiTheme="minorHAnsi" w:hAnsiTheme="minorHAnsi"/>
                <w:szCs w:val="24"/>
              </w:rPr>
              <w:t>1.43</w:t>
            </w:r>
          </w:p>
        </w:tc>
        <w:tc>
          <w:tcPr>
            <w:tcW w:w="1853" w:type="dxa"/>
            <w:vAlign w:val="center"/>
          </w:tcPr>
          <w:p w:rsidR="00C724B1" w:rsidRPr="00E507F6" w:rsidRDefault="00C724B1" w:rsidP="00C724B1">
            <w:pPr>
              <w:spacing w:after="0" w:line="240" w:lineRule="auto"/>
              <w:jc w:val="center"/>
              <w:rPr>
                <w:rFonts w:asciiTheme="minorHAnsi" w:hAnsiTheme="minorHAnsi"/>
                <w:szCs w:val="24"/>
              </w:rPr>
            </w:pPr>
            <w:r w:rsidRPr="00E507F6">
              <w:rPr>
                <w:rFonts w:asciiTheme="minorHAnsi" w:hAnsiTheme="minorHAnsi"/>
                <w:szCs w:val="24"/>
              </w:rPr>
              <w:t>1.63</w:t>
            </w:r>
          </w:p>
        </w:tc>
      </w:tr>
      <w:tr w:rsidR="00C724B1" w:rsidRPr="006F3F0A" w:rsidTr="00CC40D7">
        <w:tc>
          <w:tcPr>
            <w:tcW w:w="554" w:type="dxa"/>
            <w:vAlign w:val="center"/>
          </w:tcPr>
          <w:p w:rsidR="00C724B1" w:rsidRPr="00E507F6" w:rsidRDefault="00C724B1" w:rsidP="00C724B1">
            <w:pPr>
              <w:spacing w:after="0" w:line="240" w:lineRule="auto"/>
              <w:jc w:val="center"/>
              <w:rPr>
                <w:rFonts w:asciiTheme="minorHAnsi" w:hAnsiTheme="minorHAnsi"/>
                <w:szCs w:val="24"/>
              </w:rPr>
            </w:pPr>
          </w:p>
        </w:tc>
        <w:tc>
          <w:tcPr>
            <w:tcW w:w="2806" w:type="dxa"/>
            <w:vAlign w:val="center"/>
          </w:tcPr>
          <w:p w:rsidR="00C724B1" w:rsidRPr="00E507F6" w:rsidRDefault="00C724B1" w:rsidP="00C724B1">
            <w:pPr>
              <w:spacing w:after="0" w:line="240" w:lineRule="auto"/>
              <w:jc w:val="center"/>
              <w:rPr>
                <w:rFonts w:asciiTheme="minorHAnsi" w:hAnsiTheme="minorHAnsi"/>
                <w:b/>
                <w:szCs w:val="24"/>
              </w:rPr>
            </w:pPr>
            <w:r w:rsidRPr="00E507F6">
              <w:rPr>
                <w:rFonts w:asciiTheme="minorHAnsi" w:hAnsiTheme="minorHAnsi"/>
                <w:b/>
                <w:szCs w:val="24"/>
              </w:rPr>
              <w:t>ИТОГО:</w:t>
            </w:r>
          </w:p>
        </w:tc>
        <w:tc>
          <w:tcPr>
            <w:tcW w:w="1573" w:type="dxa"/>
            <w:vAlign w:val="center"/>
          </w:tcPr>
          <w:p w:rsidR="00C724B1" w:rsidRPr="00E507F6" w:rsidRDefault="00C724B1" w:rsidP="00C724B1">
            <w:pPr>
              <w:spacing w:after="0" w:line="240" w:lineRule="auto"/>
              <w:jc w:val="both"/>
              <w:rPr>
                <w:rFonts w:asciiTheme="minorHAnsi" w:hAnsiTheme="minorHAnsi"/>
                <w:szCs w:val="24"/>
              </w:rPr>
            </w:pPr>
            <w:r w:rsidRPr="00E507F6">
              <w:rPr>
                <w:rFonts w:asciiTheme="minorHAnsi" w:hAnsiTheme="minorHAnsi"/>
                <w:szCs w:val="24"/>
              </w:rPr>
              <w:t xml:space="preserve">      </w:t>
            </w:r>
            <w:proofErr w:type="gramStart"/>
            <w:r w:rsidRPr="00E507F6">
              <w:rPr>
                <w:rFonts w:asciiTheme="minorHAnsi" w:hAnsiTheme="minorHAnsi"/>
                <w:szCs w:val="24"/>
              </w:rPr>
              <w:t>м</w:t>
            </w:r>
            <w:proofErr w:type="gramEnd"/>
            <w:r w:rsidRPr="00E507F6">
              <w:rPr>
                <w:rFonts w:asciiTheme="minorHAnsi" w:hAnsiTheme="minorHAnsi"/>
                <w:szCs w:val="24"/>
              </w:rPr>
              <w:t>³/сут</w:t>
            </w:r>
          </w:p>
        </w:tc>
        <w:tc>
          <w:tcPr>
            <w:tcW w:w="1484" w:type="dxa"/>
            <w:vAlign w:val="center"/>
          </w:tcPr>
          <w:p w:rsidR="00C724B1" w:rsidRPr="00E507F6" w:rsidRDefault="00C724B1" w:rsidP="00C724B1">
            <w:pPr>
              <w:spacing w:after="0" w:line="240" w:lineRule="auto"/>
              <w:jc w:val="center"/>
              <w:rPr>
                <w:rFonts w:asciiTheme="minorHAnsi" w:hAnsiTheme="minorHAnsi"/>
                <w:szCs w:val="24"/>
              </w:rPr>
            </w:pPr>
            <w:r w:rsidRPr="00E507F6">
              <w:rPr>
                <w:rFonts w:asciiTheme="minorHAnsi" w:hAnsiTheme="minorHAnsi"/>
                <w:szCs w:val="24"/>
              </w:rPr>
              <w:t>4.27</w:t>
            </w:r>
          </w:p>
        </w:tc>
        <w:tc>
          <w:tcPr>
            <w:tcW w:w="1460" w:type="dxa"/>
            <w:vAlign w:val="center"/>
          </w:tcPr>
          <w:p w:rsidR="00C724B1" w:rsidRPr="00E507F6" w:rsidRDefault="00C724B1" w:rsidP="00C724B1">
            <w:pPr>
              <w:spacing w:after="0" w:line="240" w:lineRule="auto"/>
              <w:jc w:val="center"/>
              <w:rPr>
                <w:rFonts w:asciiTheme="minorHAnsi" w:hAnsiTheme="minorHAnsi"/>
                <w:szCs w:val="24"/>
              </w:rPr>
            </w:pPr>
            <w:r w:rsidRPr="00E507F6">
              <w:rPr>
                <w:rFonts w:asciiTheme="minorHAnsi" w:hAnsiTheme="minorHAnsi"/>
                <w:szCs w:val="24"/>
              </w:rPr>
              <w:t>15.77</w:t>
            </w:r>
          </w:p>
        </w:tc>
        <w:tc>
          <w:tcPr>
            <w:tcW w:w="1853" w:type="dxa"/>
            <w:vAlign w:val="center"/>
          </w:tcPr>
          <w:p w:rsidR="00C724B1" w:rsidRPr="00E507F6" w:rsidRDefault="00C724B1" w:rsidP="00C724B1">
            <w:pPr>
              <w:spacing w:after="0" w:line="240" w:lineRule="auto"/>
              <w:jc w:val="center"/>
              <w:rPr>
                <w:rFonts w:asciiTheme="minorHAnsi" w:hAnsiTheme="minorHAnsi"/>
                <w:szCs w:val="24"/>
              </w:rPr>
            </w:pPr>
            <w:r w:rsidRPr="00E507F6">
              <w:rPr>
                <w:rFonts w:asciiTheme="minorHAnsi" w:hAnsiTheme="minorHAnsi"/>
                <w:szCs w:val="24"/>
              </w:rPr>
              <w:t>18.0</w:t>
            </w:r>
          </w:p>
        </w:tc>
      </w:tr>
    </w:tbl>
    <w:p w:rsidR="00C724B1" w:rsidRPr="006F3F0A" w:rsidRDefault="00C724B1" w:rsidP="00C724B1">
      <w:pPr>
        <w:spacing w:line="360" w:lineRule="auto"/>
        <w:jc w:val="both"/>
      </w:pPr>
    </w:p>
    <w:p w:rsidR="00C724B1" w:rsidRPr="00C724B1" w:rsidRDefault="00C724B1" w:rsidP="000D0439">
      <w:pPr>
        <w:spacing w:after="0" w:line="360" w:lineRule="auto"/>
        <w:ind w:firstLine="567"/>
        <w:jc w:val="both"/>
        <w:rPr>
          <w:sz w:val="24"/>
          <w:szCs w:val="24"/>
        </w:rPr>
      </w:pPr>
      <w:r w:rsidRPr="00C724B1">
        <w:rPr>
          <w:sz w:val="24"/>
          <w:szCs w:val="24"/>
        </w:rPr>
        <w:t>Для полива территории объектов соцкультбыта и приусадебных участков необходимо использовать подземные грунтовые воды непитьевого качества.</w:t>
      </w:r>
    </w:p>
    <w:p w:rsidR="00C724B1" w:rsidRPr="00C724B1" w:rsidRDefault="00C724B1" w:rsidP="00C724B1">
      <w:pPr>
        <w:spacing w:after="0" w:line="360" w:lineRule="auto"/>
        <w:ind w:firstLine="540"/>
        <w:rPr>
          <w:sz w:val="24"/>
          <w:szCs w:val="24"/>
          <w:u w:val="single"/>
        </w:rPr>
      </w:pPr>
      <w:r w:rsidRPr="00C724B1">
        <w:rPr>
          <w:sz w:val="24"/>
          <w:szCs w:val="24"/>
          <w:u w:val="single"/>
        </w:rPr>
        <w:t>Противопожарные мероприятия:</w:t>
      </w:r>
    </w:p>
    <w:p w:rsidR="00C724B1" w:rsidRPr="00C724B1" w:rsidRDefault="00C724B1" w:rsidP="00C724B1">
      <w:pPr>
        <w:spacing w:after="0" w:line="360" w:lineRule="auto"/>
        <w:ind w:firstLine="540"/>
        <w:jc w:val="both"/>
        <w:rPr>
          <w:sz w:val="24"/>
          <w:szCs w:val="24"/>
        </w:rPr>
      </w:pPr>
      <w:r w:rsidRPr="00C724B1">
        <w:rPr>
          <w:sz w:val="24"/>
          <w:szCs w:val="24"/>
        </w:rPr>
        <w:t>Согласно СП 8.13130-2009 расчетное количество одновременных пожаров принято ра</w:t>
      </w:r>
      <w:r w:rsidRPr="00C724B1">
        <w:rPr>
          <w:sz w:val="24"/>
          <w:szCs w:val="24"/>
        </w:rPr>
        <w:t>в</w:t>
      </w:r>
      <w:r w:rsidRPr="00C724B1">
        <w:rPr>
          <w:sz w:val="24"/>
          <w:szCs w:val="24"/>
        </w:rPr>
        <w:t>ным 1, с расходом воды на один пожар наружного пожаротушения в сельской местности  10 л/сек</w:t>
      </w:r>
      <w:r w:rsidR="00D91514">
        <w:rPr>
          <w:sz w:val="24"/>
          <w:szCs w:val="24"/>
        </w:rPr>
        <w:t>,</w:t>
      </w:r>
      <w:r w:rsidRPr="00C724B1">
        <w:rPr>
          <w:sz w:val="24"/>
          <w:szCs w:val="24"/>
        </w:rPr>
        <w:t xml:space="preserve">  время тушения пожара 3 часа. Расход на пожаротушение – 36 м³/час, общий расход за 3 часа составит 108 куб.м. Пожарный запас хранится в РЧВ, входящих в состав групповых в</w:t>
      </w:r>
      <w:r w:rsidRPr="00C724B1">
        <w:rPr>
          <w:sz w:val="24"/>
          <w:szCs w:val="24"/>
        </w:rPr>
        <w:t>о</w:t>
      </w:r>
      <w:r w:rsidRPr="00C724B1">
        <w:rPr>
          <w:sz w:val="24"/>
          <w:szCs w:val="24"/>
        </w:rPr>
        <w:t>дозаборов.</w:t>
      </w:r>
    </w:p>
    <w:p w:rsidR="00C724B1" w:rsidRPr="00C724B1" w:rsidRDefault="00C724B1" w:rsidP="00C724B1">
      <w:pPr>
        <w:spacing w:after="0" w:line="360" w:lineRule="auto"/>
        <w:ind w:firstLine="540"/>
        <w:jc w:val="both"/>
        <w:rPr>
          <w:sz w:val="24"/>
          <w:szCs w:val="24"/>
        </w:rPr>
      </w:pPr>
      <w:r w:rsidRPr="00C724B1">
        <w:rPr>
          <w:sz w:val="24"/>
          <w:szCs w:val="24"/>
        </w:rPr>
        <w:t>Расчетное количество одновременных пожаров п. Жданковский принято равным 1, с расходом воды на наружное пожаротушение 5 л/сек (СП 8.13130-2009 раздел 5), время т</w:t>
      </w:r>
      <w:r w:rsidRPr="00C724B1">
        <w:rPr>
          <w:sz w:val="24"/>
          <w:szCs w:val="24"/>
        </w:rPr>
        <w:t>у</w:t>
      </w:r>
      <w:r w:rsidRPr="00C724B1">
        <w:rPr>
          <w:sz w:val="24"/>
          <w:szCs w:val="24"/>
        </w:rPr>
        <w:t>шения пожара 3 часа. Расход на пожаротушение – 18 м³/час, общий расход за 3 часа составит 54 куб.м.</w:t>
      </w:r>
    </w:p>
    <w:p w:rsidR="00C724B1" w:rsidRPr="00C724B1" w:rsidRDefault="00C724B1" w:rsidP="00C724B1">
      <w:pPr>
        <w:spacing w:after="0" w:line="360" w:lineRule="auto"/>
        <w:ind w:firstLine="540"/>
        <w:jc w:val="both"/>
        <w:rPr>
          <w:sz w:val="24"/>
          <w:szCs w:val="24"/>
        </w:rPr>
      </w:pPr>
      <w:r w:rsidRPr="00C724B1">
        <w:rPr>
          <w:sz w:val="24"/>
          <w:szCs w:val="24"/>
        </w:rPr>
        <w:t>Для наружного пожаротушения на сетях водопровода устанавливаются пожарные ги</w:t>
      </w:r>
      <w:r w:rsidRPr="00C724B1">
        <w:rPr>
          <w:sz w:val="24"/>
          <w:szCs w:val="24"/>
        </w:rPr>
        <w:t>д</w:t>
      </w:r>
      <w:r w:rsidRPr="00C724B1">
        <w:rPr>
          <w:sz w:val="24"/>
          <w:szCs w:val="24"/>
        </w:rPr>
        <w:t>ранты, из условия радиуса действия гидранта 150-200</w:t>
      </w:r>
      <w:r w:rsidR="00D91514">
        <w:rPr>
          <w:sz w:val="24"/>
          <w:szCs w:val="24"/>
        </w:rPr>
        <w:t xml:space="preserve"> </w:t>
      </w:r>
      <w:r w:rsidRPr="00C724B1">
        <w:rPr>
          <w:sz w:val="24"/>
          <w:szCs w:val="24"/>
        </w:rPr>
        <w:t>м. В конце каждой тупиковой ветви водопроводной сети, превышающей по протяженности 200 м, предусматривается против</w:t>
      </w:r>
      <w:r w:rsidRPr="00C724B1">
        <w:rPr>
          <w:sz w:val="24"/>
          <w:szCs w:val="24"/>
        </w:rPr>
        <w:t>о</w:t>
      </w:r>
      <w:r w:rsidRPr="00C724B1">
        <w:rPr>
          <w:sz w:val="24"/>
          <w:szCs w:val="24"/>
        </w:rPr>
        <w:t>пожарный резервуар (для с. Кожурла объемом 108 м³, для п. Жданковский 54 м³)</w:t>
      </w:r>
      <w:proofErr w:type="gramStart"/>
      <w:r w:rsidR="00D91514">
        <w:rPr>
          <w:sz w:val="24"/>
          <w:szCs w:val="24"/>
        </w:rPr>
        <w:t>.</w:t>
      </w:r>
      <w:proofErr w:type="gramEnd"/>
      <w:r w:rsidR="00D91514">
        <w:rPr>
          <w:sz w:val="24"/>
          <w:szCs w:val="24"/>
        </w:rPr>
        <w:t xml:space="preserve"> П</w:t>
      </w:r>
      <w:r w:rsidRPr="00C724B1">
        <w:rPr>
          <w:sz w:val="24"/>
          <w:szCs w:val="24"/>
        </w:rPr>
        <w:t>ред</w:t>
      </w:r>
      <w:r w:rsidRPr="00C724B1">
        <w:rPr>
          <w:sz w:val="24"/>
          <w:szCs w:val="24"/>
        </w:rPr>
        <w:t>у</w:t>
      </w:r>
      <w:r w:rsidRPr="00C724B1">
        <w:rPr>
          <w:sz w:val="24"/>
          <w:szCs w:val="24"/>
        </w:rPr>
        <w:t xml:space="preserve">смотрено устройство резервуаров: </w:t>
      </w:r>
      <w:proofErr w:type="gramStart"/>
      <w:r w:rsidRPr="00C724B1">
        <w:rPr>
          <w:sz w:val="24"/>
          <w:szCs w:val="24"/>
        </w:rPr>
        <w:t>в</w:t>
      </w:r>
      <w:proofErr w:type="gramEnd"/>
      <w:r w:rsidRPr="00C724B1">
        <w:rPr>
          <w:sz w:val="24"/>
          <w:szCs w:val="24"/>
        </w:rPr>
        <w:t xml:space="preserve"> с.</w:t>
      </w:r>
      <w:r w:rsidR="00D91514">
        <w:rPr>
          <w:sz w:val="24"/>
          <w:szCs w:val="24"/>
        </w:rPr>
        <w:t xml:space="preserve"> </w:t>
      </w:r>
      <w:r w:rsidRPr="00C724B1">
        <w:rPr>
          <w:sz w:val="24"/>
          <w:szCs w:val="24"/>
        </w:rPr>
        <w:t xml:space="preserve">Кожурла </w:t>
      </w:r>
      <w:r w:rsidR="00D91514">
        <w:rPr>
          <w:sz w:val="24"/>
          <w:szCs w:val="24"/>
        </w:rPr>
        <w:t>–</w:t>
      </w:r>
      <w:r w:rsidRPr="00C724B1">
        <w:rPr>
          <w:sz w:val="24"/>
          <w:szCs w:val="24"/>
        </w:rPr>
        <w:t xml:space="preserve"> 3</w:t>
      </w:r>
      <w:r w:rsidR="00D91514">
        <w:rPr>
          <w:sz w:val="24"/>
          <w:szCs w:val="24"/>
        </w:rPr>
        <w:t xml:space="preserve"> </w:t>
      </w:r>
      <w:r w:rsidRPr="00C724B1">
        <w:rPr>
          <w:sz w:val="24"/>
          <w:szCs w:val="24"/>
        </w:rPr>
        <w:t>шт.</w:t>
      </w:r>
    </w:p>
    <w:p w:rsidR="00C724B1" w:rsidRPr="00C724B1" w:rsidRDefault="00C724B1" w:rsidP="000D0439">
      <w:pPr>
        <w:spacing w:after="240" w:line="360" w:lineRule="auto"/>
        <w:ind w:firstLine="539"/>
        <w:jc w:val="both"/>
        <w:rPr>
          <w:sz w:val="24"/>
          <w:szCs w:val="24"/>
        </w:rPr>
      </w:pPr>
      <w:r w:rsidRPr="00C724B1">
        <w:rPr>
          <w:sz w:val="24"/>
          <w:szCs w:val="24"/>
        </w:rPr>
        <w:t>Схема водопроводных сетей населенных пунктов, уточняется и детализируется на п</w:t>
      </w:r>
      <w:r w:rsidRPr="00C724B1">
        <w:rPr>
          <w:sz w:val="24"/>
          <w:szCs w:val="24"/>
        </w:rPr>
        <w:t>о</w:t>
      </w:r>
      <w:r w:rsidRPr="00C724B1">
        <w:rPr>
          <w:sz w:val="24"/>
          <w:szCs w:val="24"/>
        </w:rPr>
        <w:t xml:space="preserve">следующих стадиях проектирования.             </w:t>
      </w:r>
    </w:p>
    <w:p w:rsidR="00C724B1" w:rsidRPr="00C724B1" w:rsidRDefault="00C724B1" w:rsidP="000D0439">
      <w:pPr>
        <w:pStyle w:val="9"/>
      </w:pPr>
      <w:r w:rsidRPr="00C724B1">
        <w:t>Хозяйственно-бытовая канализация</w:t>
      </w:r>
    </w:p>
    <w:p w:rsidR="00C724B1" w:rsidRPr="00C724B1" w:rsidRDefault="00C724B1" w:rsidP="00C724B1">
      <w:pPr>
        <w:spacing w:after="0" w:line="360" w:lineRule="auto"/>
        <w:ind w:firstLine="540"/>
        <w:jc w:val="both"/>
        <w:rPr>
          <w:sz w:val="24"/>
          <w:szCs w:val="24"/>
        </w:rPr>
      </w:pPr>
      <w:r w:rsidRPr="00C724B1">
        <w:rPr>
          <w:sz w:val="24"/>
          <w:szCs w:val="24"/>
        </w:rPr>
        <w:t xml:space="preserve">В настоящее время создание централизованной системы канализации в населенных пунктах Кожурлинского сельского поселения </w:t>
      </w:r>
      <w:r w:rsidR="00D91514">
        <w:rPr>
          <w:sz w:val="24"/>
          <w:szCs w:val="24"/>
        </w:rPr>
        <w:t>малореализуемо</w:t>
      </w:r>
      <w:r w:rsidRPr="00C724B1">
        <w:rPr>
          <w:sz w:val="24"/>
          <w:szCs w:val="24"/>
        </w:rPr>
        <w:t xml:space="preserve"> из-за больших материальных затрат</w:t>
      </w:r>
      <w:proofErr w:type="gramStart"/>
      <w:r w:rsidR="00D91514">
        <w:rPr>
          <w:sz w:val="24"/>
          <w:szCs w:val="24"/>
        </w:rPr>
        <w:t>.</w:t>
      </w:r>
      <w:proofErr w:type="gramEnd"/>
      <w:r w:rsidR="00D91514">
        <w:rPr>
          <w:sz w:val="24"/>
          <w:szCs w:val="24"/>
        </w:rPr>
        <w:t xml:space="preserve"> В</w:t>
      </w:r>
      <w:r w:rsidRPr="00C724B1">
        <w:rPr>
          <w:sz w:val="24"/>
          <w:szCs w:val="24"/>
        </w:rPr>
        <w:t xml:space="preserve"> связи с этим,</w:t>
      </w:r>
      <w:r w:rsidR="00D91514">
        <w:rPr>
          <w:sz w:val="24"/>
          <w:szCs w:val="24"/>
        </w:rPr>
        <w:t xml:space="preserve"> </w:t>
      </w:r>
      <w:proofErr w:type="gramStart"/>
      <w:r w:rsidR="00D91514">
        <w:rPr>
          <w:sz w:val="24"/>
          <w:szCs w:val="24"/>
        </w:rPr>
        <w:t>существующее</w:t>
      </w:r>
      <w:proofErr w:type="gramEnd"/>
      <w:r w:rsidRPr="00C724B1">
        <w:rPr>
          <w:sz w:val="24"/>
          <w:szCs w:val="24"/>
        </w:rPr>
        <w:t xml:space="preserve"> канализование бытовых стоков с использованием в</w:t>
      </w:r>
      <w:r w:rsidRPr="00C724B1">
        <w:rPr>
          <w:sz w:val="24"/>
          <w:szCs w:val="24"/>
        </w:rPr>
        <w:t>ы</w:t>
      </w:r>
      <w:r w:rsidRPr="00C724B1">
        <w:rPr>
          <w:sz w:val="24"/>
          <w:szCs w:val="24"/>
        </w:rPr>
        <w:t>гребных ям с</w:t>
      </w:r>
      <w:r w:rsidRPr="00C724B1">
        <w:rPr>
          <w:sz w:val="24"/>
          <w:szCs w:val="24"/>
        </w:rPr>
        <w:t>о</w:t>
      </w:r>
      <w:r w:rsidRPr="00C724B1">
        <w:rPr>
          <w:sz w:val="24"/>
          <w:szCs w:val="24"/>
        </w:rPr>
        <w:t xml:space="preserve">хранится на весь период планирования. </w:t>
      </w:r>
    </w:p>
    <w:p w:rsidR="00C724B1" w:rsidRPr="00C724B1" w:rsidRDefault="00C724B1" w:rsidP="00C724B1">
      <w:pPr>
        <w:spacing w:after="0" w:line="360" w:lineRule="auto"/>
        <w:ind w:firstLine="540"/>
        <w:jc w:val="both"/>
        <w:rPr>
          <w:sz w:val="24"/>
          <w:szCs w:val="24"/>
        </w:rPr>
      </w:pPr>
      <w:r w:rsidRPr="00C724B1">
        <w:rPr>
          <w:sz w:val="24"/>
          <w:szCs w:val="24"/>
        </w:rPr>
        <w:t xml:space="preserve">В проекте предлагается следующая схема канализования: все хозяйственно-бытовые стоки и производственные стоки после локальной очистки, поступают </w:t>
      </w:r>
      <w:proofErr w:type="gramStart"/>
      <w:r w:rsidRPr="00C724B1">
        <w:rPr>
          <w:sz w:val="24"/>
          <w:szCs w:val="24"/>
        </w:rPr>
        <w:t>в</w:t>
      </w:r>
      <w:proofErr w:type="gramEnd"/>
      <w:r w:rsidRPr="00C724B1">
        <w:rPr>
          <w:sz w:val="24"/>
          <w:szCs w:val="24"/>
        </w:rPr>
        <w:t xml:space="preserve"> водонепроницаемые ж/б выгреба, откуда спецмашиной вывозятся на очистные канализационные сооружения. После очистки сточные воды можно сбрасывать в ближайший водоем, ручей, либо испол</w:t>
      </w:r>
      <w:r w:rsidRPr="00C724B1">
        <w:rPr>
          <w:sz w:val="24"/>
          <w:szCs w:val="24"/>
        </w:rPr>
        <w:t>ь</w:t>
      </w:r>
      <w:r w:rsidRPr="00C724B1">
        <w:rPr>
          <w:sz w:val="24"/>
          <w:szCs w:val="24"/>
        </w:rPr>
        <w:t>зовать на земледельческих полях орошения.</w:t>
      </w:r>
    </w:p>
    <w:p w:rsidR="00C724B1" w:rsidRPr="00C724B1" w:rsidRDefault="00C724B1" w:rsidP="00C724B1">
      <w:pPr>
        <w:spacing w:after="0" w:line="360" w:lineRule="auto"/>
        <w:ind w:firstLine="540"/>
        <w:jc w:val="both"/>
        <w:rPr>
          <w:sz w:val="24"/>
          <w:szCs w:val="24"/>
        </w:rPr>
      </w:pPr>
      <w:r w:rsidRPr="00C724B1">
        <w:rPr>
          <w:sz w:val="24"/>
          <w:szCs w:val="24"/>
        </w:rPr>
        <w:t>В силу высокого залегания уровня грунтовых вод и равнинного характера рельефа, пр</w:t>
      </w:r>
      <w:r w:rsidRPr="00C724B1">
        <w:rPr>
          <w:sz w:val="24"/>
          <w:szCs w:val="24"/>
        </w:rPr>
        <w:t>о</w:t>
      </w:r>
      <w:r w:rsidRPr="00C724B1">
        <w:rPr>
          <w:sz w:val="24"/>
          <w:szCs w:val="24"/>
        </w:rPr>
        <w:t>ектом предлагается установка сооружений очистки бытовых стоков модульного типа, кот</w:t>
      </w:r>
      <w:r w:rsidRPr="00C724B1">
        <w:rPr>
          <w:sz w:val="24"/>
          <w:szCs w:val="24"/>
        </w:rPr>
        <w:t>о</w:t>
      </w:r>
      <w:r w:rsidRPr="00C724B1">
        <w:rPr>
          <w:sz w:val="24"/>
          <w:szCs w:val="24"/>
        </w:rPr>
        <w:t xml:space="preserve">рые позволяют при увеличении количества стоков устанавливать дополнительные секции. </w:t>
      </w:r>
    </w:p>
    <w:p w:rsidR="00C724B1" w:rsidRPr="00C724B1" w:rsidRDefault="00C724B1" w:rsidP="00C724B1">
      <w:pPr>
        <w:spacing w:after="0" w:line="360" w:lineRule="auto"/>
        <w:ind w:firstLine="540"/>
        <w:jc w:val="both"/>
        <w:rPr>
          <w:sz w:val="24"/>
          <w:szCs w:val="24"/>
        </w:rPr>
      </w:pPr>
      <w:r w:rsidRPr="00C724B1">
        <w:rPr>
          <w:sz w:val="24"/>
          <w:szCs w:val="24"/>
        </w:rPr>
        <w:t xml:space="preserve">Очистные сооружения, планируются организовать на расстоянии 2 км в северо-восточном направлении </w:t>
      </w:r>
      <w:proofErr w:type="gramStart"/>
      <w:r w:rsidRPr="00C724B1">
        <w:rPr>
          <w:sz w:val="24"/>
          <w:szCs w:val="24"/>
        </w:rPr>
        <w:t>от</w:t>
      </w:r>
      <w:proofErr w:type="gramEnd"/>
      <w:r w:rsidRPr="00C724B1">
        <w:rPr>
          <w:sz w:val="24"/>
          <w:szCs w:val="24"/>
        </w:rPr>
        <w:t xml:space="preserve"> с. Кожурла. Размер площадки очистных сооружений составляет 100х100</w:t>
      </w:r>
      <w:r w:rsidR="00D91514">
        <w:rPr>
          <w:sz w:val="24"/>
          <w:szCs w:val="24"/>
        </w:rPr>
        <w:t xml:space="preserve"> </w:t>
      </w:r>
      <w:r w:rsidRPr="00C724B1">
        <w:rPr>
          <w:sz w:val="24"/>
          <w:szCs w:val="24"/>
        </w:rPr>
        <w:t>м. Очистные сооружения предусмотрены для очистки стоков от всех населенных пунктов Кожурлинского сельсовета поселения.</w:t>
      </w:r>
      <w:r w:rsidR="00D91514">
        <w:rPr>
          <w:sz w:val="24"/>
          <w:szCs w:val="24"/>
        </w:rPr>
        <w:t xml:space="preserve"> </w:t>
      </w:r>
      <w:r w:rsidRPr="00C724B1">
        <w:rPr>
          <w:sz w:val="24"/>
          <w:szCs w:val="24"/>
        </w:rPr>
        <w:t>Очистка сбрасываемых стоков выполняется до нормативных данных, диктуемых вод</w:t>
      </w:r>
      <w:r w:rsidRPr="00C724B1">
        <w:rPr>
          <w:sz w:val="24"/>
          <w:szCs w:val="24"/>
        </w:rPr>
        <w:t>о</w:t>
      </w:r>
      <w:r w:rsidRPr="00C724B1">
        <w:rPr>
          <w:sz w:val="24"/>
          <w:szCs w:val="24"/>
        </w:rPr>
        <w:t xml:space="preserve">емом-приемником или водотоком. </w:t>
      </w:r>
    </w:p>
    <w:p w:rsidR="00C724B1" w:rsidRPr="00C724B1" w:rsidRDefault="00C724B1" w:rsidP="00C724B1">
      <w:pPr>
        <w:spacing w:after="0" w:line="360" w:lineRule="auto"/>
        <w:ind w:firstLine="540"/>
        <w:jc w:val="both"/>
        <w:rPr>
          <w:sz w:val="24"/>
          <w:szCs w:val="24"/>
        </w:rPr>
      </w:pPr>
      <w:r w:rsidRPr="00C724B1">
        <w:rPr>
          <w:sz w:val="24"/>
          <w:szCs w:val="24"/>
        </w:rPr>
        <w:t>При проектировании и реконструкции производственных предприятий, в составе пр</w:t>
      </w:r>
      <w:r w:rsidRPr="00C724B1">
        <w:rPr>
          <w:sz w:val="24"/>
          <w:szCs w:val="24"/>
        </w:rPr>
        <w:t>о</w:t>
      </w:r>
      <w:r w:rsidRPr="00C724B1">
        <w:rPr>
          <w:sz w:val="24"/>
          <w:szCs w:val="24"/>
        </w:rPr>
        <w:t>екта обязательно разрабатываются локальные системы очистки стоков. Качество стоков пр</w:t>
      </w:r>
      <w:r w:rsidRPr="00C724B1">
        <w:rPr>
          <w:sz w:val="24"/>
          <w:szCs w:val="24"/>
        </w:rPr>
        <w:t>о</w:t>
      </w:r>
      <w:r w:rsidRPr="00C724B1">
        <w:rPr>
          <w:sz w:val="24"/>
          <w:szCs w:val="24"/>
        </w:rPr>
        <w:t>изводственных предприятий доводится на локальных очистных сооружениях до нормати</w:t>
      </w:r>
      <w:r w:rsidRPr="00C724B1">
        <w:rPr>
          <w:sz w:val="24"/>
          <w:szCs w:val="24"/>
        </w:rPr>
        <w:t>в</w:t>
      </w:r>
      <w:r w:rsidRPr="00C724B1">
        <w:rPr>
          <w:sz w:val="24"/>
          <w:szCs w:val="24"/>
        </w:rPr>
        <w:t xml:space="preserve">ных показателей, соответствующих хоз-бытовым стокам. Затем стоки отводятся </w:t>
      </w:r>
      <w:proofErr w:type="gramStart"/>
      <w:r w:rsidRPr="00C724B1">
        <w:rPr>
          <w:sz w:val="24"/>
          <w:szCs w:val="24"/>
        </w:rPr>
        <w:t>в</w:t>
      </w:r>
      <w:proofErr w:type="gramEnd"/>
      <w:r w:rsidRPr="00C724B1">
        <w:rPr>
          <w:sz w:val="24"/>
          <w:szCs w:val="24"/>
        </w:rPr>
        <w:t xml:space="preserve"> </w:t>
      </w:r>
      <w:proofErr w:type="gramStart"/>
      <w:r w:rsidRPr="00C724B1">
        <w:rPr>
          <w:sz w:val="24"/>
          <w:szCs w:val="24"/>
        </w:rPr>
        <w:t>выгреба</w:t>
      </w:r>
      <w:proofErr w:type="gramEnd"/>
      <w:r w:rsidRPr="00C724B1">
        <w:rPr>
          <w:sz w:val="24"/>
          <w:szCs w:val="24"/>
        </w:rPr>
        <w:t xml:space="preserve"> для дальнейшей доставки на очистные сооружения сельского поселения.</w:t>
      </w:r>
    </w:p>
    <w:p w:rsidR="00C724B1" w:rsidRPr="00C724B1" w:rsidRDefault="00C724B1" w:rsidP="00C724B1">
      <w:pPr>
        <w:spacing w:after="0" w:line="360" w:lineRule="auto"/>
        <w:ind w:firstLine="540"/>
        <w:rPr>
          <w:sz w:val="24"/>
          <w:szCs w:val="24"/>
        </w:rPr>
      </w:pPr>
      <w:r w:rsidRPr="00C724B1">
        <w:rPr>
          <w:sz w:val="24"/>
          <w:szCs w:val="24"/>
        </w:rPr>
        <w:t>В животноводческих помещениях канализация не предусматривается, удаление жижи производится в жижесборники с последующим вывозом на поля в качестве удобрения.</w:t>
      </w:r>
    </w:p>
    <w:p w:rsidR="00C724B1" w:rsidRPr="00C724B1" w:rsidRDefault="00C724B1" w:rsidP="00C724B1">
      <w:pPr>
        <w:spacing w:after="0" w:line="360" w:lineRule="auto"/>
        <w:ind w:firstLine="540"/>
        <w:jc w:val="both"/>
        <w:rPr>
          <w:sz w:val="24"/>
          <w:szCs w:val="24"/>
        </w:rPr>
      </w:pPr>
      <w:r w:rsidRPr="00C724B1">
        <w:rPr>
          <w:sz w:val="24"/>
          <w:szCs w:val="24"/>
        </w:rPr>
        <w:t>Для уменьшения количества выгребов от предприятий и общественных зданий, запр</w:t>
      </w:r>
      <w:r w:rsidRPr="00C724B1">
        <w:rPr>
          <w:sz w:val="24"/>
          <w:szCs w:val="24"/>
        </w:rPr>
        <w:t>о</w:t>
      </w:r>
      <w:r w:rsidRPr="00C724B1">
        <w:rPr>
          <w:sz w:val="24"/>
          <w:szCs w:val="24"/>
        </w:rPr>
        <w:t xml:space="preserve">ектирована </w:t>
      </w:r>
      <w:r w:rsidR="00D91514">
        <w:rPr>
          <w:sz w:val="24"/>
          <w:szCs w:val="24"/>
        </w:rPr>
        <w:t xml:space="preserve">локальная </w:t>
      </w:r>
      <w:r w:rsidRPr="00C724B1">
        <w:rPr>
          <w:sz w:val="24"/>
          <w:szCs w:val="24"/>
        </w:rPr>
        <w:t xml:space="preserve">канализационная сеть с объединением объектов канализования в один выгреб. Выгреба </w:t>
      </w:r>
      <w:proofErr w:type="gramStart"/>
      <w:r w:rsidRPr="00C724B1">
        <w:rPr>
          <w:sz w:val="24"/>
          <w:szCs w:val="24"/>
        </w:rPr>
        <w:t>предусмотрены</w:t>
      </w:r>
      <w:proofErr w:type="gramEnd"/>
      <w:r w:rsidRPr="00C724B1">
        <w:rPr>
          <w:sz w:val="24"/>
          <w:szCs w:val="24"/>
        </w:rPr>
        <w:t xml:space="preserve"> емкостью 20-90м³ и рассчитаны на 3-х суточное хр</w:t>
      </w:r>
      <w:r w:rsidRPr="00C724B1">
        <w:rPr>
          <w:sz w:val="24"/>
          <w:szCs w:val="24"/>
        </w:rPr>
        <w:t>а</w:t>
      </w:r>
      <w:r w:rsidRPr="00C724B1">
        <w:rPr>
          <w:sz w:val="24"/>
          <w:szCs w:val="24"/>
        </w:rPr>
        <w:t xml:space="preserve">нение стоков. Коллектора </w:t>
      </w:r>
      <w:proofErr w:type="gramStart"/>
      <w:r w:rsidR="00D91514">
        <w:rPr>
          <w:sz w:val="24"/>
          <w:szCs w:val="24"/>
        </w:rPr>
        <w:t>предусмотрен</w:t>
      </w:r>
      <w:proofErr w:type="gramEnd"/>
      <w:r w:rsidRPr="00C724B1">
        <w:rPr>
          <w:sz w:val="24"/>
          <w:szCs w:val="24"/>
        </w:rPr>
        <w:t xml:space="preserve"> из гофрированных полипропиленовых труб марки ПРАГМА  Ø160мм.    </w:t>
      </w:r>
    </w:p>
    <w:p w:rsidR="00C724B1" w:rsidRPr="00C724B1" w:rsidRDefault="00C724B1" w:rsidP="00C724B1">
      <w:pPr>
        <w:spacing w:after="0" w:line="360" w:lineRule="auto"/>
        <w:ind w:firstLine="540"/>
        <w:jc w:val="both"/>
        <w:rPr>
          <w:sz w:val="24"/>
          <w:szCs w:val="24"/>
        </w:rPr>
      </w:pPr>
      <w:r w:rsidRPr="00C724B1">
        <w:rPr>
          <w:sz w:val="24"/>
          <w:szCs w:val="24"/>
        </w:rPr>
        <w:t xml:space="preserve">Расчетное количество сточных вод населенных пунктов принимается </w:t>
      </w:r>
      <w:proofErr w:type="gramStart"/>
      <w:r w:rsidRPr="00C724B1">
        <w:rPr>
          <w:sz w:val="24"/>
          <w:szCs w:val="24"/>
        </w:rPr>
        <w:t>равным</w:t>
      </w:r>
      <w:proofErr w:type="gramEnd"/>
      <w:r w:rsidRPr="00C724B1">
        <w:rPr>
          <w:sz w:val="24"/>
          <w:szCs w:val="24"/>
        </w:rPr>
        <w:t xml:space="preserve"> расче</w:t>
      </w:r>
      <w:r w:rsidRPr="00C724B1">
        <w:rPr>
          <w:sz w:val="24"/>
          <w:szCs w:val="24"/>
        </w:rPr>
        <w:t>т</w:t>
      </w:r>
      <w:r w:rsidRPr="00C724B1">
        <w:rPr>
          <w:sz w:val="24"/>
          <w:szCs w:val="24"/>
        </w:rPr>
        <w:t>ному количеству водопотребления без учета количества воды, требуемого на нужды скота и составляет:</w:t>
      </w:r>
    </w:p>
    <w:p w:rsidR="00C724B1" w:rsidRPr="00D91514" w:rsidRDefault="00C724B1" w:rsidP="00C724B1">
      <w:pPr>
        <w:spacing w:after="0" w:line="360" w:lineRule="auto"/>
        <w:ind w:firstLine="540"/>
        <w:rPr>
          <w:rStyle w:val="afff7"/>
        </w:rPr>
      </w:pPr>
      <w:r w:rsidRPr="00D91514">
        <w:rPr>
          <w:rStyle w:val="afff7"/>
        </w:rPr>
        <w:lastRenderedPageBreak/>
        <w:t>с.</w:t>
      </w:r>
      <w:r w:rsidR="00D91514">
        <w:rPr>
          <w:rStyle w:val="afff7"/>
        </w:rPr>
        <w:t xml:space="preserve"> </w:t>
      </w:r>
      <w:r w:rsidRPr="00D91514">
        <w:rPr>
          <w:rStyle w:val="afff7"/>
        </w:rPr>
        <w:t>Кожурла                             2022г –  G=332.22 м³/сут        2032г -  G=360.18 м³/сут</w:t>
      </w:r>
    </w:p>
    <w:p w:rsidR="00C724B1" w:rsidRPr="00C724B1" w:rsidRDefault="00C724B1" w:rsidP="00C724B1">
      <w:pPr>
        <w:spacing w:after="0" w:line="360" w:lineRule="auto"/>
        <w:ind w:firstLine="540"/>
        <w:rPr>
          <w:sz w:val="24"/>
          <w:szCs w:val="24"/>
        </w:rPr>
      </w:pPr>
      <w:r w:rsidRPr="00C724B1">
        <w:rPr>
          <w:sz w:val="24"/>
          <w:szCs w:val="24"/>
        </w:rPr>
        <w:t>п.</w:t>
      </w:r>
      <w:r w:rsidR="00D91514">
        <w:rPr>
          <w:sz w:val="24"/>
          <w:szCs w:val="24"/>
        </w:rPr>
        <w:t xml:space="preserve"> </w:t>
      </w:r>
      <w:r w:rsidRPr="00C724B1">
        <w:rPr>
          <w:sz w:val="24"/>
          <w:szCs w:val="24"/>
        </w:rPr>
        <w:t xml:space="preserve">Жданковский                    2022г –  </w:t>
      </w:r>
      <w:r w:rsidRPr="00C724B1">
        <w:rPr>
          <w:sz w:val="24"/>
          <w:szCs w:val="24"/>
          <w:lang w:val="en-US"/>
        </w:rPr>
        <w:t>G</w:t>
      </w:r>
      <w:r w:rsidRPr="00C724B1">
        <w:rPr>
          <w:sz w:val="24"/>
          <w:szCs w:val="24"/>
        </w:rPr>
        <w:t xml:space="preserve">=14.39 м³/сут          2032г -  </w:t>
      </w:r>
      <w:r w:rsidRPr="00C724B1">
        <w:rPr>
          <w:sz w:val="24"/>
          <w:szCs w:val="24"/>
          <w:lang w:val="en-US"/>
        </w:rPr>
        <w:t>G</w:t>
      </w:r>
      <w:r w:rsidRPr="00C724B1">
        <w:rPr>
          <w:sz w:val="24"/>
          <w:szCs w:val="24"/>
        </w:rPr>
        <w:t>=16.62 м³/сут</w:t>
      </w:r>
    </w:p>
    <w:p w:rsidR="00C724B1" w:rsidRPr="00C724B1" w:rsidRDefault="00C724B1" w:rsidP="00C724B1">
      <w:pPr>
        <w:spacing w:after="0" w:line="360" w:lineRule="auto"/>
        <w:ind w:firstLine="540"/>
        <w:jc w:val="both"/>
        <w:rPr>
          <w:sz w:val="24"/>
          <w:szCs w:val="24"/>
        </w:rPr>
      </w:pPr>
    </w:p>
    <w:p w:rsidR="00C724B1" w:rsidRPr="00C724B1" w:rsidRDefault="00C724B1" w:rsidP="00C724B1">
      <w:pPr>
        <w:spacing w:after="0" w:line="360" w:lineRule="auto"/>
        <w:ind w:firstLine="540"/>
        <w:jc w:val="both"/>
        <w:rPr>
          <w:sz w:val="24"/>
          <w:szCs w:val="24"/>
        </w:rPr>
      </w:pPr>
      <w:r w:rsidRPr="00C724B1">
        <w:rPr>
          <w:sz w:val="24"/>
          <w:szCs w:val="24"/>
        </w:rPr>
        <w:t xml:space="preserve">Нагрузка на очистные сооружения  составит:  на 1 очередь              </w:t>
      </w:r>
      <w:r w:rsidRPr="00C724B1">
        <w:rPr>
          <w:sz w:val="24"/>
          <w:szCs w:val="24"/>
          <w:lang w:val="en-US"/>
        </w:rPr>
        <w:t>G</w:t>
      </w:r>
      <w:r w:rsidRPr="00C724B1">
        <w:rPr>
          <w:sz w:val="24"/>
          <w:szCs w:val="24"/>
        </w:rPr>
        <w:t>=346.61 м³/сут</w:t>
      </w:r>
    </w:p>
    <w:p w:rsidR="00C724B1" w:rsidRPr="00C724B1" w:rsidRDefault="00C724B1" w:rsidP="00C724B1">
      <w:pPr>
        <w:spacing w:after="0" w:line="360" w:lineRule="auto"/>
        <w:ind w:firstLine="540"/>
        <w:jc w:val="both"/>
        <w:rPr>
          <w:sz w:val="24"/>
          <w:szCs w:val="24"/>
        </w:rPr>
      </w:pPr>
      <w:r w:rsidRPr="00C724B1">
        <w:rPr>
          <w:sz w:val="24"/>
          <w:szCs w:val="24"/>
        </w:rPr>
        <w:t xml:space="preserve">                                                                                на расчетный срок   </w:t>
      </w:r>
      <w:r w:rsidR="00D91514">
        <w:rPr>
          <w:sz w:val="24"/>
          <w:szCs w:val="24"/>
        </w:rPr>
        <w:t xml:space="preserve">  </w:t>
      </w:r>
      <w:r w:rsidRPr="00C724B1">
        <w:rPr>
          <w:sz w:val="24"/>
          <w:szCs w:val="24"/>
          <w:lang w:val="en-US"/>
        </w:rPr>
        <w:t>G</w:t>
      </w:r>
      <w:r w:rsidRPr="00C724B1">
        <w:rPr>
          <w:sz w:val="24"/>
          <w:szCs w:val="24"/>
        </w:rPr>
        <w:t>=376.8 м³/сут</w:t>
      </w:r>
    </w:p>
    <w:p w:rsidR="001C4520" w:rsidRPr="00C724B1" w:rsidRDefault="00C724B1" w:rsidP="00C724B1">
      <w:pPr>
        <w:spacing w:after="0" w:line="360" w:lineRule="auto"/>
        <w:ind w:firstLine="540"/>
        <w:jc w:val="both"/>
        <w:rPr>
          <w:rFonts w:asciiTheme="minorHAnsi" w:hAnsiTheme="minorHAnsi"/>
          <w:sz w:val="24"/>
          <w:szCs w:val="24"/>
        </w:rPr>
      </w:pPr>
      <w:r w:rsidRPr="00C724B1">
        <w:rPr>
          <w:sz w:val="24"/>
          <w:szCs w:val="24"/>
        </w:rPr>
        <w:t>Схема канализации уточняется и детализируется на последующих стадиях проектир</w:t>
      </w:r>
      <w:r w:rsidRPr="00C724B1">
        <w:rPr>
          <w:sz w:val="24"/>
          <w:szCs w:val="24"/>
        </w:rPr>
        <w:t>о</w:t>
      </w:r>
      <w:r w:rsidRPr="00C724B1">
        <w:rPr>
          <w:sz w:val="24"/>
          <w:szCs w:val="24"/>
        </w:rPr>
        <w:t>вания.</w:t>
      </w:r>
    </w:p>
    <w:p w:rsidR="00414FE6" w:rsidRDefault="00414FE6" w:rsidP="00C724B1">
      <w:pPr>
        <w:pStyle w:val="S0"/>
        <w:ind w:firstLine="567"/>
        <w:jc w:val="center"/>
        <w:rPr>
          <w:rFonts w:ascii="Calibri" w:hAnsi="Calibri"/>
          <w:b/>
          <w:sz w:val="26"/>
          <w:szCs w:val="26"/>
          <w:highlight w:val="green"/>
        </w:rPr>
      </w:pPr>
    </w:p>
    <w:p w:rsidR="00414FE6" w:rsidRPr="00725454" w:rsidRDefault="00414FE6" w:rsidP="00C724B1">
      <w:pPr>
        <w:pStyle w:val="8"/>
      </w:pPr>
      <w:r w:rsidRPr="00414FE6">
        <w:t>4.8.3 Теплоснабжение, топливоснабжение, газоснабжение</w:t>
      </w:r>
    </w:p>
    <w:p w:rsidR="00C724B1" w:rsidRPr="00C724B1" w:rsidRDefault="00E838D8" w:rsidP="00C724B1">
      <w:pPr>
        <w:pStyle w:val="S0"/>
        <w:ind w:firstLine="567"/>
        <w:rPr>
          <w:rFonts w:ascii="Calibri" w:hAnsi="Calibri"/>
          <w:lang w:eastAsia="en-US"/>
        </w:rPr>
      </w:pPr>
      <w:r>
        <w:rPr>
          <w:rFonts w:ascii="Calibri" w:hAnsi="Calibri"/>
        </w:rPr>
        <w:t>Р</w:t>
      </w:r>
      <w:r w:rsidR="00C724B1" w:rsidRPr="00C724B1">
        <w:rPr>
          <w:rFonts w:ascii="Calibri" w:hAnsi="Calibri"/>
        </w:rPr>
        <w:t>аздел документации выполнен на основе технического задания на проектирование в соответствии с СНиП 41-01-2003, СНиП 42-01-2002, СНиП 23-02-2003, СП 42-101-2003. Расче</w:t>
      </w:r>
      <w:r w:rsidR="00C724B1" w:rsidRPr="00C724B1">
        <w:rPr>
          <w:rFonts w:ascii="Calibri" w:hAnsi="Calibri"/>
        </w:rPr>
        <w:t>т</w:t>
      </w:r>
      <w:r w:rsidR="00C724B1" w:rsidRPr="00C724B1">
        <w:rPr>
          <w:rFonts w:ascii="Calibri" w:hAnsi="Calibri"/>
        </w:rPr>
        <w:t>ные расходы тепла и газа по существующим и проектируемым зданиям определяются по у</w:t>
      </w:r>
      <w:r w:rsidR="00C724B1" w:rsidRPr="00C724B1">
        <w:rPr>
          <w:rFonts w:ascii="Calibri" w:hAnsi="Calibri"/>
        </w:rPr>
        <w:t>к</w:t>
      </w:r>
      <w:r w:rsidR="00C724B1" w:rsidRPr="00C724B1">
        <w:rPr>
          <w:rFonts w:ascii="Calibri" w:hAnsi="Calibri"/>
        </w:rPr>
        <w:t>рупненным показателям на основе опорного и проектного пл</w:t>
      </w:r>
      <w:r w:rsidR="00C724B1" w:rsidRPr="00C724B1">
        <w:rPr>
          <w:rFonts w:ascii="Calibri" w:hAnsi="Calibri"/>
        </w:rPr>
        <w:t>а</w:t>
      </w:r>
      <w:r w:rsidR="00C724B1" w:rsidRPr="00C724B1">
        <w:rPr>
          <w:rFonts w:ascii="Calibri" w:hAnsi="Calibri"/>
        </w:rPr>
        <w:t>нов территории населенных пунктов сельсовета.</w:t>
      </w:r>
      <w:r w:rsidR="00C724B1" w:rsidRPr="00C724B1">
        <w:rPr>
          <w:rFonts w:ascii="Calibri" w:hAnsi="Calibri"/>
          <w:lang w:eastAsia="en-US"/>
        </w:rPr>
        <w:t xml:space="preserve"> </w:t>
      </w:r>
    </w:p>
    <w:p w:rsidR="00C724B1" w:rsidRPr="00C724B1" w:rsidRDefault="00C724B1" w:rsidP="00C724B1">
      <w:pPr>
        <w:pStyle w:val="S0"/>
        <w:ind w:firstLine="567"/>
        <w:rPr>
          <w:rFonts w:ascii="Calibri" w:hAnsi="Calibri"/>
        </w:rPr>
      </w:pPr>
      <w:r w:rsidRPr="00C724B1">
        <w:rPr>
          <w:rFonts w:ascii="Calibri" w:hAnsi="Calibri"/>
        </w:rPr>
        <w:t>Исходные данные для расчетов расходов тепла - объем и площадь отапливаемых зд</w:t>
      </w:r>
      <w:r w:rsidRPr="00C724B1">
        <w:rPr>
          <w:rFonts w:ascii="Calibri" w:hAnsi="Calibri"/>
        </w:rPr>
        <w:t>а</w:t>
      </w:r>
      <w:r w:rsidRPr="00C724B1">
        <w:rPr>
          <w:rFonts w:ascii="Calibri" w:hAnsi="Calibri"/>
        </w:rPr>
        <w:t xml:space="preserve">ний - приняты по данным отчетов и </w:t>
      </w:r>
      <w:r w:rsidR="00E838D8">
        <w:rPr>
          <w:rFonts w:ascii="Calibri" w:hAnsi="Calibri"/>
        </w:rPr>
        <w:t>планировочных заданий</w:t>
      </w:r>
      <w:r w:rsidRPr="00C724B1">
        <w:rPr>
          <w:rFonts w:ascii="Calibri" w:hAnsi="Calibri"/>
        </w:rPr>
        <w:t xml:space="preserve">. </w:t>
      </w:r>
    </w:p>
    <w:p w:rsidR="00C724B1" w:rsidRPr="00C724B1" w:rsidRDefault="00C724B1" w:rsidP="00C724B1">
      <w:pPr>
        <w:pStyle w:val="22"/>
        <w:spacing w:line="360" w:lineRule="auto"/>
        <w:ind w:left="142" w:firstLine="578"/>
        <w:rPr>
          <w:rFonts w:ascii="Calibri" w:hAnsi="Calibri"/>
        </w:rPr>
      </w:pPr>
      <w:r w:rsidRPr="00C724B1">
        <w:rPr>
          <w:rFonts w:ascii="Calibri" w:hAnsi="Calibri"/>
        </w:rPr>
        <w:t xml:space="preserve">Значения расчетной температуры внутреннего воздуха для жилых и общественных помещений  </w:t>
      </w:r>
      <w:r w:rsidRPr="00C724B1">
        <w:rPr>
          <w:rFonts w:ascii="Calibri" w:hAnsi="Calibri"/>
          <w:lang w:val="en-US"/>
        </w:rPr>
        <w:t>t</w:t>
      </w:r>
      <w:r w:rsidRPr="00C724B1">
        <w:rPr>
          <w:rFonts w:ascii="Calibri" w:hAnsi="Calibri"/>
          <w:vertAlign w:val="subscript"/>
          <w:lang w:val="en-US"/>
        </w:rPr>
        <w:t>int</w:t>
      </w:r>
      <w:r w:rsidRPr="00C724B1">
        <w:rPr>
          <w:rFonts w:ascii="Calibri" w:hAnsi="Calibri"/>
        </w:rPr>
        <w:t xml:space="preserve"> принимаются по минимальным значениям оптимальной температуры с</w:t>
      </w:r>
      <w:r w:rsidRPr="00C724B1">
        <w:rPr>
          <w:rFonts w:ascii="Calibri" w:hAnsi="Calibri"/>
        </w:rPr>
        <w:t>о</w:t>
      </w:r>
      <w:r w:rsidRPr="00C724B1">
        <w:rPr>
          <w:rFonts w:ascii="Calibri" w:hAnsi="Calibri"/>
        </w:rPr>
        <w:t>ответствующих помещений по ГОСТ 30494-96:</w:t>
      </w:r>
    </w:p>
    <w:p w:rsidR="00C724B1" w:rsidRPr="00C724B1" w:rsidRDefault="00C724B1" w:rsidP="00C724B1">
      <w:pPr>
        <w:pStyle w:val="22"/>
        <w:spacing w:line="360" w:lineRule="auto"/>
        <w:ind w:left="862" w:firstLine="578"/>
        <w:rPr>
          <w:rFonts w:ascii="Calibri" w:hAnsi="Calibri"/>
        </w:rPr>
      </w:pPr>
      <w:r w:rsidRPr="00C724B1">
        <w:rPr>
          <w:rFonts w:ascii="Calibri" w:hAnsi="Calibri"/>
        </w:rPr>
        <w:t xml:space="preserve">помещения общественного назначения </w:t>
      </w:r>
      <w:r w:rsidRPr="00C724B1">
        <w:rPr>
          <w:rFonts w:ascii="Calibri" w:hAnsi="Calibri"/>
          <w:lang w:val="en-US"/>
        </w:rPr>
        <w:t>t</w:t>
      </w:r>
      <w:r w:rsidRPr="00C724B1">
        <w:rPr>
          <w:rFonts w:ascii="Calibri" w:hAnsi="Calibri"/>
          <w:vertAlign w:val="subscript"/>
          <w:lang w:val="en-US"/>
        </w:rPr>
        <w:t>int</w:t>
      </w:r>
      <w:r w:rsidRPr="00C724B1">
        <w:rPr>
          <w:rFonts w:ascii="Calibri" w:hAnsi="Calibri"/>
          <w:vertAlign w:val="subscript"/>
        </w:rPr>
        <w:t xml:space="preserve"> </w:t>
      </w:r>
      <w:r w:rsidRPr="00C724B1">
        <w:rPr>
          <w:rFonts w:ascii="Calibri" w:hAnsi="Calibri"/>
        </w:rPr>
        <w:t>= 18-20</w:t>
      </w:r>
      <w:proofErr w:type="gramStart"/>
      <w:r w:rsidRPr="00C724B1">
        <w:rPr>
          <w:rFonts w:ascii="Calibri" w:hAnsi="Calibri"/>
          <w:vertAlign w:val="superscript"/>
        </w:rPr>
        <w:t xml:space="preserve"> </w:t>
      </w:r>
      <w:r w:rsidRPr="00C724B1">
        <w:rPr>
          <w:rFonts w:ascii="Calibri" w:hAnsi="Calibri"/>
        </w:rPr>
        <w:t>°С</w:t>
      </w:r>
      <w:proofErr w:type="gramEnd"/>
      <w:r w:rsidRPr="00C724B1">
        <w:rPr>
          <w:rFonts w:ascii="Calibri" w:hAnsi="Calibri"/>
        </w:rPr>
        <w:t xml:space="preserve">, </w:t>
      </w:r>
    </w:p>
    <w:p w:rsidR="00C724B1" w:rsidRPr="00C724B1" w:rsidRDefault="00C724B1" w:rsidP="00C724B1">
      <w:pPr>
        <w:pStyle w:val="22"/>
        <w:spacing w:line="360" w:lineRule="auto"/>
        <w:ind w:left="709" w:firstLine="707"/>
        <w:rPr>
          <w:rFonts w:ascii="Calibri" w:hAnsi="Calibri"/>
        </w:rPr>
      </w:pPr>
      <w:r w:rsidRPr="00C724B1">
        <w:rPr>
          <w:rFonts w:ascii="Calibri" w:hAnsi="Calibri"/>
        </w:rPr>
        <w:t xml:space="preserve">школы </w:t>
      </w:r>
      <w:r w:rsidRPr="00C724B1">
        <w:rPr>
          <w:rFonts w:ascii="Calibri" w:hAnsi="Calibri"/>
          <w:lang w:val="en-US"/>
        </w:rPr>
        <w:t>t</w:t>
      </w:r>
      <w:r w:rsidRPr="00C724B1">
        <w:rPr>
          <w:rFonts w:ascii="Calibri" w:hAnsi="Calibri"/>
          <w:vertAlign w:val="subscript"/>
          <w:lang w:val="en-US"/>
        </w:rPr>
        <w:t>int</w:t>
      </w:r>
      <w:r w:rsidRPr="00C724B1">
        <w:rPr>
          <w:rFonts w:ascii="Calibri" w:hAnsi="Calibri"/>
          <w:vertAlign w:val="subscript"/>
        </w:rPr>
        <w:t xml:space="preserve"> </w:t>
      </w:r>
      <w:r w:rsidRPr="00C724B1">
        <w:rPr>
          <w:rFonts w:ascii="Calibri" w:hAnsi="Calibri"/>
        </w:rPr>
        <w:t>= 19</w:t>
      </w:r>
      <w:proofErr w:type="gramStart"/>
      <w:r w:rsidRPr="00C724B1">
        <w:rPr>
          <w:rFonts w:ascii="Calibri" w:hAnsi="Calibri"/>
          <w:vertAlign w:val="superscript"/>
        </w:rPr>
        <w:t xml:space="preserve"> </w:t>
      </w:r>
      <w:r w:rsidRPr="00C724B1">
        <w:rPr>
          <w:rFonts w:ascii="Calibri" w:hAnsi="Calibri"/>
        </w:rPr>
        <w:t>ºС</w:t>
      </w:r>
      <w:proofErr w:type="gramEnd"/>
      <w:r w:rsidRPr="00C724B1">
        <w:rPr>
          <w:rFonts w:ascii="Calibri" w:hAnsi="Calibri"/>
        </w:rPr>
        <w:t>,</w:t>
      </w:r>
    </w:p>
    <w:p w:rsidR="00C724B1" w:rsidRPr="00C724B1" w:rsidRDefault="00C724B1" w:rsidP="00C724B1">
      <w:pPr>
        <w:pStyle w:val="22"/>
        <w:spacing w:line="360" w:lineRule="auto"/>
        <w:ind w:left="862" w:firstLine="578"/>
        <w:rPr>
          <w:rFonts w:ascii="Calibri" w:hAnsi="Calibri"/>
        </w:rPr>
      </w:pPr>
      <w:r w:rsidRPr="00C724B1">
        <w:rPr>
          <w:rFonts w:ascii="Calibri" w:hAnsi="Calibri"/>
        </w:rPr>
        <w:t xml:space="preserve">жилые помещения, </w:t>
      </w:r>
      <w:r w:rsidRPr="00C724B1">
        <w:rPr>
          <w:rFonts w:ascii="Calibri" w:hAnsi="Calibri"/>
          <w:lang w:val="en-US"/>
        </w:rPr>
        <w:t>t</w:t>
      </w:r>
      <w:r w:rsidRPr="00C724B1">
        <w:rPr>
          <w:rFonts w:ascii="Calibri" w:hAnsi="Calibri"/>
          <w:vertAlign w:val="subscript"/>
          <w:lang w:val="en-US"/>
        </w:rPr>
        <w:t>int</w:t>
      </w:r>
      <w:r w:rsidRPr="00C724B1">
        <w:rPr>
          <w:rFonts w:ascii="Calibri" w:hAnsi="Calibri"/>
          <w:vertAlign w:val="subscript"/>
        </w:rPr>
        <w:t xml:space="preserve"> </w:t>
      </w:r>
      <w:r w:rsidRPr="00C724B1">
        <w:rPr>
          <w:rFonts w:ascii="Calibri" w:hAnsi="Calibri"/>
        </w:rPr>
        <w:t>= 21</w:t>
      </w:r>
      <w:proofErr w:type="gramStart"/>
      <w:r w:rsidRPr="00C724B1">
        <w:rPr>
          <w:rFonts w:ascii="Calibri" w:hAnsi="Calibri"/>
          <w:vertAlign w:val="superscript"/>
        </w:rPr>
        <w:t xml:space="preserve"> </w:t>
      </w:r>
      <w:r w:rsidRPr="00C724B1">
        <w:rPr>
          <w:rFonts w:ascii="Calibri" w:hAnsi="Calibri"/>
        </w:rPr>
        <w:t>°С</w:t>
      </w:r>
      <w:proofErr w:type="gramEnd"/>
    </w:p>
    <w:p w:rsidR="00C724B1" w:rsidRPr="00C724B1" w:rsidRDefault="00C724B1" w:rsidP="00C724B1">
      <w:pPr>
        <w:pStyle w:val="22"/>
        <w:spacing w:line="360" w:lineRule="auto"/>
        <w:ind w:left="709" w:firstLine="707"/>
        <w:rPr>
          <w:rFonts w:ascii="Calibri" w:hAnsi="Calibri"/>
        </w:rPr>
      </w:pPr>
      <w:r w:rsidRPr="00C724B1">
        <w:rPr>
          <w:rFonts w:ascii="Calibri" w:hAnsi="Calibri"/>
        </w:rPr>
        <w:t xml:space="preserve">детские сады </w:t>
      </w:r>
      <w:r w:rsidRPr="00C724B1">
        <w:rPr>
          <w:rFonts w:ascii="Calibri" w:hAnsi="Calibri"/>
          <w:lang w:val="en-US"/>
        </w:rPr>
        <w:t>t</w:t>
      </w:r>
      <w:r w:rsidRPr="00C724B1">
        <w:rPr>
          <w:rFonts w:ascii="Calibri" w:hAnsi="Calibri"/>
          <w:vertAlign w:val="subscript"/>
          <w:lang w:val="en-US"/>
        </w:rPr>
        <w:t>int</w:t>
      </w:r>
      <w:r w:rsidRPr="00C724B1">
        <w:rPr>
          <w:rFonts w:ascii="Calibri" w:hAnsi="Calibri"/>
          <w:vertAlign w:val="subscript"/>
        </w:rPr>
        <w:t xml:space="preserve"> </w:t>
      </w:r>
      <w:r w:rsidRPr="00C724B1">
        <w:rPr>
          <w:rFonts w:ascii="Calibri" w:hAnsi="Calibri"/>
        </w:rPr>
        <w:t>= 22</w:t>
      </w:r>
      <w:r w:rsidRPr="00C724B1">
        <w:rPr>
          <w:rFonts w:ascii="Calibri" w:hAnsi="Calibri"/>
          <w:vertAlign w:val="superscript"/>
        </w:rPr>
        <w:t xml:space="preserve"> </w:t>
      </w:r>
      <w:r w:rsidRPr="00C724B1">
        <w:rPr>
          <w:rFonts w:ascii="Calibri" w:hAnsi="Calibri"/>
        </w:rPr>
        <w:t>°С.</w:t>
      </w:r>
    </w:p>
    <w:p w:rsidR="00C724B1" w:rsidRPr="00C724B1" w:rsidRDefault="00C724B1" w:rsidP="00C724B1">
      <w:pPr>
        <w:pStyle w:val="22"/>
        <w:spacing w:line="360" w:lineRule="auto"/>
        <w:ind w:left="142" w:firstLine="578"/>
        <w:rPr>
          <w:rFonts w:ascii="Calibri" w:hAnsi="Calibri"/>
        </w:rPr>
      </w:pPr>
      <w:r w:rsidRPr="00C724B1">
        <w:rPr>
          <w:rFonts w:ascii="Calibri" w:hAnsi="Calibri"/>
        </w:rPr>
        <w:t xml:space="preserve">Значение расчетной температуры наружного воздуха  </w:t>
      </w:r>
      <w:r w:rsidRPr="00C724B1">
        <w:rPr>
          <w:rFonts w:ascii="Calibri" w:hAnsi="Calibri"/>
          <w:lang w:val="en-US"/>
        </w:rPr>
        <w:t>t</w:t>
      </w:r>
      <w:r w:rsidRPr="00C724B1">
        <w:rPr>
          <w:rFonts w:ascii="Calibri" w:hAnsi="Calibri"/>
          <w:vertAlign w:val="subscript"/>
          <w:lang w:val="en-US"/>
        </w:rPr>
        <w:t>ext</w:t>
      </w:r>
      <w:r w:rsidRPr="00C724B1">
        <w:rPr>
          <w:rFonts w:ascii="Calibri" w:hAnsi="Calibri"/>
        </w:rPr>
        <w:t>= -39</w:t>
      </w:r>
      <w:proofErr w:type="gramStart"/>
      <w:r w:rsidRPr="00C724B1">
        <w:rPr>
          <w:rFonts w:ascii="Calibri" w:hAnsi="Calibri"/>
        </w:rPr>
        <w:t xml:space="preserve"> °С</w:t>
      </w:r>
      <w:proofErr w:type="gramEnd"/>
      <w:r w:rsidRPr="00C724B1">
        <w:rPr>
          <w:rFonts w:ascii="Calibri" w:hAnsi="Calibri"/>
        </w:rPr>
        <w:t xml:space="preserve"> принято  по СНиП 23-01-99</w:t>
      </w:r>
      <w:r w:rsidRPr="00C724B1">
        <w:rPr>
          <w:rFonts w:ascii="Calibri" w:hAnsi="Calibri"/>
        </w:rPr>
        <w:sym w:font="Symbol" w:char="F02A"/>
      </w:r>
      <w:r w:rsidRPr="00C724B1">
        <w:rPr>
          <w:rFonts w:ascii="Calibri" w:hAnsi="Calibri"/>
        </w:rPr>
        <w:t>, равное значению средней температуры наружного воздуха наиболее холодной п</w:t>
      </w:r>
      <w:r w:rsidRPr="00C724B1">
        <w:rPr>
          <w:rFonts w:ascii="Calibri" w:hAnsi="Calibri"/>
        </w:rPr>
        <w:t>я</w:t>
      </w:r>
      <w:r w:rsidRPr="00C724B1">
        <w:rPr>
          <w:rFonts w:ascii="Calibri" w:hAnsi="Calibri"/>
        </w:rPr>
        <w:t>тидневки обеспеченностью 0,92.</w:t>
      </w:r>
    </w:p>
    <w:p w:rsidR="00C724B1" w:rsidRPr="00C724B1" w:rsidRDefault="00C724B1" w:rsidP="00C724B1">
      <w:pPr>
        <w:pStyle w:val="22"/>
        <w:spacing w:line="360" w:lineRule="auto"/>
        <w:ind w:left="142" w:firstLine="578"/>
        <w:rPr>
          <w:rFonts w:ascii="Calibri" w:hAnsi="Calibri"/>
        </w:rPr>
      </w:pPr>
      <w:r w:rsidRPr="00C724B1">
        <w:rPr>
          <w:rFonts w:ascii="Calibri" w:hAnsi="Calibri"/>
        </w:rPr>
        <w:t>Расходы тепла на отопление проектируемых (с учетом применения энергосберега</w:t>
      </w:r>
      <w:r w:rsidRPr="00C724B1">
        <w:rPr>
          <w:rFonts w:ascii="Calibri" w:hAnsi="Calibri"/>
        </w:rPr>
        <w:t>ю</w:t>
      </w:r>
      <w:r w:rsidRPr="00C724B1">
        <w:rPr>
          <w:rFonts w:ascii="Calibri" w:hAnsi="Calibri"/>
        </w:rPr>
        <w:t>щих конструкций) зданий определяют по удельным расходам тепловой энергии на отопл</w:t>
      </w:r>
      <w:r w:rsidRPr="00C724B1">
        <w:rPr>
          <w:rFonts w:ascii="Calibri" w:hAnsi="Calibri"/>
        </w:rPr>
        <w:t>е</w:t>
      </w:r>
      <w:r w:rsidRPr="00C724B1">
        <w:rPr>
          <w:rFonts w:ascii="Calibri" w:hAnsi="Calibri"/>
        </w:rPr>
        <w:t xml:space="preserve">ние из таблиц 8, 9 СНиП 23-02-2003 «Тепловая защита зданий» </w:t>
      </w:r>
      <w:r w:rsidRPr="00C724B1">
        <w:rPr>
          <w:rFonts w:ascii="Calibri" w:hAnsi="Calibri"/>
          <w:lang w:val="en-US"/>
        </w:rPr>
        <w:t>q</w:t>
      </w:r>
      <w:r w:rsidRPr="00C724B1">
        <w:rPr>
          <w:rFonts w:ascii="Calibri" w:hAnsi="Calibri"/>
        </w:rPr>
        <w:t xml:space="preserve"> </w:t>
      </w:r>
      <w:r w:rsidRPr="00C724B1">
        <w:rPr>
          <w:rFonts w:ascii="Calibri" w:hAnsi="Calibri"/>
          <w:vertAlign w:val="subscript"/>
          <w:lang w:val="en-US"/>
        </w:rPr>
        <w:t>h</w:t>
      </w:r>
      <w:r w:rsidRPr="00C724B1">
        <w:rPr>
          <w:rFonts w:ascii="Calibri" w:hAnsi="Calibri"/>
          <w:vertAlign w:val="subscript"/>
        </w:rPr>
        <w:t xml:space="preserve"> </w:t>
      </w:r>
      <w:r w:rsidRPr="00C724B1">
        <w:rPr>
          <w:rFonts w:ascii="Calibri" w:hAnsi="Calibri"/>
          <w:vertAlign w:val="superscript"/>
          <w:lang w:val="en-US"/>
        </w:rPr>
        <w:t>req</w:t>
      </w:r>
      <w:r w:rsidRPr="00C724B1">
        <w:rPr>
          <w:rFonts w:ascii="Calibri" w:hAnsi="Calibri"/>
        </w:rPr>
        <w:t xml:space="preserve">  кДж/(м</w:t>
      </w:r>
      <w:r w:rsidRPr="00C724B1">
        <w:rPr>
          <w:rFonts w:ascii="Calibri" w:hAnsi="Calibri"/>
          <w:vertAlign w:val="superscript"/>
        </w:rPr>
        <w:t>3</w:t>
      </w:r>
      <w:proofErr w:type="gramStart"/>
      <w:r w:rsidRPr="00C724B1">
        <w:rPr>
          <w:rFonts w:ascii="Calibri" w:hAnsi="Calibri"/>
        </w:rPr>
        <w:t xml:space="preserve"> °С</w:t>
      </w:r>
      <w:proofErr w:type="gramEnd"/>
      <w:r w:rsidRPr="00C724B1">
        <w:rPr>
          <w:rFonts w:ascii="Calibri" w:hAnsi="Calibri"/>
        </w:rPr>
        <w:t xml:space="preserve"> сут); кДж/(м</w:t>
      </w:r>
      <w:r w:rsidRPr="00C724B1">
        <w:rPr>
          <w:rFonts w:ascii="Calibri" w:hAnsi="Calibri"/>
          <w:vertAlign w:val="superscript"/>
        </w:rPr>
        <w:t>2</w:t>
      </w:r>
      <w:r w:rsidRPr="00C724B1">
        <w:rPr>
          <w:rFonts w:ascii="Calibri" w:hAnsi="Calibri"/>
        </w:rPr>
        <w:t xml:space="preserve"> °С сут). Пересчет удельной кДж/(м</w:t>
      </w:r>
      <w:r w:rsidRPr="00C724B1">
        <w:rPr>
          <w:rFonts w:ascii="Calibri" w:hAnsi="Calibri"/>
          <w:vertAlign w:val="superscript"/>
        </w:rPr>
        <w:t>3</w:t>
      </w:r>
      <w:proofErr w:type="gramStart"/>
      <w:r w:rsidRPr="00C724B1">
        <w:rPr>
          <w:rFonts w:ascii="Calibri" w:hAnsi="Calibri"/>
        </w:rPr>
        <w:t>·°С</w:t>
      </w:r>
      <w:proofErr w:type="gramEnd"/>
      <w:r w:rsidRPr="00C724B1">
        <w:rPr>
          <w:rFonts w:ascii="Calibri" w:hAnsi="Calibri"/>
        </w:rPr>
        <w:t>·сут), кДж/(м</w:t>
      </w:r>
      <w:r w:rsidRPr="00C724B1">
        <w:rPr>
          <w:rFonts w:ascii="Calibri" w:hAnsi="Calibri"/>
          <w:vertAlign w:val="superscript"/>
        </w:rPr>
        <w:t>2</w:t>
      </w:r>
      <w:r w:rsidRPr="00C724B1">
        <w:rPr>
          <w:rFonts w:ascii="Calibri" w:hAnsi="Calibri"/>
        </w:rPr>
        <w:t xml:space="preserve"> °С сут) тепловой нагрузки на отопление здания для расчетных условий в Вт/м</w:t>
      </w:r>
      <w:r w:rsidRPr="00C724B1">
        <w:rPr>
          <w:rFonts w:ascii="Calibri" w:hAnsi="Calibri"/>
          <w:vertAlign w:val="superscript"/>
        </w:rPr>
        <w:t>3</w:t>
      </w:r>
      <w:r w:rsidRPr="00C724B1">
        <w:rPr>
          <w:rFonts w:ascii="Calibri" w:hAnsi="Calibri"/>
        </w:rPr>
        <w:t xml:space="preserve"> (Вт/м</w:t>
      </w:r>
      <w:r w:rsidRPr="00C724B1">
        <w:rPr>
          <w:rFonts w:ascii="Calibri" w:hAnsi="Calibri"/>
          <w:vertAlign w:val="superscript"/>
        </w:rPr>
        <w:t>2</w:t>
      </w:r>
      <w:r w:rsidRPr="00C724B1">
        <w:rPr>
          <w:rFonts w:ascii="Calibri" w:hAnsi="Calibri"/>
        </w:rPr>
        <w:t>) осуществляется по следующей формуле:</w:t>
      </w:r>
    </w:p>
    <w:p w:rsidR="00C724B1" w:rsidRPr="00C724B1" w:rsidRDefault="00C724B1" w:rsidP="00C724B1">
      <w:pPr>
        <w:spacing w:after="0" w:line="360" w:lineRule="auto"/>
        <w:ind w:left="142" w:firstLine="578"/>
        <w:rPr>
          <w:sz w:val="24"/>
          <w:szCs w:val="24"/>
        </w:rPr>
      </w:pPr>
    </w:p>
    <w:p w:rsidR="00C724B1" w:rsidRPr="00C724B1" w:rsidRDefault="00C724B1" w:rsidP="00C724B1">
      <w:pPr>
        <w:pStyle w:val="af"/>
        <w:ind w:left="142"/>
        <w:rPr>
          <w:rFonts w:ascii="Calibri" w:hAnsi="Calibri"/>
          <w:b/>
          <w:bCs/>
        </w:rPr>
      </w:pPr>
      <w:r w:rsidRPr="00C724B1">
        <w:rPr>
          <w:rFonts w:ascii="Calibri" w:hAnsi="Calibri"/>
        </w:rPr>
        <w:t xml:space="preserve">                                </w:t>
      </w:r>
      <w:r w:rsidRPr="00C724B1">
        <w:rPr>
          <w:rFonts w:ascii="Calibri" w:hAnsi="Calibri"/>
          <w:position w:val="-28"/>
        </w:rPr>
        <w:object w:dxaOrig="3580" w:dyaOrig="740">
          <v:shape id="_x0000_i1035" type="#_x0000_t75" style="width:179.5pt;height:36.5pt" o:ole="">
            <v:imagedata r:id="rId36" o:title=""/>
          </v:shape>
          <o:OLEObject Type="Embed" ProgID="Equation.3" ShapeID="_x0000_i1035" DrawAspect="Content" ObjectID="_1423736457" r:id="rId37"/>
        </w:object>
      </w:r>
      <w:r w:rsidRPr="00C724B1">
        <w:rPr>
          <w:rFonts w:ascii="Calibri" w:hAnsi="Calibri"/>
        </w:rPr>
        <w:t xml:space="preserve">,   </w:t>
      </w:r>
      <w:proofErr w:type="gramStart"/>
      <w:r w:rsidRPr="00C724B1">
        <w:rPr>
          <w:rFonts w:ascii="Calibri" w:hAnsi="Calibri"/>
        </w:rPr>
        <w:t>ккал</w:t>
      </w:r>
      <w:proofErr w:type="gramEnd"/>
      <w:r w:rsidRPr="00C724B1">
        <w:rPr>
          <w:rFonts w:ascii="Calibri" w:hAnsi="Calibri"/>
        </w:rPr>
        <w:t xml:space="preserve">/ч          [1] </w:t>
      </w:r>
      <w:r w:rsidRPr="00C724B1">
        <w:rPr>
          <w:rFonts w:ascii="Calibri" w:hAnsi="Calibri"/>
          <w:b/>
          <w:bCs/>
        </w:rPr>
        <w:t xml:space="preserve">   </w:t>
      </w:r>
    </w:p>
    <w:p w:rsidR="00C724B1" w:rsidRPr="00DD73C4" w:rsidRDefault="00C724B1" w:rsidP="00DD73C4">
      <w:pPr>
        <w:pStyle w:val="af"/>
        <w:spacing w:line="276" w:lineRule="auto"/>
        <w:ind w:left="142"/>
        <w:rPr>
          <w:rFonts w:ascii="Calibri" w:hAnsi="Calibri"/>
          <w:sz w:val="22"/>
        </w:rPr>
      </w:pPr>
      <w:r w:rsidRPr="00DD73C4">
        <w:rPr>
          <w:rFonts w:ascii="Calibri" w:hAnsi="Calibri"/>
          <w:sz w:val="22"/>
        </w:rPr>
        <w:t>где:  1/24 – коэффициент пересчета из кДж/(м</w:t>
      </w:r>
      <w:r w:rsidRPr="00DD73C4">
        <w:rPr>
          <w:rFonts w:ascii="Calibri" w:hAnsi="Calibri"/>
          <w:sz w:val="22"/>
          <w:vertAlign w:val="superscript"/>
        </w:rPr>
        <w:t>3</w:t>
      </w:r>
      <w:r w:rsidRPr="00DD73C4">
        <w:rPr>
          <w:rFonts w:ascii="Calibri" w:hAnsi="Calibri"/>
          <w:sz w:val="22"/>
        </w:rPr>
        <w:t>·сут) в кДж/(м</w:t>
      </w:r>
      <w:r w:rsidRPr="00DD73C4">
        <w:rPr>
          <w:rFonts w:ascii="Calibri" w:hAnsi="Calibri"/>
          <w:sz w:val="22"/>
          <w:vertAlign w:val="superscript"/>
        </w:rPr>
        <w:t>3</w:t>
      </w:r>
      <w:r w:rsidRPr="00DD73C4">
        <w:rPr>
          <w:rFonts w:ascii="Calibri" w:hAnsi="Calibri"/>
          <w:sz w:val="22"/>
        </w:rPr>
        <w:t>·час), (24 - число часов);</w:t>
      </w:r>
    </w:p>
    <w:p w:rsidR="00C724B1" w:rsidRPr="00DD73C4" w:rsidRDefault="00C724B1" w:rsidP="00DD73C4">
      <w:pPr>
        <w:spacing w:after="0"/>
        <w:ind w:left="1418" w:hanging="142"/>
        <w:jc w:val="both"/>
        <w:rPr>
          <w:szCs w:val="24"/>
        </w:rPr>
      </w:pPr>
      <w:r w:rsidRPr="00DD73C4">
        <w:rPr>
          <w:szCs w:val="24"/>
        </w:rPr>
        <w:t xml:space="preserve">1/4,187 – коэффициент пересчета из кДж в </w:t>
      </w:r>
      <w:proofErr w:type="gramStart"/>
      <w:r w:rsidRPr="00DD73C4">
        <w:rPr>
          <w:szCs w:val="24"/>
        </w:rPr>
        <w:t>ккал</w:t>
      </w:r>
      <w:proofErr w:type="gramEnd"/>
      <w:r w:rsidRPr="00DD73C4">
        <w:rPr>
          <w:szCs w:val="24"/>
        </w:rPr>
        <w:t>;</w:t>
      </w:r>
    </w:p>
    <w:p w:rsidR="00C724B1" w:rsidRPr="00DD73C4" w:rsidRDefault="00C724B1" w:rsidP="00DD73C4">
      <w:pPr>
        <w:spacing w:after="0"/>
        <w:ind w:left="1418" w:hanging="142"/>
        <w:jc w:val="both"/>
        <w:rPr>
          <w:szCs w:val="24"/>
        </w:rPr>
      </w:pPr>
      <w:r w:rsidRPr="00DD73C4">
        <w:rPr>
          <w:position w:val="-12"/>
          <w:szCs w:val="24"/>
        </w:rPr>
        <w:object w:dxaOrig="300" w:dyaOrig="360">
          <v:shape id="_x0000_i1036" type="#_x0000_t75" style="width:14.8pt;height:18.75pt" o:ole="">
            <v:imagedata r:id="rId38" o:title=""/>
          </v:shape>
          <o:OLEObject Type="Embed" ProgID="Equation.3" ShapeID="_x0000_i1036" DrawAspect="Content" ObjectID="_1423736458" r:id="rId39"/>
        </w:object>
      </w:r>
      <w:r w:rsidRPr="00DD73C4">
        <w:rPr>
          <w:szCs w:val="24"/>
        </w:rPr>
        <w:t>- расчетная температура внутреннего воздуха помещений здания, °</w:t>
      </w:r>
      <w:proofErr w:type="gramStart"/>
      <w:r w:rsidRPr="00DD73C4">
        <w:rPr>
          <w:szCs w:val="24"/>
        </w:rPr>
        <w:t>С</w:t>
      </w:r>
      <w:proofErr w:type="gramEnd"/>
      <w:r w:rsidRPr="00DD73C4">
        <w:rPr>
          <w:szCs w:val="24"/>
        </w:rPr>
        <w:t xml:space="preserve">, </w:t>
      </w:r>
    </w:p>
    <w:p w:rsidR="00C724B1" w:rsidRPr="00DD73C4" w:rsidRDefault="00C724B1" w:rsidP="00DD73C4">
      <w:pPr>
        <w:spacing w:after="0"/>
        <w:ind w:left="1418" w:hanging="142"/>
        <w:jc w:val="both"/>
        <w:rPr>
          <w:szCs w:val="24"/>
        </w:rPr>
      </w:pPr>
      <w:r w:rsidRPr="00DD73C4">
        <w:rPr>
          <w:i/>
          <w:position w:val="-12"/>
          <w:szCs w:val="24"/>
        </w:rPr>
        <w:object w:dxaOrig="260" w:dyaOrig="360">
          <v:shape id="_x0000_i1037" type="#_x0000_t75" style="width:11.85pt;height:18.75pt" o:ole="">
            <v:imagedata r:id="rId40" o:title=""/>
          </v:shape>
          <o:OLEObject Type="Embed" ProgID="Equation.3" ShapeID="_x0000_i1037" DrawAspect="Content" ObjectID="_1423736459" r:id="rId41"/>
        </w:object>
      </w:r>
      <w:r w:rsidRPr="00DD73C4">
        <w:rPr>
          <w:szCs w:val="24"/>
        </w:rPr>
        <w:t xml:space="preserve">- расчетная температура наружного воздуха для проектирования систем отопления в Убинском районе, принята по температуре для </w:t>
      </w:r>
      <w:proofErr w:type="gramStart"/>
      <w:r w:rsidRPr="00DD73C4">
        <w:rPr>
          <w:szCs w:val="24"/>
        </w:rPr>
        <w:t>г</w:t>
      </w:r>
      <w:proofErr w:type="gramEnd"/>
      <w:r w:rsidRPr="00DD73C4">
        <w:rPr>
          <w:szCs w:val="24"/>
        </w:rPr>
        <w:t xml:space="preserve">. Новосибирска, -39°С. </w:t>
      </w:r>
    </w:p>
    <w:p w:rsidR="00DD73C4" w:rsidRDefault="00DD73C4" w:rsidP="00C724B1">
      <w:pPr>
        <w:spacing w:after="0" w:line="360" w:lineRule="auto"/>
        <w:ind w:left="142" w:firstLine="578"/>
        <w:rPr>
          <w:sz w:val="24"/>
          <w:szCs w:val="24"/>
        </w:rPr>
      </w:pPr>
    </w:p>
    <w:p w:rsidR="00C724B1" w:rsidRPr="00C724B1" w:rsidRDefault="00C724B1" w:rsidP="00C724B1">
      <w:pPr>
        <w:spacing w:after="0" w:line="360" w:lineRule="auto"/>
        <w:ind w:left="142" w:firstLine="578"/>
        <w:rPr>
          <w:sz w:val="24"/>
          <w:szCs w:val="24"/>
        </w:rPr>
      </w:pPr>
      <w:r w:rsidRPr="00C724B1">
        <w:rPr>
          <w:sz w:val="24"/>
          <w:szCs w:val="24"/>
        </w:rPr>
        <w:t>Удельные часовые расходы тепловой энергии на отопление проектируемых потреб</w:t>
      </w:r>
      <w:r w:rsidRPr="00C724B1">
        <w:rPr>
          <w:sz w:val="24"/>
          <w:szCs w:val="24"/>
        </w:rPr>
        <w:t>и</w:t>
      </w:r>
      <w:r w:rsidRPr="00C724B1">
        <w:rPr>
          <w:sz w:val="24"/>
          <w:szCs w:val="24"/>
        </w:rPr>
        <w:t>телей, рассчитанные по формуле [1] составляют:</w:t>
      </w:r>
    </w:p>
    <w:p w:rsidR="00C724B1" w:rsidRPr="00C724B1" w:rsidRDefault="00C724B1" w:rsidP="00C724B1">
      <w:pPr>
        <w:spacing w:after="0" w:line="360" w:lineRule="auto"/>
        <w:ind w:left="142" w:firstLine="578"/>
        <w:rPr>
          <w:sz w:val="24"/>
          <w:szCs w:val="24"/>
        </w:rPr>
      </w:pPr>
      <w:r w:rsidRPr="00C724B1">
        <w:rPr>
          <w:sz w:val="24"/>
          <w:szCs w:val="24"/>
        </w:rPr>
        <w:t>Здания административного назначения (</w:t>
      </w:r>
      <w:r w:rsidRPr="00C724B1">
        <w:rPr>
          <w:sz w:val="24"/>
          <w:szCs w:val="24"/>
          <w:lang w:val="en-US"/>
        </w:rPr>
        <w:t>q</w:t>
      </w:r>
      <w:r w:rsidRPr="00C724B1">
        <w:rPr>
          <w:sz w:val="24"/>
          <w:szCs w:val="24"/>
          <w:vertAlign w:val="subscript"/>
          <w:lang w:val="en-US"/>
        </w:rPr>
        <w:t>h</w:t>
      </w:r>
      <w:r w:rsidRPr="00C724B1">
        <w:rPr>
          <w:sz w:val="24"/>
          <w:szCs w:val="24"/>
          <w:vertAlign w:val="superscript"/>
          <w:lang w:val="en-US"/>
        </w:rPr>
        <w:t>reg</w:t>
      </w:r>
      <w:r w:rsidRPr="00C724B1">
        <w:rPr>
          <w:sz w:val="24"/>
          <w:szCs w:val="24"/>
        </w:rPr>
        <w:t>=20 кДж/(м</w:t>
      </w:r>
      <w:r w:rsidRPr="00C724B1">
        <w:rPr>
          <w:sz w:val="24"/>
          <w:szCs w:val="24"/>
          <w:vertAlign w:val="superscript"/>
        </w:rPr>
        <w:t>3</w:t>
      </w:r>
      <w:proofErr w:type="gramStart"/>
      <w:r w:rsidRPr="00C724B1">
        <w:rPr>
          <w:sz w:val="24"/>
          <w:szCs w:val="24"/>
        </w:rPr>
        <w:t xml:space="preserve"> °С</w:t>
      </w:r>
      <w:proofErr w:type="gramEnd"/>
      <w:r w:rsidRPr="00C724B1">
        <w:rPr>
          <w:sz w:val="24"/>
          <w:szCs w:val="24"/>
        </w:rPr>
        <w:t xml:space="preserve"> сут)), </w:t>
      </w:r>
    </w:p>
    <w:p w:rsidR="00C724B1" w:rsidRPr="00C724B1" w:rsidRDefault="00C724B1" w:rsidP="00C724B1">
      <w:pPr>
        <w:spacing w:after="0" w:line="360" w:lineRule="auto"/>
        <w:ind w:left="838" w:firstLine="578"/>
        <w:rPr>
          <w:sz w:val="24"/>
          <w:szCs w:val="24"/>
        </w:rPr>
      </w:pPr>
      <w:r w:rsidRPr="00C724B1">
        <w:rPr>
          <w:sz w:val="24"/>
          <w:szCs w:val="24"/>
          <w:lang w:val="en-US"/>
        </w:rPr>
        <w:t>q</w:t>
      </w:r>
      <w:r w:rsidRPr="00C724B1">
        <w:rPr>
          <w:sz w:val="24"/>
          <w:szCs w:val="24"/>
        </w:rPr>
        <w:t xml:space="preserve"> </w:t>
      </w:r>
      <w:proofErr w:type="gramStart"/>
      <w:r w:rsidRPr="00C724B1">
        <w:rPr>
          <w:sz w:val="24"/>
          <w:szCs w:val="24"/>
          <w:vertAlign w:val="subscript"/>
          <w:lang w:val="en-US"/>
        </w:rPr>
        <w:t>h</w:t>
      </w:r>
      <w:r w:rsidRPr="00C724B1">
        <w:rPr>
          <w:sz w:val="24"/>
          <w:szCs w:val="24"/>
          <w:vertAlign w:val="subscript"/>
        </w:rPr>
        <w:t xml:space="preserve"> </w:t>
      </w:r>
      <w:r w:rsidRPr="00C724B1">
        <w:rPr>
          <w:sz w:val="24"/>
          <w:szCs w:val="24"/>
        </w:rPr>
        <w:t xml:space="preserve"> =</w:t>
      </w:r>
      <w:proofErr w:type="gramEnd"/>
      <w:r w:rsidRPr="00C724B1">
        <w:rPr>
          <w:sz w:val="24"/>
          <w:szCs w:val="24"/>
        </w:rPr>
        <w:t>20х{20-(-39)}/100,49  =11.74 ккал/(ч м</w:t>
      </w:r>
      <w:r w:rsidRPr="00C724B1">
        <w:rPr>
          <w:sz w:val="24"/>
          <w:szCs w:val="24"/>
          <w:vertAlign w:val="superscript"/>
        </w:rPr>
        <w:t>3</w:t>
      </w:r>
      <w:r w:rsidRPr="00C724B1">
        <w:rPr>
          <w:sz w:val="24"/>
          <w:szCs w:val="24"/>
        </w:rPr>
        <w:t>).</w:t>
      </w:r>
    </w:p>
    <w:p w:rsidR="00C724B1" w:rsidRPr="00C724B1" w:rsidRDefault="00C724B1" w:rsidP="00C724B1">
      <w:pPr>
        <w:spacing w:after="0" w:line="360" w:lineRule="auto"/>
        <w:ind w:firstLine="708"/>
        <w:rPr>
          <w:sz w:val="24"/>
          <w:szCs w:val="24"/>
        </w:rPr>
      </w:pPr>
      <w:r w:rsidRPr="00C724B1">
        <w:rPr>
          <w:sz w:val="24"/>
          <w:szCs w:val="24"/>
        </w:rPr>
        <w:t>Жилые дома (</w:t>
      </w:r>
      <w:r w:rsidRPr="00C724B1">
        <w:rPr>
          <w:sz w:val="24"/>
          <w:szCs w:val="24"/>
          <w:lang w:val="en-US"/>
        </w:rPr>
        <w:t>q</w:t>
      </w:r>
      <w:r w:rsidRPr="00C724B1">
        <w:rPr>
          <w:sz w:val="24"/>
          <w:szCs w:val="24"/>
          <w:vertAlign w:val="subscript"/>
          <w:lang w:val="en-US"/>
        </w:rPr>
        <w:t>h</w:t>
      </w:r>
      <w:r w:rsidRPr="00C724B1">
        <w:rPr>
          <w:sz w:val="24"/>
          <w:szCs w:val="24"/>
          <w:vertAlign w:val="superscript"/>
          <w:lang w:val="en-US"/>
        </w:rPr>
        <w:t>reg</w:t>
      </w:r>
      <w:r w:rsidRPr="00C724B1">
        <w:rPr>
          <w:sz w:val="24"/>
          <w:szCs w:val="24"/>
        </w:rPr>
        <w:t>=80 кДж/(м</w:t>
      </w:r>
      <w:r w:rsidRPr="00C724B1">
        <w:rPr>
          <w:sz w:val="24"/>
          <w:szCs w:val="24"/>
          <w:vertAlign w:val="superscript"/>
        </w:rPr>
        <w:t>2</w:t>
      </w:r>
      <w:proofErr w:type="gramStart"/>
      <w:r w:rsidRPr="00C724B1">
        <w:rPr>
          <w:sz w:val="24"/>
          <w:szCs w:val="24"/>
        </w:rPr>
        <w:t xml:space="preserve"> °С</w:t>
      </w:r>
      <w:proofErr w:type="gramEnd"/>
      <w:r w:rsidRPr="00C724B1">
        <w:rPr>
          <w:sz w:val="24"/>
          <w:szCs w:val="24"/>
        </w:rPr>
        <w:t xml:space="preserve"> сут)), </w:t>
      </w:r>
    </w:p>
    <w:p w:rsidR="00C724B1" w:rsidRPr="00C724B1" w:rsidRDefault="00C724B1" w:rsidP="00C724B1">
      <w:pPr>
        <w:spacing w:after="0" w:line="360" w:lineRule="auto"/>
        <w:ind w:left="838" w:firstLine="578"/>
        <w:rPr>
          <w:sz w:val="24"/>
          <w:szCs w:val="24"/>
        </w:rPr>
      </w:pPr>
      <w:r w:rsidRPr="00C724B1">
        <w:rPr>
          <w:sz w:val="24"/>
          <w:szCs w:val="24"/>
          <w:lang w:val="en-US"/>
        </w:rPr>
        <w:t>q</w:t>
      </w:r>
      <w:r w:rsidRPr="00C724B1">
        <w:rPr>
          <w:sz w:val="24"/>
          <w:szCs w:val="24"/>
        </w:rPr>
        <w:t xml:space="preserve"> </w:t>
      </w:r>
      <w:proofErr w:type="gramStart"/>
      <w:r w:rsidRPr="00C724B1">
        <w:rPr>
          <w:sz w:val="24"/>
          <w:szCs w:val="24"/>
          <w:vertAlign w:val="subscript"/>
          <w:lang w:val="en-US"/>
        </w:rPr>
        <w:t>h</w:t>
      </w:r>
      <w:proofErr w:type="gramEnd"/>
      <w:r w:rsidRPr="00C724B1">
        <w:rPr>
          <w:sz w:val="24"/>
          <w:szCs w:val="24"/>
        </w:rPr>
        <w:t xml:space="preserve"> =80х{21-(-39)}/100,49 = 47.76 ккал/(ч м</w:t>
      </w:r>
      <w:r w:rsidRPr="00C724B1">
        <w:rPr>
          <w:sz w:val="24"/>
          <w:szCs w:val="24"/>
          <w:vertAlign w:val="superscript"/>
        </w:rPr>
        <w:t>2</w:t>
      </w:r>
      <w:r w:rsidRPr="00C724B1">
        <w:rPr>
          <w:sz w:val="24"/>
          <w:szCs w:val="24"/>
        </w:rPr>
        <w:t xml:space="preserve">). </w:t>
      </w:r>
    </w:p>
    <w:p w:rsidR="00C724B1" w:rsidRPr="00C724B1" w:rsidRDefault="00C724B1" w:rsidP="00C724B1">
      <w:pPr>
        <w:spacing w:after="0" w:line="360" w:lineRule="auto"/>
        <w:ind w:left="142" w:firstLine="578"/>
        <w:rPr>
          <w:sz w:val="24"/>
          <w:szCs w:val="24"/>
        </w:rPr>
      </w:pPr>
      <w:r w:rsidRPr="00C724B1">
        <w:rPr>
          <w:sz w:val="24"/>
          <w:szCs w:val="24"/>
        </w:rPr>
        <w:t>Торговые помещения (</w:t>
      </w:r>
      <w:r w:rsidRPr="00C724B1">
        <w:rPr>
          <w:sz w:val="24"/>
          <w:szCs w:val="24"/>
          <w:lang w:val="en-US"/>
        </w:rPr>
        <w:t>q</w:t>
      </w:r>
      <w:r w:rsidRPr="00C724B1">
        <w:rPr>
          <w:sz w:val="24"/>
          <w:szCs w:val="24"/>
          <w:vertAlign w:val="subscript"/>
          <w:lang w:val="en-US"/>
        </w:rPr>
        <w:t>h</w:t>
      </w:r>
      <w:r w:rsidRPr="00C724B1">
        <w:rPr>
          <w:sz w:val="24"/>
          <w:szCs w:val="24"/>
          <w:vertAlign w:val="superscript"/>
          <w:lang w:val="en-US"/>
        </w:rPr>
        <w:t>reg</w:t>
      </w:r>
      <w:r w:rsidRPr="00C724B1">
        <w:rPr>
          <w:sz w:val="24"/>
          <w:szCs w:val="24"/>
        </w:rPr>
        <w:t>=20 кДж/(м</w:t>
      </w:r>
      <w:r w:rsidRPr="00C724B1">
        <w:rPr>
          <w:sz w:val="24"/>
          <w:szCs w:val="24"/>
          <w:vertAlign w:val="superscript"/>
        </w:rPr>
        <w:t>3</w:t>
      </w:r>
      <w:proofErr w:type="gramStart"/>
      <w:r w:rsidRPr="00C724B1">
        <w:rPr>
          <w:sz w:val="24"/>
          <w:szCs w:val="24"/>
        </w:rPr>
        <w:t xml:space="preserve"> °С</w:t>
      </w:r>
      <w:proofErr w:type="gramEnd"/>
      <w:r w:rsidRPr="00C724B1">
        <w:rPr>
          <w:sz w:val="24"/>
          <w:szCs w:val="24"/>
        </w:rPr>
        <w:t xml:space="preserve"> сут)), </w:t>
      </w:r>
    </w:p>
    <w:p w:rsidR="00C724B1" w:rsidRPr="00C724B1" w:rsidRDefault="00C724B1" w:rsidP="00C724B1">
      <w:pPr>
        <w:spacing w:after="0" w:line="360" w:lineRule="auto"/>
        <w:ind w:left="838" w:firstLine="578"/>
        <w:rPr>
          <w:sz w:val="24"/>
          <w:szCs w:val="24"/>
        </w:rPr>
      </w:pPr>
      <w:r w:rsidRPr="00C724B1">
        <w:rPr>
          <w:sz w:val="24"/>
          <w:szCs w:val="24"/>
          <w:lang w:val="en-US"/>
        </w:rPr>
        <w:t>q</w:t>
      </w:r>
      <w:r w:rsidRPr="00C724B1">
        <w:rPr>
          <w:sz w:val="24"/>
          <w:szCs w:val="24"/>
        </w:rPr>
        <w:t xml:space="preserve"> </w:t>
      </w:r>
      <w:proofErr w:type="gramStart"/>
      <w:r w:rsidRPr="00C724B1">
        <w:rPr>
          <w:sz w:val="24"/>
          <w:szCs w:val="24"/>
          <w:vertAlign w:val="subscript"/>
          <w:lang w:val="en-US"/>
        </w:rPr>
        <w:t>h</w:t>
      </w:r>
      <w:r w:rsidRPr="00C724B1">
        <w:rPr>
          <w:sz w:val="24"/>
          <w:szCs w:val="24"/>
          <w:vertAlign w:val="subscript"/>
        </w:rPr>
        <w:t xml:space="preserve"> </w:t>
      </w:r>
      <w:r w:rsidRPr="00C724B1">
        <w:rPr>
          <w:sz w:val="24"/>
          <w:szCs w:val="24"/>
        </w:rPr>
        <w:t xml:space="preserve"> =</w:t>
      </w:r>
      <w:proofErr w:type="gramEnd"/>
      <w:r w:rsidRPr="00C724B1">
        <w:rPr>
          <w:sz w:val="24"/>
          <w:szCs w:val="24"/>
        </w:rPr>
        <w:t>20х{18-(-39)}/100,49 = 11,34 ккал/(ч м</w:t>
      </w:r>
      <w:r w:rsidRPr="00C724B1">
        <w:rPr>
          <w:sz w:val="24"/>
          <w:szCs w:val="24"/>
          <w:vertAlign w:val="superscript"/>
        </w:rPr>
        <w:t>2</w:t>
      </w:r>
      <w:r w:rsidRPr="00C724B1">
        <w:rPr>
          <w:sz w:val="24"/>
          <w:szCs w:val="24"/>
        </w:rPr>
        <w:t>).</w:t>
      </w:r>
    </w:p>
    <w:p w:rsidR="00C724B1" w:rsidRPr="00C724B1" w:rsidRDefault="00C724B1" w:rsidP="00C724B1">
      <w:pPr>
        <w:spacing w:after="0" w:line="360" w:lineRule="auto"/>
        <w:ind w:left="142" w:firstLine="578"/>
        <w:rPr>
          <w:sz w:val="24"/>
          <w:szCs w:val="24"/>
        </w:rPr>
      </w:pPr>
      <w:r w:rsidRPr="00C724B1">
        <w:rPr>
          <w:sz w:val="24"/>
          <w:szCs w:val="24"/>
        </w:rPr>
        <w:t xml:space="preserve">Расход тепла на отопление зданий </w:t>
      </w:r>
      <w:proofErr w:type="gramStart"/>
      <w:r w:rsidRPr="00C724B1">
        <w:rPr>
          <w:sz w:val="24"/>
          <w:szCs w:val="24"/>
          <w:lang w:val="en-US"/>
        </w:rPr>
        <w:t>Q</w:t>
      </w:r>
      <w:proofErr w:type="gramEnd"/>
      <w:r w:rsidRPr="00C724B1">
        <w:rPr>
          <w:sz w:val="24"/>
          <w:szCs w:val="24"/>
          <w:vertAlign w:val="subscript"/>
        </w:rPr>
        <w:t>о</w:t>
      </w:r>
      <w:r w:rsidRPr="00C724B1">
        <w:rPr>
          <w:sz w:val="24"/>
          <w:szCs w:val="24"/>
        </w:rPr>
        <w:t xml:space="preserve"> определяется по формулам</w:t>
      </w:r>
    </w:p>
    <w:p w:rsidR="00C724B1" w:rsidRPr="00C724B1" w:rsidRDefault="00C724B1" w:rsidP="00C724B1">
      <w:pPr>
        <w:spacing w:after="0" w:line="360" w:lineRule="auto"/>
        <w:ind w:left="142" w:firstLine="578"/>
        <w:rPr>
          <w:sz w:val="24"/>
          <w:szCs w:val="24"/>
        </w:rPr>
      </w:pPr>
      <w:r w:rsidRPr="00C724B1">
        <w:rPr>
          <w:sz w:val="24"/>
          <w:szCs w:val="24"/>
        </w:rPr>
        <w:t xml:space="preserve"> </w:t>
      </w:r>
      <w:r w:rsidRPr="00C724B1">
        <w:rPr>
          <w:sz w:val="24"/>
          <w:szCs w:val="24"/>
        </w:rPr>
        <w:tab/>
      </w:r>
      <w:r w:rsidRPr="00C724B1">
        <w:rPr>
          <w:sz w:val="24"/>
          <w:szCs w:val="24"/>
          <w:lang w:val="en-US"/>
        </w:rPr>
        <w:t>Q</w:t>
      </w:r>
      <w:r w:rsidRPr="00C724B1">
        <w:rPr>
          <w:sz w:val="24"/>
          <w:szCs w:val="24"/>
          <w:vertAlign w:val="subscript"/>
        </w:rPr>
        <w:t>о</w:t>
      </w:r>
      <w:r w:rsidRPr="00C724B1">
        <w:rPr>
          <w:sz w:val="24"/>
          <w:szCs w:val="24"/>
        </w:rPr>
        <w:t xml:space="preserve">= </w:t>
      </w:r>
      <w:r w:rsidRPr="00C724B1">
        <w:rPr>
          <w:sz w:val="24"/>
          <w:szCs w:val="24"/>
          <w:lang w:val="en-US"/>
        </w:rPr>
        <w:t>q</w:t>
      </w:r>
      <w:r w:rsidRPr="00C724B1">
        <w:rPr>
          <w:sz w:val="24"/>
          <w:szCs w:val="24"/>
        </w:rPr>
        <w:t xml:space="preserve"> </w:t>
      </w:r>
      <w:r w:rsidRPr="00C724B1">
        <w:rPr>
          <w:sz w:val="24"/>
          <w:szCs w:val="24"/>
          <w:vertAlign w:val="subscript"/>
          <w:lang w:val="en-US"/>
        </w:rPr>
        <w:t>h</w:t>
      </w:r>
      <w:r w:rsidRPr="00C724B1">
        <w:rPr>
          <w:sz w:val="24"/>
          <w:szCs w:val="24"/>
        </w:rPr>
        <w:t xml:space="preserve"> х </w:t>
      </w:r>
      <w:proofErr w:type="gramStart"/>
      <w:r w:rsidRPr="00C724B1">
        <w:rPr>
          <w:sz w:val="24"/>
          <w:szCs w:val="24"/>
          <w:lang w:val="en-US"/>
        </w:rPr>
        <w:t>V</w:t>
      </w:r>
      <w:r w:rsidRPr="00C724B1">
        <w:rPr>
          <w:sz w:val="24"/>
          <w:szCs w:val="24"/>
        </w:rPr>
        <w:t xml:space="preserve"> ;</w:t>
      </w:r>
      <w:proofErr w:type="gramEnd"/>
      <w:r w:rsidRPr="00C724B1">
        <w:rPr>
          <w:sz w:val="24"/>
          <w:szCs w:val="24"/>
        </w:rPr>
        <w:t xml:space="preserve"> </w:t>
      </w:r>
      <w:r w:rsidRPr="00C724B1">
        <w:rPr>
          <w:sz w:val="24"/>
          <w:szCs w:val="24"/>
          <w:lang w:val="en-US"/>
        </w:rPr>
        <w:t>Q</w:t>
      </w:r>
      <w:r w:rsidRPr="00C724B1">
        <w:rPr>
          <w:sz w:val="24"/>
          <w:szCs w:val="24"/>
          <w:vertAlign w:val="subscript"/>
        </w:rPr>
        <w:t>о</w:t>
      </w:r>
      <w:r w:rsidRPr="00C724B1">
        <w:rPr>
          <w:sz w:val="24"/>
          <w:szCs w:val="24"/>
        </w:rPr>
        <w:t xml:space="preserve">= </w:t>
      </w:r>
      <w:r w:rsidRPr="00C724B1">
        <w:rPr>
          <w:sz w:val="24"/>
          <w:szCs w:val="24"/>
          <w:lang w:val="en-US"/>
        </w:rPr>
        <w:t>q</w:t>
      </w:r>
      <w:r w:rsidRPr="00C724B1">
        <w:rPr>
          <w:sz w:val="24"/>
          <w:szCs w:val="24"/>
        </w:rPr>
        <w:t xml:space="preserve"> </w:t>
      </w:r>
      <w:r w:rsidRPr="00C724B1">
        <w:rPr>
          <w:sz w:val="24"/>
          <w:szCs w:val="24"/>
          <w:vertAlign w:val="subscript"/>
          <w:lang w:val="en-US"/>
        </w:rPr>
        <w:t>h</w:t>
      </w:r>
      <w:r w:rsidRPr="00C724B1">
        <w:rPr>
          <w:sz w:val="24"/>
          <w:szCs w:val="24"/>
        </w:rPr>
        <w:t xml:space="preserve"> х </w:t>
      </w:r>
      <w:r w:rsidRPr="00C724B1">
        <w:rPr>
          <w:sz w:val="24"/>
          <w:szCs w:val="24"/>
          <w:lang w:val="en-US"/>
        </w:rPr>
        <w:t>F</w:t>
      </w:r>
      <w:r w:rsidRPr="00C724B1">
        <w:rPr>
          <w:sz w:val="24"/>
          <w:szCs w:val="24"/>
        </w:rPr>
        <w:t xml:space="preserve">,  где </w:t>
      </w:r>
      <w:r w:rsidRPr="00C724B1">
        <w:rPr>
          <w:sz w:val="24"/>
          <w:szCs w:val="24"/>
          <w:lang w:val="en-US"/>
        </w:rPr>
        <w:t>V</w:t>
      </w:r>
      <w:r w:rsidRPr="00C724B1">
        <w:rPr>
          <w:sz w:val="24"/>
          <w:szCs w:val="24"/>
        </w:rPr>
        <w:t>- отапливаемый объем зданий, м</w:t>
      </w:r>
      <w:r w:rsidRPr="00C724B1">
        <w:rPr>
          <w:sz w:val="24"/>
          <w:szCs w:val="24"/>
          <w:vertAlign w:val="superscript"/>
        </w:rPr>
        <w:t>3</w:t>
      </w:r>
      <w:r w:rsidRPr="00C724B1">
        <w:rPr>
          <w:sz w:val="24"/>
          <w:szCs w:val="24"/>
        </w:rPr>
        <w:t xml:space="preserve">, </w:t>
      </w:r>
    </w:p>
    <w:p w:rsidR="00C724B1" w:rsidRDefault="00C724B1" w:rsidP="00C724B1">
      <w:pPr>
        <w:spacing w:after="0" w:line="360" w:lineRule="auto"/>
        <w:ind w:left="142"/>
        <w:rPr>
          <w:sz w:val="24"/>
          <w:szCs w:val="24"/>
        </w:rPr>
      </w:pPr>
      <w:r w:rsidRPr="00C724B1">
        <w:rPr>
          <w:sz w:val="24"/>
          <w:szCs w:val="24"/>
        </w:rPr>
        <w:t xml:space="preserve">      </w:t>
      </w:r>
      <w:r w:rsidRPr="00C724B1">
        <w:rPr>
          <w:sz w:val="24"/>
          <w:szCs w:val="24"/>
        </w:rPr>
        <w:tab/>
      </w:r>
      <w:r w:rsidRPr="00C724B1">
        <w:rPr>
          <w:sz w:val="24"/>
          <w:szCs w:val="24"/>
        </w:rPr>
        <w:tab/>
        <w:t xml:space="preserve"> </w:t>
      </w:r>
      <w:r w:rsidRPr="00C724B1">
        <w:rPr>
          <w:sz w:val="24"/>
          <w:szCs w:val="24"/>
          <w:lang w:val="en-US"/>
        </w:rPr>
        <w:t>F</w:t>
      </w:r>
      <w:r w:rsidRPr="00C724B1">
        <w:rPr>
          <w:sz w:val="24"/>
          <w:szCs w:val="24"/>
        </w:rPr>
        <w:t xml:space="preserve">- </w:t>
      </w:r>
      <w:proofErr w:type="gramStart"/>
      <w:r w:rsidRPr="00C724B1">
        <w:rPr>
          <w:sz w:val="24"/>
          <w:szCs w:val="24"/>
        </w:rPr>
        <w:t>площадь</w:t>
      </w:r>
      <w:proofErr w:type="gramEnd"/>
      <w:r w:rsidRPr="00C724B1">
        <w:rPr>
          <w:sz w:val="24"/>
          <w:szCs w:val="24"/>
        </w:rPr>
        <w:t xml:space="preserve"> отапливаемых помещений, м</w:t>
      </w:r>
      <w:r w:rsidRPr="00C724B1">
        <w:rPr>
          <w:sz w:val="24"/>
          <w:szCs w:val="24"/>
          <w:vertAlign w:val="superscript"/>
        </w:rPr>
        <w:t>2</w:t>
      </w:r>
      <w:r w:rsidRPr="00C724B1">
        <w:rPr>
          <w:sz w:val="24"/>
          <w:szCs w:val="24"/>
        </w:rPr>
        <w:t>.</w:t>
      </w:r>
    </w:p>
    <w:p w:rsidR="00DD73C4" w:rsidRPr="00C724B1" w:rsidRDefault="00DD73C4" w:rsidP="00C724B1">
      <w:pPr>
        <w:spacing w:after="0" w:line="360" w:lineRule="auto"/>
        <w:ind w:left="142"/>
        <w:rPr>
          <w:sz w:val="24"/>
          <w:szCs w:val="24"/>
        </w:rPr>
      </w:pPr>
    </w:p>
    <w:p w:rsidR="00C724B1" w:rsidRPr="00C724B1" w:rsidRDefault="00C724B1" w:rsidP="00C724B1">
      <w:pPr>
        <w:spacing w:after="0" w:line="360" w:lineRule="auto"/>
        <w:ind w:firstLine="567"/>
        <w:jc w:val="both"/>
        <w:rPr>
          <w:b/>
          <w:sz w:val="24"/>
          <w:szCs w:val="24"/>
        </w:rPr>
      </w:pPr>
      <w:r w:rsidRPr="00C724B1">
        <w:rPr>
          <w:b/>
          <w:sz w:val="24"/>
          <w:szCs w:val="24"/>
        </w:rPr>
        <w:t>Газоснабжение</w:t>
      </w:r>
    </w:p>
    <w:p w:rsidR="00C724B1" w:rsidRPr="00C724B1" w:rsidRDefault="00C724B1" w:rsidP="00C724B1">
      <w:pPr>
        <w:pStyle w:val="S0"/>
        <w:ind w:firstLine="567"/>
        <w:rPr>
          <w:rFonts w:ascii="Calibri" w:hAnsi="Calibri"/>
        </w:rPr>
      </w:pPr>
      <w:r w:rsidRPr="00C724B1">
        <w:rPr>
          <w:rFonts w:ascii="Calibri" w:hAnsi="Calibri"/>
        </w:rPr>
        <w:t>На первую очередь строительства (2022 г) и на расчетный срок (2032 г) в соответствии со схемой газоснабжения Убинского района 1167-СХ (ОАО «РОСГАЗИФИКАЦИЯ») предусма</w:t>
      </w:r>
      <w:r w:rsidRPr="00C724B1">
        <w:rPr>
          <w:rFonts w:ascii="Calibri" w:hAnsi="Calibri"/>
        </w:rPr>
        <w:t>т</w:t>
      </w:r>
      <w:r w:rsidRPr="00C724B1">
        <w:rPr>
          <w:rFonts w:ascii="Calibri" w:hAnsi="Calibri"/>
        </w:rPr>
        <w:t>ривается осуществлять подачу природного газа от магистрального газопровода через газ</w:t>
      </w:r>
      <w:r w:rsidRPr="00C724B1">
        <w:rPr>
          <w:rFonts w:ascii="Calibri" w:hAnsi="Calibri"/>
        </w:rPr>
        <w:t>о</w:t>
      </w:r>
      <w:r w:rsidRPr="00C724B1">
        <w:rPr>
          <w:rFonts w:ascii="Calibri" w:hAnsi="Calibri"/>
        </w:rPr>
        <w:t>распределительную станцию ГРС</w:t>
      </w:r>
      <w:r w:rsidR="009E21D8">
        <w:rPr>
          <w:rFonts w:ascii="Calibri" w:hAnsi="Calibri"/>
        </w:rPr>
        <w:t>-1</w:t>
      </w:r>
      <w:r w:rsidRPr="00C724B1">
        <w:rPr>
          <w:rFonts w:ascii="Calibri" w:hAnsi="Calibri"/>
        </w:rPr>
        <w:t xml:space="preserve"> села Убинское. Природным газом будут обеспечиваться потребности существующей и проектируемой жилой застройки, коммунально-бытовых и промышленных потребителей. </w:t>
      </w:r>
    </w:p>
    <w:p w:rsidR="00C724B1" w:rsidRPr="00C724B1" w:rsidRDefault="00C724B1" w:rsidP="00C724B1">
      <w:pPr>
        <w:pStyle w:val="S0"/>
        <w:ind w:firstLine="567"/>
        <w:rPr>
          <w:rFonts w:ascii="Calibri" w:hAnsi="Calibri"/>
        </w:rPr>
      </w:pPr>
      <w:r w:rsidRPr="00C724B1">
        <w:rPr>
          <w:rFonts w:ascii="Calibri" w:hAnsi="Calibri"/>
        </w:rPr>
        <w:t xml:space="preserve">Теплотворная способность газа </w:t>
      </w:r>
      <w:proofErr w:type="gramStart"/>
      <w:r w:rsidRPr="00C724B1">
        <w:rPr>
          <w:rFonts w:ascii="Calibri" w:hAnsi="Calibri"/>
          <w:lang w:val="en-US"/>
        </w:rPr>
        <w:t>Q</w:t>
      </w:r>
      <w:proofErr w:type="gramEnd"/>
      <w:r w:rsidRPr="00C724B1">
        <w:rPr>
          <w:rFonts w:ascii="Calibri" w:hAnsi="Calibri"/>
          <w:vertAlign w:val="superscript"/>
        </w:rPr>
        <w:t>р</w:t>
      </w:r>
      <w:r w:rsidRPr="00C724B1">
        <w:rPr>
          <w:rFonts w:ascii="Calibri" w:hAnsi="Calibri"/>
          <w:vertAlign w:val="subscript"/>
        </w:rPr>
        <w:t>н</w:t>
      </w:r>
      <w:r w:rsidRPr="00C724B1">
        <w:rPr>
          <w:rFonts w:ascii="Calibri" w:hAnsi="Calibri"/>
        </w:rPr>
        <w:t xml:space="preserve"> - 8000 ккал/м</w:t>
      </w:r>
      <w:r w:rsidRPr="00C724B1">
        <w:rPr>
          <w:rFonts w:ascii="Calibri" w:hAnsi="Calibri"/>
          <w:vertAlign w:val="superscript"/>
        </w:rPr>
        <w:t>3</w:t>
      </w:r>
      <w:r w:rsidRPr="00C724B1">
        <w:rPr>
          <w:rFonts w:ascii="Calibri" w:hAnsi="Calibri"/>
        </w:rPr>
        <w:t xml:space="preserve">. </w:t>
      </w:r>
    </w:p>
    <w:p w:rsidR="00C724B1" w:rsidRPr="00C724B1" w:rsidRDefault="00C724B1" w:rsidP="00C724B1">
      <w:pPr>
        <w:pStyle w:val="S0"/>
        <w:ind w:firstLine="567"/>
        <w:rPr>
          <w:rFonts w:ascii="Calibri" w:hAnsi="Calibri"/>
        </w:rPr>
      </w:pPr>
      <w:r w:rsidRPr="00C724B1">
        <w:rPr>
          <w:rFonts w:ascii="Calibri" w:hAnsi="Calibri"/>
        </w:rPr>
        <w:t>Давление на выходе из ГРС – 1,2 МПа.</w:t>
      </w:r>
    </w:p>
    <w:p w:rsidR="00C724B1" w:rsidRPr="00C724B1" w:rsidRDefault="00C724B1" w:rsidP="00C724B1">
      <w:pPr>
        <w:pStyle w:val="S0"/>
        <w:ind w:firstLine="567"/>
        <w:rPr>
          <w:rFonts w:ascii="Calibri" w:hAnsi="Calibri"/>
        </w:rPr>
      </w:pPr>
      <w:r w:rsidRPr="00C724B1">
        <w:rPr>
          <w:rFonts w:ascii="Calibri" w:hAnsi="Calibri"/>
        </w:rPr>
        <w:t xml:space="preserve">Для снижения давления газа устанавливаются </w:t>
      </w:r>
      <w:r w:rsidR="009E21D8">
        <w:rPr>
          <w:rFonts w:ascii="Calibri" w:hAnsi="Calibri"/>
        </w:rPr>
        <w:t xml:space="preserve">головные </w:t>
      </w:r>
      <w:r w:rsidRPr="00C724B1">
        <w:rPr>
          <w:rFonts w:ascii="Calibri" w:hAnsi="Calibri"/>
        </w:rPr>
        <w:t>газорегуляторные пункты (ГРП). К газопроводам высокого давления подключаются крупные предприятия, газорегул</w:t>
      </w:r>
      <w:r w:rsidRPr="00C724B1">
        <w:rPr>
          <w:rFonts w:ascii="Calibri" w:hAnsi="Calibri"/>
        </w:rPr>
        <w:t>я</w:t>
      </w:r>
      <w:r w:rsidRPr="00C724B1">
        <w:rPr>
          <w:rFonts w:ascii="Calibri" w:hAnsi="Calibri"/>
        </w:rPr>
        <w:t>торные пункты.</w:t>
      </w:r>
    </w:p>
    <w:p w:rsidR="00C724B1" w:rsidRPr="00C724B1" w:rsidRDefault="00C724B1" w:rsidP="00C724B1">
      <w:pPr>
        <w:pStyle w:val="S0"/>
        <w:ind w:firstLine="567"/>
        <w:rPr>
          <w:rFonts w:ascii="Calibri" w:hAnsi="Calibri"/>
        </w:rPr>
      </w:pPr>
      <w:r w:rsidRPr="00C724B1">
        <w:rPr>
          <w:rFonts w:ascii="Calibri" w:hAnsi="Calibri"/>
        </w:rPr>
        <w:lastRenderedPageBreak/>
        <w:t>К газопроводам низкого давления подключаются жилые дома, коммунально-бытовые потребители. Природный газ в жилых домах намечается использовать для приготовления пищи, горячей воды, а также отопления жилых помещений с использованием автономных газовых котлов.</w:t>
      </w:r>
    </w:p>
    <w:p w:rsidR="00C724B1" w:rsidRPr="00C724B1" w:rsidRDefault="00C724B1" w:rsidP="00C724B1">
      <w:pPr>
        <w:spacing w:after="0" w:line="360" w:lineRule="auto"/>
        <w:ind w:firstLine="567"/>
        <w:jc w:val="both"/>
        <w:rPr>
          <w:sz w:val="24"/>
          <w:szCs w:val="24"/>
        </w:rPr>
      </w:pPr>
      <w:r w:rsidRPr="00C724B1">
        <w:rPr>
          <w:sz w:val="24"/>
          <w:szCs w:val="24"/>
        </w:rPr>
        <w:t>Для подключения потребителей газа к сетям газоснабжения в рассматриваемых нас</w:t>
      </w:r>
      <w:r w:rsidRPr="00C724B1">
        <w:rPr>
          <w:sz w:val="24"/>
          <w:szCs w:val="24"/>
        </w:rPr>
        <w:t>е</w:t>
      </w:r>
      <w:r w:rsidRPr="00C724B1">
        <w:rPr>
          <w:sz w:val="24"/>
          <w:szCs w:val="24"/>
        </w:rPr>
        <w:t>ленных пунктах планируется установить:</w:t>
      </w:r>
    </w:p>
    <w:p w:rsidR="00C724B1" w:rsidRPr="00C724B1" w:rsidRDefault="009E21D8" w:rsidP="00C724B1">
      <w:pPr>
        <w:spacing w:after="0" w:line="360" w:lineRule="auto"/>
        <w:ind w:firstLine="567"/>
        <w:jc w:val="both"/>
        <w:rPr>
          <w:sz w:val="24"/>
          <w:szCs w:val="24"/>
        </w:rPr>
      </w:pPr>
      <w:r>
        <w:rPr>
          <w:sz w:val="24"/>
          <w:szCs w:val="24"/>
        </w:rPr>
        <w:t xml:space="preserve">- </w:t>
      </w:r>
      <w:r w:rsidR="00C724B1" w:rsidRPr="00C724B1">
        <w:rPr>
          <w:sz w:val="24"/>
          <w:szCs w:val="24"/>
        </w:rPr>
        <w:t>пять ГРП в селе Кожурла с подключением к газопроводу высокого давления через ГГРП</w:t>
      </w:r>
      <w:r>
        <w:rPr>
          <w:sz w:val="24"/>
          <w:szCs w:val="24"/>
        </w:rPr>
        <w:t>-</w:t>
      </w:r>
      <w:r w:rsidR="00C724B1" w:rsidRPr="00C724B1">
        <w:rPr>
          <w:sz w:val="24"/>
          <w:szCs w:val="24"/>
        </w:rPr>
        <w:t>9;</w:t>
      </w:r>
    </w:p>
    <w:p w:rsidR="00C724B1" w:rsidRPr="00C724B1" w:rsidRDefault="009E21D8" w:rsidP="00C724B1">
      <w:pPr>
        <w:spacing w:after="0" w:line="360" w:lineRule="auto"/>
        <w:ind w:firstLine="567"/>
        <w:jc w:val="both"/>
        <w:rPr>
          <w:sz w:val="24"/>
          <w:szCs w:val="24"/>
        </w:rPr>
      </w:pPr>
      <w:r>
        <w:rPr>
          <w:sz w:val="24"/>
          <w:szCs w:val="24"/>
        </w:rPr>
        <w:t xml:space="preserve">- </w:t>
      </w:r>
      <w:r w:rsidR="00C724B1" w:rsidRPr="00C724B1">
        <w:rPr>
          <w:sz w:val="24"/>
          <w:szCs w:val="24"/>
        </w:rPr>
        <w:t>ГРП в поселке Жданковский с подключением к газопроводу высокого давления через ГГРП</w:t>
      </w:r>
      <w:r>
        <w:rPr>
          <w:sz w:val="24"/>
          <w:szCs w:val="24"/>
        </w:rPr>
        <w:t>-</w:t>
      </w:r>
      <w:r w:rsidR="00C724B1" w:rsidRPr="00C724B1">
        <w:rPr>
          <w:sz w:val="24"/>
          <w:szCs w:val="24"/>
        </w:rPr>
        <w:t>8.</w:t>
      </w:r>
    </w:p>
    <w:p w:rsidR="00C724B1" w:rsidRPr="00C724B1" w:rsidRDefault="00C724B1" w:rsidP="009E21D8">
      <w:pPr>
        <w:pStyle w:val="S0"/>
        <w:ind w:firstLine="567"/>
        <w:rPr>
          <w:rFonts w:ascii="Calibri" w:hAnsi="Calibri"/>
        </w:rPr>
      </w:pPr>
      <w:r w:rsidRPr="00C724B1">
        <w:rPr>
          <w:rFonts w:ascii="Calibri" w:hAnsi="Calibri"/>
        </w:rPr>
        <w:t>При определении расходов природного газа приняты укрупненные показатели потре</w:t>
      </w:r>
      <w:r w:rsidRPr="00C724B1">
        <w:rPr>
          <w:rFonts w:ascii="Calibri" w:hAnsi="Calibri"/>
        </w:rPr>
        <w:t>б</w:t>
      </w:r>
      <w:r w:rsidRPr="00C724B1">
        <w:rPr>
          <w:rFonts w:ascii="Calibri" w:hAnsi="Calibri"/>
        </w:rPr>
        <w:t>ления газа населением для приготовления пищи и горячей воды для бытовых нужд - 300 м³/год на 1 жителя  согласно СП 42-101-2003 «Общие положения по проектированию и строительству газораспределительных систем из металлических и полиэтиленовых труб».</w:t>
      </w:r>
    </w:p>
    <w:p w:rsidR="00C724B1" w:rsidRPr="00C724B1" w:rsidRDefault="00C724B1" w:rsidP="009E21D8">
      <w:pPr>
        <w:shd w:val="clear" w:color="auto" w:fill="FFFFFF"/>
        <w:spacing w:after="0" w:line="360" w:lineRule="auto"/>
        <w:ind w:firstLine="567"/>
        <w:jc w:val="both"/>
        <w:rPr>
          <w:sz w:val="24"/>
          <w:szCs w:val="24"/>
        </w:rPr>
      </w:pPr>
      <w:r w:rsidRPr="00C724B1">
        <w:rPr>
          <w:sz w:val="24"/>
          <w:szCs w:val="24"/>
        </w:rPr>
        <w:t>Годовой расход природного газа на отопление потребителей определяется по велич</w:t>
      </w:r>
      <w:r w:rsidRPr="00C724B1">
        <w:rPr>
          <w:sz w:val="24"/>
          <w:szCs w:val="24"/>
        </w:rPr>
        <w:t>и</w:t>
      </w:r>
      <w:r w:rsidRPr="00C724B1">
        <w:rPr>
          <w:sz w:val="24"/>
          <w:szCs w:val="24"/>
        </w:rPr>
        <w:t>не среднечасового расхода тепла на возмещение теплопотерь в течение отопительного п</w:t>
      </w:r>
      <w:r w:rsidRPr="00C724B1">
        <w:rPr>
          <w:sz w:val="24"/>
          <w:szCs w:val="24"/>
        </w:rPr>
        <w:t>е</w:t>
      </w:r>
      <w:r w:rsidRPr="00C724B1">
        <w:rPr>
          <w:sz w:val="24"/>
          <w:szCs w:val="24"/>
        </w:rPr>
        <w:t>риода при средней температуре наружного воздуха минус 8,7 °С.</w:t>
      </w:r>
    </w:p>
    <w:p w:rsidR="00C724B1" w:rsidRPr="00C724B1" w:rsidRDefault="00C724B1" w:rsidP="009E21D8">
      <w:pPr>
        <w:shd w:val="clear" w:color="auto" w:fill="FFFFFF"/>
        <w:spacing w:after="0" w:line="360" w:lineRule="auto"/>
        <w:ind w:firstLine="567"/>
        <w:jc w:val="both"/>
        <w:rPr>
          <w:sz w:val="24"/>
          <w:szCs w:val="24"/>
        </w:rPr>
      </w:pPr>
      <w:r w:rsidRPr="00C724B1">
        <w:rPr>
          <w:sz w:val="24"/>
          <w:szCs w:val="24"/>
        </w:rPr>
        <w:t xml:space="preserve"> При расчете диаметров газопроводов используются максимальные часовые расходы газа. </w:t>
      </w:r>
    </w:p>
    <w:p w:rsidR="00C724B1" w:rsidRPr="00C724B1" w:rsidRDefault="00C724B1" w:rsidP="009E21D8">
      <w:pPr>
        <w:shd w:val="clear" w:color="auto" w:fill="FFFFFF"/>
        <w:spacing w:after="0" w:line="360" w:lineRule="auto"/>
        <w:ind w:firstLine="567"/>
        <w:jc w:val="both"/>
        <w:rPr>
          <w:sz w:val="24"/>
          <w:szCs w:val="24"/>
        </w:rPr>
      </w:pPr>
      <w:r w:rsidRPr="00C724B1">
        <w:rPr>
          <w:sz w:val="24"/>
          <w:szCs w:val="24"/>
        </w:rPr>
        <w:t>Расходы газа на приготовление кормов и подогрев воды для животных определены по данным СП 42-101-2003 «</w:t>
      </w:r>
      <w:r w:rsidRPr="00C724B1">
        <w:rPr>
          <w:bCs/>
          <w:sz w:val="24"/>
          <w:szCs w:val="24"/>
        </w:rPr>
        <w:t>Общие положения по проектированию и строительству газора</w:t>
      </w:r>
      <w:r w:rsidRPr="00C724B1">
        <w:rPr>
          <w:bCs/>
          <w:sz w:val="24"/>
          <w:szCs w:val="24"/>
        </w:rPr>
        <w:t>с</w:t>
      </w:r>
      <w:r w:rsidRPr="00C724B1">
        <w:rPr>
          <w:bCs/>
          <w:sz w:val="24"/>
          <w:szCs w:val="24"/>
        </w:rPr>
        <w:t>пределительных систем из металлических и полиэтиленовых труб».</w:t>
      </w:r>
    </w:p>
    <w:p w:rsidR="00C724B1" w:rsidRDefault="00C724B1" w:rsidP="009E21D8">
      <w:pPr>
        <w:pStyle w:val="S0"/>
        <w:ind w:firstLine="567"/>
        <w:rPr>
          <w:rFonts w:ascii="Calibri" w:hAnsi="Calibri"/>
        </w:rPr>
      </w:pPr>
      <w:r w:rsidRPr="00C724B1">
        <w:rPr>
          <w:rFonts w:ascii="Calibri" w:hAnsi="Calibri"/>
        </w:rPr>
        <w:t>При определении расходов газа в поселениях на первую очередь строительства и ра</w:t>
      </w:r>
      <w:r w:rsidRPr="00C724B1">
        <w:rPr>
          <w:rFonts w:ascii="Calibri" w:hAnsi="Calibri"/>
        </w:rPr>
        <w:t>с</w:t>
      </w:r>
      <w:r w:rsidRPr="00C724B1">
        <w:rPr>
          <w:rFonts w:ascii="Calibri" w:hAnsi="Calibri"/>
        </w:rPr>
        <w:t>четный срок принято, что к сетям газоснабжения будет подключено до 100 % потребителей в населенных пунктах сельсовета.</w:t>
      </w:r>
    </w:p>
    <w:p w:rsidR="00C724B1" w:rsidRPr="00C724B1" w:rsidRDefault="00C724B1" w:rsidP="00C724B1">
      <w:pPr>
        <w:spacing w:after="0" w:line="360" w:lineRule="auto"/>
        <w:ind w:firstLine="567"/>
        <w:jc w:val="both"/>
        <w:rPr>
          <w:sz w:val="24"/>
          <w:szCs w:val="24"/>
        </w:rPr>
      </w:pPr>
      <w:r w:rsidRPr="00C724B1">
        <w:rPr>
          <w:b/>
          <w:sz w:val="24"/>
          <w:szCs w:val="24"/>
        </w:rPr>
        <w:t>Теплоснабжение</w:t>
      </w:r>
      <w:r w:rsidRPr="00C724B1">
        <w:rPr>
          <w:sz w:val="24"/>
          <w:szCs w:val="24"/>
        </w:rPr>
        <w:t xml:space="preserve"> </w:t>
      </w:r>
    </w:p>
    <w:p w:rsidR="00C724B1" w:rsidRPr="00C724B1" w:rsidRDefault="00C724B1" w:rsidP="00C724B1">
      <w:pPr>
        <w:spacing w:after="0" w:line="360" w:lineRule="auto"/>
        <w:ind w:firstLine="567"/>
        <w:jc w:val="both"/>
        <w:rPr>
          <w:sz w:val="24"/>
          <w:szCs w:val="24"/>
        </w:rPr>
      </w:pPr>
      <w:r w:rsidRPr="00C724B1">
        <w:rPr>
          <w:sz w:val="24"/>
          <w:szCs w:val="24"/>
        </w:rPr>
        <w:t xml:space="preserve">С подключением населенных пунктов к сетям газоснабжения </w:t>
      </w:r>
      <w:proofErr w:type="gramStart"/>
      <w:r w:rsidRPr="00C724B1">
        <w:rPr>
          <w:sz w:val="24"/>
          <w:szCs w:val="24"/>
        </w:rPr>
        <w:t>предусматривается</w:t>
      </w:r>
      <w:proofErr w:type="gramEnd"/>
      <w:r w:rsidRPr="00C724B1">
        <w:rPr>
          <w:sz w:val="24"/>
          <w:szCs w:val="24"/>
        </w:rPr>
        <w:t xml:space="preserve"> котлы отопительной котельной села Кожурла перевести на сжигание газового топлива. </w:t>
      </w:r>
    </w:p>
    <w:p w:rsidR="00C724B1" w:rsidRPr="00C724B1" w:rsidRDefault="00C724B1" w:rsidP="00C724B1">
      <w:pPr>
        <w:pStyle w:val="S0"/>
        <w:ind w:firstLine="567"/>
        <w:rPr>
          <w:rFonts w:ascii="Calibri" w:hAnsi="Calibri"/>
        </w:rPr>
      </w:pPr>
      <w:r w:rsidRPr="00C724B1">
        <w:rPr>
          <w:rFonts w:ascii="Calibri" w:hAnsi="Calibri"/>
        </w:rPr>
        <w:t>Теплоснабжение проектируемых объектов – торгово-бытового центра, спортивно-оздоровительного комплекса, кафе-столовой – планируется обеспечивать от локальных и</w:t>
      </w:r>
      <w:r w:rsidRPr="00C724B1">
        <w:rPr>
          <w:rFonts w:ascii="Calibri" w:hAnsi="Calibri"/>
        </w:rPr>
        <w:t>с</w:t>
      </w:r>
      <w:r w:rsidRPr="00C724B1">
        <w:rPr>
          <w:rFonts w:ascii="Calibri" w:hAnsi="Calibri"/>
        </w:rPr>
        <w:t>точников тепла – встроенных водогрейных котельных, работающих на газе.</w:t>
      </w:r>
    </w:p>
    <w:p w:rsidR="00C724B1" w:rsidRPr="00C724B1" w:rsidRDefault="00C724B1" w:rsidP="00C724B1">
      <w:pPr>
        <w:pStyle w:val="S0"/>
        <w:ind w:firstLine="567"/>
        <w:rPr>
          <w:rFonts w:ascii="Calibri" w:hAnsi="Calibri"/>
        </w:rPr>
      </w:pPr>
      <w:r w:rsidRPr="00C724B1">
        <w:rPr>
          <w:rFonts w:ascii="Calibri" w:hAnsi="Calibri"/>
        </w:rPr>
        <w:lastRenderedPageBreak/>
        <w:t xml:space="preserve">Строящиеся четыре двухэтажных жилых дома </w:t>
      </w:r>
      <w:proofErr w:type="gramStart"/>
      <w:r w:rsidRPr="00C724B1">
        <w:rPr>
          <w:rFonts w:ascii="Calibri" w:hAnsi="Calibri"/>
        </w:rPr>
        <w:t>в</w:t>
      </w:r>
      <w:proofErr w:type="gramEnd"/>
      <w:r w:rsidRPr="00C724B1">
        <w:rPr>
          <w:rFonts w:ascii="Calibri" w:hAnsi="Calibri"/>
        </w:rPr>
        <w:t xml:space="preserve"> с. Кожурла намечается снабжать те</w:t>
      </w:r>
      <w:r w:rsidRPr="00C724B1">
        <w:rPr>
          <w:rFonts w:ascii="Calibri" w:hAnsi="Calibri"/>
        </w:rPr>
        <w:t>п</w:t>
      </w:r>
      <w:r w:rsidRPr="00C724B1">
        <w:rPr>
          <w:rFonts w:ascii="Calibri" w:hAnsi="Calibri"/>
        </w:rPr>
        <w:t>лом от существующей котельной. Для этого потребуется проложить новые участки тепл</w:t>
      </w:r>
      <w:r w:rsidRPr="00C724B1">
        <w:rPr>
          <w:rFonts w:ascii="Calibri" w:hAnsi="Calibri"/>
        </w:rPr>
        <w:t>о</w:t>
      </w:r>
      <w:r w:rsidRPr="00C724B1">
        <w:rPr>
          <w:rFonts w:ascii="Calibri" w:hAnsi="Calibri"/>
        </w:rPr>
        <w:t>трассы общей протяженностью до 500 метров.</w:t>
      </w:r>
    </w:p>
    <w:p w:rsidR="00C724B1" w:rsidRPr="00C724B1" w:rsidRDefault="00C724B1" w:rsidP="00C724B1">
      <w:pPr>
        <w:pStyle w:val="S0"/>
        <w:ind w:firstLine="567"/>
        <w:rPr>
          <w:rFonts w:ascii="Calibri" w:hAnsi="Calibri"/>
        </w:rPr>
      </w:pPr>
      <w:r w:rsidRPr="00C724B1">
        <w:rPr>
          <w:rFonts w:ascii="Calibri" w:hAnsi="Calibri"/>
        </w:rPr>
        <w:t>П</w:t>
      </w:r>
      <w:r w:rsidR="009E21D8">
        <w:rPr>
          <w:rFonts w:ascii="Calibri" w:hAnsi="Calibri"/>
        </w:rPr>
        <w:t>ланируемые п</w:t>
      </w:r>
      <w:r w:rsidRPr="00C724B1">
        <w:rPr>
          <w:rFonts w:ascii="Calibri" w:hAnsi="Calibri"/>
        </w:rPr>
        <w:t xml:space="preserve">оказатели </w:t>
      </w:r>
      <w:r w:rsidR="009E21D8">
        <w:rPr>
          <w:rFonts w:ascii="Calibri" w:hAnsi="Calibri"/>
        </w:rPr>
        <w:t>населенных пунктов</w:t>
      </w:r>
      <w:r w:rsidRPr="00C724B1">
        <w:rPr>
          <w:rFonts w:ascii="Calibri" w:hAnsi="Calibri"/>
        </w:rPr>
        <w:t xml:space="preserve"> на 2012, 2022, 2032 годы определены на основе данных раздела 6 "Основные технико-экономические показатели генерального плана Кожурлинск</w:t>
      </w:r>
      <w:r w:rsidRPr="00C724B1">
        <w:rPr>
          <w:rFonts w:ascii="Calibri" w:hAnsi="Calibri"/>
        </w:rPr>
        <w:t>о</w:t>
      </w:r>
      <w:r w:rsidRPr="00C724B1">
        <w:rPr>
          <w:rFonts w:ascii="Calibri" w:hAnsi="Calibri"/>
        </w:rPr>
        <w:t>го сельсовета" и представлены в таблице 4.14.</w:t>
      </w:r>
    </w:p>
    <w:p w:rsidR="00C724B1" w:rsidRPr="00C724B1" w:rsidRDefault="00C724B1" w:rsidP="002934AA">
      <w:pPr>
        <w:pStyle w:val="af6"/>
      </w:pPr>
      <w:r w:rsidRPr="00C724B1">
        <w:t>Таблица 4.14</w:t>
      </w:r>
    </w:p>
    <w:p w:rsidR="00C724B1" w:rsidRPr="00435441" w:rsidRDefault="00C724B1" w:rsidP="002934AA">
      <w:pPr>
        <w:pStyle w:val="afa"/>
      </w:pPr>
      <w:r w:rsidRPr="00C724B1">
        <w:t>Основные технико-экономические показатели поселений на 2012, 2022, 2032 годы</w:t>
      </w:r>
      <w:r w:rsidRPr="00435441">
        <w:t xml:space="preserve"> </w:t>
      </w:r>
    </w:p>
    <w:tbl>
      <w:tblPr>
        <w:tblW w:w="4963"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566"/>
        <w:gridCol w:w="4964"/>
        <w:gridCol w:w="1092"/>
        <w:gridCol w:w="1074"/>
        <w:gridCol w:w="993"/>
        <w:gridCol w:w="991"/>
      </w:tblGrid>
      <w:tr w:rsidR="0051712F" w:rsidRPr="00435441" w:rsidTr="0051712F">
        <w:trPr>
          <w:cantSplit/>
          <w:trHeight w:val="639"/>
          <w:tblHeader/>
        </w:trPr>
        <w:tc>
          <w:tcPr>
            <w:tcW w:w="292" w:type="pct"/>
            <w:vAlign w:val="center"/>
          </w:tcPr>
          <w:p w:rsidR="00C724B1" w:rsidRPr="00C724B1" w:rsidRDefault="00C724B1" w:rsidP="002934AA">
            <w:pPr>
              <w:pStyle w:val="afffffff6"/>
            </w:pPr>
            <w:r w:rsidRPr="00C724B1">
              <w:t xml:space="preserve">№ </w:t>
            </w:r>
            <w:proofErr w:type="gramStart"/>
            <w:r w:rsidRPr="00C724B1">
              <w:t>п</w:t>
            </w:r>
            <w:proofErr w:type="gramEnd"/>
            <w:r w:rsidRPr="00C724B1">
              <w:t>/п</w:t>
            </w:r>
          </w:p>
        </w:tc>
        <w:tc>
          <w:tcPr>
            <w:tcW w:w="2564" w:type="pct"/>
            <w:vAlign w:val="center"/>
          </w:tcPr>
          <w:p w:rsidR="00C724B1" w:rsidRPr="00C724B1" w:rsidRDefault="00C724B1" w:rsidP="002934AA">
            <w:pPr>
              <w:pStyle w:val="afffffff6"/>
            </w:pPr>
            <w:r w:rsidRPr="00C724B1">
              <w:t xml:space="preserve">Наименование </w:t>
            </w:r>
          </w:p>
          <w:p w:rsidR="00C724B1" w:rsidRPr="00C724B1" w:rsidRDefault="00C724B1" w:rsidP="002934AA">
            <w:pPr>
              <w:pStyle w:val="afffffff6"/>
            </w:pPr>
          </w:p>
        </w:tc>
        <w:tc>
          <w:tcPr>
            <w:tcW w:w="564" w:type="pct"/>
            <w:vAlign w:val="center"/>
          </w:tcPr>
          <w:p w:rsidR="00C724B1" w:rsidRPr="00C724B1" w:rsidRDefault="00C724B1" w:rsidP="002934AA">
            <w:pPr>
              <w:pStyle w:val="afffffff6"/>
            </w:pPr>
            <w:r w:rsidRPr="00C724B1">
              <w:t>Ед. изм.</w:t>
            </w:r>
          </w:p>
        </w:tc>
        <w:tc>
          <w:tcPr>
            <w:tcW w:w="555" w:type="pct"/>
            <w:vAlign w:val="center"/>
          </w:tcPr>
          <w:p w:rsidR="00C724B1" w:rsidRPr="00C724B1" w:rsidRDefault="00C724B1" w:rsidP="002934AA">
            <w:pPr>
              <w:pStyle w:val="afffffff6"/>
            </w:pPr>
            <w:r w:rsidRPr="00C724B1">
              <w:t>2012 год</w:t>
            </w:r>
          </w:p>
        </w:tc>
        <w:tc>
          <w:tcPr>
            <w:tcW w:w="513" w:type="pct"/>
            <w:vAlign w:val="center"/>
          </w:tcPr>
          <w:p w:rsidR="00C724B1" w:rsidRPr="00C724B1" w:rsidRDefault="00C724B1" w:rsidP="002934AA">
            <w:pPr>
              <w:pStyle w:val="afffffff6"/>
            </w:pPr>
            <w:r w:rsidRPr="00C724B1">
              <w:t>2022 год</w:t>
            </w:r>
          </w:p>
        </w:tc>
        <w:tc>
          <w:tcPr>
            <w:tcW w:w="511" w:type="pct"/>
            <w:vAlign w:val="center"/>
          </w:tcPr>
          <w:p w:rsidR="00C724B1" w:rsidRPr="00C724B1" w:rsidRDefault="00C724B1" w:rsidP="002934AA">
            <w:pPr>
              <w:pStyle w:val="afffffff6"/>
            </w:pPr>
            <w:r w:rsidRPr="00C724B1">
              <w:t>2032 год</w:t>
            </w:r>
          </w:p>
        </w:tc>
      </w:tr>
      <w:tr w:rsidR="0051712F" w:rsidRPr="002934AA" w:rsidTr="0051712F">
        <w:trPr>
          <w:cantSplit/>
          <w:tblHeader/>
        </w:trPr>
        <w:tc>
          <w:tcPr>
            <w:tcW w:w="292" w:type="pct"/>
            <w:vAlign w:val="center"/>
          </w:tcPr>
          <w:p w:rsidR="00C724B1" w:rsidRPr="002934AA" w:rsidRDefault="00C724B1" w:rsidP="00C724B1">
            <w:pPr>
              <w:spacing w:after="0" w:line="240" w:lineRule="auto"/>
              <w:jc w:val="center"/>
              <w:rPr>
                <w:rStyle w:val="afffffff7"/>
              </w:rPr>
            </w:pPr>
            <w:r w:rsidRPr="002934AA">
              <w:rPr>
                <w:rStyle w:val="afffffff7"/>
              </w:rPr>
              <w:t>1</w:t>
            </w:r>
          </w:p>
        </w:tc>
        <w:tc>
          <w:tcPr>
            <w:tcW w:w="2564" w:type="pct"/>
            <w:vAlign w:val="center"/>
          </w:tcPr>
          <w:p w:rsidR="00C724B1" w:rsidRPr="002934AA" w:rsidRDefault="00C724B1" w:rsidP="00C724B1">
            <w:pPr>
              <w:spacing w:after="0" w:line="240" w:lineRule="auto"/>
              <w:jc w:val="center"/>
              <w:rPr>
                <w:rStyle w:val="afffffff7"/>
              </w:rPr>
            </w:pPr>
            <w:r w:rsidRPr="002934AA">
              <w:rPr>
                <w:rStyle w:val="afffffff7"/>
              </w:rPr>
              <w:t>2</w:t>
            </w:r>
          </w:p>
        </w:tc>
        <w:tc>
          <w:tcPr>
            <w:tcW w:w="564" w:type="pct"/>
            <w:vAlign w:val="center"/>
          </w:tcPr>
          <w:p w:rsidR="00C724B1" w:rsidRPr="002934AA" w:rsidRDefault="00C724B1" w:rsidP="00C724B1">
            <w:pPr>
              <w:spacing w:after="0" w:line="240" w:lineRule="auto"/>
              <w:jc w:val="center"/>
              <w:rPr>
                <w:rStyle w:val="afffffff7"/>
              </w:rPr>
            </w:pPr>
            <w:r w:rsidRPr="002934AA">
              <w:rPr>
                <w:rStyle w:val="afffffff7"/>
              </w:rPr>
              <w:t>3</w:t>
            </w:r>
          </w:p>
        </w:tc>
        <w:tc>
          <w:tcPr>
            <w:tcW w:w="555" w:type="pct"/>
            <w:vAlign w:val="center"/>
          </w:tcPr>
          <w:p w:rsidR="00C724B1" w:rsidRPr="002934AA" w:rsidRDefault="00C724B1" w:rsidP="00C724B1">
            <w:pPr>
              <w:spacing w:after="0" w:line="240" w:lineRule="auto"/>
              <w:jc w:val="center"/>
              <w:rPr>
                <w:rStyle w:val="afffffff7"/>
              </w:rPr>
            </w:pPr>
            <w:r w:rsidRPr="002934AA">
              <w:rPr>
                <w:rStyle w:val="afffffff7"/>
              </w:rPr>
              <w:t>4</w:t>
            </w:r>
          </w:p>
        </w:tc>
        <w:tc>
          <w:tcPr>
            <w:tcW w:w="513" w:type="pct"/>
            <w:vAlign w:val="center"/>
          </w:tcPr>
          <w:p w:rsidR="00C724B1" w:rsidRPr="002934AA" w:rsidRDefault="00C724B1" w:rsidP="00C724B1">
            <w:pPr>
              <w:spacing w:after="0" w:line="240" w:lineRule="auto"/>
              <w:jc w:val="center"/>
              <w:rPr>
                <w:rStyle w:val="afffffff7"/>
              </w:rPr>
            </w:pPr>
            <w:r w:rsidRPr="002934AA">
              <w:rPr>
                <w:rStyle w:val="afffffff7"/>
              </w:rPr>
              <w:t>5</w:t>
            </w:r>
          </w:p>
        </w:tc>
        <w:tc>
          <w:tcPr>
            <w:tcW w:w="511" w:type="pct"/>
            <w:vAlign w:val="center"/>
          </w:tcPr>
          <w:p w:rsidR="00C724B1" w:rsidRPr="002934AA" w:rsidRDefault="00C724B1" w:rsidP="00C724B1">
            <w:pPr>
              <w:spacing w:after="0" w:line="240" w:lineRule="auto"/>
              <w:jc w:val="center"/>
              <w:rPr>
                <w:rStyle w:val="afffffff7"/>
              </w:rPr>
            </w:pPr>
            <w:r w:rsidRPr="002934AA">
              <w:rPr>
                <w:rStyle w:val="afffffff7"/>
              </w:rPr>
              <w:t>6</w:t>
            </w:r>
          </w:p>
        </w:tc>
      </w:tr>
      <w:tr w:rsidR="00C724B1" w:rsidRPr="00435441" w:rsidTr="0051712F">
        <w:tc>
          <w:tcPr>
            <w:tcW w:w="5000" w:type="pct"/>
            <w:gridSpan w:val="6"/>
            <w:vAlign w:val="center"/>
          </w:tcPr>
          <w:p w:rsidR="00C724B1" w:rsidRPr="00C724B1" w:rsidRDefault="00C724B1" w:rsidP="00C724B1">
            <w:pPr>
              <w:spacing w:after="0" w:line="240" w:lineRule="auto"/>
              <w:jc w:val="center"/>
              <w:rPr>
                <w:rFonts w:asciiTheme="minorHAnsi" w:hAnsiTheme="minorHAnsi"/>
                <w:b/>
                <w:sz w:val="24"/>
                <w:szCs w:val="24"/>
              </w:rPr>
            </w:pPr>
            <w:r w:rsidRPr="00C724B1">
              <w:rPr>
                <w:rFonts w:asciiTheme="minorHAnsi" w:hAnsiTheme="minorHAnsi"/>
                <w:b/>
                <w:sz w:val="24"/>
                <w:szCs w:val="24"/>
              </w:rPr>
              <w:t>с. Кожурла</w:t>
            </w:r>
          </w:p>
        </w:tc>
      </w:tr>
      <w:tr w:rsidR="0051712F" w:rsidRPr="00435441" w:rsidTr="0051712F">
        <w:tc>
          <w:tcPr>
            <w:tcW w:w="292"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1</w:t>
            </w:r>
          </w:p>
        </w:tc>
        <w:tc>
          <w:tcPr>
            <w:tcW w:w="2564" w:type="pct"/>
            <w:vAlign w:val="center"/>
          </w:tcPr>
          <w:p w:rsidR="00C724B1" w:rsidRPr="00AF6F56" w:rsidRDefault="00C724B1" w:rsidP="00C724B1">
            <w:pPr>
              <w:spacing w:after="0" w:line="240" w:lineRule="auto"/>
              <w:jc w:val="both"/>
              <w:rPr>
                <w:rFonts w:asciiTheme="minorHAnsi" w:hAnsiTheme="minorHAnsi"/>
              </w:rPr>
            </w:pPr>
            <w:r w:rsidRPr="00AF6F56">
              <w:rPr>
                <w:rFonts w:asciiTheme="minorHAnsi" w:hAnsiTheme="minorHAnsi"/>
              </w:rPr>
              <w:t>Расходы тепла на коммунально-бытовые ну</w:t>
            </w:r>
            <w:r w:rsidRPr="00AF6F56">
              <w:rPr>
                <w:rFonts w:asciiTheme="minorHAnsi" w:hAnsiTheme="minorHAnsi"/>
              </w:rPr>
              <w:t>ж</w:t>
            </w:r>
            <w:r w:rsidRPr="00AF6F56">
              <w:rPr>
                <w:rFonts w:asciiTheme="minorHAnsi" w:hAnsiTheme="minorHAnsi"/>
              </w:rPr>
              <w:t>ды:</w:t>
            </w:r>
          </w:p>
        </w:tc>
        <w:tc>
          <w:tcPr>
            <w:tcW w:w="564"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Гкал/</w:t>
            </w:r>
            <w:proofErr w:type="gramStart"/>
            <w:r w:rsidRPr="00AF6F56">
              <w:rPr>
                <w:rFonts w:asciiTheme="minorHAnsi" w:hAnsiTheme="minorHAnsi"/>
              </w:rPr>
              <w:t>ч</w:t>
            </w:r>
            <w:proofErr w:type="gramEnd"/>
          </w:p>
        </w:tc>
        <w:tc>
          <w:tcPr>
            <w:tcW w:w="555"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4,926</w:t>
            </w:r>
          </w:p>
        </w:tc>
        <w:tc>
          <w:tcPr>
            <w:tcW w:w="513"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6,863</w:t>
            </w:r>
          </w:p>
        </w:tc>
        <w:tc>
          <w:tcPr>
            <w:tcW w:w="511"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8,469</w:t>
            </w:r>
          </w:p>
        </w:tc>
      </w:tr>
      <w:tr w:rsidR="0051712F" w:rsidRPr="00435441" w:rsidTr="0051712F">
        <w:tc>
          <w:tcPr>
            <w:tcW w:w="292"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2</w:t>
            </w:r>
          </w:p>
        </w:tc>
        <w:tc>
          <w:tcPr>
            <w:tcW w:w="2564" w:type="pct"/>
            <w:vAlign w:val="center"/>
          </w:tcPr>
          <w:p w:rsidR="00C724B1" w:rsidRPr="00AF6F56" w:rsidRDefault="00C724B1" w:rsidP="0051712F">
            <w:pPr>
              <w:spacing w:after="0" w:line="240" w:lineRule="auto"/>
              <w:jc w:val="both"/>
              <w:rPr>
                <w:rFonts w:asciiTheme="minorHAnsi" w:hAnsiTheme="minorHAnsi"/>
              </w:rPr>
            </w:pPr>
            <w:r w:rsidRPr="00AF6F56">
              <w:rPr>
                <w:rFonts w:asciiTheme="minorHAnsi" w:hAnsiTheme="minorHAnsi"/>
              </w:rPr>
              <w:t>- в том числе, теплоснабжение жилых домов</w:t>
            </w:r>
          </w:p>
        </w:tc>
        <w:tc>
          <w:tcPr>
            <w:tcW w:w="564"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Гкал/</w:t>
            </w:r>
            <w:proofErr w:type="gramStart"/>
            <w:r w:rsidRPr="00AF6F56">
              <w:rPr>
                <w:rFonts w:asciiTheme="minorHAnsi" w:hAnsiTheme="minorHAnsi"/>
              </w:rPr>
              <w:t>ч</w:t>
            </w:r>
            <w:proofErr w:type="gramEnd"/>
          </w:p>
        </w:tc>
        <w:tc>
          <w:tcPr>
            <w:tcW w:w="555"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4,016</w:t>
            </w:r>
          </w:p>
        </w:tc>
        <w:tc>
          <w:tcPr>
            <w:tcW w:w="513"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5,354</w:t>
            </w:r>
          </w:p>
        </w:tc>
        <w:tc>
          <w:tcPr>
            <w:tcW w:w="511"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6,960</w:t>
            </w:r>
          </w:p>
        </w:tc>
      </w:tr>
      <w:tr w:rsidR="0051712F" w:rsidRPr="00435441" w:rsidTr="0051712F">
        <w:tc>
          <w:tcPr>
            <w:tcW w:w="292"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3</w:t>
            </w:r>
          </w:p>
        </w:tc>
        <w:tc>
          <w:tcPr>
            <w:tcW w:w="2564" w:type="pct"/>
            <w:vAlign w:val="center"/>
          </w:tcPr>
          <w:p w:rsidR="00C724B1" w:rsidRPr="00AF6F56" w:rsidRDefault="00C724B1" w:rsidP="0051712F">
            <w:pPr>
              <w:spacing w:after="0" w:line="240" w:lineRule="auto"/>
              <w:jc w:val="both"/>
              <w:rPr>
                <w:rFonts w:asciiTheme="minorHAnsi" w:hAnsiTheme="minorHAnsi"/>
              </w:rPr>
            </w:pPr>
            <w:r w:rsidRPr="00AF6F56">
              <w:rPr>
                <w:rFonts w:asciiTheme="minorHAnsi" w:hAnsiTheme="minorHAnsi"/>
              </w:rPr>
              <w:t>- теплоснабжение общественных помещений</w:t>
            </w:r>
          </w:p>
        </w:tc>
        <w:tc>
          <w:tcPr>
            <w:tcW w:w="564"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Гкал/</w:t>
            </w:r>
            <w:proofErr w:type="gramStart"/>
            <w:r w:rsidRPr="00AF6F56">
              <w:rPr>
                <w:rFonts w:asciiTheme="minorHAnsi" w:hAnsiTheme="minorHAnsi"/>
              </w:rPr>
              <w:t>ч</w:t>
            </w:r>
            <w:proofErr w:type="gramEnd"/>
          </w:p>
        </w:tc>
        <w:tc>
          <w:tcPr>
            <w:tcW w:w="555"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0,91</w:t>
            </w:r>
          </w:p>
        </w:tc>
        <w:tc>
          <w:tcPr>
            <w:tcW w:w="513"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1,509</w:t>
            </w:r>
          </w:p>
        </w:tc>
        <w:tc>
          <w:tcPr>
            <w:tcW w:w="511"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1,509</w:t>
            </w:r>
          </w:p>
        </w:tc>
      </w:tr>
      <w:tr w:rsidR="0051712F" w:rsidRPr="00435441" w:rsidTr="0051712F">
        <w:tc>
          <w:tcPr>
            <w:tcW w:w="292"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4</w:t>
            </w:r>
          </w:p>
        </w:tc>
        <w:tc>
          <w:tcPr>
            <w:tcW w:w="2564" w:type="pct"/>
            <w:vAlign w:val="center"/>
          </w:tcPr>
          <w:p w:rsidR="00C724B1" w:rsidRPr="00AF6F56" w:rsidRDefault="00C724B1" w:rsidP="0051712F">
            <w:pPr>
              <w:spacing w:after="0" w:line="240" w:lineRule="auto"/>
              <w:jc w:val="both"/>
              <w:rPr>
                <w:rFonts w:asciiTheme="minorHAnsi" w:hAnsiTheme="minorHAnsi"/>
              </w:rPr>
            </w:pPr>
            <w:r w:rsidRPr="00AF6F56">
              <w:rPr>
                <w:rFonts w:asciiTheme="minorHAnsi" w:hAnsiTheme="minorHAnsi"/>
              </w:rPr>
              <w:t>Теплоснабжение</w:t>
            </w:r>
            <w:r w:rsidR="0051712F">
              <w:rPr>
                <w:rFonts w:asciiTheme="minorHAnsi" w:hAnsiTheme="minorHAnsi"/>
              </w:rPr>
              <w:t xml:space="preserve"> </w:t>
            </w:r>
            <w:r w:rsidRPr="00AF6F56">
              <w:rPr>
                <w:rFonts w:asciiTheme="minorHAnsi" w:hAnsiTheme="minorHAnsi"/>
              </w:rPr>
              <w:t>производственных объектов</w:t>
            </w:r>
          </w:p>
        </w:tc>
        <w:tc>
          <w:tcPr>
            <w:tcW w:w="564"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Гкал/</w:t>
            </w:r>
            <w:proofErr w:type="gramStart"/>
            <w:r w:rsidRPr="00AF6F56">
              <w:rPr>
                <w:rFonts w:asciiTheme="minorHAnsi" w:hAnsiTheme="minorHAnsi"/>
              </w:rPr>
              <w:t>ч</w:t>
            </w:r>
            <w:proofErr w:type="gramEnd"/>
          </w:p>
        </w:tc>
        <w:tc>
          <w:tcPr>
            <w:tcW w:w="555"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0,198</w:t>
            </w:r>
          </w:p>
        </w:tc>
        <w:tc>
          <w:tcPr>
            <w:tcW w:w="513"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0,870</w:t>
            </w:r>
          </w:p>
        </w:tc>
        <w:tc>
          <w:tcPr>
            <w:tcW w:w="511"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1,011</w:t>
            </w:r>
          </w:p>
        </w:tc>
      </w:tr>
      <w:tr w:rsidR="0051712F" w:rsidRPr="00435441" w:rsidTr="0051712F">
        <w:tc>
          <w:tcPr>
            <w:tcW w:w="292"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5</w:t>
            </w:r>
          </w:p>
        </w:tc>
        <w:tc>
          <w:tcPr>
            <w:tcW w:w="2564" w:type="pct"/>
            <w:vAlign w:val="center"/>
          </w:tcPr>
          <w:p w:rsidR="00C724B1" w:rsidRPr="00AF6F56" w:rsidRDefault="00C724B1" w:rsidP="00C724B1">
            <w:pPr>
              <w:spacing w:after="0" w:line="240" w:lineRule="auto"/>
              <w:jc w:val="both"/>
              <w:rPr>
                <w:rFonts w:asciiTheme="minorHAnsi" w:hAnsiTheme="minorHAnsi"/>
              </w:rPr>
            </w:pPr>
            <w:r w:rsidRPr="00AF6F56">
              <w:rPr>
                <w:rFonts w:asciiTheme="minorHAnsi" w:hAnsiTheme="minorHAnsi"/>
              </w:rPr>
              <w:t xml:space="preserve">в том числе, объектов </w:t>
            </w:r>
          </w:p>
          <w:p w:rsidR="00C724B1" w:rsidRPr="00AF6F56" w:rsidRDefault="00C724B1" w:rsidP="00C724B1">
            <w:pPr>
              <w:spacing w:after="0" w:line="240" w:lineRule="auto"/>
              <w:jc w:val="both"/>
              <w:rPr>
                <w:rFonts w:asciiTheme="minorHAnsi" w:hAnsiTheme="minorHAnsi"/>
              </w:rPr>
            </w:pPr>
            <w:r w:rsidRPr="00AF6F56">
              <w:rPr>
                <w:rFonts w:asciiTheme="minorHAnsi" w:hAnsiTheme="minorHAnsi"/>
              </w:rPr>
              <w:t>животноводства</w:t>
            </w:r>
          </w:p>
        </w:tc>
        <w:tc>
          <w:tcPr>
            <w:tcW w:w="564"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Гкал/</w:t>
            </w:r>
            <w:proofErr w:type="gramStart"/>
            <w:r w:rsidRPr="00AF6F56">
              <w:rPr>
                <w:rFonts w:asciiTheme="minorHAnsi" w:hAnsiTheme="minorHAnsi"/>
              </w:rPr>
              <w:t>ч</w:t>
            </w:r>
            <w:proofErr w:type="gramEnd"/>
          </w:p>
        </w:tc>
        <w:tc>
          <w:tcPr>
            <w:tcW w:w="555"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0,036</w:t>
            </w:r>
          </w:p>
        </w:tc>
        <w:tc>
          <w:tcPr>
            <w:tcW w:w="513"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0,570</w:t>
            </w:r>
          </w:p>
        </w:tc>
        <w:tc>
          <w:tcPr>
            <w:tcW w:w="511"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0,570</w:t>
            </w:r>
          </w:p>
        </w:tc>
      </w:tr>
      <w:tr w:rsidR="0051712F" w:rsidRPr="00435441" w:rsidTr="0051712F">
        <w:tc>
          <w:tcPr>
            <w:tcW w:w="292"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6</w:t>
            </w:r>
          </w:p>
        </w:tc>
        <w:tc>
          <w:tcPr>
            <w:tcW w:w="2564" w:type="pct"/>
            <w:vAlign w:val="center"/>
          </w:tcPr>
          <w:p w:rsidR="00C724B1" w:rsidRPr="00AF6F56" w:rsidRDefault="0051712F" w:rsidP="00C724B1">
            <w:pPr>
              <w:spacing w:after="0" w:line="240" w:lineRule="auto"/>
              <w:jc w:val="both"/>
              <w:rPr>
                <w:rFonts w:asciiTheme="minorHAnsi" w:hAnsiTheme="minorHAnsi"/>
              </w:rPr>
            </w:pPr>
            <w:r>
              <w:rPr>
                <w:rFonts w:asciiTheme="minorHAnsi" w:hAnsiTheme="minorHAnsi"/>
              </w:rPr>
              <w:t>Потребление тепла всего</w:t>
            </w:r>
          </w:p>
        </w:tc>
        <w:tc>
          <w:tcPr>
            <w:tcW w:w="564"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Гкал/год</w:t>
            </w:r>
          </w:p>
        </w:tc>
        <w:tc>
          <w:tcPr>
            <w:tcW w:w="555" w:type="pct"/>
            <w:vAlign w:val="bottom"/>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15947</w:t>
            </w:r>
          </w:p>
        </w:tc>
        <w:tc>
          <w:tcPr>
            <w:tcW w:w="513" w:type="pct"/>
            <w:vAlign w:val="bottom"/>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24422</w:t>
            </w:r>
          </w:p>
        </w:tc>
        <w:tc>
          <w:tcPr>
            <w:tcW w:w="511" w:type="pct"/>
            <w:vAlign w:val="bottom"/>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29163</w:t>
            </w:r>
          </w:p>
        </w:tc>
      </w:tr>
      <w:tr w:rsidR="0051712F" w:rsidRPr="00435441" w:rsidTr="0051712F">
        <w:tc>
          <w:tcPr>
            <w:tcW w:w="292" w:type="pct"/>
            <w:vAlign w:val="center"/>
          </w:tcPr>
          <w:p w:rsidR="00C724B1" w:rsidRPr="00AF6F56" w:rsidRDefault="00C724B1" w:rsidP="00C724B1">
            <w:pPr>
              <w:spacing w:after="0" w:line="240" w:lineRule="auto"/>
              <w:jc w:val="center"/>
              <w:rPr>
                <w:rFonts w:asciiTheme="minorHAnsi" w:hAnsiTheme="minorHAnsi"/>
              </w:rPr>
            </w:pPr>
          </w:p>
        </w:tc>
        <w:tc>
          <w:tcPr>
            <w:tcW w:w="2564" w:type="pct"/>
            <w:vAlign w:val="center"/>
          </w:tcPr>
          <w:p w:rsidR="00C724B1" w:rsidRPr="00AF6F56" w:rsidRDefault="00C724B1" w:rsidP="00C724B1">
            <w:pPr>
              <w:spacing w:after="0" w:line="240" w:lineRule="auto"/>
              <w:rPr>
                <w:rFonts w:asciiTheme="minorHAnsi" w:hAnsiTheme="minorHAnsi"/>
              </w:rPr>
            </w:pPr>
            <w:r w:rsidRPr="00AF6F56">
              <w:rPr>
                <w:rFonts w:asciiTheme="minorHAnsi" w:hAnsiTheme="minorHAnsi"/>
              </w:rPr>
              <w:t>в том числе:</w:t>
            </w:r>
          </w:p>
        </w:tc>
        <w:tc>
          <w:tcPr>
            <w:tcW w:w="564" w:type="pct"/>
            <w:vAlign w:val="center"/>
          </w:tcPr>
          <w:p w:rsidR="00C724B1" w:rsidRPr="00AF6F56" w:rsidRDefault="00C724B1" w:rsidP="00C724B1">
            <w:pPr>
              <w:spacing w:after="0" w:line="240" w:lineRule="auto"/>
              <w:jc w:val="center"/>
              <w:rPr>
                <w:rFonts w:asciiTheme="minorHAnsi" w:hAnsiTheme="minorHAnsi"/>
              </w:rPr>
            </w:pPr>
          </w:p>
        </w:tc>
        <w:tc>
          <w:tcPr>
            <w:tcW w:w="555" w:type="pct"/>
            <w:vAlign w:val="bottom"/>
          </w:tcPr>
          <w:p w:rsidR="00C724B1" w:rsidRPr="00AF6F56" w:rsidRDefault="00C724B1" w:rsidP="00C724B1">
            <w:pPr>
              <w:spacing w:after="0" w:line="240" w:lineRule="auto"/>
              <w:jc w:val="center"/>
              <w:rPr>
                <w:rFonts w:asciiTheme="minorHAnsi" w:hAnsiTheme="minorHAnsi"/>
              </w:rPr>
            </w:pPr>
          </w:p>
        </w:tc>
        <w:tc>
          <w:tcPr>
            <w:tcW w:w="513" w:type="pct"/>
            <w:vAlign w:val="bottom"/>
          </w:tcPr>
          <w:p w:rsidR="00C724B1" w:rsidRPr="00AF6F56" w:rsidRDefault="00C724B1" w:rsidP="00C724B1">
            <w:pPr>
              <w:spacing w:after="0" w:line="240" w:lineRule="auto"/>
              <w:jc w:val="center"/>
              <w:rPr>
                <w:rFonts w:asciiTheme="minorHAnsi" w:hAnsiTheme="minorHAnsi"/>
              </w:rPr>
            </w:pPr>
          </w:p>
        </w:tc>
        <w:tc>
          <w:tcPr>
            <w:tcW w:w="511" w:type="pct"/>
            <w:vAlign w:val="bottom"/>
          </w:tcPr>
          <w:p w:rsidR="00C724B1" w:rsidRPr="00AF6F56" w:rsidRDefault="00C724B1" w:rsidP="00C724B1">
            <w:pPr>
              <w:spacing w:after="0" w:line="240" w:lineRule="auto"/>
              <w:jc w:val="center"/>
              <w:rPr>
                <w:rFonts w:asciiTheme="minorHAnsi" w:hAnsiTheme="minorHAnsi"/>
              </w:rPr>
            </w:pPr>
          </w:p>
        </w:tc>
      </w:tr>
      <w:tr w:rsidR="0051712F" w:rsidRPr="00435441" w:rsidTr="0051712F">
        <w:tc>
          <w:tcPr>
            <w:tcW w:w="292"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7</w:t>
            </w:r>
          </w:p>
        </w:tc>
        <w:tc>
          <w:tcPr>
            <w:tcW w:w="2564" w:type="pct"/>
            <w:vAlign w:val="center"/>
          </w:tcPr>
          <w:p w:rsidR="00C724B1" w:rsidRPr="00AF6F56" w:rsidRDefault="00C724B1" w:rsidP="00C724B1">
            <w:pPr>
              <w:spacing w:after="0" w:line="240" w:lineRule="auto"/>
              <w:jc w:val="both"/>
              <w:rPr>
                <w:rFonts w:asciiTheme="minorHAnsi" w:hAnsiTheme="minorHAnsi"/>
              </w:rPr>
            </w:pPr>
            <w:r w:rsidRPr="00AF6F56">
              <w:rPr>
                <w:rFonts w:asciiTheme="minorHAnsi" w:hAnsiTheme="minorHAnsi"/>
              </w:rPr>
              <w:t xml:space="preserve"> - на коммунально-бытовые ну</w:t>
            </w:r>
            <w:r w:rsidRPr="00AF6F56">
              <w:rPr>
                <w:rFonts w:asciiTheme="minorHAnsi" w:hAnsiTheme="minorHAnsi"/>
              </w:rPr>
              <w:t>ж</w:t>
            </w:r>
            <w:r w:rsidRPr="00AF6F56">
              <w:rPr>
                <w:rFonts w:asciiTheme="minorHAnsi" w:hAnsiTheme="minorHAnsi"/>
              </w:rPr>
              <w:t xml:space="preserve">ды </w:t>
            </w:r>
          </w:p>
        </w:tc>
        <w:tc>
          <w:tcPr>
            <w:tcW w:w="564"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Гкал/год</w:t>
            </w:r>
          </w:p>
        </w:tc>
        <w:tc>
          <w:tcPr>
            <w:tcW w:w="555" w:type="pct"/>
            <w:vAlign w:val="bottom"/>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15435</w:t>
            </w:r>
          </w:p>
        </w:tc>
        <w:tc>
          <w:tcPr>
            <w:tcW w:w="513" w:type="pct"/>
            <w:vAlign w:val="bottom"/>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22173</w:t>
            </w:r>
          </w:p>
        </w:tc>
        <w:tc>
          <w:tcPr>
            <w:tcW w:w="511" w:type="pct"/>
            <w:vAlign w:val="bottom"/>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26549</w:t>
            </w:r>
          </w:p>
        </w:tc>
      </w:tr>
      <w:tr w:rsidR="0051712F" w:rsidRPr="00435441" w:rsidTr="0051712F">
        <w:trPr>
          <w:trHeight w:val="253"/>
        </w:trPr>
        <w:tc>
          <w:tcPr>
            <w:tcW w:w="292"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8</w:t>
            </w:r>
          </w:p>
        </w:tc>
        <w:tc>
          <w:tcPr>
            <w:tcW w:w="2564" w:type="pct"/>
            <w:vAlign w:val="center"/>
          </w:tcPr>
          <w:p w:rsidR="00C724B1" w:rsidRPr="00AF6F56" w:rsidRDefault="00C724B1" w:rsidP="00C724B1">
            <w:pPr>
              <w:spacing w:after="0" w:line="240" w:lineRule="auto"/>
              <w:jc w:val="both"/>
              <w:rPr>
                <w:rFonts w:asciiTheme="minorHAnsi" w:hAnsiTheme="minorHAnsi"/>
              </w:rPr>
            </w:pPr>
            <w:r w:rsidRPr="00AF6F56">
              <w:rPr>
                <w:rFonts w:asciiTheme="minorHAnsi" w:hAnsiTheme="minorHAnsi"/>
              </w:rPr>
              <w:t xml:space="preserve"> - на производственные нужды   </w:t>
            </w:r>
          </w:p>
        </w:tc>
        <w:tc>
          <w:tcPr>
            <w:tcW w:w="564"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Гкал/год</w:t>
            </w:r>
          </w:p>
        </w:tc>
        <w:tc>
          <w:tcPr>
            <w:tcW w:w="555" w:type="pct"/>
            <w:vAlign w:val="bottom"/>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512</w:t>
            </w:r>
          </w:p>
        </w:tc>
        <w:tc>
          <w:tcPr>
            <w:tcW w:w="513" w:type="pct"/>
            <w:vAlign w:val="bottom"/>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2249</w:t>
            </w:r>
          </w:p>
        </w:tc>
        <w:tc>
          <w:tcPr>
            <w:tcW w:w="511" w:type="pct"/>
            <w:vAlign w:val="bottom"/>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2614</w:t>
            </w:r>
          </w:p>
        </w:tc>
      </w:tr>
      <w:tr w:rsidR="0051712F" w:rsidRPr="00435441" w:rsidTr="0051712F">
        <w:tc>
          <w:tcPr>
            <w:tcW w:w="292"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9</w:t>
            </w:r>
          </w:p>
        </w:tc>
        <w:tc>
          <w:tcPr>
            <w:tcW w:w="2564" w:type="pct"/>
            <w:vAlign w:val="center"/>
          </w:tcPr>
          <w:p w:rsidR="00C724B1" w:rsidRPr="00AF6F56" w:rsidRDefault="00C724B1" w:rsidP="0051712F">
            <w:pPr>
              <w:spacing w:after="0" w:line="240" w:lineRule="auto"/>
              <w:jc w:val="both"/>
              <w:rPr>
                <w:rFonts w:asciiTheme="minorHAnsi" w:hAnsiTheme="minorHAnsi"/>
              </w:rPr>
            </w:pPr>
            <w:r w:rsidRPr="00AF6F56">
              <w:rPr>
                <w:rFonts w:asciiTheme="minorHAnsi" w:hAnsiTheme="minorHAnsi"/>
              </w:rPr>
              <w:t>Протяженность сетей теплоснабжения</w:t>
            </w:r>
          </w:p>
        </w:tc>
        <w:tc>
          <w:tcPr>
            <w:tcW w:w="564"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км</w:t>
            </w:r>
          </w:p>
        </w:tc>
        <w:tc>
          <w:tcPr>
            <w:tcW w:w="555"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3,45</w:t>
            </w:r>
          </w:p>
        </w:tc>
        <w:tc>
          <w:tcPr>
            <w:tcW w:w="513"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3,95</w:t>
            </w:r>
          </w:p>
        </w:tc>
        <w:tc>
          <w:tcPr>
            <w:tcW w:w="511"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3,95</w:t>
            </w:r>
          </w:p>
        </w:tc>
      </w:tr>
      <w:tr w:rsidR="0051712F" w:rsidRPr="00435441" w:rsidTr="0051712F">
        <w:tc>
          <w:tcPr>
            <w:tcW w:w="292"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10</w:t>
            </w:r>
          </w:p>
        </w:tc>
        <w:tc>
          <w:tcPr>
            <w:tcW w:w="2564" w:type="pct"/>
          </w:tcPr>
          <w:p w:rsidR="00C724B1" w:rsidRPr="00AF6F56" w:rsidRDefault="00C724B1" w:rsidP="0051712F">
            <w:pPr>
              <w:spacing w:after="0" w:line="240" w:lineRule="auto"/>
              <w:jc w:val="both"/>
              <w:rPr>
                <w:rFonts w:asciiTheme="minorHAnsi" w:hAnsiTheme="minorHAnsi"/>
              </w:rPr>
            </w:pPr>
            <w:r w:rsidRPr="00AF6F56">
              <w:rPr>
                <w:rFonts w:asciiTheme="minorHAnsi" w:hAnsiTheme="minorHAnsi"/>
              </w:rPr>
              <w:t>Удельный вес газа  в  топливном балансе</w:t>
            </w:r>
          </w:p>
        </w:tc>
        <w:tc>
          <w:tcPr>
            <w:tcW w:w="564"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w:t>
            </w:r>
          </w:p>
        </w:tc>
        <w:tc>
          <w:tcPr>
            <w:tcW w:w="555"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12,6</w:t>
            </w:r>
          </w:p>
        </w:tc>
        <w:tc>
          <w:tcPr>
            <w:tcW w:w="513"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100</w:t>
            </w:r>
          </w:p>
        </w:tc>
        <w:tc>
          <w:tcPr>
            <w:tcW w:w="511"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100</w:t>
            </w:r>
          </w:p>
        </w:tc>
      </w:tr>
      <w:tr w:rsidR="0051712F" w:rsidRPr="00435441" w:rsidTr="0051712F">
        <w:tc>
          <w:tcPr>
            <w:tcW w:w="292"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11</w:t>
            </w:r>
          </w:p>
        </w:tc>
        <w:tc>
          <w:tcPr>
            <w:tcW w:w="2564" w:type="pct"/>
          </w:tcPr>
          <w:p w:rsidR="00C724B1" w:rsidRPr="00AF6F56" w:rsidRDefault="00C724B1" w:rsidP="00C724B1">
            <w:pPr>
              <w:spacing w:after="0" w:line="240" w:lineRule="auto"/>
              <w:jc w:val="both"/>
              <w:rPr>
                <w:rFonts w:asciiTheme="minorHAnsi" w:hAnsiTheme="minorHAnsi"/>
              </w:rPr>
            </w:pPr>
            <w:r w:rsidRPr="00AF6F56">
              <w:rPr>
                <w:rFonts w:asciiTheme="minorHAnsi" w:hAnsiTheme="minorHAnsi"/>
              </w:rPr>
              <w:t>Часовой расход  сжиженного газа</w:t>
            </w:r>
          </w:p>
        </w:tc>
        <w:tc>
          <w:tcPr>
            <w:tcW w:w="564" w:type="pct"/>
            <w:vAlign w:val="center"/>
          </w:tcPr>
          <w:p w:rsidR="00C724B1" w:rsidRPr="00AF6F56" w:rsidRDefault="00C724B1" w:rsidP="00C724B1">
            <w:pPr>
              <w:spacing w:after="0" w:line="240" w:lineRule="auto"/>
              <w:jc w:val="center"/>
              <w:rPr>
                <w:rFonts w:asciiTheme="minorHAnsi" w:hAnsiTheme="minorHAnsi"/>
              </w:rPr>
            </w:pPr>
            <w:proofErr w:type="gramStart"/>
            <w:r w:rsidRPr="00AF6F56">
              <w:rPr>
                <w:rFonts w:asciiTheme="minorHAnsi" w:hAnsiTheme="minorHAnsi"/>
              </w:rPr>
              <w:t>кг</w:t>
            </w:r>
            <w:proofErr w:type="gramEnd"/>
            <w:r w:rsidRPr="00AF6F56">
              <w:rPr>
                <w:rFonts w:asciiTheme="minorHAnsi" w:hAnsiTheme="minorHAnsi"/>
              </w:rPr>
              <w:t>/ч</w:t>
            </w:r>
          </w:p>
        </w:tc>
        <w:tc>
          <w:tcPr>
            <w:tcW w:w="555"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31,0</w:t>
            </w:r>
          </w:p>
        </w:tc>
        <w:tc>
          <w:tcPr>
            <w:tcW w:w="513"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w:t>
            </w:r>
          </w:p>
        </w:tc>
        <w:tc>
          <w:tcPr>
            <w:tcW w:w="511"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w:t>
            </w:r>
          </w:p>
        </w:tc>
      </w:tr>
      <w:tr w:rsidR="0051712F" w:rsidRPr="00435441" w:rsidTr="0051712F">
        <w:tc>
          <w:tcPr>
            <w:tcW w:w="292"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12</w:t>
            </w:r>
          </w:p>
        </w:tc>
        <w:tc>
          <w:tcPr>
            <w:tcW w:w="2564" w:type="pct"/>
          </w:tcPr>
          <w:p w:rsidR="00C724B1" w:rsidRPr="00AF6F56" w:rsidRDefault="00C724B1" w:rsidP="00C724B1">
            <w:pPr>
              <w:spacing w:after="0" w:line="240" w:lineRule="auto"/>
              <w:jc w:val="both"/>
              <w:rPr>
                <w:rFonts w:asciiTheme="minorHAnsi" w:hAnsiTheme="minorHAnsi"/>
              </w:rPr>
            </w:pPr>
            <w:r w:rsidRPr="00AF6F56">
              <w:rPr>
                <w:rFonts w:asciiTheme="minorHAnsi" w:hAnsiTheme="minorHAnsi"/>
              </w:rPr>
              <w:t>Часовой расход природного газа</w:t>
            </w:r>
          </w:p>
        </w:tc>
        <w:tc>
          <w:tcPr>
            <w:tcW w:w="564"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м</w:t>
            </w:r>
            <w:r w:rsidRPr="00AF6F56">
              <w:rPr>
                <w:rFonts w:asciiTheme="minorHAnsi" w:hAnsiTheme="minorHAnsi"/>
                <w:vertAlign w:val="superscript"/>
              </w:rPr>
              <w:t>3</w:t>
            </w:r>
            <w:r w:rsidRPr="00AF6F56">
              <w:rPr>
                <w:rFonts w:asciiTheme="minorHAnsi" w:hAnsiTheme="minorHAnsi"/>
              </w:rPr>
              <w:t>/ч</w:t>
            </w:r>
          </w:p>
        </w:tc>
        <w:tc>
          <w:tcPr>
            <w:tcW w:w="555"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w:t>
            </w:r>
          </w:p>
        </w:tc>
        <w:tc>
          <w:tcPr>
            <w:tcW w:w="513"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1173</w:t>
            </w:r>
          </w:p>
        </w:tc>
        <w:tc>
          <w:tcPr>
            <w:tcW w:w="511"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1390</w:t>
            </w:r>
          </w:p>
        </w:tc>
      </w:tr>
      <w:tr w:rsidR="0051712F" w:rsidRPr="00435441" w:rsidTr="0051712F">
        <w:tc>
          <w:tcPr>
            <w:tcW w:w="292"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13</w:t>
            </w:r>
          </w:p>
        </w:tc>
        <w:tc>
          <w:tcPr>
            <w:tcW w:w="2564" w:type="pct"/>
            <w:vAlign w:val="center"/>
          </w:tcPr>
          <w:p w:rsidR="00C724B1" w:rsidRPr="00AF6F56" w:rsidRDefault="00C724B1" w:rsidP="00C724B1">
            <w:pPr>
              <w:spacing w:after="0" w:line="240" w:lineRule="auto"/>
              <w:jc w:val="both"/>
              <w:rPr>
                <w:rFonts w:asciiTheme="minorHAnsi" w:hAnsiTheme="minorHAnsi"/>
              </w:rPr>
            </w:pPr>
            <w:r w:rsidRPr="00AF6F56">
              <w:rPr>
                <w:rFonts w:asciiTheme="minorHAnsi" w:hAnsiTheme="minorHAnsi"/>
              </w:rPr>
              <w:t>Годовое потребление газа всего,</w:t>
            </w:r>
          </w:p>
          <w:p w:rsidR="00C724B1" w:rsidRPr="00AF6F56" w:rsidRDefault="00C724B1" w:rsidP="00C724B1">
            <w:pPr>
              <w:spacing w:after="0" w:line="240" w:lineRule="auto"/>
              <w:jc w:val="both"/>
              <w:rPr>
                <w:rFonts w:asciiTheme="minorHAnsi" w:hAnsiTheme="minorHAnsi"/>
              </w:rPr>
            </w:pPr>
            <w:r w:rsidRPr="00AF6F56">
              <w:rPr>
                <w:rFonts w:asciiTheme="minorHAnsi" w:hAnsiTheme="minorHAnsi"/>
              </w:rPr>
              <w:t>в том числе:</w:t>
            </w:r>
          </w:p>
        </w:tc>
        <w:tc>
          <w:tcPr>
            <w:tcW w:w="564"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млн. м</w:t>
            </w:r>
            <w:r w:rsidRPr="00AF6F56">
              <w:rPr>
                <w:rFonts w:asciiTheme="minorHAnsi" w:hAnsiTheme="minorHAnsi"/>
                <w:vertAlign w:val="superscript"/>
              </w:rPr>
              <w:t>3</w:t>
            </w:r>
            <w:r w:rsidRPr="00AF6F56">
              <w:rPr>
                <w:rFonts w:asciiTheme="minorHAnsi" w:hAnsiTheme="minorHAnsi"/>
              </w:rPr>
              <w:t>/год</w:t>
            </w:r>
          </w:p>
        </w:tc>
        <w:tc>
          <w:tcPr>
            <w:tcW w:w="555"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0,252*</w:t>
            </w:r>
          </w:p>
        </w:tc>
        <w:tc>
          <w:tcPr>
            <w:tcW w:w="513"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3,343</w:t>
            </w:r>
          </w:p>
        </w:tc>
        <w:tc>
          <w:tcPr>
            <w:tcW w:w="511"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4,002</w:t>
            </w:r>
          </w:p>
        </w:tc>
      </w:tr>
      <w:tr w:rsidR="0051712F" w:rsidRPr="00435441" w:rsidTr="0051712F">
        <w:tc>
          <w:tcPr>
            <w:tcW w:w="292"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14</w:t>
            </w:r>
          </w:p>
        </w:tc>
        <w:tc>
          <w:tcPr>
            <w:tcW w:w="2564" w:type="pct"/>
            <w:vAlign w:val="center"/>
          </w:tcPr>
          <w:p w:rsidR="00C724B1" w:rsidRPr="00AF6F56" w:rsidRDefault="00C724B1" w:rsidP="00C724B1">
            <w:pPr>
              <w:spacing w:after="0" w:line="240" w:lineRule="auto"/>
              <w:jc w:val="both"/>
              <w:rPr>
                <w:rFonts w:asciiTheme="minorHAnsi" w:hAnsiTheme="minorHAnsi"/>
              </w:rPr>
            </w:pPr>
            <w:r w:rsidRPr="00AF6F56">
              <w:rPr>
                <w:rFonts w:asciiTheme="minorHAnsi" w:hAnsiTheme="minorHAnsi"/>
              </w:rPr>
              <w:t>- на коммунально-бытовые ну</w:t>
            </w:r>
            <w:r w:rsidRPr="00AF6F56">
              <w:rPr>
                <w:rFonts w:asciiTheme="minorHAnsi" w:hAnsiTheme="minorHAnsi"/>
              </w:rPr>
              <w:t>ж</w:t>
            </w:r>
            <w:r w:rsidRPr="00AF6F56">
              <w:rPr>
                <w:rFonts w:asciiTheme="minorHAnsi" w:hAnsiTheme="minorHAnsi"/>
              </w:rPr>
              <w:t>ды</w:t>
            </w:r>
          </w:p>
        </w:tc>
        <w:tc>
          <w:tcPr>
            <w:tcW w:w="564"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млн. м</w:t>
            </w:r>
            <w:r w:rsidRPr="00AF6F56">
              <w:rPr>
                <w:rFonts w:asciiTheme="minorHAnsi" w:hAnsiTheme="minorHAnsi"/>
                <w:vertAlign w:val="superscript"/>
              </w:rPr>
              <w:t>3</w:t>
            </w:r>
            <w:r w:rsidRPr="00AF6F56">
              <w:rPr>
                <w:rFonts w:asciiTheme="minorHAnsi" w:hAnsiTheme="minorHAnsi"/>
              </w:rPr>
              <w:t>/год</w:t>
            </w:r>
          </w:p>
        </w:tc>
        <w:tc>
          <w:tcPr>
            <w:tcW w:w="555"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0,252*</w:t>
            </w:r>
          </w:p>
        </w:tc>
        <w:tc>
          <w:tcPr>
            <w:tcW w:w="513"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3,031</w:t>
            </w:r>
          </w:p>
        </w:tc>
        <w:tc>
          <w:tcPr>
            <w:tcW w:w="511"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3,639</w:t>
            </w:r>
          </w:p>
        </w:tc>
      </w:tr>
      <w:tr w:rsidR="0051712F" w:rsidRPr="00435441" w:rsidTr="0051712F">
        <w:tc>
          <w:tcPr>
            <w:tcW w:w="292"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15</w:t>
            </w:r>
          </w:p>
        </w:tc>
        <w:tc>
          <w:tcPr>
            <w:tcW w:w="2564" w:type="pct"/>
            <w:vAlign w:val="center"/>
          </w:tcPr>
          <w:p w:rsidR="00C724B1" w:rsidRPr="00AF6F56" w:rsidRDefault="00C724B1" w:rsidP="00C724B1">
            <w:pPr>
              <w:spacing w:after="0" w:line="240" w:lineRule="auto"/>
              <w:jc w:val="both"/>
              <w:rPr>
                <w:rFonts w:asciiTheme="minorHAnsi" w:hAnsiTheme="minorHAnsi"/>
              </w:rPr>
            </w:pPr>
            <w:r w:rsidRPr="00AF6F56">
              <w:rPr>
                <w:rFonts w:asciiTheme="minorHAnsi" w:hAnsiTheme="minorHAnsi"/>
              </w:rPr>
              <w:t xml:space="preserve">- на производственные нужды    </w:t>
            </w:r>
          </w:p>
        </w:tc>
        <w:tc>
          <w:tcPr>
            <w:tcW w:w="564"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млн. м</w:t>
            </w:r>
            <w:r w:rsidRPr="00AF6F56">
              <w:rPr>
                <w:rFonts w:asciiTheme="minorHAnsi" w:hAnsiTheme="minorHAnsi"/>
                <w:vertAlign w:val="superscript"/>
              </w:rPr>
              <w:t>3</w:t>
            </w:r>
            <w:r w:rsidRPr="00AF6F56">
              <w:rPr>
                <w:rFonts w:asciiTheme="minorHAnsi" w:hAnsiTheme="minorHAnsi"/>
              </w:rPr>
              <w:t>/год</w:t>
            </w:r>
          </w:p>
        </w:tc>
        <w:tc>
          <w:tcPr>
            <w:tcW w:w="555"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w:t>
            </w:r>
          </w:p>
        </w:tc>
        <w:tc>
          <w:tcPr>
            <w:tcW w:w="513"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0,312</w:t>
            </w:r>
          </w:p>
        </w:tc>
        <w:tc>
          <w:tcPr>
            <w:tcW w:w="511"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0,363</w:t>
            </w:r>
          </w:p>
        </w:tc>
      </w:tr>
      <w:tr w:rsidR="0051712F" w:rsidRPr="00435441" w:rsidTr="0051712F">
        <w:tc>
          <w:tcPr>
            <w:tcW w:w="292"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16</w:t>
            </w:r>
          </w:p>
        </w:tc>
        <w:tc>
          <w:tcPr>
            <w:tcW w:w="2564" w:type="pct"/>
          </w:tcPr>
          <w:p w:rsidR="00C724B1" w:rsidRPr="00AF6F56" w:rsidRDefault="00C724B1" w:rsidP="00C724B1">
            <w:pPr>
              <w:spacing w:after="0" w:line="240" w:lineRule="auto"/>
              <w:jc w:val="both"/>
              <w:rPr>
                <w:rFonts w:asciiTheme="minorHAnsi" w:hAnsiTheme="minorHAnsi"/>
              </w:rPr>
            </w:pPr>
            <w:r w:rsidRPr="00AF6F56">
              <w:rPr>
                <w:rFonts w:asciiTheme="minorHAnsi" w:hAnsiTheme="minorHAnsi"/>
              </w:rPr>
              <w:t>Потребление из сетевых источн</w:t>
            </w:r>
            <w:r w:rsidRPr="00AF6F56">
              <w:rPr>
                <w:rFonts w:asciiTheme="minorHAnsi" w:hAnsiTheme="minorHAnsi"/>
              </w:rPr>
              <w:t>и</w:t>
            </w:r>
            <w:r w:rsidRPr="00AF6F56">
              <w:rPr>
                <w:rFonts w:asciiTheme="minorHAnsi" w:hAnsiTheme="minorHAnsi"/>
              </w:rPr>
              <w:t>ков газа</w:t>
            </w:r>
          </w:p>
        </w:tc>
        <w:tc>
          <w:tcPr>
            <w:tcW w:w="564"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млн. м</w:t>
            </w:r>
            <w:r w:rsidRPr="00AF6F56">
              <w:rPr>
                <w:rFonts w:asciiTheme="minorHAnsi" w:hAnsiTheme="minorHAnsi"/>
                <w:vertAlign w:val="superscript"/>
              </w:rPr>
              <w:t>3</w:t>
            </w:r>
            <w:r w:rsidRPr="00AF6F56">
              <w:rPr>
                <w:rFonts w:asciiTheme="minorHAnsi" w:hAnsiTheme="minorHAnsi"/>
              </w:rPr>
              <w:t>/год</w:t>
            </w:r>
          </w:p>
        </w:tc>
        <w:tc>
          <w:tcPr>
            <w:tcW w:w="555"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w:t>
            </w:r>
          </w:p>
        </w:tc>
        <w:tc>
          <w:tcPr>
            <w:tcW w:w="513"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3,343</w:t>
            </w:r>
          </w:p>
        </w:tc>
        <w:tc>
          <w:tcPr>
            <w:tcW w:w="511"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4,002</w:t>
            </w:r>
          </w:p>
        </w:tc>
      </w:tr>
      <w:tr w:rsidR="00C724B1" w:rsidRPr="00435441" w:rsidTr="0051712F">
        <w:trPr>
          <w:trHeight w:val="343"/>
        </w:trPr>
        <w:tc>
          <w:tcPr>
            <w:tcW w:w="5000" w:type="pct"/>
            <w:gridSpan w:val="6"/>
            <w:vAlign w:val="center"/>
          </w:tcPr>
          <w:p w:rsidR="00C724B1" w:rsidRPr="00AF6F56" w:rsidRDefault="00C724B1" w:rsidP="00C724B1">
            <w:pPr>
              <w:spacing w:after="0" w:line="240" w:lineRule="auto"/>
              <w:jc w:val="center"/>
              <w:rPr>
                <w:rFonts w:asciiTheme="minorHAnsi" w:hAnsiTheme="minorHAnsi"/>
                <w:b/>
              </w:rPr>
            </w:pPr>
            <w:r w:rsidRPr="00AF6F56">
              <w:rPr>
                <w:rFonts w:asciiTheme="minorHAnsi" w:hAnsiTheme="minorHAnsi"/>
                <w:b/>
                <w:sz w:val="24"/>
              </w:rPr>
              <w:t>п. Жданковский</w:t>
            </w:r>
          </w:p>
        </w:tc>
      </w:tr>
      <w:tr w:rsidR="0051712F" w:rsidRPr="00435441" w:rsidTr="0051712F">
        <w:tc>
          <w:tcPr>
            <w:tcW w:w="292"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17</w:t>
            </w:r>
          </w:p>
        </w:tc>
        <w:tc>
          <w:tcPr>
            <w:tcW w:w="2564" w:type="pct"/>
            <w:vAlign w:val="center"/>
          </w:tcPr>
          <w:p w:rsidR="00C724B1" w:rsidRPr="00AF6F56" w:rsidRDefault="00C724B1" w:rsidP="00C724B1">
            <w:pPr>
              <w:spacing w:after="0" w:line="240" w:lineRule="auto"/>
              <w:jc w:val="both"/>
              <w:rPr>
                <w:rFonts w:asciiTheme="minorHAnsi" w:hAnsiTheme="minorHAnsi"/>
              </w:rPr>
            </w:pPr>
            <w:r w:rsidRPr="00AF6F56">
              <w:rPr>
                <w:rFonts w:asciiTheme="minorHAnsi" w:hAnsiTheme="minorHAnsi"/>
              </w:rPr>
              <w:t>Расходы тепла на коммунально-бытовые ну</w:t>
            </w:r>
            <w:r w:rsidRPr="00AF6F56">
              <w:rPr>
                <w:rFonts w:asciiTheme="minorHAnsi" w:hAnsiTheme="minorHAnsi"/>
              </w:rPr>
              <w:t>ж</w:t>
            </w:r>
            <w:r w:rsidRPr="00AF6F56">
              <w:rPr>
                <w:rFonts w:asciiTheme="minorHAnsi" w:hAnsiTheme="minorHAnsi"/>
              </w:rPr>
              <w:t>ды:</w:t>
            </w:r>
          </w:p>
        </w:tc>
        <w:tc>
          <w:tcPr>
            <w:tcW w:w="564"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Гкал/</w:t>
            </w:r>
            <w:proofErr w:type="gramStart"/>
            <w:r w:rsidRPr="00AF6F56">
              <w:rPr>
                <w:rFonts w:asciiTheme="minorHAnsi" w:hAnsiTheme="minorHAnsi"/>
              </w:rPr>
              <w:t>ч</w:t>
            </w:r>
            <w:proofErr w:type="gramEnd"/>
          </w:p>
        </w:tc>
        <w:tc>
          <w:tcPr>
            <w:tcW w:w="555"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0,197</w:t>
            </w:r>
          </w:p>
        </w:tc>
        <w:tc>
          <w:tcPr>
            <w:tcW w:w="513"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0,279</w:t>
            </w:r>
          </w:p>
        </w:tc>
        <w:tc>
          <w:tcPr>
            <w:tcW w:w="511"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0,328</w:t>
            </w:r>
          </w:p>
        </w:tc>
      </w:tr>
      <w:tr w:rsidR="0051712F" w:rsidRPr="00435441" w:rsidTr="0051712F">
        <w:tc>
          <w:tcPr>
            <w:tcW w:w="292"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18</w:t>
            </w:r>
          </w:p>
        </w:tc>
        <w:tc>
          <w:tcPr>
            <w:tcW w:w="2564" w:type="pct"/>
            <w:vAlign w:val="center"/>
          </w:tcPr>
          <w:p w:rsidR="00C724B1" w:rsidRPr="00AF6F56" w:rsidRDefault="00C724B1" w:rsidP="00C724B1">
            <w:pPr>
              <w:spacing w:after="0" w:line="240" w:lineRule="auto"/>
              <w:jc w:val="both"/>
              <w:rPr>
                <w:rFonts w:asciiTheme="minorHAnsi" w:hAnsiTheme="minorHAnsi"/>
              </w:rPr>
            </w:pPr>
            <w:r w:rsidRPr="00AF6F56">
              <w:rPr>
                <w:rFonts w:asciiTheme="minorHAnsi" w:hAnsiTheme="minorHAnsi"/>
              </w:rPr>
              <w:t>теплоснабжение  жилых домов</w:t>
            </w:r>
          </w:p>
        </w:tc>
        <w:tc>
          <w:tcPr>
            <w:tcW w:w="564"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Гкал/</w:t>
            </w:r>
            <w:proofErr w:type="gramStart"/>
            <w:r w:rsidRPr="00AF6F56">
              <w:rPr>
                <w:rFonts w:asciiTheme="minorHAnsi" w:hAnsiTheme="minorHAnsi"/>
              </w:rPr>
              <w:t>ч</w:t>
            </w:r>
            <w:proofErr w:type="gramEnd"/>
          </w:p>
        </w:tc>
        <w:tc>
          <w:tcPr>
            <w:tcW w:w="555"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0,187</w:t>
            </w:r>
          </w:p>
        </w:tc>
        <w:tc>
          <w:tcPr>
            <w:tcW w:w="513"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0,239</w:t>
            </w:r>
          </w:p>
        </w:tc>
        <w:tc>
          <w:tcPr>
            <w:tcW w:w="511"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0,288</w:t>
            </w:r>
          </w:p>
        </w:tc>
      </w:tr>
      <w:tr w:rsidR="0051712F" w:rsidRPr="00435441" w:rsidTr="0051712F">
        <w:tc>
          <w:tcPr>
            <w:tcW w:w="292"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19</w:t>
            </w:r>
          </w:p>
        </w:tc>
        <w:tc>
          <w:tcPr>
            <w:tcW w:w="2564" w:type="pct"/>
            <w:vAlign w:val="center"/>
          </w:tcPr>
          <w:p w:rsidR="00C724B1" w:rsidRPr="00AF6F56" w:rsidRDefault="00C724B1" w:rsidP="0051712F">
            <w:pPr>
              <w:spacing w:after="0" w:line="240" w:lineRule="auto"/>
              <w:jc w:val="both"/>
              <w:rPr>
                <w:rFonts w:asciiTheme="minorHAnsi" w:hAnsiTheme="minorHAnsi"/>
              </w:rPr>
            </w:pPr>
            <w:r w:rsidRPr="00AF6F56">
              <w:rPr>
                <w:rFonts w:asciiTheme="minorHAnsi" w:hAnsiTheme="minorHAnsi"/>
              </w:rPr>
              <w:t>теплоснабжение  общественных помещений</w:t>
            </w:r>
          </w:p>
        </w:tc>
        <w:tc>
          <w:tcPr>
            <w:tcW w:w="564"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Гкал/</w:t>
            </w:r>
            <w:proofErr w:type="gramStart"/>
            <w:r w:rsidRPr="00AF6F56">
              <w:rPr>
                <w:rFonts w:asciiTheme="minorHAnsi" w:hAnsiTheme="minorHAnsi"/>
              </w:rPr>
              <w:t>ч</w:t>
            </w:r>
            <w:proofErr w:type="gramEnd"/>
          </w:p>
        </w:tc>
        <w:tc>
          <w:tcPr>
            <w:tcW w:w="555"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0,010</w:t>
            </w:r>
          </w:p>
        </w:tc>
        <w:tc>
          <w:tcPr>
            <w:tcW w:w="513"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0,040</w:t>
            </w:r>
          </w:p>
        </w:tc>
        <w:tc>
          <w:tcPr>
            <w:tcW w:w="511"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0,040</w:t>
            </w:r>
          </w:p>
        </w:tc>
      </w:tr>
      <w:tr w:rsidR="0051712F" w:rsidRPr="00435441" w:rsidTr="0051712F">
        <w:tc>
          <w:tcPr>
            <w:tcW w:w="292"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20</w:t>
            </w:r>
          </w:p>
        </w:tc>
        <w:tc>
          <w:tcPr>
            <w:tcW w:w="2564" w:type="pct"/>
            <w:vAlign w:val="center"/>
          </w:tcPr>
          <w:p w:rsidR="00C724B1" w:rsidRPr="00AF6F56" w:rsidRDefault="00C724B1" w:rsidP="00C724B1">
            <w:pPr>
              <w:spacing w:after="0" w:line="240" w:lineRule="auto"/>
              <w:jc w:val="both"/>
              <w:rPr>
                <w:rFonts w:asciiTheme="minorHAnsi" w:hAnsiTheme="minorHAnsi"/>
              </w:rPr>
            </w:pPr>
            <w:r w:rsidRPr="00AF6F56">
              <w:rPr>
                <w:rFonts w:asciiTheme="minorHAnsi" w:hAnsiTheme="minorHAnsi"/>
              </w:rPr>
              <w:t>Теплоснабжение производстве</w:t>
            </w:r>
            <w:r w:rsidRPr="00AF6F56">
              <w:rPr>
                <w:rFonts w:asciiTheme="minorHAnsi" w:hAnsiTheme="minorHAnsi"/>
              </w:rPr>
              <w:t>н</w:t>
            </w:r>
            <w:r w:rsidRPr="00AF6F56">
              <w:rPr>
                <w:rFonts w:asciiTheme="minorHAnsi" w:hAnsiTheme="minorHAnsi"/>
              </w:rPr>
              <w:t>ных объектов</w:t>
            </w:r>
          </w:p>
        </w:tc>
        <w:tc>
          <w:tcPr>
            <w:tcW w:w="564"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Гкал/</w:t>
            </w:r>
            <w:proofErr w:type="gramStart"/>
            <w:r w:rsidRPr="00AF6F56">
              <w:rPr>
                <w:rFonts w:asciiTheme="minorHAnsi" w:hAnsiTheme="minorHAnsi"/>
              </w:rPr>
              <w:t>ч</w:t>
            </w:r>
            <w:proofErr w:type="gramEnd"/>
          </w:p>
        </w:tc>
        <w:tc>
          <w:tcPr>
            <w:tcW w:w="555"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w:t>
            </w:r>
          </w:p>
        </w:tc>
        <w:tc>
          <w:tcPr>
            <w:tcW w:w="513"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0,024</w:t>
            </w:r>
          </w:p>
        </w:tc>
        <w:tc>
          <w:tcPr>
            <w:tcW w:w="511"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0,024</w:t>
            </w:r>
          </w:p>
        </w:tc>
      </w:tr>
      <w:tr w:rsidR="0051712F" w:rsidRPr="00435441" w:rsidTr="0051712F">
        <w:tc>
          <w:tcPr>
            <w:tcW w:w="292"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21</w:t>
            </w:r>
          </w:p>
        </w:tc>
        <w:tc>
          <w:tcPr>
            <w:tcW w:w="2564" w:type="pct"/>
            <w:vAlign w:val="center"/>
          </w:tcPr>
          <w:p w:rsidR="00C724B1" w:rsidRPr="00AF6F56" w:rsidRDefault="00C724B1" w:rsidP="00C724B1">
            <w:pPr>
              <w:spacing w:after="0" w:line="240" w:lineRule="auto"/>
              <w:jc w:val="both"/>
              <w:rPr>
                <w:rFonts w:asciiTheme="minorHAnsi" w:hAnsiTheme="minorHAnsi"/>
              </w:rPr>
            </w:pPr>
            <w:r w:rsidRPr="00AF6F56">
              <w:rPr>
                <w:rFonts w:asciiTheme="minorHAnsi" w:hAnsiTheme="minorHAnsi"/>
              </w:rPr>
              <w:t>Потребление тепла всего,</w:t>
            </w:r>
          </w:p>
        </w:tc>
        <w:tc>
          <w:tcPr>
            <w:tcW w:w="564"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Гкал/год</w:t>
            </w:r>
          </w:p>
        </w:tc>
        <w:tc>
          <w:tcPr>
            <w:tcW w:w="555" w:type="pct"/>
            <w:vAlign w:val="bottom"/>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629</w:t>
            </w:r>
          </w:p>
        </w:tc>
        <w:tc>
          <w:tcPr>
            <w:tcW w:w="513" w:type="pct"/>
            <w:vAlign w:val="bottom"/>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978</w:t>
            </w:r>
          </w:p>
        </w:tc>
        <w:tc>
          <w:tcPr>
            <w:tcW w:w="511" w:type="pct"/>
            <w:vAlign w:val="bottom"/>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1100</w:t>
            </w:r>
          </w:p>
        </w:tc>
      </w:tr>
      <w:tr w:rsidR="0051712F" w:rsidRPr="00435441" w:rsidTr="0051712F">
        <w:tc>
          <w:tcPr>
            <w:tcW w:w="292" w:type="pct"/>
            <w:vAlign w:val="center"/>
          </w:tcPr>
          <w:p w:rsidR="00C724B1" w:rsidRPr="00AF6F56" w:rsidRDefault="00C724B1" w:rsidP="00C724B1">
            <w:pPr>
              <w:spacing w:after="0" w:line="240" w:lineRule="auto"/>
              <w:jc w:val="center"/>
              <w:rPr>
                <w:rFonts w:asciiTheme="minorHAnsi" w:hAnsiTheme="minorHAnsi"/>
              </w:rPr>
            </w:pPr>
          </w:p>
        </w:tc>
        <w:tc>
          <w:tcPr>
            <w:tcW w:w="2564" w:type="pct"/>
            <w:vAlign w:val="center"/>
          </w:tcPr>
          <w:p w:rsidR="00C724B1" w:rsidRPr="00AF6F56" w:rsidRDefault="00C724B1" w:rsidP="00C724B1">
            <w:pPr>
              <w:spacing w:after="0" w:line="240" w:lineRule="auto"/>
              <w:jc w:val="both"/>
              <w:rPr>
                <w:rFonts w:asciiTheme="minorHAnsi" w:hAnsiTheme="minorHAnsi"/>
              </w:rPr>
            </w:pPr>
            <w:r w:rsidRPr="00AF6F56">
              <w:rPr>
                <w:rFonts w:asciiTheme="minorHAnsi" w:hAnsiTheme="minorHAnsi"/>
              </w:rPr>
              <w:t>в том числе:</w:t>
            </w:r>
          </w:p>
        </w:tc>
        <w:tc>
          <w:tcPr>
            <w:tcW w:w="564" w:type="pct"/>
            <w:vAlign w:val="center"/>
          </w:tcPr>
          <w:p w:rsidR="00C724B1" w:rsidRPr="00AF6F56" w:rsidRDefault="00C724B1" w:rsidP="00C724B1">
            <w:pPr>
              <w:spacing w:after="0" w:line="240" w:lineRule="auto"/>
              <w:jc w:val="center"/>
              <w:rPr>
                <w:rFonts w:asciiTheme="minorHAnsi" w:hAnsiTheme="minorHAnsi"/>
              </w:rPr>
            </w:pPr>
          </w:p>
        </w:tc>
        <w:tc>
          <w:tcPr>
            <w:tcW w:w="555" w:type="pct"/>
            <w:vAlign w:val="center"/>
          </w:tcPr>
          <w:p w:rsidR="00C724B1" w:rsidRPr="00AF6F56" w:rsidRDefault="00C724B1" w:rsidP="00C724B1">
            <w:pPr>
              <w:spacing w:after="0" w:line="240" w:lineRule="auto"/>
              <w:jc w:val="center"/>
              <w:rPr>
                <w:rFonts w:asciiTheme="minorHAnsi" w:hAnsiTheme="minorHAnsi"/>
              </w:rPr>
            </w:pPr>
          </w:p>
        </w:tc>
        <w:tc>
          <w:tcPr>
            <w:tcW w:w="513" w:type="pct"/>
            <w:vAlign w:val="center"/>
          </w:tcPr>
          <w:p w:rsidR="00C724B1" w:rsidRPr="00AF6F56" w:rsidRDefault="00C724B1" w:rsidP="00C724B1">
            <w:pPr>
              <w:spacing w:after="0" w:line="240" w:lineRule="auto"/>
              <w:jc w:val="center"/>
              <w:rPr>
                <w:rFonts w:asciiTheme="minorHAnsi" w:hAnsiTheme="minorHAnsi"/>
              </w:rPr>
            </w:pPr>
          </w:p>
        </w:tc>
        <w:tc>
          <w:tcPr>
            <w:tcW w:w="511" w:type="pct"/>
            <w:vAlign w:val="center"/>
          </w:tcPr>
          <w:p w:rsidR="00C724B1" w:rsidRPr="00AF6F56" w:rsidRDefault="00C724B1" w:rsidP="00C724B1">
            <w:pPr>
              <w:spacing w:after="0" w:line="240" w:lineRule="auto"/>
              <w:jc w:val="center"/>
              <w:rPr>
                <w:rFonts w:asciiTheme="minorHAnsi" w:hAnsiTheme="minorHAnsi"/>
              </w:rPr>
            </w:pPr>
          </w:p>
        </w:tc>
      </w:tr>
      <w:tr w:rsidR="0051712F" w:rsidRPr="00435441" w:rsidTr="0051712F">
        <w:tc>
          <w:tcPr>
            <w:tcW w:w="292" w:type="pct"/>
            <w:vAlign w:val="center"/>
          </w:tcPr>
          <w:p w:rsidR="00C724B1" w:rsidRPr="00AF6F56" w:rsidRDefault="00C724B1" w:rsidP="00C724B1">
            <w:pPr>
              <w:spacing w:after="0" w:line="240" w:lineRule="auto"/>
              <w:jc w:val="center"/>
              <w:rPr>
                <w:rFonts w:asciiTheme="minorHAnsi" w:hAnsiTheme="minorHAnsi"/>
                <w:highlight w:val="green"/>
              </w:rPr>
            </w:pPr>
            <w:r w:rsidRPr="00AF6F56">
              <w:rPr>
                <w:rFonts w:asciiTheme="minorHAnsi" w:hAnsiTheme="minorHAnsi"/>
              </w:rPr>
              <w:t>22</w:t>
            </w:r>
          </w:p>
        </w:tc>
        <w:tc>
          <w:tcPr>
            <w:tcW w:w="2564" w:type="pct"/>
            <w:vAlign w:val="center"/>
          </w:tcPr>
          <w:p w:rsidR="00C724B1" w:rsidRPr="00AF6F56" w:rsidRDefault="00C724B1" w:rsidP="00C724B1">
            <w:pPr>
              <w:spacing w:after="0" w:line="240" w:lineRule="auto"/>
              <w:jc w:val="both"/>
              <w:rPr>
                <w:rFonts w:asciiTheme="minorHAnsi" w:hAnsiTheme="minorHAnsi"/>
              </w:rPr>
            </w:pPr>
            <w:r w:rsidRPr="00AF6F56">
              <w:rPr>
                <w:rFonts w:asciiTheme="minorHAnsi" w:hAnsiTheme="minorHAnsi"/>
              </w:rPr>
              <w:t xml:space="preserve"> - на коммунально-бытовые ну</w:t>
            </w:r>
            <w:r w:rsidRPr="00AF6F56">
              <w:rPr>
                <w:rFonts w:asciiTheme="minorHAnsi" w:hAnsiTheme="minorHAnsi"/>
              </w:rPr>
              <w:t>ж</w:t>
            </w:r>
            <w:r w:rsidRPr="00AF6F56">
              <w:rPr>
                <w:rFonts w:asciiTheme="minorHAnsi" w:hAnsiTheme="minorHAnsi"/>
              </w:rPr>
              <w:t xml:space="preserve">ды </w:t>
            </w:r>
          </w:p>
        </w:tc>
        <w:tc>
          <w:tcPr>
            <w:tcW w:w="564"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Гкал/год</w:t>
            </w:r>
          </w:p>
        </w:tc>
        <w:tc>
          <w:tcPr>
            <w:tcW w:w="555" w:type="pct"/>
            <w:vAlign w:val="bottom"/>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629</w:t>
            </w:r>
          </w:p>
        </w:tc>
        <w:tc>
          <w:tcPr>
            <w:tcW w:w="513" w:type="pct"/>
            <w:vAlign w:val="bottom"/>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916</w:t>
            </w:r>
          </w:p>
        </w:tc>
        <w:tc>
          <w:tcPr>
            <w:tcW w:w="511" w:type="pct"/>
            <w:vAlign w:val="bottom"/>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1038</w:t>
            </w:r>
          </w:p>
        </w:tc>
      </w:tr>
      <w:tr w:rsidR="0051712F" w:rsidRPr="00435441" w:rsidTr="0051712F">
        <w:trPr>
          <w:trHeight w:val="465"/>
        </w:trPr>
        <w:tc>
          <w:tcPr>
            <w:tcW w:w="292" w:type="pct"/>
            <w:vAlign w:val="center"/>
          </w:tcPr>
          <w:p w:rsidR="00C724B1" w:rsidRPr="00AF6F56" w:rsidRDefault="00C724B1" w:rsidP="00C724B1">
            <w:pPr>
              <w:spacing w:after="0" w:line="240" w:lineRule="auto"/>
              <w:jc w:val="center"/>
              <w:rPr>
                <w:rFonts w:asciiTheme="minorHAnsi" w:hAnsiTheme="minorHAnsi"/>
                <w:highlight w:val="green"/>
              </w:rPr>
            </w:pPr>
            <w:r w:rsidRPr="00AF6F56">
              <w:rPr>
                <w:rFonts w:asciiTheme="minorHAnsi" w:hAnsiTheme="minorHAnsi"/>
              </w:rPr>
              <w:t>23</w:t>
            </w:r>
          </w:p>
        </w:tc>
        <w:tc>
          <w:tcPr>
            <w:tcW w:w="2564" w:type="pct"/>
            <w:vAlign w:val="center"/>
          </w:tcPr>
          <w:p w:rsidR="00C724B1" w:rsidRPr="00AF6F56" w:rsidRDefault="00C724B1" w:rsidP="00C724B1">
            <w:pPr>
              <w:spacing w:after="0" w:line="240" w:lineRule="auto"/>
              <w:jc w:val="both"/>
              <w:rPr>
                <w:rFonts w:asciiTheme="minorHAnsi" w:hAnsiTheme="minorHAnsi"/>
              </w:rPr>
            </w:pPr>
            <w:r w:rsidRPr="00AF6F56">
              <w:rPr>
                <w:rFonts w:asciiTheme="minorHAnsi" w:hAnsiTheme="minorHAnsi"/>
              </w:rPr>
              <w:t xml:space="preserve"> - на производственные нужды   </w:t>
            </w:r>
          </w:p>
        </w:tc>
        <w:tc>
          <w:tcPr>
            <w:tcW w:w="564"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Гкал/год</w:t>
            </w:r>
          </w:p>
        </w:tc>
        <w:tc>
          <w:tcPr>
            <w:tcW w:w="555" w:type="pct"/>
            <w:vAlign w:val="bottom"/>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w:t>
            </w:r>
          </w:p>
        </w:tc>
        <w:tc>
          <w:tcPr>
            <w:tcW w:w="513" w:type="pct"/>
            <w:vAlign w:val="bottom"/>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62</w:t>
            </w:r>
          </w:p>
        </w:tc>
        <w:tc>
          <w:tcPr>
            <w:tcW w:w="511" w:type="pct"/>
            <w:vAlign w:val="bottom"/>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62</w:t>
            </w:r>
          </w:p>
        </w:tc>
      </w:tr>
      <w:tr w:rsidR="0051712F" w:rsidRPr="00435441" w:rsidTr="0051712F">
        <w:tc>
          <w:tcPr>
            <w:tcW w:w="292"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24</w:t>
            </w:r>
          </w:p>
        </w:tc>
        <w:tc>
          <w:tcPr>
            <w:tcW w:w="2564" w:type="pct"/>
          </w:tcPr>
          <w:p w:rsidR="00C724B1" w:rsidRPr="00AF6F56" w:rsidRDefault="00C724B1" w:rsidP="0051712F">
            <w:pPr>
              <w:spacing w:after="0" w:line="240" w:lineRule="auto"/>
              <w:jc w:val="both"/>
              <w:rPr>
                <w:rFonts w:asciiTheme="minorHAnsi" w:hAnsiTheme="minorHAnsi"/>
              </w:rPr>
            </w:pPr>
            <w:r w:rsidRPr="00AF6F56">
              <w:rPr>
                <w:rFonts w:asciiTheme="minorHAnsi" w:hAnsiTheme="minorHAnsi"/>
              </w:rPr>
              <w:t>Удельный вес газа  в  топливном</w:t>
            </w:r>
            <w:r w:rsidR="0051712F">
              <w:rPr>
                <w:rFonts w:asciiTheme="minorHAnsi" w:hAnsiTheme="minorHAnsi"/>
              </w:rPr>
              <w:t xml:space="preserve"> </w:t>
            </w:r>
            <w:r w:rsidRPr="00AF6F56">
              <w:rPr>
                <w:rFonts w:asciiTheme="minorHAnsi" w:hAnsiTheme="minorHAnsi"/>
              </w:rPr>
              <w:t xml:space="preserve"> балансе</w:t>
            </w:r>
          </w:p>
        </w:tc>
        <w:tc>
          <w:tcPr>
            <w:tcW w:w="564"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w:t>
            </w:r>
          </w:p>
        </w:tc>
        <w:tc>
          <w:tcPr>
            <w:tcW w:w="555"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14,0</w:t>
            </w:r>
          </w:p>
        </w:tc>
        <w:tc>
          <w:tcPr>
            <w:tcW w:w="513"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100</w:t>
            </w:r>
          </w:p>
        </w:tc>
        <w:tc>
          <w:tcPr>
            <w:tcW w:w="511"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100</w:t>
            </w:r>
          </w:p>
        </w:tc>
      </w:tr>
      <w:tr w:rsidR="0051712F" w:rsidRPr="00435441" w:rsidTr="0051712F">
        <w:tc>
          <w:tcPr>
            <w:tcW w:w="292"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25</w:t>
            </w:r>
          </w:p>
        </w:tc>
        <w:tc>
          <w:tcPr>
            <w:tcW w:w="2564" w:type="pct"/>
          </w:tcPr>
          <w:p w:rsidR="00C724B1" w:rsidRPr="00AF6F56" w:rsidRDefault="00C724B1" w:rsidP="00C724B1">
            <w:pPr>
              <w:spacing w:after="0" w:line="240" w:lineRule="auto"/>
              <w:jc w:val="both"/>
              <w:rPr>
                <w:rFonts w:asciiTheme="minorHAnsi" w:hAnsiTheme="minorHAnsi"/>
              </w:rPr>
            </w:pPr>
            <w:r w:rsidRPr="00AF6F56">
              <w:rPr>
                <w:rFonts w:asciiTheme="minorHAnsi" w:hAnsiTheme="minorHAnsi"/>
              </w:rPr>
              <w:t>Часовой расход  сжиженного газа</w:t>
            </w:r>
          </w:p>
        </w:tc>
        <w:tc>
          <w:tcPr>
            <w:tcW w:w="564" w:type="pct"/>
            <w:vAlign w:val="center"/>
          </w:tcPr>
          <w:p w:rsidR="00C724B1" w:rsidRPr="00AF6F56" w:rsidRDefault="00C724B1" w:rsidP="00C724B1">
            <w:pPr>
              <w:spacing w:after="0" w:line="240" w:lineRule="auto"/>
              <w:jc w:val="center"/>
              <w:rPr>
                <w:rFonts w:asciiTheme="minorHAnsi" w:hAnsiTheme="minorHAnsi"/>
              </w:rPr>
            </w:pPr>
            <w:proofErr w:type="gramStart"/>
            <w:r w:rsidRPr="00AF6F56">
              <w:rPr>
                <w:rFonts w:asciiTheme="minorHAnsi" w:hAnsiTheme="minorHAnsi"/>
              </w:rPr>
              <w:t>кг</w:t>
            </w:r>
            <w:proofErr w:type="gramEnd"/>
            <w:r w:rsidRPr="00AF6F56">
              <w:rPr>
                <w:rFonts w:asciiTheme="minorHAnsi" w:hAnsiTheme="minorHAnsi"/>
              </w:rPr>
              <w:t>/ч</w:t>
            </w:r>
          </w:p>
        </w:tc>
        <w:tc>
          <w:tcPr>
            <w:tcW w:w="555"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4,3</w:t>
            </w:r>
          </w:p>
        </w:tc>
        <w:tc>
          <w:tcPr>
            <w:tcW w:w="513"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w:t>
            </w:r>
          </w:p>
        </w:tc>
        <w:tc>
          <w:tcPr>
            <w:tcW w:w="511"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w:t>
            </w:r>
          </w:p>
        </w:tc>
      </w:tr>
      <w:tr w:rsidR="0051712F" w:rsidRPr="00435441" w:rsidTr="0051712F">
        <w:tc>
          <w:tcPr>
            <w:tcW w:w="292"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lastRenderedPageBreak/>
              <w:t>26</w:t>
            </w:r>
          </w:p>
        </w:tc>
        <w:tc>
          <w:tcPr>
            <w:tcW w:w="2564" w:type="pct"/>
          </w:tcPr>
          <w:p w:rsidR="00C724B1" w:rsidRPr="00AF6F56" w:rsidRDefault="00C724B1" w:rsidP="00C724B1">
            <w:pPr>
              <w:spacing w:after="0" w:line="240" w:lineRule="auto"/>
              <w:jc w:val="both"/>
              <w:rPr>
                <w:rFonts w:asciiTheme="minorHAnsi" w:hAnsiTheme="minorHAnsi"/>
              </w:rPr>
            </w:pPr>
            <w:r w:rsidRPr="00AF6F56">
              <w:rPr>
                <w:rFonts w:asciiTheme="minorHAnsi" w:hAnsiTheme="minorHAnsi"/>
              </w:rPr>
              <w:t>Часовой расход природного газа</w:t>
            </w:r>
          </w:p>
        </w:tc>
        <w:tc>
          <w:tcPr>
            <w:tcW w:w="564"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м</w:t>
            </w:r>
            <w:r w:rsidRPr="00AF6F56">
              <w:rPr>
                <w:rFonts w:asciiTheme="minorHAnsi" w:hAnsiTheme="minorHAnsi"/>
                <w:vertAlign w:val="superscript"/>
              </w:rPr>
              <w:t>3</w:t>
            </w:r>
            <w:r w:rsidRPr="00AF6F56">
              <w:rPr>
                <w:rFonts w:asciiTheme="minorHAnsi" w:hAnsiTheme="minorHAnsi"/>
              </w:rPr>
              <w:t>/ч</w:t>
            </w:r>
          </w:p>
        </w:tc>
        <w:tc>
          <w:tcPr>
            <w:tcW w:w="555"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w:t>
            </w:r>
          </w:p>
        </w:tc>
        <w:tc>
          <w:tcPr>
            <w:tcW w:w="513" w:type="pct"/>
            <w:vAlign w:val="bottom"/>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47,0</w:t>
            </w:r>
          </w:p>
        </w:tc>
        <w:tc>
          <w:tcPr>
            <w:tcW w:w="511" w:type="pct"/>
            <w:vAlign w:val="bottom"/>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52,5</w:t>
            </w:r>
          </w:p>
        </w:tc>
      </w:tr>
      <w:tr w:rsidR="0051712F" w:rsidRPr="00435441" w:rsidTr="0051712F">
        <w:tc>
          <w:tcPr>
            <w:tcW w:w="292"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27</w:t>
            </w:r>
          </w:p>
        </w:tc>
        <w:tc>
          <w:tcPr>
            <w:tcW w:w="2564" w:type="pct"/>
            <w:vAlign w:val="center"/>
          </w:tcPr>
          <w:p w:rsidR="00C724B1" w:rsidRPr="00AF6F56" w:rsidRDefault="00C724B1" w:rsidP="00C724B1">
            <w:pPr>
              <w:spacing w:after="0" w:line="240" w:lineRule="auto"/>
              <w:jc w:val="both"/>
              <w:rPr>
                <w:rFonts w:asciiTheme="minorHAnsi" w:hAnsiTheme="minorHAnsi"/>
              </w:rPr>
            </w:pPr>
            <w:r w:rsidRPr="00AF6F56">
              <w:rPr>
                <w:rFonts w:asciiTheme="minorHAnsi" w:hAnsiTheme="minorHAnsi"/>
              </w:rPr>
              <w:t>Потребление газа всего</w:t>
            </w:r>
          </w:p>
          <w:p w:rsidR="00C724B1" w:rsidRPr="00AF6F56" w:rsidRDefault="00C724B1" w:rsidP="00C724B1">
            <w:pPr>
              <w:spacing w:after="0" w:line="240" w:lineRule="auto"/>
              <w:jc w:val="both"/>
              <w:rPr>
                <w:rFonts w:asciiTheme="minorHAnsi" w:hAnsiTheme="minorHAnsi"/>
              </w:rPr>
            </w:pPr>
            <w:r w:rsidRPr="00AF6F56">
              <w:rPr>
                <w:rFonts w:asciiTheme="minorHAnsi" w:hAnsiTheme="minorHAnsi"/>
              </w:rPr>
              <w:t>в том числе:</w:t>
            </w:r>
          </w:p>
        </w:tc>
        <w:tc>
          <w:tcPr>
            <w:tcW w:w="564"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млн. м</w:t>
            </w:r>
            <w:r w:rsidRPr="00AF6F56">
              <w:rPr>
                <w:rFonts w:asciiTheme="minorHAnsi" w:hAnsiTheme="minorHAnsi"/>
                <w:vertAlign w:val="superscript"/>
              </w:rPr>
              <w:t>3</w:t>
            </w:r>
            <w:r w:rsidRPr="00AF6F56">
              <w:rPr>
                <w:rFonts w:asciiTheme="minorHAnsi" w:hAnsiTheme="minorHAnsi"/>
              </w:rPr>
              <w:t>/год</w:t>
            </w:r>
          </w:p>
        </w:tc>
        <w:tc>
          <w:tcPr>
            <w:tcW w:w="555"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0,011*</w:t>
            </w:r>
          </w:p>
        </w:tc>
        <w:tc>
          <w:tcPr>
            <w:tcW w:w="513"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0,104</w:t>
            </w:r>
          </w:p>
        </w:tc>
        <w:tc>
          <w:tcPr>
            <w:tcW w:w="511"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0,121</w:t>
            </w:r>
          </w:p>
        </w:tc>
      </w:tr>
      <w:tr w:rsidR="0051712F" w:rsidRPr="00435441" w:rsidTr="0051712F">
        <w:tc>
          <w:tcPr>
            <w:tcW w:w="292"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28</w:t>
            </w:r>
          </w:p>
        </w:tc>
        <w:tc>
          <w:tcPr>
            <w:tcW w:w="2564" w:type="pct"/>
            <w:vAlign w:val="center"/>
          </w:tcPr>
          <w:p w:rsidR="00C724B1" w:rsidRPr="00AF6F56" w:rsidRDefault="00C724B1" w:rsidP="00C724B1">
            <w:pPr>
              <w:spacing w:after="0" w:line="240" w:lineRule="auto"/>
              <w:jc w:val="both"/>
              <w:rPr>
                <w:rFonts w:asciiTheme="minorHAnsi" w:hAnsiTheme="minorHAnsi"/>
              </w:rPr>
            </w:pPr>
            <w:r w:rsidRPr="00AF6F56">
              <w:rPr>
                <w:rFonts w:asciiTheme="minorHAnsi" w:hAnsiTheme="minorHAnsi"/>
              </w:rPr>
              <w:t>- на коммунально-бытовые ну</w:t>
            </w:r>
            <w:r w:rsidRPr="00AF6F56">
              <w:rPr>
                <w:rFonts w:asciiTheme="minorHAnsi" w:hAnsiTheme="minorHAnsi"/>
              </w:rPr>
              <w:t>ж</w:t>
            </w:r>
            <w:r w:rsidRPr="00AF6F56">
              <w:rPr>
                <w:rFonts w:asciiTheme="minorHAnsi" w:hAnsiTheme="minorHAnsi"/>
              </w:rPr>
              <w:t>ды</w:t>
            </w:r>
          </w:p>
        </w:tc>
        <w:tc>
          <w:tcPr>
            <w:tcW w:w="564"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млн. м</w:t>
            </w:r>
            <w:r w:rsidRPr="00AF6F56">
              <w:rPr>
                <w:rFonts w:asciiTheme="minorHAnsi" w:hAnsiTheme="minorHAnsi"/>
                <w:vertAlign w:val="superscript"/>
              </w:rPr>
              <w:t>3</w:t>
            </w:r>
            <w:r w:rsidRPr="00AF6F56">
              <w:rPr>
                <w:rFonts w:asciiTheme="minorHAnsi" w:hAnsiTheme="minorHAnsi"/>
              </w:rPr>
              <w:t>/год</w:t>
            </w:r>
          </w:p>
        </w:tc>
        <w:tc>
          <w:tcPr>
            <w:tcW w:w="555"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0,011*</w:t>
            </w:r>
          </w:p>
        </w:tc>
        <w:tc>
          <w:tcPr>
            <w:tcW w:w="513"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0,095</w:t>
            </w:r>
          </w:p>
        </w:tc>
        <w:tc>
          <w:tcPr>
            <w:tcW w:w="511"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0,112</w:t>
            </w:r>
          </w:p>
        </w:tc>
      </w:tr>
      <w:tr w:rsidR="0051712F" w:rsidRPr="00435441" w:rsidTr="0051712F">
        <w:tc>
          <w:tcPr>
            <w:tcW w:w="292"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29</w:t>
            </w:r>
          </w:p>
        </w:tc>
        <w:tc>
          <w:tcPr>
            <w:tcW w:w="2564" w:type="pct"/>
            <w:vAlign w:val="center"/>
          </w:tcPr>
          <w:p w:rsidR="00C724B1" w:rsidRPr="00AF6F56" w:rsidRDefault="00C724B1" w:rsidP="00C724B1">
            <w:pPr>
              <w:spacing w:after="0" w:line="240" w:lineRule="auto"/>
              <w:jc w:val="both"/>
              <w:rPr>
                <w:rFonts w:asciiTheme="minorHAnsi" w:hAnsiTheme="minorHAnsi"/>
              </w:rPr>
            </w:pPr>
            <w:r w:rsidRPr="00AF6F56">
              <w:rPr>
                <w:rFonts w:asciiTheme="minorHAnsi" w:hAnsiTheme="minorHAnsi"/>
              </w:rPr>
              <w:t xml:space="preserve">- на производственные нужды    </w:t>
            </w:r>
          </w:p>
        </w:tc>
        <w:tc>
          <w:tcPr>
            <w:tcW w:w="564"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млн. м</w:t>
            </w:r>
            <w:r w:rsidRPr="00AF6F56">
              <w:rPr>
                <w:rFonts w:asciiTheme="minorHAnsi" w:hAnsiTheme="minorHAnsi"/>
                <w:vertAlign w:val="superscript"/>
              </w:rPr>
              <w:t>3</w:t>
            </w:r>
            <w:r w:rsidRPr="00AF6F56">
              <w:rPr>
                <w:rFonts w:asciiTheme="minorHAnsi" w:hAnsiTheme="minorHAnsi"/>
              </w:rPr>
              <w:t>/год</w:t>
            </w:r>
          </w:p>
        </w:tc>
        <w:tc>
          <w:tcPr>
            <w:tcW w:w="555"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w:t>
            </w:r>
          </w:p>
        </w:tc>
        <w:tc>
          <w:tcPr>
            <w:tcW w:w="513"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0,009</w:t>
            </w:r>
          </w:p>
        </w:tc>
        <w:tc>
          <w:tcPr>
            <w:tcW w:w="511"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0,009</w:t>
            </w:r>
          </w:p>
        </w:tc>
      </w:tr>
      <w:tr w:rsidR="0051712F" w:rsidRPr="00435441" w:rsidTr="0051712F">
        <w:tc>
          <w:tcPr>
            <w:tcW w:w="292"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30</w:t>
            </w:r>
          </w:p>
        </w:tc>
        <w:tc>
          <w:tcPr>
            <w:tcW w:w="2564" w:type="pct"/>
          </w:tcPr>
          <w:p w:rsidR="00C724B1" w:rsidRPr="00AF6F56" w:rsidRDefault="00C724B1" w:rsidP="0051712F">
            <w:pPr>
              <w:spacing w:after="0" w:line="240" w:lineRule="auto"/>
              <w:jc w:val="both"/>
              <w:rPr>
                <w:rFonts w:asciiTheme="minorHAnsi" w:hAnsiTheme="minorHAnsi"/>
              </w:rPr>
            </w:pPr>
            <w:r w:rsidRPr="00AF6F56">
              <w:rPr>
                <w:rFonts w:asciiTheme="minorHAnsi" w:hAnsiTheme="minorHAnsi"/>
              </w:rPr>
              <w:t>Потребление из сетевых источников газа</w:t>
            </w:r>
          </w:p>
        </w:tc>
        <w:tc>
          <w:tcPr>
            <w:tcW w:w="564"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млн. м</w:t>
            </w:r>
            <w:r w:rsidRPr="00AF6F56">
              <w:rPr>
                <w:rFonts w:asciiTheme="minorHAnsi" w:hAnsiTheme="minorHAnsi"/>
                <w:vertAlign w:val="superscript"/>
              </w:rPr>
              <w:t>3</w:t>
            </w:r>
            <w:r w:rsidRPr="00AF6F56">
              <w:rPr>
                <w:rFonts w:asciiTheme="minorHAnsi" w:hAnsiTheme="minorHAnsi"/>
              </w:rPr>
              <w:t>/год</w:t>
            </w:r>
          </w:p>
        </w:tc>
        <w:tc>
          <w:tcPr>
            <w:tcW w:w="555"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w:t>
            </w:r>
          </w:p>
        </w:tc>
        <w:tc>
          <w:tcPr>
            <w:tcW w:w="513"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0,104</w:t>
            </w:r>
          </w:p>
        </w:tc>
        <w:tc>
          <w:tcPr>
            <w:tcW w:w="511" w:type="pct"/>
            <w:vAlign w:val="center"/>
          </w:tcPr>
          <w:p w:rsidR="00C724B1" w:rsidRPr="00AF6F56" w:rsidRDefault="00C724B1" w:rsidP="00C724B1">
            <w:pPr>
              <w:spacing w:after="0" w:line="240" w:lineRule="auto"/>
              <w:jc w:val="center"/>
              <w:rPr>
                <w:rFonts w:asciiTheme="minorHAnsi" w:hAnsiTheme="minorHAnsi"/>
              </w:rPr>
            </w:pPr>
            <w:r w:rsidRPr="00AF6F56">
              <w:rPr>
                <w:rFonts w:asciiTheme="minorHAnsi" w:hAnsiTheme="minorHAnsi"/>
              </w:rPr>
              <w:t>0,121</w:t>
            </w:r>
          </w:p>
        </w:tc>
      </w:tr>
    </w:tbl>
    <w:p w:rsidR="00C724B1" w:rsidRPr="00435441" w:rsidRDefault="00C724B1" w:rsidP="00781CB1">
      <w:pPr>
        <w:spacing w:after="0"/>
        <w:rPr>
          <w:sz w:val="24"/>
          <w:szCs w:val="24"/>
        </w:rPr>
      </w:pPr>
      <w:r w:rsidRPr="00435441">
        <w:rPr>
          <w:sz w:val="24"/>
          <w:szCs w:val="24"/>
        </w:rPr>
        <w:tab/>
      </w:r>
      <w:r w:rsidRPr="00781CB1">
        <w:rPr>
          <w:szCs w:val="24"/>
        </w:rPr>
        <w:t>*годовой расход сжиженного газа за 2012 год приведен в таблице в пересчете на природный газ с низшей теплотой сгорания 8000 ккал/м</w:t>
      </w:r>
      <w:r w:rsidRPr="00781CB1">
        <w:rPr>
          <w:szCs w:val="24"/>
          <w:vertAlign w:val="superscript"/>
        </w:rPr>
        <w:t>3</w:t>
      </w:r>
    </w:p>
    <w:p w:rsidR="00781CB1" w:rsidRDefault="00781CB1" w:rsidP="00C724B1">
      <w:pPr>
        <w:spacing w:after="0" w:line="360" w:lineRule="auto"/>
        <w:ind w:firstLine="567"/>
        <w:rPr>
          <w:sz w:val="24"/>
          <w:szCs w:val="24"/>
        </w:rPr>
      </w:pPr>
    </w:p>
    <w:p w:rsidR="00C724B1" w:rsidRPr="00435441" w:rsidRDefault="00C724B1" w:rsidP="00C724B1">
      <w:pPr>
        <w:spacing w:after="0" w:line="360" w:lineRule="auto"/>
        <w:ind w:firstLine="567"/>
        <w:rPr>
          <w:sz w:val="24"/>
          <w:szCs w:val="24"/>
        </w:rPr>
      </w:pPr>
      <w:r w:rsidRPr="00435441">
        <w:rPr>
          <w:sz w:val="24"/>
          <w:szCs w:val="24"/>
        </w:rPr>
        <w:t>В целом по Кожурлинскому сельсовету на расчетный период показатели следующие:</w:t>
      </w:r>
    </w:p>
    <w:p w:rsidR="00C724B1" w:rsidRPr="00435441" w:rsidRDefault="00C724B1" w:rsidP="00C724B1">
      <w:pPr>
        <w:spacing w:after="0" w:line="360" w:lineRule="auto"/>
        <w:ind w:firstLine="708"/>
        <w:rPr>
          <w:sz w:val="24"/>
          <w:szCs w:val="24"/>
        </w:rPr>
      </w:pPr>
      <w:r w:rsidRPr="00435441">
        <w:rPr>
          <w:sz w:val="24"/>
          <w:szCs w:val="24"/>
        </w:rPr>
        <w:t>- расчетный годовой расход тепловой энергии -  30263 Гкал\год;</w:t>
      </w:r>
    </w:p>
    <w:p w:rsidR="00C724B1" w:rsidRPr="00435441" w:rsidRDefault="00C724B1" w:rsidP="00C724B1">
      <w:pPr>
        <w:spacing w:after="0" w:line="360" w:lineRule="auto"/>
        <w:ind w:firstLine="708"/>
        <w:rPr>
          <w:sz w:val="24"/>
          <w:szCs w:val="24"/>
        </w:rPr>
      </w:pPr>
      <w:r w:rsidRPr="00435441">
        <w:rPr>
          <w:sz w:val="24"/>
          <w:szCs w:val="24"/>
        </w:rPr>
        <w:t>- расчетное потребление природного газа –</w:t>
      </w:r>
      <w:r w:rsidR="009E21D8">
        <w:rPr>
          <w:sz w:val="24"/>
          <w:szCs w:val="24"/>
        </w:rPr>
        <w:t xml:space="preserve"> </w:t>
      </w:r>
      <w:r w:rsidRPr="00435441">
        <w:rPr>
          <w:sz w:val="24"/>
          <w:szCs w:val="24"/>
        </w:rPr>
        <w:t>4,123 млн. куб. м в год;</w:t>
      </w:r>
    </w:p>
    <w:p w:rsidR="00C724B1" w:rsidRPr="00435441" w:rsidRDefault="00C724B1" w:rsidP="00C724B1">
      <w:pPr>
        <w:spacing w:after="0" w:line="360" w:lineRule="auto"/>
        <w:ind w:firstLine="708"/>
        <w:rPr>
          <w:sz w:val="24"/>
          <w:szCs w:val="24"/>
        </w:rPr>
      </w:pPr>
      <w:r w:rsidRPr="00435441">
        <w:rPr>
          <w:sz w:val="24"/>
          <w:szCs w:val="24"/>
        </w:rPr>
        <w:t>- протяженность газопроводов высокого давления в границах сельсовета –23,0 км.</w:t>
      </w:r>
    </w:p>
    <w:p w:rsidR="00C724B1" w:rsidRPr="00435441" w:rsidRDefault="00C724B1" w:rsidP="00C724B1">
      <w:pPr>
        <w:spacing w:after="0" w:line="360" w:lineRule="auto"/>
        <w:ind w:firstLine="709"/>
        <w:jc w:val="both"/>
        <w:rPr>
          <w:sz w:val="24"/>
          <w:szCs w:val="24"/>
        </w:rPr>
      </w:pPr>
      <w:r w:rsidRPr="00435441">
        <w:rPr>
          <w:sz w:val="24"/>
          <w:szCs w:val="24"/>
        </w:rPr>
        <w:t>- протяженность газопроводов низкого давления –15,8 км.</w:t>
      </w:r>
    </w:p>
    <w:p w:rsidR="00414FE6" w:rsidRDefault="00C724B1" w:rsidP="00C724B1">
      <w:pPr>
        <w:spacing w:after="0" w:line="360" w:lineRule="auto"/>
        <w:ind w:firstLine="567"/>
        <w:jc w:val="both"/>
        <w:rPr>
          <w:sz w:val="24"/>
          <w:szCs w:val="24"/>
        </w:rPr>
      </w:pPr>
      <w:r w:rsidRPr="00435441">
        <w:rPr>
          <w:sz w:val="24"/>
          <w:szCs w:val="24"/>
        </w:rPr>
        <w:t>Применение природного газа для нужд теплоснабжения потребителей повысит качес</w:t>
      </w:r>
      <w:r w:rsidRPr="00435441">
        <w:rPr>
          <w:sz w:val="24"/>
          <w:szCs w:val="24"/>
        </w:rPr>
        <w:t>т</w:t>
      </w:r>
      <w:r w:rsidRPr="00435441">
        <w:rPr>
          <w:sz w:val="24"/>
          <w:szCs w:val="24"/>
        </w:rPr>
        <w:t>во жизни людей, проживающих в населенных пунктах сельсовета.</w:t>
      </w:r>
    </w:p>
    <w:p w:rsidR="001C6A2D" w:rsidRDefault="001C6A2D" w:rsidP="00C724B1">
      <w:pPr>
        <w:spacing w:after="0" w:line="360" w:lineRule="auto"/>
        <w:rPr>
          <w:b/>
        </w:rPr>
      </w:pPr>
    </w:p>
    <w:p w:rsidR="001C6A2D" w:rsidRPr="001C6A2D" w:rsidRDefault="001C6A2D" w:rsidP="00C724B1">
      <w:pPr>
        <w:pStyle w:val="ConsPlusNormal"/>
        <w:widowControl/>
        <w:spacing w:line="360" w:lineRule="auto"/>
        <w:ind w:left="180" w:firstLine="180"/>
        <w:jc w:val="center"/>
        <w:rPr>
          <w:rFonts w:asciiTheme="minorHAnsi" w:hAnsiTheme="minorHAnsi" w:cs="Times New Roman"/>
          <w:b/>
          <w:sz w:val="26"/>
          <w:szCs w:val="26"/>
        </w:rPr>
      </w:pPr>
      <w:r w:rsidRPr="002C622A">
        <w:rPr>
          <w:rFonts w:asciiTheme="minorHAnsi" w:hAnsiTheme="minorHAnsi" w:cs="Times New Roman"/>
          <w:b/>
          <w:sz w:val="26"/>
          <w:szCs w:val="26"/>
        </w:rPr>
        <w:t>4.8.4 Электроснабжение</w:t>
      </w:r>
      <w:r w:rsidRPr="001C6A2D">
        <w:rPr>
          <w:rFonts w:asciiTheme="minorHAnsi" w:hAnsiTheme="minorHAnsi" w:cs="Times New Roman"/>
          <w:b/>
          <w:sz w:val="26"/>
          <w:szCs w:val="26"/>
        </w:rPr>
        <w:t xml:space="preserve"> </w:t>
      </w:r>
    </w:p>
    <w:p w:rsidR="00C724B1" w:rsidRPr="00605D9B" w:rsidRDefault="00C724B1" w:rsidP="00C724B1">
      <w:pPr>
        <w:pStyle w:val="ConsPlusTitle"/>
        <w:widowControl/>
        <w:spacing w:line="360" w:lineRule="auto"/>
        <w:ind w:firstLine="567"/>
        <w:jc w:val="both"/>
        <w:rPr>
          <w:rFonts w:asciiTheme="minorHAnsi" w:hAnsiTheme="minorHAnsi" w:cs="Times New Roman"/>
          <w:b w:val="0"/>
          <w:bCs w:val="0"/>
          <w:sz w:val="24"/>
          <w:szCs w:val="24"/>
        </w:rPr>
      </w:pPr>
      <w:proofErr w:type="gramStart"/>
      <w:r w:rsidRPr="005776FF">
        <w:rPr>
          <w:rFonts w:asciiTheme="minorHAnsi" w:hAnsiTheme="minorHAnsi" w:cs="Times New Roman"/>
          <w:b w:val="0"/>
          <w:sz w:val="24"/>
          <w:szCs w:val="24"/>
        </w:rPr>
        <w:t>Раздел электроснабжение выполнен в соответствии с требованиями ПУЭ, РД 34.20.185-94 «Инструкция по проектированию городских электрических сетей», по изменениям и д</w:t>
      </w:r>
      <w:r w:rsidRPr="005776FF">
        <w:rPr>
          <w:rFonts w:asciiTheme="minorHAnsi" w:hAnsiTheme="minorHAnsi" w:cs="Times New Roman"/>
          <w:b w:val="0"/>
          <w:sz w:val="24"/>
          <w:szCs w:val="24"/>
        </w:rPr>
        <w:t>о</w:t>
      </w:r>
      <w:r w:rsidRPr="005776FF">
        <w:rPr>
          <w:rFonts w:asciiTheme="minorHAnsi" w:hAnsiTheme="minorHAnsi" w:cs="Times New Roman"/>
          <w:b w:val="0"/>
          <w:sz w:val="24"/>
          <w:szCs w:val="24"/>
        </w:rPr>
        <w:t>полнениям раздела 2 «Расчетные электрические нагрузки» к инструкции</w:t>
      </w:r>
      <w:r>
        <w:rPr>
          <w:rFonts w:asciiTheme="minorHAnsi" w:hAnsiTheme="minorHAnsi" w:cs="Times New Roman"/>
          <w:b w:val="0"/>
          <w:sz w:val="24"/>
          <w:szCs w:val="24"/>
        </w:rPr>
        <w:t xml:space="preserve">,  по </w:t>
      </w:r>
      <w:r w:rsidRPr="00605D9B">
        <w:rPr>
          <w:rFonts w:asciiTheme="minorHAnsi" w:hAnsiTheme="minorHAnsi" w:cs="Times New Roman"/>
          <w:b w:val="0"/>
          <w:sz w:val="24"/>
          <w:szCs w:val="24"/>
        </w:rPr>
        <w:t xml:space="preserve">РД 34.20.178 </w:t>
      </w:r>
      <w:r w:rsidRPr="00605D9B">
        <w:rPr>
          <w:rFonts w:asciiTheme="minorHAnsi" w:hAnsiTheme="minorHAnsi"/>
          <w:b w:val="0"/>
          <w:sz w:val="24"/>
          <w:szCs w:val="24"/>
        </w:rPr>
        <w:t>"</w:t>
      </w:r>
      <w:r w:rsidRPr="00605D9B">
        <w:rPr>
          <w:rFonts w:asciiTheme="minorHAnsi" w:hAnsiTheme="minorHAnsi" w:cs="Times New Roman"/>
          <w:b w:val="0"/>
          <w:sz w:val="24"/>
          <w:szCs w:val="24"/>
        </w:rPr>
        <w:t>Методические указания по расчету электрических нагрузок в сетях 0,38-110 кВ сельскох</w:t>
      </w:r>
      <w:r w:rsidRPr="00605D9B">
        <w:rPr>
          <w:rFonts w:asciiTheme="minorHAnsi" w:hAnsiTheme="minorHAnsi" w:cs="Times New Roman"/>
          <w:b w:val="0"/>
          <w:sz w:val="24"/>
          <w:szCs w:val="24"/>
        </w:rPr>
        <w:t>о</w:t>
      </w:r>
      <w:r w:rsidRPr="00605D9B">
        <w:rPr>
          <w:rFonts w:asciiTheme="minorHAnsi" w:hAnsiTheme="minorHAnsi" w:cs="Times New Roman"/>
          <w:b w:val="0"/>
          <w:sz w:val="24"/>
          <w:szCs w:val="24"/>
        </w:rPr>
        <w:t>зяйственного назначения" и по СП 31-110-2003 на основании следующих материалов:</w:t>
      </w:r>
      <w:proofErr w:type="gramEnd"/>
    </w:p>
    <w:p w:rsidR="00C724B1" w:rsidRPr="005776FF" w:rsidRDefault="00C724B1" w:rsidP="00C724B1">
      <w:pPr>
        <w:pStyle w:val="ConsPlusTitle"/>
        <w:widowControl/>
        <w:spacing w:line="360" w:lineRule="auto"/>
        <w:ind w:firstLine="567"/>
        <w:jc w:val="both"/>
        <w:rPr>
          <w:rFonts w:asciiTheme="minorHAnsi" w:hAnsiTheme="minorHAnsi" w:cs="Times New Roman"/>
          <w:b w:val="0"/>
          <w:sz w:val="24"/>
          <w:szCs w:val="24"/>
        </w:rPr>
      </w:pPr>
      <w:r w:rsidRPr="005776FF">
        <w:rPr>
          <w:rFonts w:asciiTheme="minorHAnsi" w:hAnsiTheme="minorHAnsi" w:cs="Times New Roman"/>
          <w:b w:val="0"/>
          <w:sz w:val="24"/>
          <w:szCs w:val="24"/>
        </w:rPr>
        <w:t>1.  Архитектурно-планировочного раздела проекта.</w:t>
      </w:r>
    </w:p>
    <w:p w:rsidR="00C724B1" w:rsidRPr="005776FF" w:rsidRDefault="00C724B1" w:rsidP="00C724B1">
      <w:pPr>
        <w:pStyle w:val="ConsPlusTitle"/>
        <w:widowControl/>
        <w:spacing w:line="360" w:lineRule="auto"/>
        <w:ind w:firstLine="567"/>
        <w:jc w:val="both"/>
        <w:rPr>
          <w:rFonts w:asciiTheme="minorHAnsi" w:hAnsiTheme="minorHAnsi" w:cs="Times New Roman"/>
          <w:b w:val="0"/>
          <w:sz w:val="24"/>
          <w:szCs w:val="24"/>
        </w:rPr>
      </w:pPr>
      <w:r w:rsidRPr="005776FF">
        <w:rPr>
          <w:rFonts w:asciiTheme="minorHAnsi" w:hAnsiTheme="minorHAnsi" w:cs="Times New Roman"/>
          <w:b w:val="0"/>
          <w:sz w:val="24"/>
          <w:szCs w:val="24"/>
        </w:rPr>
        <w:t>2.  Данных ОАО «РЭС».</w:t>
      </w:r>
    </w:p>
    <w:p w:rsidR="00C724B1" w:rsidRPr="005776FF" w:rsidRDefault="00C724B1" w:rsidP="00C724B1">
      <w:pPr>
        <w:pStyle w:val="ConsPlusTitle"/>
        <w:widowControl/>
        <w:spacing w:line="360" w:lineRule="auto"/>
        <w:ind w:firstLine="567"/>
        <w:jc w:val="both"/>
        <w:rPr>
          <w:rFonts w:asciiTheme="minorHAnsi" w:hAnsiTheme="minorHAnsi" w:cs="Times New Roman"/>
          <w:b w:val="0"/>
          <w:sz w:val="24"/>
          <w:szCs w:val="24"/>
        </w:rPr>
      </w:pPr>
      <w:r w:rsidRPr="005776FF">
        <w:rPr>
          <w:rFonts w:asciiTheme="minorHAnsi" w:hAnsiTheme="minorHAnsi" w:cs="Times New Roman"/>
          <w:b w:val="0"/>
          <w:sz w:val="24"/>
          <w:szCs w:val="24"/>
        </w:rPr>
        <w:t xml:space="preserve">3.  Данных администрации </w:t>
      </w:r>
      <w:r w:rsidRPr="005F4AB4">
        <w:rPr>
          <w:rFonts w:asciiTheme="minorHAnsi" w:hAnsiTheme="minorHAnsi" w:cs="Times New Roman"/>
          <w:b w:val="0"/>
          <w:sz w:val="24"/>
          <w:szCs w:val="24"/>
        </w:rPr>
        <w:t>Кожурлинского</w:t>
      </w:r>
      <w:r w:rsidRPr="005776FF">
        <w:rPr>
          <w:rFonts w:asciiTheme="minorHAnsi" w:hAnsiTheme="minorHAnsi" w:cs="Times New Roman"/>
          <w:b w:val="0"/>
          <w:sz w:val="24"/>
          <w:szCs w:val="24"/>
        </w:rPr>
        <w:t xml:space="preserve"> сельсовета.</w:t>
      </w:r>
    </w:p>
    <w:p w:rsidR="00C724B1" w:rsidRPr="00A34149" w:rsidRDefault="00C724B1" w:rsidP="00C724B1">
      <w:pPr>
        <w:spacing w:after="0" w:line="360" w:lineRule="auto"/>
        <w:ind w:firstLine="567"/>
        <w:jc w:val="both"/>
        <w:rPr>
          <w:sz w:val="24"/>
          <w:szCs w:val="24"/>
        </w:rPr>
      </w:pPr>
      <w:r w:rsidRPr="005776FF">
        <w:rPr>
          <w:sz w:val="24"/>
          <w:szCs w:val="24"/>
        </w:rPr>
        <w:t xml:space="preserve">Расчет электрических нагрузок планируемых объектов капитального строительства </w:t>
      </w:r>
      <w:r w:rsidRPr="00A34149">
        <w:rPr>
          <w:sz w:val="24"/>
          <w:szCs w:val="24"/>
        </w:rPr>
        <w:t>в</w:t>
      </w:r>
      <w:r w:rsidRPr="00A34149">
        <w:rPr>
          <w:sz w:val="24"/>
          <w:szCs w:val="24"/>
        </w:rPr>
        <w:t>ы</w:t>
      </w:r>
      <w:r w:rsidRPr="00A34149">
        <w:rPr>
          <w:sz w:val="24"/>
          <w:szCs w:val="24"/>
        </w:rPr>
        <w:t xml:space="preserve">полнен раздельно для жилых, культурно-бытовых и производственных потребителей. </w:t>
      </w:r>
    </w:p>
    <w:p w:rsidR="00C724B1" w:rsidRPr="00A34149" w:rsidRDefault="00C724B1" w:rsidP="00573F51">
      <w:pPr>
        <w:spacing w:after="0" w:line="360" w:lineRule="auto"/>
        <w:ind w:firstLine="567"/>
        <w:jc w:val="both"/>
        <w:rPr>
          <w:sz w:val="24"/>
          <w:szCs w:val="24"/>
        </w:rPr>
      </w:pPr>
      <w:r w:rsidRPr="00A34149">
        <w:rPr>
          <w:sz w:val="24"/>
          <w:szCs w:val="24"/>
        </w:rPr>
        <w:t>Расчет потребителей жилого фонда выполнен по удельным расчетным нагрузкам эле</w:t>
      </w:r>
      <w:r w:rsidRPr="00A34149">
        <w:rPr>
          <w:sz w:val="24"/>
          <w:szCs w:val="24"/>
        </w:rPr>
        <w:t>к</w:t>
      </w:r>
      <w:r w:rsidRPr="00A34149">
        <w:rPr>
          <w:sz w:val="24"/>
          <w:szCs w:val="24"/>
        </w:rPr>
        <w:t>троприемников квартир жилых зданий, кВт/кв</w:t>
      </w:r>
      <w:r w:rsidR="00E21406">
        <w:rPr>
          <w:sz w:val="24"/>
          <w:szCs w:val="24"/>
        </w:rPr>
        <w:t>артира</w:t>
      </w:r>
      <w:r w:rsidRPr="00A34149">
        <w:rPr>
          <w:sz w:val="24"/>
          <w:szCs w:val="24"/>
        </w:rPr>
        <w:t xml:space="preserve"> с плитами на сжиженном газе или твердом </w:t>
      </w:r>
      <w:r w:rsidRPr="00A34149">
        <w:rPr>
          <w:sz w:val="24"/>
          <w:szCs w:val="24"/>
        </w:rPr>
        <w:lastRenderedPageBreak/>
        <w:t>топливе в соответствии с изменениями и дополнениями раздела 2  РД 34.20.18-94 (табл.2.1.1*).</w:t>
      </w:r>
    </w:p>
    <w:p w:rsidR="00C724B1" w:rsidRDefault="00C724B1" w:rsidP="00C724B1">
      <w:pPr>
        <w:spacing w:after="0" w:line="360" w:lineRule="auto"/>
        <w:ind w:firstLine="567"/>
        <w:jc w:val="both"/>
        <w:rPr>
          <w:sz w:val="24"/>
          <w:szCs w:val="24"/>
        </w:rPr>
      </w:pPr>
      <w:r w:rsidRPr="005776FF">
        <w:rPr>
          <w:sz w:val="24"/>
          <w:szCs w:val="24"/>
        </w:rPr>
        <w:t xml:space="preserve">При определении </w:t>
      </w:r>
      <w:r w:rsidRPr="005776FF">
        <w:rPr>
          <w:rFonts w:eastAsia="Times New Roman"/>
          <w:sz w:val="24"/>
          <w:szCs w:val="24"/>
          <w:lang w:eastAsia="ru-RU"/>
        </w:rPr>
        <w:t xml:space="preserve">культурно-бытовых и </w:t>
      </w:r>
      <w:r w:rsidRPr="005776FF">
        <w:rPr>
          <w:sz w:val="24"/>
          <w:szCs w:val="24"/>
        </w:rPr>
        <w:t>промышленных нагрузок использованы да</w:t>
      </w:r>
      <w:r w:rsidRPr="005776FF">
        <w:rPr>
          <w:sz w:val="24"/>
          <w:szCs w:val="24"/>
        </w:rPr>
        <w:t>н</w:t>
      </w:r>
      <w:r w:rsidRPr="005776FF">
        <w:rPr>
          <w:sz w:val="24"/>
          <w:szCs w:val="24"/>
        </w:rPr>
        <w:t xml:space="preserve">ные об их развитии на расчетные периоды строительства </w:t>
      </w:r>
      <w:r>
        <w:rPr>
          <w:sz w:val="24"/>
          <w:szCs w:val="24"/>
        </w:rPr>
        <w:t xml:space="preserve">– </w:t>
      </w:r>
      <w:r w:rsidRPr="00F57736">
        <w:rPr>
          <w:sz w:val="24"/>
          <w:szCs w:val="24"/>
        </w:rPr>
        <w:t>2022 г и 2032 г.</w:t>
      </w:r>
      <w:r w:rsidR="00E21406">
        <w:rPr>
          <w:sz w:val="24"/>
          <w:szCs w:val="24"/>
        </w:rPr>
        <w:t xml:space="preserve"> </w:t>
      </w:r>
      <w:r w:rsidRPr="005776FF">
        <w:rPr>
          <w:rFonts w:eastAsia="Times New Roman"/>
          <w:sz w:val="24"/>
          <w:szCs w:val="24"/>
          <w:lang w:eastAsia="ru-RU"/>
        </w:rPr>
        <w:t>Нагрузки культу</w:t>
      </w:r>
      <w:r w:rsidRPr="005776FF">
        <w:rPr>
          <w:rFonts w:eastAsia="Times New Roman"/>
          <w:sz w:val="24"/>
          <w:szCs w:val="24"/>
          <w:lang w:eastAsia="ru-RU"/>
        </w:rPr>
        <w:t>р</w:t>
      </w:r>
      <w:r w:rsidRPr="005776FF">
        <w:rPr>
          <w:rFonts w:eastAsia="Times New Roman"/>
          <w:sz w:val="24"/>
          <w:szCs w:val="24"/>
          <w:lang w:eastAsia="ru-RU"/>
        </w:rPr>
        <w:t>но-бытовых потребителей определены по удельным электрическим нагрузкам обществе</w:t>
      </w:r>
      <w:r w:rsidRPr="005776FF">
        <w:rPr>
          <w:rFonts w:eastAsia="Times New Roman"/>
          <w:sz w:val="24"/>
          <w:szCs w:val="24"/>
          <w:lang w:eastAsia="ru-RU"/>
        </w:rPr>
        <w:t>н</w:t>
      </w:r>
      <w:r w:rsidRPr="005776FF">
        <w:rPr>
          <w:rFonts w:eastAsia="Times New Roman"/>
          <w:sz w:val="24"/>
          <w:szCs w:val="24"/>
          <w:lang w:eastAsia="ru-RU"/>
        </w:rPr>
        <w:t>ных зданий (</w:t>
      </w:r>
      <w:r w:rsidRPr="005776FF">
        <w:rPr>
          <w:sz w:val="24"/>
          <w:szCs w:val="24"/>
        </w:rPr>
        <w:t>РД 34.20.185-94 табл.2.2.1*).</w:t>
      </w:r>
    </w:p>
    <w:p w:rsidR="00C724B1" w:rsidRPr="00E21406" w:rsidRDefault="00C724B1" w:rsidP="00C724B1">
      <w:pPr>
        <w:spacing w:after="0" w:line="360" w:lineRule="auto"/>
        <w:ind w:firstLine="567"/>
        <w:jc w:val="both"/>
        <w:rPr>
          <w:rFonts w:eastAsia="Times New Roman"/>
          <w:bCs/>
          <w:sz w:val="24"/>
          <w:szCs w:val="24"/>
          <w:lang w:eastAsia="ru-RU"/>
        </w:rPr>
      </w:pPr>
      <w:r w:rsidRPr="005776FF">
        <w:rPr>
          <w:rFonts w:eastAsia="Times New Roman"/>
          <w:sz w:val="24"/>
          <w:szCs w:val="24"/>
          <w:lang w:eastAsia="ru-RU"/>
        </w:rPr>
        <w:t>Нагрузк</w:t>
      </w:r>
      <w:r>
        <w:rPr>
          <w:rFonts w:eastAsia="Times New Roman"/>
          <w:sz w:val="24"/>
          <w:szCs w:val="24"/>
          <w:lang w:eastAsia="ru-RU"/>
        </w:rPr>
        <w:t>а</w:t>
      </w:r>
      <w:r w:rsidRPr="005776FF">
        <w:rPr>
          <w:rFonts w:eastAsia="Times New Roman"/>
          <w:sz w:val="24"/>
          <w:szCs w:val="24"/>
          <w:lang w:eastAsia="ru-RU"/>
        </w:rPr>
        <w:t xml:space="preserve"> </w:t>
      </w:r>
      <w:r>
        <w:rPr>
          <w:rFonts w:eastAsia="Times New Roman"/>
          <w:sz w:val="24"/>
          <w:szCs w:val="24"/>
          <w:lang w:eastAsia="ru-RU"/>
        </w:rPr>
        <w:t>мясомолочной фермы определена по</w:t>
      </w:r>
      <w:r w:rsidRPr="005776FF">
        <w:rPr>
          <w:rFonts w:eastAsia="Times New Roman"/>
          <w:sz w:val="24"/>
          <w:szCs w:val="24"/>
          <w:lang w:eastAsia="ru-RU"/>
        </w:rPr>
        <w:t xml:space="preserve"> </w:t>
      </w:r>
      <w:r w:rsidRPr="005776FF">
        <w:rPr>
          <w:sz w:val="24"/>
          <w:szCs w:val="24"/>
        </w:rPr>
        <w:t>РД 34.20.1</w:t>
      </w:r>
      <w:r>
        <w:rPr>
          <w:sz w:val="24"/>
          <w:szCs w:val="24"/>
        </w:rPr>
        <w:t xml:space="preserve">78 </w:t>
      </w:r>
      <w:r>
        <w:rPr>
          <w:b/>
          <w:bCs/>
          <w:szCs w:val="40"/>
        </w:rPr>
        <w:t>"</w:t>
      </w:r>
      <w:r w:rsidRPr="009B227A">
        <w:rPr>
          <w:rFonts w:eastAsia="Times New Roman"/>
          <w:bCs/>
          <w:sz w:val="24"/>
          <w:szCs w:val="24"/>
          <w:lang w:eastAsia="ru-RU"/>
        </w:rPr>
        <w:t>Методически</w:t>
      </w:r>
      <w:r>
        <w:rPr>
          <w:rFonts w:eastAsia="Times New Roman"/>
          <w:bCs/>
          <w:sz w:val="24"/>
          <w:szCs w:val="24"/>
          <w:lang w:eastAsia="ru-RU"/>
        </w:rPr>
        <w:t>е</w:t>
      </w:r>
      <w:r w:rsidRPr="009B227A">
        <w:rPr>
          <w:rFonts w:eastAsia="Times New Roman"/>
          <w:bCs/>
          <w:sz w:val="24"/>
          <w:szCs w:val="24"/>
          <w:lang w:eastAsia="ru-RU"/>
        </w:rPr>
        <w:t xml:space="preserve"> указани</w:t>
      </w:r>
      <w:r>
        <w:rPr>
          <w:rFonts w:eastAsia="Times New Roman"/>
          <w:bCs/>
          <w:sz w:val="24"/>
          <w:szCs w:val="24"/>
          <w:lang w:eastAsia="ru-RU"/>
        </w:rPr>
        <w:t>я</w:t>
      </w:r>
      <w:r w:rsidRPr="009B227A">
        <w:rPr>
          <w:rFonts w:eastAsia="Times New Roman"/>
          <w:bCs/>
          <w:sz w:val="24"/>
          <w:szCs w:val="24"/>
          <w:lang w:eastAsia="ru-RU"/>
        </w:rPr>
        <w:t xml:space="preserve"> по расчету электрических нагрузок в сетях 0,38-110 кВ сельскохозяйственного назначения"</w:t>
      </w:r>
      <w:r w:rsidRPr="00A56626">
        <w:t xml:space="preserve"> </w:t>
      </w:r>
      <w:r w:rsidRPr="00E21406">
        <w:rPr>
          <w:sz w:val="24"/>
          <w:szCs w:val="24"/>
        </w:rPr>
        <w:t xml:space="preserve">(табл.П.2.1; табл.П.2.5) и по ТП801-01-57.85 </w:t>
      </w:r>
      <w:r w:rsidRPr="00E21406">
        <w:rPr>
          <w:rFonts w:eastAsia="Times New Roman"/>
          <w:bCs/>
          <w:sz w:val="24"/>
          <w:szCs w:val="24"/>
          <w:lang w:eastAsia="ru-RU"/>
        </w:rPr>
        <w:t>для условий Западно-Сибирского района с ра</w:t>
      </w:r>
      <w:r w:rsidRPr="00E21406">
        <w:rPr>
          <w:rFonts w:eastAsia="Times New Roman"/>
          <w:bCs/>
          <w:sz w:val="24"/>
          <w:szCs w:val="24"/>
          <w:lang w:eastAsia="ru-RU"/>
        </w:rPr>
        <w:t>с</w:t>
      </w:r>
      <w:r w:rsidRPr="00E21406">
        <w:rPr>
          <w:rFonts w:eastAsia="Times New Roman"/>
          <w:bCs/>
          <w:sz w:val="24"/>
          <w:szCs w:val="24"/>
          <w:lang w:eastAsia="ru-RU"/>
        </w:rPr>
        <w:t>четной температурой -39°</w:t>
      </w:r>
      <w:proofErr w:type="gramStart"/>
      <w:r w:rsidRPr="00E21406">
        <w:rPr>
          <w:rFonts w:eastAsia="Times New Roman"/>
          <w:bCs/>
          <w:sz w:val="24"/>
          <w:szCs w:val="24"/>
          <w:lang w:eastAsia="ru-RU"/>
        </w:rPr>
        <w:t>С</w:t>
      </w:r>
      <w:proofErr w:type="gramEnd"/>
      <w:r w:rsidRPr="00E21406">
        <w:rPr>
          <w:rFonts w:eastAsia="Times New Roman"/>
          <w:bCs/>
          <w:sz w:val="24"/>
          <w:szCs w:val="24"/>
          <w:lang w:eastAsia="ru-RU"/>
        </w:rPr>
        <w:t xml:space="preserve"> по формуле: </w:t>
      </w:r>
    </w:p>
    <w:p w:rsidR="00C724B1" w:rsidRPr="006456A6" w:rsidRDefault="00C724B1" w:rsidP="00C724B1">
      <w:pPr>
        <w:spacing w:after="0" w:line="360" w:lineRule="auto"/>
        <w:jc w:val="both"/>
        <w:rPr>
          <w:rFonts w:eastAsia="Times New Roman"/>
          <w:bCs/>
          <w:sz w:val="24"/>
          <w:szCs w:val="24"/>
          <w:lang w:eastAsia="ru-RU"/>
        </w:rPr>
      </w:pPr>
      <w:r>
        <w:rPr>
          <w:rFonts w:eastAsia="Times New Roman"/>
          <w:bCs/>
          <w:sz w:val="24"/>
          <w:szCs w:val="24"/>
          <w:lang w:eastAsia="ru-RU"/>
        </w:rPr>
        <w:t xml:space="preserve">                                         </w:t>
      </w:r>
      <w:r w:rsidRPr="006456A6">
        <w:rPr>
          <w:position w:val="-28"/>
          <w:sz w:val="28"/>
          <w:szCs w:val="28"/>
          <w:lang w:val="en-US"/>
        </w:rPr>
        <w:object w:dxaOrig="1260" w:dyaOrig="600">
          <v:shape id="_x0000_i1038" type="#_x0000_t75" style="width:63.1pt;height:30.6pt" o:ole="">
            <v:imagedata r:id="rId42" o:title=""/>
          </v:shape>
          <o:OLEObject Type="Embed" ProgID="Equation.DSMT4" ShapeID="_x0000_i1038" DrawAspect="Content" ObjectID="_1423736460" r:id="rId43"/>
        </w:object>
      </w:r>
    </w:p>
    <w:tbl>
      <w:tblPr>
        <w:tblW w:w="5000" w:type="pct"/>
        <w:tblLayout w:type="fixed"/>
        <w:tblCellMar>
          <w:left w:w="28" w:type="dxa"/>
          <w:right w:w="28" w:type="dxa"/>
        </w:tblCellMar>
        <w:tblLook w:val="0000"/>
      </w:tblPr>
      <w:tblGrid>
        <w:gridCol w:w="911"/>
        <w:gridCol w:w="8783"/>
      </w:tblGrid>
      <w:tr w:rsidR="00C724B1" w:rsidTr="00CC40D7">
        <w:trPr>
          <w:cantSplit/>
        </w:trPr>
        <w:tc>
          <w:tcPr>
            <w:tcW w:w="470" w:type="pct"/>
          </w:tcPr>
          <w:p w:rsidR="00C724B1" w:rsidRPr="00573F51" w:rsidRDefault="00C724B1" w:rsidP="00E21406">
            <w:pPr>
              <w:spacing w:after="0"/>
              <w:jc w:val="right"/>
              <w:rPr>
                <w:rFonts w:eastAsia="Times New Roman"/>
                <w:bCs/>
                <w:szCs w:val="24"/>
                <w:lang w:eastAsia="ru-RU"/>
              </w:rPr>
            </w:pPr>
            <w:r w:rsidRPr="00573F51">
              <w:rPr>
                <w:rFonts w:eastAsia="Times New Roman"/>
                <w:bCs/>
                <w:szCs w:val="24"/>
                <w:lang w:eastAsia="ru-RU"/>
              </w:rPr>
              <w:t xml:space="preserve">где  </w:t>
            </w:r>
            <w:proofErr w:type="gramStart"/>
            <w:r w:rsidRPr="00573F51">
              <w:rPr>
                <w:rFonts w:eastAsia="Times New Roman"/>
                <w:bCs/>
                <w:szCs w:val="24"/>
                <w:lang w:eastAsia="ru-RU"/>
              </w:rPr>
              <w:t>t</w:t>
            </w:r>
            <w:proofErr w:type="gramEnd"/>
            <w:r w:rsidRPr="00573F51">
              <w:rPr>
                <w:rFonts w:eastAsia="Times New Roman"/>
                <w:bCs/>
                <w:szCs w:val="24"/>
                <w:lang w:eastAsia="ru-RU"/>
              </w:rPr>
              <w:t xml:space="preserve">нр </w:t>
            </w:r>
          </w:p>
        </w:tc>
        <w:tc>
          <w:tcPr>
            <w:tcW w:w="4530" w:type="pct"/>
          </w:tcPr>
          <w:p w:rsidR="00C724B1" w:rsidRPr="00573F51" w:rsidRDefault="00C724B1" w:rsidP="00E21406">
            <w:pPr>
              <w:spacing w:after="0"/>
              <w:jc w:val="both"/>
              <w:rPr>
                <w:rFonts w:eastAsia="Times New Roman"/>
                <w:bCs/>
                <w:szCs w:val="24"/>
                <w:lang w:eastAsia="ru-RU"/>
              </w:rPr>
            </w:pPr>
            <w:r w:rsidRPr="00573F51">
              <w:rPr>
                <w:rFonts w:eastAsia="Times New Roman"/>
                <w:bCs/>
                <w:szCs w:val="24"/>
                <w:lang w:eastAsia="ru-RU"/>
              </w:rPr>
              <w:t>- расчетная температура наружного воздуха для климатической зоны Центрального района,   tнр = -30</w:t>
            </w:r>
            <w:proofErr w:type="gramStart"/>
            <w:r w:rsidRPr="00573F51">
              <w:rPr>
                <w:rFonts w:eastAsia="Times New Roman"/>
                <w:bCs/>
                <w:szCs w:val="24"/>
                <w:lang w:eastAsia="ru-RU"/>
              </w:rPr>
              <w:t xml:space="preserve"> °С</w:t>
            </w:r>
            <w:proofErr w:type="gramEnd"/>
            <w:r w:rsidRPr="00573F51">
              <w:rPr>
                <w:rFonts w:eastAsia="Times New Roman"/>
                <w:bCs/>
                <w:szCs w:val="24"/>
                <w:lang w:eastAsia="ru-RU"/>
              </w:rPr>
              <w:t>;</w:t>
            </w:r>
          </w:p>
        </w:tc>
      </w:tr>
      <w:tr w:rsidR="00C724B1" w:rsidTr="00CC40D7">
        <w:trPr>
          <w:cantSplit/>
        </w:trPr>
        <w:tc>
          <w:tcPr>
            <w:tcW w:w="470" w:type="pct"/>
          </w:tcPr>
          <w:p w:rsidR="00C724B1" w:rsidRPr="00573F51" w:rsidRDefault="00C724B1" w:rsidP="00E21406">
            <w:pPr>
              <w:spacing w:after="0"/>
              <w:jc w:val="right"/>
              <w:rPr>
                <w:rFonts w:eastAsia="Times New Roman"/>
                <w:bCs/>
                <w:szCs w:val="24"/>
                <w:lang w:eastAsia="ru-RU"/>
              </w:rPr>
            </w:pPr>
            <w:proofErr w:type="gramStart"/>
            <w:r w:rsidRPr="00573F51">
              <w:rPr>
                <w:rFonts w:eastAsia="Times New Roman"/>
                <w:bCs/>
                <w:szCs w:val="24"/>
                <w:lang w:eastAsia="ru-RU"/>
              </w:rPr>
              <w:t>t</w:t>
            </w:r>
            <w:proofErr w:type="gramEnd"/>
            <w:r w:rsidRPr="00573F51">
              <w:rPr>
                <w:rFonts w:eastAsia="Times New Roman"/>
                <w:bCs/>
                <w:szCs w:val="24"/>
                <w:lang w:eastAsia="ru-RU"/>
              </w:rPr>
              <w:t>н =-</w:t>
            </w:r>
          </w:p>
        </w:tc>
        <w:tc>
          <w:tcPr>
            <w:tcW w:w="4530" w:type="pct"/>
          </w:tcPr>
          <w:p w:rsidR="00C724B1" w:rsidRPr="00573F51" w:rsidRDefault="00C724B1" w:rsidP="00E21406">
            <w:pPr>
              <w:spacing w:after="0"/>
              <w:jc w:val="both"/>
              <w:rPr>
                <w:rFonts w:eastAsia="Times New Roman"/>
                <w:bCs/>
                <w:szCs w:val="24"/>
                <w:lang w:eastAsia="ru-RU"/>
              </w:rPr>
            </w:pPr>
            <w:r w:rsidRPr="00573F51">
              <w:rPr>
                <w:rFonts w:eastAsia="Times New Roman"/>
                <w:bCs/>
                <w:szCs w:val="24"/>
                <w:lang w:eastAsia="ru-RU"/>
              </w:rPr>
              <w:t xml:space="preserve">39°С </w:t>
            </w:r>
            <w:proofErr w:type="gramStart"/>
            <w:r w:rsidRPr="00573F51">
              <w:rPr>
                <w:rFonts w:eastAsia="Times New Roman"/>
                <w:bCs/>
                <w:szCs w:val="24"/>
                <w:lang w:eastAsia="ru-RU"/>
              </w:rPr>
              <w:t>-р</w:t>
            </w:r>
            <w:proofErr w:type="gramEnd"/>
            <w:r w:rsidRPr="00573F51">
              <w:rPr>
                <w:rFonts w:eastAsia="Times New Roman"/>
                <w:bCs/>
                <w:szCs w:val="24"/>
                <w:lang w:eastAsia="ru-RU"/>
              </w:rPr>
              <w:t>асчетная температура наружного воздуха для рассматриваемой зоны, °С;</w:t>
            </w:r>
          </w:p>
        </w:tc>
      </w:tr>
      <w:tr w:rsidR="00C724B1" w:rsidTr="00CC40D7">
        <w:trPr>
          <w:cantSplit/>
        </w:trPr>
        <w:tc>
          <w:tcPr>
            <w:tcW w:w="470" w:type="pct"/>
          </w:tcPr>
          <w:p w:rsidR="00C724B1" w:rsidRPr="00573F51" w:rsidRDefault="00C724B1" w:rsidP="00E21406">
            <w:pPr>
              <w:spacing w:after="0"/>
              <w:jc w:val="right"/>
              <w:rPr>
                <w:rFonts w:eastAsia="Times New Roman"/>
                <w:bCs/>
                <w:szCs w:val="24"/>
                <w:lang w:eastAsia="ru-RU"/>
              </w:rPr>
            </w:pPr>
            <w:r w:rsidRPr="00573F51">
              <w:rPr>
                <w:rFonts w:eastAsia="Times New Roman"/>
                <w:bCs/>
                <w:szCs w:val="24"/>
                <w:lang w:eastAsia="ru-RU"/>
              </w:rPr>
              <w:object w:dxaOrig="220" w:dyaOrig="300">
                <v:shape id="_x0000_i1039" type="#_x0000_t75" style="width:16.75pt;height:21.7pt" o:ole="">
                  <v:imagedata r:id="rId44" o:title=""/>
                </v:shape>
                <o:OLEObject Type="Embed" ProgID="Equation.DSMT4" ShapeID="_x0000_i1039" DrawAspect="Content" ObjectID="_1423736461" r:id="rId45"/>
              </w:object>
            </w:r>
            <w:r w:rsidRPr="00573F51">
              <w:rPr>
                <w:rFonts w:eastAsia="Times New Roman"/>
                <w:bCs/>
                <w:szCs w:val="24"/>
                <w:lang w:eastAsia="ru-RU"/>
              </w:rPr>
              <w:t xml:space="preserve"> </w:t>
            </w:r>
          </w:p>
        </w:tc>
        <w:tc>
          <w:tcPr>
            <w:tcW w:w="4530" w:type="pct"/>
          </w:tcPr>
          <w:p w:rsidR="00C724B1" w:rsidRPr="00573F51" w:rsidRDefault="00C724B1" w:rsidP="00E21406">
            <w:pPr>
              <w:spacing w:after="0"/>
              <w:jc w:val="both"/>
              <w:rPr>
                <w:rFonts w:eastAsia="Times New Roman"/>
                <w:bCs/>
                <w:szCs w:val="24"/>
                <w:lang w:eastAsia="ru-RU"/>
              </w:rPr>
            </w:pPr>
            <w:r w:rsidRPr="00573F51">
              <w:rPr>
                <w:rFonts w:eastAsia="Times New Roman"/>
                <w:bCs/>
                <w:szCs w:val="24"/>
                <w:lang w:eastAsia="ru-RU"/>
              </w:rPr>
              <w:t xml:space="preserve">=-5°С </w:t>
            </w:r>
            <w:proofErr w:type="gramStart"/>
            <w:r w:rsidRPr="00573F51">
              <w:rPr>
                <w:rFonts w:eastAsia="Times New Roman"/>
                <w:bCs/>
                <w:szCs w:val="24"/>
                <w:lang w:eastAsia="ru-RU"/>
              </w:rPr>
              <w:t>-г</w:t>
            </w:r>
            <w:proofErr w:type="gramEnd"/>
            <w:r w:rsidRPr="00573F51">
              <w:rPr>
                <w:rFonts w:eastAsia="Times New Roman"/>
                <w:bCs/>
                <w:szCs w:val="24"/>
                <w:lang w:eastAsia="ru-RU"/>
              </w:rPr>
              <w:t>раничная температура наружного воздуха, определяющая начало и окончание от</w:t>
            </w:r>
            <w:r w:rsidRPr="00573F51">
              <w:rPr>
                <w:rFonts w:eastAsia="Times New Roman"/>
                <w:bCs/>
                <w:szCs w:val="24"/>
                <w:lang w:eastAsia="ru-RU"/>
              </w:rPr>
              <w:t>о</w:t>
            </w:r>
            <w:r w:rsidRPr="00573F51">
              <w:rPr>
                <w:rFonts w:eastAsia="Times New Roman"/>
                <w:bCs/>
                <w:szCs w:val="24"/>
                <w:lang w:eastAsia="ru-RU"/>
              </w:rPr>
              <w:t>пительного периода, для основных типов животноводческих зданий, ее значения привед</w:t>
            </w:r>
            <w:r w:rsidRPr="00573F51">
              <w:rPr>
                <w:rFonts w:eastAsia="Times New Roman"/>
                <w:bCs/>
                <w:szCs w:val="24"/>
                <w:lang w:eastAsia="ru-RU"/>
              </w:rPr>
              <w:t>е</w:t>
            </w:r>
            <w:r w:rsidRPr="00573F51">
              <w:rPr>
                <w:rFonts w:eastAsia="Times New Roman"/>
                <w:bCs/>
                <w:szCs w:val="24"/>
                <w:lang w:eastAsia="ru-RU"/>
              </w:rPr>
              <w:t>ны в таблице П.5.1.</w:t>
            </w:r>
          </w:p>
          <w:p w:rsidR="00C724B1" w:rsidRPr="00573F51" w:rsidRDefault="00C724B1" w:rsidP="00E21406">
            <w:pPr>
              <w:spacing w:after="0"/>
              <w:jc w:val="both"/>
              <w:rPr>
                <w:rFonts w:eastAsia="Times New Roman"/>
                <w:bCs/>
                <w:szCs w:val="24"/>
                <w:lang w:eastAsia="ru-RU"/>
              </w:rPr>
            </w:pPr>
            <w:r w:rsidRPr="00573F51">
              <w:rPr>
                <w:rFonts w:eastAsia="Times New Roman"/>
                <w:bCs/>
                <w:szCs w:val="24"/>
                <w:lang w:eastAsia="ru-RU"/>
              </w:rPr>
              <w:t xml:space="preserve">                        Рр=Ру*Кс*Км;</w:t>
            </w:r>
          </w:p>
          <w:p w:rsidR="00C724B1" w:rsidRPr="00573F51" w:rsidRDefault="00C724B1" w:rsidP="00E21406">
            <w:pPr>
              <w:spacing w:after="0"/>
              <w:jc w:val="both"/>
              <w:rPr>
                <w:rFonts w:eastAsia="Times New Roman"/>
                <w:bCs/>
                <w:szCs w:val="24"/>
                <w:lang w:eastAsia="ru-RU"/>
              </w:rPr>
            </w:pPr>
            <w:r w:rsidRPr="00573F51">
              <w:rPr>
                <w:rFonts w:eastAsia="Times New Roman"/>
                <w:bCs/>
                <w:szCs w:val="24"/>
                <w:lang w:eastAsia="ru-RU"/>
              </w:rPr>
              <w:t>где Р</w:t>
            </w:r>
            <w:proofErr w:type="gramStart"/>
            <w:r w:rsidRPr="00573F51">
              <w:rPr>
                <w:rFonts w:eastAsia="Times New Roman"/>
                <w:bCs/>
                <w:szCs w:val="24"/>
                <w:lang w:eastAsia="ru-RU"/>
              </w:rPr>
              <w:t>у-</w:t>
            </w:r>
            <w:proofErr w:type="gramEnd"/>
            <w:r w:rsidRPr="00573F51">
              <w:rPr>
                <w:bCs/>
                <w:szCs w:val="20"/>
              </w:rPr>
              <w:t xml:space="preserve"> </w:t>
            </w:r>
            <w:r w:rsidRPr="00573F51">
              <w:rPr>
                <w:rFonts w:eastAsia="Times New Roman"/>
                <w:bCs/>
                <w:szCs w:val="24"/>
                <w:lang w:eastAsia="ru-RU"/>
              </w:rPr>
              <w:t>установленная мощность электрооборудования фермы, кВт;</w:t>
            </w:r>
          </w:p>
          <w:p w:rsidR="00C724B1" w:rsidRPr="00573F51" w:rsidRDefault="00C724B1" w:rsidP="00E21406">
            <w:pPr>
              <w:spacing w:after="0"/>
              <w:jc w:val="both"/>
              <w:rPr>
                <w:rFonts w:eastAsia="Times New Roman"/>
                <w:bCs/>
                <w:szCs w:val="24"/>
                <w:lang w:eastAsia="ru-RU"/>
              </w:rPr>
            </w:pPr>
            <w:r w:rsidRPr="00573F51">
              <w:rPr>
                <w:rFonts w:eastAsia="Times New Roman"/>
                <w:bCs/>
                <w:szCs w:val="24"/>
                <w:lang w:eastAsia="ru-RU"/>
              </w:rPr>
              <w:t xml:space="preserve">Кс=0,85-козффициент спроса; </w:t>
            </w:r>
          </w:p>
          <w:p w:rsidR="00C724B1" w:rsidRPr="00573F51" w:rsidRDefault="00C724B1" w:rsidP="00E21406">
            <w:pPr>
              <w:spacing w:after="0"/>
              <w:jc w:val="both"/>
              <w:rPr>
                <w:rFonts w:eastAsia="Times New Roman"/>
                <w:bCs/>
                <w:szCs w:val="24"/>
                <w:lang w:eastAsia="ru-RU"/>
              </w:rPr>
            </w:pPr>
            <w:proofErr w:type="gramStart"/>
            <w:r w:rsidRPr="00573F51">
              <w:rPr>
                <w:rFonts w:eastAsia="Times New Roman"/>
                <w:bCs/>
                <w:szCs w:val="24"/>
                <w:lang w:eastAsia="ru-RU"/>
              </w:rPr>
              <w:t>Км</w:t>
            </w:r>
            <w:proofErr w:type="gramEnd"/>
            <w:r w:rsidRPr="00573F51">
              <w:rPr>
                <w:rFonts w:eastAsia="Times New Roman"/>
                <w:bCs/>
                <w:szCs w:val="24"/>
                <w:lang w:eastAsia="ru-RU"/>
              </w:rPr>
              <w:t>=0,95-средневзвешанный коэффициент мощности.</w:t>
            </w:r>
          </w:p>
        </w:tc>
      </w:tr>
    </w:tbl>
    <w:p w:rsidR="00E21406" w:rsidRDefault="00E21406" w:rsidP="00C724B1">
      <w:pPr>
        <w:spacing w:after="0" w:line="360" w:lineRule="auto"/>
        <w:ind w:firstLine="567"/>
        <w:jc w:val="both"/>
        <w:rPr>
          <w:sz w:val="24"/>
          <w:szCs w:val="24"/>
        </w:rPr>
      </w:pPr>
    </w:p>
    <w:p w:rsidR="00C724B1" w:rsidRPr="005776FF" w:rsidRDefault="00C724B1" w:rsidP="00C724B1">
      <w:pPr>
        <w:spacing w:after="0" w:line="360" w:lineRule="auto"/>
        <w:ind w:firstLine="567"/>
        <w:jc w:val="both"/>
        <w:rPr>
          <w:sz w:val="24"/>
          <w:szCs w:val="24"/>
        </w:rPr>
      </w:pPr>
      <w:r w:rsidRPr="005776FF">
        <w:rPr>
          <w:sz w:val="24"/>
          <w:szCs w:val="24"/>
        </w:rPr>
        <w:t>При определении нагрузок производственных потребителей использованы данные об их развитии на расчетные периоды строительства – 2022 г и 2032 г, удельные нагрузки и фа</w:t>
      </w:r>
      <w:r w:rsidRPr="005776FF">
        <w:rPr>
          <w:sz w:val="24"/>
          <w:szCs w:val="24"/>
        </w:rPr>
        <w:t>к</w:t>
      </w:r>
      <w:r w:rsidRPr="005776FF">
        <w:rPr>
          <w:sz w:val="24"/>
          <w:szCs w:val="24"/>
        </w:rPr>
        <w:t xml:space="preserve">тические установленные мощности объектов. </w:t>
      </w:r>
    </w:p>
    <w:p w:rsidR="00C724B1" w:rsidRPr="00C724B1" w:rsidRDefault="00C724B1" w:rsidP="00E21406">
      <w:pPr>
        <w:spacing w:after="0" w:line="360" w:lineRule="auto"/>
        <w:ind w:firstLine="567"/>
        <w:jc w:val="both"/>
        <w:rPr>
          <w:sz w:val="24"/>
          <w:szCs w:val="24"/>
        </w:rPr>
      </w:pPr>
      <w:r w:rsidRPr="00C724B1">
        <w:rPr>
          <w:sz w:val="24"/>
          <w:szCs w:val="24"/>
        </w:rPr>
        <w:t>Итоги подсчета электрических нагрузок Кожурлинского сельсовета сведены в таблице 4.15.</w:t>
      </w:r>
    </w:p>
    <w:p w:rsidR="00C724B1" w:rsidRPr="00C724B1" w:rsidRDefault="00C724B1" w:rsidP="00573F51">
      <w:pPr>
        <w:pStyle w:val="af6"/>
        <w:rPr>
          <w:b/>
        </w:rPr>
      </w:pPr>
      <w:r w:rsidRPr="00C724B1">
        <w:t>Таблица 4.15</w:t>
      </w:r>
    </w:p>
    <w:p w:rsidR="00C724B1" w:rsidRPr="005776FF" w:rsidRDefault="00C724B1" w:rsidP="00573F51">
      <w:pPr>
        <w:pStyle w:val="afa"/>
      </w:pPr>
      <w:r w:rsidRPr="00C724B1">
        <w:t>Электрические нагрузки Кожурлинского сельсовета</w:t>
      </w:r>
    </w:p>
    <w:tbl>
      <w:tblPr>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854"/>
        <w:gridCol w:w="986"/>
        <w:gridCol w:w="989"/>
        <w:gridCol w:w="987"/>
        <w:gridCol w:w="988"/>
        <w:gridCol w:w="1099"/>
        <w:gridCol w:w="1061"/>
        <w:gridCol w:w="1010"/>
        <w:gridCol w:w="1006"/>
      </w:tblGrid>
      <w:tr w:rsidR="00C724B1" w:rsidRPr="005776FF" w:rsidTr="00CC40D7">
        <w:trPr>
          <w:trHeight w:val="420"/>
          <w:tblHeader/>
        </w:trPr>
        <w:tc>
          <w:tcPr>
            <w:tcW w:w="1854" w:type="dxa"/>
            <w:vMerge w:val="restart"/>
            <w:vAlign w:val="center"/>
          </w:tcPr>
          <w:p w:rsidR="00C724B1" w:rsidRPr="005776FF" w:rsidRDefault="00C724B1" w:rsidP="00573F51">
            <w:pPr>
              <w:pStyle w:val="afffffff6"/>
            </w:pPr>
            <w:r w:rsidRPr="005776FF">
              <w:t>Населенный пункт</w:t>
            </w:r>
          </w:p>
        </w:tc>
        <w:tc>
          <w:tcPr>
            <w:tcW w:w="8126" w:type="dxa"/>
            <w:gridSpan w:val="8"/>
            <w:vAlign w:val="center"/>
          </w:tcPr>
          <w:p w:rsidR="00C724B1" w:rsidRPr="005776FF" w:rsidRDefault="00C724B1" w:rsidP="00573F51">
            <w:pPr>
              <w:pStyle w:val="afffffff6"/>
            </w:pPr>
            <w:r w:rsidRPr="005776FF">
              <w:t>Электрическая нагрузка, кВт</w:t>
            </w:r>
          </w:p>
        </w:tc>
      </w:tr>
      <w:tr w:rsidR="00C724B1" w:rsidRPr="005776FF" w:rsidTr="00CC40D7">
        <w:trPr>
          <w:tblHeader/>
        </w:trPr>
        <w:tc>
          <w:tcPr>
            <w:tcW w:w="1854" w:type="dxa"/>
            <w:vMerge/>
            <w:vAlign w:val="center"/>
          </w:tcPr>
          <w:p w:rsidR="00C724B1" w:rsidRPr="005776FF" w:rsidRDefault="00C724B1" w:rsidP="00573F51">
            <w:pPr>
              <w:pStyle w:val="afffffff6"/>
              <w:rPr>
                <w:b/>
              </w:rPr>
            </w:pPr>
          </w:p>
        </w:tc>
        <w:tc>
          <w:tcPr>
            <w:tcW w:w="1975" w:type="dxa"/>
            <w:gridSpan w:val="2"/>
            <w:vAlign w:val="center"/>
          </w:tcPr>
          <w:p w:rsidR="00C724B1" w:rsidRPr="005776FF" w:rsidRDefault="00C724B1" w:rsidP="00573F51">
            <w:pPr>
              <w:pStyle w:val="afffffff6"/>
              <w:rPr>
                <w:b/>
              </w:rPr>
            </w:pPr>
            <w:r w:rsidRPr="005776FF">
              <w:t>Жилищный фонд</w:t>
            </w:r>
          </w:p>
        </w:tc>
        <w:tc>
          <w:tcPr>
            <w:tcW w:w="1975" w:type="dxa"/>
            <w:gridSpan w:val="2"/>
            <w:vAlign w:val="center"/>
          </w:tcPr>
          <w:p w:rsidR="00C724B1" w:rsidRPr="005776FF" w:rsidRDefault="00C724B1" w:rsidP="00573F51">
            <w:pPr>
              <w:pStyle w:val="afffffff6"/>
              <w:rPr>
                <w:b/>
              </w:rPr>
            </w:pPr>
            <w:r w:rsidRPr="005776FF">
              <w:t>Соцкультбыт</w:t>
            </w:r>
          </w:p>
        </w:tc>
        <w:tc>
          <w:tcPr>
            <w:tcW w:w="2160" w:type="dxa"/>
            <w:gridSpan w:val="2"/>
            <w:vAlign w:val="center"/>
          </w:tcPr>
          <w:p w:rsidR="00C724B1" w:rsidRPr="005776FF" w:rsidRDefault="00C724B1" w:rsidP="00573F51">
            <w:pPr>
              <w:pStyle w:val="afffffff6"/>
              <w:rPr>
                <w:b/>
              </w:rPr>
            </w:pPr>
            <w:r w:rsidRPr="005776FF">
              <w:t>Производственные предприятия</w:t>
            </w:r>
          </w:p>
        </w:tc>
        <w:tc>
          <w:tcPr>
            <w:tcW w:w="2016" w:type="dxa"/>
            <w:gridSpan w:val="2"/>
            <w:vAlign w:val="center"/>
          </w:tcPr>
          <w:p w:rsidR="00C724B1" w:rsidRPr="005776FF" w:rsidRDefault="00C724B1" w:rsidP="00573F51">
            <w:pPr>
              <w:pStyle w:val="afffffff6"/>
              <w:rPr>
                <w:b/>
              </w:rPr>
            </w:pPr>
            <w:r w:rsidRPr="005776FF">
              <w:t>Общая нагрузка</w:t>
            </w:r>
          </w:p>
        </w:tc>
      </w:tr>
      <w:tr w:rsidR="00C724B1" w:rsidRPr="005776FF" w:rsidTr="00CC40D7">
        <w:trPr>
          <w:tblHeader/>
        </w:trPr>
        <w:tc>
          <w:tcPr>
            <w:tcW w:w="1854" w:type="dxa"/>
            <w:vMerge/>
            <w:vAlign w:val="center"/>
          </w:tcPr>
          <w:p w:rsidR="00C724B1" w:rsidRPr="005776FF" w:rsidRDefault="00C724B1" w:rsidP="00573F51">
            <w:pPr>
              <w:pStyle w:val="afffffff6"/>
              <w:rPr>
                <w:b/>
              </w:rPr>
            </w:pPr>
          </w:p>
        </w:tc>
        <w:tc>
          <w:tcPr>
            <w:tcW w:w="986" w:type="dxa"/>
            <w:vAlign w:val="center"/>
          </w:tcPr>
          <w:p w:rsidR="00C724B1" w:rsidRPr="005776FF" w:rsidRDefault="00C724B1" w:rsidP="00573F51">
            <w:pPr>
              <w:pStyle w:val="afffffff6"/>
            </w:pPr>
            <w:r w:rsidRPr="005776FF">
              <w:t>2022г.</w:t>
            </w:r>
          </w:p>
        </w:tc>
        <w:tc>
          <w:tcPr>
            <w:tcW w:w="989" w:type="dxa"/>
            <w:vAlign w:val="center"/>
          </w:tcPr>
          <w:p w:rsidR="00C724B1" w:rsidRPr="005776FF" w:rsidRDefault="00C724B1" w:rsidP="00573F51">
            <w:pPr>
              <w:pStyle w:val="afffffff6"/>
            </w:pPr>
            <w:r w:rsidRPr="005776FF">
              <w:t>2032г.</w:t>
            </w:r>
          </w:p>
        </w:tc>
        <w:tc>
          <w:tcPr>
            <w:tcW w:w="987" w:type="dxa"/>
            <w:vAlign w:val="center"/>
          </w:tcPr>
          <w:p w:rsidR="00C724B1" w:rsidRPr="005776FF" w:rsidRDefault="00C724B1" w:rsidP="00573F51">
            <w:pPr>
              <w:pStyle w:val="afffffff6"/>
            </w:pPr>
            <w:r w:rsidRPr="005776FF">
              <w:t>2022г.</w:t>
            </w:r>
          </w:p>
        </w:tc>
        <w:tc>
          <w:tcPr>
            <w:tcW w:w="988" w:type="dxa"/>
            <w:vAlign w:val="center"/>
          </w:tcPr>
          <w:p w:rsidR="00C724B1" w:rsidRPr="005776FF" w:rsidRDefault="00C724B1" w:rsidP="00573F51">
            <w:pPr>
              <w:pStyle w:val="afffffff6"/>
            </w:pPr>
            <w:r w:rsidRPr="005776FF">
              <w:t>2032г.</w:t>
            </w:r>
          </w:p>
        </w:tc>
        <w:tc>
          <w:tcPr>
            <w:tcW w:w="1099" w:type="dxa"/>
            <w:vAlign w:val="center"/>
          </w:tcPr>
          <w:p w:rsidR="00C724B1" w:rsidRPr="005776FF" w:rsidRDefault="00C724B1" w:rsidP="00573F51">
            <w:pPr>
              <w:pStyle w:val="afffffff6"/>
            </w:pPr>
            <w:r w:rsidRPr="005776FF">
              <w:t>2022г.</w:t>
            </w:r>
          </w:p>
        </w:tc>
        <w:tc>
          <w:tcPr>
            <w:tcW w:w="1061" w:type="dxa"/>
            <w:vAlign w:val="center"/>
          </w:tcPr>
          <w:p w:rsidR="00C724B1" w:rsidRPr="005776FF" w:rsidRDefault="00C724B1" w:rsidP="00573F51">
            <w:pPr>
              <w:pStyle w:val="afffffff6"/>
            </w:pPr>
            <w:r w:rsidRPr="005776FF">
              <w:t>2032г.</w:t>
            </w:r>
          </w:p>
        </w:tc>
        <w:tc>
          <w:tcPr>
            <w:tcW w:w="1010" w:type="dxa"/>
            <w:vAlign w:val="center"/>
          </w:tcPr>
          <w:p w:rsidR="00C724B1" w:rsidRPr="005776FF" w:rsidRDefault="00C724B1" w:rsidP="00573F51">
            <w:pPr>
              <w:pStyle w:val="afffffff6"/>
            </w:pPr>
            <w:r w:rsidRPr="005776FF">
              <w:t>2022г.</w:t>
            </w:r>
          </w:p>
        </w:tc>
        <w:tc>
          <w:tcPr>
            <w:tcW w:w="1006" w:type="dxa"/>
            <w:vAlign w:val="center"/>
          </w:tcPr>
          <w:p w:rsidR="00C724B1" w:rsidRPr="005776FF" w:rsidRDefault="00C724B1" w:rsidP="00573F51">
            <w:pPr>
              <w:pStyle w:val="afffffff6"/>
            </w:pPr>
            <w:r w:rsidRPr="005776FF">
              <w:t>2032г.</w:t>
            </w:r>
          </w:p>
        </w:tc>
      </w:tr>
      <w:tr w:rsidR="00C724B1" w:rsidRPr="00573F51" w:rsidTr="00573F51">
        <w:trPr>
          <w:trHeight w:val="132"/>
        </w:trPr>
        <w:tc>
          <w:tcPr>
            <w:tcW w:w="1854" w:type="dxa"/>
            <w:vAlign w:val="center"/>
          </w:tcPr>
          <w:p w:rsidR="00C724B1" w:rsidRPr="00573F51" w:rsidRDefault="00C724B1" w:rsidP="00573F51">
            <w:pPr>
              <w:spacing w:after="0" w:line="240" w:lineRule="auto"/>
              <w:jc w:val="center"/>
              <w:rPr>
                <w:rStyle w:val="afffffff7"/>
              </w:rPr>
            </w:pPr>
            <w:r w:rsidRPr="00573F51">
              <w:rPr>
                <w:rStyle w:val="afffffff7"/>
              </w:rPr>
              <w:t>1</w:t>
            </w:r>
          </w:p>
        </w:tc>
        <w:tc>
          <w:tcPr>
            <w:tcW w:w="986" w:type="dxa"/>
            <w:vAlign w:val="center"/>
          </w:tcPr>
          <w:p w:rsidR="00C724B1" w:rsidRPr="00573F51" w:rsidRDefault="00C724B1" w:rsidP="00CC40D7">
            <w:pPr>
              <w:spacing w:after="0" w:line="240" w:lineRule="auto"/>
              <w:jc w:val="center"/>
              <w:rPr>
                <w:rStyle w:val="afffffff7"/>
              </w:rPr>
            </w:pPr>
            <w:r w:rsidRPr="00573F51">
              <w:rPr>
                <w:rStyle w:val="afffffff7"/>
              </w:rPr>
              <w:t>2</w:t>
            </w:r>
          </w:p>
        </w:tc>
        <w:tc>
          <w:tcPr>
            <w:tcW w:w="989" w:type="dxa"/>
            <w:vAlign w:val="center"/>
          </w:tcPr>
          <w:p w:rsidR="00C724B1" w:rsidRPr="00573F51" w:rsidRDefault="00C724B1" w:rsidP="00CC40D7">
            <w:pPr>
              <w:spacing w:after="0" w:line="240" w:lineRule="auto"/>
              <w:jc w:val="center"/>
              <w:rPr>
                <w:rStyle w:val="afffffff7"/>
              </w:rPr>
            </w:pPr>
            <w:r w:rsidRPr="00573F51">
              <w:rPr>
                <w:rStyle w:val="afffffff7"/>
              </w:rPr>
              <w:t>3</w:t>
            </w:r>
          </w:p>
        </w:tc>
        <w:tc>
          <w:tcPr>
            <w:tcW w:w="987" w:type="dxa"/>
            <w:vAlign w:val="center"/>
          </w:tcPr>
          <w:p w:rsidR="00C724B1" w:rsidRPr="00573F51" w:rsidRDefault="00C724B1" w:rsidP="00CC40D7">
            <w:pPr>
              <w:spacing w:after="0" w:line="240" w:lineRule="auto"/>
              <w:jc w:val="center"/>
              <w:rPr>
                <w:rStyle w:val="afffffff7"/>
              </w:rPr>
            </w:pPr>
            <w:r w:rsidRPr="00573F51">
              <w:rPr>
                <w:rStyle w:val="afffffff7"/>
              </w:rPr>
              <w:t>4</w:t>
            </w:r>
          </w:p>
        </w:tc>
        <w:tc>
          <w:tcPr>
            <w:tcW w:w="988" w:type="dxa"/>
            <w:vAlign w:val="center"/>
          </w:tcPr>
          <w:p w:rsidR="00C724B1" w:rsidRPr="00573F51" w:rsidRDefault="00C724B1" w:rsidP="00CC40D7">
            <w:pPr>
              <w:spacing w:after="0" w:line="240" w:lineRule="auto"/>
              <w:jc w:val="center"/>
              <w:rPr>
                <w:rStyle w:val="afffffff7"/>
              </w:rPr>
            </w:pPr>
            <w:r w:rsidRPr="00573F51">
              <w:rPr>
                <w:rStyle w:val="afffffff7"/>
              </w:rPr>
              <w:t>5</w:t>
            </w:r>
          </w:p>
        </w:tc>
        <w:tc>
          <w:tcPr>
            <w:tcW w:w="1099" w:type="dxa"/>
            <w:vAlign w:val="center"/>
          </w:tcPr>
          <w:p w:rsidR="00C724B1" w:rsidRPr="00573F51" w:rsidRDefault="00C724B1" w:rsidP="00CC40D7">
            <w:pPr>
              <w:spacing w:after="0" w:line="240" w:lineRule="auto"/>
              <w:jc w:val="center"/>
              <w:rPr>
                <w:rStyle w:val="afffffff7"/>
              </w:rPr>
            </w:pPr>
            <w:r w:rsidRPr="00573F51">
              <w:rPr>
                <w:rStyle w:val="afffffff7"/>
              </w:rPr>
              <w:t>6</w:t>
            </w:r>
          </w:p>
        </w:tc>
        <w:tc>
          <w:tcPr>
            <w:tcW w:w="1061" w:type="dxa"/>
            <w:vAlign w:val="center"/>
          </w:tcPr>
          <w:p w:rsidR="00C724B1" w:rsidRPr="00573F51" w:rsidRDefault="00C724B1" w:rsidP="00CC40D7">
            <w:pPr>
              <w:spacing w:after="0" w:line="240" w:lineRule="auto"/>
              <w:jc w:val="center"/>
              <w:rPr>
                <w:rStyle w:val="afffffff7"/>
              </w:rPr>
            </w:pPr>
            <w:r w:rsidRPr="00573F51">
              <w:rPr>
                <w:rStyle w:val="afffffff7"/>
              </w:rPr>
              <w:t>7</w:t>
            </w:r>
          </w:p>
        </w:tc>
        <w:tc>
          <w:tcPr>
            <w:tcW w:w="1010" w:type="dxa"/>
            <w:vAlign w:val="center"/>
          </w:tcPr>
          <w:p w:rsidR="00C724B1" w:rsidRPr="00573F51" w:rsidRDefault="00C724B1" w:rsidP="00CC40D7">
            <w:pPr>
              <w:spacing w:after="0" w:line="240" w:lineRule="auto"/>
              <w:jc w:val="center"/>
              <w:rPr>
                <w:rStyle w:val="afffffff7"/>
              </w:rPr>
            </w:pPr>
            <w:r w:rsidRPr="00573F51">
              <w:rPr>
                <w:rStyle w:val="afffffff7"/>
              </w:rPr>
              <w:t>8</w:t>
            </w:r>
          </w:p>
        </w:tc>
        <w:tc>
          <w:tcPr>
            <w:tcW w:w="1006" w:type="dxa"/>
            <w:vAlign w:val="center"/>
          </w:tcPr>
          <w:p w:rsidR="00C724B1" w:rsidRPr="00573F51" w:rsidRDefault="00C724B1" w:rsidP="00CC40D7">
            <w:pPr>
              <w:spacing w:after="0" w:line="240" w:lineRule="auto"/>
              <w:jc w:val="center"/>
              <w:rPr>
                <w:rStyle w:val="afffffff7"/>
              </w:rPr>
            </w:pPr>
            <w:r w:rsidRPr="00573F51">
              <w:rPr>
                <w:rStyle w:val="afffffff7"/>
              </w:rPr>
              <w:t>9</w:t>
            </w:r>
          </w:p>
        </w:tc>
      </w:tr>
      <w:tr w:rsidR="00C724B1" w:rsidRPr="005776FF" w:rsidTr="00CC40D7">
        <w:tc>
          <w:tcPr>
            <w:tcW w:w="1854" w:type="dxa"/>
            <w:vAlign w:val="center"/>
          </w:tcPr>
          <w:p w:rsidR="00C724B1" w:rsidRPr="005776FF" w:rsidRDefault="00C724B1" w:rsidP="00CC40D7">
            <w:pPr>
              <w:spacing w:after="0" w:line="240" w:lineRule="auto"/>
              <w:jc w:val="center"/>
              <w:rPr>
                <w:sz w:val="24"/>
                <w:szCs w:val="24"/>
              </w:rPr>
            </w:pPr>
            <w:r w:rsidRPr="005776FF">
              <w:rPr>
                <w:sz w:val="24"/>
                <w:szCs w:val="24"/>
              </w:rPr>
              <w:t xml:space="preserve">с. </w:t>
            </w:r>
            <w:r>
              <w:rPr>
                <w:sz w:val="24"/>
                <w:szCs w:val="24"/>
              </w:rPr>
              <w:t>Кожурла</w:t>
            </w:r>
          </w:p>
        </w:tc>
        <w:tc>
          <w:tcPr>
            <w:tcW w:w="986" w:type="dxa"/>
            <w:vAlign w:val="center"/>
          </w:tcPr>
          <w:p w:rsidR="00C724B1" w:rsidRPr="00871F70" w:rsidRDefault="00C724B1" w:rsidP="00CC40D7">
            <w:pPr>
              <w:spacing w:after="0" w:line="240" w:lineRule="auto"/>
              <w:jc w:val="center"/>
              <w:rPr>
                <w:sz w:val="24"/>
                <w:szCs w:val="24"/>
                <w:lang w:val="en-US"/>
              </w:rPr>
            </w:pPr>
            <w:r w:rsidRPr="00871F70">
              <w:rPr>
                <w:sz w:val="24"/>
                <w:szCs w:val="24"/>
              </w:rPr>
              <w:t>471</w:t>
            </w:r>
            <w:r>
              <w:rPr>
                <w:sz w:val="24"/>
                <w:szCs w:val="24"/>
              </w:rPr>
              <w:t>,</w:t>
            </w:r>
            <w:r w:rsidRPr="00871F70">
              <w:rPr>
                <w:sz w:val="24"/>
                <w:szCs w:val="24"/>
              </w:rPr>
              <w:t>0</w:t>
            </w:r>
            <w:r>
              <w:rPr>
                <w:sz w:val="24"/>
                <w:szCs w:val="24"/>
                <w:lang w:val="en-US"/>
              </w:rPr>
              <w:t>8</w:t>
            </w:r>
          </w:p>
        </w:tc>
        <w:tc>
          <w:tcPr>
            <w:tcW w:w="989" w:type="dxa"/>
            <w:vAlign w:val="center"/>
          </w:tcPr>
          <w:p w:rsidR="00C724B1" w:rsidRPr="00871F70" w:rsidRDefault="00C724B1" w:rsidP="00CC40D7">
            <w:pPr>
              <w:spacing w:after="0" w:line="240" w:lineRule="auto"/>
              <w:jc w:val="center"/>
              <w:rPr>
                <w:sz w:val="24"/>
                <w:szCs w:val="24"/>
              </w:rPr>
            </w:pPr>
            <w:r>
              <w:rPr>
                <w:sz w:val="24"/>
                <w:szCs w:val="24"/>
              </w:rPr>
              <w:t>476,83</w:t>
            </w:r>
          </w:p>
        </w:tc>
        <w:tc>
          <w:tcPr>
            <w:tcW w:w="987" w:type="dxa"/>
            <w:vAlign w:val="center"/>
          </w:tcPr>
          <w:p w:rsidR="00C724B1" w:rsidRPr="005776FF" w:rsidRDefault="00C724B1" w:rsidP="00CC40D7">
            <w:pPr>
              <w:spacing w:after="0" w:line="240" w:lineRule="auto"/>
              <w:jc w:val="center"/>
              <w:rPr>
                <w:sz w:val="24"/>
                <w:szCs w:val="24"/>
              </w:rPr>
            </w:pPr>
            <w:r>
              <w:rPr>
                <w:sz w:val="24"/>
                <w:szCs w:val="24"/>
              </w:rPr>
              <w:t>560,45</w:t>
            </w:r>
          </w:p>
        </w:tc>
        <w:tc>
          <w:tcPr>
            <w:tcW w:w="988" w:type="dxa"/>
            <w:vAlign w:val="center"/>
          </w:tcPr>
          <w:p w:rsidR="00C724B1" w:rsidRPr="005776FF" w:rsidRDefault="00C724B1" w:rsidP="00CC40D7">
            <w:pPr>
              <w:spacing w:after="0" w:line="240" w:lineRule="auto"/>
              <w:jc w:val="center"/>
              <w:rPr>
                <w:sz w:val="24"/>
                <w:szCs w:val="24"/>
              </w:rPr>
            </w:pPr>
            <w:r>
              <w:rPr>
                <w:sz w:val="24"/>
                <w:szCs w:val="24"/>
              </w:rPr>
              <w:t>567,25</w:t>
            </w:r>
          </w:p>
        </w:tc>
        <w:tc>
          <w:tcPr>
            <w:tcW w:w="1099" w:type="dxa"/>
            <w:vAlign w:val="center"/>
          </w:tcPr>
          <w:p w:rsidR="00C724B1" w:rsidRPr="005776FF" w:rsidRDefault="00C724B1" w:rsidP="00CC40D7">
            <w:pPr>
              <w:spacing w:after="0" w:line="240" w:lineRule="auto"/>
              <w:jc w:val="center"/>
              <w:rPr>
                <w:sz w:val="24"/>
                <w:szCs w:val="24"/>
              </w:rPr>
            </w:pPr>
            <w:r>
              <w:rPr>
                <w:sz w:val="24"/>
                <w:szCs w:val="24"/>
              </w:rPr>
              <w:t>2248</w:t>
            </w:r>
          </w:p>
        </w:tc>
        <w:tc>
          <w:tcPr>
            <w:tcW w:w="1061" w:type="dxa"/>
            <w:vAlign w:val="center"/>
          </w:tcPr>
          <w:p w:rsidR="00C724B1" w:rsidRPr="005776FF" w:rsidRDefault="00C724B1" w:rsidP="00CC40D7">
            <w:pPr>
              <w:spacing w:after="0" w:line="240" w:lineRule="auto"/>
              <w:jc w:val="center"/>
              <w:rPr>
                <w:sz w:val="24"/>
                <w:szCs w:val="24"/>
              </w:rPr>
            </w:pPr>
            <w:r>
              <w:rPr>
                <w:sz w:val="24"/>
                <w:szCs w:val="24"/>
              </w:rPr>
              <w:t>2313</w:t>
            </w:r>
          </w:p>
        </w:tc>
        <w:tc>
          <w:tcPr>
            <w:tcW w:w="1010" w:type="dxa"/>
            <w:vAlign w:val="center"/>
          </w:tcPr>
          <w:p w:rsidR="00C724B1" w:rsidRPr="005776FF" w:rsidRDefault="00C724B1" w:rsidP="00CC40D7">
            <w:pPr>
              <w:spacing w:after="0" w:line="240" w:lineRule="auto"/>
              <w:jc w:val="center"/>
              <w:rPr>
                <w:sz w:val="24"/>
                <w:szCs w:val="24"/>
              </w:rPr>
            </w:pPr>
            <w:r>
              <w:rPr>
                <w:sz w:val="24"/>
                <w:szCs w:val="24"/>
              </w:rPr>
              <w:t>3279,53</w:t>
            </w:r>
          </w:p>
        </w:tc>
        <w:tc>
          <w:tcPr>
            <w:tcW w:w="1006" w:type="dxa"/>
            <w:vAlign w:val="center"/>
          </w:tcPr>
          <w:p w:rsidR="00C724B1" w:rsidRPr="005776FF" w:rsidRDefault="00C724B1" w:rsidP="00CC40D7">
            <w:pPr>
              <w:spacing w:after="0" w:line="240" w:lineRule="auto"/>
              <w:jc w:val="center"/>
              <w:rPr>
                <w:sz w:val="24"/>
                <w:szCs w:val="24"/>
              </w:rPr>
            </w:pPr>
            <w:r>
              <w:rPr>
                <w:sz w:val="24"/>
                <w:szCs w:val="24"/>
              </w:rPr>
              <w:t>3357,08</w:t>
            </w:r>
          </w:p>
        </w:tc>
      </w:tr>
      <w:tr w:rsidR="00C724B1" w:rsidRPr="005776FF" w:rsidTr="00CC40D7">
        <w:tblPrEx>
          <w:tblCellMar>
            <w:left w:w="108" w:type="dxa"/>
            <w:right w:w="108" w:type="dxa"/>
          </w:tblCellMar>
        </w:tblPrEx>
        <w:tc>
          <w:tcPr>
            <w:tcW w:w="7964" w:type="dxa"/>
            <w:gridSpan w:val="7"/>
            <w:vAlign w:val="center"/>
          </w:tcPr>
          <w:p w:rsidR="00C724B1" w:rsidRPr="005776FF" w:rsidRDefault="00C724B1" w:rsidP="00CC40D7">
            <w:pPr>
              <w:spacing w:after="0" w:line="240" w:lineRule="auto"/>
              <w:jc w:val="center"/>
              <w:rPr>
                <w:sz w:val="24"/>
                <w:szCs w:val="24"/>
              </w:rPr>
            </w:pPr>
            <w:r w:rsidRPr="005776FF">
              <w:rPr>
                <w:sz w:val="24"/>
                <w:szCs w:val="24"/>
              </w:rPr>
              <w:lastRenderedPageBreak/>
              <w:t xml:space="preserve">Итого </w:t>
            </w:r>
            <w:proofErr w:type="gramStart"/>
            <w:r w:rsidRPr="005776FF">
              <w:rPr>
                <w:sz w:val="24"/>
                <w:szCs w:val="24"/>
              </w:rPr>
              <w:t>по</w:t>
            </w:r>
            <w:proofErr w:type="gramEnd"/>
            <w:r w:rsidRPr="005776FF">
              <w:rPr>
                <w:sz w:val="24"/>
                <w:szCs w:val="24"/>
              </w:rPr>
              <w:t xml:space="preserve"> с. </w:t>
            </w:r>
            <w:r>
              <w:rPr>
                <w:sz w:val="24"/>
                <w:szCs w:val="24"/>
              </w:rPr>
              <w:t>Кожурла</w:t>
            </w:r>
            <w:r w:rsidRPr="005776FF">
              <w:rPr>
                <w:sz w:val="24"/>
                <w:szCs w:val="24"/>
              </w:rPr>
              <w:t xml:space="preserve"> </w:t>
            </w:r>
            <w:proofErr w:type="gramStart"/>
            <w:r w:rsidRPr="005776FF">
              <w:rPr>
                <w:sz w:val="24"/>
                <w:szCs w:val="24"/>
              </w:rPr>
              <w:t>с</w:t>
            </w:r>
            <w:proofErr w:type="gramEnd"/>
            <w:r w:rsidRPr="005776FF">
              <w:rPr>
                <w:sz w:val="24"/>
                <w:szCs w:val="24"/>
              </w:rPr>
              <w:t xml:space="preserve"> учетом коэффициентов совмещения </w:t>
            </w:r>
          </w:p>
          <w:p w:rsidR="00C724B1" w:rsidRPr="005776FF" w:rsidRDefault="00C724B1" w:rsidP="00CC40D7">
            <w:pPr>
              <w:spacing w:after="0" w:line="240" w:lineRule="auto"/>
              <w:jc w:val="center"/>
              <w:rPr>
                <w:sz w:val="24"/>
                <w:szCs w:val="24"/>
              </w:rPr>
            </w:pPr>
            <w:r w:rsidRPr="005776FF">
              <w:rPr>
                <w:sz w:val="24"/>
                <w:szCs w:val="24"/>
              </w:rPr>
              <w:t>нагрузок трансформаторов Ку=0,</w:t>
            </w:r>
            <w:r>
              <w:rPr>
                <w:sz w:val="24"/>
                <w:szCs w:val="24"/>
              </w:rPr>
              <w:t>7</w:t>
            </w:r>
          </w:p>
        </w:tc>
        <w:tc>
          <w:tcPr>
            <w:tcW w:w="1010" w:type="dxa"/>
            <w:vAlign w:val="center"/>
          </w:tcPr>
          <w:p w:rsidR="00C724B1" w:rsidRPr="005776FF" w:rsidRDefault="00C724B1" w:rsidP="00CC40D7">
            <w:pPr>
              <w:spacing w:after="0" w:line="240" w:lineRule="auto"/>
              <w:jc w:val="center"/>
              <w:rPr>
                <w:sz w:val="24"/>
                <w:szCs w:val="24"/>
              </w:rPr>
            </w:pPr>
            <w:r>
              <w:rPr>
                <w:sz w:val="24"/>
                <w:szCs w:val="24"/>
              </w:rPr>
              <w:t>2295,67</w:t>
            </w:r>
          </w:p>
        </w:tc>
        <w:tc>
          <w:tcPr>
            <w:tcW w:w="1006" w:type="dxa"/>
            <w:vAlign w:val="center"/>
          </w:tcPr>
          <w:p w:rsidR="00C724B1" w:rsidRPr="005776FF" w:rsidRDefault="00C724B1" w:rsidP="00CC40D7">
            <w:pPr>
              <w:spacing w:after="0" w:line="240" w:lineRule="auto"/>
              <w:jc w:val="center"/>
              <w:rPr>
                <w:sz w:val="24"/>
                <w:szCs w:val="24"/>
              </w:rPr>
            </w:pPr>
            <w:r>
              <w:rPr>
                <w:sz w:val="24"/>
                <w:szCs w:val="24"/>
              </w:rPr>
              <w:t>2349,95</w:t>
            </w:r>
          </w:p>
        </w:tc>
      </w:tr>
      <w:tr w:rsidR="00C724B1" w:rsidRPr="005776FF" w:rsidTr="00CC40D7">
        <w:tc>
          <w:tcPr>
            <w:tcW w:w="1854" w:type="dxa"/>
            <w:vAlign w:val="center"/>
          </w:tcPr>
          <w:p w:rsidR="00C724B1" w:rsidRPr="005776FF" w:rsidRDefault="00C724B1" w:rsidP="00CC40D7">
            <w:pPr>
              <w:spacing w:after="0" w:line="240" w:lineRule="auto"/>
              <w:jc w:val="center"/>
              <w:rPr>
                <w:sz w:val="24"/>
                <w:szCs w:val="24"/>
              </w:rPr>
            </w:pPr>
            <w:r>
              <w:rPr>
                <w:sz w:val="24"/>
                <w:szCs w:val="24"/>
              </w:rPr>
              <w:t>п. Жданковский</w:t>
            </w:r>
          </w:p>
        </w:tc>
        <w:tc>
          <w:tcPr>
            <w:tcW w:w="986" w:type="dxa"/>
            <w:vAlign w:val="center"/>
          </w:tcPr>
          <w:p w:rsidR="00C724B1" w:rsidRPr="005776FF" w:rsidRDefault="00C724B1" w:rsidP="00CC40D7">
            <w:pPr>
              <w:spacing w:after="0" w:line="240" w:lineRule="auto"/>
              <w:jc w:val="center"/>
              <w:rPr>
                <w:sz w:val="24"/>
                <w:szCs w:val="24"/>
              </w:rPr>
            </w:pPr>
            <w:r>
              <w:rPr>
                <w:sz w:val="24"/>
                <w:szCs w:val="24"/>
              </w:rPr>
              <w:t>29,4</w:t>
            </w:r>
          </w:p>
        </w:tc>
        <w:tc>
          <w:tcPr>
            <w:tcW w:w="989" w:type="dxa"/>
            <w:vAlign w:val="center"/>
          </w:tcPr>
          <w:p w:rsidR="00C724B1" w:rsidRPr="005776FF" w:rsidRDefault="00C724B1" w:rsidP="00CC40D7">
            <w:pPr>
              <w:spacing w:after="0" w:line="240" w:lineRule="auto"/>
              <w:jc w:val="center"/>
              <w:rPr>
                <w:sz w:val="24"/>
                <w:szCs w:val="24"/>
              </w:rPr>
            </w:pPr>
            <w:r>
              <w:rPr>
                <w:sz w:val="24"/>
                <w:szCs w:val="24"/>
              </w:rPr>
              <w:t>28,35</w:t>
            </w:r>
          </w:p>
        </w:tc>
        <w:tc>
          <w:tcPr>
            <w:tcW w:w="987" w:type="dxa"/>
            <w:vAlign w:val="center"/>
          </w:tcPr>
          <w:p w:rsidR="00C724B1" w:rsidRPr="005776FF" w:rsidRDefault="00C724B1" w:rsidP="00CC40D7">
            <w:pPr>
              <w:spacing w:after="0" w:line="240" w:lineRule="auto"/>
              <w:jc w:val="center"/>
              <w:rPr>
                <w:sz w:val="24"/>
                <w:szCs w:val="24"/>
              </w:rPr>
            </w:pPr>
            <w:r>
              <w:rPr>
                <w:sz w:val="24"/>
                <w:szCs w:val="24"/>
              </w:rPr>
              <w:t>94,9</w:t>
            </w:r>
          </w:p>
        </w:tc>
        <w:tc>
          <w:tcPr>
            <w:tcW w:w="988" w:type="dxa"/>
            <w:vAlign w:val="center"/>
          </w:tcPr>
          <w:p w:rsidR="00C724B1" w:rsidRPr="005776FF" w:rsidRDefault="00C724B1" w:rsidP="00CC40D7">
            <w:pPr>
              <w:spacing w:after="0" w:line="240" w:lineRule="auto"/>
              <w:jc w:val="center"/>
              <w:rPr>
                <w:sz w:val="24"/>
                <w:szCs w:val="24"/>
              </w:rPr>
            </w:pPr>
            <w:r>
              <w:rPr>
                <w:sz w:val="24"/>
                <w:szCs w:val="24"/>
              </w:rPr>
              <w:t>94,9</w:t>
            </w:r>
          </w:p>
        </w:tc>
        <w:tc>
          <w:tcPr>
            <w:tcW w:w="1099" w:type="dxa"/>
            <w:vAlign w:val="center"/>
          </w:tcPr>
          <w:p w:rsidR="00C724B1" w:rsidRPr="006C758A" w:rsidRDefault="00C724B1" w:rsidP="00CC40D7">
            <w:pPr>
              <w:spacing w:after="0" w:line="240" w:lineRule="auto"/>
              <w:jc w:val="center"/>
              <w:rPr>
                <w:sz w:val="24"/>
                <w:szCs w:val="24"/>
              </w:rPr>
            </w:pPr>
            <w:r>
              <w:rPr>
                <w:sz w:val="24"/>
                <w:szCs w:val="24"/>
              </w:rPr>
              <w:t>149,5</w:t>
            </w:r>
          </w:p>
        </w:tc>
        <w:tc>
          <w:tcPr>
            <w:tcW w:w="1061" w:type="dxa"/>
            <w:vAlign w:val="center"/>
          </w:tcPr>
          <w:p w:rsidR="00C724B1" w:rsidRPr="006C758A" w:rsidRDefault="00C724B1" w:rsidP="00CC40D7">
            <w:pPr>
              <w:spacing w:after="0" w:line="240" w:lineRule="auto"/>
              <w:jc w:val="center"/>
              <w:rPr>
                <w:sz w:val="24"/>
                <w:szCs w:val="24"/>
              </w:rPr>
            </w:pPr>
            <w:r>
              <w:rPr>
                <w:sz w:val="24"/>
                <w:szCs w:val="24"/>
              </w:rPr>
              <w:t>157,5</w:t>
            </w:r>
          </w:p>
        </w:tc>
        <w:tc>
          <w:tcPr>
            <w:tcW w:w="1010" w:type="dxa"/>
            <w:tcBorders>
              <w:bottom w:val="single" w:sz="4" w:space="0" w:color="auto"/>
            </w:tcBorders>
            <w:vAlign w:val="center"/>
          </w:tcPr>
          <w:p w:rsidR="00C724B1" w:rsidRPr="006C758A" w:rsidRDefault="00C724B1" w:rsidP="00CC40D7">
            <w:pPr>
              <w:spacing w:after="0" w:line="240" w:lineRule="auto"/>
              <w:jc w:val="center"/>
              <w:rPr>
                <w:sz w:val="24"/>
                <w:szCs w:val="24"/>
              </w:rPr>
            </w:pPr>
            <w:r>
              <w:rPr>
                <w:sz w:val="24"/>
                <w:szCs w:val="24"/>
              </w:rPr>
              <w:t>273,8</w:t>
            </w:r>
          </w:p>
        </w:tc>
        <w:tc>
          <w:tcPr>
            <w:tcW w:w="1006" w:type="dxa"/>
            <w:tcBorders>
              <w:bottom w:val="single" w:sz="4" w:space="0" w:color="auto"/>
            </w:tcBorders>
            <w:vAlign w:val="center"/>
          </w:tcPr>
          <w:p w:rsidR="00C724B1" w:rsidRPr="006C758A" w:rsidRDefault="00C724B1" w:rsidP="00CC40D7">
            <w:pPr>
              <w:spacing w:after="0" w:line="240" w:lineRule="auto"/>
              <w:jc w:val="center"/>
              <w:rPr>
                <w:sz w:val="24"/>
                <w:szCs w:val="24"/>
              </w:rPr>
            </w:pPr>
            <w:r>
              <w:rPr>
                <w:sz w:val="24"/>
                <w:szCs w:val="24"/>
              </w:rPr>
              <w:t>280,75</w:t>
            </w:r>
          </w:p>
        </w:tc>
      </w:tr>
      <w:tr w:rsidR="00C724B1" w:rsidRPr="005776FF" w:rsidTr="00CC40D7">
        <w:tc>
          <w:tcPr>
            <w:tcW w:w="7964" w:type="dxa"/>
            <w:gridSpan w:val="7"/>
            <w:vAlign w:val="center"/>
          </w:tcPr>
          <w:p w:rsidR="00C724B1" w:rsidRPr="005776FF" w:rsidRDefault="00C724B1" w:rsidP="00CC40D7">
            <w:pPr>
              <w:spacing w:after="0" w:line="240" w:lineRule="auto"/>
              <w:jc w:val="center"/>
              <w:rPr>
                <w:sz w:val="24"/>
                <w:szCs w:val="24"/>
              </w:rPr>
            </w:pPr>
            <w:r w:rsidRPr="005776FF">
              <w:rPr>
                <w:sz w:val="24"/>
                <w:szCs w:val="24"/>
              </w:rPr>
              <w:t xml:space="preserve">Итого по </w:t>
            </w:r>
            <w:r>
              <w:rPr>
                <w:sz w:val="24"/>
                <w:szCs w:val="24"/>
              </w:rPr>
              <w:t>п. Жданковский</w:t>
            </w:r>
            <w:r w:rsidRPr="005776FF">
              <w:rPr>
                <w:sz w:val="24"/>
                <w:szCs w:val="24"/>
              </w:rPr>
              <w:t xml:space="preserve"> с учетом </w:t>
            </w:r>
            <w:proofErr w:type="gramStart"/>
            <w:r w:rsidRPr="005776FF">
              <w:rPr>
                <w:sz w:val="24"/>
                <w:szCs w:val="24"/>
              </w:rPr>
              <w:t>коэффициентов совмещения максим</w:t>
            </w:r>
            <w:r w:rsidRPr="005776FF">
              <w:rPr>
                <w:sz w:val="24"/>
                <w:szCs w:val="24"/>
              </w:rPr>
              <w:t>у</w:t>
            </w:r>
            <w:r w:rsidRPr="005776FF">
              <w:rPr>
                <w:sz w:val="24"/>
                <w:szCs w:val="24"/>
              </w:rPr>
              <w:t>мов нагрузок трансформаторов</w:t>
            </w:r>
            <w:proofErr w:type="gramEnd"/>
            <w:r w:rsidRPr="005776FF">
              <w:rPr>
                <w:sz w:val="24"/>
                <w:szCs w:val="24"/>
              </w:rPr>
              <w:t xml:space="preserve"> Ку= 0,85</w:t>
            </w:r>
          </w:p>
        </w:tc>
        <w:tc>
          <w:tcPr>
            <w:tcW w:w="1010" w:type="dxa"/>
            <w:vAlign w:val="center"/>
          </w:tcPr>
          <w:p w:rsidR="00C724B1" w:rsidRPr="006C758A" w:rsidRDefault="00C724B1" w:rsidP="00CC40D7">
            <w:pPr>
              <w:spacing w:after="0" w:line="240" w:lineRule="auto"/>
              <w:jc w:val="center"/>
              <w:rPr>
                <w:sz w:val="24"/>
                <w:szCs w:val="24"/>
              </w:rPr>
            </w:pPr>
            <w:r>
              <w:rPr>
                <w:sz w:val="24"/>
                <w:szCs w:val="24"/>
              </w:rPr>
              <w:t>232,73</w:t>
            </w:r>
          </w:p>
        </w:tc>
        <w:tc>
          <w:tcPr>
            <w:tcW w:w="1006" w:type="dxa"/>
            <w:vAlign w:val="center"/>
          </w:tcPr>
          <w:p w:rsidR="00C724B1" w:rsidRPr="006C758A" w:rsidRDefault="00C724B1" w:rsidP="00CC40D7">
            <w:pPr>
              <w:spacing w:after="0" w:line="240" w:lineRule="auto"/>
              <w:jc w:val="center"/>
              <w:rPr>
                <w:sz w:val="24"/>
                <w:szCs w:val="24"/>
              </w:rPr>
            </w:pPr>
            <w:r>
              <w:rPr>
                <w:sz w:val="24"/>
                <w:szCs w:val="24"/>
              </w:rPr>
              <w:t>238,64</w:t>
            </w:r>
          </w:p>
        </w:tc>
      </w:tr>
      <w:tr w:rsidR="00C724B1" w:rsidRPr="005776FF" w:rsidTr="00CC40D7">
        <w:tc>
          <w:tcPr>
            <w:tcW w:w="7964" w:type="dxa"/>
            <w:gridSpan w:val="7"/>
            <w:vAlign w:val="center"/>
          </w:tcPr>
          <w:p w:rsidR="00C724B1" w:rsidRPr="004D2FE4" w:rsidRDefault="00C724B1" w:rsidP="00CC40D7">
            <w:pPr>
              <w:spacing w:after="0" w:line="240" w:lineRule="auto"/>
              <w:jc w:val="center"/>
              <w:rPr>
                <w:b/>
                <w:sz w:val="24"/>
                <w:szCs w:val="24"/>
              </w:rPr>
            </w:pPr>
            <w:r w:rsidRPr="004D2FE4">
              <w:rPr>
                <w:b/>
                <w:sz w:val="24"/>
                <w:szCs w:val="24"/>
              </w:rPr>
              <w:t xml:space="preserve">Итого по </w:t>
            </w:r>
            <w:r w:rsidRPr="005F4AB4">
              <w:rPr>
                <w:b/>
                <w:sz w:val="24"/>
                <w:szCs w:val="24"/>
              </w:rPr>
              <w:t>Кожурлинс</w:t>
            </w:r>
            <w:r w:rsidRPr="00325D81">
              <w:rPr>
                <w:b/>
                <w:sz w:val="24"/>
                <w:szCs w:val="24"/>
              </w:rPr>
              <w:t>кому</w:t>
            </w:r>
            <w:r w:rsidRPr="004D2FE4">
              <w:rPr>
                <w:b/>
                <w:sz w:val="24"/>
                <w:szCs w:val="24"/>
              </w:rPr>
              <w:t xml:space="preserve"> сельсовету</w:t>
            </w:r>
          </w:p>
        </w:tc>
        <w:tc>
          <w:tcPr>
            <w:tcW w:w="1010" w:type="dxa"/>
            <w:vAlign w:val="center"/>
          </w:tcPr>
          <w:p w:rsidR="00C724B1" w:rsidRPr="006C758A" w:rsidRDefault="00C724B1" w:rsidP="00CC40D7">
            <w:pPr>
              <w:spacing w:after="0" w:line="240" w:lineRule="auto"/>
              <w:jc w:val="center"/>
              <w:rPr>
                <w:b/>
                <w:sz w:val="24"/>
                <w:szCs w:val="24"/>
              </w:rPr>
            </w:pPr>
            <w:r>
              <w:rPr>
                <w:b/>
                <w:sz w:val="24"/>
                <w:szCs w:val="24"/>
              </w:rPr>
              <w:t>3553,33</w:t>
            </w:r>
          </w:p>
        </w:tc>
        <w:tc>
          <w:tcPr>
            <w:tcW w:w="1006" w:type="dxa"/>
            <w:vAlign w:val="center"/>
          </w:tcPr>
          <w:p w:rsidR="00C724B1" w:rsidRPr="003B6843" w:rsidRDefault="00C724B1" w:rsidP="00CC40D7">
            <w:pPr>
              <w:spacing w:after="0" w:line="240" w:lineRule="auto"/>
              <w:jc w:val="center"/>
              <w:rPr>
                <w:b/>
                <w:sz w:val="24"/>
                <w:szCs w:val="24"/>
              </w:rPr>
            </w:pPr>
            <w:r>
              <w:rPr>
                <w:b/>
                <w:sz w:val="24"/>
                <w:szCs w:val="24"/>
              </w:rPr>
              <w:t>3637,83</w:t>
            </w:r>
          </w:p>
        </w:tc>
      </w:tr>
      <w:tr w:rsidR="00C724B1" w:rsidRPr="00325D81" w:rsidTr="00CC40D7">
        <w:tc>
          <w:tcPr>
            <w:tcW w:w="7964" w:type="dxa"/>
            <w:gridSpan w:val="7"/>
            <w:vAlign w:val="center"/>
          </w:tcPr>
          <w:p w:rsidR="00C724B1" w:rsidRDefault="00C724B1" w:rsidP="00CC40D7">
            <w:pPr>
              <w:spacing w:after="0" w:line="240" w:lineRule="auto"/>
              <w:jc w:val="center"/>
              <w:rPr>
                <w:b/>
                <w:sz w:val="24"/>
                <w:szCs w:val="24"/>
              </w:rPr>
            </w:pPr>
            <w:r w:rsidRPr="00325D81">
              <w:rPr>
                <w:b/>
                <w:sz w:val="24"/>
                <w:szCs w:val="24"/>
              </w:rPr>
              <w:t xml:space="preserve">Итого по </w:t>
            </w:r>
            <w:r w:rsidRPr="005F4AB4">
              <w:rPr>
                <w:b/>
                <w:sz w:val="24"/>
                <w:szCs w:val="24"/>
              </w:rPr>
              <w:t>Кожурлинс</w:t>
            </w:r>
            <w:r w:rsidRPr="00325D81">
              <w:rPr>
                <w:b/>
                <w:sz w:val="24"/>
                <w:szCs w:val="24"/>
              </w:rPr>
              <w:t>кому</w:t>
            </w:r>
            <w:r w:rsidRPr="004D2FE4">
              <w:rPr>
                <w:b/>
                <w:sz w:val="24"/>
                <w:szCs w:val="24"/>
              </w:rPr>
              <w:t xml:space="preserve"> </w:t>
            </w:r>
            <w:r w:rsidRPr="00325D81">
              <w:rPr>
                <w:b/>
                <w:sz w:val="24"/>
                <w:szCs w:val="24"/>
              </w:rPr>
              <w:t xml:space="preserve">сельсовету с  учетом </w:t>
            </w:r>
            <w:proofErr w:type="gramStart"/>
            <w:r w:rsidRPr="00325D81">
              <w:rPr>
                <w:b/>
                <w:sz w:val="24"/>
                <w:szCs w:val="24"/>
              </w:rPr>
              <w:t>коэффициентов совмещ</w:t>
            </w:r>
            <w:r w:rsidRPr="00325D81">
              <w:rPr>
                <w:b/>
                <w:sz w:val="24"/>
                <w:szCs w:val="24"/>
              </w:rPr>
              <w:t>е</w:t>
            </w:r>
            <w:r w:rsidRPr="00325D81">
              <w:rPr>
                <w:b/>
                <w:sz w:val="24"/>
                <w:szCs w:val="24"/>
              </w:rPr>
              <w:t>ния максимумов</w:t>
            </w:r>
            <w:r w:rsidRPr="005776FF">
              <w:rPr>
                <w:b/>
                <w:sz w:val="24"/>
                <w:szCs w:val="24"/>
              </w:rPr>
              <w:t xml:space="preserve"> </w:t>
            </w:r>
            <w:r w:rsidRPr="006A3EB9">
              <w:rPr>
                <w:b/>
                <w:sz w:val="24"/>
                <w:szCs w:val="24"/>
              </w:rPr>
              <w:t>нагрузок трансформаторов</w:t>
            </w:r>
            <w:proofErr w:type="gramEnd"/>
            <w:r w:rsidRPr="006A3EB9">
              <w:rPr>
                <w:b/>
                <w:sz w:val="24"/>
                <w:szCs w:val="24"/>
              </w:rPr>
              <w:t xml:space="preserve"> Ку=0,7</w:t>
            </w:r>
          </w:p>
          <w:p w:rsidR="00C724B1" w:rsidRPr="005776FF" w:rsidRDefault="00C724B1" w:rsidP="00CC40D7">
            <w:pPr>
              <w:spacing w:after="0" w:line="240" w:lineRule="auto"/>
              <w:jc w:val="center"/>
              <w:rPr>
                <w:b/>
                <w:sz w:val="24"/>
                <w:szCs w:val="24"/>
              </w:rPr>
            </w:pPr>
            <w:r w:rsidRPr="006A3EB9">
              <w:rPr>
                <w:b/>
                <w:sz w:val="24"/>
                <w:szCs w:val="24"/>
              </w:rPr>
              <w:t xml:space="preserve"> </w:t>
            </w:r>
            <w:r>
              <w:rPr>
                <w:b/>
                <w:sz w:val="24"/>
                <w:szCs w:val="24"/>
              </w:rPr>
              <w:t xml:space="preserve">для </w:t>
            </w:r>
            <w:r w:rsidRPr="00DD7039">
              <w:rPr>
                <w:b/>
                <w:sz w:val="24"/>
                <w:szCs w:val="24"/>
              </w:rPr>
              <w:t xml:space="preserve">с. </w:t>
            </w:r>
            <w:r w:rsidRPr="005F4AB4">
              <w:rPr>
                <w:b/>
                <w:sz w:val="24"/>
                <w:szCs w:val="24"/>
              </w:rPr>
              <w:t>Кожурла</w:t>
            </w:r>
            <w:r w:rsidRPr="006A3EB9">
              <w:rPr>
                <w:b/>
                <w:sz w:val="24"/>
                <w:szCs w:val="24"/>
              </w:rPr>
              <w:t xml:space="preserve">, </w:t>
            </w:r>
            <w:r w:rsidRPr="00DD7039">
              <w:rPr>
                <w:b/>
                <w:sz w:val="24"/>
                <w:szCs w:val="24"/>
              </w:rPr>
              <w:t xml:space="preserve">п. </w:t>
            </w:r>
            <w:r w:rsidRPr="005F4AB4">
              <w:rPr>
                <w:b/>
                <w:sz w:val="24"/>
                <w:szCs w:val="24"/>
              </w:rPr>
              <w:t>Жданковский</w:t>
            </w:r>
          </w:p>
        </w:tc>
        <w:tc>
          <w:tcPr>
            <w:tcW w:w="1010" w:type="dxa"/>
            <w:vAlign w:val="center"/>
          </w:tcPr>
          <w:p w:rsidR="00C724B1" w:rsidRPr="00325D81" w:rsidRDefault="00C724B1" w:rsidP="00CC40D7">
            <w:pPr>
              <w:spacing w:after="0" w:line="240" w:lineRule="auto"/>
              <w:jc w:val="center"/>
              <w:rPr>
                <w:b/>
                <w:sz w:val="24"/>
                <w:szCs w:val="24"/>
              </w:rPr>
            </w:pPr>
            <w:r>
              <w:rPr>
                <w:b/>
                <w:sz w:val="24"/>
                <w:szCs w:val="24"/>
              </w:rPr>
              <w:t>2487,34</w:t>
            </w:r>
          </w:p>
        </w:tc>
        <w:tc>
          <w:tcPr>
            <w:tcW w:w="1006" w:type="dxa"/>
            <w:vAlign w:val="center"/>
          </w:tcPr>
          <w:p w:rsidR="00C724B1" w:rsidRPr="006C758A" w:rsidRDefault="00C724B1" w:rsidP="00CC40D7">
            <w:pPr>
              <w:spacing w:after="0" w:line="240" w:lineRule="auto"/>
              <w:jc w:val="center"/>
              <w:rPr>
                <w:b/>
                <w:sz w:val="24"/>
                <w:szCs w:val="24"/>
              </w:rPr>
            </w:pPr>
            <w:r>
              <w:rPr>
                <w:b/>
                <w:sz w:val="24"/>
                <w:szCs w:val="24"/>
              </w:rPr>
              <w:t>2546,49</w:t>
            </w:r>
          </w:p>
        </w:tc>
      </w:tr>
    </w:tbl>
    <w:p w:rsidR="00C724B1" w:rsidRDefault="00C724B1" w:rsidP="00C724B1">
      <w:pPr>
        <w:pStyle w:val="ConsPlusTitle"/>
        <w:widowControl/>
        <w:spacing w:line="360" w:lineRule="auto"/>
        <w:ind w:firstLine="567"/>
        <w:jc w:val="both"/>
        <w:rPr>
          <w:rFonts w:asciiTheme="minorHAnsi" w:hAnsiTheme="minorHAnsi" w:cs="Times New Roman"/>
          <w:b w:val="0"/>
          <w:sz w:val="24"/>
          <w:szCs w:val="24"/>
        </w:rPr>
      </w:pPr>
    </w:p>
    <w:p w:rsidR="00C724B1" w:rsidRPr="005776FF" w:rsidRDefault="00C724B1" w:rsidP="00C724B1">
      <w:pPr>
        <w:pStyle w:val="ConsPlusTitle"/>
        <w:widowControl/>
        <w:spacing w:line="360" w:lineRule="auto"/>
        <w:ind w:firstLine="567"/>
        <w:jc w:val="both"/>
        <w:rPr>
          <w:rFonts w:asciiTheme="minorHAnsi" w:hAnsiTheme="minorHAnsi" w:cs="Times New Roman"/>
          <w:b w:val="0"/>
          <w:sz w:val="24"/>
          <w:szCs w:val="24"/>
        </w:rPr>
      </w:pPr>
      <w:r w:rsidRPr="005776FF">
        <w:rPr>
          <w:rFonts w:asciiTheme="minorHAnsi" w:hAnsiTheme="minorHAnsi" w:cs="Times New Roman"/>
          <w:b w:val="0"/>
          <w:sz w:val="24"/>
          <w:szCs w:val="24"/>
        </w:rPr>
        <w:t>Электроснабжение населенных пунктов сохраняется по существующей схеме от сущ</w:t>
      </w:r>
      <w:r w:rsidRPr="005776FF">
        <w:rPr>
          <w:rFonts w:asciiTheme="minorHAnsi" w:hAnsiTheme="minorHAnsi" w:cs="Times New Roman"/>
          <w:b w:val="0"/>
          <w:sz w:val="24"/>
          <w:szCs w:val="24"/>
        </w:rPr>
        <w:t>е</w:t>
      </w:r>
      <w:r w:rsidRPr="005776FF">
        <w:rPr>
          <w:rFonts w:asciiTheme="minorHAnsi" w:hAnsiTheme="minorHAnsi" w:cs="Times New Roman"/>
          <w:b w:val="0"/>
          <w:sz w:val="24"/>
          <w:szCs w:val="24"/>
        </w:rPr>
        <w:t>ствующих сетей.</w:t>
      </w:r>
    </w:p>
    <w:p w:rsidR="00C724B1" w:rsidRPr="005776FF" w:rsidRDefault="00C724B1" w:rsidP="00C724B1">
      <w:pPr>
        <w:pStyle w:val="ConsPlusTitle"/>
        <w:widowControl/>
        <w:spacing w:line="360" w:lineRule="auto"/>
        <w:ind w:firstLine="567"/>
        <w:jc w:val="both"/>
        <w:rPr>
          <w:rFonts w:asciiTheme="minorHAnsi" w:hAnsiTheme="minorHAnsi" w:cs="Times New Roman"/>
          <w:b w:val="0"/>
          <w:sz w:val="24"/>
          <w:szCs w:val="24"/>
        </w:rPr>
      </w:pPr>
      <w:r w:rsidRPr="005776FF">
        <w:rPr>
          <w:rFonts w:asciiTheme="minorHAnsi" w:hAnsiTheme="minorHAnsi" w:cs="Times New Roman"/>
          <w:b w:val="0"/>
          <w:sz w:val="24"/>
          <w:szCs w:val="24"/>
        </w:rPr>
        <w:t>В целях обеспечения электроснабжения планируемых объектов капитального стро</w:t>
      </w:r>
      <w:r w:rsidRPr="005776FF">
        <w:rPr>
          <w:rFonts w:asciiTheme="minorHAnsi" w:hAnsiTheme="minorHAnsi" w:cs="Times New Roman"/>
          <w:b w:val="0"/>
          <w:sz w:val="24"/>
          <w:szCs w:val="24"/>
        </w:rPr>
        <w:t>и</w:t>
      </w:r>
      <w:r w:rsidRPr="005776FF">
        <w:rPr>
          <w:rFonts w:asciiTheme="minorHAnsi" w:hAnsiTheme="minorHAnsi" w:cs="Times New Roman"/>
          <w:b w:val="0"/>
          <w:sz w:val="24"/>
          <w:szCs w:val="24"/>
        </w:rPr>
        <w:t>тельства, проектом предлагаются мероприятия, предусмотренные для следующих населе</w:t>
      </w:r>
      <w:r w:rsidRPr="005776FF">
        <w:rPr>
          <w:rFonts w:asciiTheme="minorHAnsi" w:hAnsiTheme="minorHAnsi" w:cs="Times New Roman"/>
          <w:b w:val="0"/>
          <w:sz w:val="24"/>
          <w:szCs w:val="24"/>
        </w:rPr>
        <w:t>н</w:t>
      </w:r>
      <w:r w:rsidRPr="005776FF">
        <w:rPr>
          <w:rFonts w:asciiTheme="minorHAnsi" w:hAnsiTheme="minorHAnsi" w:cs="Times New Roman"/>
          <w:b w:val="0"/>
          <w:sz w:val="24"/>
          <w:szCs w:val="24"/>
        </w:rPr>
        <w:t>ных пунктов</w:t>
      </w:r>
      <w:r w:rsidRPr="00874AE0">
        <w:rPr>
          <w:rFonts w:asciiTheme="minorHAnsi" w:hAnsiTheme="minorHAnsi" w:cs="Times New Roman"/>
          <w:b w:val="0"/>
          <w:sz w:val="24"/>
          <w:szCs w:val="24"/>
        </w:rPr>
        <w:t xml:space="preserve"> Кожурлинского</w:t>
      </w:r>
      <w:r w:rsidRPr="000E0D49">
        <w:rPr>
          <w:rFonts w:cs="Times New Roman"/>
          <w:b w:val="0"/>
          <w:sz w:val="24"/>
          <w:szCs w:val="24"/>
        </w:rPr>
        <w:t xml:space="preserve"> </w:t>
      </w:r>
      <w:r w:rsidRPr="005776FF">
        <w:rPr>
          <w:rFonts w:asciiTheme="minorHAnsi" w:hAnsiTheme="minorHAnsi" w:cs="Times New Roman"/>
          <w:b w:val="0"/>
          <w:sz w:val="24"/>
          <w:szCs w:val="24"/>
        </w:rPr>
        <w:t>сельского поселения:</w:t>
      </w:r>
    </w:p>
    <w:p w:rsidR="00C724B1" w:rsidRPr="0001744D" w:rsidRDefault="00C724B1" w:rsidP="00C724B1">
      <w:pPr>
        <w:spacing w:after="0" w:line="360" w:lineRule="auto"/>
        <w:ind w:firstLine="567"/>
        <w:jc w:val="both"/>
        <w:rPr>
          <w:b/>
          <w:sz w:val="24"/>
          <w:szCs w:val="24"/>
          <w:u w:val="single"/>
        </w:rPr>
      </w:pPr>
      <w:r w:rsidRPr="0001744D">
        <w:rPr>
          <w:b/>
          <w:sz w:val="24"/>
          <w:szCs w:val="24"/>
          <w:u w:val="single"/>
        </w:rPr>
        <w:t xml:space="preserve">с. </w:t>
      </w:r>
      <w:r>
        <w:rPr>
          <w:b/>
          <w:sz w:val="24"/>
          <w:szCs w:val="24"/>
          <w:u w:val="single"/>
        </w:rPr>
        <w:t>Кожурла</w:t>
      </w:r>
      <w:r w:rsidRPr="0001744D">
        <w:rPr>
          <w:b/>
          <w:sz w:val="24"/>
          <w:szCs w:val="24"/>
          <w:u w:val="single"/>
        </w:rPr>
        <w:t>:</w:t>
      </w:r>
    </w:p>
    <w:p w:rsidR="00C724B1" w:rsidRPr="0061728B" w:rsidRDefault="00C724B1" w:rsidP="00C724B1">
      <w:pPr>
        <w:tabs>
          <w:tab w:val="left" w:pos="426"/>
        </w:tabs>
        <w:spacing w:after="0" w:line="360" w:lineRule="auto"/>
        <w:ind w:firstLine="567"/>
        <w:jc w:val="both"/>
        <w:rPr>
          <w:rFonts w:eastAsia="Times New Roman"/>
          <w:bCs/>
          <w:sz w:val="24"/>
          <w:szCs w:val="24"/>
          <w:lang w:eastAsia="ru-RU"/>
        </w:rPr>
      </w:pPr>
      <w:proofErr w:type="gramStart"/>
      <w:r w:rsidRPr="0061728B">
        <w:rPr>
          <w:rFonts w:eastAsia="Times New Roman"/>
          <w:bCs/>
          <w:sz w:val="24"/>
          <w:szCs w:val="24"/>
          <w:lang w:eastAsia="ru-RU"/>
        </w:rPr>
        <w:t>- в районе планируемо</w:t>
      </w:r>
      <w:r>
        <w:rPr>
          <w:rFonts w:eastAsia="Times New Roman"/>
          <w:bCs/>
          <w:sz w:val="24"/>
          <w:szCs w:val="24"/>
          <w:lang w:eastAsia="ru-RU"/>
        </w:rPr>
        <w:t>го</w:t>
      </w:r>
      <w:r w:rsidRPr="0061728B">
        <w:rPr>
          <w:rFonts w:eastAsia="Times New Roman"/>
          <w:bCs/>
          <w:sz w:val="24"/>
          <w:szCs w:val="24"/>
          <w:lang w:eastAsia="ru-RU"/>
        </w:rPr>
        <w:t xml:space="preserve"> </w:t>
      </w:r>
      <w:r>
        <w:rPr>
          <w:rFonts w:eastAsia="Times New Roman"/>
          <w:bCs/>
          <w:sz w:val="24"/>
          <w:szCs w:val="24"/>
          <w:lang w:eastAsia="ru-RU"/>
        </w:rPr>
        <w:t>цеха по переработке мяса поз.</w:t>
      </w:r>
      <w:r w:rsidR="00E21406">
        <w:rPr>
          <w:rFonts w:eastAsia="Times New Roman"/>
          <w:bCs/>
          <w:sz w:val="24"/>
          <w:szCs w:val="24"/>
          <w:lang w:eastAsia="ru-RU"/>
        </w:rPr>
        <w:t xml:space="preserve"> </w:t>
      </w:r>
      <w:r>
        <w:rPr>
          <w:rFonts w:eastAsia="Times New Roman"/>
          <w:bCs/>
          <w:sz w:val="24"/>
          <w:szCs w:val="24"/>
          <w:lang w:eastAsia="ru-RU"/>
        </w:rPr>
        <w:t>13 и  цеха по переработке р</w:t>
      </w:r>
      <w:r>
        <w:rPr>
          <w:rFonts w:eastAsia="Times New Roman"/>
          <w:bCs/>
          <w:sz w:val="24"/>
          <w:szCs w:val="24"/>
          <w:lang w:eastAsia="ru-RU"/>
        </w:rPr>
        <w:t>ы</w:t>
      </w:r>
      <w:r>
        <w:rPr>
          <w:rFonts w:eastAsia="Times New Roman"/>
          <w:bCs/>
          <w:sz w:val="24"/>
          <w:szCs w:val="24"/>
          <w:lang w:eastAsia="ru-RU"/>
        </w:rPr>
        <w:t>бы</w:t>
      </w:r>
      <w:r w:rsidRPr="0061728B">
        <w:rPr>
          <w:rFonts w:eastAsia="Times New Roman"/>
          <w:bCs/>
          <w:sz w:val="24"/>
          <w:szCs w:val="24"/>
          <w:lang w:eastAsia="ru-RU"/>
        </w:rPr>
        <w:t xml:space="preserve"> поз. </w:t>
      </w:r>
      <w:r>
        <w:rPr>
          <w:rFonts w:eastAsia="Times New Roman"/>
          <w:bCs/>
          <w:sz w:val="24"/>
          <w:szCs w:val="24"/>
          <w:lang w:eastAsia="ru-RU"/>
        </w:rPr>
        <w:t>14,</w:t>
      </w:r>
      <w:r w:rsidRPr="0061728B">
        <w:rPr>
          <w:rFonts w:eastAsia="Times New Roman"/>
          <w:bCs/>
          <w:sz w:val="24"/>
          <w:szCs w:val="24"/>
          <w:lang w:eastAsia="ru-RU"/>
        </w:rPr>
        <w:t xml:space="preserve"> </w:t>
      </w:r>
      <w:r w:rsidR="00E21406">
        <w:rPr>
          <w:rFonts w:eastAsia="Times New Roman"/>
          <w:bCs/>
          <w:sz w:val="24"/>
          <w:szCs w:val="24"/>
          <w:lang w:eastAsia="ru-RU"/>
        </w:rPr>
        <w:t>до</w:t>
      </w:r>
      <w:r>
        <w:rPr>
          <w:rFonts w:eastAsia="Times New Roman"/>
          <w:bCs/>
          <w:sz w:val="24"/>
          <w:szCs w:val="24"/>
          <w:lang w:eastAsia="ru-RU"/>
        </w:rPr>
        <w:t xml:space="preserve"> 2022</w:t>
      </w:r>
      <w:r w:rsidR="00E21406">
        <w:rPr>
          <w:rFonts w:eastAsia="Times New Roman"/>
          <w:bCs/>
          <w:sz w:val="24"/>
          <w:szCs w:val="24"/>
          <w:lang w:eastAsia="ru-RU"/>
        </w:rPr>
        <w:t xml:space="preserve"> </w:t>
      </w:r>
      <w:r>
        <w:rPr>
          <w:rFonts w:eastAsia="Times New Roman"/>
          <w:bCs/>
          <w:sz w:val="24"/>
          <w:szCs w:val="24"/>
          <w:lang w:eastAsia="ru-RU"/>
        </w:rPr>
        <w:t>г</w:t>
      </w:r>
      <w:r w:rsidRPr="0061728B">
        <w:rPr>
          <w:rFonts w:eastAsia="Times New Roman"/>
          <w:bCs/>
          <w:sz w:val="24"/>
          <w:szCs w:val="24"/>
          <w:lang w:eastAsia="ru-RU"/>
        </w:rPr>
        <w:t xml:space="preserve"> дополнительно установить ТП 10/0,4кВ с 2-мя трансформаторами мо</w:t>
      </w:r>
      <w:r w:rsidRPr="0061728B">
        <w:rPr>
          <w:rFonts w:eastAsia="Times New Roman"/>
          <w:bCs/>
          <w:sz w:val="24"/>
          <w:szCs w:val="24"/>
          <w:lang w:eastAsia="ru-RU"/>
        </w:rPr>
        <w:t>щ</w:t>
      </w:r>
      <w:r w:rsidRPr="0061728B">
        <w:rPr>
          <w:rFonts w:eastAsia="Times New Roman"/>
          <w:bCs/>
          <w:sz w:val="24"/>
          <w:szCs w:val="24"/>
          <w:lang w:eastAsia="ru-RU"/>
        </w:rPr>
        <w:t>ностью 2х</w:t>
      </w:r>
      <w:r>
        <w:rPr>
          <w:rFonts w:eastAsia="Times New Roman"/>
          <w:bCs/>
          <w:sz w:val="24"/>
          <w:szCs w:val="24"/>
          <w:lang w:eastAsia="ru-RU"/>
        </w:rPr>
        <w:t>63</w:t>
      </w:r>
      <w:r w:rsidRPr="0061728B">
        <w:rPr>
          <w:rFonts w:eastAsia="Times New Roman"/>
          <w:bCs/>
          <w:sz w:val="24"/>
          <w:szCs w:val="24"/>
          <w:lang w:eastAsia="ru-RU"/>
        </w:rPr>
        <w:t xml:space="preserve"> кВА  (см. «Карта функционально-планировочной организации, границ зон с ос</w:t>
      </w:r>
      <w:r w:rsidRPr="0061728B">
        <w:rPr>
          <w:rFonts w:eastAsia="Times New Roman"/>
          <w:bCs/>
          <w:sz w:val="24"/>
          <w:szCs w:val="24"/>
          <w:lang w:eastAsia="ru-RU"/>
        </w:rPr>
        <w:t>о</w:t>
      </w:r>
      <w:r w:rsidRPr="0061728B">
        <w:rPr>
          <w:rFonts w:eastAsia="Times New Roman"/>
          <w:bCs/>
          <w:sz w:val="24"/>
          <w:szCs w:val="24"/>
          <w:lang w:eastAsia="ru-RU"/>
        </w:rPr>
        <w:t xml:space="preserve">быми условиями использования территории с. </w:t>
      </w:r>
      <w:r>
        <w:rPr>
          <w:sz w:val="24"/>
          <w:szCs w:val="24"/>
        </w:rPr>
        <w:t>Кожурла</w:t>
      </w:r>
      <w:r w:rsidRPr="0061728B">
        <w:rPr>
          <w:rFonts w:eastAsia="Times New Roman"/>
          <w:bCs/>
          <w:sz w:val="24"/>
          <w:szCs w:val="24"/>
          <w:lang w:eastAsia="ru-RU"/>
        </w:rPr>
        <w:t xml:space="preserve">, </w:t>
      </w:r>
      <w:r>
        <w:rPr>
          <w:sz w:val="24"/>
          <w:szCs w:val="24"/>
        </w:rPr>
        <w:t>п. Жданковский</w:t>
      </w:r>
      <w:r w:rsidRPr="0061728B">
        <w:rPr>
          <w:rFonts w:eastAsia="Times New Roman"/>
          <w:bCs/>
          <w:sz w:val="24"/>
          <w:szCs w:val="24"/>
          <w:lang w:eastAsia="ru-RU"/>
        </w:rPr>
        <w:t>.</w:t>
      </w:r>
      <w:proofErr w:type="gramEnd"/>
      <w:r w:rsidRPr="0061728B">
        <w:rPr>
          <w:rFonts w:eastAsia="Times New Roman"/>
          <w:bCs/>
          <w:sz w:val="24"/>
          <w:szCs w:val="24"/>
          <w:lang w:eastAsia="ru-RU"/>
        </w:rPr>
        <w:t xml:space="preserve"> (Проек</w:t>
      </w:r>
      <w:r w:rsidRPr="0061728B">
        <w:rPr>
          <w:rFonts w:eastAsia="Times New Roman"/>
          <w:bCs/>
          <w:sz w:val="24"/>
          <w:szCs w:val="24"/>
          <w:lang w:eastAsia="ru-RU"/>
        </w:rPr>
        <w:t>т</w:t>
      </w:r>
      <w:r w:rsidRPr="0061728B">
        <w:rPr>
          <w:rFonts w:eastAsia="Times New Roman"/>
          <w:bCs/>
          <w:sz w:val="24"/>
          <w:szCs w:val="24"/>
          <w:lang w:eastAsia="ru-RU"/>
        </w:rPr>
        <w:t xml:space="preserve">ный план населенных пунктов). </w:t>
      </w:r>
      <w:proofErr w:type="gramStart"/>
      <w:r w:rsidRPr="0061728B">
        <w:rPr>
          <w:rFonts w:eastAsia="Times New Roman"/>
          <w:bCs/>
          <w:sz w:val="24"/>
          <w:szCs w:val="24"/>
          <w:lang w:eastAsia="ru-RU"/>
        </w:rPr>
        <w:t>М 1:5000», лист 11);</w:t>
      </w:r>
      <w:proofErr w:type="gramEnd"/>
    </w:p>
    <w:p w:rsidR="00C724B1" w:rsidRPr="00ED696E" w:rsidRDefault="00C724B1" w:rsidP="00C724B1">
      <w:pPr>
        <w:tabs>
          <w:tab w:val="left" w:pos="426"/>
        </w:tabs>
        <w:spacing w:after="0" w:line="360" w:lineRule="auto"/>
        <w:ind w:firstLine="567"/>
        <w:jc w:val="both"/>
        <w:rPr>
          <w:rFonts w:eastAsia="Times New Roman"/>
          <w:bCs/>
          <w:sz w:val="24"/>
          <w:szCs w:val="24"/>
          <w:lang w:eastAsia="ru-RU"/>
        </w:rPr>
      </w:pPr>
      <w:r w:rsidRPr="00ED696E">
        <w:rPr>
          <w:rFonts w:eastAsia="Times New Roman"/>
          <w:bCs/>
          <w:sz w:val="24"/>
          <w:szCs w:val="24"/>
          <w:lang w:eastAsia="ru-RU"/>
        </w:rPr>
        <w:t>- в районе реконструируемого животноводческого комплекса поз. 40</w:t>
      </w:r>
      <w:r>
        <w:rPr>
          <w:rFonts w:eastAsia="Times New Roman"/>
          <w:bCs/>
          <w:sz w:val="24"/>
          <w:szCs w:val="24"/>
          <w:lang w:eastAsia="ru-RU"/>
        </w:rPr>
        <w:t>,</w:t>
      </w:r>
      <w:r w:rsidRPr="00ED696E">
        <w:rPr>
          <w:rFonts w:eastAsia="Times New Roman"/>
          <w:bCs/>
          <w:sz w:val="24"/>
          <w:szCs w:val="24"/>
          <w:lang w:eastAsia="ru-RU"/>
        </w:rPr>
        <w:t xml:space="preserve"> </w:t>
      </w:r>
      <w:r w:rsidR="00E21406">
        <w:rPr>
          <w:rFonts w:eastAsia="Times New Roman"/>
          <w:bCs/>
          <w:sz w:val="24"/>
          <w:szCs w:val="24"/>
          <w:lang w:eastAsia="ru-RU"/>
        </w:rPr>
        <w:t>до</w:t>
      </w:r>
      <w:r w:rsidRPr="00ED696E">
        <w:rPr>
          <w:rFonts w:eastAsia="Times New Roman"/>
          <w:bCs/>
          <w:sz w:val="24"/>
          <w:szCs w:val="24"/>
          <w:lang w:eastAsia="ru-RU"/>
        </w:rPr>
        <w:t xml:space="preserve"> 2022</w:t>
      </w:r>
      <w:r w:rsidR="00E21406">
        <w:rPr>
          <w:rFonts w:eastAsia="Times New Roman"/>
          <w:bCs/>
          <w:sz w:val="24"/>
          <w:szCs w:val="24"/>
          <w:lang w:eastAsia="ru-RU"/>
        </w:rPr>
        <w:t xml:space="preserve"> </w:t>
      </w:r>
      <w:r w:rsidRPr="00ED696E">
        <w:rPr>
          <w:rFonts w:eastAsia="Times New Roman"/>
          <w:bCs/>
          <w:sz w:val="24"/>
          <w:szCs w:val="24"/>
          <w:lang w:eastAsia="ru-RU"/>
        </w:rPr>
        <w:t xml:space="preserve">г </w:t>
      </w:r>
      <w:r>
        <w:rPr>
          <w:rFonts w:eastAsia="Times New Roman"/>
          <w:bCs/>
          <w:sz w:val="24"/>
          <w:szCs w:val="24"/>
          <w:lang w:eastAsia="ru-RU"/>
        </w:rPr>
        <w:t>з</w:t>
      </w:r>
      <w:r w:rsidRPr="00ED696E">
        <w:rPr>
          <w:rFonts w:eastAsia="Times New Roman"/>
          <w:bCs/>
          <w:sz w:val="24"/>
          <w:szCs w:val="24"/>
          <w:lang w:eastAsia="ru-RU"/>
        </w:rPr>
        <w:t>ам</w:t>
      </w:r>
      <w:r w:rsidRPr="00ED696E">
        <w:rPr>
          <w:rFonts w:eastAsia="Times New Roman"/>
          <w:bCs/>
          <w:sz w:val="24"/>
          <w:szCs w:val="24"/>
          <w:lang w:eastAsia="ru-RU"/>
        </w:rPr>
        <w:t>е</w:t>
      </w:r>
      <w:r w:rsidRPr="00ED696E">
        <w:rPr>
          <w:rFonts w:eastAsia="Times New Roman"/>
          <w:bCs/>
          <w:sz w:val="24"/>
          <w:szCs w:val="24"/>
          <w:lang w:eastAsia="ru-RU"/>
        </w:rPr>
        <w:t>нить однотрансформаторную на двухтрансформаторную ТП 10/0,4кВ мощностью 2х</w:t>
      </w:r>
      <w:r>
        <w:rPr>
          <w:rFonts w:eastAsia="Times New Roman"/>
          <w:bCs/>
          <w:sz w:val="24"/>
          <w:szCs w:val="24"/>
          <w:lang w:eastAsia="ru-RU"/>
        </w:rPr>
        <w:t>160</w:t>
      </w:r>
      <w:r w:rsidRPr="00ED696E">
        <w:rPr>
          <w:rFonts w:eastAsia="Times New Roman"/>
          <w:bCs/>
          <w:sz w:val="24"/>
          <w:szCs w:val="24"/>
          <w:lang w:eastAsia="ru-RU"/>
        </w:rPr>
        <w:t xml:space="preserve"> кВА; </w:t>
      </w:r>
    </w:p>
    <w:p w:rsidR="00C724B1" w:rsidRPr="0061728B" w:rsidRDefault="00C724B1" w:rsidP="00C724B1">
      <w:pPr>
        <w:tabs>
          <w:tab w:val="left" w:pos="426"/>
        </w:tabs>
        <w:spacing w:after="0" w:line="360" w:lineRule="auto"/>
        <w:ind w:firstLine="567"/>
        <w:jc w:val="both"/>
        <w:rPr>
          <w:rFonts w:eastAsia="Times New Roman"/>
          <w:bCs/>
          <w:sz w:val="24"/>
          <w:szCs w:val="24"/>
          <w:lang w:eastAsia="ru-RU"/>
        </w:rPr>
      </w:pPr>
      <w:proofErr w:type="gramStart"/>
      <w:r w:rsidRPr="0061728B">
        <w:rPr>
          <w:rFonts w:eastAsia="Times New Roman"/>
          <w:bCs/>
          <w:sz w:val="24"/>
          <w:szCs w:val="24"/>
          <w:lang w:eastAsia="ru-RU"/>
        </w:rPr>
        <w:t>- в районе планируемо</w:t>
      </w:r>
      <w:r>
        <w:rPr>
          <w:rFonts w:eastAsia="Times New Roman"/>
          <w:bCs/>
          <w:sz w:val="24"/>
          <w:szCs w:val="24"/>
          <w:lang w:eastAsia="ru-RU"/>
        </w:rPr>
        <w:t>го</w:t>
      </w:r>
      <w:r w:rsidRPr="0061728B">
        <w:rPr>
          <w:rFonts w:eastAsia="Times New Roman"/>
          <w:bCs/>
          <w:sz w:val="24"/>
          <w:szCs w:val="24"/>
          <w:lang w:eastAsia="ru-RU"/>
        </w:rPr>
        <w:t xml:space="preserve"> </w:t>
      </w:r>
      <w:r>
        <w:rPr>
          <w:rFonts w:eastAsia="Times New Roman"/>
          <w:bCs/>
          <w:sz w:val="24"/>
          <w:szCs w:val="24"/>
          <w:lang w:eastAsia="ru-RU"/>
        </w:rPr>
        <w:t>центра строительных услуг поз. 15 и придорожного автосе</w:t>
      </w:r>
      <w:r>
        <w:rPr>
          <w:rFonts w:eastAsia="Times New Roman"/>
          <w:bCs/>
          <w:sz w:val="24"/>
          <w:szCs w:val="24"/>
          <w:lang w:eastAsia="ru-RU"/>
        </w:rPr>
        <w:t>р</w:t>
      </w:r>
      <w:r>
        <w:rPr>
          <w:rFonts w:eastAsia="Times New Roman"/>
          <w:bCs/>
          <w:sz w:val="24"/>
          <w:szCs w:val="24"/>
          <w:lang w:eastAsia="ru-RU"/>
        </w:rPr>
        <w:t xml:space="preserve">виса </w:t>
      </w:r>
      <w:r w:rsidRPr="0061728B">
        <w:rPr>
          <w:rFonts w:eastAsia="Times New Roman"/>
          <w:bCs/>
          <w:sz w:val="24"/>
          <w:szCs w:val="24"/>
          <w:lang w:eastAsia="ru-RU"/>
        </w:rPr>
        <w:t xml:space="preserve">поз. </w:t>
      </w:r>
      <w:r>
        <w:rPr>
          <w:rFonts w:eastAsia="Times New Roman"/>
          <w:bCs/>
          <w:sz w:val="24"/>
          <w:szCs w:val="24"/>
          <w:lang w:eastAsia="ru-RU"/>
        </w:rPr>
        <w:t>17,</w:t>
      </w:r>
      <w:r w:rsidRPr="0061728B">
        <w:rPr>
          <w:rFonts w:eastAsia="Times New Roman"/>
          <w:bCs/>
          <w:sz w:val="24"/>
          <w:szCs w:val="24"/>
          <w:lang w:eastAsia="ru-RU"/>
        </w:rPr>
        <w:t xml:space="preserve"> </w:t>
      </w:r>
      <w:r w:rsidR="00E21406">
        <w:rPr>
          <w:rFonts w:eastAsia="Times New Roman"/>
          <w:bCs/>
          <w:sz w:val="24"/>
          <w:szCs w:val="24"/>
          <w:lang w:eastAsia="ru-RU"/>
        </w:rPr>
        <w:t>до</w:t>
      </w:r>
      <w:r>
        <w:rPr>
          <w:rFonts w:eastAsia="Times New Roman"/>
          <w:bCs/>
          <w:sz w:val="24"/>
          <w:szCs w:val="24"/>
          <w:lang w:eastAsia="ru-RU"/>
        </w:rPr>
        <w:t xml:space="preserve"> 2022</w:t>
      </w:r>
      <w:r w:rsidR="00E21406">
        <w:rPr>
          <w:rFonts w:eastAsia="Times New Roman"/>
          <w:bCs/>
          <w:sz w:val="24"/>
          <w:szCs w:val="24"/>
          <w:lang w:eastAsia="ru-RU"/>
        </w:rPr>
        <w:t xml:space="preserve"> </w:t>
      </w:r>
      <w:r>
        <w:rPr>
          <w:rFonts w:eastAsia="Times New Roman"/>
          <w:bCs/>
          <w:sz w:val="24"/>
          <w:szCs w:val="24"/>
          <w:lang w:eastAsia="ru-RU"/>
        </w:rPr>
        <w:t>г</w:t>
      </w:r>
      <w:r w:rsidRPr="0061728B">
        <w:rPr>
          <w:rFonts w:eastAsia="Times New Roman"/>
          <w:bCs/>
          <w:sz w:val="24"/>
          <w:szCs w:val="24"/>
          <w:lang w:eastAsia="ru-RU"/>
        </w:rPr>
        <w:t xml:space="preserve"> дополнительно установить </w:t>
      </w:r>
      <w:r>
        <w:rPr>
          <w:rFonts w:eastAsia="Times New Roman"/>
          <w:bCs/>
          <w:sz w:val="24"/>
          <w:szCs w:val="24"/>
          <w:lang w:eastAsia="ru-RU"/>
        </w:rPr>
        <w:t xml:space="preserve">однотрансформаторную </w:t>
      </w:r>
      <w:r w:rsidRPr="0061728B">
        <w:rPr>
          <w:rFonts w:eastAsia="Times New Roman"/>
          <w:bCs/>
          <w:sz w:val="24"/>
          <w:szCs w:val="24"/>
          <w:lang w:eastAsia="ru-RU"/>
        </w:rPr>
        <w:t>ТП 10/0,4кВ мо</w:t>
      </w:r>
      <w:r w:rsidRPr="0061728B">
        <w:rPr>
          <w:rFonts w:eastAsia="Times New Roman"/>
          <w:bCs/>
          <w:sz w:val="24"/>
          <w:szCs w:val="24"/>
          <w:lang w:eastAsia="ru-RU"/>
        </w:rPr>
        <w:t>щ</w:t>
      </w:r>
      <w:r w:rsidRPr="0061728B">
        <w:rPr>
          <w:rFonts w:eastAsia="Times New Roman"/>
          <w:bCs/>
          <w:sz w:val="24"/>
          <w:szCs w:val="24"/>
          <w:lang w:eastAsia="ru-RU"/>
        </w:rPr>
        <w:t xml:space="preserve">ностью </w:t>
      </w:r>
      <w:r>
        <w:rPr>
          <w:rFonts w:eastAsia="Times New Roman"/>
          <w:bCs/>
          <w:sz w:val="24"/>
          <w:szCs w:val="24"/>
          <w:lang w:eastAsia="ru-RU"/>
        </w:rPr>
        <w:t>40</w:t>
      </w:r>
      <w:r w:rsidRPr="0061728B">
        <w:rPr>
          <w:rFonts w:eastAsia="Times New Roman"/>
          <w:bCs/>
          <w:sz w:val="24"/>
          <w:szCs w:val="24"/>
          <w:lang w:eastAsia="ru-RU"/>
        </w:rPr>
        <w:t xml:space="preserve"> кВА  (см. «Карта функционально-планировочной организации, границ зон с ос</w:t>
      </w:r>
      <w:r w:rsidRPr="0061728B">
        <w:rPr>
          <w:rFonts w:eastAsia="Times New Roman"/>
          <w:bCs/>
          <w:sz w:val="24"/>
          <w:szCs w:val="24"/>
          <w:lang w:eastAsia="ru-RU"/>
        </w:rPr>
        <w:t>о</w:t>
      </w:r>
      <w:r w:rsidRPr="0061728B">
        <w:rPr>
          <w:rFonts w:eastAsia="Times New Roman"/>
          <w:bCs/>
          <w:sz w:val="24"/>
          <w:szCs w:val="24"/>
          <w:lang w:eastAsia="ru-RU"/>
        </w:rPr>
        <w:t xml:space="preserve">быми условиями использования территории с. </w:t>
      </w:r>
      <w:r>
        <w:rPr>
          <w:sz w:val="24"/>
          <w:szCs w:val="24"/>
        </w:rPr>
        <w:t>Кожурла</w:t>
      </w:r>
      <w:r w:rsidRPr="0061728B">
        <w:rPr>
          <w:rFonts w:eastAsia="Times New Roman"/>
          <w:bCs/>
          <w:sz w:val="24"/>
          <w:szCs w:val="24"/>
          <w:lang w:eastAsia="ru-RU"/>
        </w:rPr>
        <w:t xml:space="preserve">, </w:t>
      </w:r>
      <w:r>
        <w:rPr>
          <w:sz w:val="24"/>
          <w:szCs w:val="24"/>
        </w:rPr>
        <w:t>п. Жданковский</w:t>
      </w:r>
      <w:r w:rsidRPr="0061728B">
        <w:rPr>
          <w:rFonts w:eastAsia="Times New Roman"/>
          <w:bCs/>
          <w:sz w:val="24"/>
          <w:szCs w:val="24"/>
          <w:lang w:eastAsia="ru-RU"/>
        </w:rPr>
        <w:t>.</w:t>
      </w:r>
      <w:proofErr w:type="gramEnd"/>
      <w:r w:rsidRPr="0061728B">
        <w:rPr>
          <w:rFonts w:eastAsia="Times New Roman"/>
          <w:bCs/>
          <w:sz w:val="24"/>
          <w:szCs w:val="24"/>
          <w:lang w:eastAsia="ru-RU"/>
        </w:rPr>
        <w:t xml:space="preserve"> (Проектный план населенных пунктов). </w:t>
      </w:r>
      <w:proofErr w:type="gramStart"/>
      <w:r w:rsidRPr="0061728B">
        <w:rPr>
          <w:rFonts w:eastAsia="Times New Roman"/>
          <w:bCs/>
          <w:sz w:val="24"/>
          <w:szCs w:val="24"/>
          <w:lang w:eastAsia="ru-RU"/>
        </w:rPr>
        <w:t>М 1:5000», лист 11);</w:t>
      </w:r>
      <w:proofErr w:type="gramEnd"/>
    </w:p>
    <w:p w:rsidR="00C724B1" w:rsidRPr="0061728B" w:rsidRDefault="00C724B1" w:rsidP="00C724B1">
      <w:pPr>
        <w:tabs>
          <w:tab w:val="left" w:pos="426"/>
        </w:tabs>
        <w:spacing w:after="0" w:line="360" w:lineRule="auto"/>
        <w:ind w:firstLine="567"/>
        <w:jc w:val="both"/>
        <w:rPr>
          <w:rFonts w:eastAsia="Times New Roman"/>
          <w:bCs/>
          <w:sz w:val="24"/>
          <w:szCs w:val="24"/>
          <w:lang w:eastAsia="ru-RU"/>
        </w:rPr>
      </w:pPr>
      <w:r w:rsidRPr="00C72BEC">
        <w:rPr>
          <w:sz w:val="24"/>
          <w:szCs w:val="24"/>
        </w:rPr>
        <w:t>- питание вводим</w:t>
      </w:r>
      <w:r>
        <w:rPr>
          <w:sz w:val="24"/>
          <w:szCs w:val="24"/>
        </w:rPr>
        <w:t>ых</w:t>
      </w:r>
      <w:r w:rsidRPr="00C72BEC">
        <w:rPr>
          <w:sz w:val="24"/>
          <w:szCs w:val="24"/>
        </w:rPr>
        <w:t xml:space="preserve"> </w:t>
      </w:r>
      <w:r w:rsidRPr="00A85DE7">
        <w:rPr>
          <w:rFonts w:eastAsia="Times New Roman"/>
          <w:bCs/>
          <w:sz w:val="24"/>
          <w:szCs w:val="24"/>
          <w:lang w:eastAsia="ru-RU"/>
        </w:rPr>
        <w:t>комплекс</w:t>
      </w:r>
      <w:r>
        <w:rPr>
          <w:rFonts w:eastAsia="Times New Roman"/>
          <w:bCs/>
          <w:sz w:val="24"/>
          <w:szCs w:val="24"/>
          <w:lang w:eastAsia="ru-RU"/>
        </w:rPr>
        <w:t>ов</w:t>
      </w:r>
      <w:r w:rsidRPr="00A85DE7">
        <w:rPr>
          <w:rFonts w:eastAsia="Times New Roman"/>
          <w:bCs/>
          <w:sz w:val="24"/>
          <w:szCs w:val="24"/>
          <w:lang w:eastAsia="ru-RU"/>
        </w:rPr>
        <w:t xml:space="preserve"> очист</w:t>
      </w:r>
      <w:r>
        <w:rPr>
          <w:rFonts w:eastAsia="Times New Roman"/>
          <w:bCs/>
          <w:sz w:val="24"/>
          <w:szCs w:val="24"/>
          <w:lang w:eastAsia="ru-RU"/>
        </w:rPr>
        <w:t>ки воды</w:t>
      </w:r>
      <w:r w:rsidRPr="00C72BEC">
        <w:rPr>
          <w:sz w:val="24"/>
          <w:szCs w:val="24"/>
        </w:rPr>
        <w:t xml:space="preserve"> произвести за счет резерва </w:t>
      </w:r>
      <w:proofErr w:type="gramStart"/>
      <w:r w:rsidRPr="00C72BEC">
        <w:rPr>
          <w:sz w:val="24"/>
          <w:szCs w:val="24"/>
        </w:rPr>
        <w:t>на</w:t>
      </w:r>
      <w:proofErr w:type="gramEnd"/>
      <w:r w:rsidRPr="00C72BEC">
        <w:rPr>
          <w:sz w:val="24"/>
          <w:szCs w:val="24"/>
        </w:rPr>
        <w:t xml:space="preserve"> сущес</w:t>
      </w:r>
      <w:r w:rsidRPr="00C72BEC">
        <w:rPr>
          <w:sz w:val="24"/>
          <w:szCs w:val="24"/>
        </w:rPr>
        <w:t>т</w:t>
      </w:r>
      <w:r w:rsidRPr="00C72BEC">
        <w:rPr>
          <w:sz w:val="24"/>
          <w:szCs w:val="24"/>
        </w:rPr>
        <w:t>вующих ТП.</w:t>
      </w:r>
    </w:p>
    <w:p w:rsidR="00C724B1" w:rsidRPr="005F42A4" w:rsidRDefault="00C724B1" w:rsidP="00C724B1">
      <w:pPr>
        <w:spacing w:line="360" w:lineRule="auto"/>
        <w:ind w:firstLine="540"/>
        <w:jc w:val="both"/>
      </w:pPr>
      <w:r w:rsidRPr="00382074">
        <w:rPr>
          <w:rFonts w:eastAsia="Times New Roman"/>
          <w:bCs/>
          <w:sz w:val="24"/>
          <w:szCs w:val="24"/>
          <w:lang w:eastAsia="ru-RU"/>
        </w:rPr>
        <w:t>Очистные сооружения</w:t>
      </w:r>
      <w:r>
        <w:rPr>
          <w:rFonts w:eastAsia="Times New Roman"/>
          <w:bCs/>
          <w:sz w:val="24"/>
          <w:szCs w:val="24"/>
          <w:lang w:eastAsia="ru-RU"/>
        </w:rPr>
        <w:t xml:space="preserve"> </w:t>
      </w:r>
      <w:r w:rsidRPr="00E21406">
        <w:rPr>
          <w:rFonts w:eastAsia="Times New Roman"/>
          <w:bCs/>
          <w:sz w:val="24"/>
          <w:szCs w:val="24"/>
          <w:lang w:eastAsia="ru-RU"/>
        </w:rPr>
        <w:t xml:space="preserve">хозяйственно-бытовых стоков, планируются организовать на расстоянии 2 км в северо-восточном направлении </w:t>
      </w:r>
      <w:proofErr w:type="gramStart"/>
      <w:r w:rsidRPr="00E21406">
        <w:rPr>
          <w:rFonts w:eastAsia="Times New Roman"/>
          <w:bCs/>
          <w:sz w:val="24"/>
          <w:szCs w:val="24"/>
          <w:lang w:eastAsia="ru-RU"/>
        </w:rPr>
        <w:t>от</w:t>
      </w:r>
      <w:proofErr w:type="gramEnd"/>
      <w:r w:rsidRPr="00E21406">
        <w:rPr>
          <w:rFonts w:eastAsia="Times New Roman"/>
          <w:bCs/>
          <w:sz w:val="24"/>
          <w:szCs w:val="24"/>
          <w:lang w:eastAsia="ru-RU"/>
        </w:rPr>
        <w:t xml:space="preserve"> с. </w:t>
      </w:r>
      <w:r w:rsidRPr="00E21406">
        <w:rPr>
          <w:sz w:val="24"/>
          <w:szCs w:val="24"/>
        </w:rPr>
        <w:t>Кожурла</w:t>
      </w:r>
      <w:r w:rsidRPr="00E21406">
        <w:rPr>
          <w:rFonts w:eastAsia="Times New Roman"/>
          <w:bCs/>
          <w:sz w:val="24"/>
          <w:szCs w:val="24"/>
          <w:lang w:eastAsia="ru-RU"/>
        </w:rPr>
        <w:t>.</w:t>
      </w:r>
      <w:r w:rsidR="00E21406" w:rsidRPr="00E21406">
        <w:rPr>
          <w:rFonts w:eastAsia="Times New Roman"/>
          <w:bCs/>
          <w:sz w:val="24"/>
          <w:szCs w:val="24"/>
          <w:lang w:eastAsia="ru-RU"/>
        </w:rPr>
        <w:t xml:space="preserve"> </w:t>
      </w:r>
      <w:r w:rsidRPr="00E21406">
        <w:rPr>
          <w:rFonts w:eastAsia="Times New Roman"/>
          <w:bCs/>
          <w:sz w:val="24"/>
          <w:szCs w:val="24"/>
          <w:lang w:eastAsia="ru-RU"/>
        </w:rPr>
        <w:t>Для их электропитания предусмотреть ТП 10/0,4кВ 1х63 кВА (см. «Карта функционально-планировочной организ</w:t>
      </w:r>
      <w:r w:rsidRPr="00E21406">
        <w:rPr>
          <w:rFonts w:eastAsia="Times New Roman"/>
          <w:bCs/>
          <w:sz w:val="24"/>
          <w:szCs w:val="24"/>
          <w:lang w:eastAsia="ru-RU"/>
        </w:rPr>
        <w:t>а</w:t>
      </w:r>
      <w:r w:rsidRPr="00E21406">
        <w:rPr>
          <w:rFonts w:eastAsia="Times New Roman"/>
          <w:bCs/>
          <w:sz w:val="24"/>
          <w:szCs w:val="24"/>
          <w:lang w:eastAsia="ru-RU"/>
        </w:rPr>
        <w:t>ции, границ зон с особыми условиями использования территории, транспортной, инжене</w:t>
      </w:r>
      <w:r w:rsidRPr="00E21406">
        <w:rPr>
          <w:rFonts w:eastAsia="Times New Roman"/>
          <w:bCs/>
          <w:sz w:val="24"/>
          <w:szCs w:val="24"/>
          <w:lang w:eastAsia="ru-RU"/>
        </w:rPr>
        <w:t>р</w:t>
      </w:r>
      <w:r w:rsidRPr="00E21406">
        <w:rPr>
          <w:rFonts w:eastAsia="Times New Roman"/>
          <w:bCs/>
          <w:sz w:val="24"/>
          <w:szCs w:val="24"/>
          <w:lang w:eastAsia="ru-RU"/>
        </w:rPr>
        <w:t>ной инфраструктуры поселения М 1:25000»,  лист 10).</w:t>
      </w:r>
    </w:p>
    <w:p w:rsidR="00C724B1" w:rsidRPr="0061728B" w:rsidRDefault="00C724B1" w:rsidP="00C724B1">
      <w:pPr>
        <w:spacing w:after="0" w:line="360" w:lineRule="auto"/>
        <w:ind w:firstLine="567"/>
        <w:jc w:val="both"/>
        <w:rPr>
          <w:b/>
          <w:sz w:val="24"/>
          <w:szCs w:val="24"/>
          <w:u w:val="single"/>
        </w:rPr>
      </w:pPr>
      <w:r>
        <w:rPr>
          <w:b/>
          <w:sz w:val="24"/>
          <w:szCs w:val="24"/>
          <w:u w:val="single"/>
        </w:rPr>
        <w:t>п. Жданковский</w:t>
      </w:r>
      <w:r w:rsidRPr="0061728B">
        <w:rPr>
          <w:b/>
          <w:sz w:val="24"/>
          <w:szCs w:val="24"/>
          <w:u w:val="single"/>
        </w:rPr>
        <w:t>:</w:t>
      </w:r>
    </w:p>
    <w:p w:rsidR="00C724B1" w:rsidRPr="0061728B" w:rsidRDefault="00C724B1" w:rsidP="00C724B1">
      <w:pPr>
        <w:tabs>
          <w:tab w:val="left" w:pos="426"/>
        </w:tabs>
        <w:spacing w:after="0" w:line="360" w:lineRule="auto"/>
        <w:ind w:firstLine="567"/>
        <w:jc w:val="both"/>
        <w:rPr>
          <w:rFonts w:eastAsia="Times New Roman"/>
          <w:bCs/>
          <w:sz w:val="24"/>
          <w:szCs w:val="24"/>
          <w:lang w:eastAsia="ru-RU"/>
        </w:rPr>
      </w:pPr>
      <w:proofErr w:type="gramStart"/>
      <w:r w:rsidRPr="0061728B">
        <w:rPr>
          <w:rFonts w:eastAsia="Times New Roman"/>
          <w:bCs/>
          <w:sz w:val="24"/>
          <w:szCs w:val="24"/>
          <w:lang w:eastAsia="ru-RU"/>
        </w:rPr>
        <w:t>- для питания планируемо</w:t>
      </w:r>
      <w:r>
        <w:rPr>
          <w:rFonts w:eastAsia="Times New Roman"/>
          <w:bCs/>
          <w:sz w:val="24"/>
          <w:szCs w:val="24"/>
          <w:lang w:eastAsia="ru-RU"/>
        </w:rPr>
        <w:t>го</w:t>
      </w:r>
      <w:r w:rsidRPr="0061728B">
        <w:rPr>
          <w:rFonts w:eastAsia="Times New Roman"/>
          <w:bCs/>
          <w:sz w:val="24"/>
          <w:szCs w:val="24"/>
          <w:lang w:eastAsia="ru-RU"/>
        </w:rPr>
        <w:t xml:space="preserve"> </w:t>
      </w:r>
      <w:r>
        <w:rPr>
          <w:rFonts w:eastAsia="Times New Roman"/>
          <w:bCs/>
          <w:sz w:val="24"/>
          <w:szCs w:val="24"/>
          <w:lang w:eastAsia="ru-RU"/>
        </w:rPr>
        <w:t>пункта приема молока</w:t>
      </w:r>
      <w:r w:rsidRPr="0061728B">
        <w:rPr>
          <w:rFonts w:eastAsia="Times New Roman"/>
          <w:bCs/>
          <w:sz w:val="24"/>
          <w:szCs w:val="24"/>
          <w:lang w:eastAsia="ru-RU"/>
        </w:rPr>
        <w:t xml:space="preserve"> </w:t>
      </w:r>
      <w:r>
        <w:rPr>
          <w:rFonts w:eastAsia="Times New Roman"/>
          <w:bCs/>
          <w:sz w:val="24"/>
          <w:szCs w:val="24"/>
          <w:lang w:eastAsia="ru-RU"/>
        </w:rPr>
        <w:t xml:space="preserve">поз. 27 и </w:t>
      </w:r>
      <w:r w:rsidRPr="0061728B">
        <w:rPr>
          <w:rFonts w:eastAsia="Times New Roman"/>
          <w:bCs/>
          <w:sz w:val="24"/>
          <w:szCs w:val="24"/>
          <w:lang w:eastAsia="ru-RU"/>
        </w:rPr>
        <w:t>цеха переработки дикор</w:t>
      </w:r>
      <w:r w:rsidRPr="0061728B">
        <w:rPr>
          <w:rFonts w:eastAsia="Times New Roman"/>
          <w:bCs/>
          <w:sz w:val="24"/>
          <w:szCs w:val="24"/>
          <w:lang w:eastAsia="ru-RU"/>
        </w:rPr>
        <w:t>о</w:t>
      </w:r>
      <w:r w:rsidRPr="0061728B">
        <w:rPr>
          <w:rFonts w:eastAsia="Times New Roman"/>
          <w:bCs/>
          <w:sz w:val="24"/>
          <w:szCs w:val="24"/>
          <w:lang w:eastAsia="ru-RU"/>
        </w:rPr>
        <w:t xml:space="preserve">сов поз. </w:t>
      </w:r>
      <w:r>
        <w:rPr>
          <w:rFonts w:eastAsia="Times New Roman"/>
          <w:bCs/>
          <w:sz w:val="24"/>
          <w:szCs w:val="24"/>
          <w:lang w:eastAsia="ru-RU"/>
        </w:rPr>
        <w:t>24,</w:t>
      </w:r>
      <w:r w:rsidRPr="0061728B">
        <w:rPr>
          <w:rFonts w:eastAsia="Times New Roman"/>
          <w:bCs/>
          <w:sz w:val="24"/>
          <w:szCs w:val="24"/>
          <w:lang w:eastAsia="ru-RU"/>
        </w:rPr>
        <w:t xml:space="preserve"> установить </w:t>
      </w:r>
      <w:r w:rsidR="0058778B">
        <w:rPr>
          <w:rFonts w:eastAsia="Times New Roman"/>
          <w:bCs/>
          <w:sz w:val="24"/>
          <w:szCs w:val="24"/>
          <w:lang w:eastAsia="ru-RU"/>
        </w:rPr>
        <w:t>до</w:t>
      </w:r>
      <w:r>
        <w:rPr>
          <w:rFonts w:eastAsia="Times New Roman"/>
          <w:bCs/>
          <w:sz w:val="24"/>
          <w:szCs w:val="24"/>
          <w:lang w:eastAsia="ru-RU"/>
        </w:rPr>
        <w:t xml:space="preserve"> 2022</w:t>
      </w:r>
      <w:r w:rsidR="00E21406">
        <w:rPr>
          <w:rFonts w:eastAsia="Times New Roman"/>
          <w:bCs/>
          <w:sz w:val="24"/>
          <w:szCs w:val="24"/>
          <w:lang w:eastAsia="ru-RU"/>
        </w:rPr>
        <w:t xml:space="preserve"> </w:t>
      </w:r>
      <w:r>
        <w:rPr>
          <w:rFonts w:eastAsia="Times New Roman"/>
          <w:bCs/>
          <w:sz w:val="24"/>
          <w:szCs w:val="24"/>
          <w:lang w:eastAsia="ru-RU"/>
        </w:rPr>
        <w:t xml:space="preserve">г </w:t>
      </w:r>
      <w:r w:rsidRPr="0061728B">
        <w:rPr>
          <w:rFonts w:eastAsia="Times New Roman"/>
          <w:bCs/>
          <w:sz w:val="24"/>
          <w:szCs w:val="24"/>
          <w:lang w:eastAsia="ru-RU"/>
        </w:rPr>
        <w:t>ТП 10/0,4кВ с 2-мя трансформаторами мощностью 2х</w:t>
      </w:r>
      <w:r>
        <w:rPr>
          <w:rFonts w:eastAsia="Times New Roman"/>
          <w:bCs/>
          <w:sz w:val="24"/>
          <w:szCs w:val="24"/>
          <w:lang w:eastAsia="ru-RU"/>
        </w:rPr>
        <w:t>40</w:t>
      </w:r>
      <w:r w:rsidRPr="0061728B">
        <w:rPr>
          <w:rFonts w:eastAsia="Times New Roman"/>
          <w:bCs/>
          <w:sz w:val="24"/>
          <w:szCs w:val="24"/>
          <w:lang w:eastAsia="ru-RU"/>
        </w:rPr>
        <w:t xml:space="preserve"> кВА  (см. «Карта функционально-планировочной организации, границ зон с особыми условиями использования территории</w:t>
      </w:r>
      <w:r>
        <w:rPr>
          <w:rFonts w:eastAsia="Times New Roman"/>
          <w:bCs/>
          <w:sz w:val="24"/>
          <w:szCs w:val="24"/>
          <w:lang w:eastAsia="ru-RU"/>
        </w:rPr>
        <w:t xml:space="preserve"> </w:t>
      </w:r>
      <w:r w:rsidRPr="0061728B">
        <w:rPr>
          <w:rFonts w:eastAsia="Times New Roman"/>
          <w:bCs/>
          <w:sz w:val="24"/>
          <w:szCs w:val="24"/>
          <w:lang w:eastAsia="ru-RU"/>
        </w:rPr>
        <w:t xml:space="preserve">с. </w:t>
      </w:r>
      <w:r w:rsidRPr="004D2FE4">
        <w:rPr>
          <w:rFonts w:eastAsia="Times New Roman"/>
          <w:bCs/>
          <w:sz w:val="24"/>
          <w:szCs w:val="24"/>
          <w:lang w:eastAsia="ru-RU"/>
        </w:rPr>
        <w:t>Ко</w:t>
      </w:r>
      <w:r>
        <w:rPr>
          <w:rFonts w:eastAsia="Times New Roman"/>
          <w:bCs/>
          <w:sz w:val="24"/>
          <w:szCs w:val="24"/>
          <w:lang w:eastAsia="ru-RU"/>
        </w:rPr>
        <w:t>жур</w:t>
      </w:r>
      <w:r w:rsidRPr="004D2FE4">
        <w:rPr>
          <w:rFonts w:eastAsia="Times New Roman"/>
          <w:bCs/>
          <w:sz w:val="24"/>
          <w:szCs w:val="24"/>
          <w:lang w:eastAsia="ru-RU"/>
        </w:rPr>
        <w:t>ла</w:t>
      </w:r>
      <w:r>
        <w:rPr>
          <w:rFonts w:eastAsia="Times New Roman"/>
          <w:bCs/>
          <w:sz w:val="24"/>
          <w:szCs w:val="24"/>
          <w:lang w:eastAsia="ru-RU"/>
        </w:rPr>
        <w:t>,</w:t>
      </w:r>
      <w:r w:rsidRPr="0061728B">
        <w:rPr>
          <w:rFonts w:eastAsia="Times New Roman"/>
          <w:bCs/>
          <w:sz w:val="24"/>
          <w:szCs w:val="24"/>
          <w:lang w:eastAsia="ru-RU"/>
        </w:rPr>
        <w:t xml:space="preserve"> </w:t>
      </w:r>
      <w:r>
        <w:rPr>
          <w:sz w:val="24"/>
          <w:szCs w:val="24"/>
        </w:rPr>
        <w:t>п. Жданковский</w:t>
      </w:r>
      <w:r w:rsidRPr="0061728B">
        <w:rPr>
          <w:rFonts w:eastAsia="Times New Roman"/>
          <w:bCs/>
          <w:sz w:val="24"/>
          <w:szCs w:val="24"/>
          <w:lang w:eastAsia="ru-RU"/>
        </w:rPr>
        <w:t>.</w:t>
      </w:r>
      <w:proofErr w:type="gramEnd"/>
      <w:r w:rsidRPr="0061728B">
        <w:rPr>
          <w:rFonts w:eastAsia="Times New Roman"/>
          <w:bCs/>
          <w:sz w:val="24"/>
          <w:szCs w:val="24"/>
          <w:lang w:eastAsia="ru-RU"/>
        </w:rPr>
        <w:t xml:space="preserve"> (Проектный план населенных пун</w:t>
      </w:r>
      <w:r w:rsidRPr="0061728B">
        <w:rPr>
          <w:rFonts w:eastAsia="Times New Roman"/>
          <w:bCs/>
          <w:sz w:val="24"/>
          <w:szCs w:val="24"/>
          <w:lang w:eastAsia="ru-RU"/>
        </w:rPr>
        <w:t>к</w:t>
      </w:r>
      <w:r w:rsidRPr="0061728B">
        <w:rPr>
          <w:rFonts w:eastAsia="Times New Roman"/>
          <w:bCs/>
          <w:sz w:val="24"/>
          <w:szCs w:val="24"/>
          <w:lang w:eastAsia="ru-RU"/>
        </w:rPr>
        <w:t xml:space="preserve">тов). </w:t>
      </w:r>
      <w:proofErr w:type="gramStart"/>
      <w:r w:rsidRPr="0061728B">
        <w:rPr>
          <w:rFonts w:eastAsia="Times New Roman"/>
          <w:bCs/>
          <w:sz w:val="24"/>
          <w:szCs w:val="24"/>
          <w:lang w:eastAsia="ru-RU"/>
        </w:rPr>
        <w:t>М</w:t>
      </w:r>
      <w:r>
        <w:rPr>
          <w:rFonts w:eastAsia="Times New Roman"/>
          <w:bCs/>
          <w:sz w:val="24"/>
          <w:szCs w:val="24"/>
          <w:lang w:eastAsia="ru-RU"/>
        </w:rPr>
        <w:t xml:space="preserve">  </w:t>
      </w:r>
      <w:r w:rsidRPr="0061728B">
        <w:rPr>
          <w:rFonts w:eastAsia="Times New Roman"/>
          <w:bCs/>
          <w:sz w:val="24"/>
          <w:szCs w:val="24"/>
          <w:lang w:eastAsia="ru-RU"/>
        </w:rPr>
        <w:t>1:5000», лист 11);</w:t>
      </w:r>
      <w:proofErr w:type="gramEnd"/>
    </w:p>
    <w:p w:rsidR="00C724B1" w:rsidRPr="0061728B" w:rsidRDefault="00C724B1" w:rsidP="00C724B1">
      <w:pPr>
        <w:tabs>
          <w:tab w:val="left" w:pos="426"/>
        </w:tabs>
        <w:spacing w:after="0" w:line="360" w:lineRule="auto"/>
        <w:ind w:firstLine="567"/>
        <w:jc w:val="both"/>
        <w:rPr>
          <w:rFonts w:eastAsia="Times New Roman"/>
          <w:bCs/>
          <w:sz w:val="24"/>
          <w:szCs w:val="24"/>
          <w:lang w:eastAsia="ru-RU"/>
        </w:rPr>
      </w:pPr>
      <w:r w:rsidRPr="00C72BEC">
        <w:rPr>
          <w:sz w:val="24"/>
          <w:szCs w:val="24"/>
        </w:rPr>
        <w:t>- питание вводим</w:t>
      </w:r>
      <w:r>
        <w:rPr>
          <w:sz w:val="24"/>
          <w:szCs w:val="24"/>
        </w:rPr>
        <w:t>ого</w:t>
      </w:r>
      <w:r w:rsidRPr="00C72BEC">
        <w:rPr>
          <w:sz w:val="24"/>
          <w:szCs w:val="24"/>
        </w:rPr>
        <w:t xml:space="preserve"> </w:t>
      </w:r>
      <w:r w:rsidRPr="00A85DE7">
        <w:rPr>
          <w:rFonts w:eastAsia="Times New Roman"/>
          <w:bCs/>
          <w:sz w:val="24"/>
          <w:szCs w:val="24"/>
          <w:lang w:eastAsia="ru-RU"/>
        </w:rPr>
        <w:t>комплекс</w:t>
      </w:r>
      <w:r>
        <w:rPr>
          <w:rFonts w:eastAsia="Times New Roman"/>
          <w:bCs/>
          <w:sz w:val="24"/>
          <w:szCs w:val="24"/>
          <w:lang w:eastAsia="ru-RU"/>
        </w:rPr>
        <w:t>а</w:t>
      </w:r>
      <w:r w:rsidRPr="00A85DE7">
        <w:rPr>
          <w:rFonts w:eastAsia="Times New Roman"/>
          <w:bCs/>
          <w:sz w:val="24"/>
          <w:szCs w:val="24"/>
          <w:lang w:eastAsia="ru-RU"/>
        </w:rPr>
        <w:t xml:space="preserve"> очист</w:t>
      </w:r>
      <w:r>
        <w:rPr>
          <w:rFonts w:eastAsia="Times New Roman"/>
          <w:bCs/>
          <w:sz w:val="24"/>
          <w:szCs w:val="24"/>
          <w:lang w:eastAsia="ru-RU"/>
        </w:rPr>
        <w:t>ки воды</w:t>
      </w:r>
      <w:r w:rsidRPr="00C72BEC">
        <w:rPr>
          <w:sz w:val="24"/>
          <w:szCs w:val="24"/>
        </w:rPr>
        <w:t xml:space="preserve"> произвести за счет резерва на </w:t>
      </w:r>
      <w:proofErr w:type="gramStart"/>
      <w:r w:rsidRPr="00C72BEC">
        <w:rPr>
          <w:sz w:val="24"/>
          <w:szCs w:val="24"/>
        </w:rPr>
        <w:t>сущес</w:t>
      </w:r>
      <w:r w:rsidRPr="00C72BEC">
        <w:rPr>
          <w:sz w:val="24"/>
          <w:szCs w:val="24"/>
        </w:rPr>
        <w:t>т</w:t>
      </w:r>
      <w:r w:rsidRPr="00C72BEC">
        <w:rPr>
          <w:sz w:val="24"/>
          <w:szCs w:val="24"/>
        </w:rPr>
        <w:t>вующих</w:t>
      </w:r>
      <w:proofErr w:type="gramEnd"/>
      <w:r w:rsidRPr="00C72BEC">
        <w:rPr>
          <w:sz w:val="24"/>
          <w:szCs w:val="24"/>
        </w:rPr>
        <w:t xml:space="preserve"> ТП.</w:t>
      </w:r>
    </w:p>
    <w:p w:rsidR="00C724B1" w:rsidRPr="0061728B" w:rsidRDefault="00C724B1" w:rsidP="00C724B1">
      <w:pPr>
        <w:tabs>
          <w:tab w:val="left" w:pos="426"/>
        </w:tabs>
        <w:spacing w:after="0" w:line="360" w:lineRule="auto"/>
        <w:ind w:firstLine="567"/>
        <w:jc w:val="both"/>
        <w:rPr>
          <w:rFonts w:eastAsia="Times New Roman"/>
          <w:bCs/>
          <w:sz w:val="24"/>
          <w:szCs w:val="24"/>
          <w:lang w:eastAsia="ru-RU"/>
        </w:rPr>
      </w:pPr>
      <w:r w:rsidRPr="0061728B">
        <w:rPr>
          <w:rFonts w:eastAsia="Times New Roman"/>
          <w:bCs/>
          <w:sz w:val="24"/>
          <w:szCs w:val="24"/>
          <w:lang w:eastAsia="ru-RU"/>
        </w:rPr>
        <w:t xml:space="preserve">Планируемые объекты капитального строительства: </w:t>
      </w:r>
      <w:r>
        <w:rPr>
          <w:rFonts w:eastAsia="Times New Roman"/>
          <w:bCs/>
          <w:sz w:val="24"/>
          <w:szCs w:val="24"/>
          <w:lang w:eastAsia="ru-RU"/>
        </w:rPr>
        <w:t>спортивно-оздоровительный ко</w:t>
      </w:r>
      <w:r>
        <w:rPr>
          <w:rFonts w:eastAsia="Times New Roman"/>
          <w:bCs/>
          <w:sz w:val="24"/>
          <w:szCs w:val="24"/>
          <w:lang w:eastAsia="ru-RU"/>
        </w:rPr>
        <w:t>м</w:t>
      </w:r>
      <w:r>
        <w:rPr>
          <w:rFonts w:eastAsia="Times New Roman"/>
          <w:bCs/>
          <w:sz w:val="24"/>
          <w:szCs w:val="24"/>
          <w:lang w:eastAsia="ru-RU"/>
        </w:rPr>
        <w:t>плекс, детские учреждения, дом престарелых,</w:t>
      </w:r>
      <w:r w:rsidRPr="00313676">
        <w:rPr>
          <w:rFonts w:eastAsia="Times New Roman"/>
          <w:bCs/>
          <w:sz w:val="24"/>
          <w:szCs w:val="24"/>
          <w:lang w:eastAsia="ru-RU"/>
        </w:rPr>
        <w:t xml:space="preserve"> </w:t>
      </w:r>
      <w:r w:rsidRPr="0061728B">
        <w:rPr>
          <w:rFonts w:eastAsia="Times New Roman"/>
          <w:bCs/>
          <w:sz w:val="24"/>
          <w:szCs w:val="24"/>
          <w:lang w:eastAsia="ru-RU"/>
        </w:rPr>
        <w:t>бытовой торговый центр</w:t>
      </w:r>
      <w:r>
        <w:rPr>
          <w:rFonts w:eastAsia="Times New Roman"/>
          <w:bCs/>
          <w:sz w:val="24"/>
          <w:szCs w:val="24"/>
          <w:lang w:eastAsia="ru-RU"/>
        </w:rPr>
        <w:t xml:space="preserve">, </w:t>
      </w:r>
      <w:r w:rsidRPr="0061728B">
        <w:rPr>
          <w:rFonts w:eastAsia="Times New Roman"/>
          <w:bCs/>
          <w:sz w:val="24"/>
          <w:szCs w:val="24"/>
          <w:lang w:eastAsia="ru-RU"/>
        </w:rPr>
        <w:t xml:space="preserve">кафе, </w:t>
      </w:r>
      <w:r>
        <w:rPr>
          <w:rFonts w:eastAsia="Times New Roman"/>
          <w:bCs/>
          <w:sz w:val="24"/>
          <w:szCs w:val="24"/>
          <w:lang w:eastAsia="ru-RU"/>
        </w:rPr>
        <w:t xml:space="preserve">молочная </w:t>
      </w:r>
      <w:r w:rsidRPr="0061728B">
        <w:rPr>
          <w:rFonts w:eastAsia="Times New Roman"/>
          <w:bCs/>
          <w:sz w:val="24"/>
          <w:szCs w:val="24"/>
          <w:lang w:eastAsia="ru-RU"/>
        </w:rPr>
        <w:t>ферма, цех переработки</w:t>
      </w:r>
      <w:r>
        <w:rPr>
          <w:rFonts w:eastAsia="Times New Roman"/>
          <w:bCs/>
          <w:sz w:val="24"/>
          <w:szCs w:val="24"/>
          <w:lang w:eastAsia="ru-RU"/>
        </w:rPr>
        <w:t xml:space="preserve"> мяса, рыбы, дикоросов</w:t>
      </w:r>
      <w:r w:rsidRPr="0061728B">
        <w:rPr>
          <w:rFonts w:eastAsia="Times New Roman"/>
          <w:bCs/>
          <w:sz w:val="24"/>
          <w:szCs w:val="24"/>
          <w:lang w:eastAsia="ru-RU"/>
        </w:rPr>
        <w:t>, молокозавод, согласно СП 31-110-2003, о</w:t>
      </w:r>
      <w:r w:rsidRPr="0061728B">
        <w:rPr>
          <w:rFonts w:eastAsia="Times New Roman"/>
          <w:bCs/>
          <w:sz w:val="24"/>
          <w:szCs w:val="24"/>
          <w:lang w:eastAsia="ru-RU"/>
        </w:rPr>
        <w:t>т</w:t>
      </w:r>
      <w:r w:rsidRPr="0061728B">
        <w:rPr>
          <w:rFonts w:eastAsia="Times New Roman"/>
          <w:bCs/>
          <w:sz w:val="24"/>
          <w:szCs w:val="24"/>
          <w:lang w:eastAsia="ru-RU"/>
        </w:rPr>
        <w:t xml:space="preserve">носятся к потребителям II-й категории надежности по электроснабжению. </w:t>
      </w:r>
    </w:p>
    <w:p w:rsidR="00C724B1" w:rsidRPr="0061728B" w:rsidRDefault="00C724B1" w:rsidP="00C724B1">
      <w:pPr>
        <w:tabs>
          <w:tab w:val="left" w:pos="426"/>
        </w:tabs>
        <w:spacing w:after="0" w:line="360" w:lineRule="auto"/>
        <w:ind w:firstLine="567"/>
        <w:jc w:val="both"/>
        <w:rPr>
          <w:rFonts w:eastAsia="Times New Roman"/>
          <w:bCs/>
          <w:sz w:val="24"/>
          <w:szCs w:val="24"/>
          <w:lang w:eastAsia="ru-RU"/>
        </w:rPr>
      </w:pPr>
      <w:r w:rsidRPr="0061728B">
        <w:rPr>
          <w:rFonts w:eastAsia="Times New Roman"/>
          <w:bCs/>
          <w:sz w:val="24"/>
          <w:szCs w:val="24"/>
          <w:lang w:eastAsia="ru-RU"/>
        </w:rPr>
        <w:t>Питание потребителей выполнить согласно п. 4.1.11. РД 34.20.185-94</w:t>
      </w:r>
      <w:bookmarkStart w:id="0" w:name="PN0000125"/>
      <w:bookmarkEnd w:id="0"/>
      <w:r w:rsidRPr="0061728B">
        <w:rPr>
          <w:rFonts w:eastAsia="Times New Roman"/>
          <w:bCs/>
          <w:sz w:val="24"/>
          <w:szCs w:val="24"/>
          <w:lang w:eastAsia="ru-RU"/>
        </w:rPr>
        <w:t>: электроприемн</w:t>
      </w:r>
      <w:r w:rsidRPr="0061728B">
        <w:rPr>
          <w:rFonts w:eastAsia="Times New Roman"/>
          <w:bCs/>
          <w:sz w:val="24"/>
          <w:szCs w:val="24"/>
          <w:lang w:eastAsia="ru-RU"/>
        </w:rPr>
        <w:t>и</w:t>
      </w:r>
      <w:r w:rsidRPr="0061728B">
        <w:rPr>
          <w:rFonts w:eastAsia="Times New Roman"/>
          <w:bCs/>
          <w:sz w:val="24"/>
          <w:szCs w:val="24"/>
          <w:lang w:eastAsia="ru-RU"/>
        </w:rPr>
        <w:t>ки второй категории рекомендуется обеспечивать электроэнергией от двух независимых взаиморезервирующих источников (</w:t>
      </w:r>
      <w:proofErr w:type="gramStart"/>
      <w:r w:rsidRPr="0061728B">
        <w:rPr>
          <w:rFonts w:eastAsia="Times New Roman"/>
          <w:bCs/>
          <w:sz w:val="24"/>
          <w:szCs w:val="24"/>
          <w:lang w:eastAsia="ru-RU"/>
        </w:rPr>
        <w:t>от</w:t>
      </w:r>
      <w:proofErr w:type="gramEnd"/>
      <w:r w:rsidRPr="0061728B">
        <w:rPr>
          <w:rFonts w:eastAsia="Times New Roman"/>
          <w:bCs/>
          <w:sz w:val="24"/>
          <w:szCs w:val="24"/>
          <w:lang w:eastAsia="ru-RU"/>
        </w:rPr>
        <w:t xml:space="preserve"> разных ТП).</w:t>
      </w:r>
    </w:p>
    <w:p w:rsidR="00C724B1" w:rsidRPr="0061728B" w:rsidRDefault="00C724B1" w:rsidP="00C724B1">
      <w:pPr>
        <w:tabs>
          <w:tab w:val="left" w:pos="426"/>
        </w:tabs>
        <w:spacing w:after="0" w:line="360" w:lineRule="auto"/>
        <w:ind w:firstLine="567"/>
        <w:jc w:val="both"/>
        <w:rPr>
          <w:rFonts w:eastAsia="Times New Roman"/>
          <w:bCs/>
          <w:sz w:val="24"/>
          <w:szCs w:val="24"/>
          <w:lang w:eastAsia="ru-RU"/>
        </w:rPr>
      </w:pPr>
      <w:r w:rsidRPr="0061728B">
        <w:rPr>
          <w:rFonts w:eastAsia="Times New Roman"/>
          <w:bCs/>
          <w:sz w:val="24"/>
          <w:szCs w:val="24"/>
          <w:lang w:eastAsia="ru-RU"/>
        </w:rPr>
        <w:t>Питание электроприемников второй категории допускается предусматривать от одн</w:t>
      </w:r>
      <w:r w:rsidRPr="0061728B">
        <w:rPr>
          <w:rFonts w:eastAsia="Times New Roman"/>
          <w:bCs/>
          <w:sz w:val="24"/>
          <w:szCs w:val="24"/>
          <w:lang w:eastAsia="ru-RU"/>
        </w:rPr>
        <w:t>о</w:t>
      </w:r>
      <w:r w:rsidRPr="0061728B">
        <w:rPr>
          <w:rFonts w:eastAsia="Times New Roman"/>
          <w:bCs/>
          <w:sz w:val="24"/>
          <w:szCs w:val="24"/>
          <w:lang w:eastAsia="ru-RU"/>
        </w:rPr>
        <w:t>трансформаторных ТП при наличии централизованного резерва трансформаторов и во</w:t>
      </w:r>
      <w:r w:rsidRPr="0061728B">
        <w:rPr>
          <w:rFonts w:eastAsia="Times New Roman"/>
          <w:bCs/>
          <w:sz w:val="24"/>
          <w:szCs w:val="24"/>
          <w:lang w:eastAsia="ru-RU"/>
        </w:rPr>
        <w:t>з</w:t>
      </w:r>
      <w:r w:rsidRPr="0061728B">
        <w:rPr>
          <w:rFonts w:eastAsia="Times New Roman"/>
          <w:bCs/>
          <w:sz w:val="24"/>
          <w:szCs w:val="24"/>
          <w:lang w:eastAsia="ru-RU"/>
        </w:rPr>
        <w:t>можности замены повредившегося трансформатора за время не более одних суток. В кач</w:t>
      </w:r>
      <w:r w:rsidRPr="0061728B">
        <w:rPr>
          <w:rFonts w:eastAsia="Times New Roman"/>
          <w:bCs/>
          <w:sz w:val="24"/>
          <w:szCs w:val="24"/>
          <w:lang w:eastAsia="ru-RU"/>
        </w:rPr>
        <w:t>е</w:t>
      </w:r>
      <w:r w:rsidRPr="0061728B">
        <w:rPr>
          <w:rFonts w:eastAsia="Times New Roman"/>
          <w:bCs/>
          <w:sz w:val="24"/>
          <w:szCs w:val="24"/>
          <w:lang w:eastAsia="ru-RU"/>
        </w:rPr>
        <w:t>стве резервного источники питания при отсутствии или удаленности второго источника пит</w:t>
      </w:r>
      <w:r w:rsidRPr="0061728B">
        <w:rPr>
          <w:rFonts w:eastAsia="Times New Roman"/>
          <w:bCs/>
          <w:sz w:val="24"/>
          <w:szCs w:val="24"/>
          <w:lang w:eastAsia="ru-RU"/>
        </w:rPr>
        <w:t>а</w:t>
      </w:r>
      <w:r w:rsidRPr="0061728B">
        <w:rPr>
          <w:rFonts w:eastAsia="Times New Roman"/>
          <w:bCs/>
          <w:sz w:val="24"/>
          <w:szCs w:val="24"/>
          <w:lang w:eastAsia="ru-RU"/>
        </w:rPr>
        <w:t>ния предлагается применение дизельной электростанции, устанавливаемой непосредстве</w:t>
      </w:r>
      <w:r w:rsidRPr="0061728B">
        <w:rPr>
          <w:rFonts w:eastAsia="Times New Roman"/>
          <w:bCs/>
          <w:sz w:val="24"/>
          <w:szCs w:val="24"/>
          <w:lang w:eastAsia="ru-RU"/>
        </w:rPr>
        <w:t>н</w:t>
      </w:r>
      <w:r w:rsidRPr="0061728B">
        <w:rPr>
          <w:rFonts w:eastAsia="Times New Roman"/>
          <w:bCs/>
          <w:sz w:val="24"/>
          <w:szCs w:val="24"/>
          <w:lang w:eastAsia="ru-RU"/>
        </w:rPr>
        <w:t xml:space="preserve">но рядом с объектом или передвижной дизельной электростанции. </w:t>
      </w:r>
    </w:p>
    <w:p w:rsidR="002A505F" w:rsidRPr="0086070E" w:rsidRDefault="00C724B1" w:rsidP="00C724B1">
      <w:pPr>
        <w:spacing w:after="0" w:line="360" w:lineRule="auto"/>
        <w:ind w:firstLine="567"/>
        <w:jc w:val="both"/>
        <w:rPr>
          <w:rFonts w:asciiTheme="minorHAnsi" w:hAnsiTheme="minorHAnsi"/>
          <w:sz w:val="24"/>
          <w:szCs w:val="24"/>
        </w:rPr>
      </w:pPr>
      <w:r w:rsidRPr="0061728B">
        <w:rPr>
          <w:rFonts w:eastAsia="Times New Roman"/>
          <w:bCs/>
          <w:sz w:val="24"/>
          <w:szCs w:val="24"/>
          <w:lang w:eastAsia="ru-RU"/>
        </w:rPr>
        <w:t xml:space="preserve">Схема распределительной сети данным проектом не </w:t>
      </w:r>
      <w:proofErr w:type="gramStart"/>
      <w:r w:rsidRPr="0061728B">
        <w:rPr>
          <w:rFonts w:eastAsia="Times New Roman"/>
          <w:bCs/>
          <w:sz w:val="24"/>
          <w:szCs w:val="24"/>
          <w:lang w:eastAsia="ru-RU"/>
        </w:rPr>
        <w:t>рассматривается</w:t>
      </w:r>
      <w:proofErr w:type="gramEnd"/>
      <w:r w:rsidRPr="0061728B">
        <w:rPr>
          <w:rFonts w:eastAsia="Times New Roman"/>
          <w:bCs/>
          <w:sz w:val="24"/>
          <w:szCs w:val="24"/>
          <w:lang w:eastAsia="ru-RU"/>
        </w:rPr>
        <w:t xml:space="preserve"> и будет решат</w:t>
      </w:r>
      <w:r w:rsidRPr="0061728B">
        <w:rPr>
          <w:rFonts w:eastAsia="Times New Roman"/>
          <w:bCs/>
          <w:sz w:val="24"/>
          <w:szCs w:val="24"/>
          <w:lang w:eastAsia="ru-RU"/>
        </w:rPr>
        <w:t>ь</w:t>
      </w:r>
      <w:r w:rsidRPr="0061728B">
        <w:rPr>
          <w:rFonts w:eastAsia="Times New Roman"/>
          <w:bCs/>
          <w:sz w:val="24"/>
          <w:szCs w:val="24"/>
          <w:lang w:eastAsia="ru-RU"/>
        </w:rPr>
        <w:t xml:space="preserve">ся на последующих этапах проектирования.  Проектные решения по электроснабжению, а так же определение категорийности строящихся производственных объектов </w:t>
      </w:r>
      <w:r>
        <w:rPr>
          <w:sz w:val="24"/>
          <w:szCs w:val="24"/>
        </w:rPr>
        <w:t>Кожурлинск</w:t>
      </w:r>
      <w:r w:rsidRPr="005776FF">
        <w:rPr>
          <w:sz w:val="24"/>
          <w:szCs w:val="24"/>
        </w:rPr>
        <w:t>ого</w:t>
      </w:r>
      <w:r w:rsidRPr="00BF1DA3">
        <w:rPr>
          <w:rFonts w:eastAsia="Times New Roman"/>
          <w:bCs/>
          <w:sz w:val="24"/>
          <w:szCs w:val="24"/>
          <w:lang w:eastAsia="ru-RU"/>
        </w:rPr>
        <w:t xml:space="preserve"> сельского поселения</w:t>
      </w:r>
      <w:r w:rsidRPr="0061728B">
        <w:rPr>
          <w:rFonts w:eastAsia="Times New Roman"/>
          <w:bCs/>
          <w:sz w:val="24"/>
          <w:szCs w:val="24"/>
          <w:lang w:eastAsia="ru-RU"/>
        </w:rPr>
        <w:t xml:space="preserve"> уточня</w:t>
      </w:r>
      <w:r>
        <w:rPr>
          <w:rFonts w:eastAsia="Times New Roman"/>
          <w:bCs/>
          <w:sz w:val="24"/>
          <w:szCs w:val="24"/>
          <w:lang w:eastAsia="ru-RU"/>
        </w:rPr>
        <w:t>ю</w:t>
      </w:r>
      <w:r w:rsidRPr="0061728B">
        <w:rPr>
          <w:rFonts w:eastAsia="Times New Roman"/>
          <w:bCs/>
          <w:sz w:val="24"/>
          <w:szCs w:val="24"/>
          <w:lang w:eastAsia="ru-RU"/>
        </w:rPr>
        <w:t>тся на стадии рабочего проектирования.</w:t>
      </w:r>
    </w:p>
    <w:p w:rsidR="00564485" w:rsidRDefault="00564485" w:rsidP="00C724B1">
      <w:pPr>
        <w:spacing w:after="0" w:line="360" w:lineRule="auto"/>
        <w:ind w:firstLine="567"/>
        <w:jc w:val="both"/>
        <w:rPr>
          <w:sz w:val="24"/>
          <w:szCs w:val="24"/>
        </w:rPr>
      </w:pPr>
    </w:p>
    <w:p w:rsidR="00564485" w:rsidRPr="00564485" w:rsidRDefault="00564485" w:rsidP="0058778B">
      <w:pPr>
        <w:pStyle w:val="8"/>
      </w:pPr>
      <w:r w:rsidRPr="00564485">
        <w:lastRenderedPageBreak/>
        <w:t>4.8.5 Связь и телекоммуникации</w:t>
      </w:r>
    </w:p>
    <w:p w:rsidR="00C724B1" w:rsidRPr="009D39BF" w:rsidRDefault="00C724B1" w:rsidP="0058778B">
      <w:pPr>
        <w:pStyle w:val="S0"/>
        <w:ind w:firstLine="567"/>
        <w:rPr>
          <w:rFonts w:asciiTheme="minorHAnsi" w:hAnsiTheme="minorHAnsi"/>
        </w:rPr>
      </w:pPr>
      <w:r w:rsidRPr="009D39BF">
        <w:rPr>
          <w:rFonts w:asciiTheme="minorHAnsi" w:hAnsiTheme="minorHAnsi"/>
        </w:rPr>
        <w:t>При разработке раздела учитывались требования, установленные следующими норм</w:t>
      </w:r>
      <w:r w:rsidRPr="009D39BF">
        <w:rPr>
          <w:rFonts w:asciiTheme="minorHAnsi" w:hAnsiTheme="minorHAnsi"/>
        </w:rPr>
        <w:t>а</w:t>
      </w:r>
      <w:r w:rsidRPr="009D39BF">
        <w:rPr>
          <w:rFonts w:asciiTheme="minorHAnsi" w:hAnsiTheme="minorHAnsi"/>
        </w:rPr>
        <w:t>тивными документами:</w:t>
      </w:r>
    </w:p>
    <w:p w:rsidR="00C724B1" w:rsidRPr="009D39BF" w:rsidRDefault="00C724B1" w:rsidP="00C724B1">
      <w:pPr>
        <w:spacing w:after="0" w:line="360" w:lineRule="auto"/>
        <w:ind w:firstLine="567"/>
        <w:jc w:val="both"/>
        <w:rPr>
          <w:rFonts w:eastAsia="Times New Roman"/>
          <w:sz w:val="24"/>
          <w:szCs w:val="24"/>
        </w:rPr>
      </w:pPr>
      <w:r w:rsidRPr="009D39BF">
        <w:rPr>
          <w:rFonts w:eastAsia="Times New Roman"/>
          <w:sz w:val="24"/>
          <w:szCs w:val="24"/>
        </w:rPr>
        <w:t xml:space="preserve">- </w:t>
      </w:r>
      <w:r w:rsidRPr="009D39BF">
        <w:rPr>
          <w:sz w:val="24"/>
          <w:szCs w:val="24"/>
        </w:rPr>
        <w:t>Методика определения потребности в средствах связи на селе, утвержденная Научно-техническим советом Минсельхоза России 27 декабря 2001 года, Протокол N 41</w:t>
      </w:r>
      <w:r w:rsidRPr="009D39BF">
        <w:rPr>
          <w:rFonts w:eastAsia="Times New Roman"/>
          <w:sz w:val="24"/>
          <w:szCs w:val="24"/>
        </w:rPr>
        <w:t>;</w:t>
      </w:r>
    </w:p>
    <w:p w:rsidR="00C724B1" w:rsidRPr="009D39BF" w:rsidRDefault="00C724B1" w:rsidP="00C724B1">
      <w:pPr>
        <w:spacing w:after="0" w:line="360" w:lineRule="auto"/>
        <w:ind w:firstLine="567"/>
        <w:jc w:val="both"/>
        <w:rPr>
          <w:rFonts w:eastAsia="Times New Roman"/>
          <w:sz w:val="24"/>
          <w:szCs w:val="24"/>
        </w:rPr>
      </w:pPr>
      <w:r w:rsidRPr="009D39BF">
        <w:rPr>
          <w:rFonts w:eastAsia="Times New Roman"/>
          <w:sz w:val="24"/>
          <w:szCs w:val="24"/>
        </w:rPr>
        <w:t>- другие действующие нормы и правила;</w:t>
      </w:r>
    </w:p>
    <w:p w:rsidR="00C724B1" w:rsidRPr="009D39BF" w:rsidRDefault="00C724B1" w:rsidP="00C724B1">
      <w:pPr>
        <w:spacing w:after="0" w:line="360" w:lineRule="auto"/>
        <w:ind w:firstLine="567"/>
        <w:jc w:val="both"/>
        <w:rPr>
          <w:rFonts w:eastAsia="Times New Roman"/>
          <w:sz w:val="24"/>
          <w:szCs w:val="24"/>
        </w:rPr>
      </w:pPr>
      <w:r w:rsidRPr="009D39BF">
        <w:rPr>
          <w:rFonts w:eastAsia="Times New Roman"/>
          <w:sz w:val="24"/>
          <w:szCs w:val="24"/>
        </w:rPr>
        <w:t>В качестве справочного материала использован</w:t>
      </w:r>
      <w:r w:rsidR="00E21406">
        <w:rPr>
          <w:rFonts w:eastAsia="Times New Roman"/>
          <w:sz w:val="24"/>
          <w:szCs w:val="24"/>
        </w:rPr>
        <w:t xml:space="preserve">о </w:t>
      </w:r>
      <w:r w:rsidRPr="009D39BF">
        <w:rPr>
          <w:rFonts w:eastAsia="Times New Roman"/>
          <w:sz w:val="24"/>
          <w:szCs w:val="24"/>
        </w:rPr>
        <w:t>Письмо Чулымского центра телеко</w:t>
      </w:r>
      <w:r w:rsidRPr="009D39BF">
        <w:rPr>
          <w:rFonts w:eastAsia="Times New Roman"/>
          <w:sz w:val="24"/>
          <w:szCs w:val="24"/>
        </w:rPr>
        <w:t>м</w:t>
      </w:r>
      <w:r w:rsidRPr="009D39BF">
        <w:rPr>
          <w:rFonts w:eastAsia="Times New Roman"/>
          <w:sz w:val="24"/>
          <w:szCs w:val="24"/>
        </w:rPr>
        <w:t>муникаций Новосибирского филиала ОАО «Рост</w:t>
      </w:r>
      <w:r w:rsidRPr="009D39BF">
        <w:rPr>
          <w:rFonts w:eastAsia="Times New Roman"/>
          <w:sz w:val="24"/>
          <w:szCs w:val="24"/>
        </w:rPr>
        <w:t>е</w:t>
      </w:r>
      <w:r w:rsidRPr="009D39BF">
        <w:rPr>
          <w:rFonts w:eastAsia="Times New Roman"/>
          <w:sz w:val="24"/>
          <w:szCs w:val="24"/>
        </w:rPr>
        <w:t>леком» № 53-08-11/89 от 30.08.2012г.</w:t>
      </w:r>
    </w:p>
    <w:p w:rsidR="00C724B1" w:rsidRPr="00C724B1" w:rsidRDefault="00C724B1" w:rsidP="00C724B1">
      <w:pPr>
        <w:spacing w:after="0" w:line="360" w:lineRule="auto"/>
        <w:ind w:firstLine="567"/>
        <w:jc w:val="both"/>
        <w:rPr>
          <w:rFonts w:eastAsia="Times New Roman"/>
          <w:b/>
          <w:sz w:val="24"/>
          <w:szCs w:val="24"/>
        </w:rPr>
      </w:pPr>
      <w:r w:rsidRPr="00C724B1">
        <w:rPr>
          <w:rFonts w:eastAsia="Times New Roman"/>
          <w:b/>
          <w:sz w:val="24"/>
          <w:szCs w:val="24"/>
        </w:rPr>
        <w:t>Телефонизация</w:t>
      </w:r>
    </w:p>
    <w:p w:rsidR="00C724B1" w:rsidRPr="00C724B1" w:rsidRDefault="00C724B1" w:rsidP="00C724B1">
      <w:pPr>
        <w:spacing w:after="0" w:line="360" w:lineRule="auto"/>
        <w:ind w:firstLine="567"/>
        <w:jc w:val="both"/>
        <w:rPr>
          <w:rFonts w:eastAsia="Times New Roman"/>
          <w:sz w:val="24"/>
          <w:szCs w:val="24"/>
        </w:rPr>
      </w:pPr>
      <w:r w:rsidRPr="00C724B1">
        <w:rPr>
          <w:rFonts w:eastAsia="Times New Roman"/>
          <w:sz w:val="24"/>
          <w:szCs w:val="24"/>
        </w:rPr>
        <w:tab/>
        <w:t>Согласно письма Чулымского центра телекоммуникаций Новосибирского филиала ОАО «Ростелеком» № 53-08-11/89 от 30.08.2012</w:t>
      </w:r>
      <w:r w:rsidR="00E21406">
        <w:rPr>
          <w:rFonts w:eastAsia="Times New Roman"/>
          <w:sz w:val="24"/>
          <w:szCs w:val="24"/>
        </w:rPr>
        <w:t xml:space="preserve"> </w:t>
      </w:r>
      <w:r w:rsidRPr="00C724B1">
        <w:rPr>
          <w:rFonts w:eastAsia="Times New Roman"/>
          <w:sz w:val="24"/>
          <w:szCs w:val="24"/>
        </w:rPr>
        <w:t>г, точкой подключения сетей связи населе</w:t>
      </w:r>
      <w:r w:rsidRPr="00C724B1">
        <w:rPr>
          <w:rFonts w:eastAsia="Times New Roman"/>
          <w:sz w:val="24"/>
          <w:szCs w:val="24"/>
        </w:rPr>
        <w:t>н</w:t>
      </w:r>
      <w:r w:rsidRPr="00C724B1">
        <w:rPr>
          <w:rFonts w:eastAsia="Times New Roman"/>
          <w:sz w:val="24"/>
          <w:szCs w:val="24"/>
        </w:rPr>
        <w:t xml:space="preserve">ных пунктов Кожурлинского сельского поселения является АТС, расположенная </w:t>
      </w:r>
      <w:proofErr w:type="gramStart"/>
      <w:r w:rsidRPr="00C724B1">
        <w:rPr>
          <w:rFonts w:eastAsia="Times New Roman"/>
          <w:sz w:val="24"/>
          <w:szCs w:val="24"/>
        </w:rPr>
        <w:t>в</w:t>
      </w:r>
      <w:proofErr w:type="gramEnd"/>
      <w:r w:rsidRPr="00C724B1">
        <w:rPr>
          <w:rFonts w:eastAsia="Times New Roman"/>
          <w:sz w:val="24"/>
          <w:szCs w:val="24"/>
        </w:rPr>
        <w:t xml:space="preserve"> с. К</w:t>
      </w:r>
      <w:r w:rsidRPr="00C724B1">
        <w:rPr>
          <w:rFonts w:eastAsia="Times New Roman"/>
          <w:sz w:val="24"/>
          <w:szCs w:val="24"/>
        </w:rPr>
        <w:t>о</w:t>
      </w:r>
      <w:r w:rsidRPr="00C724B1">
        <w:rPr>
          <w:rFonts w:eastAsia="Times New Roman"/>
          <w:sz w:val="24"/>
          <w:szCs w:val="24"/>
        </w:rPr>
        <w:t>журла.</w:t>
      </w:r>
    </w:p>
    <w:p w:rsidR="00C724B1" w:rsidRPr="00C724B1" w:rsidRDefault="00C724B1" w:rsidP="00C724B1">
      <w:pPr>
        <w:spacing w:after="0" w:line="360" w:lineRule="auto"/>
        <w:ind w:firstLine="567"/>
        <w:jc w:val="both"/>
        <w:rPr>
          <w:rFonts w:eastAsia="Times New Roman"/>
          <w:sz w:val="24"/>
          <w:szCs w:val="24"/>
        </w:rPr>
      </w:pPr>
      <w:r w:rsidRPr="00C724B1">
        <w:rPr>
          <w:rFonts w:eastAsia="Times New Roman"/>
          <w:sz w:val="24"/>
          <w:szCs w:val="24"/>
        </w:rPr>
        <w:t xml:space="preserve">Учитывая удаленность населенных пунктов от АТС, архитектура цифровой сельской АТС должна предусматривать устройства сети доступа для телефонизации одиночных абонентов и абонентских групп, удаленных от АТС на расстояние от 3,5 до 7 и более километров. </w:t>
      </w:r>
    </w:p>
    <w:p w:rsidR="00C724B1" w:rsidRPr="00C724B1" w:rsidRDefault="00C724B1" w:rsidP="008A6851">
      <w:pPr>
        <w:pStyle w:val="9"/>
      </w:pPr>
      <w:r w:rsidRPr="00C724B1">
        <w:t>Расч</w:t>
      </w:r>
      <w:r w:rsidR="008A6851">
        <w:t>ет емкости инфраструктуры связи</w:t>
      </w:r>
    </w:p>
    <w:p w:rsidR="00C724B1" w:rsidRPr="00C724B1" w:rsidRDefault="008A6851" w:rsidP="00C724B1">
      <w:pPr>
        <w:spacing w:after="0" w:line="360" w:lineRule="auto"/>
        <w:ind w:firstLine="567"/>
        <w:jc w:val="both"/>
        <w:rPr>
          <w:rFonts w:eastAsia="Times New Roman"/>
          <w:sz w:val="24"/>
          <w:szCs w:val="24"/>
        </w:rPr>
      </w:pPr>
      <w:proofErr w:type="gramStart"/>
      <w:r>
        <w:rPr>
          <w:rFonts w:eastAsia="Times New Roman"/>
          <w:sz w:val="24"/>
          <w:szCs w:val="24"/>
        </w:rPr>
        <w:t>С</w:t>
      </w:r>
      <w:r w:rsidR="00C724B1" w:rsidRPr="00C724B1">
        <w:rPr>
          <w:rFonts w:eastAsia="Times New Roman"/>
          <w:sz w:val="24"/>
          <w:szCs w:val="24"/>
        </w:rPr>
        <w:t>огласно «</w:t>
      </w:r>
      <w:r w:rsidR="00C724B1" w:rsidRPr="00C724B1">
        <w:rPr>
          <w:sz w:val="24"/>
          <w:szCs w:val="24"/>
        </w:rPr>
        <w:t>Методики</w:t>
      </w:r>
      <w:proofErr w:type="gramEnd"/>
      <w:r w:rsidR="00C724B1" w:rsidRPr="00C724B1">
        <w:rPr>
          <w:sz w:val="24"/>
          <w:szCs w:val="24"/>
        </w:rPr>
        <w:t xml:space="preserve"> определения потребности в средствах связи на селе»</w:t>
      </w:r>
      <w:r w:rsidR="00C724B1" w:rsidRPr="00C724B1">
        <w:rPr>
          <w:rFonts w:eastAsia="Times New Roman"/>
          <w:sz w:val="24"/>
          <w:szCs w:val="24"/>
        </w:rPr>
        <w:t>, емкость инфраструктуры связи населенных пунктов Кожурлинского сельского поселения рассчитана исходя из следующей проектируемой телефонной плотности:</w:t>
      </w:r>
    </w:p>
    <w:p w:rsidR="00C724B1" w:rsidRPr="00C724B1" w:rsidRDefault="00C724B1" w:rsidP="00C724B1">
      <w:pPr>
        <w:spacing w:after="0" w:line="360" w:lineRule="auto"/>
        <w:ind w:firstLine="567"/>
        <w:jc w:val="both"/>
        <w:rPr>
          <w:rFonts w:eastAsia="Times New Roman"/>
          <w:sz w:val="24"/>
          <w:szCs w:val="24"/>
        </w:rPr>
      </w:pPr>
      <w:r w:rsidRPr="00C724B1">
        <w:rPr>
          <w:rFonts w:eastAsia="Times New Roman"/>
          <w:sz w:val="24"/>
          <w:szCs w:val="24"/>
        </w:rPr>
        <w:t xml:space="preserve">- на </w:t>
      </w:r>
      <w:r w:rsidRPr="00C724B1">
        <w:rPr>
          <w:rFonts w:eastAsia="Times New Roman"/>
          <w:sz w:val="24"/>
          <w:szCs w:val="24"/>
          <w:lang w:val="en-US"/>
        </w:rPr>
        <w:t>I</w:t>
      </w:r>
      <w:r w:rsidRPr="00C724B1">
        <w:rPr>
          <w:rFonts w:eastAsia="Times New Roman"/>
          <w:sz w:val="24"/>
          <w:szCs w:val="24"/>
        </w:rPr>
        <w:t xml:space="preserve"> очередь - 24 телефонных автоматов (ТА) на 100 человек в центральной усадьбе и 18 ТА в поселк</w:t>
      </w:r>
      <w:r w:rsidR="008A6851">
        <w:rPr>
          <w:rFonts w:eastAsia="Times New Roman"/>
          <w:sz w:val="24"/>
          <w:szCs w:val="24"/>
        </w:rPr>
        <w:t>е</w:t>
      </w:r>
      <w:r w:rsidRPr="00C724B1">
        <w:rPr>
          <w:rFonts w:eastAsia="Times New Roman"/>
          <w:sz w:val="24"/>
          <w:szCs w:val="24"/>
        </w:rPr>
        <w:t xml:space="preserve">; </w:t>
      </w:r>
    </w:p>
    <w:p w:rsidR="00C724B1" w:rsidRPr="00C724B1" w:rsidRDefault="00C724B1" w:rsidP="00C724B1">
      <w:pPr>
        <w:spacing w:after="0" w:line="360" w:lineRule="auto"/>
        <w:ind w:firstLine="567"/>
        <w:jc w:val="both"/>
        <w:rPr>
          <w:rFonts w:eastAsia="Times New Roman"/>
          <w:sz w:val="24"/>
          <w:szCs w:val="24"/>
        </w:rPr>
      </w:pPr>
      <w:r w:rsidRPr="00C724B1">
        <w:rPr>
          <w:rFonts w:eastAsia="Times New Roman"/>
          <w:sz w:val="24"/>
          <w:szCs w:val="24"/>
        </w:rPr>
        <w:t>- на расчетный срок  - 30 ТА на 100 человек для всех населенных пунктов.</w:t>
      </w:r>
    </w:p>
    <w:p w:rsidR="00C724B1" w:rsidRPr="00C724B1" w:rsidRDefault="00C724B1" w:rsidP="00C724B1">
      <w:pPr>
        <w:spacing w:after="0" w:line="360" w:lineRule="auto"/>
        <w:ind w:firstLine="567"/>
        <w:jc w:val="both"/>
        <w:rPr>
          <w:rFonts w:eastAsia="Times New Roman"/>
          <w:sz w:val="24"/>
          <w:szCs w:val="24"/>
        </w:rPr>
      </w:pPr>
      <w:r w:rsidRPr="00C724B1">
        <w:rPr>
          <w:rFonts w:eastAsia="Times New Roman"/>
          <w:sz w:val="24"/>
          <w:szCs w:val="24"/>
        </w:rPr>
        <w:t xml:space="preserve">Требуемое количество абонентских портов </w:t>
      </w:r>
      <w:r w:rsidRPr="00C724B1">
        <w:rPr>
          <w:sz w:val="24"/>
          <w:szCs w:val="24"/>
        </w:rPr>
        <w:t>культурно-бытового и промышленного се</w:t>
      </w:r>
      <w:r w:rsidRPr="00C724B1">
        <w:rPr>
          <w:sz w:val="24"/>
          <w:szCs w:val="24"/>
        </w:rPr>
        <w:t>к</w:t>
      </w:r>
      <w:r w:rsidRPr="00C724B1">
        <w:rPr>
          <w:sz w:val="24"/>
          <w:szCs w:val="24"/>
        </w:rPr>
        <w:t>торов</w:t>
      </w:r>
      <w:r w:rsidRPr="00C724B1">
        <w:rPr>
          <w:rFonts w:eastAsia="Times New Roman"/>
          <w:sz w:val="24"/>
          <w:szCs w:val="24"/>
        </w:rPr>
        <w:t xml:space="preserve"> принято на основании данных типовых проектов или по потребности. </w:t>
      </w:r>
    </w:p>
    <w:p w:rsidR="00C724B1" w:rsidRPr="00C724B1" w:rsidRDefault="00C724B1" w:rsidP="00C724B1">
      <w:pPr>
        <w:spacing w:after="0" w:line="360" w:lineRule="auto"/>
        <w:ind w:firstLine="567"/>
        <w:jc w:val="both"/>
        <w:rPr>
          <w:rFonts w:eastAsia="Times New Roman"/>
          <w:sz w:val="24"/>
          <w:szCs w:val="24"/>
        </w:rPr>
      </w:pPr>
      <w:r w:rsidRPr="00C724B1">
        <w:rPr>
          <w:rFonts w:eastAsia="Times New Roman"/>
          <w:sz w:val="24"/>
          <w:szCs w:val="24"/>
        </w:rPr>
        <w:t>Результаты расчета емкости инфраструктуры связи оформлены в табл</w:t>
      </w:r>
      <w:r>
        <w:rPr>
          <w:rFonts w:eastAsia="Times New Roman"/>
          <w:sz w:val="24"/>
          <w:szCs w:val="24"/>
        </w:rPr>
        <w:t xml:space="preserve">ице </w:t>
      </w:r>
      <w:r w:rsidRPr="00C724B1">
        <w:rPr>
          <w:rFonts w:eastAsia="Times New Roman"/>
          <w:sz w:val="24"/>
          <w:szCs w:val="24"/>
        </w:rPr>
        <w:t>4.16.</w:t>
      </w:r>
    </w:p>
    <w:p w:rsidR="00C724B1" w:rsidRPr="00C724B1" w:rsidRDefault="00C724B1" w:rsidP="0058778B">
      <w:pPr>
        <w:pStyle w:val="af6"/>
      </w:pPr>
      <w:r w:rsidRPr="00C724B1">
        <w:lastRenderedPageBreak/>
        <w:t>Таблица 4.16</w:t>
      </w:r>
    </w:p>
    <w:p w:rsidR="00C724B1" w:rsidRPr="00C724B1" w:rsidRDefault="00C724B1" w:rsidP="0058778B">
      <w:pPr>
        <w:pStyle w:val="afa"/>
      </w:pPr>
      <w:r w:rsidRPr="00C724B1">
        <w:t>Емкость инфраструктуры связи</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852"/>
        <w:gridCol w:w="992"/>
        <w:gridCol w:w="851"/>
        <w:gridCol w:w="849"/>
        <w:gridCol w:w="992"/>
        <w:gridCol w:w="851"/>
        <w:gridCol w:w="850"/>
        <w:gridCol w:w="851"/>
      </w:tblGrid>
      <w:tr w:rsidR="00C724B1" w:rsidRPr="00C724B1" w:rsidTr="0058778B">
        <w:trPr>
          <w:trHeight w:val="803"/>
        </w:trPr>
        <w:tc>
          <w:tcPr>
            <w:tcW w:w="2694" w:type="dxa"/>
            <w:vMerge w:val="restart"/>
            <w:shd w:val="clear" w:color="auto" w:fill="auto"/>
            <w:vAlign w:val="center"/>
            <w:hideMark/>
          </w:tcPr>
          <w:p w:rsidR="00C724B1" w:rsidRPr="00C724B1" w:rsidRDefault="00C724B1" w:rsidP="0058778B">
            <w:pPr>
              <w:pStyle w:val="afffffff6"/>
              <w:rPr>
                <w:bCs/>
                <w:u w:val="single"/>
              </w:rPr>
            </w:pPr>
            <w:r w:rsidRPr="00C724B1">
              <w:t>Населенный пункт</w:t>
            </w:r>
          </w:p>
        </w:tc>
        <w:tc>
          <w:tcPr>
            <w:tcW w:w="1844" w:type="dxa"/>
            <w:gridSpan w:val="2"/>
            <w:shd w:val="clear" w:color="auto" w:fill="auto"/>
            <w:vAlign w:val="center"/>
            <w:hideMark/>
          </w:tcPr>
          <w:p w:rsidR="00C724B1" w:rsidRPr="00C724B1" w:rsidRDefault="00C724B1" w:rsidP="0058778B">
            <w:pPr>
              <w:pStyle w:val="afffffff6"/>
            </w:pPr>
            <w:r w:rsidRPr="00C724B1">
              <w:rPr>
                <w:bCs/>
              </w:rPr>
              <w:t>Население, чел</w:t>
            </w:r>
          </w:p>
        </w:tc>
        <w:tc>
          <w:tcPr>
            <w:tcW w:w="1700" w:type="dxa"/>
            <w:gridSpan w:val="2"/>
            <w:shd w:val="clear" w:color="auto" w:fill="auto"/>
            <w:vAlign w:val="center"/>
            <w:hideMark/>
          </w:tcPr>
          <w:p w:rsidR="00C724B1" w:rsidRPr="00C724B1" w:rsidRDefault="00C724B1" w:rsidP="0058778B">
            <w:pPr>
              <w:pStyle w:val="afffffff6"/>
              <w:rPr>
                <w:bCs/>
              </w:rPr>
            </w:pPr>
            <w:r w:rsidRPr="00C724B1">
              <w:rPr>
                <w:bCs/>
              </w:rPr>
              <w:t>Количество т</w:t>
            </w:r>
            <w:r w:rsidRPr="00C724B1">
              <w:rPr>
                <w:bCs/>
              </w:rPr>
              <w:t>е</w:t>
            </w:r>
            <w:r w:rsidRPr="00C724B1">
              <w:rPr>
                <w:bCs/>
              </w:rPr>
              <w:t>лефонов</w:t>
            </w:r>
          </w:p>
          <w:p w:rsidR="00C724B1" w:rsidRPr="00C724B1" w:rsidRDefault="00C724B1" w:rsidP="0058778B">
            <w:pPr>
              <w:pStyle w:val="afffffff6"/>
            </w:pPr>
            <w:r w:rsidRPr="00C724B1">
              <w:rPr>
                <w:bCs/>
              </w:rPr>
              <w:t xml:space="preserve"> жилого сект</w:t>
            </w:r>
            <w:r w:rsidRPr="00C724B1">
              <w:rPr>
                <w:bCs/>
              </w:rPr>
              <w:t>о</w:t>
            </w:r>
            <w:r w:rsidRPr="00C724B1">
              <w:rPr>
                <w:bCs/>
              </w:rPr>
              <w:t>ра,</w:t>
            </w:r>
            <w:r w:rsidR="0058778B">
              <w:rPr>
                <w:bCs/>
              </w:rPr>
              <w:t xml:space="preserve"> </w:t>
            </w:r>
            <w:proofErr w:type="gramStart"/>
            <w:r w:rsidRPr="00C724B1">
              <w:rPr>
                <w:bCs/>
              </w:rPr>
              <w:t>шт</w:t>
            </w:r>
            <w:proofErr w:type="gramEnd"/>
          </w:p>
        </w:tc>
        <w:tc>
          <w:tcPr>
            <w:tcW w:w="1843" w:type="dxa"/>
            <w:gridSpan w:val="2"/>
            <w:shd w:val="clear" w:color="auto" w:fill="auto"/>
            <w:vAlign w:val="center"/>
            <w:hideMark/>
          </w:tcPr>
          <w:p w:rsidR="00C724B1" w:rsidRPr="00C724B1" w:rsidRDefault="00C724B1" w:rsidP="0058778B">
            <w:pPr>
              <w:pStyle w:val="afffffff6"/>
            </w:pPr>
            <w:r w:rsidRPr="00C724B1">
              <w:rPr>
                <w:bCs/>
              </w:rPr>
              <w:t>Количество т</w:t>
            </w:r>
            <w:r w:rsidRPr="00C724B1">
              <w:rPr>
                <w:bCs/>
              </w:rPr>
              <w:t>е</w:t>
            </w:r>
            <w:r w:rsidRPr="00C724B1">
              <w:rPr>
                <w:bCs/>
              </w:rPr>
              <w:t>лефонов прои</w:t>
            </w:r>
            <w:r w:rsidRPr="00C724B1">
              <w:rPr>
                <w:bCs/>
              </w:rPr>
              <w:t>з</w:t>
            </w:r>
            <w:r w:rsidRPr="00C724B1">
              <w:rPr>
                <w:bCs/>
              </w:rPr>
              <w:t>водственного и общественного сектора,</w:t>
            </w:r>
            <w:r w:rsidR="0058778B">
              <w:rPr>
                <w:bCs/>
              </w:rPr>
              <w:t xml:space="preserve"> </w:t>
            </w:r>
            <w:proofErr w:type="gramStart"/>
            <w:r w:rsidRPr="00C724B1">
              <w:rPr>
                <w:bCs/>
              </w:rPr>
              <w:t>шт</w:t>
            </w:r>
            <w:proofErr w:type="gramEnd"/>
          </w:p>
        </w:tc>
        <w:tc>
          <w:tcPr>
            <w:tcW w:w="1701" w:type="dxa"/>
            <w:gridSpan w:val="2"/>
            <w:vAlign w:val="center"/>
          </w:tcPr>
          <w:p w:rsidR="00C724B1" w:rsidRPr="00C724B1" w:rsidRDefault="00C724B1" w:rsidP="0058778B">
            <w:pPr>
              <w:pStyle w:val="afffffff6"/>
            </w:pPr>
            <w:r w:rsidRPr="00C724B1">
              <w:t>Всего телеф</w:t>
            </w:r>
            <w:r w:rsidRPr="00C724B1">
              <w:t>о</w:t>
            </w:r>
            <w:r w:rsidRPr="00C724B1">
              <w:t xml:space="preserve">ных номеров, </w:t>
            </w:r>
            <w:proofErr w:type="gramStart"/>
            <w:r w:rsidRPr="00C724B1">
              <w:t>шт</w:t>
            </w:r>
            <w:proofErr w:type="gramEnd"/>
          </w:p>
        </w:tc>
      </w:tr>
      <w:tr w:rsidR="00C724B1" w:rsidRPr="00C724B1" w:rsidTr="0058778B">
        <w:trPr>
          <w:cantSplit/>
          <w:trHeight w:val="1134"/>
        </w:trPr>
        <w:tc>
          <w:tcPr>
            <w:tcW w:w="2694" w:type="dxa"/>
            <w:vMerge/>
            <w:shd w:val="clear" w:color="auto" w:fill="auto"/>
            <w:vAlign w:val="center"/>
            <w:hideMark/>
          </w:tcPr>
          <w:p w:rsidR="00C724B1" w:rsidRPr="00C724B1" w:rsidRDefault="00C724B1" w:rsidP="0058778B">
            <w:pPr>
              <w:pStyle w:val="afffffff6"/>
            </w:pPr>
          </w:p>
        </w:tc>
        <w:tc>
          <w:tcPr>
            <w:tcW w:w="852" w:type="dxa"/>
            <w:shd w:val="clear" w:color="auto" w:fill="auto"/>
            <w:textDirection w:val="btLr"/>
            <w:vAlign w:val="center"/>
          </w:tcPr>
          <w:p w:rsidR="00C724B1" w:rsidRPr="00C724B1" w:rsidRDefault="00C724B1" w:rsidP="0058778B">
            <w:pPr>
              <w:pStyle w:val="afffffff6"/>
              <w:rPr>
                <w:bCs/>
              </w:rPr>
            </w:pPr>
            <w:r w:rsidRPr="00C724B1">
              <w:t>1 оч</w:t>
            </w:r>
            <w:r w:rsidRPr="00C724B1">
              <w:t>е</w:t>
            </w:r>
            <w:r w:rsidRPr="00C724B1">
              <w:t>редь</w:t>
            </w:r>
          </w:p>
        </w:tc>
        <w:tc>
          <w:tcPr>
            <w:tcW w:w="992" w:type="dxa"/>
            <w:shd w:val="clear" w:color="auto" w:fill="auto"/>
            <w:textDirection w:val="btLr"/>
            <w:vAlign w:val="center"/>
          </w:tcPr>
          <w:p w:rsidR="00C724B1" w:rsidRPr="00C724B1" w:rsidRDefault="00C724B1" w:rsidP="0058778B">
            <w:pPr>
              <w:pStyle w:val="afffffff6"/>
            </w:pPr>
            <w:r w:rsidRPr="00C724B1">
              <w:t>Расчетный</w:t>
            </w:r>
          </w:p>
          <w:p w:rsidR="00C724B1" w:rsidRPr="00C724B1" w:rsidRDefault="00C724B1" w:rsidP="0058778B">
            <w:pPr>
              <w:pStyle w:val="afffffff6"/>
              <w:rPr>
                <w:bCs/>
              </w:rPr>
            </w:pPr>
            <w:r w:rsidRPr="00C724B1">
              <w:t>срок</w:t>
            </w:r>
          </w:p>
        </w:tc>
        <w:tc>
          <w:tcPr>
            <w:tcW w:w="851" w:type="dxa"/>
            <w:shd w:val="clear" w:color="auto" w:fill="auto"/>
            <w:textDirection w:val="btLr"/>
            <w:vAlign w:val="center"/>
          </w:tcPr>
          <w:p w:rsidR="00C724B1" w:rsidRPr="00C724B1" w:rsidRDefault="00C724B1" w:rsidP="0058778B">
            <w:pPr>
              <w:pStyle w:val="afffffff6"/>
              <w:rPr>
                <w:bCs/>
              </w:rPr>
            </w:pPr>
            <w:r w:rsidRPr="00C724B1">
              <w:t>1 оч</w:t>
            </w:r>
            <w:r w:rsidRPr="00C724B1">
              <w:t>е</w:t>
            </w:r>
            <w:r w:rsidRPr="00C724B1">
              <w:t>редь</w:t>
            </w:r>
          </w:p>
        </w:tc>
        <w:tc>
          <w:tcPr>
            <w:tcW w:w="849" w:type="dxa"/>
            <w:shd w:val="clear" w:color="auto" w:fill="auto"/>
            <w:textDirection w:val="btLr"/>
            <w:vAlign w:val="center"/>
          </w:tcPr>
          <w:p w:rsidR="00C724B1" w:rsidRPr="00C724B1" w:rsidRDefault="00C724B1" w:rsidP="0058778B">
            <w:pPr>
              <w:pStyle w:val="afffffff6"/>
            </w:pPr>
            <w:r w:rsidRPr="00C724B1">
              <w:t>Расчетный</w:t>
            </w:r>
          </w:p>
          <w:p w:rsidR="00C724B1" w:rsidRPr="00C724B1" w:rsidRDefault="00C724B1" w:rsidP="0058778B">
            <w:pPr>
              <w:pStyle w:val="afffffff6"/>
              <w:rPr>
                <w:bCs/>
              </w:rPr>
            </w:pPr>
            <w:r w:rsidRPr="00C724B1">
              <w:t>срок</w:t>
            </w:r>
          </w:p>
        </w:tc>
        <w:tc>
          <w:tcPr>
            <w:tcW w:w="992" w:type="dxa"/>
            <w:shd w:val="clear" w:color="auto" w:fill="auto"/>
            <w:textDirection w:val="btLr"/>
            <w:vAlign w:val="center"/>
            <w:hideMark/>
          </w:tcPr>
          <w:p w:rsidR="00C724B1" w:rsidRPr="00C724B1" w:rsidRDefault="00C724B1" w:rsidP="0058778B">
            <w:pPr>
              <w:pStyle w:val="afffffff6"/>
            </w:pPr>
            <w:r w:rsidRPr="00C724B1">
              <w:t>1 очередь</w:t>
            </w:r>
          </w:p>
        </w:tc>
        <w:tc>
          <w:tcPr>
            <w:tcW w:w="851" w:type="dxa"/>
            <w:shd w:val="clear" w:color="auto" w:fill="auto"/>
            <w:textDirection w:val="btLr"/>
            <w:vAlign w:val="center"/>
          </w:tcPr>
          <w:p w:rsidR="00C724B1" w:rsidRPr="00C724B1" w:rsidRDefault="00C724B1" w:rsidP="0058778B">
            <w:pPr>
              <w:pStyle w:val="afffffff6"/>
            </w:pPr>
            <w:r w:rsidRPr="00C724B1">
              <w:t>Расчетный</w:t>
            </w:r>
          </w:p>
          <w:p w:rsidR="00C724B1" w:rsidRPr="00C724B1" w:rsidRDefault="00C724B1" w:rsidP="0058778B">
            <w:pPr>
              <w:pStyle w:val="afffffff6"/>
            </w:pPr>
            <w:r w:rsidRPr="00C724B1">
              <w:t>срок</w:t>
            </w:r>
          </w:p>
        </w:tc>
        <w:tc>
          <w:tcPr>
            <w:tcW w:w="850" w:type="dxa"/>
            <w:textDirection w:val="btLr"/>
            <w:vAlign w:val="center"/>
          </w:tcPr>
          <w:p w:rsidR="00C724B1" w:rsidRPr="00C724B1" w:rsidRDefault="00C724B1" w:rsidP="0058778B">
            <w:pPr>
              <w:pStyle w:val="afffffff6"/>
            </w:pPr>
            <w:r w:rsidRPr="00C724B1">
              <w:t>1 очередь</w:t>
            </w:r>
          </w:p>
        </w:tc>
        <w:tc>
          <w:tcPr>
            <w:tcW w:w="851" w:type="dxa"/>
            <w:textDirection w:val="btLr"/>
            <w:vAlign w:val="center"/>
          </w:tcPr>
          <w:p w:rsidR="00C724B1" w:rsidRPr="00C724B1" w:rsidRDefault="00C724B1" w:rsidP="0058778B">
            <w:pPr>
              <w:pStyle w:val="afffffff6"/>
            </w:pPr>
            <w:r w:rsidRPr="00C724B1">
              <w:t>Расчетный</w:t>
            </w:r>
          </w:p>
          <w:p w:rsidR="00C724B1" w:rsidRPr="00C724B1" w:rsidRDefault="00C724B1" w:rsidP="0058778B">
            <w:pPr>
              <w:pStyle w:val="afffffff6"/>
            </w:pPr>
            <w:r w:rsidRPr="00C724B1">
              <w:t>срок</w:t>
            </w:r>
          </w:p>
        </w:tc>
      </w:tr>
      <w:tr w:rsidR="00C724B1" w:rsidRPr="00C724B1" w:rsidTr="0058778B">
        <w:trPr>
          <w:trHeight w:val="443"/>
        </w:trPr>
        <w:tc>
          <w:tcPr>
            <w:tcW w:w="2694" w:type="dxa"/>
            <w:shd w:val="clear" w:color="auto" w:fill="auto"/>
            <w:vAlign w:val="center"/>
            <w:hideMark/>
          </w:tcPr>
          <w:p w:rsidR="00C724B1" w:rsidRPr="00C724B1" w:rsidRDefault="00C724B1" w:rsidP="0058778B">
            <w:pPr>
              <w:spacing w:after="0" w:line="240" w:lineRule="auto"/>
              <w:rPr>
                <w:rFonts w:eastAsia="Times New Roman"/>
                <w:b/>
                <w:sz w:val="24"/>
                <w:szCs w:val="24"/>
              </w:rPr>
            </w:pPr>
            <w:r w:rsidRPr="00C724B1">
              <w:rPr>
                <w:rFonts w:eastAsia="Times New Roman"/>
                <w:b/>
                <w:sz w:val="24"/>
                <w:szCs w:val="24"/>
              </w:rPr>
              <w:t>с. Кожурла</w:t>
            </w:r>
          </w:p>
        </w:tc>
        <w:tc>
          <w:tcPr>
            <w:tcW w:w="852" w:type="dxa"/>
            <w:shd w:val="clear" w:color="auto" w:fill="auto"/>
            <w:vAlign w:val="center"/>
          </w:tcPr>
          <w:p w:rsidR="00C724B1" w:rsidRPr="00C724B1" w:rsidRDefault="00C724B1" w:rsidP="00CC40D7">
            <w:pPr>
              <w:spacing w:after="0" w:line="240" w:lineRule="auto"/>
              <w:jc w:val="center"/>
              <w:rPr>
                <w:rFonts w:eastAsia="Times New Roman"/>
                <w:b/>
                <w:bCs/>
                <w:sz w:val="24"/>
                <w:szCs w:val="24"/>
              </w:rPr>
            </w:pPr>
            <w:r w:rsidRPr="00C724B1">
              <w:rPr>
                <w:rFonts w:eastAsia="Times New Roman"/>
                <w:b/>
                <w:bCs/>
                <w:sz w:val="24"/>
                <w:szCs w:val="24"/>
              </w:rPr>
              <w:t>1455</w:t>
            </w:r>
          </w:p>
        </w:tc>
        <w:tc>
          <w:tcPr>
            <w:tcW w:w="992" w:type="dxa"/>
            <w:shd w:val="clear" w:color="auto" w:fill="auto"/>
            <w:vAlign w:val="center"/>
          </w:tcPr>
          <w:p w:rsidR="00C724B1" w:rsidRPr="00C724B1" w:rsidRDefault="00C724B1" w:rsidP="00CC40D7">
            <w:pPr>
              <w:spacing w:after="0" w:line="240" w:lineRule="auto"/>
              <w:jc w:val="center"/>
              <w:rPr>
                <w:rFonts w:eastAsia="Times New Roman"/>
                <w:b/>
                <w:bCs/>
                <w:sz w:val="24"/>
                <w:szCs w:val="24"/>
              </w:rPr>
            </w:pPr>
            <w:r w:rsidRPr="00C724B1">
              <w:rPr>
                <w:rFonts w:eastAsia="Times New Roman"/>
                <w:b/>
                <w:bCs/>
                <w:sz w:val="24"/>
                <w:szCs w:val="24"/>
              </w:rPr>
              <w:t>1450</w:t>
            </w:r>
          </w:p>
        </w:tc>
        <w:tc>
          <w:tcPr>
            <w:tcW w:w="851" w:type="dxa"/>
            <w:shd w:val="clear" w:color="auto" w:fill="auto"/>
            <w:vAlign w:val="center"/>
          </w:tcPr>
          <w:p w:rsidR="00C724B1" w:rsidRPr="00C724B1" w:rsidRDefault="00C724B1" w:rsidP="00CC40D7">
            <w:pPr>
              <w:spacing w:after="0" w:line="240" w:lineRule="auto"/>
              <w:jc w:val="center"/>
              <w:rPr>
                <w:rFonts w:eastAsia="Times New Roman"/>
                <w:b/>
                <w:bCs/>
                <w:sz w:val="24"/>
                <w:szCs w:val="24"/>
              </w:rPr>
            </w:pPr>
            <w:r w:rsidRPr="00C724B1">
              <w:rPr>
                <w:rFonts w:eastAsia="Times New Roman"/>
                <w:b/>
                <w:bCs/>
                <w:sz w:val="24"/>
                <w:szCs w:val="24"/>
              </w:rPr>
              <w:t>350</w:t>
            </w:r>
          </w:p>
        </w:tc>
        <w:tc>
          <w:tcPr>
            <w:tcW w:w="849" w:type="dxa"/>
            <w:shd w:val="clear" w:color="auto" w:fill="auto"/>
            <w:vAlign w:val="center"/>
          </w:tcPr>
          <w:p w:rsidR="00C724B1" w:rsidRPr="00C724B1" w:rsidRDefault="00C724B1" w:rsidP="00CC40D7">
            <w:pPr>
              <w:spacing w:after="0" w:line="240" w:lineRule="auto"/>
              <w:jc w:val="center"/>
              <w:rPr>
                <w:rFonts w:eastAsia="Times New Roman"/>
                <w:b/>
                <w:bCs/>
                <w:sz w:val="24"/>
                <w:szCs w:val="24"/>
              </w:rPr>
            </w:pPr>
            <w:r w:rsidRPr="00C724B1">
              <w:rPr>
                <w:rFonts w:eastAsia="Times New Roman"/>
                <w:b/>
                <w:bCs/>
                <w:sz w:val="24"/>
                <w:szCs w:val="24"/>
              </w:rPr>
              <w:t>435</w:t>
            </w:r>
          </w:p>
        </w:tc>
        <w:tc>
          <w:tcPr>
            <w:tcW w:w="992" w:type="dxa"/>
            <w:shd w:val="clear" w:color="auto" w:fill="auto"/>
            <w:vAlign w:val="center"/>
            <w:hideMark/>
          </w:tcPr>
          <w:p w:rsidR="00C724B1" w:rsidRPr="00C724B1" w:rsidRDefault="00C724B1" w:rsidP="00CC40D7">
            <w:pPr>
              <w:spacing w:after="0" w:line="240" w:lineRule="auto"/>
              <w:ind w:left="-92" w:right="-108"/>
              <w:jc w:val="center"/>
              <w:rPr>
                <w:rFonts w:eastAsia="Times New Roman"/>
                <w:b/>
                <w:sz w:val="24"/>
                <w:szCs w:val="24"/>
              </w:rPr>
            </w:pPr>
            <w:r w:rsidRPr="00C724B1">
              <w:rPr>
                <w:rFonts w:eastAsia="Times New Roman"/>
                <w:b/>
                <w:sz w:val="24"/>
                <w:szCs w:val="24"/>
              </w:rPr>
              <w:t>60</w:t>
            </w:r>
          </w:p>
        </w:tc>
        <w:tc>
          <w:tcPr>
            <w:tcW w:w="851" w:type="dxa"/>
            <w:shd w:val="clear" w:color="auto" w:fill="auto"/>
            <w:vAlign w:val="center"/>
          </w:tcPr>
          <w:p w:rsidR="00C724B1" w:rsidRPr="00C724B1" w:rsidRDefault="00C724B1" w:rsidP="00CC40D7">
            <w:pPr>
              <w:spacing w:after="0" w:line="240" w:lineRule="auto"/>
              <w:ind w:left="-92" w:right="-108"/>
              <w:jc w:val="center"/>
              <w:rPr>
                <w:rFonts w:eastAsia="Times New Roman"/>
                <w:b/>
                <w:sz w:val="24"/>
                <w:szCs w:val="24"/>
              </w:rPr>
            </w:pPr>
            <w:r w:rsidRPr="00C724B1">
              <w:rPr>
                <w:rFonts w:eastAsia="Times New Roman"/>
                <w:b/>
                <w:sz w:val="24"/>
                <w:szCs w:val="24"/>
              </w:rPr>
              <w:t>65</w:t>
            </w:r>
          </w:p>
        </w:tc>
        <w:tc>
          <w:tcPr>
            <w:tcW w:w="850" w:type="dxa"/>
            <w:vAlign w:val="center"/>
          </w:tcPr>
          <w:p w:rsidR="00C724B1" w:rsidRPr="00C724B1" w:rsidRDefault="00C724B1" w:rsidP="00CC40D7">
            <w:pPr>
              <w:spacing w:after="0" w:line="240" w:lineRule="auto"/>
              <w:ind w:left="-92" w:right="-108"/>
              <w:jc w:val="center"/>
              <w:rPr>
                <w:rFonts w:eastAsia="Times New Roman"/>
                <w:b/>
                <w:sz w:val="24"/>
                <w:szCs w:val="24"/>
              </w:rPr>
            </w:pPr>
            <w:r w:rsidRPr="00C724B1">
              <w:rPr>
                <w:rFonts w:eastAsia="Times New Roman"/>
                <w:b/>
                <w:sz w:val="24"/>
                <w:szCs w:val="24"/>
              </w:rPr>
              <w:t>410</w:t>
            </w:r>
          </w:p>
        </w:tc>
        <w:tc>
          <w:tcPr>
            <w:tcW w:w="851" w:type="dxa"/>
            <w:vAlign w:val="center"/>
          </w:tcPr>
          <w:p w:rsidR="00C724B1" w:rsidRPr="00C724B1" w:rsidRDefault="00C724B1" w:rsidP="00CC40D7">
            <w:pPr>
              <w:spacing w:after="0" w:line="240" w:lineRule="auto"/>
              <w:ind w:left="-92" w:right="-108"/>
              <w:jc w:val="center"/>
              <w:rPr>
                <w:rFonts w:eastAsia="Times New Roman"/>
                <w:b/>
                <w:sz w:val="24"/>
                <w:szCs w:val="24"/>
              </w:rPr>
            </w:pPr>
            <w:r w:rsidRPr="00C724B1">
              <w:rPr>
                <w:rFonts w:eastAsia="Times New Roman"/>
                <w:b/>
                <w:sz w:val="24"/>
                <w:szCs w:val="24"/>
              </w:rPr>
              <w:t>500</w:t>
            </w:r>
          </w:p>
        </w:tc>
      </w:tr>
      <w:tr w:rsidR="00C724B1" w:rsidRPr="00C724B1" w:rsidTr="0058778B">
        <w:trPr>
          <w:trHeight w:val="550"/>
        </w:trPr>
        <w:tc>
          <w:tcPr>
            <w:tcW w:w="2694" w:type="dxa"/>
            <w:shd w:val="clear" w:color="auto" w:fill="auto"/>
            <w:vAlign w:val="center"/>
            <w:hideMark/>
          </w:tcPr>
          <w:p w:rsidR="00C724B1" w:rsidRPr="00C724B1" w:rsidRDefault="00C724B1" w:rsidP="0058778B">
            <w:pPr>
              <w:spacing w:after="0" w:line="240" w:lineRule="auto"/>
              <w:rPr>
                <w:rFonts w:eastAsia="Times New Roman"/>
                <w:b/>
                <w:sz w:val="24"/>
                <w:szCs w:val="24"/>
              </w:rPr>
            </w:pPr>
            <w:r w:rsidRPr="00C724B1">
              <w:rPr>
                <w:rFonts w:eastAsia="Times New Roman"/>
                <w:b/>
                <w:sz w:val="24"/>
                <w:szCs w:val="24"/>
              </w:rPr>
              <w:t>п. Жданковский</w:t>
            </w:r>
          </w:p>
        </w:tc>
        <w:tc>
          <w:tcPr>
            <w:tcW w:w="852" w:type="dxa"/>
            <w:shd w:val="clear" w:color="auto" w:fill="auto"/>
            <w:vAlign w:val="center"/>
          </w:tcPr>
          <w:p w:rsidR="00C724B1" w:rsidRPr="00C724B1" w:rsidRDefault="00C724B1" w:rsidP="00CC40D7">
            <w:pPr>
              <w:spacing w:after="0" w:line="240" w:lineRule="auto"/>
              <w:jc w:val="center"/>
              <w:rPr>
                <w:rFonts w:eastAsia="Times New Roman"/>
                <w:b/>
                <w:bCs/>
                <w:sz w:val="24"/>
                <w:szCs w:val="24"/>
              </w:rPr>
            </w:pPr>
            <w:r w:rsidRPr="00C724B1">
              <w:rPr>
                <w:rFonts w:eastAsia="Times New Roman"/>
                <w:b/>
                <w:bCs/>
                <w:sz w:val="24"/>
                <w:szCs w:val="24"/>
              </w:rPr>
              <w:t>65</w:t>
            </w:r>
          </w:p>
        </w:tc>
        <w:tc>
          <w:tcPr>
            <w:tcW w:w="992" w:type="dxa"/>
            <w:shd w:val="clear" w:color="auto" w:fill="auto"/>
            <w:vAlign w:val="center"/>
          </w:tcPr>
          <w:p w:rsidR="00C724B1" w:rsidRPr="00C724B1" w:rsidRDefault="00C724B1" w:rsidP="00CC40D7">
            <w:pPr>
              <w:spacing w:after="0" w:line="240" w:lineRule="auto"/>
              <w:jc w:val="center"/>
              <w:rPr>
                <w:rFonts w:eastAsia="Times New Roman"/>
                <w:b/>
                <w:bCs/>
                <w:sz w:val="24"/>
                <w:szCs w:val="24"/>
              </w:rPr>
            </w:pPr>
            <w:r w:rsidRPr="00C724B1">
              <w:rPr>
                <w:rFonts w:eastAsia="Times New Roman"/>
                <w:b/>
                <w:bCs/>
                <w:sz w:val="24"/>
                <w:szCs w:val="24"/>
              </w:rPr>
              <w:t>60</w:t>
            </w:r>
          </w:p>
        </w:tc>
        <w:tc>
          <w:tcPr>
            <w:tcW w:w="851" w:type="dxa"/>
            <w:shd w:val="clear" w:color="auto" w:fill="auto"/>
            <w:vAlign w:val="center"/>
          </w:tcPr>
          <w:p w:rsidR="00C724B1" w:rsidRPr="00C724B1" w:rsidRDefault="00C724B1" w:rsidP="00CC40D7">
            <w:pPr>
              <w:spacing w:after="0" w:line="240" w:lineRule="auto"/>
              <w:jc w:val="center"/>
              <w:rPr>
                <w:rFonts w:eastAsia="Times New Roman"/>
                <w:b/>
                <w:bCs/>
                <w:sz w:val="24"/>
                <w:szCs w:val="24"/>
              </w:rPr>
            </w:pPr>
            <w:r w:rsidRPr="00C724B1">
              <w:rPr>
                <w:rFonts w:eastAsia="Times New Roman"/>
                <w:b/>
                <w:bCs/>
                <w:sz w:val="24"/>
                <w:szCs w:val="24"/>
              </w:rPr>
              <w:t>12</w:t>
            </w:r>
          </w:p>
        </w:tc>
        <w:tc>
          <w:tcPr>
            <w:tcW w:w="849" w:type="dxa"/>
            <w:shd w:val="clear" w:color="auto" w:fill="auto"/>
            <w:vAlign w:val="center"/>
          </w:tcPr>
          <w:p w:rsidR="00C724B1" w:rsidRPr="00C724B1" w:rsidRDefault="00C724B1" w:rsidP="00CC40D7">
            <w:pPr>
              <w:spacing w:after="0" w:line="240" w:lineRule="auto"/>
              <w:jc w:val="center"/>
              <w:rPr>
                <w:rFonts w:eastAsia="Times New Roman"/>
                <w:b/>
                <w:bCs/>
                <w:sz w:val="24"/>
                <w:szCs w:val="24"/>
              </w:rPr>
            </w:pPr>
            <w:r w:rsidRPr="00C724B1">
              <w:rPr>
                <w:rFonts w:eastAsia="Times New Roman"/>
                <w:b/>
                <w:bCs/>
                <w:sz w:val="24"/>
                <w:szCs w:val="24"/>
              </w:rPr>
              <w:t>18</w:t>
            </w:r>
          </w:p>
        </w:tc>
        <w:tc>
          <w:tcPr>
            <w:tcW w:w="992" w:type="dxa"/>
            <w:shd w:val="clear" w:color="auto" w:fill="auto"/>
            <w:vAlign w:val="center"/>
            <w:hideMark/>
          </w:tcPr>
          <w:p w:rsidR="00C724B1" w:rsidRPr="00C724B1" w:rsidRDefault="00C724B1" w:rsidP="00CC40D7">
            <w:pPr>
              <w:spacing w:after="0" w:line="240" w:lineRule="auto"/>
              <w:ind w:left="-92" w:right="-108"/>
              <w:jc w:val="center"/>
              <w:rPr>
                <w:rFonts w:eastAsia="Times New Roman"/>
                <w:b/>
                <w:sz w:val="24"/>
                <w:szCs w:val="24"/>
                <w:highlight w:val="yellow"/>
              </w:rPr>
            </w:pPr>
            <w:r w:rsidRPr="00C724B1">
              <w:rPr>
                <w:rFonts w:eastAsia="Times New Roman"/>
                <w:b/>
                <w:sz w:val="24"/>
                <w:szCs w:val="24"/>
              </w:rPr>
              <w:t>5</w:t>
            </w:r>
          </w:p>
        </w:tc>
        <w:tc>
          <w:tcPr>
            <w:tcW w:w="851" w:type="dxa"/>
            <w:shd w:val="clear" w:color="auto" w:fill="auto"/>
            <w:vAlign w:val="center"/>
          </w:tcPr>
          <w:p w:rsidR="00C724B1" w:rsidRPr="00C724B1" w:rsidRDefault="00C724B1" w:rsidP="00CC40D7">
            <w:pPr>
              <w:spacing w:after="0" w:line="240" w:lineRule="auto"/>
              <w:ind w:left="-92" w:right="-108"/>
              <w:jc w:val="center"/>
              <w:rPr>
                <w:rFonts w:eastAsia="Times New Roman"/>
                <w:b/>
                <w:sz w:val="24"/>
                <w:szCs w:val="24"/>
              </w:rPr>
            </w:pPr>
            <w:r w:rsidRPr="00C724B1">
              <w:rPr>
                <w:rFonts w:eastAsia="Times New Roman"/>
                <w:b/>
                <w:sz w:val="24"/>
                <w:szCs w:val="24"/>
              </w:rPr>
              <w:t>6</w:t>
            </w:r>
          </w:p>
        </w:tc>
        <w:tc>
          <w:tcPr>
            <w:tcW w:w="850" w:type="dxa"/>
            <w:vAlign w:val="center"/>
          </w:tcPr>
          <w:p w:rsidR="00C724B1" w:rsidRPr="00C724B1" w:rsidRDefault="00C724B1" w:rsidP="00CC40D7">
            <w:pPr>
              <w:spacing w:after="0" w:line="240" w:lineRule="auto"/>
              <w:ind w:left="-92" w:right="-108"/>
              <w:jc w:val="center"/>
              <w:rPr>
                <w:rFonts w:eastAsia="Times New Roman"/>
                <w:b/>
                <w:sz w:val="24"/>
                <w:szCs w:val="24"/>
              </w:rPr>
            </w:pPr>
            <w:r w:rsidRPr="00C724B1">
              <w:rPr>
                <w:rFonts w:eastAsia="Times New Roman"/>
                <w:b/>
                <w:sz w:val="24"/>
                <w:szCs w:val="24"/>
              </w:rPr>
              <w:t>17</w:t>
            </w:r>
          </w:p>
        </w:tc>
        <w:tc>
          <w:tcPr>
            <w:tcW w:w="851" w:type="dxa"/>
            <w:vAlign w:val="center"/>
          </w:tcPr>
          <w:p w:rsidR="00C724B1" w:rsidRPr="00C724B1" w:rsidRDefault="00C724B1" w:rsidP="00CC40D7">
            <w:pPr>
              <w:spacing w:after="0" w:line="240" w:lineRule="auto"/>
              <w:ind w:left="-92" w:right="-108"/>
              <w:jc w:val="center"/>
              <w:rPr>
                <w:rFonts w:eastAsia="Times New Roman"/>
                <w:b/>
                <w:sz w:val="24"/>
                <w:szCs w:val="24"/>
              </w:rPr>
            </w:pPr>
            <w:r w:rsidRPr="00C724B1">
              <w:rPr>
                <w:rFonts w:eastAsia="Times New Roman"/>
                <w:b/>
                <w:sz w:val="24"/>
                <w:szCs w:val="24"/>
              </w:rPr>
              <w:t>24</w:t>
            </w:r>
          </w:p>
        </w:tc>
      </w:tr>
    </w:tbl>
    <w:p w:rsidR="0058778B" w:rsidRDefault="0058778B" w:rsidP="0058778B">
      <w:pPr>
        <w:spacing w:after="0" w:line="360" w:lineRule="auto"/>
        <w:ind w:firstLine="567"/>
        <w:jc w:val="both"/>
        <w:rPr>
          <w:rFonts w:eastAsia="Times New Roman"/>
          <w:b/>
          <w:bCs/>
          <w:sz w:val="24"/>
          <w:szCs w:val="24"/>
        </w:rPr>
      </w:pPr>
    </w:p>
    <w:p w:rsidR="00C724B1" w:rsidRPr="00C724B1" w:rsidRDefault="00C724B1" w:rsidP="00C724B1">
      <w:pPr>
        <w:autoSpaceDE w:val="0"/>
        <w:autoSpaceDN w:val="0"/>
        <w:adjustRightInd w:val="0"/>
        <w:spacing w:after="0" w:line="360" w:lineRule="auto"/>
        <w:ind w:firstLine="567"/>
        <w:jc w:val="both"/>
        <w:rPr>
          <w:rFonts w:eastAsia="Times New Roman"/>
          <w:b/>
          <w:bCs/>
          <w:sz w:val="24"/>
          <w:szCs w:val="24"/>
        </w:rPr>
      </w:pPr>
      <w:r w:rsidRPr="00C724B1">
        <w:rPr>
          <w:rFonts w:eastAsia="Times New Roman"/>
          <w:b/>
          <w:bCs/>
          <w:sz w:val="24"/>
          <w:szCs w:val="24"/>
        </w:rPr>
        <w:t>Сотовая связь</w:t>
      </w:r>
    </w:p>
    <w:p w:rsidR="00C724B1" w:rsidRPr="00C724B1" w:rsidRDefault="00C724B1" w:rsidP="00C724B1">
      <w:pPr>
        <w:autoSpaceDE w:val="0"/>
        <w:autoSpaceDN w:val="0"/>
        <w:adjustRightInd w:val="0"/>
        <w:spacing w:after="0" w:line="360" w:lineRule="auto"/>
        <w:ind w:firstLine="567"/>
        <w:jc w:val="both"/>
        <w:rPr>
          <w:rFonts w:eastAsia="Times New Roman"/>
          <w:sz w:val="24"/>
          <w:szCs w:val="24"/>
        </w:rPr>
      </w:pPr>
      <w:r w:rsidRPr="00C724B1">
        <w:rPr>
          <w:rFonts w:eastAsia="Times New Roman"/>
          <w:sz w:val="24"/>
          <w:szCs w:val="24"/>
        </w:rPr>
        <w:t>Принимая во внимание тот факт, что на сегодняшний день вся территория Кожурли</w:t>
      </w:r>
      <w:r w:rsidRPr="00C724B1">
        <w:rPr>
          <w:rFonts w:eastAsia="Times New Roman"/>
          <w:sz w:val="24"/>
          <w:szCs w:val="24"/>
        </w:rPr>
        <w:t>н</w:t>
      </w:r>
      <w:r w:rsidRPr="00C724B1">
        <w:rPr>
          <w:rFonts w:eastAsia="Times New Roman"/>
          <w:sz w:val="24"/>
          <w:szCs w:val="24"/>
        </w:rPr>
        <w:t>ского сельского поселения покрыта сотовой связью, дальнейшее развитие данного вида св</w:t>
      </w:r>
      <w:r w:rsidRPr="00C724B1">
        <w:rPr>
          <w:rFonts w:eastAsia="Times New Roman"/>
          <w:sz w:val="24"/>
          <w:szCs w:val="24"/>
        </w:rPr>
        <w:t>я</w:t>
      </w:r>
      <w:r w:rsidRPr="00C724B1">
        <w:rPr>
          <w:rFonts w:eastAsia="Times New Roman"/>
          <w:sz w:val="24"/>
          <w:szCs w:val="24"/>
        </w:rPr>
        <w:t xml:space="preserve">зи должно </w:t>
      </w:r>
      <w:proofErr w:type="gramStart"/>
      <w:r w:rsidRPr="00C724B1">
        <w:rPr>
          <w:rFonts w:eastAsia="Times New Roman"/>
          <w:sz w:val="24"/>
          <w:szCs w:val="24"/>
        </w:rPr>
        <w:t>быть</w:t>
      </w:r>
      <w:proofErr w:type="gramEnd"/>
      <w:r w:rsidRPr="00C724B1">
        <w:rPr>
          <w:rFonts w:eastAsia="Times New Roman"/>
          <w:sz w:val="24"/>
          <w:szCs w:val="24"/>
        </w:rPr>
        <w:t xml:space="preserve"> направлено на повышение качества предоставляемых услуг и повышения конкурентности между операторами сотовой связи.</w:t>
      </w:r>
    </w:p>
    <w:p w:rsidR="00C724B1" w:rsidRPr="00C724B1" w:rsidRDefault="00C724B1" w:rsidP="00C724B1">
      <w:pPr>
        <w:autoSpaceDE w:val="0"/>
        <w:autoSpaceDN w:val="0"/>
        <w:adjustRightInd w:val="0"/>
        <w:spacing w:after="0" w:line="360" w:lineRule="auto"/>
        <w:ind w:firstLine="567"/>
        <w:jc w:val="both"/>
        <w:rPr>
          <w:rFonts w:eastAsia="Times New Roman"/>
          <w:b/>
          <w:bCs/>
          <w:sz w:val="24"/>
          <w:szCs w:val="24"/>
        </w:rPr>
      </w:pPr>
      <w:r w:rsidRPr="00C724B1">
        <w:rPr>
          <w:rFonts w:eastAsia="Times New Roman"/>
          <w:b/>
          <w:bCs/>
          <w:sz w:val="24"/>
          <w:szCs w:val="24"/>
        </w:rPr>
        <w:t>Радиофикация</w:t>
      </w:r>
    </w:p>
    <w:p w:rsidR="00C724B1" w:rsidRPr="00C724B1" w:rsidRDefault="00C724B1" w:rsidP="00C724B1">
      <w:pPr>
        <w:autoSpaceDE w:val="0"/>
        <w:autoSpaceDN w:val="0"/>
        <w:adjustRightInd w:val="0"/>
        <w:spacing w:after="0" w:line="360" w:lineRule="auto"/>
        <w:ind w:firstLine="567"/>
        <w:jc w:val="both"/>
        <w:rPr>
          <w:rFonts w:eastAsia="Times New Roman"/>
          <w:sz w:val="24"/>
          <w:szCs w:val="24"/>
        </w:rPr>
      </w:pPr>
      <w:proofErr w:type="gramStart"/>
      <w:r w:rsidRPr="00C724B1">
        <w:rPr>
          <w:rFonts w:eastAsia="Times New Roman"/>
          <w:sz w:val="24"/>
          <w:szCs w:val="24"/>
        </w:rPr>
        <w:t>Согласно "Программы развития проводного вещания на период до 2010 года для суб</w:t>
      </w:r>
      <w:r w:rsidRPr="00C724B1">
        <w:rPr>
          <w:rFonts w:eastAsia="Times New Roman"/>
          <w:sz w:val="24"/>
          <w:szCs w:val="24"/>
        </w:rPr>
        <w:t>ъ</w:t>
      </w:r>
      <w:r w:rsidRPr="00C724B1">
        <w:rPr>
          <w:rFonts w:eastAsia="Times New Roman"/>
          <w:sz w:val="24"/>
          <w:szCs w:val="24"/>
        </w:rPr>
        <w:t>ектов Российской Федерации", проводное вещание является убыточным в сельской местн</w:t>
      </w:r>
      <w:r w:rsidRPr="00C724B1">
        <w:rPr>
          <w:rFonts w:eastAsia="Times New Roman"/>
          <w:sz w:val="24"/>
          <w:szCs w:val="24"/>
        </w:rPr>
        <w:t>о</w:t>
      </w:r>
      <w:r w:rsidRPr="00C724B1">
        <w:rPr>
          <w:rFonts w:eastAsia="Times New Roman"/>
          <w:sz w:val="24"/>
          <w:szCs w:val="24"/>
        </w:rPr>
        <w:t>сти и рекомендуется постепенный переход на альтернативное эфирное вещание и приемн</w:t>
      </w:r>
      <w:r w:rsidRPr="00C724B1">
        <w:rPr>
          <w:rFonts w:eastAsia="Times New Roman"/>
          <w:sz w:val="24"/>
          <w:szCs w:val="24"/>
        </w:rPr>
        <w:t>и</w:t>
      </w:r>
      <w:r w:rsidRPr="00C724B1">
        <w:rPr>
          <w:rFonts w:eastAsia="Times New Roman"/>
          <w:sz w:val="24"/>
          <w:szCs w:val="24"/>
        </w:rPr>
        <w:t>ки с фиксированной настройкой, что в свою очередь позволит обеспечивать население по</w:t>
      </w:r>
      <w:r w:rsidRPr="00C724B1">
        <w:rPr>
          <w:rFonts w:eastAsia="Times New Roman"/>
          <w:sz w:val="24"/>
          <w:szCs w:val="24"/>
        </w:rPr>
        <w:t>л</w:t>
      </w:r>
      <w:r w:rsidRPr="00C724B1">
        <w:rPr>
          <w:rFonts w:eastAsia="Times New Roman"/>
          <w:sz w:val="24"/>
          <w:szCs w:val="24"/>
        </w:rPr>
        <w:t>ным комплексом информационных услуг и своевременной информацией о возникновении чрезвычайных ситуаций.</w:t>
      </w:r>
      <w:proofErr w:type="gramEnd"/>
    </w:p>
    <w:p w:rsidR="00C724B1" w:rsidRPr="00C724B1" w:rsidRDefault="00C724B1" w:rsidP="00C724B1">
      <w:pPr>
        <w:autoSpaceDE w:val="0"/>
        <w:autoSpaceDN w:val="0"/>
        <w:adjustRightInd w:val="0"/>
        <w:spacing w:after="0" w:line="360" w:lineRule="auto"/>
        <w:ind w:firstLine="567"/>
        <w:jc w:val="both"/>
        <w:rPr>
          <w:rFonts w:eastAsia="Times New Roman"/>
          <w:b/>
          <w:bCs/>
          <w:sz w:val="24"/>
          <w:szCs w:val="24"/>
        </w:rPr>
      </w:pPr>
      <w:r w:rsidRPr="00C724B1">
        <w:rPr>
          <w:rFonts w:eastAsia="Times New Roman"/>
          <w:b/>
          <w:bCs/>
          <w:sz w:val="24"/>
          <w:szCs w:val="24"/>
        </w:rPr>
        <w:t>Телевидение</w:t>
      </w:r>
    </w:p>
    <w:p w:rsidR="00C724B1" w:rsidRPr="00C724B1" w:rsidRDefault="00C724B1" w:rsidP="00C724B1">
      <w:pPr>
        <w:autoSpaceDE w:val="0"/>
        <w:autoSpaceDN w:val="0"/>
        <w:adjustRightInd w:val="0"/>
        <w:spacing w:after="0" w:line="360" w:lineRule="auto"/>
        <w:ind w:firstLine="567"/>
        <w:jc w:val="both"/>
        <w:rPr>
          <w:rFonts w:eastAsia="Times New Roman"/>
          <w:sz w:val="24"/>
          <w:szCs w:val="24"/>
        </w:rPr>
      </w:pPr>
      <w:r w:rsidRPr="00C724B1">
        <w:rPr>
          <w:rFonts w:eastAsia="Times New Roman"/>
          <w:sz w:val="24"/>
          <w:szCs w:val="24"/>
        </w:rPr>
        <w:t>В соответствии с письмом Чулымского центра телекоммуникаций Новосибирского ф</w:t>
      </w:r>
      <w:r w:rsidRPr="00C724B1">
        <w:rPr>
          <w:rFonts w:eastAsia="Times New Roman"/>
          <w:sz w:val="24"/>
          <w:szCs w:val="24"/>
        </w:rPr>
        <w:t>и</w:t>
      </w:r>
      <w:r w:rsidRPr="00C724B1">
        <w:rPr>
          <w:rFonts w:eastAsia="Times New Roman"/>
          <w:sz w:val="24"/>
          <w:szCs w:val="24"/>
        </w:rPr>
        <w:t>лиала ОАО «Ростелеком» № 53-08-11/89 от 30.08.2012</w:t>
      </w:r>
      <w:r w:rsidR="008A6851">
        <w:rPr>
          <w:rFonts w:eastAsia="Times New Roman"/>
          <w:sz w:val="24"/>
          <w:szCs w:val="24"/>
        </w:rPr>
        <w:t xml:space="preserve"> </w:t>
      </w:r>
      <w:r w:rsidRPr="00C724B1">
        <w:rPr>
          <w:rFonts w:eastAsia="Times New Roman"/>
          <w:sz w:val="24"/>
          <w:szCs w:val="24"/>
        </w:rPr>
        <w:t>г, телевизионным вещанием охвач</w:t>
      </w:r>
      <w:r w:rsidRPr="00C724B1">
        <w:rPr>
          <w:rFonts w:eastAsia="Times New Roman"/>
          <w:sz w:val="24"/>
          <w:szCs w:val="24"/>
        </w:rPr>
        <w:t>е</w:t>
      </w:r>
      <w:r w:rsidRPr="00C724B1">
        <w:rPr>
          <w:rFonts w:eastAsia="Times New Roman"/>
          <w:sz w:val="24"/>
          <w:szCs w:val="24"/>
        </w:rPr>
        <w:t xml:space="preserve">но 100% населения Кожурлинского сельского поселения. </w:t>
      </w:r>
    </w:p>
    <w:p w:rsidR="00C724B1" w:rsidRPr="00C724B1" w:rsidRDefault="00C724B1" w:rsidP="00C724B1">
      <w:pPr>
        <w:autoSpaceDE w:val="0"/>
        <w:autoSpaceDN w:val="0"/>
        <w:adjustRightInd w:val="0"/>
        <w:spacing w:after="0" w:line="360" w:lineRule="auto"/>
        <w:ind w:firstLine="567"/>
        <w:jc w:val="both"/>
        <w:rPr>
          <w:rFonts w:eastAsia="Times New Roman"/>
          <w:sz w:val="24"/>
          <w:szCs w:val="24"/>
        </w:rPr>
      </w:pPr>
      <w:r w:rsidRPr="00C724B1">
        <w:rPr>
          <w:rFonts w:eastAsia="Times New Roman"/>
          <w:sz w:val="24"/>
          <w:szCs w:val="24"/>
        </w:rPr>
        <w:t>В связи с этим, а также согласно «Концепции развития телерадиовещания в Российской Федерации на 2008-2015 годы», перспективным направлением развития будет являться:</w:t>
      </w:r>
    </w:p>
    <w:p w:rsidR="00C724B1" w:rsidRPr="00C724B1" w:rsidRDefault="00C724B1" w:rsidP="00C724B1">
      <w:pPr>
        <w:autoSpaceDE w:val="0"/>
        <w:autoSpaceDN w:val="0"/>
        <w:adjustRightInd w:val="0"/>
        <w:spacing w:after="0" w:line="360" w:lineRule="auto"/>
        <w:ind w:firstLine="567"/>
        <w:jc w:val="both"/>
        <w:rPr>
          <w:sz w:val="24"/>
          <w:szCs w:val="24"/>
        </w:rPr>
      </w:pPr>
      <w:r w:rsidRPr="00C724B1">
        <w:rPr>
          <w:rFonts w:eastAsia="Times New Roman"/>
          <w:sz w:val="24"/>
          <w:szCs w:val="24"/>
        </w:rPr>
        <w:lastRenderedPageBreak/>
        <w:t xml:space="preserve">- </w:t>
      </w:r>
      <w:r w:rsidRPr="00C724B1">
        <w:rPr>
          <w:sz w:val="24"/>
          <w:szCs w:val="24"/>
        </w:rPr>
        <w:t>создание цифровых наземных сетей для эфирного вещания пакетов обязательных общедоступных каналов;</w:t>
      </w:r>
    </w:p>
    <w:p w:rsidR="00564485" w:rsidRPr="00C724B1" w:rsidRDefault="00C724B1" w:rsidP="00C724B1">
      <w:pPr>
        <w:spacing w:after="0" w:line="360" w:lineRule="auto"/>
        <w:ind w:firstLine="567"/>
        <w:jc w:val="both"/>
        <w:rPr>
          <w:b/>
        </w:rPr>
      </w:pPr>
      <w:r w:rsidRPr="00C724B1">
        <w:rPr>
          <w:sz w:val="24"/>
          <w:szCs w:val="24"/>
        </w:rPr>
        <w:t>-</w:t>
      </w:r>
      <w:r w:rsidRPr="00C724B1">
        <w:rPr>
          <w:rFonts w:eastAsia="Times New Roman"/>
          <w:sz w:val="24"/>
          <w:szCs w:val="24"/>
        </w:rPr>
        <w:t xml:space="preserve"> переход с аналогового сигнала на цифровое телерадиовещание</w:t>
      </w:r>
      <w:r w:rsidR="008A6851">
        <w:rPr>
          <w:rFonts w:eastAsia="Times New Roman"/>
          <w:sz w:val="24"/>
          <w:szCs w:val="24"/>
        </w:rPr>
        <w:t>.</w:t>
      </w:r>
    </w:p>
    <w:p w:rsidR="00E17D90" w:rsidRPr="00C724B1" w:rsidRDefault="00E17D90" w:rsidP="00C724B1">
      <w:pPr>
        <w:pStyle w:val="7"/>
        <w:spacing w:after="0" w:line="360" w:lineRule="auto"/>
        <w:rPr>
          <w:rStyle w:val="afff7"/>
          <w:rFonts w:asciiTheme="minorHAnsi" w:hAnsiTheme="minorHAnsi"/>
          <w:sz w:val="28"/>
        </w:rPr>
      </w:pPr>
      <w:r w:rsidRPr="00C724B1">
        <w:rPr>
          <w:rStyle w:val="afff7"/>
          <w:rFonts w:asciiTheme="minorHAnsi" w:hAnsiTheme="minorHAnsi"/>
          <w:sz w:val="28"/>
        </w:rPr>
        <w:t>4.9 Инженерная подготовка и защита территории</w:t>
      </w:r>
    </w:p>
    <w:p w:rsidR="00BE02D2" w:rsidRPr="00C724B1" w:rsidRDefault="00BE02D2" w:rsidP="00C50E90">
      <w:pPr>
        <w:spacing w:after="0" w:line="360" w:lineRule="auto"/>
        <w:ind w:firstLine="540"/>
        <w:jc w:val="both"/>
        <w:rPr>
          <w:rStyle w:val="afff7"/>
          <w:rFonts w:asciiTheme="minorHAnsi" w:hAnsiTheme="minorHAnsi"/>
        </w:rPr>
      </w:pPr>
    </w:p>
    <w:p w:rsidR="00C724B1" w:rsidRPr="003418D7" w:rsidRDefault="00C724B1" w:rsidP="00C724B1">
      <w:pPr>
        <w:spacing w:after="0" w:line="360" w:lineRule="auto"/>
        <w:ind w:firstLine="540"/>
        <w:jc w:val="both"/>
        <w:rPr>
          <w:rStyle w:val="afff7"/>
          <w:rFonts w:asciiTheme="minorHAnsi" w:hAnsiTheme="minorHAnsi"/>
        </w:rPr>
      </w:pPr>
      <w:r w:rsidRPr="003418D7">
        <w:rPr>
          <w:rStyle w:val="afff7"/>
          <w:rFonts w:asciiTheme="minorHAnsi" w:hAnsiTheme="minorHAnsi"/>
        </w:rPr>
        <w:t>При подготовке раздела в качестве инженерно-топографической основы использованы топографические планы М</w:t>
      </w:r>
      <w:proofErr w:type="gramStart"/>
      <w:r w:rsidRPr="003418D7">
        <w:rPr>
          <w:rStyle w:val="afff7"/>
          <w:rFonts w:asciiTheme="minorHAnsi" w:hAnsiTheme="minorHAnsi"/>
        </w:rPr>
        <w:t>1</w:t>
      </w:r>
      <w:proofErr w:type="gramEnd"/>
      <w:r w:rsidRPr="003418D7">
        <w:rPr>
          <w:rStyle w:val="afff7"/>
          <w:rFonts w:asciiTheme="minorHAnsi" w:hAnsiTheme="minorHAnsi"/>
        </w:rPr>
        <w:t>:25000, М1:2000 в электронном виде. Проектные решения в</w:t>
      </w:r>
      <w:r w:rsidRPr="003418D7">
        <w:rPr>
          <w:rStyle w:val="afff7"/>
          <w:rFonts w:asciiTheme="minorHAnsi" w:hAnsiTheme="minorHAnsi"/>
        </w:rPr>
        <w:t>ы</w:t>
      </w:r>
      <w:r w:rsidRPr="003418D7">
        <w:rPr>
          <w:rStyle w:val="afff7"/>
          <w:rFonts w:asciiTheme="minorHAnsi" w:hAnsiTheme="minorHAnsi"/>
        </w:rPr>
        <w:t>полнены на основе требований:</w:t>
      </w:r>
    </w:p>
    <w:p w:rsidR="00C724B1" w:rsidRPr="003418D7" w:rsidRDefault="00C724B1" w:rsidP="00C724B1">
      <w:pPr>
        <w:spacing w:after="0" w:line="360" w:lineRule="auto"/>
        <w:ind w:firstLine="540"/>
        <w:jc w:val="both"/>
        <w:rPr>
          <w:rStyle w:val="afff7"/>
          <w:rFonts w:asciiTheme="minorHAnsi" w:hAnsiTheme="minorHAnsi"/>
        </w:rPr>
      </w:pPr>
      <w:r w:rsidRPr="003418D7">
        <w:rPr>
          <w:rStyle w:val="afff7"/>
          <w:rFonts w:asciiTheme="minorHAnsi" w:hAnsiTheme="minorHAnsi"/>
        </w:rPr>
        <w:t xml:space="preserve">- СП 42.13330.2011 «Градостроительство. Планировка и застройка городских и сельских поселений»; </w:t>
      </w:r>
    </w:p>
    <w:p w:rsidR="00C724B1" w:rsidRPr="003418D7" w:rsidRDefault="00C724B1" w:rsidP="00C724B1">
      <w:pPr>
        <w:spacing w:after="0" w:line="360" w:lineRule="auto"/>
        <w:ind w:firstLine="540"/>
        <w:jc w:val="both"/>
        <w:rPr>
          <w:rStyle w:val="afff7"/>
          <w:rFonts w:asciiTheme="minorHAnsi" w:hAnsiTheme="minorHAnsi"/>
        </w:rPr>
      </w:pPr>
      <w:r w:rsidRPr="003418D7">
        <w:rPr>
          <w:rStyle w:val="afff7"/>
          <w:rFonts w:asciiTheme="minorHAnsi" w:hAnsiTheme="minorHAnsi"/>
        </w:rPr>
        <w:t>- СНиП 22-02-2003 «Инженерная защита территорий, зданий и сооружений от опасных геологических процессов. Основные положения»;</w:t>
      </w:r>
    </w:p>
    <w:p w:rsidR="00C724B1" w:rsidRPr="003418D7" w:rsidRDefault="00C724B1" w:rsidP="00C724B1">
      <w:pPr>
        <w:spacing w:after="0" w:line="360" w:lineRule="auto"/>
        <w:ind w:firstLine="540"/>
        <w:jc w:val="both"/>
        <w:rPr>
          <w:rStyle w:val="afff7"/>
          <w:rFonts w:asciiTheme="minorHAnsi" w:hAnsiTheme="minorHAnsi"/>
        </w:rPr>
      </w:pPr>
      <w:r w:rsidRPr="003418D7">
        <w:rPr>
          <w:rStyle w:val="afff7"/>
          <w:rFonts w:asciiTheme="minorHAnsi" w:hAnsiTheme="minorHAnsi"/>
        </w:rPr>
        <w:t>- СНиП 2.06.15-85 «Инженерная защита территории от затопления и подтопления»;</w:t>
      </w:r>
    </w:p>
    <w:p w:rsidR="00C724B1" w:rsidRPr="003418D7" w:rsidRDefault="00C724B1" w:rsidP="00C724B1">
      <w:pPr>
        <w:spacing w:after="0" w:line="360" w:lineRule="auto"/>
        <w:ind w:firstLine="540"/>
        <w:jc w:val="both"/>
        <w:rPr>
          <w:rStyle w:val="afff7"/>
          <w:rFonts w:asciiTheme="minorHAnsi" w:hAnsiTheme="minorHAnsi"/>
        </w:rPr>
      </w:pPr>
      <w:r w:rsidRPr="003418D7">
        <w:rPr>
          <w:rStyle w:val="afff7"/>
          <w:rFonts w:asciiTheme="minorHAnsi" w:hAnsiTheme="minorHAnsi"/>
        </w:rPr>
        <w:t>- СП 14.13330.2011 «Строительство в сейсмических районах»;</w:t>
      </w:r>
    </w:p>
    <w:p w:rsidR="00C724B1" w:rsidRPr="003418D7" w:rsidRDefault="00C724B1" w:rsidP="00C724B1">
      <w:pPr>
        <w:spacing w:after="0" w:line="360" w:lineRule="auto"/>
        <w:ind w:firstLine="540"/>
        <w:jc w:val="both"/>
        <w:rPr>
          <w:rStyle w:val="afff7"/>
          <w:rFonts w:asciiTheme="minorHAnsi" w:hAnsiTheme="minorHAnsi"/>
        </w:rPr>
      </w:pPr>
      <w:r w:rsidRPr="003418D7">
        <w:rPr>
          <w:rStyle w:val="afff7"/>
          <w:rFonts w:asciiTheme="minorHAnsi" w:hAnsiTheme="minorHAnsi"/>
        </w:rPr>
        <w:t>- ВНТП-К-97 «Канализация сельских населенных пунктов и фермерских хозяйств».</w:t>
      </w:r>
    </w:p>
    <w:p w:rsidR="00C724B1" w:rsidRPr="00D311E5" w:rsidRDefault="00C724B1" w:rsidP="00C724B1">
      <w:pPr>
        <w:spacing w:after="0" w:line="360" w:lineRule="auto"/>
        <w:ind w:firstLine="567"/>
        <w:jc w:val="both"/>
        <w:rPr>
          <w:rStyle w:val="afff7"/>
          <w:rFonts w:asciiTheme="minorHAnsi" w:hAnsiTheme="minorHAnsi"/>
        </w:rPr>
      </w:pPr>
    </w:p>
    <w:p w:rsidR="00C724B1" w:rsidRPr="00D311E5" w:rsidRDefault="00C724B1" w:rsidP="00C724B1">
      <w:pPr>
        <w:spacing w:after="0" w:line="360" w:lineRule="auto"/>
        <w:ind w:firstLine="567"/>
        <w:jc w:val="both"/>
        <w:rPr>
          <w:rStyle w:val="afff7"/>
          <w:rFonts w:asciiTheme="minorHAnsi" w:hAnsiTheme="minorHAnsi"/>
        </w:rPr>
      </w:pPr>
      <w:r w:rsidRPr="00D311E5">
        <w:rPr>
          <w:rStyle w:val="afff7"/>
          <w:rFonts w:asciiTheme="minorHAnsi" w:hAnsiTheme="minorHAnsi"/>
        </w:rPr>
        <w:t xml:space="preserve">Территория Кожурлинского сельского поселения носит гривный характер. По южной части территории сельского поселения, с востока на запад проходят два дренажных канала: канава Чигирская и канал Кожурлинский, имеющий приток – небольшой дренажный канал К3(4) (здесь и далее используются обозначения по топоплану). В западной части территории сельсовета, у болота Круглое, берут свое начало канал Осиновский и канава Кондусла. </w:t>
      </w:r>
      <w:proofErr w:type="gramStart"/>
      <w:r w:rsidRPr="00D311E5">
        <w:rPr>
          <w:rStyle w:val="afff7"/>
          <w:rFonts w:asciiTheme="minorHAnsi" w:hAnsiTheme="minorHAnsi"/>
        </w:rPr>
        <w:t>П</w:t>
      </w:r>
      <w:r w:rsidRPr="00D311E5">
        <w:rPr>
          <w:rStyle w:val="afff7"/>
          <w:rFonts w:asciiTheme="minorHAnsi" w:hAnsiTheme="minorHAnsi"/>
        </w:rPr>
        <w:t>о</w:t>
      </w:r>
      <w:r w:rsidRPr="00D311E5">
        <w:rPr>
          <w:rStyle w:val="afff7"/>
          <w:rFonts w:asciiTheme="minorHAnsi" w:hAnsiTheme="minorHAnsi"/>
        </w:rPr>
        <w:t>следняя имеет северное направление и множество притоков – регулирующих дренажных каналов, крупнейшим из которых является канал К3(6).</w:t>
      </w:r>
      <w:proofErr w:type="gramEnd"/>
      <w:r w:rsidRPr="00D311E5">
        <w:rPr>
          <w:rStyle w:val="afff7"/>
          <w:rFonts w:asciiTheme="minorHAnsi" w:hAnsiTheme="minorHAnsi"/>
        </w:rPr>
        <w:t xml:space="preserve"> По северной части территории сел</w:t>
      </w:r>
      <w:r w:rsidRPr="00D311E5">
        <w:rPr>
          <w:rStyle w:val="afff7"/>
          <w:rFonts w:asciiTheme="minorHAnsi" w:hAnsiTheme="minorHAnsi"/>
        </w:rPr>
        <w:t>ь</w:t>
      </w:r>
      <w:r w:rsidRPr="00D311E5">
        <w:rPr>
          <w:rStyle w:val="afff7"/>
          <w:rFonts w:asciiTheme="minorHAnsi" w:hAnsiTheme="minorHAnsi"/>
        </w:rPr>
        <w:t xml:space="preserve">совета проходят два водотока: канал К10, берущий свое начало восточнее </w:t>
      </w:r>
      <w:r w:rsidR="008A6851">
        <w:rPr>
          <w:rStyle w:val="afff7"/>
          <w:rFonts w:asciiTheme="minorHAnsi" w:hAnsiTheme="minorHAnsi"/>
        </w:rPr>
        <w:t xml:space="preserve">бывшего </w:t>
      </w:r>
      <w:r w:rsidRPr="00D311E5">
        <w:rPr>
          <w:rStyle w:val="afff7"/>
          <w:rFonts w:asciiTheme="minorHAnsi" w:hAnsiTheme="minorHAnsi"/>
        </w:rPr>
        <w:t>п. Бл</w:t>
      </w:r>
      <w:r w:rsidRPr="00D311E5">
        <w:rPr>
          <w:rStyle w:val="afff7"/>
          <w:rFonts w:asciiTheme="minorHAnsi" w:hAnsiTheme="minorHAnsi"/>
        </w:rPr>
        <w:t>и</w:t>
      </w:r>
      <w:r w:rsidRPr="00D311E5">
        <w:rPr>
          <w:rStyle w:val="afff7"/>
          <w:rFonts w:asciiTheme="minorHAnsi" w:hAnsiTheme="minorHAnsi"/>
        </w:rPr>
        <w:t>новский и канал К5, впадающий в озеро Илюшино.</w:t>
      </w:r>
    </w:p>
    <w:p w:rsidR="00C724B1" w:rsidRPr="00D311E5" w:rsidRDefault="00C724B1" w:rsidP="00C724B1">
      <w:pPr>
        <w:spacing w:after="0" w:line="360" w:lineRule="auto"/>
        <w:ind w:firstLine="567"/>
        <w:jc w:val="both"/>
        <w:rPr>
          <w:rStyle w:val="afff7"/>
          <w:rFonts w:asciiTheme="minorHAnsi" w:hAnsiTheme="minorHAnsi"/>
        </w:rPr>
      </w:pPr>
      <w:r w:rsidRPr="00D311E5">
        <w:rPr>
          <w:rStyle w:val="afff7"/>
          <w:rFonts w:asciiTheme="minorHAnsi" w:hAnsiTheme="minorHAnsi"/>
        </w:rPr>
        <w:t>На территории населенных пунктов и их окрестностей, уровень грунтовых вод в осно</w:t>
      </w:r>
      <w:r w:rsidRPr="00D311E5">
        <w:rPr>
          <w:rStyle w:val="afff7"/>
          <w:rFonts w:asciiTheme="minorHAnsi" w:hAnsiTheme="minorHAnsi"/>
        </w:rPr>
        <w:t>в</w:t>
      </w:r>
      <w:r w:rsidRPr="00D311E5">
        <w:rPr>
          <w:rStyle w:val="afff7"/>
          <w:rFonts w:asciiTheme="minorHAnsi" w:hAnsiTheme="minorHAnsi"/>
        </w:rPr>
        <w:t xml:space="preserve">ном находится на глубине более двух метров. Подземные воды, по типу и гидравлическим условиям относятся </w:t>
      </w:r>
      <w:proofErr w:type="gramStart"/>
      <w:r w:rsidRPr="00D311E5">
        <w:rPr>
          <w:rStyle w:val="afff7"/>
          <w:rFonts w:asciiTheme="minorHAnsi" w:hAnsiTheme="minorHAnsi"/>
        </w:rPr>
        <w:t>к</w:t>
      </w:r>
      <w:proofErr w:type="gramEnd"/>
      <w:r w:rsidRPr="00D311E5">
        <w:rPr>
          <w:rStyle w:val="afff7"/>
          <w:rFonts w:asciiTheme="minorHAnsi" w:hAnsiTheme="minorHAnsi"/>
        </w:rPr>
        <w:t xml:space="preserve"> грунтовым безнапорным. Преобладающим фактором в питании гру</w:t>
      </w:r>
      <w:r w:rsidRPr="00D311E5">
        <w:rPr>
          <w:rStyle w:val="afff7"/>
          <w:rFonts w:asciiTheme="minorHAnsi" w:hAnsiTheme="minorHAnsi"/>
        </w:rPr>
        <w:t>н</w:t>
      </w:r>
      <w:r w:rsidRPr="00D311E5">
        <w:rPr>
          <w:rStyle w:val="afff7"/>
          <w:rFonts w:asciiTheme="minorHAnsi" w:hAnsiTheme="minorHAnsi"/>
        </w:rPr>
        <w:t xml:space="preserve">товых вод являются атмосферные осадки и паводковые воды, а разгрузка их происходит, в </w:t>
      </w:r>
      <w:r w:rsidRPr="00D311E5">
        <w:rPr>
          <w:rStyle w:val="afff7"/>
          <w:rFonts w:asciiTheme="minorHAnsi" w:hAnsiTheme="minorHAnsi"/>
        </w:rPr>
        <w:lastRenderedPageBreak/>
        <w:t>основном, путем оттока в сеть осушительных каналов, испарения и транспирации растени</w:t>
      </w:r>
      <w:r w:rsidRPr="00D311E5">
        <w:rPr>
          <w:rStyle w:val="afff7"/>
          <w:rFonts w:asciiTheme="minorHAnsi" w:hAnsiTheme="minorHAnsi"/>
        </w:rPr>
        <w:t>я</w:t>
      </w:r>
      <w:r w:rsidRPr="00D311E5">
        <w:rPr>
          <w:rStyle w:val="afff7"/>
          <w:rFonts w:asciiTheme="minorHAnsi" w:hAnsiTheme="minorHAnsi"/>
        </w:rPr>
        <w:t>ми.</w:t>
      </w:r>
    </w:p>
    <w:p w:rsidR="00C724B1" w:rsidRPr="00D311E5" w:rsidRDefault="00C724B1" w:rsidP="00C724B1">
      <w:pPr>
        <w:spacing w:after="0" w:line="360" w:lineRule="auto"/>
        <w:ind w:firstLine="567"/>
        <w:jc w:val="both"/>
        <w:rPr>
          <w:rStyle w:val="afff7"/>
          <w:rFonts w:asciiTheme="minorHAnsi" w:hAnsiTheme="minorHAnsi"/>
        </w:rPr>
      </w:pPr>
      <w:r w:rsidRPr="00D311E5">
        <w:rPr>
          <w:rStyle w:val="afff7"/>
          <w:rFonts w:asciiTheme="minorHAnsi" w:hAnsiTheme="minorHAnsi"/>
        </w:rPr>
        <w:t>Из инженерно-геологических процессов и явлений на территории, развито заболач</w:t>
      </w:r>
      <w:r w:rsidRPr="00D311E5">
        <w:rPr>
          <w:rStyle w:val="afff7"/>
          <w:rFonts w:asciiTheme="minorHAnsi" w:hAnsiTheme="minorHAnsi"/>
        </w:rPr>
        <w:t>и</w:t>
      </w:r>
      <w:r w:rsidRPr="00D311E5">
        <w:rPr>
          <w:rStyle w:val="afff7"/>
          <w:rFonts w:asciiTheme="minorHAnsi" w:hAnsiTheme="minorHAnsi"/>
        </w:rPr>
        <w:t>вание межгривных понижений, сезонное  промерзание  и  оттаивание  грунтов, результатом которых является морозное пучение.</w:t>
      </w:r>
    </w:p>
    <w:p w:rsidR="00C724B1" w:rsidRPr="00D311E5" w:rsidRDefault="00C724B1" w:rsidP="00C724B1">
      <w:pPr>
        <w:pStyle w:val="9"/>
        <w:rPr>
          <w:rStyle w:val="afff7"/>
          <w:rFonts w:asciiTheme="minorHAnsi" w:hAnsiTheme="minorHAnsi"/>
        </w:rPr>
      </w:pPr>
      <w:r w:rsidRPr="00D311E5">
        <w:rPr>
          <w:rStyle w:val="afff7"/>
          <w:rFonts w:asciiTheme="minorHAnsi" w:hAnsiTheme="minorHAnsi"/>
        </w:rPr>
        <w:t>Заболачивание:</w:t>
      </w:r>
    </w:p>
    <w:p w:rsidR="00C724B1" w:rsidRPr="00D311E5" w:rsidRDefault="00C724B1" w:rsidP="00C724B1">
      <w:pPr>
        <w:tabs>
          <w:tab w:val="left" w:pos="0"/>
          <w:tab w:val="left" w:pos="851"/>
        </w:tabs>
        <w:spacing w:after="0" w:line="360" w:lineRule="auto"/>
        <w:ind w:firstLine="540"/>
        <w:jc w:val="both"/>
        <w:rPr>
          <w:rStyle w:val="afff7"/>
          <w:rFonts w:asciiTheme="minorHAnsi" w:hAnsiTheme="minorHAnsi"/>
        </w:rPr>
      </w:pPr>
      <w:r w:rsidRPr="00D311E5">
        <w:rPr>
          <w:rStyle w:val="afff7"/>
          <w:rFonts w:asciiTheme="minorHAnsi" w:hAnsiTheme="minorHAnsi"/>
        </w:rPr>
        <w:t>Заболачивание территории вызывается избыточным увлажнением почвы (преоблад</w:t>
      </w:r>
      <w:r w:rsidRPr="00D311E5">
        <w:rPr>
          <w:rStyle w:val="afff7"/>
          <w:rFonts w:asciiTheme="minorHAnsi" w:hAnsiTheme="minorHAnsi"/>
        </w:rPr>
        <w:t>а</w:t>
      </w:r>
      <w:r w:rsidRPr="00D311E5">
        <w:rPr>
          <w:rStyle w:val="afff7"/>
          <w:rFonts w:asciiTheme="minorHAnsi" w:hAnsiTheme="minorHAnsi"/>
        </w:rPr>
        <w:t>ние осадков над испарением), наличием бессточных понижений рельефа, слабой фильтр</w:t>
      </w:r>
      <w:r w:rsidRPr="00D311E5">
        <w:rPr>
          <w:rStyle w:val="afff7"/>
          <w:rFonts w:asciiTheme="minorHAnsi" w:hAnsiTheme="minorHAnsi"/>
        </w:rPr>
        <w:t>а</w:t>
      </w:r>
      <w:r w:rsidRPr="00D311E5">
        <w:rPr>
          <w:rStyle w:val="afff7"/>
          <w:rFonts w:asciiTheme="minorHAnsi" w:hAnsiTheme="minorHAnsi"/>
        </w:rPr>
        <w:t>ционной способностью грунтов, глубоким промерзанием и поздним оттаиванием грунтов, в силу чего не обеспечивается поверхностный и подземный сток атмосферных осадков и т</w:t>
      </w:r>
      <w:r w:rsidRPr="00D311E5">
        <w:rPr>
          <w:rStyle w:val="afff7"/>
          <w:rFonts w:asciiTheme="minorHAnsi" w:hAnsiTheme="minorHAnsi"/>
        </w:rPr>
        <w:t>а</w:t>
      </w:r>
      <w:r w:rsidRPr="00D311E5">
        <w:rPr>
          <w:rStyle w:val="afff7"/>
          <w:rFonts w:asciiTheme="minorHAnsi" w:hAnsiTheme="minorHAnsi"/>
        </w:rPr>
        <w:t xml:space="preserve">лых вод. </w:t>
      </w:r>
    </w:p>
    <w:p w:rsidR="00C724B1" w:rsidRPr="00D311E5" w:rsidRDefault="00C724B1" w:rsidP="00C724B1">
      <w:pPr>
        <w:pStyle w:val="9"/>
        <w:rPr>
          <w:rStyle w:val="afff7"/>
          <w:rFonts w:asciiTheme="minorHAnsi" w:hAnsiTheme="minorHAnsi"/>
        </w:rPr>
      </w:pPr>
      <w:r w:rsidRPr="00D311E5">
        <w:rPr>
          <w:rStyle w:val="afff7"/>
          <w:rFonts w:asciiTheme="minorHAnsi" w:hAnsiTheme="minorHAnsi"/>
        </w:rPr>
        <w:t>Морозное пучение:</w:t>
      </w:r>
    </w:p>
    <w:p w:rsidR="00C724B1" w:rsidRPr="00D311E5" w:rsidRDefault="00C724B1" w:rsidP="00C724B1">
      <w:pPr>
        <w:tabs>
          <w:tab w:val="num" w:pos="0"/>
          <w:tab w:val="num" w:pos="567"/>
        </w:tabs>
        <w:spacing w:after="0" w:line="360" w:lineRule="auto"/>
        <w:ind w:firstLine="540"/>
        <w:jc w:val="both"/>
        <w:rPr>
          <w:rStyle w:val="afff7"/>
          <w:rFonts w:asciiTheme="minorHAnsi" w:hAnsiTheme="minorHAnsi"/>
        </w:rPr>
      </w:pPr>
      <w:r w:rsidRPr="00D311E5">
        <w:rPr>
          <w:rStyle w:val="afff7"/>
          <w:rFonts w:asciiTheme="minorHAnsi" w:hAnsiTheme="minorHAnsi"/>
        </w:rPr>
        <w:t>Сезонное промерзание распространено повсеместно. Грунты, залегающие в зоне с</w:t>
      </w:r>
      <w:r w:rsidRPr="00D311E5">
        <w:rPr>
          <w:rStyle w:val="afff7"/>
          <w:rFonts w:asciiTheme="minorHAnsi" w:hAnsiTheme="minorHAnsi"/>
        </w:rPr>
        <w:t>е</w:t>
      </w:r>
      <w:r w:rsidRPr="00D311E5">
        <w:rPr>
          <w:rStyle w:val="afff7"/>
          <w:rFonts w:asciiTheme="minorHAnsi" w:hAnsiTheme="minorHAnsi"/>
        </w:rPr>
        <w:t>зонного промерзания, обладают свойствами морозного пучения, которое проявляется в н</w:t>
      </w:r>
      <w:r w:rsidRPr="00D311E5">
        <w:rPr>
          <w:rStyle w:val="afff7"/>
          <w:rFonts w:asciiTheme="minorHAnsi" w:hAnsiTheme="minorHAnsi"/>
        </w:rPr>
        <w:t>е</w:t>
      </w:r>
      <w:r w:rsidRPr="00D311E5">
        <w:rPr>
          <w:rStyle w:val="afff7"/>
          <w:rFonts w:asciiTheme="minorHAnsi" w:hAnsiTheme="minorHAnsi"/>
        </w:rPr>
        <w:t>равномерном поднятии слоя промерзающего грунта, сменяющегося осадкой последнего при оттаивании.</w:t>
      </w:r>
    </w:p>
    <w:p w:rsidR="00C724B1" w:rsidRPr="00D311E5" w:rsidRDefault="00C724B1" w:rsidP="00C724B1">
      <w:pPr>
        <w:tabs>
          <w:tab w:val="left" w:pos="851"/>
        </w:tabs>
        <w:spacing w:after="0" w:line="360" w:lineRule="auto"/>
        <w:ind w:firstLine="540"/>
        <w:jc w:val="both"/>
        <w:rPr>
          <w:rStyle w:val="afff7"/>
          <w:rFonts w:asciiTheme="minorHAnsi" w:hAnsiTheme="minorHAnsi"/>
        </w:rPr>
      </w:pPr>
      <w:r w:rsidRPr="00D311E5">
        <w:rPr>
          <w:rStyle w:val="afff7"/>
          <w:rFonts w:asciiTheme="minorHAnsi" w:hAnsiTheme="minorHAnsi"/>
        </w:rPr>
        <w:t>Ориентировочная глубина сезонного промерзания при проектировании составляет:</w:t>
      </w:r>
    </w:p>
    <w:p w:rsidR="00C724B1" w:rsidRPr="00D311E5" w:rsidRDefault="00C724B1" w:rsidP="00C724B1">
      <w:pPr>
        <w:tabs>
          <w:tab w:val="left" w:pos="851"/>
        </w:tabs>
        <w:spacing w:after="0" w:line="360" w:lineRule="auto"/>
        <w:ind w:firstLine="540"/>
        <w:jc w:val="both"/>
        <w:rPr>
          <w:rStyle w:val="afff7"/>
          <w:rFonts w:asciiTheme="minorHAnsi" w:hAnsiTheme="minorHAnsi"/>
        </w:rPr>
      </w:pPr>
      <w:r w:rsidRPr="00D311E5">
        <w:rPr>
          <w:rStyle w:val="afff7"/>
          <w:rFonts w:asciiTheme="minorHAnsi" w:hAnsiTheme="minorHAnsi"/>
        </w:rPr>
        <w:t xml:space="preserve">для насыпных грунтов – </w:t>
      </w:r>
      <w:smartTag w:uri="urn:schemas-microsoft-com:office:smarttags" w:element="metricconverter">
        <w:smartTagPr>
          <w:attr w:name="ProductID" w:val="3,0 м"/>
        </w:smartTagPr>
        <w:r w:rsidRPr="00D311E5">
          <w:rPr>
            <w:rStyle w:val="afff7"/>
            <w:rFonts w:asciiTheme="minorHAnsi" w:hAnsiTheme="minorHAnsi"/>
          </w:rPr>
          <w:t>3,0 м</w:t>
        </w:r>
      </w:smartTag>
      <w:r w:rsidRPr="00D311E5">
        <w:rPr>
          <w:rStyle w:val="afff7"/>
          <w:rFonts w:asciiTheme="minorHAnsi" w:hAnsiTheme="minorHAnsi"/>
        </w:rPr>
        <w:t xml:space="preserve">; </w:t>
      </w:r>
    </w:p>
    <w:p w:rsidR="00C724B1" w:rsidRPr="00D311E5" w:rsidRDefault="00C724B1" w:rsidP="00C724B1">
      <w:pPr>
        <w:tabs>
          <w:tab w:val="left" w:pos="851"/>
        </w:tabs>
        <w:spacing w:after="0" w:line="360" w:lineRule="auto"/>
        <w:ind w:firstLine="540"/>
        <w:jc w:val="both"/>
        <w:rPr>
          <w:rStyle w:val="afff7"/>
          <w:rFonts w:asciiTheme="minorHAnsi" w:hAnsiTheme="minorHAnsi"/>
        </w:rPr>
      </w:pPr>
      <w:r w:rsidRPr="00D311E5">
        <w:rPr>
          <w:rStyle w:val="afff7"/>
          <w:rFonts w:asciiTheme="minorHAnsi" w:hAnsiTheme="minorHAnsi"/>
        </w:rPr>
        <w:t xml:space="preserve">для песков – </w:t>
      </w:r>
      <w:smartTag w:uri="urn:schemas-microsoft-com:office:smarttags" w:element="metricconverter">
        <w:smartTagPr>
          <w:attr w:name="ProductID" w:val="3,0 м"/>
        </w:smartTagPr>
        <w:r w:rsidRPr="00D311E5">
          <w:rPr>
            <w:rStyle w:val="afff7"/>
            <w:rFonts w:asciiTheme="minorHAnsi" w:hAnsiTheme="minorHAnsi"/>
          </w:rPr>
          <w:t>3,0 м</w:t>
        </w:r>
      </w:smartTag>
      <w:r w:rsidRPr="00D311E5">
        <w:rPr>
          <w:rStyle w:val="afff7"/>
          <w:rFonts w:asciiTheme="minorHAnsi" w:hAnsiTheme="minorHAnsi"/>
        </w:rPr>
        <w:t>;</w:t>
      </w:r>
    </w:p>
    <w:p w:rsidR="00C724B1" w:rsidRPr="00D311E5" w:rsidRDefault="00C724B1" w:rsidP="00C724B1">
      <w:pPr>
        <w:tabs>
          <w:tab w:val="left" w:pos="851"/>
        </w:tabs>
        <w:spacing w:after="0" w:line="360" w:lineRule="auto"/>
        <w:ind w:firstLine="540"/>
        <w:jc w:val="both"/>
        <w:rPr>
          <w:rStyle w:val="afff7"/>
          <w:rFonts w:asciiTheme="minorHAnsi" w:hAnsiTheme="minorHAnsi"/>
        </w:rPr>
      </w:pPr>
      <w:r w:rsidRPr="00D311E5">
        <w:rPr>
          <w:rStyle w:val="afff7"/>
          <w:rFonts w:asciiTheme="minorHAnsi" w:hAnsiTheme="minorHAnsi"/>
        </w:rPr>
        <w:t xml:space="preserve">для супеси – </w:t>
      </w:r>
      <w:smartTag w:uri="urn:schemas-microsoft-com:office:smarttags" w:element="metricconverter">
        <w:smartTagPr>
          <w:attr w:name="ProductID" w:val="2,7 м"/>
        </w:smartTagPr>
        <w:r w:rsidRPr="00D311E5">
          <w:rPr>
            <w:rStyle w:val="afff7"/>
            <w:rFonts w:asciiTheme="minorHAnsi" w:hAnsiTheme="minorHAnsi"/>
          </w:rPr>
          <w:t>2,7 м</w:t>
        </w:r>
      </w:smartTag>
      <w:r w:rsidRPr="00D311E5">
        <w:rPr>
          <w:rStyle w:val="afff7"/>
          <w:rFonts w:asciiTheme="minorHAnsi" w:hAnsiTheme="minorHAnsi"/>
        </w:rPr>
        <w:t>;</w:t>
      </w:r>
    </w:p>
    <w:p w:rsidR="00C724B1" w:rsidRPr="00D311E5" w:rsidRDefault="00C724B1" w:rsidP="00C724B1">
      <w:pPr>
        <w:tabs>
          <w:tab w:val="left" w:pos="851"/>
        </w:tabs>
        <w:spacing w:after="0" w:line="360" w:lineRule="auto"/>
        <w:ind w:firstLine="540"/>
        <w:jc w:val="both"/>
        <w:rPr>
          <w:rStyle w:val="afff7"/>
          <w:rFonts w:asciiTheme="minorHAnsi" w:hAnsiTheme="minorHAnsi"/>
        </w:rPr>
      </w:pPr>
      <w:r w:rsidRPr="00D311E5">
        <w:rPr>
          <w:rStyle w:val="afff7"/>
          <w:rFonts w:asciiTheme="minorHAnsi" w:hAnsiTheme="minorHAnsi"/>
        </w:rPr>
        <w:t xml:space="preserve">для суглинка – </w:t>
      </w:r>
      <w:smartTag w:uri="urn:schemas-microsoft-com:office:smarttags" w:element="metricconverter">
        <w:smartTagPr>
          <w:attr w:name="ProductID" w:val="2,2 м"/>
        </w:smartTagPr>
        <w:r w:rsidRPr="00D311E5">
          <w:rPr>
            <w:rStyle w:val="afff7"/>
            <w:rFonts w:asciiTheme="minorHAnsi" w:hAnsiTheme="minorHAnsi"/>
          </w:rPr>
          <w:t>2,2 м</w:t>
        </w:r>
      </w:smartTag>
      <w:r w:rsidRPr="00D311E5">
        <w:rPr>
          <w:rStyle w:val="afff7"/>
          <w:rFonts w:asciiTheme="minorHAnsi" w:hAnsiTheme="minorHAnsi"/>
        </w:rPr>
        <w:t>;</w:t>
      </w:r>
    </w:p>
    <w:p w:rsidR="00C724B1" w:rsidRPr="00D311E5" w:rsidRDefault="00C724B1" w:rsidP="00C724B1">
      <w:pPr>
        <w:tabs>
          <w:tab w:val="left" w:pos="851"/>
        </w:tabs>
        <w:spacing w:after="0" w:line="360" w:lineRule="auto"/>
        <w:ind w:firstLine="540"/>
        <w:jc w:val="both"/>
        <w:rPr>
          <w:rStyle w:val="afff7"/>
          <w:rFonts w:asciiTheme="minorHAnsi" w:hAnsiTheme="minorHAnsi"/>
        </w:rPr>
      </w:pPr>
      <w:r w:rsidRPr="00D311E5">
        <w:rPr>
          <w:rStyle w:val="afff7"/>
          <w:rFonts w:asciiTheme="minorHAnsi" w:hAnsiTheme="minorHAnsi"/>
        </w:rPr>
        <w:t xml:space="preserve">для торфа – </w:t>
      </w:r>
      <w:smartTag w:uri="urn:schemas-microsoft-com:office:smarttags" w:element="metricconverter">
        <w:smartTagPr>
          <w:attr w:name="ProductID" w:val="1,3 м"/>
        </w:smartTagPr>
        <w:r w:rsidRPr="00D311E5">
          <w:rPr>
            <w:rStyle w:val="afff7"/>
            <w:rFonts w:asciiTheme="minorHAnsi" w:hAnsiTheme="minorHAnsi"/>
          </w:rPr>
          <w:t>1,3 м</w:t>
        </w:r>
      </w:smartTag>
      <w:r w:rsidRPr="00D311E5">
        <w:rPr>
          <w:rStyle w:val="afff7"/>
          <w:rFonts w:asciiTheme="minorHAnsi" w:hAnsiTheme="minorHAnsi"/>
        </w:rPr>
        <w:t>.</w:t>
      </w:r>
    </w:p>
    <w:p w:rsidR="00C724B1" w:rsidRPr="00D311E5" w:rsidRDefault="00C724B1" w:rsidP="00C724B1">
      <w:pPr>
        <w:spacing w:after="0" w:line="360" w:lineRule="auto"/>
        <w:ind w:firstLine="567"/>
        <w:jc w:val="both"/>
        <w:rPr>
          <w:rStyle w:val="afff7"/>
          <w:rFonts w:asciiTheme="minorHAnsi" w:hAnsiTheme="minorHAnsi"/>
        </w:rPr>
      </w:pPr>
      <w:r w:rsidRPr="00D311E5">
        <w:rPr>
          <w:rStyle w:val="afff7"/>
          <w:rFonts w:asciiTheme="minorHAnsi" w:hAnsiTheme="minorHAnsi"/>
        </w:rPr>
        <w:t>По совокупности  геоморфологических и гидрогеологических факторов, а так же хара</w:t>
      </w:r>
      <w:r w:rsidRPr="00D311E5">
        <w:rPr>
          <w:rStyle w:val="afff7"/>
          <w:rFonts w:asciiTheme="minorHAnsi" w:hAnsiTheme="minorHAnsi"/>
        </w:rPr>
        <w:t>к</w:t>
      </w:r>
      <w:r w:rsidRPr="00D311E5">
        <w:rPr>
          <w:rStyle w:val="afff7"/>
          <w:rFonts w:asciiTheme="minorHAnsi" w:hAnsiTheme="minorHAnsi"/>
        </w:rPr>
        <w:t>тера современных инженерно-геологических процессов, на территории населенных пунктов и их окрестностей, подлежащих в перспективе застройке, можно условно выделить следу</w:t>
      </w:r>
      <w:r w:rsidRPr="00D311E5">
        <w:rPr>
          <w:rStyle w:val="afff7"/>
          <w:rFonts w:asciiTheme="minorHAnsi" w:hAnsiTheme="minorHAnsi"/>
        </w:rPr>
        <w:t>ю</w:t>
      </w:r>
      <w:r w:rsidRPr="00D311E5">
        <w:rPr>
          <w:rStyle w:val="afff7"/>
          <w:rFonts w:asciiTheme="minorHAnsi" w:hAnsiTheme="minorHAnsi"/>
        </w:rPr>
        <w:t>щие районы:</w:t>
      </w:r>
    </w:p>
    <w:p w:rsidR="00C724B1" w:rsidRPr="00D311E5" w:rsidRDefault="00C724B1" w:rsidP="00C724B1">
      <w:pPr>
        <w:spacing w:after="0" w:line="360" w:lineRule="auto"/>
        <w:ind w:firstLine="540"/>
        <w:jc w:val="both"/>
        <w:rPr>
          <w:rStyle w:val="afff7"/>
          <w:rFonts w:asciiTheme="minorHAnsi" w:hAnsiTheme="minorHAnsi"/>
        </w:rPr>
      </w:pPr>
      <w:r w:rsidRPr="00D311E5">
        <w:rPr>
          <w:rStyle w:val="afff7"/>
          <w:rFonts w:asciiTheme="minorHAnsi" w:hAnsiTheme="minorHAnsi"/>
        </w:rPr>
        <w:t>- район пригодный для строительного освоения – характеризуется ровным рельефом с наличием уклона поверхности более 0,5%, залеганием грунтовых вод глубже 2,0 метров, о</w:t>
      </w:r>
      <w:r w:rsidRPr="00D311E5">
        <w:rPr>
          <w:rStyle w:val="afff7"/>
          <w:rFonts w:asciiTheme="minorHAnsi" w:hAnsiTheme="minorHAnsi"/>
        </w:rPr>
        <w:t>т</w:t>
      </w:r>
      <w:r w:rsidRPr="00D311E5">
        <w:rPr>
          <w:rStyle w:val="afff7"/>
          <w:rFonts w:asciiTheme="minorHAnsi" w:hAnsiTheme="minorHAnsi"/>
        </w:rPr>
        <w:t xml:space="preserve">сутствием физико-механических процессов. Из инженерных мероприятий здесь необходимо предусматривать дополнительную вертикальную планировку, гидроизоляцию фундаментов и подвалов; </w:t>
      </w:r>
    </w:p>
    <w:p w:rsidR="00C724B1" w:rsidRPr="00D311E5" w:rsidRDefault="00C724B1" w:rsidP="00C724B1">
      <w:pPr>
        <w:spacing w:after="0" w:line="360" w:lineRule="auto"/>
        <w:ind w:firstLine="540"/>
        <w:jc w:val="both"/>
        <w:rPr>
          <w:rStyle w:val="afff7"/>
          <w:rFonts w:asciiTheme="minorHAnsi" w:hAnsiTheme="minorHAnsi"/>
        </w:rPr>
      </w:pPr>
      <w:r w:rsidRPr="00D311E5">
        <w:rPr>
          <w:rStyle w:val="afff7"/>
          <w:rFonts w:asciiTheme="minorHAnsi" w:hAnsiTheme="minorHAnsi"/>
        </w:rPr>
        <w:lastRenderedPageBreak/>
        <w:t>- район ограниченно годный для строительного освоения – характеризуется близким залеганием уровня грунтовых вод (менее 2,0 м), наличием слабой заболоченности и малой мощности торфа, участков с возможным сезонным поднятием уровня грунтовых вод до п</w:t>
      </w:r>
      <w:r w:rsidRPr="00D311E5">
        <w:rPr>
          <w:rStyle w:val="afff7"/>
          <w:rFonts w:asciiTheme="minorHAnsi" w:hAnsiTheme="minorHAnsi"/>
        </w:rPr>
        <w:t>о</w:t>
      </w:r>
      <w:r w:rsidRPr="00D311E5">
        <w:rPr>
          <w:rStyle w:val="afff7"/>
          <w:rFonts w:asciiTheme="minorHAnsi" w:hAnsiTheme="minorHAnsi"/>
        </w:rPr>
        <w:t>верхности земли. Требует выполнение таких мероприятий по инженерной подготовке, как понижение уровня грунтовых вод, устройство искусственных оснований, проведение работ по гидроизоляции, осуществление мероприятий по защите строительных конструкций от коррозионного воздействия грунтов и грунтовых вод.</w:t>
      </w:r>
    </w:p>
    <w:p w:rsidR="00C724B1" w:rsidRPr="00D311E5" w:rsidRDefault="00C724B1" w:rsidP="00C724B1">
      <w:pPr>
        <w:spacing w:after="0" w:line="360" w:lineRule="auto"/>
        <w:ind w:firstLine="567"/>
        <w:jc w:val="both"/>
        <w:rPr>
          <w:rStyle w:val="afff7"/>
          <w:rFonts w:asciiTheme="minorHAnsi" w:hAnsiTheme="minorHAnsi"/>
        </w:rPr>
      </w:pPr>
      <w:r w:rsidRPr="00D311E5">
        <w:rPr>
          <w:rStyle w:val="afff7"/>
          <w:rFonts w:asciiTheme="minorHAnsi" w:hAnsiTheme="minorHAnsi"/>
        </w:rPr>
        <w:t xml:space="preserve">- </w:t>
      </w:r>
      <w:proofErr w:type="gramStart"/>
      <w:r w:rsidRPr="00D311E5">
        <w:rPr>
          <w:rStyle w:val="afff7"/>
          <w:rFonts w:asciiTheme="minorHAnsi" w:hAnsiTheme="minorHAnsi"/>
        </w:rPr>
        <w:t>р</w:t>
      </w:r>
      <w:proofErr w:type="gramEnd"/>
      <w:r w:rsidRPr="00D311E5">
        <w:rPr>
          <w:rStyle w:val="afff7"/>
          <w:rFonts w:asciiTheme="minorHAnsi" w:hAnsiTheme="minorHAnsi"/>
        </w:rPr>
        <w:t>айон неблагоприятный (сложный) для строительного освоения – характеризуется  сильной заболоченностью с периодическим затоплением низинных участков и образован</w:t>
      </w:r>
      <w:r w:rsidRPr="00D311E5">
        <w:rPr>
          <w:rStyle w:val="afff7"/>
          <w:rFonts w:asciiTheme="minorHAnsi" w:hAnsiTheme="minorHAnsi"/>
        </w:rPr>
        <w:t>и</w:t>
      </w:r>
      <w:r w:rsidRPr="00D311E5">
        <w:rPr>
          <w:rStyle w:val="afff7"/>
          <w:rFonts w:asciiTheme="minorHAnsi" w:hAnsiTheme="minorHAnsi"/>
        </w:rPr>
        <w:t>ем при этом небольших озер, участками на которых грунты основания перекрыты торфами мощностью более 4,0 м, участками с невыдержанностью по простиранию и мощности гру</w:t>
      </w:r>
      <w:r w:rsidRPr="00D311E5">
        <w:rPr>
          <w:rStyle w:val="afff7"/>
          <w:rFonts w:asciiTheme="minorHAnsi" w:hAnsiTheme="minorHAnsi"/>
        </w:rPr>
        <w:t>н</w:t>
      </w:r>
      <w:r w:rsidRPr="00D311E5">
        <w:rPr>
          <w:rStyle w:val="afff7"/>
          <w:rFonts w:asciiTheme="minorHAnsi" w:hAnsiTheme="minorHAnsi"/>
        </w:rPr>
        <w:t>тов с хорошими несущими свойствами и чередованием их со слабыми грунтами, залесе</w:t>
      </w:r>
      <w:r w:rsidRPr="00D311E5">
        <w:rPr>
          <w:rStyle w:val="afff7"/>
          <w:rFonts w:asciiTheme="minorHAnsi" w:hAnsiTheme="minorHAnsi"/>
        </w:rPr>
        <w:t>н</w:t>
      </w:r>
      <w:r w:rsidRPr="00D311E5">
        <w:rPr>
          <w:rStyle w:val="afff7"/>
          <w:rFonts w:asciiTheme="minorHAnsi" w:hAnsiTheme="minorHAnsi"/>
        </w:rPr>
        <w:t>ными участками, уклоном поверхности территории менее 0,5%. Из инженерных меропри</w:t>
      </w:r>
      <w:r w:rsidRPr="00D311E5">
        <w:rPr>
          <w:rStyle w:val="afff7"/>
          <w:rFonts w:asciiTheme="minorHAnsi" w:hAnsiTheme="minorHAnsi"/>
        </w:rPr>
        <w:t>я</w:t>
      </w:r>
      <w:r w:rsidRPr="00D311E5">
        <w:rPr>
          <w:rStyle w:val="afff7"/>
          <w:rFonts w:asciiTheme="minorHAnsi" w:hAnsiTheme="minorHAnsi"/>
        </w:rPr>
        <w:t>тий предусматривается понижение уровня грунтовых вод, устройство искусственных основ</w:t>
      </w:r>
      <w:r w:rsidRPr="00D311E5">
        <w:rPr>
          <w:rStyle w:val="afff7"/>
          <w:rFonts w:asciiTheme="minorHAnsi" w:hAnsiTheme="minorHAnsi"/>
        </w:rPr>
        <w:t>а</w:t>
      </w:r>
      <w:r w:rsidRPr="00D311E5">
        <w:rPr>
          <w:rStyle w:val="afff7"/>
          <w:rFonts w:asciiTheme="minorHAnsi" w:hAnsiTheme="minorHAnsi"/>
        </w:rPr>
        <w:t>ний, проведение работ по гидроизоляции, осуществление мероприятий по защите стро</w:t>
      </w:r>
      <w:r w:rsidRPr="00D311E5">
        <w:rPr>
          <w:rStyle w:val="afff7"/>
          <w:rFonts w:asciiTheme="minorHAnsi" w:hAnsiTheme="minorHAnsi"/>
        </w:rPr>
        <w:t>и</w:t>
      </w:r>
      <w:r w:rsidRPr="00D311E5">
        <w:rPr>
          <w:rStyle w:val="afff7"/>
          <w:rFonts w:asciiTheme="minorHAnsi" w:hAnsiTheme="minorHAnsi"/>
        </w:rPr>
        <w:t>тельных конструкций от коррозионного воздействия грунтов и грунтовых вод.</w:t>
      </w:r>
    </w:p>
    <w:p w:rsidR="00C724B1" w:rsidRPr="00D311E5" w:rsidRDefault="00C724B1" w:rsidP="00C724B1">
      <w:pPr>
        <w:shd w:val="clear" w:color="auto" w:fill="FFFFFF"/>
        <w:spacing w:after="0" w:line="360" w:lineRule="auto"/>
        <w:ind w:firstLine="567"/>
        <w:jc w:val="both"/>
        <w:rPr>
          <w:rStyle w:val="afff7"/>
          <w:rFonts w:asciiTheme="minorHAnsi" w:hAnsiTheme="minorHAnsi"/>
        </w:rPr>
      </w:pPr>
      <w:proofErr w:type="gramStart"/>
      <w:r w:rsidRPr="00D311E5">
        <w:rPr>
          <w:rStyle w:val="afff7"/>
          <w:rFonts w:asciiTheme="minorHAnsi" w:hAnsiTheme="minorHAnsi"/>
        </w:rPr>
        <w:t>Согласно комплекта</w:t>
      </w:r>
      <w:proofErr w:type="gramEnd"/>
      <w:r w:rsidRPr="00D311E5">
        <w:rPr>
          <w:rStyle w:val="afff7"/>
          <w:rFonts w:asciiTheme="minorHAnsi" w:hAnsiTheme="minorHAnsi"/>
        </w:rPr>
        <w:t xml:space="preserve"> карт общего сейсмического районирования территории Росси</w:t>
      </w:r>
      <w:r w:rsidRPr="00D311E5">
        <w:rPr>
          <w:rStyle w:val="afff7"/>
          <w:rFonts w:asciiTheme="minorHAnsi" w:hAnsiTheme="minorHAnsi"/>
        </w:rPr>
        <w:t>й</w:t>
      </w:r>
      <w:r w:rsidRPr="00D311E5">
        <w:rPr>
          <w:rStyle w:val="afff7"/>
          <w:rFonts w:asciiTheme="minorHAnsi" w:hAnsiTheme="minorHAnsi"/>
        </w:rPr>
        <w:t>ской Федерации – ОСР-97 и СП 14.13330.2011 «Строительство в сейсмических районах», и</w:t>
      </w:r>
      <w:r w:rsidRPr="00D311E5">
        <w:rPr>
          <w:rStyle w:val="afff7"/>
          <w:rFonts w:asciiTheme="minorHAnsi" w:hAnsiTheme="minorHAnsi"/>
        </w:rPr>
        <w:t>н</w:t>
      </w:r>
      <w:r w:rsidRPr="00D311E5">
        <w:rPr>
          <w:rStyle w:val="afff7"/>
          <w:rFonts w:asciiTheme="minorHAnsi" w:hAnsiTheme="minorHAnsi"/>
        </w:rPr>
        <w:t>тенсивность сейсмических воздействий в баллах (сейсмичность) для района изысканий пр</w:t>
      </w:r>
      <w:r w:rsidRPr="00D311E5">
        <w:rPr>
          <w:rStyle w:val="afff7"/>
          <w:rFonts w:asciiTheme="minorHAnsi" w:hAnsiTheme="minorHAnsi"/>
        </w:rPr>
        <w:t>и</w:t>
      </w:r>
      <w:r w:rsidRPr="00D311E5">
        <w:rPr>
          <w:rStyle w:val="afff7"/>
          <w:rFonts w:asciiTheme="minorHAnsi" w:hAnsiTheme="minorHAnsi"/>
        </w:rPr>
        <w:t>нята:</w:t>
      </w:r>
    </w:p>
    <w:p w:rsidR="00C724B1" w:rsidRPr="00D311E5" w:rsidRDefault="00C724B1" w:rsidP="00C724B1">
      <w:pPr>
        <w:shd w:val="clear" w:color="auto" w:fill="FFFFFF"/>
        <w:spacing w:after="0" w:line="360" w:lineRule="auto"/>
        <w:ind w:firstLine="567"/>
        <w:jc w:val="both"/>
        <w:rPr>
          <w:rStyle w:val="afff7"/>
          <w:rFonts w:asciiTheme="minorHAnsi" w:hAnsiTheme="minorHAnsi"/>
        </w:rPr>
      </w:pPr>
      <w:r w:rsidRPr="00D311E5">
        <w:rPr>
          <w:rStyle w:val="afff7"/>
          <w:rFonts w:asciiTheme="minorHAnsi" w:hAnsiTheme="minorHAnsi"/>
        </w:rPr>
        <w:t xml:space="preserve">- для объектов пониженной и нормальной (массовое строительство) ответственности – 5 баллов, </w:t>
      </w:r>
    </w:p>
    <w:p w:rsidR="00C724B1" w:rsidRPr="00D311E5" w:rsidRDefault="00C724B1" w:rsidP="00C724B1">
      <w:pPr>
        <w:shd w:val="clear" w:color="auto" w:fill="FFFFFF"/>
        <w:spacing w:after="0" w:line="360" w:lineRule="auto"/>
        <w:ind w:firstLine="567"/>
        <w:jc w:val="both"/>
        <w:rPr>
          <w:rStyle w:val="afff7"/>
          <w:rFonts w:asciiTheme="minorHAnsi" w:hAnsiTheme="minorHAnsi"/>
        </w:rPr>
      </w:pPr>
      <w:r w:rsidRPr="00D311E5">
        <w:rPr>
          <w:rStyle w:val="afff7"/>
          <w:rFonts w:asciiTheme="minorHAnsi" w:hAnsiTheme="minorHAnsi"/>
        </w:rPr>
        <w:t>- для объектов повышенной (особо опасные, технически сложные или уникальные с</w:t>
      </w:r>
      <w:r w:rsidRPr="00D311E5">
        <w:rPr>
          <w:rStyle w:val="afff7"/>
          <w:rFonts w:asciiTheme="minorHAnsi" w:hAnsiTheme="minorHAnsi"/>
        </w:rPr>
        <w:t>о</w:t>
      </w:r>
      <w:r w:rsidRPr="00D311E5">
        <w:rPr>
          <w:rStyle w:val="afff7"/>
          <w:rFonts w:asciiTheme="minorHAnsi" w:hAnsiTheme="minorHAnsi"/>
        </w:rPr>
        <w:t>оружения) ответственности – 6 баллов.</w:t>
      </w:r>
    </w:p>
    <w:p w:rsidR="00C724B1" w:rsidRPr="00D311E5" w:rsidRDefault="00C724B1" w:rsidP="00C724B1">
      <w:pPr>
        <w:spacing w:after="0" w:line="360" w:lineRule="auto"/>
        <w:ind w:firstLine="567"/>
        <w:jc w:val="both"/>
        <w:rPr>
          <w:rStyle w:val="afff7"/>
          <w:rFonts w:asciiTheme="minorHAnsi" w:hAnsiTheme="minorHAnsi"/>
        </w:rPr>
      </w:pPr>
      <w:r w:rsidRPr="00D311E5">
        <w:rPr>
          <w:rStyle w:val="afff7"/>
          <w:rFonts w:asciiTheme="minorHAnsi" w:hAnsiTheme="minorHAnsi"/>
        </w:rPr>
        <w:t>Учитывая сложность природных условий, при размещении объектов капитального строительства требуется проведение комплекса мероприятий по инженерной подготовке территории, включающего следующие виды работ:</w:t>
      </w:r>
    </w:p>
    <w:p w:rsidR="00C724B1" w:rsidRPr="00D311E5" w:rsidRDefault="00C724B1" w:rsidP="00C724B1">
      <w:pPr>
        <w:spacing w:after="0" w:line="360" w:lineRule="auto"/>
        <w:ind w:firstLine="567"/>
        <w:jc w:val="both"/>
        <w:rPr>
          <w:rStyle w:val="afff7"/>
          <w:rFonts w:asciiTheme="minorHAnsi" w:hAnsiTheme="minorHAnsi"/>
        </w:rPr>
      </w:pPr>
      <w:r w:rsidRPr="00D311E5">
        <w:rPr>
          <w:rStyle w:val="afff7"/>
          <w:rFonts w:asciiTheme="minorHAnsi" w:hAnsiTheme="minorHAnsi"/>
        </w:rPr>
        <w:t>- вертикальная планировка и отведение поверхностных вод с территории населенных мест;</w:t>
      </w:r>
    </w:p>
    <w:p w:rsidR="00C724B1" w:rsidRPr="00D311E5" w:rsidRDefault="00C724B1" w:rsidP="00C724B1">
      <w:pPr>
        <w:spacing w:after="0" w:line="360" w:lineRule="auto"/>
        <w:ind w:firstLine="567"/>
        <w:jc w:val="both"/>
        <w:rPr>
          <w:rStyle w:val="afff7"/>
          <w:rFonts w:asciiTheme="minorHAnsi" w:hAnsiTheme="minorHAnsi"/>
        </w:rPr>
      </w:pPr>
      <w:r w:rsidRPr="00D311E5">
        <w:rPr>
          <w:rStyle w:val="afff7"/>
          <w:rFonts w:asciiTheme="minorHAnsi" w:hAnsiTheme="minorHAnsi"/>
        </w:rPr>
        <w:t>-  инженерная защита территории.</w:t>
      </w:r>
    </w:p>
    <w:p w:rsidR="00C724B1" w:rsidRPr="00D311E5" w:rsidRDefault="00C724B1" w:rsidP="00C724B1">
      <w:pPr>
        <w:spacing w:after="0" w:line="360" w:lineRule="auto"/>
        <w:ind w:firstLine="567"/>
        <w:jc w:val="both"/>
        <w:rPr>
          <w:rStyle w:val="afff7"/>
          <w:rFonts w:asciiTheme="minorHAnsi" w:hAnsiTheme="minorHAnsi"/>
          <w:sz w:val="26"/>
          <w:szCs w:val="26"/>
        </w:rPr>
      </w:pPr>
    </w:p>
    <w:p w:rsidR="00C724B1" w:rsidRPr="00D311E5" w:rsidRDefault="00C724B1" w:rsidP="00C724B1">
      <w:pPr>
        <w:pStyle w:val="8"/>
        <w:spacing w:after="0" w:line="360" w:lineRule="auto"/>
        <w:rPr>
          <w:rStyle w:val="afff7"/>
          <w:rFonts w:asciiTheme="minorHAnsi" w:hAnsiTheme="minorHAnsi"/>
          <w:sz w:val="26"/>
        </w:rPr>
      </w:pPr>
      <w:r w:rsidRPr="00D311E5">
        <w:rPr>
          <w:rStyle w:val="afff7"/>
          <w:rFonts w:asciiTheme="minorHAnsi" w:hAnsiTheme="minorHAnsi"/>
          <w:sz w:val="26"/>
        </w:rPr>
        <w:lastRenderedPageBreak/>
        <w:t xml:space="preserve">4.9.1 Вертикальная планировка и отведение </w:t>
      </w:r>
      <w:r w:rsidRPr="00C50E90">
        <w:t>поверхностных вод</w:t>
      </w:r>
      <w:r w:rsidR="00C50E90">
        <w:br/>
      </w:r>
      <w:r w:rsidRPr="00C50E90">
        <w:t>с территории нас</w:t>
      </w:r>
      <w:r w:rsidRPr="00C50E90">
        <w:t>е</w:t>
      </w:r>
      <w:r w:rsidRPr="00D311E5">
        <w:rPr>
          <w:rStyle w:val="afff7"/>
          <w:rFonts w:asciiTheme="minorHAnsi" w:hAnsiTheme="minorHAnsi"/>
          <w:sz w:val="26"/>
        </w:rPr>
        <w:t>ленных мест</w:t>
      </w:r>
    </w:p>
    <w:p w:rsidR="00C724B1" w:rsidRPr="00D311E5" w:rsidRDefault="00C724B1" w:rsidP="00C724B1">
      <w:pPr>
        <w:spacing w:after="0" w:line="360" w:lineRule="auto"/>
        <w:ind w:firstLine="567"/>
        <w:jc w:val="both"/>
        <w:rPr>
          <w:rStyle w:val="afff7"/>
          <w:rFonts w:asciiTheme="minorHAnsi" w:hAnsiTheme="minorHAnsi"/>
        </w:rPr>
      </w:pPr>
      <w:r w:rsidRPr="00D311E5">
        <w:rPr>
          <w:rStyle w:val="afff7"/>
          <w:rFonts w:asciiTheme="minorHAnsi" w:hAnsiTheme="minorHAnsi"/>
        </w:rPr>
        <w:t>В основу планово-высотных решений территории населенных пунктов положена сеть улиц и дорог. Для отведения поверхностных вод используется открытая сеть, состоящая, преимущественно, из придорожных канав, лотков, водопропускных труб на пересечениях дорог. Учитывая то, что рельеф территории населенных пунктов является преимущественно бессточным, в целях уменьшения объема земляных работ, улицы решаются с минимальн</w:t>
      </w:r>
      <w:r w:rsidRPr="00D311E5">
        <w:rPr>
          <w:rStyle w:val="afff7"/>
          <w:rFonts w:asciiTheme="minorHAnsi" w:hAnsiTheme="minorHAnsi"/>
        </w:rPr>
        <w:t>ы</w:t>
      </w:r>
      <w:r w:rsidRPr="00D311E5">
        <w:rPr>
          <w:rStyle w:val="afff7"/>
          <w:rFonts w:asciiTheme="minorHAnsi" w:hAnsiTheme="minorHAnsi"/>
        </w:rPr>
        <w:t>ми уклонами. Продольный уклон придорожных канав выполняется не менее 0,3%. Канавы предусматриваются трапецеидального сечения, глубиной не менее 0,4 м, в отдельных сл</w:t>
      </w:r>
      <w:r w:rsidRPr="00D311E5">
        <w:rPr>
          <w:rStyle w:val="afff7"/>
          <w:rFonts w:asciiTheme="minorHAnsi" w:hAnsiTheme="minorHAnsi"/>
        </w:rPr>
        <w:t>у</w:t>
      </w:r>
      <w:r w:rsidRPr="00D311E5">
        <w:rPr>
          <w:rStyle w:val="afff7"/>
          <w:rFonts w:asciiTheme="minorHAnsi" w:hAnsiTheme="minorHAnsi"/>
        </w:rPr>
        <w:t>чаях – для обеспечения стока с территории – до 1,5 м. На бессточных территориях водосто</w:t>
      </w:r>
      <w:r w:rsidRPr="00D311E5">
        <w:rPr>
          <w:rStyle w:val="afff7"/>
          <w:rFonts w:asciiTheme="minorHAnsi" w:hAnsiTheme="minorHAnsi"/>
        </w:rPr>
        <w:t>ч</w:t>
      </w:r>
      <w:r w:rsidRPr="00D311E5">
        <w:rPr>
          <w:rStyle w:val="afff7"/>
          <w:rFonts w:asciiTheme="minorHAnsi" w:hAnsiTheme="minorHAnsi"/>
        </w:rPr>
        <w:t>ная сеть может решаться устройством участков закрытых ливнестоков. На территориях с в</w:t>
      </w:r>
      <w:r w:rsidRPr="00D311E5">
        <w:rPr>
          <w:rStyle w:val="afff7"/>
          <w:rFonts w:asciiTheme="minorHAnsi" w:hAnsiTheme="minorHAnsi"/>
        </w:rPr>
        <w:t>ы</w:t>
      </w:r>
      <w:r w:rsidRPr="00D311E5">
        <w:rPr>
          <w:rStyle w:val="afff7"/>
          <w:rFonts w:asciiTheme="minorHAnsi" w:hAnsiTheme="minorHAnsi"/>
        </w:rPr>
        <w:t>соким уровнем залегания грунтовых вод, водосточная сеть может совмещаться с линейным дренажем.</w:t>
      </w:r>
    </w:p>
    <w:p w:rsidR="00C724B1" w:rsidRPr="00D311E5" w:rsidRDefault="00C724B1" w:rsidP="00C724B1">
      <w:pPr>
        <w:spacing w:after="0" w:line="360" w:lineRule="auto"/>
        <w:ind w:firstLine="567"/>
        <w:jc w:val="both"/>
        <w:rPr>
          <w:rStyle w:val="afff7"/>
          <w:rFonts w:asciiTheme="minorHAnsi" w:hAnsiTheme="minorHAnsi"/>
        </w:rPr>
      </w:pPr>
      <w:r w:rsidRPr="00D311E5">
        <w:rPr>
          <w:rStyle w:val="afff7"/>
          <w:rFonts w:asciiTheme="minorHAnsi" w:hAnsiTheme="minorHAnsi"/>
        </w:rPr>
        <w:t>Участки дорог с капитальным покрытием сохраняются, с проведением при необход</w:t>
      </w:r>
      <w:r w:rsidRPr="00D311E5">
        <w:rPr>
          <w:rStyle w:val="afff7"/>
          <w:rFonts w:asciiTheme="minorHAnsi" w:hAnsiTheme="minorHAnsi"/>
        </w:rPr>
        <w:t>и</w:t>
      </w:r>
      <w:r w:rsidRPr="00D311E5">
        <w:rPr>
          <w:rStyle w:val="afff7"/>
          <w:rFonts w:asciiTheme="minorHAnsi" w:hAnsiTheme="minorHAnsi"/>
        </w:rPr>
        <w:t>мости реконструкции существующих покрытий для придания им продольных и поперечных уклонов, обеспечивающих водоотвод.</w:t>
      </w:r>
    </w:p>
    <w:p w:rsidR="00C724B1" w:rsidRPr="00D311E5" w:rsidRDefault="00C724B1" w:rsidP="00C724B1">
      <w:pPr>
        <w:spacing w:after="0" w:line="360" w:lineRule="auto"/>
        <w:ind w:firstLine="567"/>
        <w:jc w:val="both"/>
        <w:rPr>
          <w:rStyle w:val="afff7"/>
          <w:rFonts w:asciiTheme="minorHAnsi" w:hAnsiTheme="minorHAnsi"/>
        </w:rPr>
      </w:pPr>
      <w:r w:rsidRPr="00D311E5">
        <w:rPr>
          <w:rStyle w:val="afff7"/>
          <w:rFonts w:asciiTheme="minorHAnsi" w:hAnsiTheme="minorHAnsi"/>
        </w:rPr>
        <w:t>На вновь застраиваемых территориях, вертикальная планировка дорог решается так же с минимальными уклонами и устройством открытой системы водоотведения, с поднятием, при необходимости, территории застройки относительно прилегающих улиц, для организ</w:t>
      </w:r>
      <w:r w:rsidRPr="00D311E5">
        <w:rPr>
          <w:rStyle w:val="afff7"/>
          <w:rFonts w:asciiTheme="minorHAnsi" w:hAnsiTheme="minorHAnsi"/>
        </w:rPr>
        <w:t>а</w:t>
      </w:r>
      <w:r w:rsidRPr="00D311E5">
        <w:rPr>
          <w:rStyle w:val="afff7"/>
          <w:rFonts w:asciiTheme="minorHAnsi" w:hAnsiTheme="minorHAnsi"/>
        </w:rPr>
        <w:t>ции требуемых уклонов, обеспечивающих самотечный отвод ливневых вод с территорий в придорожные канавы. На участках, имеющих локальные понижения и поверхностную заб</w:t>
      </w:r>
      <w:r w:rsidRPr="00D311E5">
        <w:rPr>
          <w:rStyle w:val="afff7"/>
          <w:rFonts w:asciiTheme="minorHAnsi" w:hAnsiTheme="minorHAnsi"/>
        </w:rPr>
        <w:t>о</w:t>
      </w:r>
      <w:r w:rsidRPr="00D311E5">
        <w:rPr>
          <w:rStyle w:val="afff7"/>
          <w:rFonts w:asciiTheme="minorHAnsi" w:hAnsiTheme="minorHAnsi"/>
        </w:rPr>
        <w:t>лоченность, может предусматриваться подсыпка территории.</w:t>
      </w:r>
    </w:p>
    <w:p w:rsidR="00C724B1" w:rsidRPr="00D311E5" w:rsidRDefault="00C724B1" w:rsidP="00C724B1">
      <w:pPr>
        <w:spacing w:after="0" w:line="360" w:lineRule="auto"/>
        <w:ind w:left="993" w:firstLine="567"/>
        <w:contextualSpacing/>
        <w:jc w:val="both"/>
        <w:rPr>
          <w:rStyle w:val="afff7"/>
          <w:rFonts w:asciiTheme="minorHAnsi" w:hAnsiTheme="minorHAnsi"/>
        </w:rPr>
      </w:pPr>
    </w:p>
    <w:p w:rsidR="00C724B1" w:rsidRPr="00D311E5" w:rsidRDefault="00C724B1" w:rsidP="00C50E90">
      <w:pPr>
        <w:pStyle w:val="8"/>
        <w:rPr>
          <w:rStyle w:val="afff7"/>
          <w:rFonts w:asciiTheme="minorHAnsi" w:hAnsiTheme="minorHAnsi"/>
          <w:sz w:val="26"/>
        </w:rPr>
      </w:pPr>
      <w:r w:rsidRPr="00D311E5">
        <w:rPr>
          <w:rStyle w:val="afff7"/>
          <w:rFonts w:asciiTheme="minorHAnsi" w:hAnsiTheme="minorHAnsi"/>
          <w:sz w:val="26"/>
        </w:rPr>
        <w:t xml:space="preserve">4.9.2 </w:t>
      </w:r>
      <w:r w:rsidRPr="00C50E90">
        <w:rPr>
          <w:rStyle w:val="afff7"/>
          <w:sz w:val="26"/>
        </w:rPr>
        <w:t>Инженерная</w:t>
      </w:r>
      <w:r w:rsidRPr="00D311E5">
        <w:rPr>
          <w:rStyle w:val="afff7"/>
          <w:rFonts w:asciiTheme="minorHAnsi" w:hAnsiTheme="minorHAnsi"/>
          <w:sz w:val="26"/>
        </w:rPr>
        <w:t xml:space="preserve"> защита территории </w:t>
      </w:r>
    </w:p>
    <w:p w:rsidR="00C724B1" w:rsidRPr="00D311E5" w:rsidRDefault="00C724B1" w:rsidP="00C724B1">
      <w:pPr>
        <w:spacing w:after="0" w:line="360" w:lineRule="auto"/>
        <w:ind w:firstLine="540"/>
        <w:jc w:val="both"/>
        <w:rPr>
          <w:rStyle w:val="afff7"/>
          <w:rFonts w:asciiTheme="minorHAnsi" w:hAnsiTheme="minorHAnsi"/>
        </w:rPr>
      </w:pPr>
      <w:r w:rsidRPr="00D311E5">
        <w:rPr>
          <w:rStyle w:val="afff7"/>
          <w:rFonts w:asciiTheme="minorHAnsi" w:hAnsiTheme="minorHAnsi"/>
        </w:rPr>
        <w:t>Учитывая сложность инженерно-геологических условий, основные мероприятия по и</w:t>
      </w:r>
      <w:r w:rsidRPr="00D311E5">
        <w:rPr>
          <w:rStyle w:val="afff7"/>
          <w:rFonts w:asciiTheme="minorHAnsi" w:hAnsiTheme="minorHAnsi"/>
        </w:rPr>
        <w:t>н</w:t>
      </w:r>
      <w:r w:rsidRPr="00D311E5">
        <w:rPr>
          <w:rStyle w:val="afff7"/>
          <w:rFonts w:asciiTheme="minorHAnsi" w:hAnsiTheme="minorHAnsi"/>
        </w:rPr>
        <w:t>женерной подготовке и защите территории от неблагоприятных воздействий должны в себя включать:</w:t>
      </w:r>
    </w:p>
    <w:p w:rsidR="00C724B1" w:rsidRPr="00D311E5" w:rsidRDefault="00C724B1" w:rsidP="00C724B1">
      <w:pPr>
        <w:spacing w:after="0" w:line="360" w:lineRule="auto"/>
        <w:ind w:firstLine="540"/>
        <w:jc w:val="both"/>
        <w:rPr>
          <w:rStyle w:val="afff7"/>
          <w:rFonts w:asciiTheme="minorHAnsi" w:hAnsiTheme="minorHAnsi"/>
        </w:rPr>
      </w:pPr>
      <w:r w:rsidRPr="00D311E5">
        <w:rPr>
          <w:rStyle w:val="afff7"/>
          <w:rFonts w:asciiTheme="minorHAnsi" w:hAnsiTheme="minorHAnsi"/>
        </w:rPr>
        <w:t>- организацию поверхностного стока методами вертикальной планировки и устройс</w:t>
      </w:r>
      <w:r w:rsidRPr="00D311E5">
        <w:rPr>
          <w:rStyle w:val="afff7"/>
          <w:rFonts w:asciiTheme="minorHAnsi" w:hAnsiTheme="minorHAnsi"/>
        </w:rPr>
        <w:t>т</w:t>
      </w:r>
      <w:r w:rsidRPr="00D311E5">
        <w:rPr>
          <w:rStyle w:val="afff7"/>
          <w:rFonts w:asciiTheme="minorHAnsi" w:hAnsiTheme="minorHAnsi"/>
        </w:rPr>
        <w:t>вом ливнестоков на территории населенных пунктов (</w:t>
      </w:r>
      <w:proofErr w:type="gramStart"/>
      <w:r w:rsidRPr="00D311E5">
        <w:rPr>
          <w:rStyle w:val="afff7"/>
          <w:rFonts w:asciiTheme="minorHAnsi" w:hAnsiTheme="minorHAnsi"/>
        </w:rPr>
        <w:t>см</w:t>
      </w:r>
      <w:proofErr w:type="gramEnd"/>
      <w:r w:rsidRPr="00D311E5">
        <w:rPr>
          <w:rStyle w:val="afff7"/>
          <w:rFonts w:asciiTheme="minorHAnsi" w:hAnsiTheme="minorHAnsi"/>
        </w:rPr>
        <w:t>. разд. 4.9.1);</w:t>
      </w:r>
    </w:p>
    <w:p w:rsidR="00C724B1" w:rsidRPr="00D311E5" w:rsidRDefault="00C724B1" w:rsidP="00C724B1">
      <w:pPr>
        <w:spacing w:after="0" w:line="360" w:lineRule="auto"/>
        <w:ind w:firstLine="540"/>
        <w:jc w:val="both"/>
        <w:rPr>
          <w:rStyle w:val="afff7"/>
          <w:rFonts w:asciiTheme="minorHAnsi" w:hAnsiTheme="minorHAnsi"/>
        </w:rPr>
      </w:pPr>
      <w:r w:rsidRPr="00D311E5">
        <w:rPr>
          <w:rStyle w:val="afff7"/>
          <w:rFonts w:asciiTheme="minorHAnsi" w:hAnsiTheme="minorHAnsi"/>
        </w:rPr>
        <w:t>- доставку отводимых с территории населенного пункта ливневых и дренажных вод до существующих водоотводящих/осушительных каналов и др. ме</w:t>
      </w:r>
      <w:proofErr w:type="gramStart"/>
      <w:r w:rsidRPr="00D311E5">
        <w:rPr>
          <w:rStyle w:val="afff7"/>
          <w:rFonts w:asciiTheme="minorHAnsi" w:hAnsiTheme="minorHAnsi"/>
        </w:rPr>
        <w:t>ст сбр</w:t>
      </w:r>
      <w:proofErr w:type="gramEnd"/>
      <w:r w:rsidRPr="00D311E5">
        <w:rPr>
          <w:rStyle w:val="afff7"/>
          <w:rFonts w:asciiTheme="minorHAnsi" w:hAnsiTheme="minorHAnsi"/>
        </w:rPr>
        <w:t xml:space="preserve">оса; мелиоративные </w:t>
      </w:r>
      <w:r w:rsidRPr="00D311E5">
        <w:rPr>
          <w:rStyle w:val="afff7"/>
          <w:rFonts w:asciiTheme="minorHAnsi" w:hAnsiTheme="minorHAnsi"/>
        </w:rPr>
        <w:lastRenderedPageBreak/>
        <w:t>работы по устройству открытых дрен с целью осушения болот на застраиваемых территор</w:t>
      </w:r>
      <w:r w:rsidRPr="00D311E5">
        <w:rPr>
          <w:rStyle w:val="afff7"/>
          <w:rFonts w:asciiTheme="minorHAnsi" w:hAnsiTheme="minorHAnsi"/>
        </w:rPr>
        <w:t>и</w:t>
      </w:r>
      <w:r w:rsidRPr="00D311E5">
        <w:rPr>
          <w:rStyle w:val="afff7"/>
          <w:rFonts w:asciiTheme="minorHAnsi" w:hAnsiTheme="minorHAnsi"/>
        </w:rPr>
        <w:t>ях, способствующих понижению уровня грунтовых вод;</w:t>
      </w:r>
    </w:p>
    <w:p w:rsidR="00C724B1" w:rsidRPr="00D311E5" w:rsidRDefault="00C724B1" w:rsidP="00C724B1">
      <w:pPr>
        <w:spacing w:after="0" w:line="360" w:lineRule="auto"/>
        <w:ind w:firstLine="540"/>
        <w:jc w:val="both"/>
        <w:rPr>
          <w:rStyle w:val="afff7"/>
          <w:rFonts w:asciiTheme="minorHAnsi" w:hAnsiTheme="minorHAnsi"/>
        </w:rPr>
      </w:pPr>
      <w:r w:rsidRPr="00D311E5">
        <w:rPr>
          <w:rStyle w:val="afff7"/>
          <w:rFonts w:asciiTheme="minorHAnsi" w:hAnsiTheme="minorHAnsi"/>
        </w:rPr>
        <w:t>- понижение и поддержание проектного уровня грунтовых вод на участках с высоким уровнем их залегания.</w:t>
      </w:r>
    </w:p>
    <w:p w:rsidR="00C724B1" w:rsidRPr="00D311E5" w:rsidRDefault="00C724B1" w:rsidP="00C724B1">
      <w:pPr>
        <w:tabs>
          <w:tab w:val="left" w:pos="-993"/>
        </w:tabs>
        <w:spacing w:after="0" w:line="360" w:lineRule="auto"/>
        <w:ind w:firstLine="567"/>
        <w:jc w:val="both"/>
        <w:rPr>
          <w:rStyle w:val="afff7"/>
          <w:rFonts w:asciiTheme="minorHAnsi" w:hAnsiTheme="minorHAnsi"/>
        </w:rPr>
      </w:pPr>
      <w:proofErr w:type="gramStart"/>
      <w:r w:rsidRPr="00D311E5">
        <w:rPr>
          <w:rStyle w:val="afff7"/>
          <w:rFonts w:asciiTheme="minorHAnsi" w:hAnsiTheme="minorHAnsi"/>
        </w:rPr>
        <w:t>Ввиду отсутствия подробных данных об инженерно-геологических и гидрогеологич</w:t>
      </w:r>
      <w:r w:rsidRPr="00D311E5">
        <w:rPr>
          <w:rStyle w:val="afff7"/>
          <w:rFonts w:asciiTheme="minorHAnsi" w:hAnsiTheme="minorHAnsi"/>
        </w:rPr>
        <w:t>е</w:t>
      </w:r>
      <w:r w:rsidRPr="00D311E5">
        <w:rPr>
          <w:rStyle w:val="afff7"/>
          <w:rFonts w:asciiTheme="minorHAnsi" w:hAnsiTheme="minorHAnsi"/>
        </w:rPr>
        <w:t>ских условиях рассматриваемой территории, необходимость выполнения описываемых д</w:t>
      </w:r>
      <w:r w:rsidRPr="00D311E5">
        <w:rPr>
          <w:rStyle w:val="afff7"/>
          <w:rFonts w:asciiTheme="minorHAnsi" w:hAnsiTheme="minorHAnsi"/>
        </w:rPr>
        <w:t>а</w:t>
      </w:r>
      <w:r w:rsidRPr="00D311E5">
        <w:rPr>
          <w:rStyle w:val="afff7"/>
          <w:rFonts w:asciiTheme="minorHAnsi" w:hAnsiTheme="minorHAnsi"/>
        </w:rPr>
        <w:t>лее мероприятий, как в комплексе, так и самостоятельно, определяется на следующих ст</w:t>
      </w:r>
      <w:r w:rsidRPr="00D311E5">
        <w:rPr>
          <w:rStyle w:val="afff7"/>
          <w:rFonts w:asciiTheme="minorHAnsi" w:hAnsiTheme="minorHAnsi"/>
        </w:rPr>
        <w:t>а</w:t>
      </w:r>
      <w:r w:rsidRPr="00D311E5">
        <w:rPr>
          <w:rStyle w:val="afff7"/>
          <w:rFonts w:asciiTheme="minorHAnsi" w:hAnsiTheme="minorHAnsi"/>
        </w:rPr>
        <w:t>диях проектирования, на основе подробных данных по инженерно-геологическим изыск</w:t>
      </w:r>
      <w:r w:rsidRPr="00D311E5">
        <w:rPr>
          <w:rStyle w:val="afff7"/>
          <w:rFonts w:asciiTheme="minorHAnsi" w:hAnsiTheme="minorHAnsi"/>
        </w:rPr>
        <w:t>а</w:t>
      </w:r>
      <w:r w:rsidRPr="00D311E5">
        <w:rPr>
          <w:rStyle w:val="afff7"/>
          <w:rFonts w:asciiTheme="minorHAnsi" w:hAnsiTheme="minorHAnsi"/>
        </w:rPr>
        <w:t>ниям, технико-экономического анализа вариантов, с учетом прогнозируемого уровня по</w:t>
      </w:r>
      <w:r w:rsidRPr="00D311E5">
        <w:rPr>
          <w:rStyle w:val="afff7"/>
          <w:rFonts w:asciiTheme="minorHAnsi" w:hAnsiTheme="minorHAnsi"/>
        </w:rPr>
        <w:t>д</w:t>
      </w:r>
      <w:r w:rsidRPr="00D311E5">
        <w:rPr>
          <w:rStyle w:val="afff7"/>
          <w:rFonts w:asciiTheme="minorHAnsi" w:hAnsiTheme="minorHAnsi"/>
        </w:rPr>
        <w:t>земных вод, конструктивных и технологических особенностей, ответственности и расчетного срока эксплуатации проектируемых сооружений, надежности и стоимости водозащитных мероприятий и</w:t>
      </w:r>
      <w:proofErr w:type="gramEnd"/>
      <w:r w:rsidRPr="00D311E5">
        <w:rPr>
          <w:rStyle w:val="afff7"/>
          <w:rFonts w:asciiTheme="minorHAnsi" w:hAnsiTheme="minorHAnsi"/>
        </w:rPr>
        <w:t xml:space="preserve"> т.п.</w:t>
      </w:r>
    </w:p>
    <w:p w:rsidR="00C724B1" w:rsidRPr="00D311E5" w:rsidRDefault="00C724B1" w:rsidP="00C724B1">
      <w:pPr>
        <w:pStyle w:val="9"/>
        <w:rPr>
          <w:rStyle w:val="afff7"/>
          <w:rFonts w:asciiTheme="minorHAnsi" w:hAnsiTheme="minorHAnsi"/>
        </w:rPr>
      </w:pPr>
      <w:r w:rsidRPr="00D311E5">
        <w:rPr>
          <w:rStyle w:val="afff7"/>
          <w:rFonts w:asciiTheme="minorHAnsi" w:hAnsiTheme="minorHAnsi"/>
        </w:rPr>
        <w:t>Отвод ливневых и дренажных вод до мест организованного сброса:</w:t>
      </w:r>
    </w:p>
    <w:p w:rsidR="00C724B1" w:rsidRPr="00D311E5" w:rsidRDefault="00C724B1" w:rsidP="00C724B1">
      <w:pPr>
        <w:spacing w:after="0" w:line="360" w:lineRule="auto"/>
        <w:ind w:firstLine="540"/>
        <w:jc w:val="both"/>
        <w:rPr>
          <w:rStyle w:val="afff7"/>
          <w:rFonts w:asciiTheme="minorHAnsi" w:hAnsiTheme="minorHAnsi"/>
        </w:rPr>
      </w:pPr>
      <w:r w:rsidRPr="00D311E5">
        <w:rPr>
          <w:rStyle w:val="afff7"/>
          <w:rFonts w:asciiTheme="minorHAnsi" w:hAnsiTheme="minorHAnsi"/>
        </w:rPr>
        <w:t>Отвод ливневых и дренажных вод от населенных пунктов и организованный сброс их в существующие водотоки, можно обеспечить устройством водосборных каналов по периме</w:t>
      </w:r>
      <w:r w:rsidRPr="00D311E5">
        <w:rPr>
          <w:rStyle w:val="afff7"/>
          <w:rFonts w:asciiTheme="minorHAnsi" w:hAnsiTheme="minorHAnsi"/>
        </w:rPr>
        <w:t>т</w:t>
      </w:r>
      <w:r w:rsidRPr="00D311E5">
        <w:rPr>
          <w:rStyle w:val="afff7"/>
          <w:rFonts w:asciiTheme="minorHAnsi" w:hAnsiTheme="minorHAnsi"/>
        </w:rPr>
        <w:t>ру территории населенных пунктов с дальнейшей транспортировкой сточных вод по водоо</w:t>
      </w:r>
      <w:r w:rsidRPr="00D311E5">
        <w:rPr>
          <w:rStyle w:val="afff7"/>
          <w:rFonts w:asciiTheme="minorHAnsi" w:hAnsiTheme="minorHAnsi"/>
        </w:rPr>
        <w:t>т</w:t>
      </w:r>
      <w:r w:rsidRPr="00D311E5">
        <w:rPr>
          <w:rStyle w:val="afff7"/>
          <w:rFonts w:asciiTheme="minorHAnsi" w:hAnsiTheme="minorHAnsi"/>
        </w:rPr>
        <w:t>водным каналам до возможных ме</w:t>
      </w:r>
      <w:proofErr w:type="gramStart"/>
      <w:r w:rsidRPr="00D311E5">
        <w:rPr>
          <w:rStyle w:val="afff7"/>
          <w:rFonts w:asciiTheme="minorHAnsi" w:hAnsiTheme="minorHAnsi"/>
        </w:rPr>
        <w:t>ст сбр</w:t>
      </w:r>
      <w:proofErr w:type="gramEnd"/>
      <w:r w:rsidRPr="00D311E5">
        <w:rPr>
          <w:rStyle w:val="afff7"/>
          <w:rFonts w:asciiTheme="minorHAnsi" w:hAnsiTheme="minorHAnsi"/>
        </w:rPr>
        <w:t>оса. Так же за пределами населенных пунктов пр</w:t>
      </w:r>
      <w:r w:rsidRPr="00D311E5">
        <w:rPr>
          <w:rStyle w:val="afff7"/>
          <w:rFonts w:asciiTheme="minorHAnsi" w:hAnsiTheme="minorHAnsi"/>
        </w:rPr>
        <w:t>е</w:t>
      </w:r>
      <w:r w:rsidRPr="00D311E5">
        <w:rPr>
          <w:rStyle w:val="afff7"/>
          <w:rFonts w:asciiTheme="minorHAnsi" w:hAnsiTheme="minorHAnsi"/>
        </w:rPr>
        <w:t>дусматривается отведение малых порций ливнестоков в водоотводные системы межпосе</w:t>
      </w:r>
      <w:r w:rsidRPr="00D311E5">
        <w:rPr>
          <w:rStyle w:val="afff7"/>
          <w:rFonts w:asciiTheme="minorHAnsi" w:hAnsiTheme="minorHAnsi"/>
        </w:rPr>
        <w:t>л</w:t>
      </w:r>
      <w:r w:rsidRPr="00D311E5">
        <w:rPr>
          <w:rStyle w:val="afff7"/>
          <w:rFonts w:asciiTheme="minorHAnsi" w:hAnsiTheme="minorHAnsi"/>
        </w:rPr>
        <w:t xml:space="preserve">ковых дорог либо в существующие естественные понижения рельефа. </w:t>
      </w:r>
    </w:p>
    <w:p w:rsidR="00C724B1" w:rsidRPr="00D311E5" w:rsidRDefault="00C724B1" w:rsidP="00C724B1">
      <w:pPr>
        <w:spacing w:after="0" w:line="360" w:lineRule="auto"/>
        <w:ind w:firstLine="567"/>
        <w:jc w:val="both"/>
        <w:rPr>
          <w:rStyle w:val="afff7"/>
          <w:rFonts w:asciiTheme="minorHAnsi" w:hAnsiTheme="minorHAnsi"/>
        </w:rPr>
      </w:pPr>
      <w:r w:rsidRPr="00D311E5">
        <w:rPr>
          <w:rStyle w:val="afff7"/>
          <w:rFonts w:asciiTheme="minorHAnsi" w:hAnsiTheme="minorHAnsi"/>
        </w:rPr>
        <w:t>В соответствии с ВНТП-К-97 «Канализация сельских населенных пунктов и фермерских хозяйств», поверхностные стоки перед сбросом в водоем или водоток могут проходить оч</w:t>
      </w:r>
      <w:r w:rsidRPr="00D311E5">
        <w:rPr>
          <w:rStyle w:val="afff7"/>
          <w:rFonts w:asciiTheme="minorHAnsi" w:hAnsiTheme="minorHAnsi"/>
        </w:rPr>
        <w:t>и</w:t>
      </w:r>
      <w:r w:rsidRPr="00D311E5">
        <w:rPr>
          <w:rStyle w:val="afff7"/>
          <w:rFonts w:asciiTheme="minorHAnsi" w:hAnsiTheme="minorHAnsi"/>
        </w:rPr>
        <w:t>стку. Необходимость использования очистки определяется требованиями Федеральной службы по надзору в сфере природопользования и другими заинтересованными надзорн</w:t>
      </w:r>
      <w:r w:rsidRPr="00D311E5">
        <w:rPr>
          <w:rStyle w:val="afff7"/>
          <w:rFonts w:asciiTheme="minorHAnsi" w:hAnsiTheme="minorHAnsi"/>
        </w:rPr>
        <w:t>ы</w:t>
      </w:r>
      <w:r w:rsidRPr="00D311E5">
        <w:rPr>
          <w:rStyle w:val="afff7"/>
          <w:rFonts w:asciiTheme="minorHAnsi" w:hAnsiTheme="minorHAnsi"/>
        </w:rPr>
        <w:t xml:space="preserve">ми органами с учетом состояния водоема-приемника или водотока. </w:t>
      </w:r>
    </w:p>
    <w:p w:rsidR="00C724B1" w:rsidRPr="00D311E5" w:rsidRDefault="00C724B1" w:rsidP="00C724B1">
      <w:pPr>
        <w:spacing w:after="0" w:line="360" w:lineRule="auto"/>
        <w:ind w:firstLine="540"/>
        <w:jc w:val="both"/>
        <w:rPr>
          <w:rStyle w:val="afff7"/>
          <w:rFonts w:asciiTheme="minorHAnsi" w:hAnsiTheme="minorHAnsi"/>
        </w:rPr>
      </w:pPr>
      <w:r w:rsidRPr="00D311E5">
        <w:rPr>
          <w:rStyle w:val="afff7"/>
          <w:rFonts w:asciiTheme="minorHAnsi" w:hAnsiTheme="minorHAnsi"/>
        </w:rPr>
        <w:t>Для населенных пунктов Кожурлинского сельского поселения, проектом предлагаются следующие мероприятия.</w:t>
      </w:r>
    </w:p>
    <w:p w:rsidR="00C724B1" w:rsidRPr="00C50E90" w:rsidRDefault="00C724B1" w:rsidP="00C724B1">
      <w:pPr>
        <w:spacing w:after="0" w:line="360" w:lineRule="auto"/>
        <w:ind w:firstLine="540"/>
        <w:jc w:val="both"/>
        <w:rPr>
          <w:rStyle w:val="afff7"/>
          <w:rFonts w:asciiTheme="minorHAnsi" w:hAnsiTheme="minorHAnsi"/>
          <w:u w:val="single"/>
        </w:rPr>
      </w:pPr>
      <w:proofErr w:type="gramStart"/>
      <w:r w:rsidRPr="00C50E90">
        <w:rPr>
          <w:rStyle w:val="afff7"/>
          <w:rFonts w:asciiTheme="minorHAnsi" w:hAnsiTheme="minorHAnsi"/>
          <w:u w:val="single"/>
        </w:rPr>
        <w:t>с</w:t>
      </w:r>
      <w:proofErr w:type="gramEnd"/>
      <w:r w:rsidRPr="00C50E90">
        <w:rPr>
          <w:rStyle w:val="afff7"/>
          <w:rFonts w:asciiTheme="minorHAnsi" w:hAnsiTheme="minorHAnsi"/>
          <w:u w:val="single"/>
        </w:rPr>
        <w:t xml:space="preserve">. Кожурла: </w:t>
      </w:r>
    </w:p>
    <w:p w:rsidR="00C724B1" w:rsidRPr="00D311E5" w:rsidRDefault="00C724B1" w:rsidP="00C724B1">
      <w:pPr>
        <w:spacing w:after="0" w:line="360" w:lineRule="auto"/>
        <w:ind w:firstLine="851"/>
        <w:jc w:val="both"/>
        <w:rPr>
          <w:sz w:val="24"/>
          <w:szCs w:val="24"/>
        </w:rPr>
      </w:pPr>
      <w:r w:rsidRPr="00D311E5">
        <w:rPr>
          <w:sz w:val="24"/>
          <w:szCs w:val="24"/>
        </w:rPr>
        <w:t xml:space="preserve">Территория с. Кожурла разбита на 2 водосборных бассейна стоков поверхностных вод. Разделение территории принято вдоль железной дороги. </w:t>
      </w:r>
      <w:proofErr w:type="gramStart"/>
      <w:r w:rsidRPr="00D311E5">
        <w:rPr>
          <w:sz w:val="24"/>
          <w:szCs w:val="24"/>
        </w:rPr>
        <w:t>Водосборная площадь с с</w:t>
      </w:r>
      <w:r w:rsidRPr="00D311E5">
        <w:rPr>
          <w:sz w:val="24"/>
          <w:szCs w:val="24"/>
        </w:rPr>
        <w:t>е</w:t>
      </w:r>
      <w:r w:rsidRPr="00D311E5">
        <w:rPr>
          <w:sz w:val="24"/>
          <w:szCs w:val="24"/>
        </w:rPr>
        <w:t>верной стороны железной дороги составляет 164.6 га, поверхностные стоки собираются в</w:t>
      </w:r>
      <w:r w:rsidRPr="00D311E5">
        <w:rPr>
          <w:sz w:val="24"/>
          <w:szCs w:val="24"/>
        </w:rPr>
        <w:t>о</w:t>
      </w:r>
      <w:r w:rsidRPr="00D311E5">
        <w:rPr>
          <w:sz w:val="24"/>
          <w:szCs w:val="24"/>
        </w:rPr>
        <w:t>досборным каналом с западной стороны села и отводятся в существующий водоотводной канал Кондусла.</w:t>
      </w:r>
      <w:proofErr w:type="gramEnd"/>
    </w:p>
    <w:p w:rsidR="00C724B1" w:rsidRPr="00D311E5" w:rsidRDefault="00C724B1" w:rsidP="00C724B1">
      <w:pPr>
        <w:spacing w:after="0" w:line="360" w:lineRule="auto"/>
        <w:ind w:firstLine="851"/>
        <w:jc w:val="both"/>
        <w:rPr>
          <w:sz w:val="24"/>
          <w:szCs w:val="24"/>
        </w:rPr>
      </w:pPr>
      <w:r w:rsidRPr="00D311E5">
        <w:rPr>
          <w:sz w:val="24"/>
          <w:szCs w:val="24"/>
        </w:rPr>
        <w:lastRenderedPageBreak/>
        <w:t>Водосборная площадь с южной стороны железной дороги составляет 221.0 га, п</w:t>
      </w:r>
      <w:r w:rsidRPr="00D311E5">
        <w:rPr>
          <w:sz w:val="24"/>
          <w:szCs w:val="24"/>
        </w:rPr>
        <w:t>о</w:t>
      </w:r>
      <w:r w:rsidRPr="00D311E5">
        <w:rPr>
          <w:sz w:val="24"/>
          <w:szCs w:val="24"/>
        </w:rPr>
        <w:t>верхностные стоки собираются водосборным каналом и отводятся в озеро Марково.</w:t>
      </w:r>
    </w:p>
    <w:p w:rsidR="00C724B1" w:rsidRPr="00D311E5" w:rsidRDefault="00C724B1" w:rsidP="00C724B1">
      <w:pPr>
        <w:spacing w:after="0" w:line="360" w:lineRule="auto"/>
        <w:ind w:firstLine="851"/>
        <w:jc w:val="both"/>
        <w:rPr>
          <w:sz w:val="24"/>
          <w:szCs w:val="24"/>
        </w:rPr>
      </w:pPr>
      <w:r w:rsidRPr="00D311E5">
        <w:rPr>
          <w:rFonts w:asciiTheme="minorHAnsi" w:hAnsiTheme="minorHAnsi"/>
          <w:sz w:val="24"/>
          <w:szCs w:val="24"/>
        </w:rPr>
        <w:t xml:space="preserve">Перед сбросом в водотоки, поверхностные воды подвергаются предварительной очистке. Степень очистки стоков должна соответствовать нормативным данным, диктуемым водоприемником. </w:t>
      </w:r>
      <w:proofErr w:type="gramStart"/>
      <w:r w:rsidRPr="00D311E5">
        <w:rPr>
          <w:rFonts w:asciiTheme="minorHAnsi" w:hAnsiTheme="minorHAnsi"/>
          <w:sz w:val="24"/>
          <w:szCs w:val="24"/>
        </w:rPr>
        <w:t>Для очистки дождевых стоков предусматривается два очистных сооруж</w:t>
      </w:r>
      <w:r w:rsidRPr="00D311E5">
        <w:rPr>
          <w:rFonts w:asciiTheme="minorHAnsi" w:hAnsiTheme="minorHAnsi"/>
          <w:sz w:val="24"/>
          <w:szCs w:val="24"/>
        </w:rPr>
        <w:t>е</w:t>
      </w:r>
      <w:r w:rsidRPr="00D311E5">
        <w:rPr>
          <w:rFonts w:asciiTheme="minorHAnsi" w:hAnsiTheme="minorHAnsi"/>
          <w:sz w:val="24"/>
          <w:szCs w:val="24"/>
        </w:rPr>
        <w:t xml:space="preserve">ния – одно для северной части села, </w:t>
      </w:r>
      <w:r w:rsidR="001D59B1">
        <w:rPr>
          <w:rFonts w:asciiTheme="minorHAnsi" w:hAnsiTheme="minorHAnsi"/>
          <w:sz w:val="24"/>
          <w:szCs w:val="24"/>
        </w:rPr>
        <w:t>другое –</w:t>
      </w:r>
      <w:r w:rsidRPr="00D311E5">
        <w:rPr>
          <w:rFonts w:asciiTheme="minorHAnsi" w:hAnsiTheme="minorHAnsi"/>
          <w:sz w:val="24"/>
          <w:szCs w:val="24"/>
        </w:rPr>
        <w:t xml:space="preserve"> для южной.</w:t>
      </w:r>
      <w:proofErr w:type="gramEnd"/>
    </w:p>
    <w:p w:rsidR="00C724B1" w:rsidRPr="00D311E5" w:rsidRDefault="00C724B1" w:rsidP="001D59B1">
      <w:pPr>
        <w:spacing w:after="0" w:line="360" w:lineRule="auto"/>
        <w:ind w:firstLine="567"/>
        <w:jc w:val="both"/>
        <w:rPr>
          <w:sz w:val="24"/>
          <w:szCs w:val="24"/>
        </w:rPr>
      </w:pPr>
      <w:r w:rsidRPr="00D311E5">
        <w:rPr>
          <w:sz w:val="24"/>
          <w:szCs w:val="24"/>
        </w:rPr>
        <w:t>Очистные сооружения предназначены для очистки от плавающего мусора, взвеше</w:t>
      </w:r>
      <w:r w:rsidRPr="00D311E5">
        <w:rPr>
          <w:sz w:val="24"/>
          <w:szCs w:val="24"/>
        </w:rPr>
        <w:t>н</w:t>
      </w:r>
      <w:r w:rsidRPr="00D311E5">
        <w:rPr>
          <w:sz w:val="24"/>
          <w:szCs w:val="24"/>
        </w:rPr>
        <w:t>ных частиц, и маслонефтепродуктов. Удаление маслонефтепродуктов производится путем отка</w:t>
      </w:r>
      <w:r w:rsidRPr="00D311E5">
        <w:rPr>
          <w:sz w:val="24"/>
          <w:szCs w:val="24"/>
        </w:rPr>
        <w:t>ч</w:t>
      </w:r>
      <w:r w:rsidRPr="00D311E5">
        <w:rPr>
          <w:sz w:val="24"/>
          <w:szCs w:val="24"/>
        </w:rPr>
        <w:t>ки из отстойного колодца в автоцистерны. Откачка жидкой части взвешенных частиц прои</w:t>
      </w:r>
      <w:r w:rsidRPr="00D311E5">
        <w:rPr>
          <w:sz w:val="24"/>
          <w:szCs w:val="24"/>
        </w:rPr>
        <w:t>з</w:t>
      </w:r>
      <w:r w:rsidRPr="00D311E5">
        <w:rPr>
          <w:sz w:val="24"/>
          <w:szCs w:val="24"/>
        </w:rPr>
        <w:t>водится илососами, удаление твердой части отстоя предусмотрено в автосамосвалы. Тве</w:t>
      </w:r>
      <w:r w:rsidRPr="00D311E5">
        <w:rPr>
          <w:sz w:val="24"/>
          <w:szCs w:val="24"/>
        </w:rPr>
        <w:t>р</w:t>
      </w:r>
      <w:r w:rsidRPr="00D311E5">
        <w:rPr>
          <w:sz w:val="24"/>
          <w:szCs w:val="24"/>
        </w:rPr>
        <w:t>дый осадок и плавающий мусор отвозят на поселков</w:t>
      </w:r>
      <w:r w:rsidR="001D59B1">
        <w:rPr>
          <w:sz w:val="24"/>
          <w:szCs w:val="24"/>
        </w:rPr>
        <w:t>ый полигон ТБО</w:t>
      </w:r>
      <w:r w:rsidRPr="00D311E5">
        <w:rPr>
          <w:sz w:val="24"/>
          <w:szCs w:val="24"/>
        </w:rPr>
        <w:t>. Для равномерной п</w:t>
      </w:r>
      <w:r w:rsidRPr="00D311E5">
        <w:rPr>
          <w:sz w:val="24"/>
          <w:szCs w:val="24"/>
        </w:rPr>
        <w:t>о</w:t>
      </w:r>
      <w:r w:rsidRPr="00D311E5">
        <w:rPr>
          <w:sz w:val="24"/>
          <w:szCs w:val="24"/>
        </w:rPr>
        <w:t>дачи стоков на очистные сооружения, устанавливается аккумулирующая е</w:t>
      </w:r>
      <w:r w:rsidRPr="00D311E5">
        <w:rPr>
          <w:sz w:val="24"/>
          <w:szCs w:val="24"/>
        </w:rPr>
        <w:t>м</w:t>
      </w:r>
      <w:r w:rsidRPr="00D311E5">
        <w:rPr>
          <w:sz w:val="24"/>
          <w:szCs w:val="24"/>
        </w:rPr>
        <w:t>кость.</w:t>
      </w:r>
    </w:p>
    <w:p w:rsidR="00C724B1" w:rsidRPr="00D311E5" w:rsidRDefault="00C724B1" w:rsidP="00C724B1">
      <w:pPr>
        <w:spacing w:after="0" w:line="360" w:lineRule="auto"/>
        <w:ind w:firstLine="851"/>
        <w:jc w:val="both"/>
        <w:rPr>
          <w:sz w:val="24"/>
          <w:szCs w:val="24"/>
        </w:rPr>
      </w:pPr>
      <w:r w:rsidRPr="00D311E5">
        <w:rPr>
          <w:sz w:val="24"/>
          <w:szCs w:val="24"/>
        </w:rPr>
        <w:t xml:space="preserve">Расчет дождевых стоков выполнен согласно СНиП 2.04.03-85 и «Рекомедаций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w:t>
      </w:r>
      <w:r w:rsidR="001D59B1" w:rsidRPr="00D311E5">
        <w:rPr>
          <w:sz w:val="24"/>
          <w:szCs w:val="24"/>
        </w:rPr>
        <w:t>объекты</w:t>
      </w:r>
      <w:r w:rsidRPr="00D311E5">
        <w:rPr>
          <w:sz w:val="24"/>
          <w:szCs w:val="24"/>
        </w:rPr>
        <w:t>».</w:t>
      </w:r>
      <w:r w:rsidR="001D59B1">
        <w:rPr>
          <w:sz w:val="24"/>
          <w:szCs w:val="24"/>
        </w:rPr>
        <w:t xml:space="preserve"> </w:t>
      </w:r>
      <w:r w:rsidRPr="00D311E5">
        <w:rPr>
          <w:sz w:val="24"/>
          <w:szCs w:val="24"/>
        </w:rPr>
        <w:t xml:space="preserve">Расход для очистных сооружений </w:t>
      </w:r>
      <w:r w:rsidR="001D59B1">
        <w:rPr>
          <w:sz w:val="24"/>
          <w:szCs w:val="24"/>
        </w:rPr>
        <w:t xml:space="preserve">(ОС) </w:t>
      </w:r>
      <w:r w:rsidRPr="00D311E5">
        <w:rPr>
          <w:sz w:val="24"/>
          <w:szCs w:val="24"/>
        </w:rPr>
        <w:t>составляет:</w:t>
      </w:r>
    </w:p>
    <w:p w:rsidR="00C724B1" w:rsidRPr="00D311E5" w:rsidRDefault="001D59B1" w:rsidP="00C724B1">
      <w:pPr>
        <w:spacing w:after="0" w:line="360" w:lineRule="auto"/>
        <w:ind w:firstLine="851"/>
        <w:jc w:val="both"/>
        <w:rPr>
          <w:sz w:val="24"/>
          <w:szCs w:val="24"/>
        </w:rPr>
      </w:pPr>
      <w:r>
        <w:rPr>
          <w:sz w:val="24"/>
          <w:szCs w:val="24"/>
        </w:rPr>
        <w:t xml:space="preserve">- </w:t>
      </w:r>
      <w:r w:rsidR="00C724B1" w:rsidRPr="00D311E5">
        <w:rPr>
          <w:sz w:val="24"/>
          <w:szCs w:val="24"/>
        </w:rPr>
        <w:t>ОС с</w:t>
      </w:r>
      <w:r>
        <w:rPr>
          <w:sz w:val="24"/>
          <w:szCs w:val="24"/>
        </w:rPr>
        <w:t>еверной части села – 2997 л/сек;</w:t>
      </w:r>
    </w:p>
    <w:p w:rsidR="00C724B1" w:rsidRPr="00D311E5" w:rsidRDefault="001D59B1" w:rsidP="00C724B1">
      <w:pPr>
        <w:spacing w:after="0" w:line="360" w:lineRule="auto"/>
        <w:ind w:firstLine="851"/>
        <w:jc w:val="both"/>
        <w:rPr>
          <w:sz w:val="24"/>
          <w:szCs w:val="24"/>
        </w:rPr>
      </w:pPr>
      <w:r>
        <w:rPr>
          <w:sz w:val="24"/>
          <w:szCs w:val="24"/>
        </w:rPr>
        <w:t xml:space="preserve">- </w:t>
      </w:r>
      <w:r w:rsidR="00C724B1" w:rsidRPr="00D311E5">
        <w:rPr>
          <w:sz w:val="24"/>
          <w:szCs w:val="24"/>
        </w:rPr>
        <w:t xml:space="preserve">ОС </w:t>
      </w:r>
      <w:r>
        <w:rPr>
          <w:sz w:val="24"/>
          <w:szCs w:val="24"/>
        </w:rPr>
        <w:t>южной</w:t>
      </w:r>
      <w:r w:rsidR="00C724B1" w:rsidRPr="00D311E5">
        <w:rPr>
          <w:sz w:val="24"/>
          <w:szCs w:val="24"/>
        </w:rPr>
        <w:t xml:space="preserve"> части села – 4902 л/сек. </w:t>
      </w:r>
    </w:p>
    <w:p w:rsidR="00C724B1" w:rsidRPr="00D311E5" w:rsidRDefault="00C724B1" w:rsidP="00C724B1">
      <w:pPr>
        <w:spacing w:after="0" w:line="360" w:lineRule="auto"/>
        <w:ind w:firstLine="851"/>
        <w:jc w:val="both"/>
        <w:rPr>
          <w:sz w:val="24"/>
          <w:szCs w:val="24"/>
        </w:rPr>
      </w:pPr>
      <w:r w:rsidRPr="00D311E5">
        <w:rPr>
          <w:sz w:val="24"/>
          <w:szCs w:val="24"/>
        </w:rPr>
        <w:t>Общий расход – 7899 л/сек (681 741м³/год).</w:t>
      </w:r>
    </w:p>
    <w:p w:rsidR="00C724B1" w:rsidRPr="00D311E5" w:rsidRDefault="00C724B1" w:rsidP="00C724B1">
      <w:pPr>
        <w:spacing w:after="0" w:line="360" w:lineRule="auto"/>
        <w:ind w:firstLine="540"/>
        <w:jc w:val="both"/>
        <w:rPr>
          <w:rStyle w:val="afff7"/>
          <w:rFonts w:asciiTheme="minorHAnsi" w:hAnsiTheme="minorHAnsi"/>
        </w:rPr>
      </w:pPr>
      <w:r w:rsidRPr="00D311E5">
        <w:rPr>
          <w:sz w:val="24"/>
          <w:szCs w:val="24"/>
        </w:rPr>
        <w:t>На дальнейших стадиях проектирования необходимо уточнить схему ливневой канал</w:t>
      </w:r>
      <w:r w:rsidRPr="00D311E5">
        <w:rPr>
          <w:sz w:val="24"/>
          <w:szCs w:val="24"/>
        </w:rPr>
        <w:t>и</w:t>
      </w:r>
      <w:r w:rsidRPr="00D311E5">
        <w:rPr>
          <w:sz w:val="24"/>
          <w:szCs w:val="24"/>
        </w:rPr>
        <w:t>зации, объемы стоков, размеры и конструкцию очистных сооружений.</w:t>
      </w:r>
    </w:p>
    <w:p w:rsidR="00C724B1" w:rsidRPr="00C50E90" w:rsidRDefault="00C724B1" w:rsidP="00C724B1">
      <w:pPr>
        <w:spacing w:after="0" w:line="360" w:lineRule="auto"/>
        <w:ind w:firstLine="540"/>
        <w:jc w:val="both"/>
        <w:rPr>
          <w:rStyle w:val="afff7"/>
          <w:rFonts w:asciiTheme="minorHAnsi" w:hAnsiTheme="minorHAnsi"/>
          <w:u w:val="single"/>
        </w:rPr>
      </w:pPr>
      <w:r w:rsidRPr="00C50E90">
        <w:rPr>
          <w:rStyle w:val="afff7"/>
          <w:rFonts w:asciiTheme="minorHAnsi" w:hAnsiTheme="minorHAnsi"/>
          <w:u w:val="single"/>
        </w:rPr>
        <w:t xml:space="preserve">п. Жданковский: </w:t>
      </w:r>
    </w:p>
    <w:p w:rsidR="00C724B1" w:rsidRPr="00D311E5" w:rsidRDefault="00C724B1" w:rsidP="00C724B1">
      <w:pPr>
        <w:spacing w:after="0" w:line="360" w:lineRule="auto"/>
        <w:ind w:firstLine="540"/>
        <w:jc w:val="both"/>
        <w:rPr>
          <w:rStyle w:val="afff7"/>
          <w:rFonts w:asciiTheme="minorHAnsi" w:hAnsiTheme="minorHAnsi"/>
        </w:rPr>
      </w:pPr>
      <w:r w:rsidRPr="00D311E5">
        <w:rPr>
          <w:rStyle w:val="afff7"/>
          <w:rFonts w:asciiTheme="minorHAnsi" w:hAnsiTheme="minorHAnsi"/>
        </w:rPr>
        <w:t>- с северо-западной границы поселка, ливнестоки отв</w:t>
      </w:r>
      <w:r w:rsidR="001D59B1">
        <w:rPr>
          <w:rStyle w:val="afff7"/>
          <w:rFonts w:asciiTheme="minorHAnsi" w:hAnsiTheme="minorHAnsi"/>
        </w:rPr>
        <w:t>одятся</w:t>
      </w:r>
      <w:r w:rsidRPr="00D311E5">
        <w:rPr>
          <w:rStyle w:val="afff7"/>
          <w:rFonts w:asciiTheme="minorHAnsi" w:hAnsiTheme="minorHAnsi"/>
        </w:rPr>
        <w:t xml:space="preserve"> открытыми канавами в с</w:t>
      </w:r>
      <w:r w:rsidRPr="00D311E5">
        <w:rPr>
          <w:rStyle w:val="afff7"/>
          <w:rFonts w:asciiTheme="minorHAnsi" w:hAnsiTheme="minorHAnsi"/>
        </w:rPr>
        <w:t>у</w:t>
      </w:r>
      <w:r w:rsidRPr="00D311E5">
        <w:rPr>
          <w:rStyle w:val="afff7"/>
          <w:rFonts w:asciiTheme="minorHAnsi" w:hAnsiTheme="minorHAnsi"/>
        </w:rPr>
        <w:t xml:space="preserve">ществующие естественные понижения рельефа, </w:t>
      </w:r>
    </w:p>
    <w:p w:rsidR="00C724B1" w:rsidRPr="00D311E5" w:rsidRDefault="00C724B1" w:rsidP="00C724B1">
      <w:pPr>
        <w:spacing w:after="0" w:line="360" w:lineRule="auto"/>
        <w:ind w:firstLine="540"/>
        <w:jc w:val="both"/>
        <w:rPr>
          <w:rStyle w:val="afff7"/>
          <w:rFonts w:asciiTheme="minorHAnsi" w:hAnsiTheme="minorHAnsi"/>
        </w:rPr>
      </w:pPr>
      <w:r w:rsidRPr="00D311E5">
        <w:rPr>
          <w:rStyle w:val="afff7"/>
          <w:rFonts w:asciiTheme="minorHAnsi" w:hAnsiTheme="minorHAnsi"/>
        </w:rPr>
        <w:t>- с южной границы – в водоотвод существующей межпоселковой дороги.</w:t>
      </w:r>
    </w:p>
    <w:p w:rsidR="00C724B1" w:rsidRPr="00D311E5" w:rsidRDefault="00C724B1" w:rsidP="00C724B1">
      <w:pPr>
        <w:pStyle w:val="9"/>
        <w:rPr>
          <w:rStyle w:val="afff7"/>
          <w:rFonts w:asciiTheme="minorHAnsi" w:hAnsiTheme="minorHAnsi"/>
        </w:rPr>
      </w:pPr>
      <w:r w:rsidRPr="00D311E5">
        <w:rPr>
          <w:rStyle w:val="afff7"/>
          <w:rFonts w:asciiTheme="minorHAnsi" w:hAnsiTheme="minorHAnsi"/>
        </w:rPr>
        <w:t xml:space="preserve">Понижение и поддержание </w:t>
      </w:r>
      <w:r w:rsidR="00C50E90">
        <w:rPr>
          <w:rStyle w:val="afff7"/>
          <w:rFonts w:asciiTheme="minorHAnsi" w:hAnsiTheme="minorHAnsi"/>
        </w:rPr>
        <w:t>проектного уровня грунтовых вод</w:t>
      </w:r>
    </w:p>
    <w:p w:rsidR="00C724B1" w:rsidRPr="004B4814" w:rsidRDefault="00C724B1" w:rsidP="00C724B1">
      <w:pPr>
        <w:spacing w:after="0" w:line="360" w:lineRule="auto"/>
        <w:ind w:firstLine="540"/>
        <w:jc w:val="both"/>
        <w:rPr>
          <w:rStyle w:val="afff7"/>
          <w:rFonts w:asciiTheme="minorHAnsi" w:hAnsiTheme="minorHAnsi"/>
        </w:rPr>
      </w:pPr>
      <w:r w:rsidRPr="004B4814">
        <w:rPr>
          <w:rStyle w:val="afff7"/>
          <w:rFonts w:asciiTheme="minorHAnsi" w:hAnsiTheme="minorHAnsi"/>
        </w:rPr>
        <w:t xml:space="preserve">В условиях сурового климата со значительным сезонным промерзанием грунтов и поздним их оттаиванием, происходит формирование верховодки. Обеспечение требуемой нормы осушения при размещении жилой и общественно-деловой застройки на территориях с высоким уровнем грунтовых вод, может осуществляться следующими решениями: </w:t>
      </w:r>
    </w:p>
    <w:p w:rsidR="00C724B1" w:rsidRPr="004B4814" w:rsidRDefault="00C724B1" w:rsidP="00C724B1">
      <w:pPr>
        <w:spacing w:after="0" w:line="360" w:lineRule="auto"/>
        <w:ind w:firstLine="567"/>
        <w:jc w:val="both"/>
        <w:rPr>
          <w:rStyle w:val="afff7"/>
          <w:rFonts w:asciiTheme="minorHAnsi" w:hAnsiTheme="minorHAnsi"/>
        </w:rPr>
      </w:pPr>
      <w:r w:rsidRPr="004B4814">
        <w:rPr>
          <w:rStyle w:val="afff7"/>
          <w:rFonts w:asciiTheme="minorHAnsi" w:hAnsiTheme="minorHAnsi"/>
        </w:rPr>
        <w:t>1) Размещение закрытой системы постоянных горизонтальных дренажей, совмеща</w:t>
      </w:r>
      <w:r w:rsidRPr="004B4814">
        <w:rPr>
          <w:rStyle w:val="afff7"/>
          <w:rFonts w:asciiTheme="minorHAnsi" w:hAnsiTheme="minorHAnsi"/>
        </w:rPr>
        <w:t>е</w:t>
      </w:r>
      <w:r w:rsidRPr="004B4814">
        <w:rPr>
          <w:rStyle w:val="afff7"/>
          <w:rFonts w:asciiTheme="minorHAnsi" w:hAnsiTheme="minorHAnsi"/>
        </w:rPr>
        <w:t>мой с водосточной сетью населенных пунктов, которая может включать в себя:</w:t>
      </w:r>
    </w:p>
    <w:p w:rsidR="00C724B1" w:rsidRPr="004B4814" w:rsidRDefault="00C724B1" w:rsidP="00C724B1">
      <w:pPr>
        <w:spacing w:after="0" w:line="360" w:lineRule="auto"/>
        <w:ind w:left="349"/>
        <w:jc w:val="both"/>
        <w:rPr>
          <w:rStyle w:val="afff7"/>
          <w:rFonts w:asciiTheme="minorHAnsi" w:hAnsiTheme="minorHAnsi"/>
        </w:rPr>
      </w:pPr>
      <w:r w:rsidRPr="004B4814">
        <w:rPr>
          <w:rStyle w:val="afff7"/>
          <w:rFonts w:asciiTheme="minorHAnsi" w:hAnsiTheme="minorHAnsi"/>
        </w:rPr>
        <w:lastRenderedPageBreak/>
        <w:t xml:space="preserve">- дренажные коллекторы, расположенные по главным улицам, </w:t>
      </w:r>
      <w:bookmarkStart w:id="1" w:name="fts_hit12"/>
      <w:bookmarkEnd w:id="1"/>
      <w:r w:rsidRPr="004B4814">
        <w:rPr>
          <w:rStyle w:val="afff7"/>
          <w:rFonts w:asciiTheme="minorHAnsi" w:hAnsiTheme="minorHAnsi"/>
        </w:rPr>
        <w:t>совмещаемые при нео</w:t>
      </w:r>
      <w:r w:rsidRPr="004B4814">
        <w:rPr>
          <w:rStyle w:val="afff7"/>
          <w:rFonts w:asciiTheme="minorHAnsi" w:hAnsiTheme="minorHAnsi"/>
        </w:rPr>
        <w:t>б</w:t>
      </w:r>
      <w:r w:rsidRPr="004B4814">
        <w:rPr>
          <w:rStyle w:val="afff7"/>
          <w:rFonts w:asciiTheme="minorHAnsi" w:hAnsiTheme="minorHAnsi"/>
        </w:rPr>
        <w:t>ходимости с водосточной сетью, при условии достаточности ее пропускной способности с учетом дополнительных расходов воды, поступающей из дренажной системы</w:t>
      </w:r>
      <w:bookmarkStart w:id="2" w:name="fts_hit13"/>
      <w:bookmarkEnd w:id="2"/>
      <w:r w:rsidRPr="004B4814">
        <w:rPr>
          <w:rStyle w:val="afff7"/>
          <w:rFonts w:asciiTheme="minorHAnsi" w:hAnsiTheme="minorHAnsi"/>
        </w:rPr>
        <w:t>;</w:t>
      </w:r>
    </w:p>
    <w:p w:rsidR="00C724B1" w:rsidRPr="004B4814" w:rsidRDefault="00C724B1" w:rsidP="00C724B1">
      <w:pPr>
        <w:spacing w:after="0" w:line="360" w:lineRule="auto"/>
        <w:ind w:left="349"/>
        <w:jc w:val="both"/>
        <w:rPr>
          <w:rStyle w:val="afff7"/>
          <w:rFonts w:asciiTheme="minorHAnsi" w:hAnsiTheme="minorHAnsi"/>
        </w:rPr>
      </w:pPr>
      <w:r w:rsidRPr="004B4814">
        <w:rPr>
          <w:rStyle w:val="afff7"/>
          <w:rFonts w:asciiTheme="minorHAnsi" w:hAnsiTheme="minorHAnsi"/>
        </w:rPr>
        <w:t xml:space="preserve">- совмещенные дренажи на некоторых участках с трассами теплопроводов (попутный дренаж) и др. </w:t>
      </w:r>
    </w:p>
    <w:p w:rsidR="00C724B1" w:rsidRPr="004B4814" w:rsidRDefault="00C724B1" w:rsidP="00C724B1">
      <w:pPr>
        <w:spacing w:after="0" w:line="360" w:lineRule="auto"/>
        <w:ind w:firstLine="567"/>
        <w:jc w:val="both"/>
        <w:rPr>
          <w:rStyle w:val="afff7"/>
          <w:rFonts w:asciiTheme="minorHAnsi" w:hAnsiTheme="minorHAnsi"/>
        </w:rPr>
      </w:pPr>
      <w:r w:rsidRPr="004B4814">
        <w:rPr>
          <w:rStyle w:val="afff7"/>
          <w:rFonts w:asciiTheme="minorHAnsi" w:hAnsiTheme="minorHAnsi"/>
        </w:rPr>
        <w:t>2) Искусственное повышение поверхности путем отсыпки минеральным грунтом вновь застраиваемой территории в местах локальных по</w:t>
      </w:r>
      <w:r w:rsidR="001D59B1">
        <w:rPr>
          <w:rStyle w:val="afff7"/>
          <w:rFonts w:asciiTheme="minorHAnsi" w:hAnsiTheme="minorHAnsi"/>
        </w:rPr>
        <w:t>нижений и заболоченных участков;</w:t>
      </w:r>
    </w:p>
    <w:p w:rsidR="00C724B1" w:rsidRPr="004B4814" w:rsidRDefault="00C724B1" w:rsidP="00C724B1">
      <w:pPr>
        <w:autoSpaceDE w:val="0"/>
        <w:autoSpaceDN w:val="0"/>
        <w:adjustRightInd w:val="0"/>
        <w:spacing w:after="0" w:line="360" w:lineRule="auto"/>
        <w:ind w:firstLine="567"/>
        <w:jc w:val="both"/>
        <w:rPr>
          <w:rStyle w:val="afff7"/>
          <w:rFonts w:asciiTheme="minorHAnsi" w:hAnsiTheme="minorHAnsi"/>
        </w:rPr>
      </w:pPr>
      <w:r w:rsidRPr="004B4814">
        <w:rPr>
          <w:rStyle w:val="afff7"/>
          <w:rFonts w:asciiTheme="minorHAnsi" w:hAnsiTheme="minorHAnsi"/>
        </w:rPr>
        <w:t>3) Устройство защиты осушаемой территории от болотных вод со стороны незащище</w:t>
      </w:r>
      <w:r w:rsidRPr="004B4814">
        <w:rPr>
          <w:rStyle w:val="afff7"/>
          <w:rFonts w:asciiTheme="minorHAnsi" w:hAnsiTheme="minorHAnsi"/>
        </w:rPr>
        <w:t>н</w:t>
      </w:r>
      <w:r w:rsidRPr="004B4814">
        <w:rPr>
          <w:rStyle w:val="afff7"/>
          <w:rFonts w:asciiTheme="minorHAnsi" w:hAnsiTheme="minorHAnsi"/>
        </w:rPr>
        <w:t>ной территории, путем организации подпорных сооружений методом пригруза торфа.</w:t>
      </w:r>
    </w:p>
    <w:p w:rsidR="002A505F" w:rsidRPr="002A505F" w:rsidRDefault="002A505F" w:rsidP="002A505F">
      <w:pPr>
        <w:spacing w:line="360" w:lineRule="auto"/>
        <w:ind w:firstLine="567"/>
        <w:contextualSpacing/>
        <w:jc w:val="both"/>
        <w:rPr>
          <w:rStyle w:val="afff7"/>
        </w:rPr>
      </w:pPr>
    </w:p>
    <w:p w:rsidR="00267698" w:rsidRDefault="00267698" w:rsidP="00267698">
      <w:pPr>
        <w:pStyle w:val="7"/>
      </w:pPr>
      <w:r>
        <w:rPr>
          <w:szCs w:val="22"/>
        </w:rPr>
        <w:t>4.</w:t>
      </w:r>
      <w:r w:rsidRPr="00335A42">
        <w:rPr>
          <w:szCs w:val="22"/>
        </w:rPr>
        <w:t>1</w:t>
      </w:r>
      <w:r>
        <w:rPr>
          <w:szCs w:val="22"/>
        </w:rPr>
        <w:t>0</w:t>
      </w:r>
      <w:r w:rsidRPr="00335A42">
        <w:rPr>
          <w:szCs w:val="22"/>
        </w:rPr>
        <w:t>. Градостроительные</w:t>
      </w:r>
      <w:r w:rsidRPr="00335A42">
        <w:t xml:space="preserve"> предложения по улучшению</w:t>
      </w:r>
      <w:r>
        <w:br/>
      </w:r>
      <w:r w:rsidRPr="00335A42">
        <w:t>экологической ситуации и охране окружающей среды</w:t>
      </w:r>
    </w:p>
    <w:p w:rsidR="00267698" w:rsidRDefault="00267698" w:rsidP="00267698">
      <w:pPr>
        <w:pStyle w:val="8"/>
      </w:pPr>
      <w:r>
        <w:rPr>
          <w:szCs w:val="22"/>
        </w:rPr>
        <w:t>4</w:t>
      </w:r>
      <w:r w:rsidRPr="000266B1">
        <w:rPr>
          <w:szCs w:val="22"/>
        </w:rPr>
        <w:t>.1</w:t>
      </w:r>
      <w:r>
        <w:rPr>
          <w:szCs w:val="22"/>
        </w:rPr>
        <w:t>0</w:t>
      </w:r>
      <w:r w:rsidRPr="000266B1">
        <w:rPr>
          <w:szCs w:val="22"/>
        </w:rPr>
        <w:t>.</w:t>
      </w:r>
      <w:r>
        <w:rPr>
          <w:szCs w:val="22"/>
        </w:rPr>
        <w:t>1</w:t>
      </w:r>
      <w:r w:rsidRPr="000266B1">
        <w:rPr>
          <w:szCs w:val="22"/>
        </w:rPr>
        <w:t xml:space="preserve"> </w:t>
      </w:r>
      <w:r w:rsidRPr="00317782">
        <w:t>Прогноз</w:t>
      </w:r>
      <w:r w:rsidRPr="00335A42">
        <w:t xml:space="preserve"> </w:t>
      </w:r>
      <w:r w:rsidRPr="00335A42">
        <w:rPr>
          <w:szCs w:val="22"/>
        </w:rPr>
        <w:t>состояния</w:t>
      </w:r>
      <w:r w:rsidRPr="00335A42">
        <w:t xml:space="preserve"> природной среды при реализации</w:t>
      </w:r>
      <w:r w:rsidR="00292518">
        <w:t xml:space="preserve"> </w:t>
      </w:r>
      <w:r w:rsidRPr="00335A42">
        <w:t xml:space="preserve">проектных </w:t>
      </w:r>
      <w:r w:rsidRPr="00335A42">
        <w:rPr>
          <w:szCs w:val="22"/>
        </w:rPr>
        <w:t>решений</w:t>
      </w:r>
    </w:p>
    <w:p w:rsidR="00292518" w:rsidRDefault="00296411" w:rsidP="00BA54F8">
      <w:pPr>
        <w:spacing w:line="360" w:lineRule="auto"/>
        <w:ind w:firstLine="567"/>
        <w:contextualSpacing/>
        <w:jc w:val="both"/>
        <w:rPr>
          <w:rStyle w:val="afff7"/>
        </w:rPr>
      </w:pPr>
      <w:r>
        <w:rPr>
          <w:rStyle w:val="afff7"/>
        </w:rPr>
        <w:t xml:space="preserve">В настоящее время </w:t>
      </w:r>
      <w:r w:rsidR="001403AD">
        <w:rPr>
          <w:rStyle w:val="afff7"/>
        </w:rPr>
        <w:t>состояние окружающей среды (ОС) на территории сельсовета х</w:t>
      </w:r>
      <w:r w:rsidR="001403AD">
        <w:rPr>
          <w:rStyle w:val="afff7"/>
        </w:rPr>
        <w:t>а</w:t>
      </w:r>
      <w:r w:rsidR="001403AD">
        <w:rPr>
          <w:rStyle w:val="afff7"/>
        </w:rPr>
        <w:t xml:space="preserve">рактеризуется как </w:t>
      </w:r>
      <w:r w:rsidR="009D4686">
        <w:rPr>
          <w:rStyle w:val="afff7"/>
        </w:rPr>
        <w:t>благоприятное. У</w:t>
      </w:r>
      <w:r>
        <w:rPr>
          <w:rStyle w:val="afff7"/>
        </w:rPr>
        <w:t>ровень антропогенной нагрузки незначителен</w:t>
      </w:r>
      <w:r w:rsidR="009D4686">
        <w:rPr>
          <w:rStyle w:val="afff7"/>
        </w:rPr>
        <w:t xml:space="preserve">, </w:t>
      </w:r>
      <w:r>
        <w:rPr>
          <w:rStyle w:val="afff7"/>
        </w:rPr>
        <w:t>плотность населения</w:t>
      </w:r>
      <w:r w:rsidR="009D4686">
        <w:rPr>
          <w:rStyle w:val="afff7"/>
        </w:rPr>
        <w:t xml:space="preserve"> низка</w:t>
      </w:r>
      <w:r w:rsidR="00226B95">
        <w:rPr>
          <w:rStyle w:val="afff7"/>
        </w:rPr>
        <w:t>я</w:t>
      </w:r>
      <w:r>
        <w:rPr>
          <w:rStyle w:val="afff7"/>
        </w:rPr>
        <w:t>, степень хозяйственного использования территор</w:t>
      </w:r>
      <w:proofErr w:type="gramStart"/>
      <w:r>
        <w:rPr>
          <w:rStyle w:val="afff7"/>
        </w:rPr>
        <w:t xml:space="preserve">ии и </w:t>
      </w:r>
      <w:r w:rsidR="00292518">
        <w:rPr>
          <w:rStyle w:val="afff7"/>
        </w:rPr>
        <w:t>ее</w:t>
      </w:r>
      <w:proofErr w:type="gramEnd"/>
      <w:r w:rsidR="00292518">
        <w:rPr>
          <w:rStyle w:val="afff7"/>
        </w:rPr>
        <w:t xml:space="preserve"> </w:t>
      </w:r>
      <w:r>
        <w:rPr>
          <w:rStyle w:val="afff7"/>
        </w:rPr>
        <w:t>ресурсов</w:t>
      </w:r>
      <w:r w:rsidR="009D4686">
        <w:rPr>
          <w:rStyle w:val="afff7"/>
        </w:rPr>
        <w:t xml:space="preserve"> </w:t>
      </w:r>
      <w:r w:rsidR="00292518">
        <w:rPr>
          <w:rStyle w:val="afff7"/>
        </w:rPr>
        <w:t>также низкие</w:t>
      </w:r>
      <w:r w:rsidR="009D4686">
        <w:rPr>
          <w:rStyle w:val="afff7"/>
        </w:rPr>
        <w:t xml:space="preserve">. </w:t>
      </w:r>
    </w:p>
    <w:p w:rsidR="00365DB2" w:rsidRDefault="00AB4B74" w:rsidP="00BA54F8">
      <w:pPr>
        <w:spacing w:line="360" w:lineRule="auto"/>
        <w:ind w:firstLine="567"/>
        <w:contextualSpacing/>
        <w:jc w:val="both"/>
        <w:rPr>
          <w:rStyle w:val="afff7"/>
        </w:rPr>
      </w:pPr>
      <w:r>
        <w:rPr>
          <w:rStyle w:val="afff7"/>
        </w:rPr>
        <w:t xml:space="preserve">Проектными решениями </w:t>
      </w:r>
      <w:r w:rsidR="00BD0863">
        <w:rPr>
          <w:rStyle w:val="afff7"/>
        </w:rPr>
        <w:t>увеличение</w:t>
      </w:r>
      <w:r w:rsidR="0074194F">
        <w:rPr>
          <w:rStyle w:val="afff7"/>
        </w:rPr>
        <w:t xml:space="preserve"> численности населения на расчетный срок не планируется. </w:t>
      </w:r>
      <w:r w:rsidR="00BD0863">
        <w:rPr>
          <w:rStyle w:val="afff7"/>
        </w:rPr>
        <w:t>П</w:t>
      </w:r>
      <w:r w:rsidR="00365DB2">
        <w:rPr>
          <w:rStyle w:val="afff7"/>
        </w:rPr>
        <w:t>редусматривается размещение новых производственных</w:t>
      </w:r>
      <w:r w:rsidR="00352A32">
        <w:rPr>
          <w:rStyle w:val="afff7"/>
        </w:rPr>
        <w:t>,</w:t>
      </w:r>
      <w:r w:rsidR="00365DB2">
        <w:rPr>
          <w:rStyle w:val="afff7"/>
        </w:rPr>
        <w:t xml:space="preserve"> коммунальных</w:t>
      </w:r>
      <w:r w:rsidR="00352A32">
        <w:rPr>
          <w:rStyle w:val="afff7"/>
        </w:rPr>
        <w:t>, инженерных</w:t>
      </w:r>
      <w:r w:rsidR="00365DB2">
        <w:rPr>
          <w:rStyle w:val="afff7"/>
        </w:rPr>
        <w:t xml:space="preserve"> объектов на территории населенных пунктов и вне их, а также объектов, обе</w:t>
      </w:r>
      <w:r w:rsidR="00365DB2">
        <w:rPr>
          <w:rStyle w:val="afff7"/>
        </w:rPr>
        <w:t>с</w:t>
      </w:r>
      <w:r w:rsidR="00365DB2">
        <w:rPr>
          <w:rStyle w:val="afff7"/>
        </w:rPr>
        <w:t xml:space="preserve">печивающих </w:t>
      </w:r>
      <w:r w:rsidR="00636DEF">
        <w:rPr>
          <w:rStyle w:val="afff7"/>
        </w:rPr>
        <w:t>улучшение</w:t>
      </w:r>
      <w:r w:rsidR="00365DB2">
        <w:rPr>
          <w:rStyle w:val="afff7"/>
        </w:rPr>
        <w:t xml:space="preserve"> состояния ОС (очистные сооружения</w:t>
      </w:r>
      <w:r w:rsidR="00352A32">
        <w:rPr>
          <w:rStyle w:val="afff7"/>
        </w:rPr>
        <w:t xml:space="preserve"> хозяйственно-бытовых стоков</w:t>
      </w:r>
      <w:r w:rsidR="00365DB2">
        <w:rPr>
          <w:rStyle w:val="afff7"/>
        </w:rPr>
        <w:t>, полигон ТБО</w:t>
      </w:r>
      <w:r w:rsidR="008712FE">
        <w:rPr>
          <w:rStyle w:val="afff7"/>
        </w:rPr>
        <w:t xml:space="preserve">, </w:t>
      </w:r>
      <w:r w:rsidR="00BD0863">
        <w:rPr>
          <w:rStyle w:val="afff7"/>
        </w:rPr>
        <w:t xml:space="preserve">объекты </w:t>
      </w:r>
      <w:r w:rsidR="008712FE">
        <w:rPr>
          <w:rStyle w:val="afff7"/>
        </w:rPr>
        <w:t>газификаци</w:t>
      </w:r>
      <w:r w:rsidR="00BD0863">
        <w:rPr>
          <w:rStyle w:val="afff7"/>
        </w:rPr>
        <w:t>и</w:t>
      </w:r>
      <w:r w:rsidR="00365DB2">
        <w:rPr>
          <w:rStyle w:val="afff7"/>
        </w:rPr>
        <w:t xml:space="preserve"> и т.п</w:t>
      </w:r>
      <w:r w:rsidR="00573AA8">
        <w:rPr>
          <w:rStyle w:val="afff7"/>
        </w:rPr>
        <w:t>.</w:t>
      </w:r>
      <w:r w:rsidR="00365DB2">
        <w:rPr>
          <w:rStyle w:val="afff7"/>
        </w:rPr>
        <w:t>).</w:t>
      </w:r>
    </w:p>
    <w:p w:rsidR="00365DB2" w:rsidRDefault="00E1499D" w:rsidP="00BA54F8">
      <w:pPr>
        <w:spacing w:line="360" w:lineRule="auto"/>
        <w:ind w:firstLine="567"/>
        <w:contextualSpacing/>
        <w:jc w:val="both"/>
        <w:rPr>
          <w:rStyle w:val="afff7"/>
        </w:rPr>
      </w:pPr>
      <w:r>
        <w:rPr>
          <w:rStyle w:val="afff7"/>
        </w:rPr>
        <w:t>О</w:t>
      </w:r>
      <w:r w:rsidR="008712FE">
        <w:rPr>
          <w:rStyle w:val="afff7"/>
        </w:rPr>
        <w:t>бъекты</w:t>
      </w:r>
      <w:r w:rsidR="00352A32">
        <w:rPr>
          <w:rStyle w:val="afff7"/>
        </w:rPr>
        <w:t xml:space="preserve">, оказывающие </w:t>
      </w:r>
      <w:r w:rsidR="00466D71">
        <w:rPr>
          <w:rStyle w:val="afff7"/>
        </w:rPr>
        <w:t>негативное</w:t>
      </w:r>
      <w:r w:rsidR="00352A32">
        <w:rPr>
          <w:rStyle w:val="afff7"/>
        </w:rPr>
        <w:t xml:space="preserve"> влияние на состояние ОС,</w:t>
      </w:r>
      <w:r w:rsidR="00352A32" w:rsidRPr="00352A32">
        <w:rPr>
          <w:rStyle w:val="afff7"/>
        </w:rPr>
        <w:t xml:space="preserve"> </w:t>
      </w:r>
      <w:r w:rsidR="00352A32">
        <w:rPr>
          <w:rStyle w:val="afff7"/>
        </w:rPr>
        <w:t>включают</w:t>
      </w:r>
      <w:r w:rsidR="008712FE">
        <w:rPr>
          <w:rStyle w:val="afff7"/>
        </w:rPr>
        <w:t>:</w:t>
      </w:r>
    </w:p>
    <w:p w:rsidR="0025159E" w:rsidRDefault="0025159E" w:rsidP="00BA54F8">
      <w:pPr>
        <w:spacing w:line="360" w:lineRule="auto"/>
        <w:ind w:firstLine="567"/>
        <w:contextualSpacing/>
        <w:jc w:val="both"/>
        <w:rPr>
          <w:rStyle w:val="afff7"/>
        </w:rPr>
      </w:pPr>
      <w:r>
        <w:rPr>
          <w:rStyle w:val="afff7"/>
        </w:rPr>
        <w:t>- газокомпрессорн</w:t>
      </w:r>
      <w:r w:rsidR="001D59B1">
        <w:rPr>
          <w:rStyle w:val="afff7"/>
        </w:rPr>
        <w:t>ую</w:t>
      </w:r>
      <w:r>
        <w:rPr>
          <w:rStyle w:val="afff7"/>
        </w:rPr>
        <w:t xml:space="preserve"> станци</w:t>
      </w:r>
      <w:r w:rsidR="001D59B1">
        <w:rPr>
          <w:rStyle w:val="afff7"/>
        </w:rPr>
        <w:t>ю</w:t>
      </w:r>
      <w:r>
        <w:rPr>
          <w:rStyle w:val="afff7"/>
        </w:rPr>
        <w:t xml:space="preserve"> «Кожурлинская-3»;</w:t>
      </w:r>
    </w:p>
    <w:p w:rsidR="0035451C" w:rsidRDefault="0035451C" w:rsidP="00BA54F8">
      <w:pPr>
        <w:spacing w:line="360" w:lineRule="auto"/>
        <w:ind w:firstLine="567"/>
        <w:contextualSpacing/>
        <w:jc w:val="both"/>
        <w:rPr>
          <w:rStyle w:val="afff7"/>
        </w:rPr>
      </w:pPr>
      <w:r>
        <w:rPr>
          <w:rStyle w:val="afff7"/>
        </w:rPr>
        <w:t xml:space="preserve">- </w:t>
      </w:r>
      <w:r w:rsidR="00E1499D">
        <w:rPr>
          <w:rStyle w:val="afff7"/>
        </w:rPr>
        <w:t xml:space="preserve">планируемый </w:t>
      </w:r>
      <w:r w:rsidR="00226B95">
        <w:rPr>
          <w:rStyle w:val="afff7"/>
        </w:rPr>
        <w:t>участок торфоразработок</w:t>
      </w:r>
      <w:r>
        <w:rPr>
          <w:rStyle w:val="afff7"/>
        </w:rPr>
        <w:t>;</w:t>
      </w:r>
    </w:p>
    <w:p w:rsidR="000F7AEB" w:rsidRDefault="00365DB2" w:rsidP="00BA54F8">
      <w:pPr>
        <w:spacing w:line="360" w:lineRule="auto"/>
        <w:ind w:firstLine="567"/>
        <w:contextualSpacing/>
        <w:jc w:val="both"/>
        <w:rPr>
          <w:rStyle w:val="afff7"/>
        </w:rPr>
      </w:pPr>
      <w:r>
        <w:rPr>
          <w:rStyle w:val="afff7"/>
        </w:rPr>
        <w:t>-</w:t>
      </w:r>
      <w:r w:rsidR="00466D71">
        <w:rPr>
          <w:rStyle w:val="afff7"/>
        </w:rPr>
        <w:t xml:space="preserve"> </w:t>
      </w:r>
      <w:r w:rsidR="00E1499D">
        <w:rPr>
          <w:rStyle w:val="afff7"/>
        </w:rPr>
        <w:t>планируемое подземное хранилище газа (ПХГ)</w:t>
      </w:r>
      <w:r w:rsidR="000F7AEB">
        <w:rPr>
          <w:rStyle w:val="afff7"/>
        </w:rPr>
        <w:t>;</w:t>
      </w:r>
    </w:p>
    <w:p w:rsidR="00E1499D" w:rsidRDefault="00E1499D" w:rsidP="00E1499D">
      <w:pPr>
        <w:spacing w:line="360" w:lineRule="auto"/>
        <w:ind w:firstLine="567"/>
        <w:contextualSpacing/>
        <w:jc w:val="both"/>
        <w:rPr>
          <w:rStyle w:val="afff7"/>
        </w:rPr>
      </w:pPr>
      <w:r>
        <w:rPr>
          <w:rStyle w:val="afff7"/>
        </w:rPr>
        <w:t>- планируемые малые предприятия пищевой промышленности;</w:t>
      </w:r>
    </w:p>
    <w:p w:rsidR="00E1499D" w:rsidRDefault="00E1499D" w:rsidP="00E1499D">
      <w:pPr>
        <w:spacing w:line="360" w:lineRule="auto"/>
        <w:ind w:firstLine="567"/>
        <w:contextualSpacing/>
        <w:jc w:val="both"/>
        <w:rPr>
          <w:rStyle w:val="afff7"/>
        </w:rPr>
      </w:pPr>
      <w:r>
        <w:rPr>
          <w:rStyle w:val="afff7"/>
        </w:rPr>
        <w:t>- разви</w:t>
      </w:r>
      <w:r w:rsidR="001D59B1">
        <w:rPr>
          <w:rStyle w:val="afff7"/>
        </w:rPr>
        <w:t>ваемый</w:t>
      </w:r>
      <w:r>
        <w:rPr>
          <w:rStyle w:val="afff7"/>
        </w:rPr>
        <w:t xml:space="preserve"> животноводческ</w:t>
      </w:r>
      <w:r w:rsidR="001D59B1">
        <w:rPr>
          <w:rStyle w:val="afff7"/>
        </w:rPr>
        <w:t>ий</w:t>
      </w:r>
      <w:r>
        <w:rPr>
          <w:rStyle w:val="afff7"/>
        </w:rPr>
        <w:t xml:space="preserve"> комплекс с увеличением поголовья</w:t>
      </w:r>
      <w:r w:rsidR="00130BE7">
        <w:rPr>
          <w:rStyle w:val="afff7"/>
        </w:rPr>
        <w:t xml:space="preserve"> КРС</w:t>
      </w:r>
      <w:r>
        <w:rPr>
          <w:rStyle w:val="afff7"/>
        </w:rPr>
        <w:t>;</w:t>
      </w:r>
    </w:p>
    <w:p w:rsidR="00E1499D" w:rsidRDefault="00E1499D" w:rsidP="00BA54F8">
      <w:pPr>
        <w:spacing w:line="360" w:lineRule="auto"/>
        <w:ind w:firstLine="567"/>
        <w:contextualSpacing/>
        <w:jc w:val="both"/>
        <w:rPr>
          <w:rStyle w:val="afff7"/>
        </w:rPr>
      </w:pPr>
      <w:r>
        <w:rPr>
          <w:rStyle w:val="afff7"/>
        </w:rPr>
        <w:lastRenderedPageBreak/>
        <w:t xml:space="preserve">- </w:t>
      </w:r>
      <w:r w:rsidR="001D59B1">
        <w:rPr>
          <w:rStyle w:val="afff7"/>
        </w:rPr>
        <w:t xml:space="preserve">развиваемый </w:t>
      </w:r>
      <w:r w:rsidR="0025159E">
        <w:rPr>
          <w:rStyle w:val="afff7"/>
        </w:rPr>
        <w:t>хлебоприемн</w:t>
      </w:r>
      <w:r w:rsidR="001D59B1">
        <w:rPr>
          <w:rStyle w:val="afff7"/>
        </w:rPr>
        <w:t>ый</w:t>
      </w:r>
      <w:r w:rsidR="0025159E">
        <w:rPr>
          <w:rStyle w:val="afff7"/>
        </w:rPr>
        <w:t xml:space="preserve"> пун</w:t>
      </w:r>
      <w:proofErr w:type="gramStart"/>
      <w:r w:rsidR="0025159E">
        <w:rPr>
          <w:rStyle w:val="afff7"/>
        </w:rPr>
        <w:t>кт с пл</w:t>
      </w:r>
      <w:proofErr w:type="gramEnd"/>
      <w:r w:rsidR="0025159E">
        <w:rPr>
          <w:rStyle w:val="afff7"/>
        </w:rPr>
        <w:t>анируемым зерноперерабатывающим пре</w:t>
      </w:r>
      <w:r w:rsidR="0025159E">
        <w:rPr>
          <w:rStyle w:val="afff7"/>
        </w:rPr>
        <w:t>д</w:t>
      </w:r>
      <w:r w:rsidR="0025159E">
        <w:rPr>
          <w:rStyle w:val="afff7"/>
        </w:rPr>
        <w:t>пр</w:t>
      </w:r>
      <w:r w:rsidR="0025159E">
        <w:rPr>
          <w:rStyle w:val="afff7"/>
        </w:rPr>
        <w:t>и</w:t>
      </w:r>
      <w:r w:rsidR="0025159E">
        <w:rPr>
          <w:rStyle w:val="afff7"/>
        </w:rPr>
        <w:t>ятием;</w:t>
      </w:r>
    </w:p>
    <w:p w:rsidR="0025159E" w:rsidRDefault="0025159E" w:rsidP="00BA54F8">
      <w:pPr>
        <w:spacing w:line="360" w:lineRule="auto"/>
        <w:ind w:firstLine="567"/>
        <w:contextualSpacing/>
        <w:jc w:val="both"/>
        <w:rPr>
          <w:rStyle w:val="afff7"/>
        </w:rPr>
      </w:pPr>
      <w:r>
        <w:rPr>
          <w:rStyle w:val="afff7"/>
        </w:rPr>
        <w:t>- центр ремонтно-строительных услуг;</w:t>
      </w:r>
    </w:p>
    <w:p w:rsidR="00573AA8" w:rsidRDefault="00573AA8" w:rsidP="00BA54F8">
      <w:pPr>
        <w:spacing w:line="360" w:lineRule="auto"/>
        <w:ind w:firstLine="567"/>
        <w:contextualSpacing/>
        <w:jc w:val="both"/>
        <w:rPr>
          <w:rStyle w:val="afff7"/>
        </w:rPr>
      </w:pPr>
      <w:r>
        <w:rPr>
          <w:rStyle w:val="afff7"/>
        </w:rPr>
        <w:t>- муниципальная котельная;</w:t>
      </w:r>
    </w:p>
    <w:p w:rsidR="00E1499D" w:rsidRDefault="00E1499D" w:rsidP="00BA54F8">
      <w:pPr>
        <w:spacing w:line="360" w:lineRule="auto"/>
        <w:ind w:firstLine="567"/>
        <w:contextualSpacing/>
        <w:jc w:val="both"/>
        <w:rPr>
          <w:rStyle w:val="afff7"/>
        </w:rPr>
      </w:pPr>
      <w:r>
        <w:rPr>
          <w:rStyle w:val="afff7"/>
        </w:rPr>
        <w:t>- склад ГСМ;</w:t>
      </w:r>
    </w:p>
    <w:p w:rsidR="00E1499D" w:rsidRDefault="0025159E" w:rsidP="00BA54F8">
      <w:pPr>
        <w:spacing w:line="360" w:lineRule="auto"/>
        <w:ind w:firstLine="567"/>
        <w:contextualSpacing/>
        <w:jc w:val="both"/>
        <w:rPr>
          <w:rStyle w:val="afff7"/>
        </w:rPr>
      </w:pPr>
      <w:r>
        <w:rPr>
          <w:rStyle w:val="afff7"/>
        </w:rPr>
        <w:t>- участок Транссибирской железнодорожной магистрали;</w:t>
      </w:r>
    </w:p>
    <w:p w:rsidR="008712FE" w:rsidRDefault="00E1499D" w:rsidP="00BA54F8">
      <w:pPr>
        <w:spacing w:line="360" w:lineRule="auto"/>
        <w:ind w:firstLine="567"/>
        <w:contextualSpacing/>
        <w:jc w:val="both"/>
        <w:rPr>
          <w:rStyle w:val="afff7"/>
        </w:rPr>
      </w:pPr>
      <w:r>
        <w:rPr>
          <w:rStyle w:val="afff7"/>
        </w:rPr>
        <w:t xml:space="preserve">- </w:t>
      </w:r>
      <w:r w:rsidR="0025159E">
        <w:rPr>
          <w:rStyle w:val="afff7"/>
        </w:rPr>
        <w:t xml:space="preserve">участок </w:t>
      </w:r>
      <w:r>
        <w:rPr>
          <w:rStyle w:val="afff7"/>
        </w:rPr>
        <w:t>федеральн</w:t>
      </w:r>
      <w:r w:rsidR="0025159E">
        <w:rPr>
          <w:rStyle w:val="afff7"/>
        </w:rPr>
        <w:t>ой</w:t>
      </w:r>
      <w:r>
        <w:rPr>
          <w:rStyle w:val="afff7"/>
        </w:rPr>
        <w:t xml:space="preserve"> трасс</w:t>
      </w:r>
      <w:r w:rsidR="0025159E">
        <w:rPr>
          <w:rStyle w:val="afff7"/>
        </w:rPr>
        <w:t>ы</w:t>
      </w:r>
      <w:r>
        <w:rPr>
          <w:rStyle w:val="afff7"/>
        </w:rPr>
        <w:t xml:space="preserve"> М-51 «Байкал»</w:t>
      </w:r>
      <w:r w:rsidR="008712FE">
        <w:rPr>
          <w:rStyle w:val="afff7"/>
        </w:rPr>
        <w:t>.</w:t>
      </w:r>
    </w:p>
    <w:p w:rsidR="00BD0863" w:rsidRDefault="00EA0D0E" w:rsidP="00BA54F8">
      <w:pPr>
        <w:spacing w:line="360" w:lineRule="auto"/>
        <w:ind w:firstLine="567"/>
        <w:contextualSpacing/>
        <w:jc w:val="both"/>
        <w:rPr>
          <w:rStyle w:val="afff7"/>
        </w:rPr>
      </w:pPr>
      <w:r>
        <w:rPr>
          <w:rStyle w:val="afff7"/>
        </w:rPr>
        <w:t>У</w:t>
      </w:r>
      <w:r w:rsidR="00AB4B74">
        <w:rPr>
          <w:rStyle w:val="afff7"/>
        </w:rPr>
        <w:t xml:space="preserve">ровень </w:t>
      </w:r>
      <w:r>
        <w:rPr>
          <w:rStyle w:val="afff7"/>
        </w:rPr>
        <w:t>техногенной</w:t>
      </w:r>
      <w:r w:rsidR="00AB4B74">
        <w:rPr>
          <w:rStyle w:val="afff7"/>
        </w:rPr>
        <w:t xml:space="preserve"> нагрузки на территорию </w:t>
      </w:r>
      <w:r w:rsidR="007E7D56">
        <w:rPr>
          <w:rStyle w:val="afff7"/>
        </w:rPr>
        <w:t xml:space="preserve">при этом </w:t>
      </w:r>
      <w:r>
        <w:rPr>
          <w:rStyle w:val="afff7"/>
        </w:rPr>
        <w:t xml:space="preserve">увеличится </w:t>
      </w:r>
      <w:r w:rsidR="00AB4B74">
        <w:rPr>
          <w:rStyle w:val="afff7"/>
        </w:rPr>
        <w:t>не</w:t>
      </w:r>
      <w:r>
        <w:rPr>
          <w:rStyle w:val="afff7"/>
        </w:rPr>
        <w:t>значительно</w:t>
      </w:r>
      <w:r w:rsidR="00AB4B74">
        <w:rPr>
          <w:rStyle w:val="afff7"/>
        </w:rPr>
        <w:t xml:space="preserve">. </w:t>
      </w:r>
      <w:r w:rsidR="00BD0863">
        <w:rPr>
          <w:rStyle w:val="afff7"/>
        </w:rPr>
        <w:t>Планируется ликвидация не оборудованных свалок ТБО</w:t>
      </w:r>
      <w:r w:rsidR="0032383D">
        <w:rPr>
          <w:rStyle w:val="afff7"/>
        </w:rPr>
        <w:t>.</w:t>
      </w:r>
      <w:r w:rsidR="00BD0863">
        <w:rPr>
          <w:rStyle w:val="afff7"/>
        </w:rPr>
        <w:t xml:space="preserve"> </w:t>
      </w:r>
    </w:p>
    <w:p w:rsidR="00A14CBD" w:rsidRDefault="00A14CBD" w:rsidP="00BA54F8">
      <w:pPr>
        <w:spacing w:line="360" w:lineRule="auto"/>
        <w:ind w:firstLine="567"/>
        <w:contextualSpacing/>
        <w:jc w:val="both"/>
        <w:rPr>
          <w:rStyle w:val="afff7"/>
        </w:rPr>
      </w:pPr>
      <w:r>
        <w:rPr>
          <w:rStyle w:val="afff7"/>
        </w:rPr>
        <w:t>Предусматривается сохранение земель природоохранного назначения, установление санитарно-защитных зон, водоохранных</w:t>
      </w:r>
      <w:r w:rsidR="0025159E">
        <w:rPr>
          <w:rStyle w:val="afff7"/>
        </w:rPr>
        <w:t>, рыбоохранных</w:t>
      </w:r>
      <w:r>
        <w:rPr>
          <w:rStyle w:val="afff7"/>
        </w:rPr>
        <w:t xml:space="preserve"> зон, зон санитарной охраны исто</w:t>
      </w:r>
      <w:r>
        <w:rPr>
          <w:rStyle w:val="afff7"/>
        </w:rPr>
        <w:t>ч</w:t>
      </w:r>
      <w:r>
        <w:rPr>
          <w:rStyle w:val="afff7"/>
        </w:rPr>
        <w:t>ников питьевого водоснабжения.</w:t>
      </w:r>
      <w:r w:rsidR="00352A32">
        <w:rPr>
          <w:rStyle w:val="afff7"/>
        </w:rPr>
        <w:t xml:space="preserve"> Данные </w:t>
      </w:r>
      <w:r w:rsidR="007E7D56">
        <w:rPr>
          <w:rStyle w:val="afff7"/>
        </w:rPr>
        <w:t xml:space="preserve">градостроительные </w:t>
      </w:r>
      <w:r w:rsidR="00352A32">
        <w:rPr>
          <w:rStyle w:val="afff7"/>
        </w:rPr>
        <w:t xml:space="preserve">мероприятия </w:t>
      </w:r>
      <w:r w:rsidR="007E7D56">
        <w:rPr>
          <w:rStyle w:val="afff7"/>
        </w:rPr>
        <w:t>будут способс</w:t>
      </w:r>
      <w:r w:rsidR="007E7D56">
        <w:rPr>
          <w:rStyle w:val="afff7"/>
        </w:rPr>
        <w:t>т</w:t>
      </w:r>
      <w:r w:rsidR="007E7D56">
        <w:rPr>
          <w:rStyle w:val="afff7"/>
        </w:rPr>
        <w:t>вовать</w:t>
      </w:r>
      <w:r w:rsidR="00352A32">
        <w:rPr>
          <w:rStyle w:val="afff7"/>
        </w:rPr>
        <w:t xml:space="preserve"> сохран</w:t>
      </w:r>
      <w:r w:rsidR="007E7D56">
        <w:rPr>
          <w:rStyle w:val="afff7"/>
        </w:rPr>
        <w:t>ению</w:t>
      </w:r>
      <w:r w:rsidR="009408F3">
        <w:rPr>
          <w:rStyle w:val="afff7"/>
        </w:rPr>
        <w:t xml:space="preserve"> благоприятного состояния</w:t>
      </w:r>
      <w:r w:rsidR="00352A32">
        <w:rPr>
          <w:rStyle w:val="afff7"/>
        </w:rPr>
        <w:t xml:space="preserve"> окружающей среды.</w:t>
      </w:r>
    </w:p>
    <w:p w:rsidR="00267698" w:rsidRDefault="00267698" w:rsidP="00267698">
      <w:pPr>
        <w:pStyle w:val="8"/>
      </w:pPr>
      <w:r>
        <w:rPr>
          <w:szCs w:val="22"/>
        </w:rPr>
        <w:t>4</w:t>
      </w:r>
      <w:r w:rsidRPr="000266B1">
        <w:rPr>
          <w:szCs w:val="22"/>
        </w:rPr>
        <w:t>.1</w:t>
      </w:r>
      <w:r>
        <w:rPr>
          <w:szCs w:val="22"/>
        </w:rPr>
        <w:t>0</w:t>
      </w:r>
      <w:r w:rsidRPr="000266B1">
        <w:rPr>
          <w:szCs w:val="22"/>
        </w:rPr>
        <w:t>.</w:t>
      </w:r>
      <w:r>
        <w:rPr>
          <w:szCs w:val="22"/>
        </w:rPr>
        <w:t>2</w:t>
      </w:r>
      <w:r w:rsidRPr="000266B1">
        <w:rPr>
          <w:szCs w:val="22"/>
        </w:rPr>
        <w:t xml:space="preserve"> </w:t>
      </w:r>
      <w:r>
        <w:rPr>
          <w:szCs w:val="22"/>
        </w:rPr>
        <w:t>М</w:t>
      </w:r>
      <w:r>
        <w:t>ероприятия</w:t>
      </w:r>
      <w:r w:rsidRPr="00335A42">
        <w:t xml:space="preserve"> по охране окружающей среды, улучшению</w:t>
      </w:r>
      <w:r w:rsidR="00FB4C61">
        <w:br/>
      </w:r>
      <w:r w:rsidRPr="00335A42">
        <w:t>природно-экологической ситуации</w:t>
      </w:r>
      <w:r>
        <w:t xml:space="preserve"> </w:t>
      </w:r>
    </w:p>
    <w:p w:rsidR="001A7961" w:rsidRDefault="001A7961" w:rsidP="001A7961">
      <w:pPr>
        <w:pStyle w:val="9"/>
        <w:jc w:val="both"/>
        <w:rPr>
          <w:rStyle w:val="afff7"/>
          <w:b w:val="0"/>
        </w:rPr>
      </w:pPr>
      <w:r w:rsidRPr="001A7961">
        <w:rPr>
          <w:rStyle w:val="afff7"/>
          <w:b w:val="0"/>
        </w:rPr>
        <w:t>Пл</w:t>
      </w:r>
      <w:r>
        <w:rPr>
          <w:rStyle w:val="afff7"/>
          <w:b w:val="0"/>
        </w:rPr>
        <w:t>анируемые мероприятия охватывают вопросы охраны основных компонентов пр</w:t>
      </w:r>
      <w:r>
        <w:rPr>
          <w:rStyle w:val="afff7"/>
          <w:b w:val="0"/>
        </w:rPr>
        <w:t>и</w:t>
      </w:r>
      <w:r>
        <w:rPr>
          <w:rStyle w:val="afff7"/>
          <w:b w:val="0"/>
        </w:rPr>
        <w:t>родной среды: атмосферн</w:t>
      </w:r>
      <w:r w:rsidR="00C503D7">
        <w:rPr>
          <w:rStyle w:val="afff7"/>
          <w:b w:val="0"/>
        </w:rPr>
        <w:t>ого</w:t>
      </w:r>
      <w:r>
        <w:rPr>
          <w:rStyle w:val="afff7"/>
          <w:b w:val="0"/>
        </w:rPr>
        <w:t xml:space="preserve"> воздух</w:t>
      </w:r>
      <w:r w:rsidR="00C503D7">
        <w:rPr>
          <w:rStyle w:val="afff7"/>
          <w:b w:val="0"/>
        </w:rPr>
        <w:t>а</w:t>
      </w:r>
      <w:r>
        <w:rPr>
          <w:rStyle w:val="afff7"/>
          <w:b w:val="0"/>
        </w:rPr>
        <w:t>, поверхностны</w:t>
      </w:r>
      <w:r w:rsidR="00C503D7">
        <w:rPr>
          <w:rStyle w:val="afff7"/>
          <w:b w:val="0"/>
        </w:rPr>
        <w:t>х</w:t>
      </w:r>
      <w:r>
        <w:rPr>
          <w:rStyle w:val="afff7"/>
          <w:b w:val="0"/>
        </w:rPr>
        <w:t xml:space="preserve"> и подземны</w:t>
      </w:r>
      <w:r w:rsidR="00C503D7">
        <w:rPr>
          <w:rStyle w:val="afff7"/>
          <w:b w:val="0"/>
        </w:rPr>
        <w:t>х</w:t>
      </w:r>
      <w:r>
        <w:rPr>
          <w:rStyle w:val="afff7"/>
          <w:b w:val="0"/>
        </w:rPr>
        <w:t xml:space="preserve"> вод, почвы, растительн</w:t>
      </w:r>
      <w:r w:rsidR="00C503D7">
        <w:rPr>
          <w:rStyle w:val="afff7"/>
          <w:b w:val="0"/>
        </w:rPr>
        <w:t>о</w:t>
      </w:r>
      <w:r w:rsidR="00C503D7">
        <w:rPr>
          <w:rStyle w:val="afff7"/>
          <w:b w:val="0"/>
        </w:rPr>
        <w:t>го</w:t>
      </w:r>
      <w:r>
        <w:rPr>
          <w:rStyle w:val="afff7"/>
          <w:b w:val="0"/>
        </w:rPr>
        <w:t xml:space="preserve"> и животн</w:t>
      </w:r>
      <w:r w:rsidR="00C503D7">
        <w:rPr>
          <w:rStyle w:val="afff7"/>
          <w:b w:val="0"/>
        </w:rPr>
        <w:t>ого</w:t>
      </w:r>
      <w:r>
        <w:rPr>
          <w:rStyle w:val="afff7"/>
          <w:b w:val="0"/>
        </w:rPr>
        <w:t xml:space="preserve"> мир</w:t>
      </w:r>
      <w:r w:rsidR="00C503D7">
        <w:rPr>
          <w:rStyle w:val="afff7"/>
          <w:b w:val="0"/>
        </w:rPr>
        <w:t>а</w:t>
      </w:r>
      <w:r>
        <w:rPr>
          <w:rStyle w:val="afff7"/>
          <w:b w:val="0"/>
        </w:rPr>
        <w:t>.</w:t>
      </w:r>
    </w:p>
    <w:p w:rsidR="001A7961" w:rsidRPr="00AA4E11" w:rsidRDefault="001A7961" w:rsidP="001A7961">
      <w:pPr>
        <w:pStyle w:val="9"/>
        <w:rPr>
          <w:rStyle w:val="afff7"/>
        </w:rPr>
      </w:pPr>
      <w:r w:rsidRPr="00AA4E11">
        <w:rPr>
          <w:rStyle w:val="afff7"/>
        </w:rPr>
        <w:t>Атмосферный воздух</w:t>
      </w:r>
      <w:r>
        <w:rPr>
          <w:rStyle w:val="afff7"/>
        </w:rPr>
        <w:t>:</w:t>
      </w:r>
    </w:p>
    <w:p w:rsidR="001A7961" w:rsidRDefault="001A7961" w:rsidP="001A7961">
      <w:pPr>
        <w:spacing w:line="360" w:lineRule="auto"/>
        <w:ind w:firstLine="567"/>
        <w:contextualSpacing/>
        <w:jc w:val="both"/>
        <w:rPr>
          <w:rStyle w:val="afff7"/>
        </w:rPr>
      </w:pPr>
      <w:r>
        <w:rPr>
          <w:sz w:val="24"/>
          <w:lang w:eastAsia="ru-RU"/>
        </w:rPr>
        <w:t>П</w:t>
      </w:r>
      <w:r w:rsidRPr="006C70A3">
        <w:rPr>
          <w:sz w:val="24"/>
          <w:lang w:eastAsia="ru-RU"/>
        </w:rPr>
        <w:t>отенциал загрязнения</w:t>
      </w:r>
      <w:r>
        <w:rPr>
          <w:sz w:val="24"/>
          <w:lang w:eastAsia="ru-RU"/>
        </w:rPr>
        <w:t xml:space="preserve"> </w:t>
      </w:r>
      <w:r w:rsidRPr="006C70A3">
        <w:rPr>
          <w:sz w:val="24"/>
          <w:lang w:eastAsia="ru-RU"/>
        </w:rPr>
        <w:t xml:space="preserve">атмосферы </w:t>
      </w:r>
      <w:r>
        <w:rPr>
          <w:sz w:val="24"/>
          <w:lang w:eastAsia="ru-RU"/>
        </w:rPr>
        <w:t xml:space="preserve">на территории сельсовета низкий, </w:t>
      </w:r>
      <w:r w:rsidR="007E7D56">
        <w:rPr>
          <w:sz w:val="24"/>
          <w:lang w:eastAsia="ru-RU"/>
        </w:rPr>
        <w:t>крупные</w:t>
      </w:r>
      <w:r w:rsidR="00A9416F">
        <w:rPr>
          <w:sz w:val="24"/>
          <w:lang w:eastAsia="ru-RU"/>
        </w:rPr>
        <w:t xml:space="preserve"> исто</w:t>
      </w:r>
      <w:r w:rsidR="00A9416F">
        <w:rPr>
          <w:sz w:val="24"/>
          <w:lang w:eastAsia="ru-RU"/>
        </w:rPr>
        <w:t>ч</w:t>
      </w:r>
      <w:r w:rsidR="00A9416F">
        <w:rPr>
          <w:sz w:val="24"/>
          <w:lang w:eastAsia="ru-RU"/>
        </w:rPr>
        <w:t>ники выбросов в атмосферу отсутствуют. С</w:t>
      </w:r>
      <w:r w:rsidR="000B683B">
        <w:rPr>
          <w:sz w:val="24"/>
          <w:lang w:eastAsia="ru-RU"/>
        </w:rPr>
        <w:t>ледствие</w:t>
      </w:r>
      <w:r w:rsidR="007E7D56">
        <w:rPr>
          <w:sz w:val="24"/>
          <w:lang w:eastAsia="ru-RU"/>
        </w:rPr>
        <w:t>м</w:t>
      </w:r>
      <w:r w:rsidR="000B683B">
        <w:rPr>
          <w:sz w:val="24"/>
          <w:lang w:eastAsia="ru-RU"/>
        </w:rPr>
        <w:t xml:space="preserve"> </w:t>
      </w:r>
      <w:r w:rsidR="00A9416F">
        <w:rPr>
          <w:sz w:val="24"/>
          <w:lang w:eastAsia="ru-RU"/>
        </w:rPr>
        <w:t>этого</w:t>
      </w:r>
      <w:r w:rsidR="000B683B">
        <w:rPr>
          <w:sz w:val="24"/>
          <w:lang w:eastAsia="ru-RU"/>
        </w:rPr>
        <w:t xml:space="preserve"> является</w:t>
      </w:r>
      <w:r>
        <w:rPr>
          <w:sz w:val="24"/>
          <w:lang w:eastAsia="ru-RU"/>
        </w:rPr>
        <w:t xml:space="preserve"> общий низкий у</w:t>
      </w:r>
      <w:r>
        <w:rPr>
          <w:rStyle w:val="afff7"/>
        </w:rPr>
        <w:t xml:space="preserve">ровень загрязнения атмосферного воздуха. В летний период роза ветров равномерно распределена по всем </w:t>
      </w:r>
      <w:r w:rsidRPr="006C70A3">
        <w:rPr>
          <w:rStyle w:val="afff7"/>
        </w:rPr>
        <w:t>направлениям</w:t>
      </w:r>
      <w:r>
        <w:rPr>
          <w:rStyle w:val="afff7"/>
        </w:rPr>
        <w:t xml:space="preserve"> с некоторым преобладанием северных румбов. В зимний период преобладают ветра юго-западного и южного направлений</w:t>
      </w:r>
      <w:r w:rsidR="000B683B">
        <w:rPr>
          <w:rStyle w:val="afff7"/>
        </w:rPr>
        <w:t>.</w:t>
      </w:r>
    </w:p>
    <w:p w:rsidR="000B683B" w:rsidRDefault="000B683B" w:rsidP="000B683B">
      <w:pPr>
        <w:spacing w:line="360" w:lineRule="auto"/>
        <w:ind w:firstLine="567"/>
        <w:contextualSpacing/>
        <w:jc w:val="both"/>
        <w:rPr>
          <w:rStyle w:val="afff7"/>
        </w:rPr>
      </w:pPr>
      <w:r>
        <w:rPr>
          <w:rStyle w:val="afff7"/>
        </w:rPr>
        <w:t>Проектом предусматриваются следующие основные мероприятия по охране возду</w:t>
      </w:r>
      <w:r>
        <w:rPr>
          <w:rStyle w:val="afff7"/>
        </w:rPr>
        <w:t>ш</w:t>
      </w:r>
      <w:r>
        <w:rPr>
          <w:rStyle w:val="afff7"/>
        </w:rPr>
        <w:t>ного бассейна:</w:t>
      </w:r>
    </w:p>
    <w:p w:rsidR="000B683B" w:rsidRDefault="000B683B" w:rsidP="000B683B">
      <w:pPr>
        <w:spacing w:line="360" w:lineRule="auto"/>
        <w:ind w:firstLine="567"/>
        <w:contextualSpacing/>
        <w:jc w:val="both"/>
        <w:rPr>
          <w:rStyle w:val="afff7"/>
        </w:rPr>
      </w:pPr>
      <w:r>
        <w:rPr>
          <w:rStyle w:val="afff7"/>
        </w:rPr>
        <w:t>- ограничение выбросов в атмосферу от отопительных котельных и печных труб путем перевода на снабжение газовым топливом;</w:t>
      </w:r>
    </w:p>
    <w:p w:rsidR="000B683B" w:rsidRDefault="000B683B" w:rsidP="000B683B">
      <w:pPr>
        <w:spacing w:line="360" w:lineRule="auto"/>
        <w:ind w:firstLine="567"/>
        <w:contextualSpacing/>
        <w:jc w:val="both"/>
        <w:rPr>
          <w:rStyle w:val="afff7"/>
        </w:rPr>
      </w:pPr>
      <w:r>
        <w:rPr>
          <w:rStyle w:val="afff7"/>
        </w:rPr>
        <w:t xml:space="preserve">- ограничение распространения выбросов и пыли от </w:t>
      </w:r>
      <w:r w:rsidR="0025159E">
        <w:rPr>
          <w:rStyle w:val="afff7"/>
        </w:rPr>
        <w:t xml:space="preserve">железнодорожного и </w:t>
      </w:r>
      <w:r>
        <w:rPr>
          <w:rStyle w:val="afff7"/>
        </w:rPr>
        <w:t>авто</w:t>
      </w:r>
      <w:r w:rsidR="000F7AEB">
        <w:rPr>
          <w:rStyle w:val="afff7"/>
        </w:rPr>
        <w:t>мобил</w:t>
      </w:r>
      <w:r w:rsidR="000F7AEB">
        <w:rPr>
          <w:rStyle w:val="afff7"/>
        </w:rPr>
        <w:t>ь</w:t>
      </w:r>
      <w:r w:rsidR="000F7AEB">
        <w:rPr>
          <w:rStyle w:val="afff7"/>
        </w:rPr>
        <w:t xml:space="preserve">ного </w:t>
      </w:r>
      <w:r>
        <w:rPr>
          <w:rStyle w:val="afff7"/>
        </w:rPr>
        <w:t>транспорта путем размещения лесозащитных полос вдоль</w:t>
      </w:r>
      <w:r w:rsidR="0025159E">
        <w:rPr>
          <w:rStyle w:val="afff7"/>
        </w:rPr>
        <w:t xml:space="preserve"> железной дороги,</w:t>
      </w:r>
      <w:r>
        <w:rPr>
          <w:rStyle w:val="afff7"/>
        </w:rPr>
        <w:t xml:space="preserve"> </w:t>
      </w:r>
      <w:r w:rsidR="0025159E">
        <w:rPr>
          <w:rStyle w:val="afff7"/>
        </w:rPr>
        <w:t>автом</w:t>
      </w:r>
      <w:r w:rsidR="0025159E">
        <w:rPr>
          <w:rStyle w:val="afff7"/>
        </w:rPr>
        <w:t>о</w:t>
      </w:r>
      <w:r w:rsidR="0025159E">
        <w:rPr>
          <w:rStyle w:val="afff7"/>
        </w:rPr>
        <w:t>бильных</w:t>
      </w:r>
      <w:r w:rsidR="00130BE7">
        <w:rPr>
          <w:rStyle w:val="afff7"/>
        </w:rPr>
        <w:t xml:space="preserve"> дорог</w:t>
      </w:r>
      <w:r>
        <w:rPr>
          <w:rStyle w:val="afff7"/>
        </w:rPr>
        <w:t>;</w:t>
      </w:r>
    </w:p>
    <w:p w:rsidR="00DD1EA1" w:rsidRDefault="009408F3" w:rsidP="000B683B">
      <w:pPr>
        <w:spacing w:line="360" w:lineRule="auto"/>
        <w:ind w:firstLine="567"/>
        <w:contextualSpacing/>
        <w:jc w:val="both"/>
        <w:rPr>
          <w:rStyle w:val="afff7"/>
        </w:rPr>
      </w:pPr>
      <w:r>
        <w:rPr>
          <w:rStyle w:val="afff7"/>
        </w:rPr>
        <w:lastRenderedPageBreak/>
        <w:t xml:space="preserve"> - сохранение и увеличение</w:t>
      </w:r>
      <w:r w:rsidR="000B683B">
        <w:rPr>
          <w:rStyle w:val="afff7"/>
        </w:rPr>
        <w:t xml:space="preserve"> природоохранного потенциала территории путем </w:t>
      </w:r>
      <w:r w:rsidR="007E7D56">
        <w:rPr>
          <w:rStyle w:val="afff7"/>
        </w:rPr>
        <w:t>охраны</w:t>
      </w:r>
      <w:r w:rsidR="000B683B">
        <w:rPr>
          <w:rStyle w:val="afff7"/>
        </w:rPr>
        <w:t xml:space="preserve"> </w:t>
      </w:r>
      <w:r w:rsidR="000F7AEB">
        <w:rPr>
          <w:rStyle w:val="afff7"/>
        </w:rPr>
        <w:t>защитных</w:t>
      </w:r>
      <w:r w:rsidR="000B683B">
        <w:rPr>
          <w:rStyle w:val="afff7"/>
        </w:rPr>
        <w:t xml:space="preserve"> лесов, залесения рекреационных, водоохранных</w:t>
      </w:r>
      <w:r w:rsidR="0025159E">
        <w:rPr>
          <w:rStyle w:val="afff7"/>
        </w:rPr>
        <w:t>, рыбоохранных</w:t>
      </w:r>
      <w:r w:rsidR="000B683B">
        <w:rPr>
          <w:rStyle w:val="afff7"/>
        </w:rPr>
        <w:t>, санитарно-защитных зон</w:t>
      </w:r>
      <w:r w:rsidR="00DD1EA1">
        <w:rPr>
          <w:rStyle w:val="afff7"/>
        </w:rPr>
        <w:t>;</w:t>
      </w:r>
    </w:p>
    <w:p w:rsidR="000B683B" w:rsidRDefault="00DD1EA1" w:rsidP="000B683B">
      <w:pPr>
        <w:spacing w:line="360" w:lineRule="auto"/>
        <w:ind w:firstLine="567"/>
        <w:contextualSpacing/>
        <w:jc w:val="both"/>
        <w:rPr>
          <w:rStyle w:val="afff7"/>
        </w:rPr>
      </w:pPr>
      <w:r>
        <w:rPr>
          <w:rStyle w:val="afff7"/>
        </w:rPr>
        <w:t>- ограничение пылевого и аэрозольного воздействия со стороны обрабатываемых сельхозугодий</w:t>
      </w:r>
      <w:r w:rsidR="007E7D56">
        <w:rPr>
          <w:rStyle w:val="afff7"/>
        </w:rPr>
        <w:t xml:space="preserve"> на селитебные территории</w:t>
      </w:r>
      <w:r>
        <w:rPr>
          <w:rStyle w:val="afff7"/>
        </w:rPr>
        <w:t xml:space="preserve"> путем устройства рекреационных зон шириной не менее 300 м вокруг населенных пунктов и защитных лесополос шириной не менее 50 м в с</w:t>
      </w:r>
      <w:r>
        <w:rPr>
          <w:rStyle w:val="afff7"/>
        </w:rPr>
        <w:t>о</w:t>
      </w:r>
      <w:r>
        <w:rPr>
          <w:rStyle w:val="afff7"/>
        </w:rPr>
        <w:t xml:space="preserve">ставе </w:t>
      </w:r>
      <w:r w:rsidR="007E7D56">
        <w:rPr>
          <w:rStyle w:val="afff7"/>
        </w:rPr>
        <w:t xml:space="preserve">данных </w:t>
      </w:r>
      <w:r>
        <w:rPr>
          <w:rStyle w:val="afff7"/>
        </w:rPr>
        <w:t>рекреационных зон</w:t>
      </w:r>
      <w:r w:rsidR="000B683B">
        <w:rPr>
          <w:rStyle w:val="afff7"/>
        </w:rPr>
        <w:t>.</w:t>
      </w:r>
    </w:p>
    <w:p w:rsidR="00E1499D" w:rsidRPr="00AA4E11" w:rsidRDefault="00E1499D" w:rsidP="000B683B">
      <w:pPr>
        <w:spacing w:line="360" w:lineRule="auto"/>
        <w:ind w:firstLine="567"/>
        <w:contextualSpacing/>
        <w:jc w:val="both"/>
        <w:rPr>
          <w:rStyle w:val="afff7"/>
        </w:rPr>
      </w:pPr>
      <w:r>
        <w:rPr>
          <w:rStyle w:val="afff7"/>
        </w:rPr>
        <w:t>Негативное воздействие на атмосферный воздух может оказать технологическое сж</w:t>
      </w:r>
      <w:r>
        <w:rPr>
          <w:rStyle w:val="afff7"/>
        </w:rPr>
        <w:t>и</w:t>
      </w:r>
      <w:r>
        <w:rPr>
          <w:rStyle w:val="afff7"/>
        </w:rPr>
        <w:t>гания газа в факелах в составе планируем</w:t>
      </w:r>
      <w:r w:rsidR="0025159E">
        <w:rPr>
          <w:rStyle w:val="afff7"/>
        </w:rPr>
        <w:t>ой</w:t>
      </w:r>
      <w:r>
        <w:rPr>
          <w:rStyle w:val="afff7"/>
        </w:rPr>
        <w:t xml:space="preserve"> устьев</w:t>
      </w:r>
      <w:r w:rsidR="0025159E">
        <w:rPr>
          <w:rStyle w:val="afff7"/>
        </w:rPr>
        <w:t>ой</w:t>
      </w:r>
      <w:r>
        <w:rPr>
          <w:rStyle w:val="afff7"/>
        </w:rPr>
        <w:t xml:space="preserve"> площадк</w:t>
      </w:r>
      <w:r w:rsidR="0025159E">
        <w:rPr>
          <w:rStyle w:val="afff7"/>
        </w:rPr>
        <w:t>и</w:t>
      </w:r>
      <w:r>
        <w:rPr>
          <w:rStyle w:val="afff7"/>
        </w:rPr>
        <w:t xml:space="preserve"> ПХГ. Предварительный ра</w:t>
      </w:r>
      <w:r>
        <w:rPr>
          <w:rStyle w:val="afff7"/>
        </w:rPr>
        <w:t>з</w:t>
      </w:r>
      <w:r>
        <w:rPr>
          <w:rStyle w:val="afff7"/>
        </w:rPr>
        <w:t>мер СЗЗ объект</w:t>
      </w:r>
      <w:r w:rsidR="0025159E">
        <w:rPr>
          <w:rStyle w:val="afff7"/>
        </w:rPr>
        <w:t>а</w:t>
      </w:r>
      <w:r>
        <w:rPr>
          <w:rStyle w:val="afff7"/>
        </w:rPr>
        <w:t xml:space="preserve"> составит 300 м и должен быть уточнен проектом СЗЗ. </w:t>
      </w:r>
      <w:r w:rsidR="0025159E">
        <w:rPr>
          <w:rStyle w:val="afff7"/>
        </w:rPr>
        <w:t>П</w:t>
      </w:r>
      <w:r>
        <w:rPr>
          <w:rStyle w:val="afff7"/>
        </w:rPr>
        <w:t>лощадк</w:t>
      </w:r>
      <w:r w:rsidR="0025159E">
        <w:rPr>
          <w:rStyle w:val="afff7"/>
        </w:rPr>
        <w:t>а распол</w:t>
      </w:r>
      <w:r w:rsidR="0025159E">
        <w:rPr>
          <w:rStyle w:val="afff7"/>
        </w:rPr>
        <w:t>о</w:t>
      </w:r>
      <w:r w:rsidR="0025159E">
        <w:rPr>
          <w:rStyle w:val="afff7"/>
        </w:rPr>
        <w:t>жена</w:t>
      </w:r>
      <w:r>
        <w:rPr>
          <w:rStyle w:val="afff7"/>
        </w:rPr>
        <w:t xml:space="preserve"> на значительном удалении от селитебных территорий поселения.</w:t>
      </w:r>
    </w:p>
    <w:p w:rsidR="001A7961" w:rsidRPr="00AA4E11" w:rsidRDefault="001A7961" w:rsidP="001A7961">
      <w:pPr>
        <w:pStyle w:val="9"/>
        <w:rPr>
          <w:rStyle w:val="afff7"/>
        </w:rPr>
      </w:pPr>
      <w:r w:rsidRPr="00AA4E11">
        <w:rPr>
          <w:rStyle w:val="afff7"/>
        </w:rPr>
        <w:t>Поверхностные и подземные воды</w:t>
      </w:r>
      <w:r>
        <w:rPr>
          <w:rStyle w:val="afff7"/>
        </w:rPr>
        <w:t>:</w:t>
      </w:r>
    </w:p>
    <w:p w:rsidR="006B0B21" w:rsidRDefault="001A7961" w:rsidP="001A7961">
      <w:pPr>
        <w:spacing w:line="360" w:lineRule="auto"/>
        <w:ind w:firstLine="567"/>
        <w:contextualSpacing/>
        <w:jc w:val="both"/>
        <w:rPr>
          <w:sz w:val="24"/>
          <w:lang w:eastAsia="ru-RU"/>
        </w:rPr>
      </w:pPr>
      <w:r w:rsidRPr="00E9447D">
        <w:rPr>
          <w:sz w:val="24"/>
          <w:lang w:eastAsia="ru-RU"/>
        </w:rPr>
        <w:t>Основным антропогенным фактором, воздействующим на геологическую среду</w:t>
      </w:r>
      <w:r w:rsidR="006B0B21">
        <w:rPr>
          <w:sz w:val="24"/>
          <w:lang w:eastAsia="ru-RU"/>
        </w:rPr>
        <w:t xml:space="preserve"> сел</w:t>
      </w:r>
      <w:r w:rsidR="006B0B21">
        <w:rPr>
          <w:sz w:val="24"/>
          <w:lang w:eastAsia="ru-RU"/>
        </w:rPr>
        <w:t>ь</w:t>
      </w:r>
      <w:r w:rsidR="006B0B21">
        <w:rPr>
          <w:sz w:val="24"/>
          <w:lang w:eastAsia="ru-RU"/>
        </w:rPr>
        <w:t xml:space="preserve">ских </w:t>
      </w:r>
      <w:r w:rsidR="00573AA8">
        <w:rPr>
          <w:sz w:val="24"/>
          <w:lang w:eastAsia="ru-RU"/>
        </w:rPr>
        <w:t>территорий</w:t>
      </w:r>
      <w:r w:rsidRPr="00E9447D">
        <w:rPr>
          <w:sz w:val="24"/>
          <w:lang w:eastAsia="ru-RU"/>
        </w:rPr>
        <w:t>, является</w:t>
      </w:r>
      <w:r>
        <w:rPr>
          <w:sz w:val="24"/>
          <w:lang w:eastAsia="ru-RU"/>
        </w:rPr>
        <w:t xml:space="preserve"> </w:t>
      </w:r>
      <w:r w:rsidRPr="00E9447D">
        <w:rPr>
          <w:sz w:val="24"/>
          <w:lang w:eastAsia="ru-RU"/>
        </w:rPr>
        <w:t>земледелие, менее существенным</w:t>
      </w:r>
      <w:r w:rsidR="00A9416F">
        <w:rPr>
          <w:sz w:val="24"/>
          <w:lang w:eastAsia="ru-RU"/>
        </w:rPr>
        <w:t xml:space="preserve"> фактором</w:t>
      </w:r>
      <w:r w:rsidRPr="00E9447D">
        <w:rPr>
          <w:sz w:val="24"/>
          <w:lang w:eastAsia="ru-RU"/>
        </w:rPr>
        <w:t xml:space="preserve"> – животноводство. </w:t>
      </w:r>
    </w:p>
    <w:p w:rsidR="006B0B21" w:rsidRDefault="006B0B21" w:rsidP="006B0B21">
      <w:pPr>
        <w:spacing w:line="360" w:lineRule="auto"/>
        <w:ind w:firstLine="567"/>
        <w:contextualSpacing/>
        <w:jc w:val="both"/>
        <w:rPr>
          <w:rStyle w:val="afff7"/>
        </w:rPr>
      </w:pPr>
      <w:r>
        <w:rPr>
          <w:sz w:val="24"/>
          <w:lang w:eastAsia="ru-RU"/>
        </w:rPr>
        <w:t xml:space="preserve">Проектом </w:t>
      </w:r>
      <w:r w:rsidRPr="006B0B21">
        <w:rPr>
          <w:rStyle w:val="afff7"/>
        </w:rPr>
        <w:t>предусматриваются</w:t>
      </w:r>
      <w:r>
        <w:rPr>
          <w:sz w:val="24"/>
          <w:lang w:eastAsia="ru-RU"/>
        </w:rPr>
        <w:t xml:space="preserve"> </w:t>
      </w:r>
      <w:r>
        <w:rPr>
          <w:rStyle w:val="afff7"/>
        </w:rPr>
        <w:t>следующие основные мероприятия по охране поверхн</w:t>
      </w:r>
      <w:r>
        <w:rPr>
          <w:rStyle w:val="afff7"/>
        </w:rPr>
        <w:t>о</w:t>
      </w:r>
      <w:r>
        <w:rPr>
          <w:rStyle w:val="afff7"/>
        </w:rPr>
        <w:t>стных и подземных вод:</w:t>
      </w:r>
    </w:p>
    <w:p w:rsidR="006B0B21" w:rsidRDefault="006B0B21" w:rsidP="001A7961">
      <w:pPr>
        <w:spacing w:line="360" w:lineRule="auto"/>
        <w:ind w:firstLine="567"/>
        <w:contextualSpacing/>
        <w:jc w:val="both"/>
        <w:rPr>
          <w:rStyle w:val="afff7"/>
        </w:rPr>
      </w:pPr>
      <w:r>
        <w:rPr>
          <w:rStyle w:val="afff7"/>
        </w:rPr>
        <w:t>- организованный вывоз хозяйственно-бытовых стоков из индивидуальных и групповых выгребов на очистные сооружения;</w:t>
      </w:r>
    </w:p>
    <w:p w:rsidR="001A7961" w:rsidRDefault="006B0B21" w:rsidP="001A7961">
      <w:pPr>
        <w:spacing w:line="360" w:lineRule="auto"/>
        <w:ind w:firstLine="567"/>
        <w:contextualSpacing/>
        <w:jc w:val="both"/>
        <w:rPr>
          <w:rStyle w:val="afff7"/>
        </w:rPr>
      </w:pPr>
      <w:r>
        <w:rPr>
          <w:rStyle w:val="afff7"/>
        </w:rPr>
        <w:t xml:space="preserve">- </w:t>
      </w:r>
      <w:r w:rsidR="00A9416F">
        <w:rPr>
          <w:rStyle w:val="afff7"/>
        </w:rPr>
        <w:t xml:space="preserve">сброс в поверхностные водоемы </w:t>
      </w:r>
      <w:r w:rsidR="001D59B1">
        <w:rPr>
          <w:rStyle w:val="afff7"/>
        </w:rPr>
        <w:t xml:space="preserve">только </w:t>
      </w:r>
      <w:r w:rsidR="00A9416F">
        <w:rPr>
          <w:rStyle w:val="afff7"/>
        </w:rPr>
        <w:t xml:space="preserve">очищенных </w:t>
      </w:r>
      <w:r>
        <w:rPr>
          <w:rStyle w:val="afff7"/>
        </w:rPr>
        <w:t>хозяйственно-бытовых стоков;</w:t>
      </w:r>
    </w:p>
    <w:p w:rsidR="006B0B21" w:rsidRDefault="006B0B21" w:rsidP="001A7961">
      <w:pPr>
        <w:spacing w:line="360" w:lineRule="auto"/>
        <w:ind w:firstLine="567"/>
        <w:contextualSpacing/>
        <w:jc w:val="both"/>
        <w:rPr>
          <w:rStyle w:val="afff7"/>
        </w:rPr>
      </w:pPr>
      <w:r>
        <w:rPr>
          <w:rStyle w:val="afff7"/>
        </w:rPr>
        <w:t>- организация зон санитарной охраны подземных источников водоснабжения</w:t>
      </w:r>
      <w:r w:rsidR="00A9416F">
        <w:rPr>
          <w:rStyle w:val="afff7"/>
        </w:rPr>
        <w:t xml:space="preserve"> в пред</w:t>
      </w:r>
      <w:r w:rsidR="00A9416F">
        <w:rPr>
          <w:rStyle w:val="afff7"/>
        </w:rPr>
        <w:t>е</w:t>
      </w:r>
      <w:r w:rsidR="00A9416F">
        <w:rPr>
          <w:rStyle w:val="afff7"/>
        </w:rPr>
        <w:t>лах</w:t>
      </w:r>
      <w:r>
        <w:rPr>
          <w:rStyle w:val="afff7"/>
        </w:rPr>
        <w:t xml:space="preserve"> </w:t>
      </w:r>
      <w:r>
        <w:rPr>
          <w:rStyle w:val="afff7"/>
          <w:lang w:val="en-US"/>
        </w:rPr>
        <w:t>I</w:t>
      </w:r>
      <w:r w:rsidRPr="006B0B21">
        <w:rPr>
          <w:rStyle w:val="afff7"/>
        </w:rPr>
        <w:t>-</w:t>
      </w:r>
      <w:r>
        <w:rPr>
          <w:rStyle w:val="afff7"/>
          <w:lang w:val="en-US"/>
        </w:rPr>
        <w:t>II</w:t>
      </w:r>
      <w:r w:rsidRPr="006B0B21">
        <w:rPr>
          <w:rStyle w:val="afff7"/>
        </w:rPr>
        <w:t>-</w:t>
      </w:r>
      <w:r>
        <w:rPr>
          <w:rStyle w:val="afff7"/>
          <w:lang w:val="en-US"/>
        </w:rPr>
        <w:t>III</w:t>
      </w:r>
      <w:r w:rsidRPr="006B0B21">
        <w:rPr>
          <w:rStyle w:val="afff7"/>
        </w:rPr>
        <w:t xml:space="preserve"> </w:t>
      </w:r>
      <w:r>
        <w:rPr>
          <w:rStyle w:val="afff7"/>
        </w:rPr>
        <w:t>поясов;</w:t>
      </w:r>
    </w:p>
    <w:p w:rsidR="006B0B21" w:rsidRDefault="006B0B21" w:rsidP="001A7961">
      <w:pPr>
        <w:spacing w:line="360" w:lineRule="auto"/>
        <w:ind w:firstLine="567"/>
        <w:contextualSpacing/>
        <w:jc w:val="both"/>
        <w:rPr>
          <w:rStyle w:val="afff7"/>
        </w:rPr>
      </w:pPr>
      <w:r>
        <w:rPr>
          <w:rStyle w:val="afff7"/>
        </w:rPr>
        <w:t xml:space="preserve">- организация водоохранных зон </w:t>
      </w:r>
      <w:r w:rsidR="00E90F95">
        <w:rPr>
          <w:rStyle w:val="afff7"/>
        </w:rPr>
        <w:t xml:space="preserve">основных </w:t>
      </w:r>
      <w:r>
        <w:rPr>
          <w:rStyle w:val="afff7"/>
        </w:rPr>
        <w:t>вод</w:t>
      </w:r>
      <w:r w:rsidR="00E90F95">
        <w:rPr>
          <w:rStyle w:val="afff7"/>
        </w:rPr>
        <w:t>ных объектов территории</w:t>
      </w:r>
      <w:r>
        <w:rPr>
          <w:rStyle w:val="afff7"/>
        </w:rPr>
        <w:t>;</w:t>
      </w:r>
    </w:p>
    <w:p w:rsidR="00637114" w:rsidRDefault="00637114" w:rsidP="001A7961">
      <w:pPr>
        <w:spacing w:line="360" w:lineRule="auto"/>
        <w:ind w:firstLine="567"/>
        <w:contextualSpacing/>
        <w:jc w:val="both"/>
        <w:rPr>
          <w:rStyle w:val="afff7"/>
        </w:rPr>
      </w:pPr>
      <w:r>
        <w:rPr>
          <w:rStyle w:val="afff7"/>
        </w:rPr>
        <w:t>- ликвидация необорудованных свалок ТБО, загрязняющих гидросферу.</w:t>
      </w:r>
    </w:p>
    <w:p w:rsidR="001A7961" w:rsidRDefault="001A7961" w:rsidP="001A7961">
      <w:pPr>
        <w:spacing w:line="360" w:lineRule="auto"/>
        <w:ind w:firstLine="567"/>
        <w:contextualSpacing/>
        <w:jc w:val="both"/>
        <w:rPr>
          <w:rStyle w:val="afff7"/>
          <w:b/>
        </w:rPr>
      </w:pPr>
      <w:r>
        <w:rPr>
          <w:rStyle w:val="afff7"/>
          <w:b/>
        </w:rPr>
        <w:t>Растительный и животный мир:</w:t>
      </w:r>
    </w:p>
    <w:p w:rsidR="009A5904" w:rsidRDefault="00CC3E83" w:rsidP="009408F3">
      <w:pPr>
        <w:spacing w:line="360" w:lineRule="auto"/>
        <w:ind w:firstLine="567"/>
        <w:contextualSpacing/>
        <w:jc w:val="both"/>
        <w:rPr>
          <w:rStyle w:val="afff7"/>
        </w:rPr>
      </w:pPr>
      <w:r w:rsidRPr="00CC3E83">
        <w:rPr>
          <w:rStyle w:val="afff7"/>
        </w:rPr>
        <w:t>Объекты растительного и животного мира в значительной мере сосредоточены в пр</w:t>
      </w:r>
      <w:r w:rsidRPr="00CC3E83">
        <w:rPr>
          <w:rStyle w:val="afff7"/>
        </w:rPr>
        <w:t>е</w:t>
      </w:r>
      <w:r w:rsidRPr="00CC3E83">
        <w:rPr>
          <w:rStyle w:val="afff7"/>
        </w:rPr>
        <w:t xml:space="preserve">делах </w:t>
      </w:r>
      <w:r w:rsidR="008E7A8A">
        <w:rPr>
          <w:rStyle w:val="afff7"/>
        </w:rPr>
        <w:t>участков защитных лесов территории</w:t>
      </w:r>
      <w:r w:rsidR="00923FC0">
        <w:rPr>
          <w:rStyle w:val="afff7"/>
        </w:rPr>
        <w:t xml:space="preserve">. Их охрана регулируется соблюдением режима, установленного </w:t>
      </w:r>
      <w:r w:rsidR="008E7A8A">
        <w:rPr>
          <w:rStyle w:val="afff7"/>
        </w:rPr>
        <w:t>Лесохозяйственным регламентом</w:t>
      </w:r>
      <w:r w:rsidR="00923FC0">
        <w:rPr>
          <w:rStyle w:val="afff7"/>
        </w:rPr>
        <w:t xml:space="preserve"> Убинского лесничества Новосибирской области</w:t>
      </w:r>
      <w:r w:rsidR="008E7A8A">
        <w:rPr>
          <w:rStyle w:val="afff7"/>
        </w:rPr>
        <w:t>.</w:t>
      </w:r>
    </w:p>
    <w:p w:rsidR="0025159E" w:rsidRDefault="0025159E" w:rsidP="009408F3">
      <w:pPr>
        <w:spacing w:line="360" w:lineRule="auto"/>
        <w:ind w:firstLine="567"/>
        <w:contextualSpacing/>
        <w:jc w:val="both"/>
        <w:rPr>
          <w:rStyle w:val="afff7"/>
        </w:rPr>
      </w:pPr>
      <w:r>
        <w:rPr>
          <w:rStyle w:val="afff7"/>
        </w:rPr>
        <w:t xml:space="preserve">Для планируемых к использованию рыбохозяйственных участков на озерах Маракино, </w:t>
      </w:r>
      <w:proofErr w:type="gramStart"/>
      <w:r>
        <w:rPr>
          <w:rStyle w:val="afff7"/>
        </w:rPr>
        <w:t>Илюшино</w:t>
      </w:r>
      <w:proofErr w:type="gramEnd"/>
      <w:r>
        <w:rPr>
          <w:rStyle w:val="afff7"/>
        </w:rPr>
        <w:t>, Кол предусмотрена организация рыбоохранной зоны в размере 200 м от берег</w:t>
      </w:r>
      <w:r>
        <w:rPr>
          <w:rStyle w:val="afff7"/>
        </w:rPr>
        <w:t>о</w:t>
      </w:r>
      <w:r>
        <w:rPr>
          <w:rStyle w:val="afff7"/>
        </w:rPr>
        <w:t>вой черты.</w:t>
      </w:r>
    </w:p>
    <w:p w:rsidR="001A7961" w:rsidRDefault="008E7A8A" w:rsidP="001A7961">
      <w:pPr>
        <w:spacing w:line="360" w:lineRule="auto"/>
        <w:ind w:firstLine="567"/>
        <w:contextualSpacing/>
        <w:jc w:val="both"/>
        <w:rPr>
          <w:rStyle w:val="afff7"/>
          <w:b/>
        </w:rPr>
      </w:pPr>
      <w:r>
        <w:rPr>
          <w:rStyle w:val="afff7"/>
          <w:b/>
        </w:rPr>
        <w:lastRenderedPageBreak/>
        <w:t>З</w:t>
      </w:r>
      <w:r w:rsidR="009A5904">
        <w:rPr>
          <w:rStyle w:val="afff7"/>
          <w:b/>
        </w:rPr>
        <w:t>емли природоохранного назначения</w:t>
      </w:r>
      <w:r w:rsidR="0059592B">
        <w:rPr>
          <w:rStyle w:val="afff7"/>
          <w:b/>
        </w:rPr>
        <w:t>:</w:t>
      </w:r>
    </w:p>
    <w:p w:rsidR="009A5904" w:rsidRDefault="009A5904" w:rsidP="0059592B">
      <w:pPr>
        <w:spacing w:line="360" w:lineRule="auto"/>
        <w:ind w:firstLine="567"/>
        <w:contextualSpacing/>
        <w:jc w:val="both"/>
        <w:rPr>
          <w:rStyle w:val="afff7"/>
        </w:rPr>
      </w:pPr>
      <w:r>
        <w:rPr>
          <w:rStyle w:val="afff7"/>
        </w:rPr>
        <w:t xml:space="preserve">К землям природоохранного назначения относятся участки, занятые </w:t>
      </w:r>
      <w:r w:rsidR="008E7A8A">
        <w:rPr>
          <w:rStyle w:val="afff7"/>
        </w:rPr>
        <w:t>защитными</w:t>
      </w:r>
      <w:r>
        <w:rPr>
          <w:rStyle w:val="afff7"/>
        </w:rPr>
        <w:t xml:space="preserve"> лес</w:t>
      </w:r>
      <w:r>
        <w:rPr>
          <w:rStyle w:val="afff7"/>
        </w:rPr>
        <w:t>а</w:t>
      </w:r>
      <w:r>
        <w:rPr>
          <w:rStyle w:val="afff7"/>
        </w:rPr>
        <w:t>ми (все залесенные участки за пределами населенных пунктов), территории в пределах в</w:t>
      </w:r>
      <w:r>
        <w:rPr>
          <w:rStyle w:val="afff7"/>
        </w:rPr>
        <w:t>о</w:t>
      </w:r>
      <w:r>
        <w:rPr>
          <w:rStyle w:val="afff7"/>
        </w:rPr>
        <w:t>доохранных зон. Режим использования данных объектов</w:t>
      </w:r>
      <w:r w:rsidR="00A9416F">
        <w:rPr>
          <w:rStyle w:val="afff7"/>
        </w:rPr>
        <w:t xml:space="preserve"> предусматривается в</w:t>
      </w:r>
      <w:r>
        <w:rPr>
          <w:rStyle w:val="afff7"/>
        </w:rPr>
        <w:t xml:space="preserve"> </w:t>
      </w:r>
      <w:r w:rsidR="00A9416F">
        <w:rPr>
          <w:rStyle w:val="afff7"/>
        </w:rPr>
        <w:t>соответствии с</w:t>
      </w:r>
      <w:r>
        <w:rPr>
          <w:rStyle w:val="afff7"/>
        </w:rPr>
        <w:t xml:space="preserve"> требованиям</w:t>
      </w:r>
      <w:r w:rsidR="00A9416F">
        <w:rPr>
          <w:rStyle w:val="afff7"/>
        </w:rPr>
        <w:t>и</w:t>
      </w:r>
      <w:r>
        <w:rPr>
          <w:rStyle w:val="afff7"/>
        </w:rPr>
        <w:t xml:space="preserve"> </w:t>
      </w:r>
      <w:r w:rsidR="00E90F95">
        <w:rPr>
          <w:rStyle w:val="afff7"/>
        </w:rPr>
        <w:t xml:space="preserve">действующего </w:t>
      </w:r>
      <w:r>
        <w:rPr>
          <w:rStyle w:val="afff7"/>
        </w:rPr>
        <w:t>законодательства.</w:t>
      </w:r>
    </w:p>
    <w:p w:rsidR="009A5904" w:rsidRPr="001D59B1" w:rsidRDefault="009A5904" w:rsidP="001D59B1">
      <w:pPr>
        <w:pStyle w:val="9"/>
        <w:rPr>
          <w:rStyle w:val="afff7"/>
        </w:rPr>
      </w:pPr>
      <w:r w:rsidRPr="001D59B1">
        <w:rPr>
          <w:rStyle w:val="afff7"/>
        </w:rPr>
        <w:t>Установление санитарно-защитных зон</w:t>
      </w:r>
      <w:r w:rsidR="002644AC" w:rsidRPr="001D59B1">
        <w:rPr>
          <w:rStyle w:val="afff7"/>
        </w:rPr>
        <w:t>:</w:t>
      </w:r>
    </w:p>
    <w:p w:rsidR="002644AC" w:rsidRDefault="009A5904" w:rsidP="002644AC">
      <w:pPr>
        <w:spacing w:line="360" w:lineRule="auto"/>
        <w:ind w:firstLine="567"/>
        <w:contextualSpacing/>
        <w:jc w:val="both"/>
        <w:rPr>
          <w:rStyle w:val="afff7"/>
        </w:rPr>
      </w:pPr>
      <w:r>
        <w:rPr>
          <w:rStyle w:val="afff7"/>
        </w:rPr>
        <w:t>Проектом предусматривается установление СЗЗ для объектов</w:t>
      </w:r>
      <w:r w:rsidR="002644AC">
        <w:rPr>
          <w:rStyle w:val="afff7"/>
        </w:rPr>
        <w:t>,</w:t>
      </w:r>
      <w:r>
        <w:rPr>
          <w:rStyle w:val="afff7"/>
        </w:rPr>
        <w:t xml:space="preserve"> оказывающих негати</w:t>
      </w:r>
      <w:r>
        <w:rPr>
          <w:rStyle w:val="afff7"/>
        </w:rPr>
        <w:t>в</w:t>
      </w:r>
      <w:r>
        <w:rPr>
          <w:rStyle w:val="afff7"/>
        </w:rPr>
        <w:t>ное воздействие на состояние окружающей среды (</w:t>
      </w:r>
      <w:proofErr w:type="gramStart"/>
      <w:r>
        <w:rPr>
          <w:rStyle w:val="afff7"/>
        </w:rPr>
        <w:t>см</w:t>
      </w:r>
      <w:proofErr w:type="gramEnd"/>
      <w:r>
        <w:rPr>
          <w:rStyle w:val="afff7"/>
        </w:rPr>
        <w:t>.</w:t>
      </w:r>
      <w:r w:rsidR="008712FE">
        <w:rPr>
          <w:rStyle w:val="afff7"/>
        </w:rPr>
        <w:t xml:space="preserve"> разд. 4.5.</w:t>
      </w:r>
      <w:r w:rsidR="008E7A8A">
        <w:rPr>
          <w:rStyle w:val="afff7"/>
        </w:rPr>
        <w:t>1</w:t>
      </w:r>
      <w:r w:rsidR="002644AC">
        <w:rPr>
          <w:rStyle w:val="afff7"/>
        </w:rPr>
        <w:t>, 4.10.3</w:t>
      </w:r>
      <w:r w:rsidR="008712FE">
        <w:rPr>
          <w:rStyle w:val="afff7"/>
        </w:rPr>
        <w:t>)</w:t>
      </w:r>
      <w:r w:rsidR="002644AC">
        <w:rPr>
          <w:rStyle w:val="afff7"/>
        </w:rPr>
        <w:t>. СЗЗ обустраивае</w:t>
      </w:r>
      <w:r w:rsidR="002644AC">
        <w:rPr>
          <w:rStyle w:val="afff7"/>
        </w:rPr>
        <w:t>т</w:t>
      </w:r>
      <w:r w:rsidR="002644AC">
        <w:rPr>
          <w:rStyle w:val="afff7"/>
        </w:rPr>
        <w:t>ся в соответствии с требованиями законодательства: минимальная площадь озеленения принимается не менее 60% при ширине СЗЗ до 300 м</w:t>
      </w:r>
      <w:r w:rsidR="00E90F95">
        <w:rPr>
          <w:rStyle w:val="afff7"/>
        </w:rPr>
        <w:t>,</w:t>
      </w:r>
      <w:r w:rsidR="002644AC">
        <w:rPr>
          <w:rStyle w:val="afff7"/>
        </w:rPr>
        <w:t xml:space="preserve"> не менее 50% при ширине от 300 до 1000 м.</w:t>
      </w:r>
      <w:r w:rsidR="00330068">
        <w:rPr>
          <w:rStyle w:val="afff7"/>
        </w:rPr>
        <w:t xml:space="preserve"> </w:t>
      </w:r>
      <w:r w:rsidR="002644AC">
        <w:rPr>
          <w:rStyle w:val="afff7"/>
        </w:rPr>
        <w:t>В СЗЗ со стороны жилых и общественно-деловых зон предусматривается полоса др</w:t>
      </w:r>
      <w:r w:rsidR="002644AC">
        <w:rPr>
          <w:rStyle w:val="afff7"/>
        </w:rPr>
        <w:t>е</w:t>
      </w:r>
      <w:r w:rsidR="002644AC">
        <w:rPr>
          <w:rStyle w:val="afff7"/>
        </w:rPr>
        <w:t>весно-кустарниковых насаждений шириной не менее 50 м.</w:t>
      </w:r>
    </w:p>
    <w:p w:rsidR="00FB4C61" w:rsidRDefault="00267698" w:rsidP="00FB4C61">
      <w:pPr>
        <w:pStyle w:val="8"/>
        <w:rPr>
          <w:rStyle w:val="affffd"/>
        </w:rPr>
      </w:pPr>
      <w:r>
        <w:rPr>
          <w:szCs w:val="22"/>
        </w:rPr>
        <w:t>4</w:t>
      </w:r>
      <w:r w:rsidRPr="000266B1">
        <w:rPr>
          <w:szCs w:val="22"/>
        </w:rPr>
        <w:t>.1</w:t>
      </w:r>
      <w:r>
        <w:rPr>
          <w:szCs w:val="22"/>
        </w:rPr>
        <w:t>0</w:t>
      </w:r>
      <w:r w:rsidRPr="000266B1">
        <w:rPr>
          <w:szCs w:val="22"/>
        </w:rPr>
        <w:t>.</w:t>
      </w:r>
      <w:r>
        <w:rPr>
          <w:szCs w:val="22"/>
        </w:rPr>
        <w:t>3</w:t>
      </w:r>
      <w:r w:rsidRPr="000266B1">
        <w:rPr>
          <w:szCs w:val="22"/>
        </w:rPr>
        <w:t xml:space="preserve"> </w:t>
      </w:r>
      <w:r w:rsidRPr="00FB4C61">
        <w:t>Обеспечение санитарной очистки территории</w:t>
      </w:r>
    </w:p>
    <w:p w:rsidR="007D42DA" w:rsidRDefault="007D42DA" w:rsidP="007D42DA">
      <w:pPr>
        <w:spacing w:line="360" w:lineRule="auto"/>
        <w:ind w:firstLine="567"/>
        <w:contextualSpacing/>
        <w:jc w:val="both"/>
        <w:rPr>
          <w:rStyle w:val="afff7"/>
        </w:rPr>
      </w:pPr>
      <w:r>
        <w:rPr>
          <w:rStyle w:val="afff7"/>
        </w:rPr>
        <w:t>Расположенные на территори</w:t>
      </w:r>
      <w:r w:rsidR="00573AA8">
        <w:rPr>
          <w:rStyle w:val="afff7"/>
        </w:rPr>
        <w:t>и</w:t>
      </w:r>
      <w:r>
        <w:rPr>
          <w:rStyle w:val="afff7"/>
        </w:rPr>
        <w:t xml:space="preserve"> сельсовета объекты санитарной очистки не удовлетв</w:t>
      </w:r>
      <w:r>
        <w:rPr>
          <w:rStyle w:val="afff7"/>
        </w:rPr>
        <w:t>о</w:t>
      </w:r>
      <w:r>
        <w:rPr>
          <w:rStyle w:val="afff7"/>
        </w:rPr>
        <w:t xml:space="preserve">ряют нормативным и санитарным требованиям по </w:t>
      </w:r>
      <w:r w:rsidR="00A9416F">
        <w:rPr>
          <w:rStyle w:val="afff7"/>
        </w:rPr>
        <w:t xml:space="preserve">их </w:t>
      </w:r>
      <w:r>
        <w:rPr>
          <w:rStyle w:val="afff7"/>
        </w:rPr>
        <w:t>обустройству и эксплуатации. Свалки ТБО не оборудованы должным образом</w:t>
      </w:r>
      <w:r w:rsidR="00E1499D">
        <w:rPr>
          <w:rStyle w:val="afff7"/>
        </w:rPr>
        <w:t xml:space="preserve">, в СЗЗ </w:t>
      </w:r>
      <w:r w:rsidR="003765E6">
        <w:rPr>
          <w:rStyle w:val="afff7"/>
        </w:rPr>
        <w:t>объектов</w:t>
      </w:r>
      <w:r w:rsidR="00E1499D">
        <w:rPr>
          <w:rStyle w:val="afff7"/>
        </w:rPr>
        <w:t xml:space="preserve"> находятся жилые объекты с. </w:t>
      </w:r>
      <w:r w:rsidR="00E945D5">
        <w:rPr>
          <w:rStyle w:val="afff7"/>
        </w:rPr>
        <w:t>Кожу</w:t>
      </w:r>
      <w:r w:rsidR="00E945D5">
        <w:rPr>
          <w:rStyle w:val="afff7"/>
        </w:rPr>
        <w:t>р</w:t>
      </w:r>
      <w:r w:rsidR="00E945D5">
        <w:rPr>
          <w:rStyle w:val="afff7"/>
        </w:rPr>
        <w:t>ла</w:t>
      </w:r>
      <w:r w:rsidR="002D13E0">
        <w:rPr>
          <w:rStyle w:val="afff7"/>
        </w:rPr>
        <w:t>.</w:t>
      </w:r>
      <w:r>
        <w:rPr>
          <w:rStyle w:val="afff7"/>
        </w:rPr>
        <w:t xml:space="preserve"> </w:t>
      </w:r>
      <w:r w:rsidR="002D13E0">
        <w:rPr>
          <w:rStyle w:val="afff7"/>
        </w:rPr>
        <w:t>Проектными мероприятиями предусматривается упорядочение размещения данных объектов.</w:t>
      </w:r>
    </w:p>
    <w:p w:rsidR="002D13E0" w:rsidRDefault="002D13E0" w:rsidP="002D13E0">
      <w:pPr>
        <w:pStyle w:val="9"/>
        <w:rPr>
          <w:rStyle w:val="afff7"/>
        </w:rPr>
      </w:pPr>
      <w:r>
        <w:t>С</w:t>
      </w:r>
      <w:r w:rsidRPr="00335A42">
        <w:t>бор, утилизация ТБО</w:t>
      </w:r>
      <w:r>
        <w:t>:</w:t>
      </w:r>
    </w:p>
    <w:p w:rsidR="000B54A4" w:rsidRDefault="00CA71D8" w:rsidP="007D42DA">
      <w:pPr>
        <w:spacing w:line="360" w:lineRule="auto"/>
        <w:ind w:firstLine="567"/>
        <w:contextualSpacing/>
        <w:jc w:val="both"/>
        <w:rPr>
          <w:rStyle w:val="afff7"/>
        </w:rPr>
      </w:pPr>
      <w:r w:rsidRPr="00CA71D8">
        <w:rPr>
          <w:rStyle w:val="afff7"/>
        </w:rPr>
        <w:t>Норма</w:t>
      </w:r>
      <w:r>
        <w:rPr>
          <w:rStyle w:val="afff7"/>
        </w:rPr>
        <w:t xml:space="preserve"> накопления твердых бытовых отходов для населенных пунктов сельсовета пр</w:t>
      </w:r>
      <w:r>
        <w:rPr>
          <w:rStyle w:val="afff7"/>
        </w:rPr>
        <w:t>и</w:t>
      </w:r>
      <w:r>
        <w:rPr>
          <w:rStyle w:val="afff7"/>
        </w:rPr>
        <w:t xml:space="preserve">нята из расчета </w:t>
      </w:r>
      <w:r w:rsidR="001A6665">
        <w:rPr>
          <w:rStyle w:val="afff7"/>
        </w:rPr>
        <w:t>0,28 т</w:t>
      </w:r>
      <w:r>
        <w:rPr>
          <w:rStyle w:val="afff7"/>
        </w:rPr>
        <w:t xml:space="preserve"> в год на 1 жителя</w:t>
      </w:r>
      <w:r>
        <w:rPr>
          <w:rStyle w:val="afffffff5"/>
          <w:sz w:val="24"/>
          <w:lang w:eastAsia="ru-RU"/>
        </w:rPr>
        <w:footnoteReference w:id="20"/>
      </w:r>
      <w:r>
        <w:rPr>
          <w:rStyle w:val="afff7"/>
        </w:rPr>
        <w:t>.</w:t>
      </w:r>
      <w:r w:rsidR="00063278">
        <w:rPr>
          <w:rStyle w:val="afff7"/>
        </w:rPr>
        <w:t xml:space="preserve"> Общ</w:t>
      </w:r>
      <w:r w:rsidR="001A6665">
        <w:rPr>
          <w:rStyle w:val="afff7"/>
        </w:rPr>
        <w:t>ее количество</w:t>
      </w:r>
      <w:r w:rsidR="00063278">
        <w:rPr>
          <w:rStyle w:val="afff7"/>
        </w:rPr>
        <w:t xml:space="preserve"> </w:t>
      </w:r>
      <w:r w:rsidR="000B54A4">
        <w:rPr>
          <w:rStyle w:val="afff7"/>
        </w:rPr>
        <w:t xml:space="preserve">ТБО </w:t>
      </w:r>
      <w:r w:rsidR="00063278">
        <w:rPr>
          <w:rStyle w:val="afff7"/>
        </w:rPr>
        <w:t>составит:</w:t>
      </w:r>
    </w:p>
    <w:p w:rsidR="002D13E0" w:rsidRDefault="001A6665" w:rsidP="000B54A4">
      <w:pPr>
        <w:spacing w:line="360" w:lineRule="auto"/>
        <w:ind w:firstLine="567"/>
        <w:contextualSpacing/>
        <w:jc w:val="center"/>
        <w:rPr>
          <w:rStyle w:val="afff7"/>
        </w:rPr>
      </w:pPr>
      <w:r>
        <w:rPr>
          <w:rStyle w:val="afff7"/>
        </w:rPr>
        <w:t>0,28</w:t>
      </w:r>
      <w:r w:rsidR="00063278">
        <w:rPr>
          <w:rStyle w:val="afff7"/>
        </w:rPr>
        <w:t xml:space="preserve"> · </w:t>
      </w:r>
      <w:r w:rsidR="003765E6">
        <w:rPr>
          <w:rStyle w:val="afff7"/>
        </w:rPr>
        <w:t>151</w:t>
      </w:r>
      <w:r w:rsidR="00E1499D">
        <w:rPr>
          <w:rStyle w:val="afff7"/>
        </w:rPr>
        <w:t xml:space="preserve">0 </w:t>
      </w:r>
      <w:r w:rsidR="000B54A4">
        <w:rPr>
          <w:rStyle w:val="afff7"/>
        </w:rPr>
        <w:t xml:space="preserve">= </w:t>
      </w:r>
      <w:r w:rsidR="003765E6">
        <w:rPr>
          <w:rStyle w:val="afff7"/>
        </w:rPr>
        <w:t>423</w:t>
      </w:r>
      <w:r>
        <w:rPr>
          <w:rStyle w:val="afff7"/>
        </w:rPr>
        <w:t xml:space="preserve"> т</w:t>
      </w:r>
      <w:r w:rsidR="000B54A4">
        <w:rPr>
          <w:rStyle w:val="afff7"/>
        </w:rPr>
        <w:t xml:space="preserve"> в год</w:t>
      </w:r>
    </w:p>
    <w:p w:rsidR="000B54A4" w:rsidRDefault="004D3C69" w:rsidP="000B54A4">
      <w:pPr>
        <w:spacing w:line="360" w:lineRule="auto"/>
        <w:ind w:firstLine="567"/>
        <w:contextualSpacing/>
        <w:jc w:val="both"/>
        <w:rPr>
          <w:rStyle w:val="afff7"/>
        </w:rPr>
      </w:pPr>
      <w:r>
        <w:rPr>
          <w:rStyle w:val="afff7"/>
        </w:rPr>
        <w:t>При расчете необходимо</w:t>
      </w:r>
      <w:r w:rsidR="00A9416F">
        <w:rPr>
          <w:rStyle w:val="afff7"/>
        </w:rPr>
        <w:t>й</w:t>
      </w:r>
      <w:r>
        <w:rPr>
          <w:rStyle w:val="afff7"/>
        </w:rPr>
        <w:t xml:space="preserve"> площади полигона ТБО использованы показатели, устано</w:t>
      </w:r>
      <w:r>
        <w:rPr>
          <w:rStyle w:val="afff7"/>
        </w:rPr>
        <w:t>в</w:t>
      </w:r>
      <w:r>
        <w:rPr>
          <w:rStyle w:val="afff7"/>
        </w:rPr>
        <w:t>ленные нормативные документами</w:t>
      </w:r>
      <w:r>
        <w:rPr>
          <w:rStyle w:val="afffffff5"/>
          <w:sz w:val="24"/>
          <w:lang w:eastAsia="ru-RU"/>
        </w:rPr>
        <w:footnoteReference w:id="21"/>
      </w:r>
      <w:r>
        <w:rPr>
          <w:rStyle w:val="afff7"/>
        </w:rPr>
        <w:t>: срок эксплуатации 30 лет</w:t>
      </w:r>
      <w:r w:rsidR="00E464D1">
        <w:rPr>
          <w:rStyle w:val="afff7"/>
        </w:rPr>
        <w:t xml:space="preserve">, высота складирования ТБО </w:t>
      </w:r>
      <w:r w:rsidR="00E90F95">
        <w:rPr>
          <w:rStyle w:val="afff7"/>
        </w:rPr>
        <w:t xml:space="preserve">до </w:t>
      </w:r>
      <w:r w:rsidR="00E464D1">
        <w:rPr>
          <w:rStyle w:val="afff7"/>
        </w:rPr>
        <w:t xml:space="preserve">12 м, </w:t>
      </w:r>
      <w:r w:rsidR="00B129ED">
        <w:rPr>
          <w:rStyle w:val="afff7"/>
        </w:rPr>
        <w:t>удельная площадь участка 0,26 га на 1 тыс</w:t>
      </w:r>
      <w:proofErr w:type="gramStart"/>
      <w:r w:rsidR="00B129ED">
        <w:rPr>
          <w:rStyle w:val="afff7"/>
        </w:rPr>
        <w:t>.ч</w:t>
      </w:r>
      <w:proofErr w:type="gramEnd"/>
      <w:r w:rsidR="00B129ED">
        <w:rPr>
          <w:rStyle w:val="afff7"/>
        </w:rPr>
        <w:t>ел</w:t>
      </w:r>
      <w:r w:rsidR="00E464D1">
        <w:rPr>
          <w:rStyle w:val="afff7"/>
        </w:rPr>
        <w:t>.</w:t>
      </w:r>
      <w:r w:rsidR="00B129ED">
        <w:rPr>
          <w:rStyle w:val="afff7"/>
        </w:rPr>
        <w:t xml:space="preserve"> Требуемая площадь оборудованного полигона ТБО, </w:t>
      </w:r>
      <w:r w:rsidR="009B211B">
        <w:rPr>
          <w:rStyle w:val="afff7"/>
        </w:rPr>
        <w:t>в этом случае составит</w:t>
      </w:r>
      <w:r w:rsidR="00B129ED">
        <w:rPr>
          <w:rStyle w:val="afff7"/>
        </w:rPr>
        <w:t>:</w:t>
      </w:r>
    </w:p>
    <w:p w:rsidR="00B129ED" w:rsidRDefault="00B129ED" w:rsidP="00B129ED">
      <w:pPr>
        <w:spacing w:line="360" w:lineRule="auto"/>
        <w:ind w:firstLine="567"/>
        <w:contextualSpacing/>
        <w:jc w:val="center"/>
        <w:rPr>
          <w:rStyle w:val="afff7"/>
        </w:rPr>
      </w:pPr>
      <w:r>
        <w:rPr>
          <w:rStyle w:val="afff7"/>
        </w:rPr>
        <w:t xml:space="preserve">0,26 </w:t>
      </w:r>
      <w:r w:rsidR="008E7A8A" w:rsidRPr="008E7A8A">
        <w:rPr>
          <w:sz w:val="24"/>
          <w:szCs w:val="24"/>
        </w:rPr>
        <w:t xml:space="preserve">· </w:t>
      </w:r>
      <w:r w:rsidR="004131D0">
        <w:rPr>
          <w:sz w:val="24"/>
          <w:szCs w:val="24"/>
        </w:rPr>
        <w:t>1,51</w:t>
      </w:r>
      <w:r w:rsidR="008E7A8A" w:rsidRPr="008E7A8A">
        <w:rPr>
          <w:sz w:val="24"/>
          <w:szCs w:val="24"/>
        </w:rPr>
        <w:t xml:space="preserve"> </w:t>
      </w:r>
      <w:r>
        <w:rPr>
          <w:rStyle w:val="afff7"/>
        </w:rPr>
        <w:t>= 0,</w:t>
      </w:r>
      <w:r w:rsidR="004131D0">
        <w:rPr>
          <w:rStyle w:val="afff7"/>
        </w:rPr>
        <w:t>39</w:t>
      </w:r>
      <w:r>
        <w:rPr>
          <w:rStyle w:val="afff7"/>
        </w:rPr>
        <w:t xml:space="preserve"> га</w:t>
      </w:r>
    </w:p>
    <w:p w:rsidR="00573AA8" w:rsidRDefault="00573AA8" w:rsidP="000B54A4">
      <w:pPr>
        <w:spacing w:line="360" w:lineRule="auto"/>
        <w:ind w:firstLine="567"/>
        <w:contextualSpacing/>
        <w:jc w:val="both"/>
        <w:rPr>
          <w:rStyle w:val="afff7"/>
        </w:rPr>
      </w:pPr>
    </w:p>
    <w:p w:rsidR="0080216B" w:rsidRPr="00CA71D8" w:rsidRDefault="009B211B" w:rsidP="000B54A4">
      <w:pPr>
        <w:spacing w:line="360" w:lineRule="auto"/>
        <w:ind w:firstLine="567"/>
        <w:contextualSpacing/>
        <w:jc w:val="both"/>
        <w:rPr>
          <w:rStyle w:val="afff7"/>
        </w:rPr>
      </w:pPr>
      <w:r>
        <w:rPr>
          <w:rStyle w:val="afff7"/>
        </w:rPr>
        <w:t xml:space="preserve">Санитарно-защитная зона оборудованного полигона ТБО </w:t>
      </w:r>
      <w:r w:rsidR="00D11600">
        <w:rPr>
          <w:rStyle w:val="afff7"/>
        </w:rPr>
        <w:t>составляет</w:t>
      </w:r>
      <w:r w:rsidR="00147BBE">
        <w:rPr>
          <w:rStyle w:val="afff7"/>
        </w:rPr>
        <w:t xml:space="preserve"> </w:t>
      </w:r>
      <w:r w:rsidR="0080216B">
        <w:rPr>
          <w:rStyle w:val="afff7"/>
        </w:rPr>
        <w:t>500 м</w:t>
      </w:r>
      <w:r w:rsidR="00A9416F">
        <w:rPr>
          <w:rStyle w:val="afff7"/>
        </w:rPr>
        <w:t>. Объект</w:t>
      </w:r>
      <w:r w:rsidR="00E1499D">
        <w:rPr>
          <w:rStyle w:val="afff7"/>
        </w:rPr>
        <w:t xml:space="preserve"> размещается в районе с. </w:t>
      </w:r>
      <w:r w:rsidR="00E945D5">
        <w:rPr>
          <w:rStyle w:val="afff7"/>
        </w:rPr>
        <w:t>Кожурла</w:t>
      </w:r>
      <w:r w:rsidR="00147BBE">
        <w:rPr>
          <w:rStyle w:val="afff7"/>
        </w:rPr>
        <w:t xml:space="preserve"> </w:t>
      </w:r>
      <w:r w:rsidR="00243033">
        <w:rPr>
          <w:rStyle w:val="afff7"/>
        </w:rPr>
        <w:t xml:space="preserve">и </w:t>
      </w:r>
      <w:r w:rsidR="00147BBE">
        <w:rPr>
          <w:rStyle w:val="afff7"/>
        </w:rPr>
        <w:t>обстраивается согласно нормативным требовани</w:t>
      </w:r>
      <w:r w:rsidR="00243033">
        <w:rPr>
          <w:rStyle w:val="afff7"/>
        </w:rPr>
        <w:t>й</w:t>
      </w:r>
      <w:r w:rsidR="00147BBE">
        <w:rPr>
          <w:rStyle w:val="afffffff5"/>
          <w:sz w:val="24"/>
          <w:lang w:eastAsia="ru-RU"/>
        </w:rPr>
        <w:footnoteReference w:id="22"/>
      </w:r>
      <w:r w:rsidR="0080216B">
        <w:rPr>
          <w:rStyle w:val="afff7"/>
        </w:rPr>
        <w:t>.</w:t>
      </w:r>
      <w:r w:rsidR="00147BBE">
        <w:rPr>
          <w:rStyle w:val="afff7"/>
        </w:rPr>
        <w:t xml:space="preserve"> </w:t>
      </w:r>
      <w:r w:rsidR="0080216B">
        <w:rPr>
          <w:rStyle w:val="afff7"/>
        </w:rPr>
        <w:t>С</w:t>
      </w:r>
      <w:r w:rsidR="0080216B">
        <w:rPr>
          <w:rStyle w:val="afff7"/>
        </w:rPr>
        <w:t>у</w:t>
      </w:r>
      <w:r w:rsidR="0080216B">
        <w:rPr>
          <w:rStyle w:val="afff7"/>
        </w:rPr>
        <w:t>ществующие свалки ТБО при этом ликвидируются как не соответствующие правилам обус</w:t>
      </w:r>
      <w:r w:rsidR="0080216B">
        <w:rPr>
          <w:rStyle w:val="afff7"/>
        </w:rPr>
        <w:t>т</w:t>
      </w:r>
      <w:r w:rsidR="0080216B">
        <w:rPr>
          <w:rStyle w:val="afff7"/>
        </w:rPr>
        <w:t>ройства и содержания.</w:t>
      </w:r>
    </w:p>
    <w:p w:rsidR="007D42DA" w:rsidRDefault="002D13E0" w:rsidP="002D13E0">
      <w:pPr>
        <w:pStyle w:val="9"/>
        <w:rPr>
          <w:rStyle w:val="afff7"/>
        </w:rPr>
      </w:pPr>
      <w:r>
        <w:t>Размещение кладбищ:</w:t>
      </w:r>
    </w:p>
    <w:p w:rsidR="002D13E0" w:rsidRDefault="0080216B" w:rsidP="007D42DA">
      <w:pPr>
        <w:spacing w:line="360" w:lineRule="auto"/>
        <w:ind w:firstLine="567"/>
        <w:contextualSpacing/>
        <w:jc w:val="both"/>
        <w:rPr>
          <w:rStyle w:val="afff7"/>
        </w:rPr>
      </w:pPr>
      <w:r w:rsidRPr="005E1747">
        <w:rPr>
          <w:rStyle w:val="afff7"/>
        </w:rPr>
        <w:t>Размеры</w:t>
      </w:r>
      <w:r>
        <w:rPr>
          <w:rStyle w:val="afff7"/>
        </w:rPr>
        <w:t xml:space="preserve"> </w:t>
      </w:r>
      <w:r w:rsidR="00DF3D06">
        <w:rPr>
          <w:rStyle w:val="afff7"/>
        </w:rPr>
        <w:t xml:space="preserve">существующих </w:t>
      </w:r>
      <w:r>
        <w:rPr>
          <w:rStyle w:val="afff7"/>
        </w:rPr>
        <w:t>клад</w:t>
      </w:r>
      <w:r w:rsidR="00DF3D06">
        <w:rPr>
          <w:rStyle w:val="afff7"/>
        </w:rPr>
        <w:t>бищ, их размещение и организация СЗЗ удовлетворяют нормативным требованиям.</w:t>
      </w:r>
      <w:r w:rsidR="00A9416F">
        <w:rPr>
          <w:rStyle w:val="afff7"/>
        </w:rPr>
        <w:t xml:space="preserve"> Новых кладбищ не предусматривается.</w:t>
      </w:r>
    </w:p>
    <w:p w:rsidR="002D13E0" w:rsidRDefault="002D13E0" w:rsidP="002D13E0">
      <w:pPr>
        <w:pStyle w:val="9"/>
        <w:rPr>
          <w:rStyle w:val="afff7"/>
        </w:rPr>
      </w:pPr>
      <w:r>
        <w:t>Размещение скотомогильников:</w:t>
      </w:r>
    </w:p>
    <w:p w:rsidR="002D13E0" w:rsidRDefault="009408F3" w:rsidP="007D42DA">
      <w:pPr>
        <w:spacing w:line="360" w:lineRule="auto"/>
        <w:ind w:firstLine="567"/>
        <w:contextualSpacing/>
        <w:jc w:val="both"/>
        <w:rPr>
          <w:rStyle w:val="afff7"/>
        </w:rPr>
      </w:pPr>
      <w:r>
        <w:rPr>
          <w:rStyle w:val="afff7"/>
        </w:rPr>
        <w:t>Существующи</w:t>
      </w:r>
      <w:r w:rsidR="00243033">
        <w:rPr>
          <w:rStyle w:val="afff7"/>
        </w:rPr>
        <w:t>й</w:t>
      </w:r>
      <w:r w:rsidR="00B36483">
        <w:rPr>
          <w:rStyle w:val="afff7"/>
        </w:rPr>
        <w:t xml:space="preserve"> скотомогильник в районе </w:t>
      </w:r>
      <w:r w:rsidR="009B211B">
        <w:rPr>
          <w:rStyle w:val="afff7"/>
        </w:rPr>
        <w:t xml:space="preserve">с. </w:t>
      </w:r>
      <w:r w:rsidR="00E945D5">
        <w:rPr>
          <w:rStyle w:val="afff7"/>
        </w:rPr>
        <w:t>Кожурла</w:t>
      </w:r>
      <w:r w:rsidR="009B211B">
        <w:rPr>
          <w:rStyle w:val="afff7"/>
        </w:rPr>
        <w:t xml:space="preserve"> </w:t>
      </w:r>
      <w:r w:rsidR="00B36483">
        <w:rPr>
          <w:rStyle w:val="afff7"/>
        </w:rPr>
        <w:t xml:space="preserve">обеспечен </w:t>
      </w:r>
      <w:proofErr w:type="gramStart"/>
      <w:r w:rsidR="00B36483">
        <w:rPr>
          <w:rStyle w:val="afff7"/>
        </w:rPr>
        <w:t>нормативн</w:t>
      </w:r>
      <w:r w:rsidR="00243033">
        <w:rPr>
          <w:rStyle w:val="afff7"/>
        </w:rPr>
        <w:t>ой</w:t>
      </w:r>
      <w:proofErr w:type="gramEnd"/>
      <w:r w:rsidR="00B36483">
        <w:rPr>
          <w:rStyle w:val="afff7"/>
        </w:rPr>
        <w:t xml:space="preserve"> СЗЗ</w:t>
      </w:r>
      <w:r w:rsidR="009B211B">
        <w:rPr>
          <w:rStyle w:val="afff7"/>
        </w:rPr>
        <w:t>.</w:t>
      </w:r>
      <w:r w:rsidR="00B36483">
        <w:rPr>
          <w:rStyle w:val="afff7"/>
        </w:rPr>
        <w:t xml:space="preserve"> П</w:t>
      </w:r>
      <w:r w:rsidR="008E7A8A">
        <w:rPr>
          <w:rStyle w:val="afff7"/>
        </w:rPr>
        <w:t>р</w:t>
      </w:r>
      <w:r w:rsidR="008E7A8A">
        <w:rPr>
          <w:rStyle w:val="afff7"/>
        </w:rPr>
        <w:t>е</w:t>
      </w:r>
      <w:r w:rsidR="008E7A8A">
        <w:rPr>
          <w:rStyle w:val="afff7"/>
        </w:rPr>
        <w:t xml:space="preserve">дусматривается </w:t>
      </w:r>
      <w:r w:rsidR="004131D0">
        <w:rPr>
          <w:rStyle w:val="afff7"/>
        </w:rPr>
        <w:t>обустройство объекта в соответствии нормативными требованиями</w:t>
      </w:r>
      <w:r w:rsidR="003B278A">
        <w:rPr>
          <w:rStyle w:val="afffffff5"/>
          <w:sz w:val="24"/>
          <w:lang w:eastAsia="ru-RU"/>
        </w:rPr>
        <w:footnoteReference w:id="23"/>
      </w:r>
      <w:r w:rsidR="003B278A">
        <w:rPr>
          <w:rStyle w:val="afff7"/>
        </w:rPr>
        <w:t xml:space="preserve">. </w:t>
      </w:r>
    </w:p>
    <w:p w:rsidR="00DF3D06" w:rsidRDefault="00DF3D06" w:rsidP="007D42DA">
      <w:pPr>
        <w:spacing w:line="360" w:lineRule="auto"/>
        <w:ind w:firstLine="567"/>
        <w:contextualSpacing/>
        <w:jc w:val="both"/>
        <w:rPr>
          <w:rStyle w:val="afff7"/>
        </w:rPr>
      </w:pPr>
    </w:p>
    <w:p w:rsidR="003B278A" w:rsidRDefault="003B278A" w:rsidP="007D42DA">
      <w:pPr>
        <w:spacing w:line="360" w:lineRule="auto"/>
        <w:ind w:firstLine="567"/>
        <w:contextualSpacing/>
        <w:jc w:val="both"/>
        <w:rPr>
          <w:rStyle w:val="afff7"/>
        </w:rPr>
      </w:pPr>
      <w:r>
        <w:rPr>
          <w:rStyle w:val="afff7"/>
        </w:rPr>
        <w:t xml:space="preserve">Перечень </w:t>
      </w:r>
      <w:r w:rsidR="009B211B">
        <w:rPr>
          <w:rStyle w:val="afff7"/>
        </w:rPr>
        <w:t xml:space="preserve">сохраняемых и планируемых </w:t>
      </w:r>
      <w:r>
        <w:rPr>
          <w:rStyle w:val="afff7"/>
        </w:rPr>
        <w:t xml:space="preserve">объектов санитарной очистки территории с </w:t>
      </w:r>
      <w:r w:rsidR="003D65DF">
        <w:rPr>
          <w:rStyle w:val="afff7"/>
        </w:rPr>
        <w:t xml:space="preserve">их </w:t>
      </w:r>
      <w:proofErr w:type="gramStart"/>
      <w:r>
        <w:rPr>
          <w:rStyle w:val="afff7"/>
        </w:rPr>
        <w:t>норм</w:t>
      </w:r>
      <w:r w:rsidR="00F010A4">
        <w:rPr>
          <w:rStyle w:val="afff7"/>
        </w:rPr>
        <w:t>ативными</w:t>
      </w:r>
      <w:proofErr w:type="gramEnd"/>
      <w:r w:rsidR="00F010A4">
        <w:rPr>
          <w:rStyle w:val="afff7"/>
        </w:rPr>
        <w:t xml:space="preserve"> СЗЗ приведен в табл. 4.</w:t>
      </w:r>
      <w:r w:rsidR="00C50E90">
        <w:rPr>
          <w:rStyle w:val="afff7"/>
        </w:rPr>
        <w:t>17</w:t>
      </w:r>
      <w:r>
        <w:rPr>
          <w:rStyle w:val="afff7"/>
        </w:rPr>
        <w:t>.</w:t>
      </w:r>
    </w:p>
    <w:p w:rsidR="007D42DA" w:rsidRPr="00C737BB" w:rsidRDefault="007D42DA" w:rsidP="007D42DA">
      <w:pPr>
        <w:pStyle w:val="af6"/>
      </w:pPr>
      <w:r w:rsidRPr="00C737BB">
        <w:t xml:space="preserve">Таблица </w:t>
      </w:r>
      <w:r w:rsidR="00DF3D06">
        <w:t>4</w:t>
      </w:r>
      <w:r w:rsidRPr="00C737BB">
        <w:t>.</w:t>
      </w:r>
      <w:r w:rsidR="00C50E90">
        <w:t>17</w:t>
      </w:r>
    </w:p>
    <w:p w:rsidR="007D42DA" w:rsidRPr="00C737BB" w:rsidRDefault="007D42DA" w:rsidP="007D42DA">
      <w:pPr>
        <w:pStyle w:val="afa"/>
      </w:pPr>
      <w:r>
        <w:t>Объекты с</w:t>
      </w:r>
      <w:r w:rsidR="003B278A">
        <w:t>анитарной очистки территории</w:t>
      </w:r>
      <w:r>
        <w:t xml:space="preserve"> </w:t>
      </w:r>
    </w:p>
    <w:tbl>
      <w:tblPr>
        <w:tblW w:w="980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595"/>
        <w:gridCol w:w="4962"/>
        <w:gridCol w:w="1275"/>
        <w:gridCol w:w="1276"/>
        <w:gridCol w:w="1699"/>
      </w:tblGrid>
      <w:tr w:rsidR="001249FD" w:rsidRPr="001249FD" w:rsidTr="008454E4">
        <w:trPr>
          <w:cantSplit/>
          <w:tblHeader/>
        </w:trPr>
        <w:tc>
          <w:tcPr>
            <w:tcW w:w="595" w:type="dxa"/>
            <w:tcMar>
              <w:left w:w="85" w:type="dxa"/>
              <w:right w:w="85" w:type="dxa"/>
            </w:tcMar>
            <w:vAlign w:val="center"/>
          </w:tcPr>
          <w:p w:rsidR="001249FD" w:rsidRPr="001249FD" w:rsidRDefault="001249FD" w:rsidP="001249FD">
            <w:pPr>
              <w:keepNext/>
              <w:spacing w:after="0" w:line="240" w:lineRule="auto"/>
              <w:jc w:val="center"/>
            </w:pPr>
            <w:r w:rsidRPr="001249FD">
              <w:t>№ п.</w:t>
            </w:r>
          </w:p>
        </w:tc>
        <w:tc>
          <w:tcPr>
            <w:tcW w:w="4962" w:type="dxa"/>
            <w:tcMar>
              <w:left w:w="85" w:type="dxa"/>
              <w:right w:w="85" w:type="dxa"/>
            </w:tcMar>
            <w:vAlign w:val="center"/>
          </w:tcPr>
          <w:p w:rsidR="001249FD" w:rsidRPr="001249FD" w:rsidRDefault="001249FD" w:rsidP="001249FD">
            <w:pPr>
              <w:keepNext/>
              <w:spacing w:after="0" w:line="240" w:lineRule="auto"/>
              <w:jc w:val="center"/>
            </w:pPr>
            <w:r w:rsidRPr="001249FD">
              <w:t>Наименование объекта, район размещения</w:t>
            </w:r>
          </w:p>
        </w:tc>
        <w:tc>
          <w:tcPr>
            <w:tcW w:w="1275" w:type="dxa"/>
            <w:tcMar>
              <w:left w:w="85" w:type="dxa"/>
              <w:right w:w="85" w:type="dxa"/>
            </w:tcMar>
            <w:vAlign w:val="center"/>
          </w:tcPr>
          <w:p w:rsidR="001249FD" w:rsidRPr="001249FD" w:rsidRDefault="001249FD" w:rsidP="001249FD">
            <w:pPr>
              <w:keepNext/>
              <w:spacing w:after="0" w:line="240" w:lineRule="auto"/>
              <w:jc w:val="center"/>
            </w:pPr>
            <w:r w:rsidRPr="001249FD">
              <w:t xml:space="preserve">Площадь, </w:t>
            </w:r>
            <w:proofErr w:type="gramStart"/>
            <w:r w:rsidRPr="001249FD">
              <w:t>га</w:t>
            </w:r>
            <w:proofErr w:type="gramEnd"/>
            <w:r w:rsidRPr="001249FD">
              <w:t>.</w:t>
            </w:r>
          </w:p>
        </w:tc>
        <w:tc>
          <w:tcPr>
            <w:tcW w:w="1276" w:type="dxa"/>
            <w:tcMar>
              <w:left w:w="85" w:type="dxa"/>
              <w:right w:w="85" w:type="dxa"/>
            </w:tcMar>
            <w:vAlign w:val="center"/>
          </w:tcPr>
          <w:p w:rsidR="001249FD" w:rsidRPr="001249FD" w:rsidRDefault="001249FD" w:rsidP="001249FD">
            <w:pPr>
              <w:keepNext/>
              <w:spacing w:after="0" w:line="240" w:lineRule="auto"/>
              <w:jc w:val="center"/>
            </w:pPr>
            <w:r w:rsidRPr="001249FD">
              <w:t>СЗЗ, м</w:t>
            </w:r>
          </w:p>
        </w:tc>
        <w:tc>
          <w:tcPr>
            <w:tcW w:w="1699" w:type="dxa"/>
            <w:tcMar>
              <w:left w:w="85" w:type="dxa"/>
              <w:right w:w="85" w:type="dxa"/>
            </w:tcMar>
            <w:vAlign w:val="center"/>
          </w:tcPr>
          <w:p w:rsidR="001249FD" w:rsidRPr="001249FD" w:rsidRDefault="001249FD" w:rsidP="001249FD">
            <w:pPr>
              <w:keepNext/>
              <w:spacing w:after="0" w:line="240" w:lineRule="auto"/>
              <w:jc w:val="center"/>
            </w:pPr>
            <w:r w:rsidRPr="001249FD">
              <w:t>Примеч.</w:t>
            </w:r>
          </w:p>
        </w:tc>
      </w:tr>
      <w:tr w:rsidR="001249FD" w:rsidRPr="001249FD" w:rsidTr="008454E4">
        <w:trPr>
          <w:cantSplit/>
          <w:tblHeader/>
        </w:trPr>
        <w:tc>
          <w:tcPr>
            <w:tcW w:w="595" w:type="dxa"/>
            <w:tcMar>
              <w:left w:w="85" w:type="dxa"/>
              <w:right w:w="85" w:type="dxa"/>
            </w:tcMar>
            <w:vAlign w:val="center"/>
          </w:tcPr>
          <w:p w:rsidR="001249FD" w:rsidRPr="001249FD" w:rsidRDefault="001249FD" w:rsidP="001249FD">
            <w:pPr>
              <w:spacing w:after="0" w:line="240" w:lineRule="auto"/>
              <w:jc w:val="center"/>
              <w:rPr>
                <w:b/>
                <w:sz w:val="18"/>
                <w:szCs w:val="20"/>
              </w:rPr>
            </w:pPr>
            <w:r w:rsidRPr="001249FD">
              <w:rPr>
                <w:b/>
                <w:sz w:val="18"/>
                <w:szCs w:val="20"/>
              </w:rPr>
              <w:t>1</w:t>
            </w:r>
          </w:p>
        </w:tc>
        <w:tc>
          <w:tcPr>
            <w:tcW w:w="4962" w:type="dxa"/>
            <w:tcMar>
              <w:left w:w="85" w:type="dxa"/>
              <w:right w:w="85" w:type="dxa"/>
            </w:tcMar>
            <w:vAlign w:val="center"/>
          </w:tcPr>
          <w:p w:rsidR="001249FD" w:rsidRPr="001249FD" w:rsidRDefault="001249FD" w:rsidP="001249FD">
            <w:pPr>
              <w:spacing w:after="0" w:line="240" w:lineRule="auto"/>
              <w:jc w:val="center"/>
              <w:rPr>
                <w:b/>
                <w:sz w:val="18"/>
                <w:szCs w:val="20"/>
              </w:rPr>
            </w:pPr>
            <w:r w:rsidRPr="001249FD">
              <w:rPr>
                <w:b/>
                <w:sz w:val="18"/>
                <w:szCs w:val="20"/>
              </w:rPr>
              <w:t>2</w:t>
            </w:r>
          </w:p>
        </w:tc>
        <w:tc>
          <w:tcPr>
            <w:tcW w:w="1275" w:type="dxa"/>
            <w:tcMar>
              <w:left w:w="85" w:type="dxa"/>
              <w:right w:w="85" w:type="dxa"/>
            </w:tcMar>
            <w:vAlign w:val="center"/>
          </w:tcPr>
          <w:p w:rsidR="001249FD" w:rsidRPr="001249FD" w:rsidRDefault="001249FD" w:rsidP="001249FD">
            <w:pPr>
              <w:spacing w:after="0" w:line="240" w:lineRule="auto"/>
              <w:jc w:val="center"/>
              <w:rPr>
                <w:b/>
                <w:sz w:val="18"/>
                <w:szCs w:val="20"/>
              </w:rPr>
            </w:pPr>
            <w:r w:rsidRPr="001249FD">
              <w:rPr>
                <w:b/>
                <w:sz w:val="18"/>
                <w:szCs w:val="20"/>
              </w:rPr>
              <w:t>3</w:t>
            </w:r>
          </w:p>
        </w:tc>
        <w:tc>
          <w:tcPr>
            <w:tcW w:w="1276" w:type="dxa"/>
            <w:tcMar>
              <w:left w:w="85" w:type="dxa"/>
              <w:right w:w="85" w:type="dxa"/>
            </w:tcMar>
            <w:vAlign w:val="center"/>
          </w:tcPr>
          <w:p w:rsidR="001249FD" w:rsidRPr="001249FD" w:rsidRDefault="001249FD" w:rsidP="001249FD">
            <w:pPr>
              <w:spacing w:after="0" w:line="240" w:lineRule="auto"/>
              <w:jc w:val="center"/>
              <w:rPr>
                <w:b/>
                <w:sz w:val="18"/>
                <w:szCs w:val="20"/>
              </w:rPr>
            </w:pPr>
            <w:r w:rsidRPr="001249FD">
              <w:rPr>
                <w:b/>
                <w:sz w:val="18"/>
                <w:szCs w:val="20"/>
              </w:rPr>
              <w:t>4</w:t>
            </w:r>
          </w:p>
        </w:tc>
        <w:tc>
          <w:tcPr>
            <w:tcW w:w="1699" w:type="dxa"/>
            <w:tcMar>
              <w:left w:w="85" w:type="dxa"/>
              <w:right w:w="85" w:type="dxa"/>
            </w:tcMar>
            <w:vAlign w:val="center"/>
          </w:tcPr>
          <w:p w:rsidR="001249FD" w:rsidRPr="001249FD" w:rsidRDefault="001249FD" w:rsidP="001249FD">
            <w:pPr>
              <w:spacing w:after="0" w:line="240" w:lineRule="auto"/>
              <w:jc w:val="center"/>
              <w:rPr>
                <w:b/>
                <w:sz w:val="18"/>
                <w:szCs w:val="20"/>
              </w:rPr>
            </w:pPr>
            <w:r w:rsidRPr="001249FD">
              <w:rPr>
                <w:b/>
                <w:sz w:val="18"/>
                <w:szCs w:val="20"/>
              </w:rPr>
              <w:t>5</w:t>
            </w:r>
          </w:p>
        </w:tc>
      </w:tr>
      <w:tr w:rsidR="001249FD" w:rsidRPr="001249FD" w:rsidTr="00F36F05">
        <w:tc>
          <w:tcPr>
            <w:tcW w:w="595" w:type="dxa"/>
            <w:tcMar>
              <w:left w:w="85" w:type="dxa"/>
              <w:right w:w="85" w:type="dxa"/>
            </w:tcMar>
            <w:vAlign w:val="center"/>
          </w:tcPr>
          <w:p w:rsidR="001249FD" w:rsidRPr="001249FD" w:rsidRDefault="001249FD" w:rsidP="001249FD">
            <w:pPr>
              <w:spacing w:before="40" w:after="40" w:line="240" w:lineRule="auto"/>
              <w:jc w:val="center"/>
              <w:rPr>
                <w:b/>
                <w:sz w:val="20"/>
                <w:szCs w:val="20"/>
              </w:rPr>
            </w:pPr>
            <w:r w:rsidRPr="001249FD">
              <w:rPr>
                <w:b/>
                <w:sz w:val="20"/>
                <w:szCs w:val="20"/>
              </w:rPr>
              <w:t>1</w:t>
            </w:r>
          </w:p>
        </w:tc>
        <w:tc>
          <w:tcPr>
            <w:tcW w:w="4962" w:type="dxa"/>
            <w:tcMar>
              <w:left w:w="85" w:type="dxa"/>
              <w:right w:w="85" w:type="dxa"/>
            </w:tcMar>
            <w:vAlign w:val="center"/>
          </w:tcPr>
          <w:p w:rsidR="001249FD" w:rsidRPr="001249FD" w:rsidRDefault="001249FD" w:rsidP="001249FD">
            <w:pPr>
              <w:spacing w:before="40" w:after="40" w:line="240" w:lineRule="auto"/>
              <w:rPr>
                <w:b/>
                <w:szCs w:val="20"/>
              </w:rPr>
            </w:pPr>
            <w:r w:rsidRPr="001249FD">
              <w:rPr>
                <w:b/>
                <w:szCs w:val="20"/>
              </w:rPr>
              <w:t>Кладбища всего</w:t>
            </w:r>
          </w:p>
        </w:tc>
        <w:tc>
          <w:tcPr>
            <w:tcW w:w="1275" w:type="dxa"/>
            <w:tcMar>
              <w:left w:w="85" w:type="dxa"/>
              <w:right w:w="85" w:type="dxa"/>
            </w:tcMar>
            <w:vAlign w:val="center"/>
          </w:tcPr>
          <w:p w:rsidR="001249FD" w:rsidRPr="001249FD" w:rsidRDefault="004131D0" w:rsidP="001249FD">
            <w:pPr>
              <w:spacing w:before="40" w:after="40" w:line="240" w:lineRule="auto"/>
              <w:jc w:val="center"/>
              <w:rPr>
                <w:b/>
                <w:szCs w:val="20"/>
              </w:rPr>
            </w:pPr>
            <w:r>
              <w:rPr>
                <w:b/>
                <w:szCs w:val="20"/>
              </w:rPr>
              <w:t>3,41</w:t>
            </w:r>
          </w:p>
        </w:tc>
        <w:tc>
          <w:tcPr>
            <w:tcW w:w="1276" w:type="dxa"/>
            <w:tcMar>
              <w:left w:w="85" w:type="dxa"/>
              <w:right w:w="85" w:type="dxa"/>
            </w:tcMar>
            <w:vAlign w:val="center"/>
          </w:tcPr>
          <w:p w:rsidR="001249FD" w:rsidRPr="001249FD" w:rsidRDefault="001249FD" w:rsidP="001249FD">
            <w:pPr>
              <w:spacing w:before="40" w:after="40" w:line="240" w:lineRule="auto"/>
              <w:jc w:val="center"/>
              <w:rPr>
                <w:b/>
                <w:szCs w:val="20"/>
              </w:rPr>
            </w:pPr>
          </w:p>
        </w:tc>
        <w:tc>
          <w:tcPr>
            <w:tcW w:w="1699" w:type="dxa"/>
            <w:tcMar>
              <w:left w:w="85" w:type="dxa"/>
              <w:right w:w="85" w:type="dxa"/>
            </w:tcMar>
            <w:vAlign w:val="center"/>
          </w:tcPr>
          <w:p w:rsidR="001249FD" w:rsidRPr="001249FD" w:rsidRDefault="001249FD" w:rsidP="001249FD">
            <w:pPr>
              <w:spacing w:before="40" w:after="40" w:line="240" w:lineRule="auto"/>
              <w:jc w:val="center"/>
              <w:rPr>
                <w:b/>
                <w:sz w:val="20"/>
                <w:szCs w:val="20"/>
              </w:rPr>
            </w:pPr>
          </w:p>
        </w:tc>
      </w:tr>
      <w:tr w:rsidR="004131D0" w:rsidRPr="001249FD" w:rsidTr="00F36F05">
        <w:tc>
          <w:tcPr>
            <w:tcW w:w="595" w:type="dxa"/>
            <w:tcMar>
              <w:left w:w="85" w:type="dxa"/>
              <w:right w:w="85" w:type="dxa"/>
            </w:tcMar>
            <w:vAlign w:val="center"/>
          </w:tcPr>
          <w:p w:rsidR="004131D0" w:rsidRPr="001249FD" w:rsidRDefault="004131D0" w:rsidP="001249FD">
            <w:pPr>
              <w:spacing w:before="40" w:after="40" w:line="240" w:lineRule="auto"/>
              <w:jc w:val="center"/>
              <w:rPr>
                <w:sz w:val="20"/>
                <w:szCs w:val="20"/>
              </w:rPr>
            </w:pPr>
            <w:r w:rsidRPr="001249FD">
              <w:rPr>
                <w:sz w:val="20"/>
                <w:szCs w:val="20"/>
              </w:rPr>
              <w:t>1.1</w:t>
            </w:r>
          </w:p>
        </w:tc>
        <w:tc>
          <w:tcPr>
            <w:tcW w:w="4962" w:type="dxa"/>
            <w:tcMar>
              <w:left w:w="85" w:type="dxa"/>
              <w:right w:w="85" w:type="dxa"/>
            </w:tcMar>
            <w:vAlign w:val="center"/>
          </w:tcPr>
          <w:p w:rsidR="004131D0" w:rsidRPr="00327A4E" w:rsidRDefault="004131D0" w:rsidP="004131D0">
            <w:pPr>
              <w:spacing w:before="40" w:after="40" w:line="240" w:lineRule="auto"/>
              <w:rPr>
                <w:szCs w:val="20"/>
              </w:rPr>
            </w:pPr>
            <w:r w:rsidRPr="00327A4E">
              <w:rPr>
                <w:szCs w:val="20"/>
              </w:rPr>
              <w:t>- кладбище, с. Кожурла</w:t>
            </w:r>
          </w:p>
        </w:tc>
        <w:tc>
          <w:tcPr>
            <w:tcW w:w="1275" w:type="dxa"/>
            <w:tcMar>
              <w:left w:w="85" w:type="dxa"/>
              <w:right w:w="85" w:type="dxa"/>
            </w:tcMar>
            <w:vAlign w:val="center"/>
          </w:tcPr>
          <w:p w:rsidR="004131D0" w:rsidRPr="00327A4E" w:rsidRDefault="004131D0" w:rsidP="004131D0">
            <w:pPr>
              <w:spacing w:before="40" w:after="40" w:line="240" w:lineRule="auto"/>
              <w:jc w:val="center"/>
              <w:rPr>
                <w:szCs w:val="20"/>
              </w:rPr>
            </w:pPr>
            <w:r w:rsidRPr="00327A4E">
              <w:rPr>
                <w:szCs w:val="20"/>
              </w:rPr>
              <w:t>1,68</w:t>
            </w:r>
          </w:p>
        </w:tc>
        <w:tc>
          <w:tcPr>
            <w:tcW w:w="1276" w:type="dxa"/>
            <w:tcMar>
              <w:left w:w="85" w:type="dxa"/>
              <w:right w:w="85" w:type="dxa"/>
            </w:tcMar>
            <w:vAlign w:val="center"/>
          </w:tcPr>
          <w:p w:rsidR="004131D0" w:rsidRPr="00FE1F60" w:rsidRDefault="004131D0" w:rsidP="00F86C6D">
            <w:pPr>
              <w:spacing w:before="40" w:after="40" w:line="240" w:lineRule="auto"/>
              <w:jc w:val="center"/>
              <w:rPr>
                <w:szCs w:val="20"/>
              </w:rPr>
            </w:pPr>
            <w:r>
              <w:rPr>
                <w:szCs w:val="20"/>
              </w:rPr>
              <w:t>50</w:t>
            </w:r>
          </w:p>
        </w:tc>
        <w:tc>
          <w:tcPr>
            <w:tcW w:w="1699" w:type="dxa"/>
            <w:tcMar>
              <w:left w:w="85" w:type="dxa"/>
              <w:right w:w="85" w:type="dxa"/>
            </w:tcMar>
            <w:vAlign w:val="center"/>
          </w:tcPr>
          <w:p w:rsidR="004131D0" w:rsidRPr="001249FD" w:rsidRDefault="004131D0" w:rsidP="001249FD">
            <w:pPr>
              <w:spacing w:before="40" w:after="40" w:line="240" w:lineRule="auto"/>
              <w:jc w:val="center"/>
              <w:rPr>
                <w:sz w:val="20"/>
                <w:szCs w:val="20"/>
              </w:rPr>
            </w:pPr>
            <w:r w:rsidRPr="001249FD">
              <w:rPr>
                <w:sz w:val="20"/>
                <w:szCs w:val="20"/>
              </w:rPr>
              <w:t>сохраняется</w:t>
            </w:r>
          </w:p>
        </w:tc>
      </w:tr>
      <w:tr w:rsidR="004131D0" w:rsidRPr="001249FD" w:rsidTr="00F36F05">
        <w:tc>
          <w:tcPr>
            <w:tcW w:w="595" w:type="dxa"/>
            <w:tcMar>
              <w:left w:w="85" w:type="dxa"/>
              <w:right w:w="85" w:type="dxa"/>
            </w:tcMar>
            <w:vAlign w:val="center"/>
          </w:tcPr>
          <w:p w:rsidR="004131D0" w:rsidRPr="001249FD" w:rsidRDefault="004131D0" w:rsidP="001249FD">
            <w:pPr>
              <w:spacing w:before="40" w:after="40" w:line="240" w:lineRule="auto"/>
              <w:jc w:val="center"/>
              <w:rPr>
                <w:sz w:val="20"/>
                <w:szCs w:val="20"/>
              </w:rPr>
            </w:pPr>
            <w:r w:rsidRPr="001249FD">
              <w:rPr>
                <w:sz w:val="20"/>
                <w:szCs w:val="20"/>
              </w:rPr>
              <w:t>1.2</w:t>
            </w:r>
          </w:p>
        </w:tc>
        <w:tc>
          <w:tcPr>
            <w:tcW w:w="4962" w:type="dxa"/>
            <w:tcMar>
              <w:left w:w="85" w:type="dxa"/>
              <w:right w:w="85" w:type="dxa"/>
            </w:tcMar>
            <w:vAlign w:val="center"/>
          </w:tcPr>
          <w:p w:rsidR="004131D0" w:rsidRPr="00327A4E" w:rsidRDefault="004131D0" w:rsidP="004131D0">
            <w:pPr>
              <w:spacing w:before="40" w:after="40" w:line="240" w:lineRule="auto"/>
              <w:rPr>
                <w:szCs w:val="20"/>
              </w:rPr>
            </w:pPr>
            <w:r w:rsidRPr="00327A4E">
              <w:rPr>
                <w:szCs w:val="20"/>
              </w:rPr>
              <w:t>- кладбище, п. Жданковский</w:t>
            </w:r>
          </w:p>
        </w:tc>
        <w:tc>
          <w:tcPr>
            <w:tcW w:w="1275" w:type="dxa"/>
            <w:tcMar>
              <w:left w:w="85" w:type="dxa"/>
              <w:right w:w="85" w:type="dxa"/>
            </w:tcMar>
            <w:vAlign w:val="center"/>
          </w:tcPr>
          <w:p w:rsidR="004131D0" w:rsidRPr="00327A4E" w:rsidRDefault="004131D0" w:rsidP="004131D0">
            <w:pPr>
              <w:spacing w:before="40" w:after="40" w:line="240" w:lineRule="auto"/>
              <w:jc w:val="center"/>
              <w:rPr>
                <w:szCs w:val="20"/>
              </w:rPr>
            </w:pPr>
            <w:r w:rsidRPr="00327A4E">
              <w:rPr>
                <w:szCs w:val="20"/>
              </w:rPr>
              <w:t>0,65</w:t>
            </w:r>
          </w:p>
        </w:tc>
        <w:tc>
          <w:tcPr>
            <w:tcW w:w="1276" w:type="dxa"/>
            <w:tcMar>
              <w:left w:w="85" w:type="dxa"/>
              <w:right w:w="85" w:type="dxa"/>
            </w:tcMar>
            <w:vAlign w:val="center"/>
          </w:tcPr>
          <w:p w:rsidR="004131D0" w:rsidRPr="00FE1F60" w:rsidRDefault="004131D0" w:rsidP="00F86C6D">
            <w:pPr>
              <w:spacing w:before="40" w:after="40" w:line="240" w:lineRule="auto"/>
              <w:jc w:val="center"/>
              <w:rPr>
                <w:szCs w:val="20"/>
              </w:rPr>
            </w:pPr>
            <w:r>
              <w:rPr>
                <w:szCs w:val="20"/>
              </w:rPr>
              <w:t>50</w:t>
            </w:r>
          </w:p>
        </w:tc>
        <w:tc>
          <w:tcPr>
            <w:tcW w:w="1699" w:type="dxa"/>
            <w:tcMar>
              <w:left w:w="85" w:type="dxa"/>
              <w:right w:w="85" w:type="dxa"/>
            </w:tcMar>
            <w:vAlign w:val="center"/>
          </w:tcPr>
          <w:p w:rsidR="004131D0" w:rsidRPr="001249FD" w:rsidRDefault="004131D0" w:rsidP="001249FD">
            <w:pPr>
              <w:spacing w:before="40" w:after="40" w:line="240" w:lineRule="auto"/>
              <w:jc w:val="center"/>
              <w:rPr>
                <w:sz w:val="20"/>
                <w:szCs w:val="20"/>
              </w:rPr>
            </w:pPr>
            <w:r w:rsidRPr="001249FD">
              <w:rPr>
                <w:sz w:val="20"/>
                <w:szCs w:val="20"/>
              </w:rPr>
              <w:t>сохраняется</w:t>
            </w:r>
          </w:p>
        </w:tc>
      </w:tr>
      <w:tr w:rsidR="004131D0" w:rsidRPr="001249FD" w:rsidTr="00F36F05">
        <w:tc>
          <w:tcPr>
            <w:tcW w:w="595" w:type="dxa"/>
            <w:tcMar>
              <w:left w:w="85" w:type="dxa"/>
              <w:right w:w="85" w:type="dxa"/>
            </w:tcMar>
            <w:vAlign w:val="center"/>
          </w:tcPr>
          <w:p w:rsidR="004131D0" w:rsidRPr="001249FD" w:rsidRDefault="004131D0" w:rsidP="001249FD">
            <w:pPr>
              <w:spacing w:before="40" w:after="40" w:line="240" w:lineRule="auto"/>
              <w:jc w:val="center"/>
              <w:rPr>
                <w:sz w:val="20"/>
                <w:szCs w:val="20"/>
              </w:rPr>
            </w:pPr>
            <w:r w:rsidRPr="001249FD">
              <w:rPr>
                <w:sz w:val="20"/>
                <w:szCs w:val="20"/>
              </w:rPr>
              <w:t>1.3</w:t>
            </w:r>
          </w:p>
        </w:tc>
        <w:tc>
          <w:tcPr>
            <w:tcW w:w="4962" w:type="dxa"/>
            <w:tcMar>
              <w:left w:w="85" w:type="dxa"/>
              <w:right w:w="85" w:type="dxa"/>
            </w:tcMar>
            <w:vAlign w:val="center"/>
          </w:tcPr>
          <w:p w:rsidR="004131D0" w:rsidRPr="00327A4E" w:rsidRDefault="004131D0" w:rsidP="004131D0">
            <w:pPr>
              <w:spacing w:before="40" w:after="40" w:line="240" w:lineRule="auto"/>
              <w:rPr>
                <w:szCs w:val="20"/>
              </w:rPr>
            </w:pPr>
            <w:r w:rsidRPr="00327A4E">
              <w:rPr>
                <w:szCs w:val="20"/>
              </w:rPr>
              <w:t>- кладбище, бывшый п. Блиновский</w:t>
            </w:r>
          </w:p>
        </w:tc>
        <w:tc>
          <w:tcPr>
            <w:tcW w:w="1275" w:type="dxa"/>
            <w:tcMar>
              <w:left w:w="85" w:type="dxa"/>
              <w:right w:w="85" w:type="dxa"/>
            </w:tcMar>
            <w:vAlign w:val="center"/>
          </w:tcPr>
          <w:p w:rsidR="004131D0" w:rsidRPr="00327A4E" w:rsidRDefault="004131D0" w:rsidP="004131D0">
            <w:pPr>
              <w:spacing w:before="40" w:after="40" w:line="240" w:lineRule="auto"/>
              <w:jc w:val="center"/>
              <w:rPr>
                <w:szCs w:val="20"/>
              </w:rPr>
            </w:pPr>
            <w:r w:rsidRPr="00327A4E">
              <w:rPr>
                <w:szCs w:val="20"/>
              </w:rPr>
              <w:t>0,23</w:t>
            </w:r>
          </w:p>
        </w:tc>
        <w:tc>
          <w:tcPr>
            <w:tcW w:w="1276" w:type="dxa"/>
            <w:tcMar>
              <w:left w:w="85" w:type="dxa"/>
              <w:right w:w="85" w:type="dxa"/>
            </w:tcMar>
            <w:vAlign w:val="center"/>
          </w:tcPr>
          <w:p w:rsidR="004131D0" w:rsidRPr="00FE1F60" w:rsidRDefault="004131D0" w:rsidP="00F86C6D">
            <w:pPr>
              <w:spacing w:before="40" w:after="40" w:line="240" w:lineRule="auto"/>
              <w:jc w:val="center"/>
              <w:rPr>
                <w:szCs w:val="20"/>
              </w:rPr>
            </w:pPr>
            <w:r>
              <w:rPr>
                <w:szCs w:val="20"/>
              </w:rPr>
              <w:t>50</w:t>
            </w:r>
          </w:p>
        </w:tc>
        <w:tc>
          <w:tcPr>
            <w:tcW w:w="1699" w:type="dxa"/>
            <w:tcMar>
              <w:left w:w="85" w:type="dxa"/>
              <w:right w:w="85" w:type="dxa"/>
            </w:tcMar>
            <w:vAlign w:val="center"/>
          </w:tcPr>
          <w:p w:rsidR="004131D0" w:rsidRPr="001249FD" w:rsidRDefault="004131D0" w:rsidP="001249FD">
            <w:pPr>
              <w:spacing w:before="40" w:after="40" w:line="240" w:lineRule="auto"/>
              <w:jc w:val="center"/>
              <w:rPr>
                <w:sz w:val="20"/>
                <w:szCs w:val="20"/>
              </w:rPr>
            </w:pPr>
            <w:r>
              <w:rPr>
                <w:sz w:val="20"/>
                <w:szCs w:val="20"/>
              </w:rPr>
              <w:t>консервация</w:t>
            </w:r>
          </w:p>
        </w:tc>
      </w:tr>
      <w:tr w:rsidR="004131D0" w:rsidRPr="001249FD" w:rsidTr="00F36F05">
        <w:tc>
          <w:tcPr>
            <w:tcW w:w="595" w:type="dxa"/>
            <w:tcMar>
              <w:left w:w="85" w:type="dxa"/>
              <w:right w:w="85" w:type="dxa"/>
            </w:tcMar>
            <w:vAlign w:val="center"/>
          </w:tcPr>
          <w:p w:rsidR="004131D0" w:rsidRPr="001249FD" w:rsidRDefault="004131D0" w:rsidP="001249FD">
            <w:pPr>
              <w:spacing w:before="40" w:after="40" w:line="240" w:lineRule="auto"/>
              <w:jc w:val="center"/>
              <w:rPr>
                <w:sz w:val="20"/>
                <w:szCs w:val="20"/>
              </w:rPr>
            </w:pPr>
            <w:r>
              <w:rPr>
                <w:sz w:val="20"/>
                <w:szCs w:val="20"/>
              </w:rPr>
              <w:t>1.4</w:t>
            </w:r>
          </w:p>
        </w:tc>
        <w:tc>
          <w:tcPr>
            <w:tcW w:w="4962" w:type="dxa"/>
            <w:tcMar>
              <w:left w:w="85" w:type="dxa"/>
              <w:right w:w="85" w:type="dxa"/>
            </w:tcMar>
            <w:vAlign w:val="center"/>
          </w:tcPr>
          <w:p w:rsidR="004131D0" w:rsidRPr="00327A4E" w:rsidRDefault="004131D0" w:rsidP="004131D0">
            <w:pPr>
              <w:spacing w:before="40" w:after="40" w:line="240" w:lineRule="auto"/>
              <w:rPr>
                <w:szCs w:val="20"/>
              </w:rPr>
            </w:pPr>
            <w:r w:rsidRPr="00327A4E">
              <w:rPr>
                <w:szCs w:val="20"/>
              </w:rPr>
              <w:t>- кладбище, бывшый п. Новоягодный</w:t>
            </w:r>
          </w:p>
        </w:tc>
        <w:tc>
          <w:tcPr>
            <w:tcW w:w="1275" w:type="dxa"/>
            <w:tcMar>
              <w:left w:w="85" w:type="dxa"/>
              <w:right w:w="85" w:type="dxa"/>
            </w:tcMar>
            <w:vAlign w:val="center"/>
          </w:tcPr>
          <w:p w:rsidR="004131D0" w:rsidRPr="00327A4E" w:rsidRDefault="004131D0" w:rsidP="004131D0">
            <w:pPr>
              <w:spacing w:before="40" w:after="40" w:line="240" w:lineRule="auto"/>
              <w:jc w:val="center"/>
              <w:rPr>
                <w:szCs w:val="20"/>
              </w:rPr>
            </w:pPr>
            <w:r w:rsidRPr="00327A4E">
              <w:rPr>
                <w:szCs w:val="20"/>
              </w:rPr>
              <w:t>0,30</w:t>
            </w:r>
          </w:p>
        </w:tc>
        <w:tc>
          <w:tcPr>
            <w:tcW w:w="1276" w:type="dxa"/>
            <w:tcMar>
              <w:left w:w="85" w:type="dxa"/>
              <w:right w:w="85" w:type="dxa"/>
            </w:tcMar>
            <w:vAlign w:val="center"/>
          </w:tcPr>
          <w:p w:rsidR="004131D0" w:rsidRPr="00FE1F60" w:rsidRDefault="004131D0" w:rsidP="004131D0">
            <w:pPr>
              <w:spacing w:before="40" w:after="40" w:line="240" w:lineRule="auto"/>
              <w:jc w:val="center"/>
              <w:rPr>
                <w:szCs w:val="20"/>
              </w:rPr>
            </w:pPr>
            <w:r>
              <w:rPr>
                <w:szCs w:val="20"/>
              </w:rPr>
              <w:t>50</w:t>
            </w:r>
          </w:p>
        </w:tc>
        <w:tc>
          <w:tcPr>
            <w:tcW w:w="1699" w:type="dxa"/>
            <w:tcMar>
              <w:left w:w="85" w:type="dxa"/>
              <w:right w:w="85" w:type="dxa"/>
            </w:tcMar>
            <w:vAlign w:val="center"/>
          </w:tcPr>
          <w:p w:rsidR="004131D0" w:rsidRPr="001249FD" w:rsidRDefault="004131D0" w:rsidP="001249FD">
            <w:pPr>
              <w:spacing w:before="40" w:after="40" w:line="240" w:lineRule="auto"/>
              <w:jc w:val="center"/>
              <w:rPr>
                <w:sz w:val="20"/>
                <w:szCs w:val="20"/>
              </w:rPr>
            </w:pPr>
            <w:r>
              <w:rPr>
                <w:sz w:val="20"/>
                <w:szCs w:val="20"/>
              </w:rPr>
              <w:t>консервация</w:t>
            </w:r>
          </w:p>
        </w:tc>
      </w:tr>
      <w:tr w:rsidR="004131D0" w:rsidRPr="001249FD" w:rsidTr="00F36F05">
        <w:tc>
          <w:tcPr>
            <w:tcW w:w="595" w:type="dxa"/>
            <w:tcMar>
              <w:left w:w="85" w:type="dxa"/>
              <w:right w:w="85" w:type="dxa"/>
            </w:tcMar>
            <w:vAlign w:val="center"/>
          </w:tcPr>
          <w:p w:rsidR="004131D0" w:rsidRPr="001249FD" w:rsidRDefault="004131D0" w:rsidP="001249FD">
            <w:pPr>
              <w:spacing w:before="40" w:after="40" w:line="240" w:lineRule="auto"/>
              <w:jc w:val="center"/>
              <w:rPr>
                <w:sz w:val="20"/>
                <w:szCs w:val="20"/>
              </w:rPr>
            </w:pPr>
            <w:r>
              <w:rPr>
                <w:sz w:val="20"/>
                <w:szCs w:val="20"/>
              </w:rPr>
              <w:t>1.5</w:t>
            </w:r>
          </w:p>
        </w:tc>
        <w:tc>
          <w:tcPr>
            <w:tcW w:w="4962" w:type="dxa"/>
            <w:tcMar>
              <w:left w:w="85" w:type="dxa"/>
              <w:right w:w="85" w:type="dxa"/>
            </w:tcMar>
            <w:vAlign w:val="center"/>
          </w:tcPr>
          <w:p w:rsidR="004131D0" w:rsidRPr="00327A4E" w:rsidRDefault="004131D0" w:rsidP="004131D0">
            <w:pPr>
              <w:spacing w:before="40" w:after="40" w:line="240" w:lineRule="auto"/>
              <w:rPr>
                <w:szCs w:val="20"/>
              </w:rPr>
            </w:pPr>
            <w:r w:rsidRPr="00327A4E">
              <w:rPr>
                <w:szCs w:val="20"/>
              </w:rPr>
              <w:t>- кладбище, урочище Кондусла</w:t>
            </w:r>
          </w:p>
        </w:tc>
        <w:tc>
          <w:tcPr>
            <w:tcW w:w="1275" w:type="dxa"/>
            <w:tcMar>
              <w:left w:w="85" w:type="dxa"/>
              <w:right w:w="85" w:type="dxa"/>
            </w:tcMar>
            <w:vAlign w:val="center"/>
          </w:tcPr>
          <w:p w:rsidR="004131D0" w:rsidRPr="00327A4E" w:rsidRDefault="004131D0" w:rsidP="004131D0">
            <w:pPr>
              <w:spacing w:before="40" w:after="40" w:line="240" w:lineRule="auto"/>
              <w:jc w:val="center"/>
              <w:rPr>
                <w:szCs w:val="20"/>
              </w:rPr>
            </w:pPr>
            <w:r w:rsidRPr="00327A4E">
              <w:rPr>
                <w:szCs w:val="20"/>
              </w:rPr>
              <w:t>0,55</w:t>
            </w:r>
          </w:p>
        </w:tc>
        <w:tc>
          <w:tcPr>
            <w:tcW w:w="1276" w:type="dxa"/>
            <w:tcMar>
              <w:left w:w="85" w:type="dxa"/>
              <w:right w:w="85" w:type="dxa"/>
            </w:tcMar>
            <w:vAlign w:val="center"/>
          </w:tcPr>
          <w:p w:rsidR="004131D0" w:rsidRPr="00FE1F60" w:rsidRDefault="004131D0" w:rsidP="004131D0">
            <w:pPr>
              <w:spacing w:before="40" w:after="40" w:line="240" w:lineRule="auto"/>
              <w:jc w:val="center"/>
              <w:rPr>
                <w:szCs w:val="20"/>
              </w:rPr>
            </w:pPr>
            <w:r>
              <w:rPr>
                <w:szCs w:val="20"/>
              </w:rPr>
              <w:t>50</w:t>
            </w:r>
          </w:p>
        </w:tc>
        <w:tc>
          <w:tcPr>
            <w:tcW w:w="1699" w:type="dxa"/>
            <w:tcMar>
              <w:left w:w="85" w:type="dxa"/>
              <w:right w:w="85" w:type="dxa"/>
            </w:tcMar>
            <w:vAlign w:val="center"/>
          </w:tcPr>
          <w:p w:rsidR="004131D0" w:rsidRPr="001249FD" w:rsidRDefault="004131D0" w:rsidP="001249FD">
            <w:pPr>
              <w:spacing w:before="40" w:after="40" w:line="240" w:lineRule="auto"/>
              <w:jc w:val="center"/>
              <w:rPr>
                <w:sz w:val="20"/>
                <w:szCs w:val="20"/>
              </w:rPr>
            </w:pPr>
            <w:r>
              <w:rPr>
                <w:sz w:val="20"/>
                <w:szCs w:val="20"/>
              </w:rPr>
              <w:t>консервация</w:t>
            </w:r>
          </w:p>
        </w:tc>
      </w:tr>
      <w:tr w:rsidR="004131D0" w:rsidRPr="001249FD" w:rsidTr="00F36F05">
        <w:tc>
          <w:tcPr>
            <w:tcW w:w="595" w:type="dxa"/>
            <w:tcMar>
              <w:left w:w="85" w:type="dxa"/>
              <w:right w:w="85" w:type="dxa"/>
            </w:tcMar>
            <w:vAlign w:val="center"/>
          </w:tcPr>
          <w:p w:rsidR="004131D0" w:rsidRPr="001249FD" w:rsidRDefault="004131D0" w:rsidP="00082BF1">
            <w:pPr>
              <w:spacing w:before="40" w:after="40" w:line="240" w:lineRule="auto"/>
              <w:jc w:val="center"/>
              <w:rPr>
                <w:b/>
                <w:sz w:val="20"/>
                <w:szCs w:val="20"/>
              </w:rPr>
            </w:pPr>
            <w:r w:rsidRPr="001249FD">
              <w:rPr>
                <w:b/>
                <w:sz w:val="20"/>
                <w:szCs w:val="20"/>
              </w:rPr>
              <w:t>2</w:t>
            </w:r>
          </w:p>
        </w:tc>
        <w:tc>
          <w:tcPr>
            <w:tcW w:w="4962" w:type="dxa"/>
            <w:tcMar>
              <w:left w:w="85" w:type="dxa"/>
              <w:right w:w="85" w:type="dxa"/>
            </w:tcMar>
            <w:vAlign w:val="center"/>
          </w:tcPr>
          <w:p w:rsidR="004131D0" w:rsidRPr="001249FD" w:rsidRDefault="004131D0" w:rsidP="00082BF1">
            <w:pPr>
              <w:spacing w:before="40" w:after="40" w:line="240" w:lineRule="auto"/>
              <w:rPr>
                <w:b/>
                <w:szCs w:val="20"/>
              </w:rPr>
            </w:pPr>
            <w:r w:rsidRPr="001249FD">
              <w:rPr>
                <w:b/>
                <w:szCs w:val="20"/>
              </w:rPr>
              <w:t xml:space="preserve">Полигон ТБО, с. </w:t>
            </w:r>
            <w:r>
              <w:rPr>
                <w:b/>
                <w:szCs w:val="20"/>
              </w:rPr>
              <w:t>Кожурла</w:t>
            </w:r>
          </w:p>
        </w:tc>
        <w:tc>
          <w:tcPr>
            <w:tcW w:w="1275" w:type="dxa"/>
            <w:tcMar>
              <w:left w:w="85" w:type="dxa"/>
              <w:right w:w="85" w:type="dxa"/>
            </w:tcMar>
            <w:vAlign w:val="center"/>
          </w:tcPr>
          <w:p w:rsidR="004131D0" w:rsidRPr="001249FD" w:rsidRDefault="004131D0" w:rsidP="00082BF1">
            <w:pPr>
              <w:spacing w:before="40" w:after="40" w:line="240" w:lineRule="auto"/>
              <w:jc w:val="center"/>
              <w:rPr>
                <w:b/>
                <w:szCs w:val="20"/>
              </w:rPr>
            </w:pPr>
            <w:r>
              <w:rPr>
                <w:b/>
                <w:szCs w:val="20"/>
              </w:rPr>
              <w:t>1,00</w:t>
            </w:r>
          </w:p>
        </w:tc>
        <w:tc>
          <w:tcPr>
            <w:tcW w:w="1276" w:type="dxa"/>
            <w:tcMar>
              <w:left w:w="85" w:type="dxa"/>
              <w:right w:w="85" w:type="dxa"/>
            </w:tcMar>
            <w:vAlign w:val="center"/>
          </w:tcPr>
          <w:p w:rsidR="004131D0" w:rsidRPr="001249FD" w:rsidRDefault="004131D0" w:rsidP="00082BF1">
            <w:pPr>
              <w:spacing w:before="40" w:after="40" w:line="240" w:lineRule="auto"/>
              <w:jc w:val="center"/>
              <w:rPr>
                <w:b/>
                <w:szCs w:val="20"/>
              </w:rPr>
            </w:pPr>
            <w:r w:rsidRPr="001249FD">
              <w:rPr>
                <w:b/>
                <w:szCs w:val="20"/>
              </w:rPr>
              <w:t>500</w:t>
            </w:r>
          </w:p>
        </w:tc>
        <w:tc>
          <w:tcPr>
            <w:tcW w:w="1699" w:type="dxa"/>
            <w:tcMar>
              <w:left w:w="85" w:type="dxa"/>
              <w:right w:w="85" w:type="dxa"/>
            </w:tcMar>
            <w:vAlign w:val="center"/>
          </w:tcPr>
          <w:p w:rsidR="004131D0" w:rsidRPr="001249FD" w:rsidRDefault="004131D0" w:rsidP="00082BF1">
            <w:pPr>
              <w:spacing w:before="40" w:after="40" w:line="240" w:lineRule="auto"/>
              <w:jc w:val="center"/>
              <w:rPr>
                <w:b/>
                <w:sz w:val="20"/>
                <w:szCs w:val="20"/>
              </w:rPr>
            </w:pPr>
            <w:r w:rsidRPr="001249FD">
              <w:rPr>
                <w:b/>
                <w:sz w:val="20"/>
                <w:szCs w:val="20"/>
              </w:rPr>
              <w:t>планируется</w:t>
            </w:r>
          </w:p>
        </w:tc>
      </w:tr>
      <w:tr w:rsidR="004131D0" w:rsidRPr="001249FD" w:rsidTr="00F36F05">
        <w:tc>
          <w:tcPr>
            <w:tcW w:w="595" w:type="dxa"/>
            <w:tcMar>
              <w:left w:w="85" w:type="dxa"/>
              <w:right w:w="85" w:type="dxa"/>
            </w:tcMar>
            <w:vAlign w:val="center"/>
          </w:tcPr>
          <w:p w:rsidR="004131D0" w:rsidRPr="001249FD" w:rsidRDefault="004131D0" w:rsidP="00082BF1">
            <w:pPr>
              <w:spacing w:before="40" w:after="40" w:line="240" w:lineRule="auto"/>
              <w:jc w:val="center"/>
              <w:rPr>
                <w:b/>
                <w:sz w:val="20"/>
                <w:szCs w:val="20"/>
              </w:rPr>
            </w:pPr>
            <w:r w:rsidRPr="001249FD">
              <w:rPr>
                <w:b/>
                <w:sz w:val="20"/>
                <w:szCs w:val="20"/>
              </w:rPr>
              <w:t>3</w:t>
            </w:r>
          </w:p>
        </w:tc>
        <w:tc>
          <w:tcPr>
            <w:tcW w:w="4962" w:type="dxa"/>
            <w:tcMar>
              <w:left w:w="85" w:type="dxa"/>
              <w:right w:w="85" w:type="dxa"/>
            </w:tcMar>
            <w:vAlign w:val="center"/>
          </w:tcPr>
          <w:p w:rsidR="004131D0" w:rsidRPr="00D12D60" w:rsidRDefault="004131D0" w:rsidP="00082BF1">
            <w:pPr>
              <w:spacing w:before="40" w:after="40" w:line="240" w:lineRule="auto"/>
              <w:rPr>
                <w:b/>
                <w:i/>
                <w:szCs w:val="20"/>
              </w:rPr>
            </w:pPr>
            <w:r w:rsidRPr="00D12D60">
              <w:rPr>
                <w:b/>
                <w:i/>
                <w:szCs w:val="20"/>
              </w:rPr>
              <w:t>Ликвидируемые свалки ТБО</w:t>
            </w:r>
          </w:p>
        </w:tc>
        <w:tc>
          <w:tcPr>
            <w:tcW w:w="1275" w:type="dxa"/>
            <w:tcMar>
              <w:left w:w="85" w:type="dxa"/>
              <w:right w:w="85" w:type="dxa"/>
            </w:tcMar>
            <w:vAlign w:val="center"/>
          </w:tcPr>
          <w:p w:rsidR="004131D0" w:rsidRPr="00D164BC" w:rsidRDefault="00D164BC" w:rsidP="00D12D60">
            <w:pPr>
              <w:spacing w:before="40" w:after="40" w:line="240" w:lineRule="auto"/>
              <w:jc w:val="center"/>
              <w:rPr>
                <w:b/>
                <w:i/>
                <w:szCs w:val="20"/>
              </w:rPr>
            </w:pPr>
            <w:r>
              <w:rPr>
                <w:b/>
                <w:i/>
                <w:szCs w:val="20"/>
                <w:lang w:val="en-US"/>
              </w:rPr>
              <w:t>2</w:t>
            </w:r>
            <w:r>
              <w:rPr>
                <w:b/>
                <w:i/>
                <w:szCs w:val="20"/>
              </w:rPr>
              <w:t>,20</w:t>
            </w:r>
          </w:p>
        </w:tc>
        <w:tc>
          <w:tcPr>
            <w:tcW w:w="1276" w:type="dxa"/>
            <w:tcMar>
              <w:left w:w="85" w:type="dxa"/>
              <w:right w:w="85" w:type="dxa"/>
            </w:tcMar>
            <w:vAlign w:val="center"/>
          </w:tcPr>
          <w:p w:rsidR="004131D0" w:rsidRPr="001249FD" w:rsidRDefault="004131D0" w:rsidP="00082BF1">
            <w:pPr>
              <w:spacing w:before="40" w:after="40" w:line="240" w:lineRule="auto"/>
              <w:jc w:val="center"/>
              <w:rPr>
                <w:b/>
                <w:szCs w:val="20"/>
              </w:rPr>
            </w:pPr>
          </w:p>
        </w:tc>
        <w:tc>
          <w:tcPr>
            <w:tcW w:w="1699" w:type="dxa"/>
            <w:tcMar>
              <w:left w:w="85" w:type="dxa"/>
              <w:right w:w="85" w:type="dxa"/>
            </w:tcMar>
            <w:vAlign w:val="center"/>
          </w:tcPr>
          <w:p w:rsidR="004131D0" w:rsidRPr="001249FD" w:rsidRDefault="004131D0" w:rsidP="00082BF1">
            <w:pPr>
              <w:spacing w:before="40" w:after="40" w:line="240" w:lineRule="auto"/>
              <w:jc w:val="center"/>
              <w:rPr>
                <w:b/>
                <w:sz w:val="20"/>
                <w:szCs w:val="20"/>
              </w:rPr>
            </w:pPr>
          </w:p>
        </w:tc>
      </w:tr>
      <w:tr w:rsidR="00CC2306" w:rsidRPr="001249FD" w:rsidTr="00F36F05">
        <w:tc>
          <w:tcPr>
            <w:tcW w:w="595" w:type="dxa"/>
            <w:tcMar>
              <w:left w:w="85" w:type="dxa"/>
              <w:right w:w="85" w:type="dxa"/>
            </w:tcMar>
            <w:vAlign w:val="center"/>
          </w:tcPr>
          <w:p w:rsidR="00CC2306" w:rsidRPr="001249FD" w:rsidRDefault="00CC2306" w:rsidP="00082BF1">
            <w:pPr>
              <w:spacing w:before="40" w:after="40" w:line="240" w:lineRule="auto"/>
              <w:jc w:val="center"/>
              <w:rPr>
                <w:sz w:val="20"/>
                <w:szCs w:val="20"/>
              </w:rPr>
            </w:pPr>
            <w:r w:rsidRPr="001249FD">
              <w:rPr>
                <w:sz w:val="20"/>
                <w:szCs w:val="20"/>
              </w:rPr>
              <w:t>3.1</w:t>
            </w:r>
          </w:p>
        </w:tc>
        <w:tc>
          <w:tcPr>
            <w:tcW w:w="4962" w:type="dxa"/>
            <w:tcMar>
              <w:left w:w="85" w:type="dxa"/>
              <w:right w:w="85" w:type="dxa"/>
            </w:tcMar>
            <w:vAlign w:val="center"/>
          </w:tcPr>
          <w:p w:rsidR="00CC2306" w:rsidRPr="00327A4E" w:rsidRDefault="00CC2306" w:rsidP="00D164BC">
            <w:pPr>
              <w:spacing w:before="40" w:after="40" w:line="240" w:lineRule="auto"/>
              <w:rPr>
                <w:szCs w:val="20"/>
              </w:rPr>
            </w:pPr>
            <w:r w:rsidRPr="00327A4E">
              <w:rPr>
                <w:szCs w:val="20"/>
              </w:rPr>
              <w:t>- свалки ТБО, с. Кожурла</w:t>
            </w:r>
          </w:p>
        </w:tc>
        <w:tc>
          <w:tcPr>
            <w:tcW w:w="1275" w:type="dxa"/>
            <w:tcMar>
              <w:left w:w="85" w:type="dxa"/>
              <w:right w:w="85" w:type="dxa"/>
            </w:tcMar>
            <w:vAlign w:val="center"/>
          </w:tcPr>
          <w:p w:rsidR="00CC2306" w:rsidRPr="00327A4E" w:rsidRDefault="00CC2306" w:rsidP="00D164BC">
            <w:pPr>
              <w:spacing w:before="40" w:after="40" w:line="240" w:lineRule="auto"/>
              <w:jc w:val="center"/>
              <w:rPr>
                <w:szCs w:val="20"/>
              </w:rPr>
            </w:pPr>
            <w:r w:rsidRPr="00327A4E">
              <w:rPr>
                <w:szCs w:val="20"/>
              </w:rPr>
              <w:t>1,00</w:t>
            </w:r>
          </w:p>
        </w:tc>
        <w:tc>
          <w:tcPr>
            <w:tcW w:w="1276" w:type="dxa"/>
            <w:tcMar>
              <w:left w:w="85" w:type="dxa"/>
              <w:right w:w="85" w:type="dxa"/>
            </w:tcMar>
            <w:vAlign w:val="center"/>
          </w:tcPr>
          <w:p w:rsidR="00CC2306" w:rsidRPr="00FE1F60" w:rsidRDefault="00CC2306" w:rsidP="00082BF1">
            <w:pPr>
              <w:spacing w:before="40" w:after="40" w:line="240" w:lineRule="auto"/>
              <w:jc w:val="center"/>
              <w:rPr>
                <w:szCs w:val="20"/>
              </w:rPr>
            </w:pPr>
            <w:r>
              <w:rPr>
                <w:szCs w:val="20"/>
              </w:rPr>
              <w:t>-</w:t>
            </w:r>
          </w:p>
        </w:tc>
        <w:tc>
          <w:tcPr>
            <w:tcW w:w="1699" w:type="dxa"/>
            <w:tcMar>
              <w:left w:w="85" w:type="dxa"/>
              <w:right w:w="85" w:type="dxa"/>
            </w:tcMar>
            <w:vAlign w:val="center"/>
          </w:tcPr>
          <w:p w:rsidR="00CC2306" w:rsidRPr="001249FD" w:rsidRDefault="00CC2306" w:rsidP="00082BF1">
            <w:pPr>
              <w:spacing w:before="40" w:after="40" w:line="240" w:lineRule="auto"/>
              <w:jc w:val="center"/>
              <w:rPr>
                <w:sz w:val="20"/>
                <w:szCs w:val="20"/>
              </w:rPr>
            </w:pPr>
            <w:r w:rsidRPr="001249FD">
              <w:rPr>
                <w:sz w:val="20"/>
                <w:szCs w:val="20"/>
              </w:rPr>
              <w:t>ликвидируется</w:t>
            </w:r>
          </w:p>
        </w:tc>
      </w:tr>
      <w:tr w:rsidR="00CC2306" w:rsidRPr="001249FD" w:rsidTr="00F36F05">
        <w:tc>
          <w:tcPr>
            <w:tcW w:w="595" w:type="dxa"/>
            <w:tcMar>
              <w:left w:w="85" w:type="dxa"/>
              <w:right w:w="85" w:type="dxa"/>
            </w:tcMar>
            <w:vAlign w:val="center"/>
          </w:tcPr>
          <w:p w:rsidR="00CC2306" w:rsidRPr="001249FD" w:rsidRDefault="00CC2306" w:rsidP="00082BF1">
            <w:pPr>
              <w:spacing w:before="40" w:after="40" w:line="240" w:lineRule="auto"/>
              <w:jc w:val="center"/>
              <w:rPr>
                <w:sz w:val="20"/>
                <w:szCs w:val="20"/>
              </w:rPr>
            </w:pPr>
            <w:r w:rsidRPr="001249FD">
              <w:rPr>
                <w:sz w:val="20"/>
                <w:szCs w:val="20"/>
              </w:rPr>
              <w:t>3.2</w:t>
            </w:r>
          </w:p>
        </w:tc>
        <w:tc>
          <w:tcPr>
            <w:tcW w:w="4962" w:type="dxa"/>
            <w:tcMar>
              <w:left w:w="85" w:type="dxa"/>
              <w:right w:w="85" w:type="dxa"/>
            </w:tcMar>
            <w:vAlign w:val="center"/>
          </w:tcPr>
          <w:p w:rsidR="00CC2306" w:rsidRPr="00327A4E" w:rsidRDefault="00CC2306" w:rsidP="00D164BC">
            <w:pPr>
              <w:spacing w:before="40" w:after="40" w:line="240" w:lineRule="auto"/>
              <w:rPr>
                <w:szCs w:val="20"/>
              </w:rPr>
            </w:pPr>
            <w:r w:rsidRPr="00327A4E">
              <w:rPr>
                <w:szCs w:val="20"/>
              </w:rPr>
              <w:t>- свалка ТБО, с. Кожурла</w:t>
            </w:r>
          </w:p>
        </w:tc>
        <w:tc>
          <w:tcPr>
            <w:tcW w:w="1275" w:type="dxa"/>
            <w:tcMar>
              <w:left w:w="85" w:type="dxa"/>
              <w:right w:w="85" w:type="dxa"/>
            </w:tcMar>
            <w:vAlign w:val="center"/>
          </w:tcPr>
          <w:p w:rsidR="00CC2306" w:rsidRPr="00327A4E" w:rsidRDefault="00CC2306" w:rsidP="00D164BC">
            <w:pPr>
              <w:spacing w:before="40" w:after="40" w:line="240" w:lineRule="auto"/>
              <w:jc w:val="center"/>
              <w:rPr>
                <w:szCs w:val="20"/>
              </w:rPr>
            </w:pPr>
            <w:r w:rsidRPr="00327A4E">
              <w:rPr>
                <w:szCs w:val="20"/>
              </w:rPr>
              <w:t>0,10</w:t>
            </w:r>
          </w:p>
        </w:tc>
        <w:tc>
          <w:tcPr>
            <w:tcW w:w="1276" w:type="dxa"/>
            <w:tcMar>
              <w:left w:w="85" w:type="dxa"/>
              <w:right w:w="85" w:type="dxa"/>
            </w:tcMar>
            <w:vAlign w:val="center"/>
          </w:tcPr>
          <w:p w:rsidR="00CC2306" w:rsidRPr="00FE1F60" w:rsidRDefault="00CC2306" w:rsidP="00082BF1">
            <w:pPr>
              <w:spacing w:before="40" w:after="40" w:line="240" w:lineRule="auto"/>
              <w:jc w:val="center"/>
              <w:rPr>
                <w:szCs w:val="20"/>
              </w:rPr>
            </w:pPr>
            <w:r>
              <w:rPr>
                <w:szCs w:val="20"/>
              </w:rPr>
              <w:t>-</w:t>
            </w:r>
          </w:p>
        </w:tc>
        <w:tc>
          <w:tcPr>
            <w:tcW w:w="1699" w:type="dxa"/>
            <w:tcMar>
              <w:left w:w="85" w:type="dxa"/>
              <w:right w:w="85" w:type="dxa"/>
            </w:tcMar>
            <w:vAlign w:val="center"/>
          </w:tcPr>
          <w:p w:rsidR="00CC2306" w:rsidRPr="001249FD" w:rsidRDefault="00CC2306" w:rsidP="00082BF1">
            <w:pPr>
              <w:spacing w:before="40" w:after="40" w:line="240" w:lineRule="auto"/>
              <w:jc w:val="center"/>
              <w:rPr>
                <w:sz w:val="20"/>
                <w:szCs w:val="20"/>
              </w:rPr>
            </w:pPr>
            <w:r w:rsidRPr="001249FD">
              <w:rPr>
                <w:sz w:val="20"/>
                <w:szCs w:val="20"/>
              </w:rPr>
              <w:t>ликвидируется</w:t>
            </w:r>
          </w:p>
        </w:tc>
      </w:tr>
      <w:tr w:rsidR="00CC2306" w:rsidRPr="001249FD" w:rsidTr="00F36F05">
        <w:tc>
          <w:tcPr>
            <w:tcW w:w="595" w:type="dxa"/>
            <w:tcMar>
              <w:left w:w="85" w:type="dxa"/>
              <w:right w:w="85" w:type="dxa"/>
            </w:tcMar>
            <w:vAlign w:val="center"/>
          </w:tcPr>
          <w:p w:rsidR="00CC2306" w:rsidRPr="001249FD" w:rsidRDefault="00CC2306" w:rsidP="00A64C7F">
            <w:pPr>
              <w:spacing w:before="40" w:after="40" w:line="240" w:lineRule="auto"/>
              <w:jc w:val="center"/>
              <w:rPr>
                <w:sz w:val="20"/>
                <w:szCs w:val="20"/>
              </w:rPr>
            </w:pPr>
            <w:r w:rsidRPr="001249FD">
              <w:rPr>
                <w:sz w:val="20"/>
                <w:szCs w:val="20"/>
              </w:rPr>
              <w:t>3.</w:t>
            </w:r>
            <w:r>
              <w:rPr>
                <w:sz w:val="20"/>
                <w:szCs w:val="20"/>
              </w:rPr>
              <w:t>3</w:t>
            </w:r>
          </w:p>
        </w:tc>
        <w:tc>
          <w:tcPr>
            <w:tcW w:w="4962" w:type="dxa"/>
            <w:tcMar>
              <w:left w:w="85" w:type="dxa"/>
              <w:right w:w="85" w:type="dxa"/>
            </w:tcMar>
            <w:vAlign w:val="center"/>
          </w:tcPr>
          <w:p w:rsidR="00CC2306" w:rsidRPr="00327A4E" w:rsidRDefault="00CC2306" w:rsidP="00D164BC">
            <w:pPr>
              <w:spacing w:before="40" w:after="40" w:line="240" w:lineRule="auto"/>
              <w:rPr>
                <w:szCs w:val="20"/>
              </w:rPr>
            </w:pPr>
            <w:r w:rsidRPr="00327A4E">
              <w:rPr>
                <w:szCs w:val="20"/>
              </w:rPr>
              <w:t>- свалка ТБО, с. Кожурла</w:t>
            </w:r>
          </w:p>
        </w:tc>
        <w:tc>
          <w:tcPr>
            <w:tcW w:w="1275" w:type="dxa"/>
            <w:tcMar>
              <w:left w:w="85" w:type="dxa"/>
              <w:right w:w="85" w:type="dxa"/>
            </w:tcMar>
            <w:vAlign w:val="center"/>
          </w:tcPr>
          <w:p w:rsidR="00CC2306" w:rsidRPr="00327A4E" w:rsidRDefault="00CC2306" w:rsidP="00D164BC">
            <w:pPr>
              <w:spacing w:before="40" w:after="40" w:line="240" w:lineRule="auto"/>
              <w:jc w:val="center"/>
              <w:rPr>
                <w:szCs w:val="20"/>
              </w:rPr>
            </w:pPr>
            <w:r w:rsidRPr="00327A4E">
              <w:rPr>
                <w:szCs w:val="20"/>
              </w:rPr>
              <w:t>1,10</w:t>
            </w:r>
          </w:p>
        </w:tc>
        <w:tc>
          <w:tcPr>
            <w:tcW w:w="1276" w:type="dxa"/>
            <w:tcMar>
              <w:left w:w="85" w:type="dxa"/>
              <w:right w:w="85" w:type="dxa"/>
            </w:tcMar>
            <w:vAlign w:val="center"/>
          </w:tcPr>
          <w:p w:rsidR="00CC2306" w:rsidRPr="005A71FB" w:rsidRDefault="00CC2306" w:rsidP="00082BF1">
            <w:pPr>
              <w:spacing w:before="40" w:after="40" w:line="240" w:lineRule="auto"/>
              <w:jc w:val="center"/>
              <w:rPr>
                <w:szCs w:val="20"/>
              </w:rPr>
            </w:pPr>
            <w:r>
              <w:rPr>
                <w:szCs w:val="20"/>
              </w:rPr>
              <w:t>-</w:t>
            </w:r>
          </w:p>
        </w:tc>
        <w:tc>
          <w:tcPr>
            <w:tcW w:w="1699" w:type="dxa"/>
            <w:tcMar>
              <w:left w:w="85" w:type="dxa"/>
              <w:right w:w="85" w:type="dxa"/>
            </w:tcMar>
            <w:vAlign w:val="center"/>
          </w:tcPr>
          <w:p w:rsidR="00CC2306" w:rsidRPr="001249FD" w:rsidRDefault="00CC2306" w:rsidP="001249FD">
            <w:pPr>
              <w:spacing w:before="40" w:after="40" w:line="240" w:lineRule="auto"/>
              <w:jc w:val="center"/>
              <w:rPr>
                <w:sz w:val="20"/>
                <w:szCs w:val="20"/>
              </w:rPr>
            </w:pPr>
            <w:r w:rsidRPr="001249FD">
              <w:rPr>
                <w:sz w:val="20"/>
                <w:szCs w:val="20"/>
              </w:rPr>
              <w:t>ликвидируется</w:t>
            </w:r>
          </w:p>
        </w:tc>
      </w:tr>
      <w:tr w:rsidR="004131D0" w:rsidRPr="001249FD" w:rsidTr="00F36F05">
        <w:tc>
          <w:tcPr>
            <w:tcW w:w="595" w:type="dxa"/>
            <w:tcMar>
              <w:left w:w="85" w:type="dxa"/>
              <w:right w:w="85" w:type="dxa"/>
            </w:tcMar>
            <w:vAlign w:val="center"/>
          </w:tcPr>
          <w:p w:rsidR="004131D0" w:rsidRPr="001249FD" w:rsidRDefault="004131D0" w:rsidP="00082BF1">
            <w:pPr>
              <w:spacing w:before="40" w:after="40" w:line="240" w:lineRule="auto"/>
              <w:jc w:val="center"/>
              <w:rPr>
                <w:b/>
                <w:sz w:val="20"/>
                <w:szCs w:val="20"/>
              </w:rPr>
            </w:pPr>
            <w:r w:rsidRPr="001249FD">
              <w:rPr>
                <w:b/>
                <w:sz w:val="20"/>
                <w:szCs w:val="20"/>
              </w:rPr>
              <w:t>4</w:t>
            </w:r>
          </w:p>
        </w:tc>
        <w:tc>
          <w:tcPr>
            <w:tcW w:w="4962" w:type="dxa"/>
            <w:tcMar>
              <w:left w:w="85" w:type="dxa"/>
              <w:right w:w="85" w:type="dxa"/>
            </w:tcMar>
            <w:vAlign w:val="center"/>
          </w:tcPr>
          <w:p w:rsidR="004131D0" w:rsidRPr="001249FD" w:rsidRDefault="004131D0" w:rsidP="00082BF1">
            <w:pPr>
              <w:spacing w:before="40" w:after="40" w:line="240" w:lineRule="auto"/>
              <w:rPr>
                <w:b/>
                <w:szCs w:val="20"/>
              </w:rPr>
            </w:pPr>
            <w:r w:rsidRPr="001249FD">
              <w:rPr>
                <w:b/>
                <w:szCs w:val="20"/>
              </w:rPr>
              <w:t>Скотомогильники всего</w:t>
            </w:r>
          </w:p>
        </w:tc>
        <w:tc>
          <w:tcPr>
            <w:tcW w:w="1275" w:type="dxa"/>
            <w:tcMar>
              <w:left w:w="85" w:type="dxa"/>
              <w:right w:w="85" w:type="dxa"/>
            </w:tcMar>
            <w:vAlign w:val="center"/>
          </w:tcPr>
          <w:p w:rsidR="004131D0" w:rsidRPr="00141B5D" w:rsidRDefault="004131D0" w:rsidP="00082BF1">
            <w:pPr>
              <w:spacing w:before="40" w:after="40" w:line="240" w:lineRule="auto"/>
              <w:jc w:val="center"/>
              <w:rPr>
                <w:b/>
                <w:szCs w:val="20"/>
                <w:lang w:val="en-US"/>
              </w:rPr>
            </w:pPr>
            <w:r>
              <w:rPr>
                <w:b/>
                <w:szCs w:val="20"/>
              </w:rPr>
              <w:t>0,</w:t>
            </w:r>
            <w:r w:rsidR="00141B5D">
              <w:rPr>
                <w:b/>
                <w:szCs w:val="20"/>
                <w:lang w:val="en-US"/>
              </w:rPr>
              <w:t>15</w:t>
            </w:r>
          </w:p>
        </w:tc>
        <w:tc>
          <w:tcPr>
            <w:tcW w:w="1276" w:type="dxa"/>
            <w:tcMar>
              <w:left w:w="85" w:type="dxa"/>
              <w:right w:w="85" w:type="dxa"/>
            </w:tcMar>
            <w:vAlign w:val="center"/>
          </w:tcPr>
          <w:p w:rsidR="004131D0" w:rsidRPr="00FE1F60" w:rsidRDefault="004131D0" w:rsidP="00F86C6D">
            <w:pPr>
              <w:spacing w:before="40" w:after="40" w:line="240" w:lineRule="auto"/>
              <w:jc w:val="center"/>
              <w:rPr>
                <w:szCs w:val="20"/>
              </w:rPr>
            </w:pPr>
          </w:p>
        </w:tc>
        <w:tc>
          <w:tcPr>
            <w:tcW w:w="1699" w:type="dxa"/>
            <w:tcMar>
              <w:left w:w="85" w:type="dxa"/>
              <w:right w:w="85" w:type="dxa"/>
            </w:tcMar>
            <w:vAlign w:val="center"/>
          </w:tcPr>
          <w:p w:rsidR="004131D0" w:rsidRPr="001249FD" w:rsidRDefault="004131D0" w:rsidP="001249FD">
            <w:pPr>
              <w:spacing w:before="40" w:after="40" w:line="240" w:lineRule="auto"/>
              <w:jc w:val="center"/>
              <w:rPr>
                <w:sz w:val="20"/>
                <w:szCs w:val="20"/>
              </w:rPr>
            </w:pPr>
          </w:p>
        </w:tc>
      </w:tr>
      <w:tr w:rsidR="004131D0" w:rsidRPr="001249FD" w:rsidTr="00732C8E">
        <w:tc>
          <w:tcPr>
            <w:tcW w:w="595" w:type="dxa"/>
            <w:tcMar>
              <w:left w:w="85" w:type="dxa"/>
              <w:right w:w="85" w:type="dxa"/>
            </w:tcMar>
            <w:vAlign w:val="center"/>
          </w:tcPr>
          <w:p w:rsidR="004131D0" w:rsidRPr="001249FD" w:rsidRDefault="004131D0" w:rsidP="00082BF1">
            <w:pPr>
              <w:spacing w:before="40" w:after="40" w:line="240" w:lineRule="auto"/>
              <w:jc w:val="center"/>
              <w:rPr>
                <w:sz w:val="20"/>
                <w:szCs w:val="20"/>
              </w:rPr>
            </w:pPr>
            <w:r w:rsidRPr="001249FD">
              <w:rPr>
                <w:sz w:val="20"/>
                <w:szCs w:val="20"/>
              </w:rPr>
              <w:t>4.1</w:t>
            </w:r>
          </w:p>
        </w:tc>
        <w:tc>
          <w:tcPr>
            <w:tcW w:w="4962" w:type="dxa"/>
            <w:tcMar>
              <w:left w:w="85" w:type="dxa"/>
              <w:right w:w="85" w:type="dxa"/>
            </w:tcMar>
            <w:vAlign w:val="center"/>
          </w:tcPr>
          <w:p w:rsidR="004131D0" w:rsidRPr="001249FD" w:rsidRDefault="004131D0" w:rsidP="00082BF1">
            <w:pPr>
              <w:spacing w:before="40" w:after="40" w:line="240" w:lineRule="auto"/>
              <w:rPr>
                <w:szCs w:val="20"/>
              </w:rPr>
            </w:pPr>
            <w:r w:rsidRPr="001249FD">
              <w:rPr>
                <w:szCs w:val="20"/>
              </w:rPr>
              <w:t xml:space="preserve">- скотомогильник, с. </w:t>
            </w:r>
            <w:r>
              <w:rPr>
                <w:szCs w:val="20"/>
              </w:rPr>
              <w:t>Кожурла</w:t>
            </w:r>
          </w:p>
        </w:tc>
        <w:tc>
          <w:tcPr>
            <w:tcW w:w="1275" w:type="dxa"/>
            <w:tcMar>
              <w:left w:w="85" w:type="dxa"/>
              <w:right w:w="85" w:type="dxa"/>
            </w:tcMar>
            <w:vAlign w:val="center"/>
          </w:tcPr>
          <w:p w:rsidR="004131D0" w:rsidRPr="00141B5D" w:rsidRDefault="004131D0" w:rsidP="00082BF1">
            <w:pPr>
              <w:spacing w:before="40" w:after="40" w:line="240" w:lineRule="auto"/>
              <w:jc w:val="center"/>
              <w:rPr>
                <w:szCs w:val="20"/>
                <w:lang w:val="en-US"/>
              </w:rPr>
            </w:pPr>
            <w:r>
              <w:rPr>
                <w:szCs w:val="20"/>
              </w:rPr>
              <w:t>0,1</w:t>
            </w:r>
            <w:r w:rsidR="00141B5D">
              <w:rPr>
                <w:szCs w:val="20"/>
                <w:lang w:val="en-US"/>
              </w:rPr>
              <w:t>5</w:t>
            </w:r>
          </w:p>
        </w:tc>
        <w:tc>
          <w:tcPr>
            <w:tcW w:w="1276" w:type="dxa"/>
            <w:tcMar>
              <w:left w:w="85" w:type="dxa"/>
              <w:right w:w="85" w:type="dxa"/>
            </w:tcMar>
            <w:vAlign w:val="center"/>
          </w:tcPr>
          <w:p w:rsidR="004131D0" w:rsidRPr="001249FD" w:rsidRDefault="004131D0" w:rsidP="00082BF1">
            <w:pPr>
              <w:spacing w:before="40" w:after="40" w:line="240" w:lineRule="auto"/>
              <w:jc w:val="center"/>
              <w:rPr>
                <w:szCs w:val="20"/>
                <w:lang w:val="en-US"/>
              </w:rPr>
            </w:pPr>
            <w:r w:rsidRPr="001249FD">
              <w:rPr>
                <w:szCs w:val="20"/>
              </w:rPr>
              <w:t>10</w:t>
            </w:r>
            <w:r w:rsidRPr="001249FD">
              <w:rPr>
                <w:szCs w:val="20"/>
                <w:lang w:val="en-US"/>
              </w:rPr>
              <w:t>00</w:t>
            </w:r>
          </w:p>
        </w:tc>
        <w:tc>
          <w:tcPr>
            <w:tcW w:w="1699" w:type="dxa"/>
            <w:shd w:val="clear" w:color="auto" w:fill="auto"/>
            <w:tcMar>
              <w:left w:w="85" w:type="dxa"/>
              <w:right w:w="85" w:type="dxa"/>
            </w:tcMar>
            <w:vAlign w:val="center"/>
          </w:tcPr>
          <w:p w:rsidR="004131D0" w:rsidRPr="007600D2" w:rsidRDefault="00732C8E" w:rsidP="00082BF1">
            <w:pPr>
              <w:spacing w:before="40" w:after="40" w:line="240" w:lineRule="auto"/>
              <w:jc w:val="center"/>
              <w:rPr>
                <w:sz w:val="20"/>
                <w:szCs w:val="20"/>
              </w:rPr>
            </w:pPr>
            <w:r w:rsidRPr="00732C8E">
              <w:rPr>
                <w:sz w:val="20"/>
                <w:szCs w:val="20"/>
              </w:rPr>
              <w:t xml:space="preserve">нормативное </w:t>
            </w:r>
            <w:r w:rsidRPr="00732C8E">
              <w:rPr>
                <w:sz w:val="20"/>
                <w:szCs w:val="20"/>
              </w:rPr>
              <w:lastRenderedPageBreak/>
              <w:t>обустройство</w:t>
            </w:r>
          </w:p>
        </w:tc>
      </w:tr>
      <w:tr w:rsidR="004131D0" w:rsidRPr="001249FD" w:rsidTr="00F36F05">
        <w:tc>
          <w:tcPr>
            <w:tcW w:w="595" w:type="dxa"/>
            <w:tcMar>
              <w:left w:w="85" w:type="dxa"/>
              <w:right w:w="85" w:type="dxa"/>
            </w:tcMar>
            <w:vAlign w:val="center"/>
          </w:tcPr>
          <w:p w:rsidR="004131D0" w:rsidRPr="001249FD" w:rsidRDefault="004131D0" w:rsidP="001249FD">
            <w:pPr>
              <w:spacing w:before="40" w:after="40" w:line="240" w:lineRule="auto"/>
              <w:jc w:val="center"/>
              <w:rPr>
                <w:b/>
                <w:i/>
                <w:sz w:val="20"/>
                <w:szCs w:val="20"/>
              </w:rPr>
            </w:pPr>
            <w:r w:rsidRPr="001249FD">
              <w:rPr>
                <w:b/>
                <w:i/>
                <w:sz w:val="20"/>
                <w:szCs w:val="20"/>
              </w:rPr>
              <w:lastRenderedPageBreak/>
              <w:t>5</w:t>
            </w:r>
          </w:p>
        </w:tc>
        <w:tc>
          <w:tcPr>
            <w:tcW w:w="4962" w:type="dxa"/>
            <w:tcMar>
              <w:left w:w="85" w:type="dxa"/>
              <w:right w:w="85" w:type="dxa"/>
            </w:tcMar>
            <w:vAlign w:val="center"/>
          </w:tcPr>
          <w:p w:rsidR="004131D0" w:rsidRPr="001249FD" w:rsidRDefault="004131D0" w:rsidP="001249FD">
            <w:pPr>
              <w:spacing w:before="40" w:after="40" w:line="240" w:lineRule="auto"/>
              <w:rPr>
                <w:b/>
                <w:i/>
                <w:szCs w:val="20"/>
              </w:rPr>
            </w:pPr>
            <w:r w:rsidRPr="001249FD">
              <w:rPr>
                <w:b/>
                <w:i/>
                <w:szCs w:val="20"/>
              </w:rPr>
              <w:t>ВСЕГО сохраняемых и планируемых объектов специального назначения</w:t>
            </w:r>
          </w:p>
        </w:tc>
        <w:tc>
          <w:tcPr>
            <w:tcW w:w="1275" w:type="dxa"/>
            <w:tcMar>
              <w:left w:w="85" w:type="dxa"/>
              <w:right w:w="85" w:type="dxa"/>
            </w:tcMar>
            <w:vAlign w:val="center"/>
          </w:tcPr>
          <w:p w:rsidR="004131D0" w:rsidRPr="00141B5D" w:rsidRDefault="00141B5D" w:rsidP="001249FD">
            <w:pPr>
              <w:spacing w:before="40" w:after="40" w:line="240" w:lineRule="auto"/>
              <w:jc w:val="center"/>
              <w:rPr>
                <w:b/>
                <w:szCs w:val="20"/>
              </w:rPr>
            </w:pPr>
            <w:r>
              <w:rPr>
                <w:b/>
                <w:szCs w:val="20"/>
                <w:lang w:val="en-US"/>
              </w:rPr>
              <w:t>3</w:t>
            </w:r>
            <w:r>
              <w:rPr>
                <w:b/>
                <w:szCs w:val="20"/>
              </w:rPr>
              <w:t>,48</w:t>
            </w:r>
          </w:p>
        </w:tc>
        <w:tc>
          <w:tcPr>
            <w:tcW w:w="1276" w:type="dxa"/>
            <w:tcMar>
              <w:left w:w="85" w:type="dxa"/>
              <w:right w:w="85" w:type="dxa"/>
            </w:tcMar>
            <w:vAlign w:val="center"/>
          </w:tcPr>
          <w:p w:rsidR="004131D0" w:rsidRPr="001249FD" w:rsidRDefault="004131D0" w:rsidP="001249FD">
            <w:pPr>
              <w:spacing w:before="40" w:after="40" w:line="240" w:lineRule="auto"/>
              <w:jc w:val="center"/>
              <w:rPr>
                <w:b/>
                <w:szCs w:val="20"/>
              </w:rPr>
            </w:pPr>
          </w:p>
        </w:tc>
        <w:tc>
          <w:tcPr>
            <w:tcW w:w="1699" w:type="dxa"/>
            <w:tcMar>
              <w:left w:w="85" w:type="dxa"/>
              <w:right w:w="85" w:type="dxa"/>
            </w:tcMar>
            <w:vAlign w:val="center"/>
          </w:tcPr>
          <w:p w:rsidR="004131D0" w:rsidRPr="001249FD" w:rsidRDefault="004131D0" w:rsidP="001249FD">
            <w:pPr>
              <w:spacing w:before="40" w:after="40" w:line="240" w:lineRule="auto"/>
              <w:jc w:val="center"/>
              <w:rPr>
                <w:b/>
                <w:szCs w:val="20"/>
              </w:rPr>
            </w:pPr>
          </w:p>
        </w:tc>
      </w:tr>
    </w:tbl>
    <w:p w:rsidR="007D42DA" w:rsidRDefault="007D42DA" w:rsidP="007D42DA">
      <w:pPr>
        <w:pStyle w:val="9"/>
        <w:contextualSpacing/>
        <w:jc w:val="both"/>
        <w:rPr>
          <w:rStyle w:val="afff7"/>
          <w:b w:val="0"/>
        </w:rPr>
      </w:pPr>
    </w:p>
    <w:p w:rsidR="005E1747" w:rsidRPr="005E1747" w:rsidRDefault="005E1747" w:rsidP="005E1747">
      <w:pPr>
        <w:pStyle w:val="a1"/>
      </w:pPr>
    </w:p>
    <w:p w:rsidR="005E1747" w:rsidRDefault="005E1747" w:rsidP="005E1747">
      <w:pPr>
        <w:pStyle w:val="7"/>
        <w:rPr>
          <w:lang w:eastAsia="ru-RU"/>
        </w:rPr>
      </w:pPr>
      <w:r w:rsidRPr="005E1747">
        <w:rPr>
          <w:lang w:eastAsia="ru-RU"/>
        </w:rPr>
        <w:t>4.11. Очередность планируемого развития территории</w:t>
      </w:r>
    </w:p>
    <w:p w:rsidR="005E1747" w:rsidRPr="005E1747" w:rsidRDefault="00494A23" w:rsidP="005E1747">
      <w:pPr>
        <w:spacing w:before="60" w:after="0" w:line="360" w:lineRule="auto"/>
        <w:ind w:firstLine="567"/>
        <w:jc w:val="both"/>
        <w:rPr>
          <w:rStyle w:val="afff7"/>
        </w:rPr>
      </w:pPr>
      <w:r>
        <w:rPr>
          <w:rStyle w:val="afff7"/>
        </w:rPr>
        <w:t xml:space="preserve">Проектные мероприятия генерального плана предусматриваются на </w:t>
      </w:r>
      <w:r w:rsidR="005E1747">
        <w:rPr>
          <w:rStyle w:val="afff7"/>
        </w:rPr>
        <w:t>20-летнюю пе</w:t>
      </w:r>
      <w:r w:rsidR="005E1747">
        <w:rPr>
          <w:rStyle w:val="afff7"/>
        </w:rPr>
        <w:t>р</w:t>
      </w:r>
      <w:r w:rsidR="005E1747">
        <w:rPr>
          <w:rStyle w:val="afff7"/>
        </w:rPr>
        <w:t>спективу до 2032 г</w:t>
      </w:r>
      <w:r>
        <w:rPr>
          <w:rStyle w:val="afff7"/>
        </w:rPr>
        <w:t xml:space="preserve"> (расчетный срок)</w:t>
      </w:r>
      <w:r w:rsidR="005E1747">
        <w:rPr>
          <w:rStyle w:val="afff7"/>
        </w:rPr>
        <w:t xml:space="preserve">. Мероприятия </w:t>
      </w:r>
      <w:r w:rsidR="005E1747">
        <w:rPr>
          <w:rStyle w:val="afff7"/>
          <w:lang w:val="en-US"/>
        </w:rPr>
        <w:t>I</w:t>
      </w:r>
      <w:r w:rsidR="005E1747">
        <w:rPr>
          <w:rStyle w:val="afff7"/>
        </w:rPr>
        <w:t xml:space="preserve"> очереди охватывают 10 лет</w:t>
      </w:r>
      <w:r>
        <w:rPr>
          <w:rStyle w:val="afff7"/>
        </w:rPr>
        <w:t>ний период</w:t>
      </w:r>
      <w:r w:rsidR="005E1747">
        <w:rPr>
          <w:rStyle w:val="afff7"/>
        </w:rPr>
        <w:t xml:space="preserve"> до 2022 г.</w:t>
      </w:r>
      <w:r w:rsidR="00A651B3">
        <w:rPr>
          <w:rStyle w:val="afff7"/>
        </w:rPr>
        <w:t xml:space="preserve"> Показатели развития на расчетные периоды представлены в </w:t>
      </w:r>
      <w:r w:rsidR="007F5588">
        <w:rPr>
          <w:rStyle w:val="afff7"/>
        </w:rPr>
        <w:t>разделе 6</w:t>
      </w:r>
      <w:r w:rsidR="00A651B3">
        <w:rPr>
          <w:rStyle w:val="afff7"/>
        </w:rPr>
        <w:t>.</w:t>
      </w:r>
    </w:p>
    <w:p w:rsidR="005E1747" w:rsidRPr="005E1747" w:rsidRDefault="005E1747" w:rsidP="005E1747">
      <w:pPr>
        <w:pStyle w:val="9"/>
        <w:rPr>
          <w:rStyle w:val="afff7"/>
        </w:rPr>
      </w:pPr>
      <w:r w:rsidRPr="005E1747">
        <w:rPr>
          <w:rStyle w:val="afff7"/>
        </w:rPr>
        <w:t>Мероприятия первой очереди</w:t>
      </w:r>
      <w:r>
        <w:rPr>
          <w:rStyle w:val="afff7"/>
        </w:rPr>
        <w:t>:</w:t>
      </w:r>
    </w:p>
    <w:p w:rsidR="007835D6" w:rsidRDefault="005E1747" w:rsidP="005E1747">
      <w:pPr>
        <w:pStyle w:val="ConsPlusNormal"/>
        <w:widowControl/>
        <w:spacing w:line="360" w:lineRule="auto"/>
        <w:ind w:firstLine="567"/>
        <w:jc w:val="both"/>
        <w:rPr>
          <w:rStyle w:val="afff7"/>
          <w:rFonts w:asciiTheme="minorHAnsi" w:hAnsiTheme="minorHAnsi"/>
        </w:rPr>
      </w:pPr>
      <w:r w:rsidRPr="005E1747">
        <w:rPr>
          <w:rStyle w:val="afff7"/>
          <w:rFonts w:asciiTheme="minorHAnsi" w:hAnsiTheme="minorHAnsi"/>
        </w:rPr>
        <w:t>До</w:t>
      </w:r>
      <w:r>
        <w:rPr>
          <w:rStyle w:val="afff7"/>
          <w:rFonts w:asciiTheme="minorHAnsi" w:hAnsiTheme="minorHAnsi"/>
        </w:rPr>
        <w:t xml:space="preserve"> 2022 г предусмотрены мероприятия, направленные на решение основных задач, обеспечивающих выполнение органами местного самоуправления своих полномочий и со</w:t>
      </w:r>
      <w:r>
        <w:rPr>
          <w:rStyle w:val="afff7"/>
          <w:rFonts w:asciiTheme="minorHAnsi" w:hAnsiTheme="minorHAnsi"/>
        </w:rPr>
        <w:t>з</w:t>
      </w:r>
      <w:r>
        <w:rPr>
          <w:rStyle w:val="afff7"/>
          <w:rFonts w:asciiTheme="minorHAnsi" w:hAnsiTheme="minorHAnsi"/>
        </w:rPr>
        <w:t>дание условий для устойчивого социально-экономического развития сельсовета.</w:t>
      </w:r>
    </w:p>
    <w:p w:rsidR="005E1747" w:rsidRDefault="005E1747" w:rsidP="005E1747">
      <w:pPr>
        <w:pStyle w:val="ConsPlusNormal"/>
        <w:widowControl/>
        <w:spacing w:line="360" w:lineRule="auto"/>
        <w:ind w:firstLine="567"/>
        <w:jc w:val="both"/>
        <w:rPr>
          <w:rStyle w:val="afff7"/>
          <w:rFonts w:asciiTheme="minorHAnsi" w:hAnsiTheme="minorHAnsi"/>
        </w:rPr>
      </w:pPr>
      <w:r>
        <w:rPr>
          <w:rStyle w:val="afff7"/>
          <w:rFonts w:asciiTheme="minorHAnsi" w:hAnsiTheme="minorHAnsi"/>
        </w:rPr>
        <w:t>В сфере нормативно-градостроительной деятельности</w:t>
      </w:r>
      <w:r w:rsidR="007835D6">
        <w:rPr>
          <w:rStyle w:val="afff7"/>
          <w:rFonts w:asciiTheme="minorHAnsi" w:hAnsiTheme="minorHAnsi"/>
        </w:rPr>
        <w:t xml:space="preserve"> предусматривается</w:t>
      </w:r>
      <w:r>
        <w:rPr>
          <w:rStyle w:val="afff7"/>
          <w:rFonts w:asciiTheme="minorHAnsi" w:hAnsiTheme="minorHAnsi"/>
        </w:rPr>
        <w:t>:</w:t>
      </w:r>
      <w:r w:rsidR="007835D6">
        <w:rPr>
          <w:rStyle w:val="afff7"/>
          <w:rFonts w:asciiTheme="minorHAnsi" w:hAnsiTheme="minorHAnsi"/>
        </w:rPr>
        <w:t xml:space="preserve"> </w:t>
      </w:r>
      <w:r>
        <w:rPr>
          <w:rStyle w:val="afff7"/>
          <w:rFonts w:asciiTheme="minorHAnsi" w:hAnsiTheme="minorHAnsi"/>
        </w:rPr>
        <w:t>принятие правил землепользования и застройки</w:t>
      </w:r>
      <w:r w:rsidR="00797FB4">
        <w:rPr>
          <w:rStyle w:val="afff7"/>
          <w:rFonts w:asciiTheme="minorHAnsi" w:hAnsiTheme="minorHAnsi"/>
        </w:rPr>
        <w:t>,</w:t>
      </w:r>
      <w:r w:rsidR="00797FB4" w:rsidRPr="00797FB4">
        <w:rPr>
          <w:rStyle w:val="afff7"/>
          <w:rFonts w:asciiTheme="minorHAnsi" w:hAnsiTheme="minorHAnsi"/>
        </w:rPr>
        <w:t xml:space="preserve"> </w:t>
      </w:r>
      <w:r w:rsidR="00797FB4">
        <w:rPr>
          <w:rStyle w:val="afff7"/>
          <w:rFonts w:asciiTheme="minorHAnsi" w:hAnsiTheme="minorHAnsi"/>
        </w:rPr>
        <w:t>реализующих решения генерального плана и охв</w:t>
      </w:r>
      <w:r w:rsidR="00797FB4">
        <w:rPr>
          <w:rStyle w:val="afff7"/>
          <w:rFonts w:asciiTheme="minorHAnsi" w:hAnsiTheme="minorHAnsi"/>
        </w:rPr>
        <w:t>а</w:t>
      </w:r>
      <w:r w:rsidR="00797FB4">
        <w:rPr>
          <w:rStyle w:val="afff7"/>
          <w:rFonts w:asciiTheme="minorHAnsi" w:hAnsiTheme="minorHAnsi"/>
        </w:rPr>
        <w:t>тывающих</w:t>
      </w:r>
      <w:r>
        <w:rPr>
          <w:rStyle w:val="afff7"/>
          <w:rFonts w:asciiTheme="minorHAnsi" w:hAnsiTheme="minorHAnsi"/>
        </w:rPr>
        <w:t xml:space="preserve"> </w:t>
      </w:r>
      <w:r w:rsidR="00797FB4">
        <w:rPr>
          <w:rStyle w:val="afff7"/>
          <w:rFonts w:asciiTheme="minorHAnsi" w:hAnsiTheme="minorHAnsi"/>
        </w:rPr>
        <w:t xml:space="preserve">всю территорию </w:t>
      </w:r>
      <w:r w:rsidR="00304E87">
        <w:rPr>
          <w:rStyle w:val="afff7"/>
          <w:rFonts w:asciiTheme="minorHAnsi" w:hAnsiTheme="minorHAnsi"/>
        </w:rPr>
        <w:t>Кожурлин</w:t>
      </w:r>
      <w:r w:rsidR="00085028">
        <w:rPr>
          <w:rStyle w:val="afff7"/>
          <w:rFonts w:asciiTheme="minorHAnsi" w:hAnsiTheme="minorHAnsi"/>
        </w:rPr>
        <w:t>ск</w:t>
      </w:r>
      <w:r w:rsidR="00797FB4">
        <w:rPr>
          <w:rStyle w:val="afff7"/>
          <w:rFonts w:asciiTheme="minorHAnsi" w:hAnsiTheme="minorHAnsi"/>
        </w:rPr>
        <w:t>ого</w:t>
      </w:r>
      <w:r>
        <w:rPr>
          <w:rStyle w:val="afff7"/>
          <w:rFonts w:asciiTheme="minorHAnsi" w:hAnsiTheme="minorHAnsi"/>
        </w:rPr>
        <w:t xml:space="preserve"> сельсовета;</w:t>
      </w:r>
      <w:r w:rsidR="007835D6">
        <w:rPr>
          <w:rStyle w:val="afff7"/>
          <w:rFonts w:asciiTheme="minorHAnsi" w:hAnsiTheme="minorHAnsi"/>
        </w:rPr>
        <w:t xml:space="preserve"> </w:t>
      </w:r>
      <w:r>
        <w:rPr>
          <w:rStyle w:val="afff7"/>
          <w:rFonts w:asciiTheme="minorHAnsi" w:hAnsiTheme="minorHAnsi"/>
        </w:rPr>
        <w:t>разработка документации по план</w:t>
      </w:r>
      <w:r>
        <w:rPr>
          <w:rStyle w:val="afff7"/>
          <w:rFonts w:asciiTheme="minorHAnsi" w:hAnsiTheme="minorHAnsi"/>
        </w:rPr>
        <w:t>и</w:t>
      </w:r>
      <w:r>
        <w:rPr>
          <w:rStyle w:val="afff7"/>
          <w:rFonts w:asciiTheme="minorHAnsi" w:hAnsiTheme="minorHAnsi"/>
        </w:rPr>
        <w:t>ровке территории для размещения объектов пер</w:t>
      </w:r>
      <w:r w:rsidR="008B2FE8">
        <w:rPr>
          <w:rStyle w:val="afff7"/>
          <w:rFonts w:asciiTheme="minorHAnsi" w:hAnsiTheme="minorHAnsi"/>
        </w:rPr>
        <w:t>вой очереди строительства.</w:t>
      </w:r>
    </w:p>
    <w:p w:rsidR="008B2FE8" w:rsidRDefault="008B2FE8" w:rsidP="005E1747">
      <w:pPr>
        <w:pStyle w:val="ConsPlusNormal"/>
        <w:widowControl/>
        <w:spacing w:line="360" w:lineRule="auto"/>
        <w:ind w:firstLine="567"/>
        <w:jc w:val="both"/>
        <w:rPr>
          <w:rStyle w:val="afff7"/>
          <w:rFonts w:asciiTheme="minorHAnsi" w:hAnsiTheme="minorHAnsi"/>
        </w:rPr>
      </w:pPr>
      <w:r>
        <w:rPr>
          <w:rStyle w:val="afff7"/>
          <w:rFonts w:asciiTheme="minorHAnsi" w:hAnsiTheme="minorHAnsi"/>
        </w:rPr>
        <w:t xml:space="preserve">В </w:t>
      </w:r>
      <w:r w:rsidR="00A651B3">
        <w:rPr>
          <w:rStyle w:val="afff7"/>
          <w:rFonts w:asciiTheme="minorHAnsi" w:hAnsiTheme="minorHAnsi"/>
        </w:rPr>
        <w:t xml:space="preserve">жилищной </w:t>
      </w:r>
      <w:r>
        <w:rPr>
          <w:rStyle w:val="afff7"/>
          <w:rFonts w:asciiTheme="minorHAnsi" w:hAnsiTheme="minorHAnsi"/>
        </w:rPr>
        <w:t>сфере:</w:t>
      </w:r>
      <w:r w:rsidR="007835D6">
        <w:rPr>
          <w:rStyle w:val="afff7"/>
          <w:rFonts w:asciiTheme="minorHAnsi" w:hAnsiTheme="minorHAnsi"/>
        </w:rPr>
        <w:t xml:space="preserve"> </w:t>
      </w:r>
      <w:r w:rsidR="00797FB4">
        <w:rPr>
          <w:rStyle w:val="afff7"/>
          <w:rFonts w:asciiTheme="minorHAnsi" w:hAnsiTheme="minorHAnsi"/>
        </w:rPr>
        <w:t xml:space="preserve">планируется </w:t>
      </w:r>
      <w:r>
        <w:rPr>
          <w:rStyle w:val="afff7"/>
          <w:rFonts w:asciiTheme="minorHAnsi" w:hAnsiTheme="minorHAnsi"/>
        </w:rPr>
        <w:t xml:space="preserve">строительство </w:t>
      </w:r>
      <w:r w:rsidR="00AD1871">
        <w:rPr>
          <w:rStyle w:val="afff7"/>
          <w:rFonts w:asciiTheme="minorHAnsi" w:hAnsiTheme="minorHAnsi"/>
        </w:rPr>
        <w:t xml:space="preserve">порядка </w:t>
      </w:r>
      <w:r w:rsidR="001A62BA">
        <w:rPr>
          <w:rStyle w:val="afff7"/>
          <w:rFonts w:asciiTheme="minorHAnsi" w:hAnsiTheme="minorHAnsi"/>
        </w:rPr>
        <w:t>13,05</w:t>
      </w:r>
      <w:r>
        <w:rPr>
          <w:rStyle w:val="afff7"/>
          <w:rFonts w:asciiTheme="minorHAnsi" w:hAnsiTheme="minorHAnsi"/>
        </w:rPr>
        <w:t xml:space="preserve"> тыс. кв</w:t>
      </w:r>
      <w:proofErr w:type="gramStart"/>
      <w:r>
        <w:rPr>
          <w:rStyle w:val="afff7"/>
          <w:rFonts w:asciiTheme="minorHAnsi" w:hAnsiTheme="minorHAnsi"/>
        </w:rPr>
        <w:t>.м</w:t>
      </w:r>
      <w:proofErr w:type="gramEnd"/>
      <w:r>
        <w:rPr>
          <w:rStyle w:val="afff7"/>
          <w:rFonts w:asciiTheme="minorHAnsi" w:hAnsiTheme="minorHAnsi"/>
        </w:rPr>
        <w:t xml:space="preserve"> жилья с дов</w:t>
      </w:r>
      <w:r>
        <w:rPr>
          <w:rStyle w:val="afff7"/>
          <w:rFonts w:asciiTheme="minorHAnsi" w:hAnsiTheme="minorHAnsi"/>
        </w:rPr>
        <w:t>е</w:t>
      </w:r>
      <w:r>
        <w:rPr>
          <w:rStyle w:val="afff7"/>
          <w:rFonts w:asciiTheme="minorHAnsi" w:hAnsiTheme="minorHAnsi"/>
        </w:rPr>
        <w:t xml:space="preserve">дением жилищной обеспеченности до </w:t>
      </w:r>
      <w:r w:rsidR="004D539C">
        <w:rPr>
          <w:rStyle w:val="afff7"/>
          <w:rFonts w:asciiTheme="minorHAnsi" w:hAnsiTheme="minorHAnsi"/>
        </w:rPr>
        <w:t>2</w:t>
      </w:r>
      <w:r w:rsidR="001A62BA">
        <w:rPr>
          <w:rStyle w:val="afff7"/>
          <w:rFonts w:asciiTheme="minorHAnsi" w:hAnsiTheme="minorHAnsi"/>
        </w:rPr>
        <w:t>3</w:t>
      </w:r>
      <w:r w:rsidR="004D539C">
        <w:rPr>
          <w:rStyle w:val="afff7"/>
          <w:rFonts w:asciiTheme="minorHAnsi" w:hAnsiTheme="minorHAnsi"/>
        </w:rPr>
        <w:t>,</w:t>
      </w:r>
      <w:r w:rsidR="001A62BA">
        <w:rPr>
          <w:rStyle w:val="afff7"/>
          <w:rFonts w:asciiTheme="minorHAnsi" w:hAnsiTheme="minorHAnsi"/>
        </w:rPr>
        <w:t>0</w:t>
      </w:r>
      <w:r>
        <w:rPr>
          <w:rStyle w:val="afff7"/>
          <w:rFonts w:asciiTheme="minorHAnsi" w:hAnsiTheme="minorHAnsi"/>
        </w:rPr>
        <w:t xml:space="preserve"> кв.м на 1 жителя;</w:t>
      </w:r>
      <w:r w:rsidR="007835D6">
        <w:rPr>
          <w:rStyle w:val="afff7"/>
          <w:rFonts w:asciiTheme="minorHAnsi" w:hAnsiTheme="minorHAnsi"/>
        </w:rPr>
        <w:t xml:space="preserve"> </w:t>
      </w:r>
      <w:r>
        <w:rPr>
          <w:rStyle w:val="afff7"/>
          <w:rFonts w:asciiTheme="minorHAnsi" w:hAnsiTheme="minorHAnsi"/>
        </w:rPr>
        <w:t xml:space="preserve">вывод из жилого фонда </w:t>
      </w:r>
      <w:r w:rsidR="00AD1871">
        <w:rPr>
          <w:rStyle w:val="afff7"/>
          <w:rFonts w:asciiTheme="minorHAnsi" w:hAnsiTheme="minorHAnsi"/>
        </w:rPr>
        <w:t>поря</w:t>
      </w:r>
      <w:r w:rsidR="00AD1871">
        <w:rPr>
          <w:rStyle w:val="afff7"/>
          <w:rFonts w:asciiTheme="minorHAnsi" w:hAnsiTheme="minorHAnsi"/>
        </w:rPr>
        <w:t>д</w:t>
      </w:r>
      <w:r w:rsidR="00AD1871">
        <w:rPr>
          <w:rStyle w:val="afff7"/>
          <w:rFonts w:asciiTheme="minorHAnsi" w:hAnsiTheme="minorHAnsi"/>
        </w:rPr>
        <w:t xml:space="preserve">ка </w:t>
      </w:r>
      <w:r w:rsidR="001A62BA">
        <w:rPr>
          <w:rStyle w:val="afff7"/>
          <w:rFonts w:asciiTheme="minorHAnsi" w:hAnsiTheme="minorHAnsi"/>
        </w:rPr>
        <w:t>4,36</w:t>
      </w:r>
      <w:r>
        <w:rPr>
          <w:rStyle w:val="afff7"/>
          <w:rFonts w:asciiTheme="minorHAnsi" w:hAnsiTheme="minorHAnsi"/>
        </w:rPr>
        <w:t xml:space="preserve"> тыс. кв.м ветхого и аварийного жилья.</w:t>
      </w:r>
      <w:r w:rsidR="001A62BA">
        <w:rPr>
          <w:rStyle w:val="afff7"/>
          <w:rFonts w:asciiTheme="minorHAnsi" w:hAnsiTheme="minorHAnsi"/>
        </w:rPr>
        <w:t xml:space="preserve"> Планируется строительство специализирова</w:t>
      </w:r>
      <w:r w:rsidR="001A62BA">
        <w:rPr>
          <w:rStyle w:val="afff7"/>
          <w:rFonts w:asciiTheme="minorHAnsi" w:hAnsiTheme="minorHAnsi"/>
        </w:rPr>
        <w:t>н</w:t>
      </w:r>
      <w:r w:rsidR="001A62BA">
        <w:rPr>
          <w:rStyle w:val="afff7"/>
          <w:rFonts w:asciiTheme="minorHAnsi" w:hAnsiTheme="minorHAnsi"/>
        </w:rPr>
        <w:t xml:space="preserve">ного жилого дома для </w:t>
      </w:r>
      <w:proofErr w:type="gramStart"/>
      <w:r w:rsidR="001A62BA">
        <w:rPr>
          <w:rStyle w:val="afff7"/>
          <w:rFonts w:asciiTheme="minorHAnsi" w:hAnsiTheme="minorHAnsi"/>
        </w:rPr>
        <w:t>престарелых</w:t>
      </w:r>
      <w:proofErr w:type="gramEnd"/>
      <w:r w:rsidR="001A62BA">
        <w:rPr>
          <w:rStyle w:val="afff7"/>
          <w:rFonts w:asciiTheme="minorHAnsi" w:hAnsiTheme="minorHAnsi"/>
        </w:rPr>
        <w:t>.</w:t>
      </w:r>
    </w:p>
    <w:p w:rsidR="008B2FE8" w:rsidRDefault="008B2FE8" w:rsidP="005E1747">
      <w:pPr>
        <w:pStyle w:val="ConsPlusNormal"/>
        <w:widowControl/>
        <w:spacing w:line="360" w:lineRule="auto"/>
        <w:ind w:firstLine="567"/>
        <w:jc w:val="both"/>
        <w:rPr>
          <w:rStyle w:val="afff7"/>
          <w:rFonts w:asciiTheme="minorHAnsi" w:hAnsiTheme="minorHAnsi"/>
        </w:rPr>
      </w:pPr>
      <w:r>
        <w:rPr>
          <w:rStyle w:val="afff7"/>
          <w:rFonts w:asciiTheme="minorHAnsi" w:hAnsiTheme="minorHAnsi"/>
        </w:rPr>
        <w:t>В сфере коммунально-бытового облуживания:</w:t>
      </w:r>
      <w:r w:rsidR="00A651B3">
        <w:rPr>
          <w:rStyle w:val="afff7"/>
          <w:rFonts w:asciiTheme="minorHAnsi" w:hAnsiTheme="minorHAnsi"/>
        </w:rPr>
        <w:t xml:space="preserve"> размещение планируемых объектов о</w:t>
      </w:r>
      <w:r w:rsidR="00A651B3">
        <w:rPr>
          <w:rStyle w:val="afff7"/>
          <w:rFonts w:asciiTheme="minorHAnsi" w:hAnsiTheme="minorHAnsi"/>
        </w:rPr>
        <w:t>б</w:t>
      </w:r>
      <w:r w:rsidR="00A651B3">
        <w:rPr>
          <w:rStyle w:val="afff7"/>
          <w:rFonts w:asciiTheme="minorHAnsi" w:hAnsiTheme="minorHAnsi"/>
        </w:rPr>
        <w:t xml:space="preserve">разования, </w:t>
      </w:r>
      <w:r w:rsidR="001A62BA">
        <w:rPr>
          <w:rStyle w:val="afff7"/>
          <w:rFonts w:asciiTheme="minorHAnsi" w:hAnsiTheme="minorHAnsi"/>
        </w:rPr>
        <w:t xml:space="preserve">физкультуры и спорта, </w:t>
      </w:r>
      <w:r w:rsidR="00A651B3">
        <w:rPr>
          <w:rStyle w:val="afff7"/>
          <w:rFonts w:asciiTheme="minorHAnsi" w:hAnsiTheme="minorHAnsi"/>
        </w:rPr>
        <w:t>торговли,</w:t>
      </w:r>
      <w:r w:rsidR="00494A23">
        <w:rPr>
          <w:rStyle w:val="afff7"/>
          <w:rFonts w:asciiTheme="minorHAnsi" w:hAnsiTheme="minorHAnsi"/>
        </w:rPr>
        <w:t xml:space="preserve"> досуга и </w:t>
      </w:r>
      <w:r w:rsidR="00A651B3">
        <w:rPr>
          <w:rStyle w:val="afff7"/>
          <w:rFonts w:asciiTheme="minorHAnsi" w:hAnsiTheme="minorHAnsi"/>
        </w:rPr>
        <w:t>бытового обслуживания населения</w:t>
      </w:r>
      <w:r w:rsidR="00494A23">
        <w:rPr>
          <w:rStyle w:val="afff7"/>
          <w:rFonts w:asciiTheme="minorHAnsi" w:hAnsiTheme="minorHAnsi"/>
        </w:rPr>
        <w:t>, коммунальных складов</w:t>
      </w:r>
      <w:r w:rsidR="00A651B3">
        <w:rPr>
          <w:rStyle w:val="afff7"/>
          <w:rFonts w:asciiTheme="minorHAnsi" w:hAnsiTheme="minorHAnsi"/>
        </w:rPr>
        <w:t>.</w:t>
      </w:r>
    </w:p>
    <w:p w:rsidR="007835D6" w:rsidRDefault="007835D6" w:rsidP="005E1747">
      <w:pPr>
        <w:pStyle w:val="ConsPlusNormal"/>
        <w:widowControl/>
        <w:spacing w:line="360" w:lineRule="auto"/>
        <w:ind w:firstLine="567"/>
        <w:jc w:val="both"/>
        <w:rPr>
          <w:rStyle w:val="afff7"/>
          <w:rFonts w:asciiTheme="minorHAnsi" w:hAnsiTheme="minorHAnsi"/>
        </w:rPr>
      </w:pPr>
      <w:r>
        <w:rPr>
          <w:rStyle w:val="afff7"/>
          <w:rFonts w:asciiTheme="minorHAnsi" w:hAnsiTheme="minorHAnsi"/>
        </w:rPr>
        <w:t>В производственной сфере: развитие животноводческ</w:t>
      </w:r>
      <w:r w:rsidR="001A62BA">
        <w:rPr>
          <w:rStyle w:val="afff7"/>
          <w:rFonts w:asciiTheme="minorHAnsi" w:hAnsiTheme="minorHAnsi"/>
        </w:rPr>
        <w:t>ого</w:t>
      </w:r>
      <w:r>
        <w:rPr>
          <w:rStyle w:val="afff7"/>
          <w:rFonts w:asciiTheme="minorHAnsi" w:hAnsiTheme="minorHAnsi"/>
        </w:rPr>
        <w:t xml:space="preserve"> комплекс</w:t>
      </w:r>
      <w:r w:rsidR="001A62BA">
        <w:rPr>
          <w:rStyle w:val="afff7"/>
          <w:rFonts w:asciiTheme="minorHAnsi" w:hAnsiTheme="minorHAnsi"/>
        </w:rPr>
        <w:t>а</w:t>
      </w:r>
      <w:r>
        <w:rPr>
          <w:rStyle w:val="afff7"/>
          <w:rFonts w:asciiTheme="minorHAnsi" w:hAnsiTheme="minorHAnsi"/>
        </w:rPr>
        <w:t xml:space="preserve">, строительство </w:t>
      </w:r>
      <w:r w:rsidR="00524515">
        <w:rPr>
          <w:rStyle w:val="afff7"/>
          <w:rFonts w:asciiTheme="minorHAnsi" w:hAnsiTheme="minorHAnsi"/>
        </w:rPr>
        <w:t>предприятий пищевой переработки, зерноперерабатывающего предприятия, объектов</w:t>
      </w:r>
      <w:r w:rsidR="005E12BA">
        <w:rPr>
          <w:rStyle w:val="afff7"/>
          <w:rFonts w:asciiTheme="minorHAnsi" w:hAnsiTheme="minorHAnsi"/>
        </w:rPr>
        <w:t xml:space="preserve"> по</w:t>
      </w:r>
      <w:r w:rsidR="005E12BA">
        <w:rPr>
          <w:rStyle w:val="afff7"/>
          <w:rFonts w:asciiTheme="minorHAnsi" w:hAnsiTheme="minorHAnsi"/>
        </w:rPr>
        <w:t>д</w:t>
      </w:r>
      <w:r w:rsidR="005E12BA">
        <w:rPr>
          <w:rStyle w:val="afff7"/>
          <w:rFonts w:asciiTheme="minorHAnsi" w:hAnsiTheme="minorHAnsi"/>
        </w:rPr>
        <w:t>земного хранилища газа</w:t>
      </w:r>
      <w:r>
        <w:rPr>
          <w:rStyle w:val="afff7"/>
          <w:rFonts w:asciiTheme="minorHAnsi" w:hAnsiTheme="minorHAnsi"/>
        </w:rPr>
        <w:t>.</w:t>
      </w:r>
    </w:p>
    <w:p w:rsidR="00A651B3" w:rsidRDefault="00A651B3" w:rsidP="005E1747">
      <w:pPr>
        <w:pStyle w:val="ConsPlusNormal"/>
        <w:widowControl/>
        <w:spacing w:line="360" w:lineRule="auto"/>
        <w:ind w:firstLine="567"/>
        <w:jc w:val="both"/>
        <w:rPr>
          <w:rStyle w:val="afff7"/>
          <w:rFonts w:asciiTheme="minorHAnsi" w:hAnsiTheme="minorHAnsi"/>
        </w:rPr>
      </w:pPr>
      <w:r>
        <w:rPr>
          <w:rStyle w:val="afff7"/>
          <w:rFonts w:asciiTheme="minorHAnsi" w:hAnsiTheme="minorHAnsi"/>
        </w:rPr>
        <w:t>В сфере дорожного строительства:</w:t>
      </w:r>
      <w:r w:rsidR="007835D6">
        <w:rPr>
          <w:rStyle w:val="afff7"/>
          <w:rFonts w:asciiTheme="minorHAnsi" w:hAnsiTheme="minorHAnsi"/>
        </w:rPr>
        <w:t xml:space="preserve"> </w:t>
      </w:r>
      <w:r>
        <w:rPr>
          <w:rStyle w:val="afff7"/>
          <w:rFonts w:asciiTheme="minorHAnsi" w:hAnsiTheme="minorHAnsi"/>
        </w:rPr>
        <w:t>устройство твердого покрытия на межмуниципал</w:t>
      </w:r>
      <w:r>
        <w:rPr>
          <w:rStyle w:val="afff7"/>
          <w:rFonts w:asciiTheme="minorHAnsi" w:hAnsiTheme="minorHAnsi"/>
        </w:rPr>
        <w:t>ь</w:t>
      </w:r>
      <w:r>
        <w:rPr>
          <w:rStyle w:val="afff7"/>
          <w:rFonts w:asciiTheme="minorHAnsi" w:hAnsiTheme="minorHAnsi"/>
        </w:rPr>
        <w:t>ных дорогах общего пользования</w:t>
      </w:r>
      <w:r w:rsidR="00665915">
        <w:rPr>
          <w:rStyle w:val="afff7"/>
          <w:rFonts w:asciiTheme="minorHAnsi" w:hAnsiTheme="minorHAnsi"/>
        </w:rPr>
        <w:t xml:space="preserve">, </w:t>
      </w:r>
      <w:r w:rsidR="00AD1871">
        <w:rPr>
          <w:rStyle w:val="afff7"/>
          <w:rFonts w:asciiTheme="minorHAnsi" w:hAnsiTheme="minorHAnsi"/>
        </w:rPr>
        <w:t xml:space="preserve">реконструкция с доведением до </w:t>
      </w:r>
      <w:r w:rsidR="00AD1871">
        <w:rPr>
          <w:rStyle w:val="afff7"/>
          <w:rFonts w:asciiTheme="minorHAnsi" w:hAnsiTheme="minorHAnsi"/>
          <w:lang w:val="en-US"/>
        </w:rPr>
        <w:t>IV</w:t>
      </w:r>
      <w:r w:rsidR="00AD1871">
        <w:rPr>
          <w:rStyle w:val="afff7"/>
          <w:rFonts w:asciiTheme="minorHAnsi" w:hAnsiTheme="minorHAnsi"/>
        </w:rPr>
        <w:t xml:space="preserve"> тех. категории дороги </w:t>
      </w:r>
      <w:r w:rsidR="00524515" w:rsidRPr="00524515">
        <w:rPr>
          <w:rFonts w:ascii="Calibri" w:hAnsi="Calibri"/>
          <w:sz w:val="24"/>
          <w:szCs w:val="22"/>
        </w:rPr>
        <w:t xml:space="preserve">1196 </w:t>
      </w:r>
      <w:proofErr w:type="gramStart"/>
      <w:r w:rsidR="00524515" w:rsidRPr="00524515">
        <w:rPr>
          <w:rFonts w:ascii="Calibri" w:hAnsi="Calibri"/>
          <w:sz w:val="24"/>
          <w:szCs w:val="22"/>
        </w:rPr>
        <w:t>км</w:t>
      </w:r>
      <w:proofErr w:type="gramEnd"/>
      <w:r w:rsidR="00524515" w:rsidRPr="00524515">
        <w:rPr>
          <w:rFonts w:ascii="Calibri" w:hAnsi="Calibri"/>
          <w:sz w:val="24"/>
          <w:szCs w:val="22"/>
        </w:rPr>
        <w:t xml:space="preserve"> а/д «М-51» - Кожурла </w:t>
      </w:r>
      <w:r w:rsidR="00524515">
        <w:rPr>
          <w:rFonts w:ascii="Calibri" w:hAnsi="Calibri"/>
          <w:sz w:val="24"/>
          <w:szCs w:val="22"/>
        </w:rPr>
        <w:t>–</w:t>
      </w:r>
      <w:r w:rsidR="00524515" w:rsidRPr="00524515">
        <w:rPr>
          <w:rFonts w:ascii="Calibri" w:hAnsi="Calibri"/>
          <w:sz w:val="24"/>
          <w:szCs w:val="22"/>
        </w:rPr>
        <w:t xml:space="preserve"> Жданковский</w:t>
      </w:r>
      <w:r w:rsidR="00524515">
        <w:rPr>
          <w:rStyle w:val="afff7"/>
          <w:rFonts w:asciiTheme="minorHAnsi" w:hAnsiTheme="minorHAnsi"/>
        </w:rPr>
        <w:t xml:space="preserve">, устройство второй подъездной дороги к с. </w:t>
      </w:r>
      <w:r w:rsidR="00524515">
        <w:rPr>
          <w:rStyle w:val="afff7"/>
          <w:rFonts w:asciiTheme="minorHAnsi" w:hAnsiTheme="minorHAnsi"/>
        </w:rPr>
        <w:lastRenderedPageBreak/>
        <w:t>Кожурла со стороны трассы М-51 «Байкал», строительство путепровода и пешеходного мо</w:t>
      </w:r>
      <w:r w:rsidR="00524515">
        <w:rPr>
          <w:rStyle w:val="afff7"/>
          <w:rFonts w:asciiTheme="minorHAnsi" w:hAnsiTheme="minorHAnsi"/>
        </w:rPr>
        <w:t>с</w:t>
      </w:r>
      <w:r w:rsidR="00524515">
        <w:rPr>
          <w:rStyle w:val="afff7"/>
          <w:rFonts w:asciiTheme="minorHAnsi" w:hAnsiTheme="minorHAnsi"/>
        </w:rPr>
        <w:t xml:space="preserve">та через железнодорожные пути, </w:t>
      </w:r>
      <w:r w:rsidR="00130BE7">
        <w:rPr>
          <w:rStyle w:val="afff7"/>
          <w:rFonts w:asciiTheme="minorHAnsi" w:hAnsiTheme="minorHAnsi"/>
        </w:rPr>
        <w:t xml:space="preserve">размещение </w:t>
      </w:r>
      <w:r w:rsidR="00524515">
        <w:rPr>
          <w:rStyle w:val="afff7"/>
          <w:rFonts w:asciiTheme="minorHAnsi" w:hAnsiTheme="minorHAnsi"/>
        </w:rPr>
        <w:t>автостанции в с. Кожурла.</w:t>
      </w:r>
    </w:p>
    <w:p w:rsidR="007835D6" w:rsidRDefault="007835D6" w:rsidP="005E1747">
      <w:pPr>
        <w:pStyle w:val="ConsPlusNormal"/>
        <w:widowControl/>
        <w:spacing w:line="360" w:lineRule="auto"/>
        <w:ind w:firstLine="567"/>
        <w:jc w:val="both"/>
        <w:rPr>
          <w:rStyle w:val="afff7"/>
          <w:rFonts w:asciiTheme="minorHAnsi" w:hAnsiTheme="minorHAnsi"/>
        </w:rPr>
      </w:pPr>
      <w:r>
        <w:rPr>
          <w:rStyle w:val="afff7"/>
          <w:rFonts w:asciiTheme="minorHAnsi" w:hAnsiTheme="minorHAnsi"/>
        </w:rPr>
        <w:t>В сфере инженерного обеспечения: газификация населенных пунктов сельсовета; ус</w:t>
      </w:r>
      <w:r>
        <w:rPr>
          <w:rStyle w:val="afff7"/>
          <w:rFonts w:asciiTheme="minorHAnsi" w:hAnsiTheme="minorHAnsi"/>
        </w:rPr>
        <w:t>т</w:t>
      </w:r>
      <w:r>
        <w:rPr>
          <w:rStyle w:val="afff7"/>
          <w:rFonts w:asciiTheme="minorHAnsi" w:hAnsiTheme="minorHAnsi"/>
        </w:rPr>
        <w:t xml:space="preserve">ройство очистных </w:t>
      </w:r>
      <w:r w:rsidR="009408F3">
        <w:rPr>
          <w:rStyle w:val="afff7"/>
          <w:rFonts w:asciiTheme="minorHAnsi" w:hAnsiTheme="minorHAnsi"/>
        </w:rPr>
        <w:t>сооружени</w:t>
      </w:r>
      <w:r w:rsidRPr="008340DF">
        <w:rPr>
          <w:rStyle w:val="afff7"/>
          <w:rFonts w:asciiTheme="minorHAnsi" w:hAnsiTheme="minorHAnsi"/>
        </w:rPr>
        <w:t>й хоз</w:t>
      </w:r>
      <w:r w:rsidR="008340DF">
        <w:rPr>
          <w:rStyle w:val="afff7"/>
          <w:rFonts w:asciiTheme="minorHAnsi" w:hAnsiTheme="minorHAnsi"/>
        </w:rPr>
        <w:t>яйственно-</w:t>
      </w:r>
      <w:r w:rsidRPr="008340DF">
        <w:rPr>
          <w:rStyle w:val="afff7"/>
          <w:rFonts w:asciiTheme="minorHAnsi" w:hAnsiTheme="minorHAnsi"/>
        </w:rPr>
        <w:t>бытовых стоков</w:t>
      </w:r>
      <w:r w:rsidR="00A07659">
        <w:rPr>
          <w:rStyle w:val="afff7"/>
          <w:rFonts w:asciiTheme="minorHAnsi" w:hAnsiTheme="minorHAnsi"/>
        </w:rPr>
        <w:t>, реконструкция подземных в</w:t>
      </w:r>
      <w:r w:rsidR="00A07659">
        <w:rPr>
          <w:rStyle w:val="afff7"/>
          <w:rFonts w:asciiTheme="minorHAnsi" w:hAnsiTheme="minorHAnsi"/>
        </w:rPr>
        <w:t>о</w:t>
      </w:r>
      <w:r w:rsidR="00A07659">
        <w:rPr>
          <w:rStyle w:val="afff7"/>
          <w:rFonts w:asciiTheme="minorHAnsi" w:hAnsiTheme="minorHAnsi"/>
        </w:rPr>
        <w:t>дозаборов</w:t>
      </w:r>
      <w:r w:rsidRPr="008340DF">
        <w:rPr>
          <w:rStyle w:val="afff7"/>
          <w:rFonts w:asciiTheme="minorHAnsi" w:hAnsiTheme="minorHAnsi"/>
        </w:rPr>
        <w:t>.</w:t>
      </w:r>
    </w:p>
    <w:p w:rsidR="00494A23" w:rsidRPr="005E1747" w:rsidRDefault="00494A23" w:rsidP="005E1747">
      <w:pPr>
        <w:pStyle w:val="ConsPlusNormal"/>
        <w:widowControl/>
        <w:spacing w:line="360" w:lineRule="auto"/>
        <w:ind w:firstLine="567"/>
        <w:jc w:val="both"/>
        <w:rPr>
          <w:rStyle w:val="afff7"/>
          <w:rFonts w:asciiTheme="minorHAnsi" w:hAnsiTheme="minorHAnsi"/>
        </w:rPr>
      </w:pPr>
      <w:r>
        <w:rPr>
          <w:rStyle w:val="afff7"/>
          <w:rFonts w:asciiTheme="minorHAnsi" w:hAnsiTheme="minorHAnsi"/>
        </w:rPr>
        <w:t>В сфере санитарной очистки территории: обустройство полигона ТБО</w:t>
      </w:r>
      <w:r w:rsidR="00AD1871">
        <w:rPr>
          <w:rStyle w:val="afff7"/>
          <w:rFonts w:asciiTheme="minorHAnsi" w:hAnsiTheme="minorHAnsi"/>
        </w:rPr>
        <w:t>, скотомогильн</w:t>
      </w:r>
      <w:r w:rsidR="00AD1871">
        <w:rPr>
          <w:rStyle w:val="afff7"/>
          <w:rFonts w:asciiTheme="minorHAnsi" w:hAnsiTheme="minorHAnsi"/>
        </w:rPr>
        <w:t>и</w:t>
      </w:r>
      <w:r w:rsidR="00AD1871">
        <w:rPr>
          <w:rStyle w:val="afff7"/>
          <w:rFonts w:asciiTheme="minorHAnsi" w:hAnsiTheme="minorHAnsi"/>
        </w:rPr>
        <w:t>к</w:t>
      </w:r>
      <w:r w:rsidR="00524515">
        <w:rPr>
          <w:rStyle w:val="afff7"/>
          <w:rFonts w:asciiTheme="minorHAnsi" w:hAnsiTheme="minorHAnsi"/>
        </w:rPr>
        <w:t>а</w:t>
      </w:r>
      <w:r>
        <w:rPr>
          <w:rStyle w:val="afff7"/>
          <w:rFonts w:asciiTheme="minorHAnsi" w:hAnsiTheme="minorHAnsi"/>
        </w:rPr>
        <w:t>.</w:t>
      </w:r>
    </w:p>
    <w:p w:rsidR="005E1747" w:rsidRPr="005E1747" w:rsidRDefault="005E1747" w:rsidP="005E1747">
      <w:pPr>
        <w:pStyle w:val="9"/>
        <w:rPr>
          <w:rStyle w:val="afff7"/>
        </w:rPr>
      </w:pPr>
      <w:r w:rsidRPr="005E1747">
        <w:rPr>
          <w:rStyle w:val="afff7"/>
        </w:rPr>
        <w:t>Мероприятия расчетного срока</w:t>
      </w:r>
      <w:r>
        <w:rPr>
          <w:rStyle w:val="afff7"/>
        </w:rPr>
        <w:t>:</w:t>
      </w:r>
    </w:p>
    <w:p w:rsidR="005E1747" w:rsidRDefault="007835D6" w:rsidP="005E1747">
      <w:pPr>
        <w:pStyle w:val="ConsPlusNormal"/>
        <w:widowControl/>
        <w:spacing w:line="360" w:lineRule="auto"/>
        <w:ind w:firstLine="567"/>
        <w:jc w:val="both"/>
        <w:rPr>
          <w:rStyle w:val="afff7"/>
          <w:rFonts w:asciiTheme="minorHAnsi" w:hAnsiTheme="minorHAnsi"/>
        </w:rPr>
      </w:pPr>
      <w:r>
        <w:rPr>
          <w:rStyle w:val="afff7"/>
          <w:rFonts w:asciiTheme="minorHAnsi" w:hAnsiTheme="minorHAnsi"/>
        </w:rPr>
        <w:t>К 2032 г предусматривается мероприятия, направленные на реализацию сценария и</w:t>
      </w:r>
      <w:r>
        <w:rPr>
          <w:rStyle w:val="afff7"/>
          <w:rFonts w:asciiTheme="minorHAnsi" w:hAnsiTheme="minorHAnsi"/>
        </w:rPr>
        <w:t>н</w:t>
      </w:r>
      <w:r>
        <w:rPr>
          <w:rStyle w:val="afff7"/>
          <w:rFonts w:asciiTheme="minorHAnsi" w:hAnsiTheme="minorHAnsi"/>
        </w:rPr>
        <w:t>тенсивного развития сельсовета и стабилизацию численности населения.</w:t>
      </w:r>
    </w:p>
    <w:p w:rsidR="007835D6" w:rsidRDefault="007835D6" w:rsidP="007835D6">
      <w:pPr>
        <w:pStyle w:val="ConsPlusNormal"/>
        <w:widowControl/>
        <w:spacing w:line="360" w:lineRule="auto"/>
        <w:ind w:firstLine="567"/>
        <w:jc w:val="both"/>
        <w:rPr>
          <w:rStyle w:val="afff7"/>
          <w:rFonts w:asciiTheme="minorHAnsi" w:hAnsiTheme="minorHAnsi"/>
        </w:rPr>
      </w:pPr>
      <w:r>
        <w:rPr>
          <w:rStyle w:val="afff7"/>
          <w:rFonts w:asciiTheme="minorHAnsi" w:hAnsiTheme="minorHAnsi"/>
        </w:rPr>
        <w:t xml:space="preserve">В жилищной сфере: строительство </w:t>
      </w:r>
      <w:r w:rsidR="00AD1871">
        <w:rPr>
          <w:rStyle w:val="afff7"/>
          <w:rFonts w:asciiTheme="minorHAnsi" w:hAnsiTheme="minorHAnsi"/>
        </w:rPr>
        <w:t xml:space="preserve">порядка </w:t>
      </w:r>
      <w:r w:rsidR="00524515">
        <w:rPr>
          <w:rStyle w:val="afff7"/>
          <w:rFonts w:asciiTheme="minorHAnsi" w:hAnsiTheme="minorHAnsi"/>
        </w:rPr>
        <w:t>27,03</w:t>
      </w:r>
      <w:r>
        <w:rPr>
          <w:rStyle w:val="afff7"/>
          <w:rFonts w:asciiTheme="minorHAnsi" w:hAnsiTheme="minorHAnsi"/>
        </w:rPr>
        <w:t xml:space="preserve"> тыс. кв</w:t>
      </w:r>
      <w:proofErr w:type="gramStart"/>
      <w:r>
        <w:rPr>
          <w:rStyle w:val="afff7"/>
          <w:rFonts w:asciiTheme="minorHAnsi" w:hAnsiTheme="minorHAnsi"/>
        </w:rPr>
        <w:t>.м</w:t>
      </w:r>
      <w:proofErr w:type="gramEnd"/>
      <w:r>
        <w:rPr>
          <w:rStyle w:val="afff7"/>
          <w:rFonts w:asciiTheme="minorHAnsi" w:hAnsiTheme="minorHAnsi"/>
        </w:rPr>
        <w:t xml:space="preserve"> жилья с доведением ж</w:t>
      </w:r>
      <w:r>
        <w:rPr>
          <w:rStyle w:val="afff7"/>
          <w:rFonts w:asciiTheme="minorHAnsi" w:hAnsiTheme="minorHAnsi"/>
        </w:rPr>
        <w:t>и</w:t>
      </w:r>
      <w:r>
        <w:rPr>
          <w:rStyle w:val="afff7"/>
          <w:rFonts w:asciiTheme="minorHAnsi" w:hAnsiTheme="minorHAnsi"/>
        </w:rPr>
        <w:t>лищной обеспеченности до 30,</w:t>
      </w:r>
      <w:r w:rsidR="008340DF">
        <w:rPr>
          <w:rStyle w:val="afff7"/>
          <w:rFonts w:asciiTheme="minorHAnsi" w:hAnsiTheme="minorHAnsi"/>
        </w:rPr>
        <w:t>0</w:t>
      </w:r>
      <w:r>
        <w:rPr>
          <w:rStyle w:val="afff7"/>
          <w:rFonts w:asciiTheme="minorHAnsi" w:hAnsiTheme="minorHAnsi"/>
        </w:rPr>
        <w:t xml:space="preserve"> кв.м на 1 жителя; вывод из жилого фонда </w:t>
      </w:r>
      <w:r w:rsidR="00AD1871">
        <w:rPr>
          <w:rStyle w:val="afff7"/>
          <w:rFonts w:asciiTheme="minorHAnsi" w:hAnsiTheme="minorHAnsi"/>
        </w:rPr>
        <w:t xml:space="preserve">порядка </w:t>
      </w:r>
      <w:r w:rsidR="00524515">
        <w:rPr>
          <w:rStyle w:val="afff7"/>
          <w:rFonts w:asciiTheme="minorHAnsi" w:hAnsiTheme="minorHAnsi"/>
        </w:rPr>
        <w:t>8,00</w:t>
      </w:r>
      <w:r>
        <w:rPr>
          <w:rStyle w:val="afff7"/>
          <w:rFonts w:asciiTheme="minorHAnsi" w:hAnsiTheme="minorHAnsi"/>
        </w:rPr>
        <w:t xml:space="preserve"> тыс. кв.м ветхого и аварийного жилья.</w:t>
      </w:r>
    </w:p>
    <w:p w:rsidR="007835D6" w:rsidRDefault="007835D6" w:rsidP="007835D6">
      <w:pPr>
        <w:pStyle w:val="ConsPlusNormal"/>
        <w:widowControl/>
        <w:spacing w:line="360" w:lineRule="auto"/>
        <w:ind w:firstLine="567"/>
        <w:jc w:val="both"/>
        <w:rPr>
          <w:rStyle w:val="afff7"/>
          <w:rFonts w:asciiTheme="minorHAnsi" w:hAnsiTheme="minorHAnsi"/>
        </w:rPr>
      </w:pPr>
      <w:r>
        <w:rPr>
          <w:rStyle w:val="afff7"/>
          <w:rFonts w:asciiTheme="minorHAnsi" w:hAnsiTheme="minorHAnsi"/>
        </w:rPr>
        <w:t xml:space="preserve">В сфере коммунально-бытового облуживания: </w:t>
      </w:r>
      <w:r w:rsidR="00524515">
        <w:rPr>
          <w:rStyle w:val="afff7"/>
          <w:rFonts w:asciiTheme="minorHAnsi" w:hAnsiTheme="minorHAnsi"/>
        </w:rPr>
        <w:t>комплексное благоустройство террит</w:t>
      </w:r>
      <w:r w:rsidR="00524515">
        <w:rPr>
          <w:rStyle w:val="afff7"/>
          <w:rFonts w:asciiTheme="minorHAnsi" w:hAnsiTheme="minorHAnsi"/>
        </w:rPr>
        <w:t>о</w:t>
      </w:r>
      <w:r w:rsidR="00524515">
        <w:rPr>
          <w:rStyle w:val="afff7"/>
          <w:rFonts w:asciiTheme="minorHAnsi" w:hAnsiTheme="minorHAnsi"/>
        </w:rPr>
        <w:t xml:space="preserve">рии населенных пунктов, </w:t>
      </w:r>
      <w:r w:rsidR="004F7675">
        <w:rPr>
          <w:rStyle w:val="afff7"/>
          <w:rFonts w:asciiTheme="minorHAnsi" w:hAnsiTheme="minorHAnsi"/>
        </w:rPr>
        <w:t xml:space="preserve">строительство </w:t>
      </w:r>
      <w:r w:rsidR="00524515">
        <w:rPr>
          <w:rStyle w:val="afff7"/>
          <w:rFonts w:asciiTheme="minorHAnsi" w:hAnsiTheme="minorHAnsi"/>
        </w:rPr>
        <w:t>центра ремонтно-строительных услуг</w:t>
      </w:r>
      <w:r>
        <w:rPr>
          <w:rStyle w:val="afff7"/>
          <w:rFonts w:asciiTheme="minorHAnsi" w:hAnsiTheme="minorHAnsi"/>
        </w:rPr>
        <w:t>.</w:t>
      </w:r>
    </w:p>
    <w:p w:rsidR="007835D6" w:rsidRDefault="007835D6" w:rsidP="007835D6">
      <w:pPr>
        <w:pStyle w:val="ConsPlusNormal"/>
        <w:widowControl/>
        <w:spacing w:line="360" w:lineRule="auto"/>
        <w:ind w:firstLine="567"/>
        <w:jc w:val="both"/>
        <w:rPr>
          <w:rStyle w:val="afff7"/>
          <w:rFonts w:asciiTheme="minorHAnsi" w:hAnsiTheme="minorHAnsi"/>
        </w:rPr>
      </w:pPr>
      <w:r>
        <w:rPr>
          <w:rStyle w:val="afff7"/>
          <w:rFonts w:asciiTheme="minorHAnsi" w:hAnsiTheme="minorHAnsi"/>
        </w:rPr>
        <w:t>В производственной сфере:</w:t>
      </w:r>
      <w:r w:rsidR="00524515">
        <w:rPr>
          <w:rStyle w:val="afff7"/>
          <w:rFonts w:asciiTheme="minorHAnsi" w:hAnsiTheme="minorHAnsi"/>
        </w:rPr>
        <w:t xml:space="preserve"> развитие </w:t>
      </w:r>
      <w:r w:rsidR="004F7675">
        <w:rPr>
          <w:rStyle w:val="afff7"/>
          <w:rFonts w:asciiTheme="minorHAnsi" w:hAnsiTheme="minorHAnsi"/>
        </w:rPr>
        <w:t xml:space="preserve">объектов </w:t>
      </w:r>
      <w:r w:rsidR="00524515">
        <w:rPr>
          <w:rStyle w:val="afff7"/>
          <w:rFonts w:asciiTheme="minorHAnsi" w:hAnsiTheme="minorHAnsi"/>
        </w:rPr>
        <w:t>торфодобычи, рыборазведения и рыб</w:t>
      </w:r>
      <w:r w:rsidR="00524515">
        <w:rPr>
          <w:rStyle w:val="afff7"/>
          <w:rFonts w:asciiTheme="minorHAnsi" w:hAnsiTheme="minorHAnsi"/>
        </w:rPr>
        <w:t>о</w:t>
      </w:r>
      <w:r w:rsidR="00524515">
        <w:rPr>
          <w:rStyle w:val="afff7"/>
          <w:rFonts w:asciiTheme="minorHAnsi" w:hAnsiTheme="minorHAnsi"/>
        </w:rPr>
        <w:t>переработки</w:t>
      </w:r>
      <w:r>
        <w:rPr>
          <w:rStyle w:val="afff7"/>
          <w:rFonts w:asciiTheme="minorHAnsi" w:hAnsiTheme="minorHAnsi"/>
        </w:rPr>
        <w:t>.</w:t>
      </w:r>
    </w:p>
    <w:p w:rsidR="007835D6" w:rsidRDefault="007835D6" w:rsidP="007835D6">
      <w:pPr>
        <w:pStyle w:val="ConsPlusNormal"/>
        <w:widowControl/>
        <w:spacing w:line="360" w:lineRule="auto"/>
        <w:ind w:firstLine="567"/>
        <w:jc w:val="both"/>
        <w:rPr>
          <w:rStyle w:val="afff7"/>
          <w:rFonts w:asciiTheme="minorHAnsi" w:hAnsiTheme="minorHAnsi"/>
        </w:rPr>
      </w:pPr>
      <w:r>
        <w:rPr>
          <w:rStyle w:val="afff7"/>
          <w:rFonts w:asciiTheme="minorHAnsi" w:hAnsiTheme="minorHAnsi"/>
        </w:rPr>
        <w:t xml:space="preserve">В сфере дорожного строительства: строительство </w:t>
      </w:r>
      <w:r w:rsidR="00665915">
        <w:rPr>
          <w:rStyle w:val="afff7"/>
          <w:rFonts w:asciiTheme="minorHAnsi" w:hAnsiTheme="minorHAnsi"/>
        </w:rPr>
        <w:t>запланированного объема</w:t>
      </w:r>
      <w:r w:rsidR="008340DF">
        <w:rPr>
          <w:rStyle w:val="afff7"/>
          <w:rFonts w:asciiTheme="minorHAnsi" w:hAnsiTheme="minorHAnsi"/>
        </w:rPr>
        <w:t xml:space="preserve"> дорог</w:t>
      </w:r>
      <w:r w:rsidR="00524515">
        <w:rPr>
          <w:rStyle w:val="afff7"/>
          <w:rFonts w:asciiTheme="minorHAnsi" w:hAnsiTheme="minorHAnsi"/>
        </w:rPr>
        <w:t xml:space="preserve"> и</w:t>
      </w:r>
      <w:r w:rsidR="00494A23">
        <w:rPr>
          <w:rStyle w:val="afff7"/>
          <w:rFonts w:asciiTheme="minorHAnsi" w:hAnsiTheme="minorHAnsi"/>
        </w:rPr>
        <w:t xml:space="preserve"> объектов придорожной инфраструктуры</w:t>
      </w:r>
      <w:r>
        <w:rPr>
          <w:rStyle w:val="afff7"/>
          <w:rFonts w:asciiTheme="minorHAnsi" w:hAnsiTheme="minorHAnsi"/>
        </w:rPr>
        <w:t>.</w:t>
      </w:r>
    </w:p>
    <w:p w:rsidR="00A07659" w:rsidRDefault="00A07659" w:rsidP="007835D6">
      <w:pPr>
        <w:pStyle w:val="ConsPlusNormal"/>
        <w:widowControl/>
        <w:spacing w:line="360" w:lineRule="auto"/>
        <w:ind w:firstLine="567"/>
        <w:jc w:val="both"/>
        <w:rPr>
          <w:rStyle w:val="afff7"/>
          <w:rFonts w:asciiTheme="minorHAnsi" w:hAnsiTheme="minorHAnsi"/>
        </w:rPr>
      </w:pPr>
    </w:p>
    <w:p w:rsidR="005E1747" w:rsidRPr="005E1747" w:rsidRDefault="005E1747" w:rsidP="005E1747">
      <w:pPr>
        <w:pStyle w:val="9"/>
        <w:rPr>
          <w:rStyle w:val="afff7"/>
        </w:rPr>
      </w:pPr>
      <w:r w:rsidRPr="005E1747">
        <w:rPr>
          <w:rStyle w:val="afff7"/>
        </w:rPr>
        <w:t>Перспективное развитие за расчетным сроком</w:t>
      </w:r>
      <w:r>
        <w:rPr>
          <w:rStyle w:val="afff7"/>
        </w:rPr>
        <w:t>:</w:t>
      </w:r>
    </w:p>
    <w:p w:rsidR="005E1747" w:rsidRDefault="000159C5" w:rsidP="005E1747">
      <w:pPr>
        <w:pStyle w:val="ConsPlusNormal"/>
        <w:widowControl/>
        <w:spacing w:line="360" w:lineRule="auto"/>
        <w:ind w:firstLine="567"/>
        <w:jc w:val="both"/>
        <w:rPr>
          <w:rStyle w:val="afff7"/>
          <w:rFonts w:asciiTheme="minorHAnsi" w:hAnsiTheme="minorHAnsi"/>
        </w:rPr>
      </w:pPr>
      <w:r>
        <w:rPr>
          <w:rStyle w:val="afff7"/>
          <w:rFonts w:asciiTheme="minorHAnsi" w:hAnsiTheme="minorHAnsi"/>
        </w:rPr>
        <w:t>За пределами 2032 г основное развитие должно быть направлено на полное использ</w:t>
      </w:r>
      <w:r>
        <w:rPr>
          <w:rStyle w:val="afff7"/>
          <w:rFonts w:asciiTheme="minorHAnsi" w:hAnsiTheme="minorHAnsi"/>
        </w:rPr>
        <w:t>о</w:t>
      </w:r>
      <w:r>
        <w:rPr>
          <w:rStyle w:val="afff7"/>
          <w:rFonts w:asciiTheme="minorHAnsi" w:hAnsiTheme="minorHAnsi"/>
        </w:rPr>
        <w:t>вание ресурсного и демографического потенциала муниципального образования, в том чи</w:t>
      </w:r>
      <w:r>
        <w:rPr>
          <w:rStyle w:val="afff7"/>
          <w:rFonts w:asciiTheme="minorHAnsi" w:hAnsiTheme="minorHAnsi"/>
        </w:rPr>
        <w:t>с</w:t>
      </w:r>
      <w:r>
        <w:rPr>
          <w:rStyle w:val="afff7"/>
          <w:rFonts w:asciiTheme="minorHAnsi" w:hAnsiTheme="minorHAnsi"/>
        </w:rPr>
        <w:t>ле интенсивное использование сельскохозяйственных угодий</w:t>
      </w:r>
      <w:r w:rsidR="00AD1871">
        <w:rPr>
          <w:rStyle w:val="afff7"/>
          <w:rFonts w:asciiTheme="minorHAnsi" w:hAnsiTheme="minorHAnsi"/>
        </w:rPr>
        <w:t>, ресурсов территории</w:t>
      </w:r>
      <w:r>
        <w:rPr>
          <w:rStyle w:val="afff7"/>
          <w:rFonts w:asciiTheme="minorHAnsi" w:hAnsiTheme="minorHAnsi"/>
        </w:rPr>
        <w:t>, созд</w:t>
      </w:r>
      <w:r>
        <w:rPr>
          <w:rStyle w:val="afff7"/>
          <w:rFonts w:asciiTheme="minorHAnsi" w:hAnsiTheme="minorHAnsi"/>
        </w:rPr>
        <w:t>а</w:t>
      </w:r>
      <w:r>
        <w:rPr>
          <w:rStyle w:val="afff7"/>
          <w:rFonts w:asciiTheme="minorHAnsi" w:hAnsiTheme="minorHAnsi"/>
        </w:rPr>
        <w:t>ние высокооплачиваемых рабочих мест. Новые перспективы развития могут быть связаны с развитием межрайонн</w:t>
      </w:r>
      <w:r w:rsidR="00F803F6">
        <w:rPr>
          <w:rStyle w:val="afff7"/>
          <w:rFonts w:asciiTheme="minorHAnsi" w:hAnsiTheme="minorHAnsi"/>
        </w:rPr>
        <w:t>ого</w:t>
      </w:r>
      <w:r>
        <w:rPr>
          <w:rStyle w:val="afff7"/>
          <w:rFonts w:asciiTheme="minorHAnsi" w:hAnsiTheme="minorHAnsi"/>
        </w:rPr>
        <w:t xml:space="preserve"> транспортн</w:t>
      </w:r>
      <w:r w:rsidR="00F803F6">
        <w:rPr>
          <w:rStyle w:val="afff7"/>
          <w:rFonts w:asciiTheme="minorHAnsi" w:hAnsiTheme="minorHAnsi"/>
        </w:rPr>
        <w:t>ого</w:t>
      </w:r>
      <w:r>
        <w:rPr>
          <w:rStyle w:val="afff7"/>
          <w:rFonts w:asciiTheme="minorHAnsi" w:hAnsiTheme="minorHAnsi"/>
        </w:rPr>
        <w:t xml:space="preserve"> коридор</w:t>
      </w:r>
      <w:r w:rsidR="00F803F6">
        <w:rPr>
          <w:rStyle w:val="afff7"/>
          <w:rFonts w:asciiTheme="minorHAnsi" w:hAnsiTheme="minorHAnsi"/>
        </w:rPr>
        <w:t>а</w:t>
      </w:r>
      <w:r>
        <w:rPr>
          <w:rStyle w:val="afff7"/>
          <w:rFonts w:asciiTheme="minorHAnsi" w:hAnsiTheme="minorHAnsi"/>
        </w:rPr>
        <w:t xml:space="preserve"> </w:t>
      </w:r>
      <w:r w:rsidR="00AD1871">
        <w:rPr>
          <w:rStyle w:val="afff7"/>
          <w:rFonts w:asciiTheme="minorHAnsi" w:hAnsiTheme="minorHAnsi"/>
        </w:rPr>
        <w:t xml:space="preserve">по </w:t>
      </w:r>
      <w:r w:rsidR="009B50E8">
        <w:rPr>
          <w:rStyle w:val="afff7"/>
          <w:rFonts w:asciiTheme="minorHAnsi" w:hAnsiTheme="minorHAnsi"/>
        </w:rPr>
        <w:t xml:space="preserve">новой </w:t>
      </w:r>
      <w:r w:rsidR="00AD1871">
        <w:rPr>
          <w:rStyle w:val="afff7"/>
          <w:rFonts w:asciiTheme="minorHAnsi" w:hAnsiTheme="minorHAnsi"/>
        </w:rPr>
        <w:t>дороге</w:t>
      </w:r>
      <w:r w:rsidR="00AD1871" w:rsidRPr="00524515">
        <w:rPr>
          <w:rStyle w:val="afff7"/>
          <w:rFonts w:asciiTheme="minorHAnsi" w:hAnsiTheme="minorHAnsi"/>
          <w:sz w:val="26"/>
        </w:rPr>
        <w:t xml:space="preserve"> </w:t>
      </w:r>
      <w:r w:rsidR="00524515" w:rsidRPr="00524515">
        <w:rPr>
          <w:rFonts w:ascii="Calibri" w:hAnsi="Calibri"/>
          <w:sz w:val="24"/>
          <w:szCs w:val="22"/>
        </w:rPr>
        <w:t xml:space="preserve">Московский Тракт - 19 </w:t>
      </w:r>
      <w:proofErr w:type="gramStart"/>
      <w:r w:rsidR="00524515" w:rsidRPr="00524515">
        <w:rPr>
          <w:rFonts w:ascii="Calibri" w:hAnsi="Calibri"/>
          <w:sz w:val="24"/>
          <w:szCs w:val="22"/>
        </w:rPr>
        <w:t>км</w:t>
      </w:r>
      <w:proofErr w:type="gramEnd"/>
      <w:r w:rsidR="00524515" w:rsidRPr="00524515">
        <w:rPr>
          <w:rFonts w:ascii="Calibri" w:hAnsi="Calibri"/>
          <w:sz w:val="24"/>
          <w:szCs w:val="22"/>
        </w:rPr>
        <w:t xml:space="preserve"> а/д «Н-2702»</w:t>
      </w:r>
      <w:r w:rsidRPr="00524515">
        <w:rPr>
          <w:rStyle w:val="afff7"/>
          <w:rFonts w:asciiTheme="minorHAnsi" w:hAnsiTheme="minorHAnsi"/>
          <w:sz w:val="26"/>
        </w:rPr>
        <w:t>.</w:t>
      </w:r>
    </w:p>
    <w:p w:rsidR="00292EA3" w:rsidRDefault="00292EA3" w:rsidP="005E1747">
      <w:pPr>
        <w:pStyle w:val="ConsPlusNormal"/>
        <w:widowControl/>
        <w:spacing w:line="360" w:lineRule="auto"/>
        <w:ind w:firstLine="567"/>
        <w:jc w:val="both"/>
        <w:rPr>
          <w:rStyle w:val="afff7"/>
          <w:rFonts w:asciiTheme="minorHAnsi" w:hAnsiTheme="minorHAnsi"/>
        </w:rPr>
      </w:pPr>
    </w:p>
    <w:p w:rsidR="00292EA3" w:rsidRDefault="00292EA3" w:rsidP="005E1747">
      <w:pPr>
        <w:pStyle w:val="ConsPlusNormal"/>
        <w:widowControl/>
        <w:spacing w:line="360" w:lineRule="auto"/>
        <w:ind w:firstLine="567"/>
        <w:jc w:val="both"/>
        <w:rPr>
          <w:rStyle w:val="afff7"/>
          <w:rFonts w:asciiTheme="minorHAnsi" w:hAnsiTheme="minorHAnsi"/>
        </w:rPr>
      </w:pPr>
    </w:p>
    <w:p w:rsidR="00292EA3" w:rsidRDefault="00292EA3" w:rsidP="005E1747">
      <w:pPr>
        <w:pStyle w:val="ConsPlusNormal"/>
        <w:widowControl/>
        <w:spacing w:line="360" w:lineRule="auto"/>
        <w:ind w:firstLine="567"/>
        <w:jc w:val="both"/>
        <w:rPr>
          <w:rStyle w:val="afff7"/>
          <w:rFonts w:asciiTheme="minorHAnsi" w:hAnsiTheme="minorHAnsi"/>
        </w:rPr>
      </w:pPr>
    </w:p>
    <w:p w:rsidR="00292EA3" w:rsidRPr="00292EA3" w:rsidRDefault="00292EA3" w:rsidP="00C724B1">
      <w:pPr>
        <w:pStyle w:val="6"/>
        <w:spacing w:before="0" w:line="276" w:lineRule="auto"/>
        <w:rPr>
          <w:rFonts w:asciiTheme="minorHAnsi" w:hAnsiTheme="minorHAnsi"/>
          <w:lang w:eastAsia="ru-RU"/>
        </w:rPr>
      </w:pPr>
      <w:r w:rsidRPr="00292EA3">
        <w:rPr>
          <w:rFonts w:asciiTheme="minorHAnsi" w:hAnsiTheme="minorHAnsi"/>
          <w:lang w:eastAsia="ru-RU"/>
        </w:rPr>
        <w:lastRenderedPageBreak/>
        <w:t>5. ПЕРЕЧЕНЬ И ХАРАКТЕРИСТИКА ОСНОВНЫХ ФАКТОРОВ РИСКА</w:t>
      </w:r>
      <w:r w:rsidRPr="00292EA3">
        <w:rPr>
          <w:rFonts w:asciiTheme="minorHAnsi" w:hAnsiTheme="minorHAnsi"/>
          <w:lang w:eastAsia="ru-RU"/>
        </w:rPr>
        <w:br/>
        <w:t>ВОЗНИКНОВЕНИЯ чрезвычайных ситуаций ПРИРОДНОГО</w:t>
      </w:r>
      <w:r w:rsidR="00173678">
        <w:rPr>
          <w:rFonts w:asciiTheme="minorHAnsi" w:hAnsiTheme="minorHAnsi"/>
          <w:lang w:eastAsia="ru-RU"/>
        </w:rPr>
        <w:t xml:space="preserve"> </w:t>
      </w:r>
      <w:r w:rsidRPr="00292EA3">
        <w:rPr>
          <w:rFonts w:asciiTheme="minorHAnsi" w:hAnsiTheme="minorHAnsi"/>
          <w:lang w:eastAsia="ru-RU"/>
        </w:rPr>
        <w:br/>
        <w:t>и теХногенного характера, МЕРОПРИЯТИЯ ПО ОБЕСПЕЧЕНИЮ</w:t>
      </w:r>
      <w:r w:rsidRPr="00292EA3">
        <w:rPr>
          <w:rFonts w:asciiTheme="minorHAnsi" w:hAnsiTheme="minorHAnsi"/>
          <w:lang w:eastAsia="ru-RU"/>
        </w:rPr>
        <w:br/>
        <w:t xml:space="preserve">пожарной безопасности </w:t>
      </w:r>
    </w:p>
    <w:p w:rsidR="00292EA3" w:rsidRPr="00292EA3" w:rsidRDefault="00292EA3" w:rsidP="00C724B1">
      <w:pPr>
        <w:spacing w:after="0" w:line="360" w:lineRule="auto"/>
        <w:ind w:firstLine="540"/>
        <w:jc w:val="both"/>
        <w:rPr>
          <w:rStyle w:val="afff7"/>
          <w:rFonts w:asciiTheme="minorHAnsi" w:hAnsiTheme="minorHAnsi"/>
        </w:rPr>
      </w:pPr>
    </w:p>
    <w:p w:rsidR="00C724B1" w:rsidRPr="001A3D00" w:rsidRDefault="00C724B1" w:rsidP="00C724B1">
      <w:pPr>
        <w:spacing w:after="0" w:line="360" w:lineRule="auto"/>
        <w:ind w:firstLine="540"/>
        <w:jc w:val="both"/>
        <w:rPr>
          <w:rStyle w:val="afff7"/>
          <w:rFonts w:asciiTheme="minorHAnsi" w:hAnsiTheme="minorHAnsi"/>
        </w:rPr>
      </w:pPr>
      <w:r w:rsidRPr="001A3D00">
        <w:rPr>
          <w:rStyle w:val="afff7"/>
          <w:rFonts w:asciiTheme="minorHAnsi" w:hAnsiTheme="minorHAnsi"/>
        </w:rPr>
        <w:t>При разработке раздела использовались следующие нормативные документы и исхо</w:t>
      </w:r>
      <w:r w:rsidRPr="001A3D00">
        <w:rPr>
          <w:rStyle w:val="afff7"/>
          <w:rFonts w:asciiTheme="minorHAnsi" w:hAnsiTheme="minorHAnsi"/>
        </w:rPr>
        <w:t>д</w:t>
      </w:r>
      <w:r w:rsidRPr="001A3D00">
        <w:rPr>
          <w:rStyle w:val="afff7"/>
          <w:rFonts w:asciiTheme="minorHAnsi" w:hAnsiTheme="minorHAnsi"/>
        </w:rPr>
        <w:t>ные данные:</w:t>
      </w:r>
    </w:p>
    <w:p w:rsidR="00C724B1" w:rsidRPr="001A3D00" w:rsidRDefault="00C724B1" w:rsidP="00C724B1">
      <w:pPr>
        <w:autoSpaceDE w:val="0"/>
        <w:autoSpaceDN w:val="0"/>
        <w:spacing w:after="0" w:line="360" w:lineRule="auto"/>
        <w:ind w:firstLine="567"/>
        <w:jc w:val="both"/>
        <w:rPr>
          <w:rStyle w:val="afff7"/>
          <w:rFonts w:asciiTheme="minorHAnsi" w:hAnsiTheme="minorHAnsi"/>
        </w:rPr>
      </w:pPr>
      <w:r w:rsidRPr="001A3D00">
        <w:rPr>
          <w:rStyle w:val="afff7"/>
          <w:rFonts w:asciiTheme="minorHAnsi" w:hAnsiTheme="minorHAnsi"/>
        </w:rPr>
        <w:t>- Федеральный закон от 12 февраля 1998 г. № 28-ФЗ «О гражданской обороне»;</w:t>
      </w:r>
    </w:p>
    <w:p w:rsidR="00C724B1" w:rsidRPr="001A3D00" w:rsidRDefault="00C724B1" w:rsidP="00C724B1">
      <w:pPr>
        <w:spacing w:after="0" w:line="360" w:lineRule="auto"/>
        <w:ind w:firstLine="567"/>
        <w:jc w:val="both"/>
        <w:rPr>
          <w:rStyle w:val="afff7"/>
          <w:rFonts w:asciiTheme="minorHAnsi" w:hAnsiTheme="minorHAnsi"/>
        </w:rPr>
      </w:pPr>
      <w:r w:rsidRPr="001A3D00">
        <w:rPr>
          <w:rStyle w:val="afff7"/>
          <w:rFonts w:asciiTheme="minorHAnsi" w:hAnsiTheme="minorHAnsi"/>
        </w:rPr>
        <w:t>- Федеральный закон от 21.12.1994 г. №68-ФЗ «О защите населения и территорий от чрезвычайных ситуаций природного и техногенного характера»;</w:t>
      </w:r>
    </w:p>
    <w:p w:rsidR="00C724B1" w:rsidRPr="001A3D00" w:rsidRDefault="00C724B1" w:rsidP="00C724B1">
      <w:pPr>
        <w:spacing w:after="0" w:line="360" w:lineRule="auto"/>
        <w:ind w:firstLine="567"/>
        <w:jc w:val="both"/>
        <w:rPr>
          <w:rStyle w:val="afff7"/>
          <w:rFonts w:asciiTheme="minorHAnsi" w:hAnsiTheme="minorHAnsi"/>
        </w:rPr>
      </w:pPr>
      <w:r w:rsidRPr="001A3D00">
        <w:rPr>
          <w:rStyle w:val="afff7"/>
          <w:rFonts w:asciiTheme="minorHAnsi" w:hAnsiTheme="minorHAnsi"/>
        </w:rPr>
        <w:t>- Федеральный закон «Технический регламент о требованиях пожарной безопасности» от 22 июля 2008 г. №123-ФЗ;</w:t>
      </w:r>
    </w:p>
    <w:p w:rsidR="00C724B1" w:rsidRPr="001A3D00" w:rsidRDefault="00C724B1" w:rsidP="00C724B1">
      <w:pPr>
        <w:spacing w:after="0" w:line="360" w:lineRule="auto"/>
        <w:ind w:firstLine="567"/>
        <w:jc w:val="both"/>
        <w:rPr>
          <w:rStyle w:val="afff7"/>
          <w:rFonts w:asciiTheme="minorHAnsi" w:hAnsiTheme="minorHAnsi"/>
        </w:rPr>
      </w:pPr>
      <w:r w:rsidRPr="001A3D00">
        <w:rPr>
          <w:rStyle w:val="afff7"/>
          <w:rFonts w:asciiTheme="minorHAnsi" w:hAnsiTheme="minorHAnsi"/>
        </w:rPr>
        <w:t>- СНиП 2.01.51-90 «Инженерно-технические мероприятия гражданской обороны»;</w:t>
      </w:r>
    </w:p>
    <w:p w:rsidR="00C724B1" w:rsidRPr="001A3D00" w:rsidRDefault="00C724B1" w:rsidP="00C724B1">
      <w:pPr>
        <w:spacing w:after="0" w:line="360" w:lineRule="auto"/>
        <w:ind w:firstLine="567"/>
        <w:jc w:val="both"/>
        <w:rPr>
          <w:rStyle w:val="afff7"/>
          <w:rFonts w:asciiTheme="minorHAnsi" w:hAnsiTheme="minorHAnsi"/>
        </w:rPr>
      </w:pPr>
      <w:r w:rsidRPr="001A3D00">
        <w:rPr>
          <w:rStyle w:val="afff7"/>
          <w:rFonts w:asciiTheme="minorHAnsi" w:hAnsiTheme="minorHAnsi"/>
        </w:rPr>
        <w:t>- СП 42.13330.2011 «Градостроительство. Планировка и застройка городских и сельских поселений»;</w:t>
      </w:r>
    </w:p>
    <w:p w:rsidR="00C724B1" w:rsidRPr="001A3D00" w:rsidRDefault="00C724B1" w:rsidP="00C724B1">
      <w:pPr>
        <w:spacing w:after="0" w:line="360" w:lineRule="auto"/>
        <w:ind w:firstLine="567"/>
        <w:jc w:val="both"/>
        <w:rPr>
          <w:rStyle w:val="afff7"/>
          <w:rFonts w:asciiTheme="minorHAnsi" w:hAnsiTheme="minorHAnsi"/>
        </w:rPr>
      </w:pPr>
      <w:r w:rsidRPr="001A3D00">
        <w:rPr>
          <w:rStyle w:val="afff7"/>
          <w:rFonts w:asciiTheme="minorHAnsi" w:hAnsiTheme="minorHAnsi"/>
        </w:rPr>
        <w:t>- ГОСТ 22.0.03-97 «Природные чрезвычайные ситуации»;</w:t>
      </w:r>
    </w:p>
    <w:p w:rsidR="00C724B1" w:rsidRPr="001A3D00" w:rsidRDefault="00C724B1" w:rsidP="00C724B1">
      <w:pPr>
        <w:spacing w:after="0" w:line="360" w:lineRule="auto"/>
        <w:ind w:firstLine="567"/>
        <w:jc w:val="both"/>
        <w:rPr>
          <w:rStyle w:val="afff7"/>
          <w:rFonts w:asciiTheme="minorHAnsi" w:hAnsiTheme="minorHAnsi"/>
        </w:rPr>
      </w:pPr>
      <w:r w:rsidRPr="001A3D00">
        <w:rPr>
          <w:rStyle w:val="afff7"/>
          <w:rFonts w:asciiTheme="minorHAnsi" w:hAnsiTheme="minorHAnsi"/>
        </w:rPr>
        <w:t>- ГОСТ 22.0.05-97 «Техногенные чрезвычайные ситуации»;</w:t>
      </w:r>
    </w:p>
    <w:p w:rsidR="00C724B1" w:rsidRPr="001A3D00" w:rsidRDefault="00C724B1" w:rsidP="00C724B1">
      <w:pPr>
        <w:spacing w:after="0" w:line="360" w:lineRule="auto"/>
        <w:ind w:firstLine="567"/>
        <w:jc w:val="both"/>
        <w:rPr>
          <w:rStyle w:val="afff7"/>
          <w:rFonts w:asciiTheme="minorHAnsi" w:hAnsiTheme="minorHAnsi"/>
        </w:rPr>
      </w:pPr>
      <w:r w:rsidRPr="001A3D00">
        <w:rPr>
          <w:rStyle w:val="afff7"/>
          <w:rFonts w:asciiTheme="minorHAnsi" w:hAnsiTheme="minorHAnsi"/>
        </w:rPr>
        <w:t>- ГОСТ 22.0.06-95 «Источники природных ЧС. Поражающие факторы. Номенклатура п</w:t>
      </w:r>
      <w:r w:rsidRPr="001A3D00">
        <w:rPr>
          <w:rStyle w:val="afff7"/>
          <w:rFonts w:asciiTheme="minorHAnsi" w:hAnsiTheme="minorHAnsi"/>
        </w:rPr>
        <w:t>о</w:t>
      </w:r>
      <w:r w:rsidRPr="001A3D00">
        <w:rPr>
          <w:rStyle w:val="afff7"/>
          <w:rFonts w:asciiTheme="minorHAnsi" w:hAnsiTheme="minorHAnsi"/>
        </w:rPr>
        <w:t>ражающих воздействий»;</w:t>
      </w:r>
    </w:p>
    <w:p w:rsidR="00C724B1" w:rsidRPr="001A3D00" w:rsidRDefault="00C724B1" w:rsidP="00C724B1">
      <w:pPr>
        <w:spacing w:after="0" w:line="360" w:lineRule="auto"/>
        <w:ind w:firstLine="567"/>
        <w:jc w:val="both"/>
        <w:rPr>
          <w:rStyle w:val="afff7"/>
          <w:rFonts w:asciiTheme="minorHAnsi" w:hAnsiTheme="minorHAnsi"/>
        </w:rPr>
      </w:pPr>
      <w:r w:rsidRPr="001A3D00">
        <w:rPr>
          <w:rStyle w:val="afff7"/>
          <w:rFonts w:asciiTheme="minorHAnsi" w:hAnsiTheme="minorHAnsi"/>
        </w:rPr>
        <w:t>- ГОСТ 22.0.07-95 «Источники техногенных ЧС. Классификация и номенклатура пор</w:t>
      </w:r>
      <w:r w:rsidRPr="001A3D00">
        <w:rPr>
          <w:rStyle w:val="afff7"/>
          <w:rFonts w:asciiTheme="minorHAnsi" w:hAnsiTheme="minorHAnsi"/>
        </w:rPr>
        <w:t>а</w:t>
      </w:r>
      <w:r w:rsidRPr="001A3D00">
        <w:rPr>
          <w:rStyle w:val="afff7"/>
          <w:rFonts w:asciiTheme="minorHAnsi" w:hAnsiTheme="minorHAnsi"/>
        </w:rPr>
        <w:t>жающих факторов и их параметров»;</w:t>
      </w:r>
    </w:p>
    <w:p w:rsidR="00C724B1" w:rsidRPr="001A3D00" w:rsidRDefault="00C724B1" w:rsidP="00C724B1">
      <w:pPr>
        <w:spacing w:after="0" w:line="360" w:lineRule="auto"/>
        <w:ind w:firstLine="567"/>
        <w:jc w:val="both"/>
        <w:rPr>
          <w:rStyle w:val="afff7"/>
          <w:rFonts w:asciiTheme="minorHAnsi" w:hAnsiTheme="minorHAnsi"/>
        </w:rPr>
      </w:pPr>
      <w:r w:rsidRPr="001A3D00">
        <w:rPr>
          <w:rStyle w:val="afff7"/>
          <w:rFonts w:asciiTheme="minorHAnsi" w:hAnsiTheme="minorHAnsi"/>
        </w:rPr>
        <w:t>- Приказ МЧС РФ от 28 февраля 2003 г. N 105 об утверждении Требований по пред</w:t>
      </w:r>
      <w:r w:rsidRPr="001A3D00">
        <w:rPr>
          <w:rStyle w:val="afff7"/>
          <w:rFonts w:asciiTheme="minorHAnsi" w:hAnsiTheme="minorHAnsi"/>
        </w:rPr>
        <w:t>у</w:t>
      </w:r>
      <w:r w:rsidRPr="001A3D00">
        <w:rPr>
          <w:rStyle w:val="afff7"/>
          <w:rFonts w:asciiTheme="minorHAnsi" w:hAnsiTheme="minorHAnsi"/>
        </w:rPr>
        <w:t>преждению чрезвычайных ситуаций на потенциально опасных объектах и объектах жизн</w:t>
      </w:r>
      <w:r w:rsidRPr="001A3D00">
        <w:rPr>
          <w:rStyle w:val="afff7"/>
          <w:rFonts w:asciiTheme="minorHAnsi" w:hAnsiTheme="minorHAnsi"/>
        </w:rPr>
        <w:t>е</w:t>
      </w:r>
      <w:r w:rsidRPr="001A3D00">
        <w:rPr>
          <w:rStyle w:val="afff7"/>
          <w:rFonts w:asciiTheme="minorHAnsi" w:hAnsiTheme="minorHAnsi"/>
        </w:rPr>
        <w:t>обеспечения;</w:t>
      </w:r>
    </w:p>
    <w:p w:rsidR="00C724B1" w:rsidRPr="001A3D00" w:rsidRDefault="00C724B1" w:rsidP="00C724B1">
      <w:pPr>
        <w:spacing w:after="0" w:line="360" w:lineRule="auto"/>
        <w:ind w:firstLine="567"/>
        <w:jc w:val="both"/>
        <w:rPr>
          <w:rStyle w:val="afff7"/>
          <w:rFonts w:asciiTheme="minorHAnsi" w:hAnsiTheme="minorHAnsi"/>
        </w:rPr>
      </w:pPr>
      <w:r w:rsidRPr="001A3D00">
        <w:rPr>
          <w:rStyle w:val="afff7"/>
          <w:rFonts w:asciiTheme="minorHAnsi" w:hAnsiTheme="minorHAnsi"/>
        </w:rPr>
        <w:t>- Постановление Правительства РФ от 21 мая 2007 г. N 304 «О классификации чрезв</w:t>
      </w:r>
      <w:r w:rsidRPr="001A3D00">
        <w:rPr>
          <w:rStyle w:val="afff7"/>
          <w:rFonts w:asciiTheme="minorHAnsi" w:hAnsiTheme="minorHAnsi"/>
        </w:rPr>
        <w:t>ы</w:t>
      </w:r>
      <w:r w:rsidRPr="001A3D00">
        <w:rPr>
          <w:rStyle w:val="afff7"/>
          <w:rFonts w:asciiTheme="minorHAnsi" w:hAnsiTheme="minorHAnsi"/>
        </w:rPr>
        <w:t>чайных ситуаций природного и техногенного характера»;</w:t>
      </w:r>
    </w:p>
    <w:p w:rsidR="00C724B1" w:rsidRPr="001A3D00" w:rsidRDefault="00C724B1" w:rsidP="00C724B1">
      <w:pPr>
        <w:spacing w:after="0" w:line="360" w:lineRule="auto"/>
        <w:ind w:firstLine="567"/>
        <w:jc w:val="both"/>
        <w:rPr>
          <w:rStyle w:val="afff7"/>
          <w:rFonts w:asciiTheme="minorHAnsi" w:hAnsiTheme="minorHAnsi"/>
        </w:rPr>
      </w:pPr>
      <w:r w:rsidRPr="001A3D00">
        <w:rPr>
          <w:rStyle w:val="afff7"/>
          <w:rFonts w:asciiTheme="minorHAnsi" w:hAnsiTheme="minorHAnsi"/>
        </w:rPr>
        <w:t>- Паспорт безопасности территории Убинского района Новосибирской области, СФО», утвержденного решением комиссии по предупреждению и ликвидации ЧС и ОПБ Убинского района от 19.01.10 г. №2;</w:t>
      </w:r>
    </w:p>
    <w:p w:rsidR="00C724B1" w:rsidRPr="001A3D00" w:rsidRDefault="00C724B1" w:rsidP="00C724B1">
      <w:pPr>
        <w:spacing w:after="0" w:line="360" w:lineRule="auto"/>
        <w:ind w:firstLine="567"/>
        <w:jc w:val="both"/>
        <w:rPr>
          <w:rStyle w:val="afff7"/>
          <w:rFonts w:asciiTheme="minorHAnsi" w:hAnsiTheme="minorHAnsi"/>
        </w:rPr>
      </w:pPr>
      <w:r w:rsidRPr="001A3D00">
        <w:rPr>
          <w:rStyle w:val="afff7"/>
          <w:rFonts w:asciiTheme="minorHAnsi" w:hAnsiTheme="minorHAnsi"/>
        </w:rPr>
        <w:t>- другие нормативно-правовые документы.</w:t>
      </w:r>
    </w:p>
    <w:p w:rsidR="00C724B1" w:rsidRPr="001A3D00" w:rsidRDefault="00C724B1" w:rsidP="00C724B1">
      <w:pPr>
        <w:spacing w:after="0" w:line="360" w:lineRule="auto"/>
        <w:ind w:firstLine="567"/>
        <w:jc w:val="both"/>
        <w:rPr>
          <w:rStyle w:val="afff7"/>
          <w:rFonts w:asciiTheme="minorHAnsi" w:hAnsiTheme="minorHAnsi"/>
          <w:sz w:val="20"/>
        </w:rPr>
      </w:pPr>
    </w:p>
    <w:p w:rsidR="00C724B1" w:rsidRPr="001A3D00" w:rsidRDefault="00C724B1" w:rsidP="00C724B1">
      <w:pPr>
        <w:spacing w:after="0" w:line="360" w:lineRule="auto"/>
        <w:ind w:firstLine="539"/>
        <w:jc w:val="both"/>
        <w:rPr>
          <w:rStyle w:val="afff7"/>
          <w:rFonts w:asciiTheme="minorHAnsi" w:hAnsiTheme="minorHAnsi"/>
        </w:rPr>
      </w:pPr>
      <w:r w:rsidRPr="001A3D00">
        <w:rPr>
          <w:rStyle w:val="afff7"/>
          <w:rFonts w:asciiTheme="minorHAnsi" w:hAnsiTheme="minorHAnsi"/>
          <w:u w:val="single"/>
        </w:rPr>
        <w:t>Чрезвычайная ситуация (ЧС)</w:t>
      </w:r>
      <w:r w:rsidRPr="001A3D00">
        <w:rPr>
          <w:rStyle w:val="afff7"/>
          <w:rFonts w:asciiTheme="minorHAnsi" w:hAnsiTheme="minorHAnsi"/>
        </w:rPr>
        <w:t xml:space="preserve"> – это состояние, при котором в результате возникновения источника чрезвычайной ситуации на объекте, определенной территории или акватории н</w:t>
      </w:r>
      <w:r w:rsidRPr="001A3D00">
        <w:rPr>
          <w:rStyle w:val="afff7"/>
          <w:rFonts w:asciiTheme="minorHAnsi" w:hAnsiTheme="minorHAnsi"/>
        </w:rPr>
        <w:t>а</w:t>
      </w:r>
      <w:r w:rsidRPr="001A3D00">
        <w:rPr>
          <w:rStyle w:val="afff7"/>
          <w:rFonts w:asciiTheme="minorHAnsi" w:hAnsiTheme="minorHAnsi"/>
        </w:rPr>
        <w:lastRenderedPageBreak/>
        <w:t>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ср</w:t>
      </w:r>
      <w:r w:rsidRPr="001A3D00">
        <w:rPr>
          <w:rStyle w:val="afff7"/>
          <w:rFonts w:asciiTheme="minorHAnsi" w:hAnsiTheme="minorHAnsi"/>
        </w:rPr>
        <w:t>е</w:t>
      </w:r>
      <w:r w:rsidRPr="001A3D00">
        <w:rPr>
          <w:rStyle w:val="afff7"/>
          <w:rFonts w:asciiTheme="minorHAnsi" w:hAnsiTheme="minorHAnsi"/>
        </w:rPr>
        <w:t>де.</w:t>
      </w:r>
    </w:p>
    <w:p w:rsidR="00C724B1" w:rsidRPr="001A3D00" w:rsidRDefault="00C724B1" w:rsidP="00C724B1">
      <w:pPr>
        <w:keepNext/>
        <w:spacing w:after="0" w:line="360" w:lineRule="auto"/>
        <w:ind w:firstLine="540"/>
        <w:jc w:val="both"/>
        <w:rPr>
          <w:rStyle w:val="afff7"/>
          <w:rFonts w:asciiTheme="minorHAnsi" w:hAnsiTheme="minorHAnsi"/>
        </w:rPr>
      </w:pPr>
      <w:r w:rsidRPr="001A3D00">
        <w:rPr>
          <w:rStyle w:val="afff7"/>
          <w:rFonts w:asciiTheme="minorHAnsi" w:hAnsiTheme="minorHAnsi"/>
        </w:rPr>
        <w:t xml:space="preserve">Согласно постановлению Правительства РФ от 21 мая </w:t>
      </w:r>
      <w:smartTag w:uri="urn:schemas-microsoft-com:office:smarttags" w:element="metricconverter">
        <w:smartTagPr>
          <w:attr w:name="ProductID" w:val="2007 г"/>
        </w:smartTagPr>
        <w:r w:rsidRPr="001A3D00">
          <w:rPr>
            <w:rStyle w:val="afff7"/>
            <w:rFonts w:asciiTheme="minorHAnsi" w:hAnsiTheme="minorHAnsi"/>
          </w:rPr>
          <w:t>2007 г</w:t>
        </w:r>
      </w:smartTag>
      <w:r w:rsidRPr="001A3D00">
        <w:rPr>
          <w:rStyle w:val="afff7"/>
          <w:rFonts w:asciiTheme="minorHAnsi" w:hAnsiTheme="minorHAnsi"/>
        </w:rPr>
        <w:t xml:space="preserve">. № 304 «О классификации чрезвычайных ситуаций природного и техногенного характера», чрезвычайные ситуации природного и техногенного характера подразделяются на следующие ситуации: </w:t>
      </w:r>
    </w:p>
    <w:p w:rsidR="00C724B1" w:rsidRPr="001A3D00" w:rsidRDefault="00C724B1" w:rsidP="00C724B1">
      <w:pPr>
        <w:tabs>
          <w:tab w:val="left" w:pos="0"/>
        </w:tabs>
        <w:spacing w:after="0" w:line="360" w:lineRule="auto"/>
        <w:ind w:firstLine="567"/>
        <w:jc w:val="both"/>
        <w:rPr>
          <w:rStyle w:val="afff7"/>
          <w:rFonts w:asciiTheme="minorHAnsi" w:hAnsiTheme="minorHAnsi"/>
        </w:rPr>
      </w:pPr>
      <w:r w:rsidRPr="001A3D00">
        <w:rPr>
          <w:rStyle w:val="afff7"/>
          <w:rFonts w:asciiTheme="minorHAnsi" w:hAnsiTheme="minorHAnsi"/>
        </w:rPr>
        <w:t xml:space="preserve">- локального характера; </w:t>
      </w:r>
    </w:p>
    <w:p w:rsidR="00C724B1" w:rsidRPr="001A3D00" w:rsidRDefault="00C724B1" w:rsidP="00C724B1">
      <w:pPr>
        <w:tabs>
          <w:tab w:val="left" w:pos="0"/>
        </w:tabs>
        <w:spacing w:after="0" w:line="360" w:lineRule="auto"/>
        <w:ind w:firstLine="567"/>
        <w:jc w:val="both"/>
        <w:rPr>
          <w:rStyle w:val="afff7"/>
          <w:rFonts w:asciiTheme="minorHAnsi" w:hAnsiTheme="minorHAnsi"/>
        </w:rPr>
      </w:pPr>
      <w:r w:rsidRPr="001A3D00">
        <w:rPr>
          <w:rStyle w:val="afff7"/>
          <w:rFonts w:asciiTheme="minorHAnsi" w:hAnsiTheme="minorHAnsi"/>
        </w:rPr>
        <w:t xml:space="preserve">- муниципального характера; </w:t>
      </w:r>
    </w:p>
    <w:p w:rsidR="00C724B1" w:rsidRPr="001A3D00" w:rsidRDefault="00C724B1" w:rsidP="00C724B1">
      <w:pPr>
        <w:tabs>
          <w:tab w:val="left" w:pos="0"/>
        </w:tabs>
        <w:spacing w:after="0" w:line="360" w:lineRule="auto"/>
        <w:ind w:firstLine="567"/>
        <w:jc w:val="both"/>
        <w:rPr>
          <w:rStyle w:val="afff7"/>
          <w:rFonts w:asciiTheme="minorHAnsi" w:hAnsiTheme="minorHAnsi"/>
        </w:rPr>
      </w:pPr>
      <w:r w:rsidRPr="001A3D00">
        <w:rPr>
          <w:rStyle w:val="afff7"/>
          <w:rFonts w:asciiTheme="minorHAnsi" w:hAnsiTheme="minorHAnsi"/>
        </w:rPr>
        <w:t xml:space="preserve">- межмуниципального характера; </w:t>
      </w:r>
    </w:p>
    <w:p w:rsidR="00C724B1" w:rsidRPr="001A3D00" w:rsidRDefault="00C724B1" w:rsidP="00C724B1">
      <w:pPr>
        <w:tabs>
          <w:tab w:val="left" w:pos="0"/>
        </w:tabs>
        <w:spacing w:after="0" w:line="360" w:lineRule="auto"/>
        <w:ind w:firstLine="567"/>
        <w:jc w:val="both"/>
        <w:rPr>
          <w:rStyle w:val="afff7"/>
          <w:rFonts w:asciiTheme="minorHAnsi" w:hAnsiTheme="minorHAnsi"/>
        </w:rPr>
      </w:pPr>
      <w:r w:rsidRPr="001A3D00">
        <w:rPr>
          <w:rStyle w:val="afff7"/>
          <w:rFonts w:asciiTheme="minorHAnsi" w:hAnsiTheme="minorHAnsi"/>
        </w:rPr>
        <w:t xml:space="preserve">- регионального характера; </w:t>
      </w:r>
    </w:p>
    <w:p w:rsidR="00C724B1" w:rsidRPr="001A3D00" w:rsidRDefault="00C724B1" w:rsidP="00C724B1">
      <w:pPr>
        <w:tabs>
          <w:tab w:val="left" w:pos="0"/>
        </w:tabs>
        <w:spacing w:after="0" w:line="360" w:lineRule="auto"/>
        <w:ind w:firstLine="567"/>
        <w:jc w:val="both"/>
        <w:rPr>
          <w:rStyle w:val="afff7"/>
          <w:rFonts w:asciiTheme="minorHAnsi" w:hAnsiTheme="minorHAnsi"/>
        </w:rPr>
      </w:pPr>
      <w:r w:rsidRPr="001A3D00">
        <w:rPr>
          <w:rStyle w:val="afff7"/>
          <w:rFonts w:asciiTheme="minorHAnsi" w:hAnsiTheme="minorHAnsi"/>
        </w:rPr>
        <w:t xml:space="preserve">- межрегионального характера; </w:t>
      </w:r>
    </w:p>
    <w:p w:rsidR="00C724B1" w:rsidRPr="001A3D00" w:rsidRDefault="00C724B1" w:rsidP="00C724B1">
      <w:pPr>
        <w:tabs>
          <w:tab w:val="left" w:pos="0"/>
        </w:tabs>
        <w:spacing w:after="0" w:line="360" w:lineRule="auto"/>
        <w:ind w:firstLine="567"/>
        <w:jc w:val="both"/>
        <w:rPr>
          <w:rStyle w:val="afff7"/>
          <w:rFonts w:asciiTheme="minorHAnsi" w:hAnsiTheme="minorHAnsi"/>
        </w:rPr>
      </w:pPr>
      <w:r w:rsidRPr="001A3D00">
        <w:rPr>
          <w:rStyle w:val="afff7"/>
          <w:rFonts w:asciiTheme="minorHAnsi" w:hAnsiTheme="minorHAnsi"/>
        </w:rPr>
        <w:t>- федерального характера.</w:t>
      </w:r>
    </w:p>
    <w:p w:rsidR="00C724B1" w:rsidRPr="001A3D00" w:rsidRDefault="00C724B1" w:rsidP="00C724B1">
      <w:pPr>
        <w:spacing w:after="0" w:line="360" w:lineRule="auto"/>
        <w:ind w:firstLine="540"/>
        <w:jc w:val="both"/>
        <w:rPr>
          <w:rStyle w:val="afff7"/>
          <w:rFonts w:asciiTheme="minorHAnsi" w:hAnsiTheme="minorHAnsi"/>
        </w:rPr>
      </w:pPr>
      <w:r w:rsidRPr="001A3D00">
        <w:rPr>
          <w:rStyle w:val="afff7"/>
          <w:rFonts w:asciiTheme="minorHAnsi" w:hAnsiTheme="minorHAnsi"/>
        </w:rPr>
        <w:t>К возможным катастрофам техногенного характера могут приводить следующие осно</w:t>
      </w:r>
      <w:r w:rsidRPr="001A3D00">
        <w:rPr>
          <w:rStyle w:val="afff7"/>
          <w:rFonts w:asciiTheme="minorHAnsi" w:hAnsiTheme="minorHAnsi"/>
        </w:rPr>
        <w:t>в</w:t>
      </w:r>
      <w:r w:rsidRPr="001A3D00">
        <w:rPr>
          <w:rStyle w:val="afff7"/>
          <w:rFonts w:asciiTheme="minorHAnsi" w:hAnsiTheme="minorHAnsi"/>
        </w:rPr>
        <w:t xml:space="preserve">ные причины: пожары, взрывы, человеческие жертвы, массовые заболевания населения, перебои в обеспечении электроэнергией, водой и теплом. </w:t>
      </w:r>
    </w:p>
    <w:p w:rsidR="00C724B1" w:rsidRPr="00B916B2" w:rsidRDefault="00C724B1" w:rsidP="00C724B1">
      <w:pPr>
        <w:spacing w:after="0" w:line="360" w:lineRule="auto"/>
        <w:ind w:firstLine="539"/>
        <w:jc w:val="both"/>
        <w:rPr>
          <w:rFonts w:asciiTheme="minorHAnsi" w:eastAsia="Times New Roman" w:hAnsiTheme="minorHAnsi"/>
          <w:color w:val="FF0000"/>
          <w:sz w:val="24"/>
          <w:szCs w:val="24"/>
          <w:lang w:eastAsia="ru-RU"/>
        </w:rPr>
      </w:pPr>
    </w:p>
    <w:p w:rsidR="00C724B1" w:rsidRPr="001B61CD" w:rsidRDefault="00C724B1" w:rsidP="001B61CD">
      <w:pPr>
        <w:pStyle w:val="7"/>
      </w:pPr>
      <w:r w:rsidRPr="001B61CD">
        <w:t>5.1 Чрезвычайные ситуации природного характера</w:t>
      </w:r>
    </w:p>
    <w:p w:rsidR="00C724B1" w:rsidRPr="001B61CD" w:rsidRDefault="00C724B1" w:rsidP="001B61CD">
      <w:pPr>
        <w:pStyle w:val="8"/>
      </w:pPr>
      <w:r w:rsidRPr="001B61CD">
        <w:t>5.1.1 Перечень возможных источников возникновения ЧС природного характера</w:t>
      </w:r>
    </w:p>
    <w:p w:rsidR="00C724B1" w:rsidRPr="0073396C" w:rsidRDefault="00C724B1" w:rsidP="00C724B1">
      <w:pPr>
        <w:spacing w:after="0" w:line="360" w:lineRule="auto"/>
        <w:ind w:firstLine="567"/>
        <w:jc w:val="both"/>
        <w:rPr>
          <w:rStyle w:val="afff7"/>
          <w:rFonts w:asciiTheme="minorHAnsi" w:hAnsiTheme="minorHAnsi"/>
        </w:rPr>
      </w:pPr>
      <w:r w:rsidRPr="0073396C">
        <w:rPr>
          <w:rStyle w:val="afff7"/>
          <w:rFonts w:asciiTheme="minorHAnsi" w:hAnsiTheme="minorHAnsi"/>
        </w:rPr>
        <w:t>В соответствии со СНиП 23-01-99 «Строительная климатология» Убинский район отн</w:t>
      </w:r>
      <w:r w:rsidRPr="0073396C">
        <w:rPr>
          <w:rStyle w:val="afff7"/>
          <w:rFonts w:asciiTheme="minorHAnsi" w:hAnsiTheme="minorHAnsi"/>
        </w:rPr>
        <w:t>о</w:t>
      </w:r>
      <w:r w:rsidRPr="0073396C">
        <w:rPr>
          <w:rStyle w:val="afff7"/>
          <w:rFonts w:asciiTheme="minorHAnsi" w:hAnsiTheme="minorHAnsi"/>
        </w:rPr>
        <w:t xml:space="preserve">сится к </w:t>
      </w:r>
      <w:proofErr w:type="gramStart"/>
      <w:r w:rsidRPr="0073396C">
        <w:rPr>
          <w:rStyle w:val="afff7"/>
          <w:rFonts w:asciiTheme="minorHAnsi" w:hAnsiTheme="minorHAnsi"/>
        </w:rPr>
        <w:t>I</w:t>
      </w:r>
      <w:proofErr w:type="gramEnd"/>
      <w:r w:rsidRPr="0073396C">
        <w:rPr>
          <w:rStyle w:val="afff7"/>
          <w:rFonts w:asciiTheme="minorHAnsi" w:hAnsiTheme="minorHAnsi"/>
        </w:rPr>
        <w:t>В климатическому подрайону. Климатические факторы, взывающие чрезвычайные ситуации, приводят к нарушению жизнеобеспечения населения, авариям на коммунальных и энергетических сетях, нарушению работы транспорта.</w:t>
      </w:r>
    </w:p>
    <w:p w:rsidR="00C724B1" w:rsidRPr="0073396C" w:rsidRDefault="00C724B1" w:rsidP="00C724B1">
      <w:pPr>
        <w:autoSpaceDE w:val="0"/>
        <w:autoSpaceDN w:val="0"/>
        <w:adjustRightInd w:val="0"/>
        <w:spacing w:after="0" w:line="360" w:lineRule="auto"/>
        <w:ind w:firstLine="567"/>
        <w:jc w:val="both"/>
        <w:rPr>
          <w:rStyle w:val="afff7"/>
          <w:rFonts w:asciiTheme="minorHAnsi" w:hAnsiTheme="minorHAnsi"/>
        </w:rPr>
      </w:pPr>
      <w:r w:rsidRPr="0073396C">
        <w:rPr>
          <w:rStyle w:val="afff7"/>
          <w:rFonts w:asciiTheme="minorHAnsi" w:hAnsiTheme="minorHAnsi"/>
        </w:rPr>
        <w:t>Основными опасными природными процессами и явлениям, которые могут привести к ЧС природного характера на рассматриваемой территории, являются:</w:t>
      </w:r>
    </w:p>
    <w:p w:rsidR="00C724B1" w:rsidRPr="0073396C" w:rsidRDefault="00C724B1" w:rsidP="00C724B1">
      <w:pPr>
        <w:autoSpaceDE w:val="0"/>
        <w:autoSpaceDN w:val="0"/>
        <w:adjustRightInd w:val="0"/>
        <w:spacing w:after="0" w:line="360" w:lineRule="auto"/>
        <w:ind w:firstLine="567"/>
        <w:jc w:val="both"/>
        <w:rPr>
          <w:rStyle w:val="afff7"/>
          <w:rFonts w:asciiTheme="minorHAnsi" w:hAnsiTheme="minorHAnsi"/>
        </w:rPr>
      </w:pPr>
      <w:r w:rsidRPr="0073396C">
        <w:rPr>
          <w:rStyle w:val="afff7"/>
          <w:rFonts w:asciiTheme="minorHAnsi" w:hAnsiTheme="minorHAnsi"/>
        </w:rPr>
        <w:t>- геологические и гидрогеологические процессы и явления: подтопления территории, фундаментов зданий и сооружений вследствие сезонного повышения уровня грунтовых вод, заболачивание территории, морозное пучение грунтов;</w:t>
      </w:r>
    </w:p>
    <w:p w:rsidR="00C724B1" w:rsidRPr="0073396C" w:rsidRDefault="00C724B1" w:rsidP="00C724B1">
      <w:pPr>
        <w:autoSpaceDE w:val="0"/>
        <w:autoSpaceDN w:val="0"/>
        <w:adjustRightInd w:val="0"/>
        <w:spacing w:after="0" w:line="360" w:lineRule="auto"/>
        <w:ind w:firstLine="567"/>
        <w:jc w:val="both"/>
        <w:rPr>
          <w:rStyle w:val="afff7"/>
          <w:rFonts w:asciiTheme="minorHAnsi" w:hAnsiTheme="minorHAnsi"/>
        </w:rPr>
      </w:pPr>
      <w:r w:rsidRPr="0073396C">
        <w:rPr>
          <w:rStyle w:val="afff7"/>
          <w:rFonts w:asciiTheme="minorHAnsi" w:hAnsiTheme="minorHAnsi"/>
        </w:rPr>
        <w:t>- метеорологические процессы и явления: ураганные ветры с порывами до 35 м/сек, воздействия бурь, грозы, крупный град, ливни, туманы, а так же природные пожары (лесные и торфяные, возникающие в окрестностях населенных пунктов). В зимний период также возможны гололедные явления, экстремально низкие температуры (абсолютная минимал</w:t>
      </w:r>
      <w:r w:rsidRPr="0073396C">
        <w:rPr>
          <w:rStyle w:val="afff7"/>
          <w:rFonts w:asciiTheme="minorHAnsi" w:hAnsiTheme="minorHAnsi"/>
        </w:rPr>
        <w:t>ь</w:t>
      </w:r>
      <w:r w:rsidRPr="0073396C">
        <w:rPr>
          <w:rStyle w:val="afff7"/>
          <w:rFonts w:asciiTheme="minorHAnsi" w:hAnsiTheme="minorHAnsi"/>
        </w:rPr>
        <w:t>ная температура воздуха достигает минус 50 градусов), метели, снег, снежные заносы.</w:t>
      </w:r>
    </w:p>
    <w:p w:rsidR="00C724B1" w:rsidRPr="0073396C" w:rsidRDefault="00C724B1" w:rsidP="00C724B1">
      <w:pPr>
        <w:spacing w:after="0" w:line="360" w:lineRule="auto"/>
        <w:ind w:firstLine="567"/>
        <w:jc w:val="both"/>
        <w:rPr>
          <w:rStyle w:val="afff7"/>
          <w:rFonts w:asciiTheme="minorHAnsi" w:hAnsiTheme="minorHAnsi"/>
        </w:rPr>
      </w:pPr>
      <w:r w:rsidRPr="0073396C">
        <w:rPr>
          <w:rStyle w:val="afff7"/>
          <w:rFonts w:asciiTheme="minorHAnsi" w:hAnsiTheme="minorHAnsi"/>
        </w:rPr>
        <w:lastRenderedPageBreak/>
        <w:t>Характерными чрезвычайными ситуациями, обусловленными природными факторами,  на территории населенных пунктов являются:</w:t>
      </w:r>
    </w:p>
    <w:p w:rsidR="00C724B1" w:rsidRPr="0073396C" w:rsidRDefault="00C724B1" w:rsidP="00C724B1">
      <w:pPr>
        <w:spacing w:after="0" w:line="360" w:lineRule="auto"/>
        <w:ind w:firstLine="567"/>
        <w:jc w:val="both"/>
        <w:rPr>
          <w:rStyle w:val="afff7"/>
          <w:rFonts w:asciiTheme="minorHAnsi" w:hAnsiTheme="minorHAnsi"/>
        </w:rPr>
      </w:pPr>
      <w:r w:rsidRPr="0073396C">
        <w:rPr>
          <w:rStyle w:val="afff7"/>
          <w:rFonts w:asciiTheme="minorHAnsi" w:hAnsiTheme="minorHAnsi"/>
        </w:rPr>
        <w:t>- перебои с обеспечением теплом, электроэнергией из-за обрыва линий электропер</w:t>
      </w:r>
      <w:r w:rsidRPr="0073396C">
        <w:rPr>
          <w:rStyle w:val="afff7"/>
          <w:rFonts w:asciiTheme="minorHAnsi" w:hAnsiTheme="minorHAnsi"/>
        </w:rPr>
        <w:t>е</w:t>
      </w:r>
      <w:r w:rsidRPr="0073396C">
        <w:rPr>
          <w:rStyle w:val="afff7"/>
          <w:rFonts w:asciiTheme="minorHAnsi" w:hAnsiTheme="minorHAnsi"/>
        </w:rPr>
        <w:t>дач;</w:t>
      </w:r>
    </w:p>
    <w:p w:rsidR="00C724B1" w:rsidRPr="0073396C" w:rsidRDefault="00C724B1" w:rsidP="00C724B1">
      <w:pPr>
        <w:spacing w:after="0" w:line="360" w:lineRule="auto"/>
        <w:ind w:firstLine="567"/>
        <w:jc w:val="both"/>
        <w:rPr>
          <w:rStyle w:val="afff7"/>
          <w:rFonts w:asciiTheme="minorHAnsi" w:hAnsiTheme="minorHAnsi"/>
        </w:rPr>
      </w:pPr>
      <w:proofErr w:type="gramStart"/>
      <w:r w:rsidRPr="0073396C">
        <w:rPr>
          <w:rStyle w:val="afff7"/>
          <w:rFonts w:asciiTheme="minorHAnsi" w:hAnsiTheme="minorHAnsi"/>
        </w:rPr>
        <w:t xml:space="preserve">- выход из строя электрических сетей и электротехнического оборудования, по причине увеличения на них нагрузки вследствие недостаточного теплоснабжении в период сильных морозов, что в свою очередь может привести и к возникновению пожаров в зданиях; </w:t>
      </w:r>
      <w:proofErr w:type="gramEnd"/>
    </w:p>
    <w:p w:rsidR="00C724B1" w:rsidRPr="0073396C" w:rsidRDefault="00C724B1" w:rsidP="00C724B1">
      <w:pPr>
        <w:spacing w:after="0" w:line="360" w:lineRule="auto"/>
        <w:ind w:firstLine="567"/>
        <w:jc w:val="both"/>
        <w:rPr>
          <w:rStyle w:val="afff7"/>
          <w:rFonts w:asciiTheme="minorHAnsi" w:hAnsiTheme="minorHAnsi"/>
        </w:rPr>
      </w:pPr>
      <w:r w:rsidRPr="0073396C">
        <w:rPr>
          <w:rStyle w:val="afff7"/>
          <w:rFonts w:asciiTheme="minorHAnsi" w:hAnsiTheme="minorHAnsi"/>
        </w:rPr>
        <w:t>- выход из строя инженерных и технологических коммуникаций в экстремальные хол</w:t>
      </w:r>
      <w:r w:rsidRPr="0073396C">
        <w:rPr>
          <w:rStyle w:val="afff7"/>
          <w:rFonts w:asciiTheme="minorHAnsi" w:hAnsiTheme="minorHAnsi"/>
        </w:rPr>
        <w:t>о</w:t>
      </w:r>
      <w:r w:rsidRPr="0073396C">
        <w:rPr>
          <w:rStyle w:val="afff7"/>
          <w:rFonts w:asciiTheme="minorHAnsi" w:hAnsiTheme="minorHAnsi"/>
        </w:rPr>
        <w:t>да (замерзание коммуникаций или запорной арматуры), при недостаточной их теплоизол</w:t>
      </w:r>
      <w:r w:rsidRPr="0073396C">
        <w:rPr>
          <w:rStyle w:val="afff7"/>
          <w:rFonts w:asciiTheme="minorHAnsi" w:hAnsiTheme="minorHAnsi"/>
        </w:rPr>
        <w:t>я</w:t>
      </w:r>
      <w:r w:rsidRPr="0073396C">
        <w:rPr>
          <w:rStyle w:val="afff7"/>
          <w:rFonts w:asciiTheme="minorHAnsi" w:hAnsiTheme="minorHAnsi"/>
        </w:rPr>
        <w:t>ции;</w:t>
      </w:r>
    </w:p>
    <w:p w:rsidR="00C724B1" w:rsidRPr="0073396C" w:rsidRDefault="00C724B1" w:rsidP="00C724B1">
      <w:pPr>
        <w:spacing w:after="0" w:line="360" w:lineRule="auto"/>
        <w:ind w:firstLine="567"/>
        <w:jc w:val="both"/>
        <w:rPr>
          <w:rStyle w:val="afff7"/>
          <w:rFonts w:asciiTheme="minorHAnsi" w:hAnsiTheme="minorHAnsi"/>
        </w:rPr>
      </w:pPr>
      <w:r w:rsidRPr="0073396C">
        <w:rPr>
          <w:rStyle w:val="afff7"/>
          <w:rFonts w:asciiTheme="minorHAnsi" w:hAnsiTheme="minorHAnsi"/>
        </w:rPr>
        <w:t>- повреждение (частичное или полное разрушение) конструктивных элементов зданий вследствие сильных и продолжительных снегопадов, приводящих к скоплению достаточных для этого масс снега;</w:t>
      </w:r>
    </w:p>
    <w:p w:rsidR="00C724B1" w:rsidRPr="0073396C" w:rsidRDefault="00C724B1" w:rsidP="00C724B1">
      <w:pPr>
        <w:spacing w:after="0" w:line="360" w:lineRule="auto"/>
        <w:ind w:firstLine="567"/>
        <w:jc w:val="both"/>
        <w:rPr>
          <w:rStyle w:val="afff7"/>
          <w:rFonts w:asciiTheme="minorHAnsi" w:hAnsiTheme="minorHAnsi"/>
        </w:rPr>
      </w:pPr>
      <w:r w:rsidRPr="0073396C">
        <w:rPr>
          <w:rStyle w:val="afff7"/>
          <w:rFonts w:asciiTheme="minorHAnsi" w:hAnsiTheme="minorHAnsi"/>
        </w:rPr>
        <w:t>- подтопление зданий и сооружений вследствие повышения уровня грунтовых вод, ливневых дождей, результатом подтопления может стать ослабление несущей способности грунтов, затопление помещений расположенных ниже планировочной отметки земли, в</w:t>
      </w:r>
      <w:r w:rsidRPr="0073396C">
        <w:rPr>
          <w:rStyle w:val="afff7"/>
          <w:rFonts w:asciiTheme="minorHAnsi" w:hAnsiTheme="minorHAnsi"/>
        </w:rPr>
        <w:t>ы</w:t>
      </w:r>
      <w:r w:rsidRPr="0073396C">
        <w:rPr>
          <w:rStyle w:val="afff7"/>
          <w:rFonts w:asciiTheme="minorHAnsi" w:hAnsiTheme="minorHAnsi"/>
        </w:rPr>
        <w:t>ход из строя инженерных коммуникаций и технологического оборудования;</w:t>
      </w:r>
    </w:p>
    <w:p w:rsidR="00C724B1" w:rsidRPr="0073396C" w:rsidRDefault="00C724B1" w:rsidP="00C724B1">
      <w:pPr>
        <w:spacing w:after="0" w:line="360" w:lineRule="auto"/>
        <w:ind w:firstLine="567"/>
        <w:jc w:val="both"/>
        <w:rPr>
          <w:rStyle w:val="afff7"/>
          <w:rFonts w:asciiTheme="minorHAnsi" w:hAnsiTheme="minorHAnsi"/>
        </w:rPr>
      </w:pPr>
      <w:r w:rsidRPr="0073396C">
        <w:rPr>
          <w:rStyle w:val="afff7"/>
          <w:rFonts w:asciiTheme="minorHAnsi" w:hAnsiTheme="minorHAnsi"/>
        </w:rPr>
        <w:t>- опасность природных пожаров для населения проявляется в угрозе непосредственн</w:t>
      </w:r>
      <w:r w:rsidRPr="0073396C">
        <w:rPr>
          <w:rStyle w:val="afff7"/>
          <w:rFonts w:asciiTheme="minorHAnsi" w:hAnsiTheme="minorHAnsi"/>
        </w:rPr>
        <w:t>о</w:t>
      </w:r>
      <w:r w:rsidRPr="0073396C">
        <w:rPr>
          <w:rStyle w:val="afff7"/>
          <w:rFonts w:asciiTheme="minorHAnsi" w:hAnsiTheme="minorHAnsi"/>
        </w:rPr>
        <w:t>го воздействия на людей, их имущество, в уничтожении примыкающих к лесным массивам поселков и предприятий, а также в задымлении значительных территорий, что приводит к нарушениям движения автомобильного транспорта, ухудшению состояния здоровья людей.</w:t>
      </w:r>
    </w:p>
    <w:p w:rsidR="00C724B1" w:rsidRPr="0073396C" w:rsidRDefault="00C724B1" w:rsidP="00C724B1">
      <w:pPr>
        <w:spacing w:after="0" w:line="360" w:lineRule="auto"/>
        <w:ind w:firstLine="567"/>
        <w:jc w:val="both"/>
        <w:rPr>
          <w:rStyle w:val="afff7"/>
          <w:rFonts w:asciiTheme="minorHAnsi" w:hAnsiTheme="minorHAnsi"/>
        </w:rPr>
      </w:pPr>
      <w:r w:rsidRPr="0073396C">
        <w:rPr>
          <w:rStyle w:val="afff7"/>
          <w:rFonts w:asciiTheme="minorHAnsi" w:hAnsiTheme="minorHAnsi"/>
        </w:rPr>
        <w:t>Опасные природные процессы и явления на рассматриваемой территории не пре</w:t>
      </w:r>
      <w:r w:rsidRPr="0073396C">
        <w:rPr>
          <w:rStyle w:val="afff7"/>
          <w:rFonts w:asciiTheme="minorHAnsi" w:hAnsiTheme="minorHAnsi"/>
        </w:rPr>
        <w:t>д</w:t>
      </w:r>
      <w:r w:rsidRPr="0073396C">
        <w:rPr>
          <w:rStyle w:val="afff7"/>
          <w:rFonts w:asciiTheme="minorHAnsi" w:hAnsiTheme="minorHAnsi"/>
        </w:rPr>
        <w:t>ставляют непосредственной угрозы для жизни людей, но могут нанести ущерб зданиям, с</w:t>
      </w:r>
      <w:r w:rsidRPr="0073396C">
        <w:rPr>
          <w:rStyle w:val="afff7"/>
          <w:rFonts w:asciiTheme="minorHAnsi" w:hAnsiTheme="minorHAnsi"/>
        </w:rPr>
        <w:t>о</w:t>
      </w:r>
      <w:r w:rsidRPr="0073396C">
        <w:rPr>
          <w:rStyle w:val="afff7"/>
          <w:rFonts w:asciiTheme="minorHAnsi" w:hAnsiTheme="minorHAnsi"/>
        </w:rPr>
        <w:t xml:space="preserve">оружениям, транспортным и инженерным коммуникациям. </w:t>
      </w:r>
    </w:p>
    <w:p w:rsidR="00C724B1" w:rsidRPr="0073396C" w:rsidRDefault="00C724B1" w:rsidP="00C724B1">
      <w:pPr>
        <w:spacing w:after="0" w:line="360" w:lineRule="auto"/>
        <w:ind w:firstLine="567"/>
        <w:jc w:val="both"/>
        <w:outlineLvl w:val="2"/>
        <w:rPr>
          <w:rStyle w:val="afff7"/>
          <w:rFonts w:asciiTheme="minorHAnsi" w:hAnsiTheme="minorHAnsi"/>
        </w:rPr>
      </w:pPr>
      <w:r w:rsidRPr="0073396C">
        <w:rPr>
          <w:rStyle w:val="afff7"/>
          <w:rFonts w:asciiTheme="minorHAnsi" w:hAnsiTheme="minorHAnsi"/>
        </w:rPr>
        <w:t>В соответствии с СП 14.13330.2011 «Строительство в сейсмических районах», сейсмич</w:t>
      </w:r>
      <w:r w:rsidRPr="0073396C">
        <w:rPr>
          <w:rStyle w:val="afff7"/>
          <w:rFonts w:asciiTheme="minorHAnsi" w:hAnsiTheme="minorHAnsi"/>
        </w:rPr>
        <w:t>е</w:t>
      </w:r>
      <w:r w:rsidRPr="0073396C">
        <w:rPr>
          <w:rStyle w:val="afff7"/>
          <w:rFonts w:asciiTheme="minorHAnsi" w:hAnsiTheme="minorHAnsi"/>
        </w:rPr>
        <w:t>ская опасность для объектов пониженной и нормальной (массовое строительство) ответс</w:t>
      </w:r>
      <w:r w:rsidRPr="0073396C">
        <w:rPr>
          <w:rStyle w:val="afff7"/>
          <w:rFonts w:asciiTheme="minorHAnsi" w:hAnsiTheme="minorHAnsi"/>
        </w:rPr>
        <w:t>т</w:t>
      </w:r>
      <w:r w:rsidRPr="0073396C">
        <w:rPr>
          <w:rStyle w:val="afff7"/>
          <w:rFonts w:asciiTheme="minorHAnsi" w:hAnsiTheme="minorHAnsi"/>
        </w:rPr>
        <w:t>венности равна 5 баллам, а повышенной (особо опасные, технически сложные или уникал</w:t>
      </w:r>
      <w:r w:rsidRPr="0073396C">
        <w:rPr>
          <w:rStyle w:val="afff7"/>
          <w:rFonts w:asciiTheme="minorHAnsi" w:hAnsiTheme="minorHAnsi"/>
        </w:rPr>
        <w:t>ь</w:t>
      </w:r>
      <w:r w:rsidRPr="0073396C">
        <w:rPr>
          <w:rStyle w:val="afff7"/>
          <w:rFonts w:asciiTheme="minorHAnsi" w:hAnsiTheme="minorHAnsi"/>
        </w:rPr>
        <w:t>ные сооружения) ответственности, равна 6 баллам.</w:t>
      </w:r>
    </w:p>
    <w:p w:rsidR="00C724B1" w:rsidRPr="0073396C" w:rsidRDefault="00C724B1" w:rsidP="00C724B1">
      <w:pPr>
        <w:spacing w:after="0" w:line="360" w:lineRule="auto"/>
        <w:ind w:firstLine="567"/>
        <w:jc w:val="both"/>
        <w:rPr>
          <w:rStyle w:val="afff7"/>
          <w:rFonts w:asciiTheme="minorHAnsi" w:hAnsiTheme="minorHAnsi"/>
        </w:rPr>
      </w:pPr>
      <w:r w:rsidRPr="0073396C">
        <w:rPr>
          <w:rStyle w:val="afff7"/>
          <w:rFonts w:asciiTheme="minorHAnsi" w:hAnsiTheme="minorHAnsi"/>
        </w:rPr>
        <w:t>При шестибальном землетрясении образуются трещины в оконных стеклах и штукату</w:t>
      </w:r>
      <w:r w:rsidRPr="0073396C">
        <w:rPr>
          <w:rStyle w:val="afff7"/>
          <w:rFonts w:asciiTheme="minorHAnsi" w:hAnsiTheme="minorHAnsi"/>
        </w:rPr>
        <w:t>р</w:t>
      </w:r>
      <w:r w:rsidRPr="0073396C">
        <w:rPr>
          <w:rStyle w:val="afff7"/>
          <w:rFonts w:asciiTheme="minorHAnsi" w:hAnsiTheme="minorHAnsi"/>
        </w:rPr>
        <w:t>ке, имеются легкие повреждения, что не приведет к нарушению жизнедеятельности насел</w:t>
      </w:r>
      <w:r w:rsidRPr="0073396C">
        <w:rPr>
          <w:rStyle w:val="afff7"/>
          <w:rFonts w:asciiTheme="minorHAnsi" w:hAnsiTheme="minorHAnsi"/>
        </w:rPr>
        <w:t>е</w:t>
      </w:r>
      <w:r w:rsidRPr="0073396C">
        <w:rPr>
          <w:rStyle w:val="afff7"/>
          <w:rFonts w:asciiTheme="minorHAnsi" w:hAnsiTheme="minorHAnsi"/>
        </w:rPr>
        <w:t xml:space="preserve">ния и не вызовет нарушений в функционировании объектов экономики. </w:t>
      </w:r>
    </w:p>
    <w:p w:rsidR="00C724B1" w:rsidRPr="0073396C" w:rsidRDefault="00C724B1" w:rsidP="00C724B1">
      <w:pPr>
        <w:spacing w:after="0" w:line="360" w:lineRule="auto"/>
        <w:ind w:firstLine="567"/>
        <w:jc w:val="both"/>
        <w:outlineLvl w:val="2"/>
        <w:rPr>
          <w:rStyle w:val="afff7"/>
          <w:rFonts w:asciiTheme="minorHAnsi" w:hAnsiTheme="minorHAnsi"/>
        </w:rPr>
      </w:pPr>
      <w:r w:rsidRPr="0073396C">
        <w:rPr>
          <w:rStyle w:val="afff7"/>
          <w:rFonts w:asciiTheme="minorHAnsi" w:hAnsiTheme="minorHAnsi"/>
        </w:rPr>
        <w:lastRenderedPageBreak/>
        <w:t>За последние 10 лет тектонической активности на территории района зафиксировано не было, но приемлемо допустимый риск возникновения сейсмических событий на террит</w:t>
      </w:r>
      <w:r w:rsidRPr="0073396C">
        <w:rPr>
          <w:rStyle w:val="afff7"/>
          <w:rFonts w:asciiTheme="minorHAnsi" w:hAnsiTheme="minorHAnsi"/>
        </w:rPr>
        <w:t>о</w:t>
      </w:r>
      <w:r w:rsidRPr="0073396C">
        <w:rPr>
          <w:rStyle w:val="afff7"/>
          <w:rFonts w:asciiTheme="minorHAnsi" w:hAnsiTheme="minorHAnsi"/>
        </w:rPr>
        <w:t>рии района существует.</w:t>
      </w:r>
    </w:p>
    <w:p w:rsidR="00C724B1" w:rsidRPr="00B916B2" w:rsidRDefault="00C724B1" w:rsidP="00C724B1">
      <w:pPr>
        <w:spacing w:after="0" w:line="360" w:lineRule="auto"/>
        <w:ind w:left="539"/>
        <w:jc w:val="center"/>
        <w:outlineLvl w:val="2"/>
        <w:rPr>
          <w:rFonts w:asciiTheme="minorHAnsi" w:eastAsia="Times New Roman" w:hAnsiTheme="minorHAnsi"/>
          <w:b/>
          <w:color w:val="FF0000"/>
          <w:sz w:val="24"/>
          <w:szCs w:val="24"/>
          <w:lang w:eastAsia="ru-RU"/>
        </w:rPr>
      </w:pPr>
    </w:p>
    <w:p w:rsidR="00C724B1" w:rsidRPr="001B61CD" w:rsidRDefault="00C724B1" w:rsidP="001B61CD">
      <w:pPr>
        <w:pStyle w:val="8"/>
      </w:pPr>
      <w:r w:rsidRPr="001B61CD">
        <w:t>5.1.2 Мероприятия по предупреждению ЧС природного характера</w:t>
      </w:r>
    </w:p>
    <w:p w:rsidR="00C724B1" w:rsidRPr="0073396C" w:rsidRDefault="00C724B1" w:rsidP="00C724B1">
      <w:pPr>
        <w:spacing w:after="0" w:line="360" w:lineRule="auto"/>
        <w:ind w:firstLine="567"/>
        <w:jc w:val="both"/>
        <w:rPr>
          <w:rStyle w:val="afff7"/>
          <w:rFonts w:asciiTheme="minorHAnsi" w:hAnsiTheme="minorHAnsi"/>
        </w:rPr>
      </w:pPr>
      <w:r w:rsidRPr="0073396C">
        <w:rPr>
          <w:rStyle w:val="afff7"/>
          <w:rFonts w:asciiTheme="minorHAnsi" w:hAnsiTheme="minorHAnsi"/>
        </w:rPr>
        <w:t>Мероприятия по защите населения и территории от воздействия ЧС природного хара</w:t>
      </w:r>
      <w:r w:rsidRPr="0073396C">
        <w:rPr>
          <w:rStyle w:val="afff7"/>
          <w:rFonts w:asciiTheme="minorHAnsi" w:hAnsiTheme="minorHAnsi"/>
        </w:rPr>
        <w:t>к</w:t>
      </w:r>
      <w:r w:rsidRPr="0073396C">
        <w:rPr>
          <w:rStyle w:val="afff7"/>
          <w:rFonts w:asciiTheme="minorHAnsi" w:hAnsiTheme="minorHAnsi"/>
        </w:rPr>
        <w:t>тера должны включать в себя своевременное оповещение населения и руководителей предприятий о надвигающихся природных явлениях и проведение заблаговременных и оперативных мероприятий по снижению ущерба от опасных природных явлений.</w:t>
      </w:r>
    </w:p>
    <w:p w:rsidR="00C724B1" w:rsidRPr="0073396C" w:rsidRDefault="00C724B1" w:rsidP="00C724B1">
      <w:pPr>
        <w:spacing w:after="0" w:line="360" w:lineRule="auto"/>
        <w:ind w:firstLine="567"/>
        <w:jc w:val="both"/>
        <w:outlineLvl w:val="2"/>
        <w:rPr>
          <w:rStyle w:val="afff7"/>
          <w:rFonts w:asciiTheme="minorHAnsi" w:hAnsiTheme="minorHAnsi"/>
        </w:rPr>
      </w:pPr>
      <w:r w:rsidRPr="0073396C">
        <w:rPr>
          <w:rStyle w:val="afff7"/>
          <w:rFonts w:asciiTheme="minorHAnsi" w:hAnsiTheme="minorHAnsi"/>
        </w:rPr>
        <w:t>Выбор оптимальных вариантов защиты проводится на основе прогноза ожидаемых с</w:t>
      </w:r>
      <w:r w:rsidRPr="0073396C">
        <w:rPr>
          <w:rStyle w:val="afff7"/>
          <w:rFonts w:asciiTheme="minorHAnsi" w:hAnsiTheme="minorHAnsi"/>
        </w:rPr>
        <w:t>о</w:t>
      </w:r>
      <w:r w:rsidRPr="0073396C">
        <w:rPr>
          <w:rStyle w:val="afff7"/>
          <w:rFonts w:asciiTheme="minorHAnsi" w:hAnsiTheme="minorHAnsi"/>
        </w:rPr>
        <w:t>бытий. Особое внимание, при проведении заблаговременных и оперативных мер по сниж</w:t>
      </w:r>
      <w:r w:rsidRPr="0073396C">
        <w:rPr>
          <w:rStyle w:val="afff7"/>
          <w:rFonts w:asciiTheme="minorHAnsi" w:hAnsiTheme="minorHAnsi"/>
        </w:rPr>
        <w:t>е</w:t>
      </w:r>
      <w:r w:rsidRPr="0073396C">
        <w:rPr>
          <w:rStyle w:val="afff7"/>
          <w:rFonts w:asciiTheme="minorHAnsi" w:hAnsiTheme="minorHAnsi"/>
        </w:rPr>
        <w:t>нию ущерба, необходимо уделять предотвращению тех разрушений, которые могут приве</w:t>
      </w:r>
      <w:r w:rsidRPr="0073396C">
        <w:rPr>
          <w:rStyle w:val="afff7"/>
          <w:rFonts w:asciiTheme="minorHAnsi" w:hAnsiTheme="minorHAnsi"/>
        </w:rPr>
        <w:t>с</w:t>
      </w:r>
      <w:r w:rsidRPr="0073396C">
        <w:rPr>
          <w:rStyle w:val="afff7"/>
          <w:rFonts w:asciiTheme="minorHAnsi" w:hAnsiTheme="minorHAnsi"/>
        </w:rPr>
        <w:t>ти к возникновению вторичных факторов поражения, превышающих по тяжести воздействие самого стихийного бедствия.</w:t>
      </w:r>
    </w:p>
    <w:p w:rsidR="00C724B1" w:rsidRPr="0073396C" w:rsidRDefault="00C724B1" w:rsidP="00C724B1">
      <w:pPr>
        <w:spacing w:after="0" w:line="360" w:lineRule="auto"/>
        <w:ind w:firstLine="709"/>
        <w:jc w:val="both"/>
        <w:rPr>
          <w:rStyle w:val="afff7"/>
          <w:rFonts w:asciiTheme="minorHAnsi" w:hAnsiTheme="minorHAnsi"/>
        </w:rPr>
      </w:pPr>
      <w:r w:rsidRPr="0073396C">
        <w:rPr>
          <w:rStyle w:val="afff7"/>
          <w:rFonts w:asciiTheme="minorHAnsi" w:hAnsiTheme="minorHAnsi"/>
        </w:rPr>
        <w:t xml:space="preserve">В целях снижения ущерба предусмотрены следующие планировочные мероприятия от воздействия опасных природных явлений. </w:t>
      </w:r>
    </w:p>
    <w:p w:rsidR="00C724B1" w:rsidRPr="0073396C" w:rsidRDefault="00C724B1" w:rsidP="00C724B1">
      <w:pPr>
        <w:pStyle w:val="9"/>
        <w:rPr>
          <w:rStyle w:val="afff7"/>
          <w:rFonts w:asciiTheme="minorHAnsi" w:hAnsiTheme="minorHAnsi"/>
        </w:rPr>
      </w:pPr>
      <w:r w:rsidRPr="0073396C">
        <w:rPr>
          <w:rStyle w:val="afff7"/>
          <w:rFonts w:asciiTheme="minorHAnsi" w:hAnsiTheme="minorHAnsi"/>
        </w:rPr>
        <w:t>Подтопление территории:</w:t>
      </w:r>
    </w:p>
    <w:p w:rsidR="00C724B1" w:rsidRPr="0073396C" w:rsidRDefault="00C724B1" w:rsidP="00C724B1">
      <w:pPr>
        <w:spacing w:after="0" w:line="360" w:lineRule="auto"/>
        <w:ind w:firstLine="567"/>
        <w:jc w:val="both"/>
        <w:rPr>
          <w:rStyle w:val="afff7"/>
          <w:rFonts w:asciiTheme="minorHAnsi" w:hAnsiTheme="minorHAnsi"/>
        </w:rPr>
      </w:pPr>
      <w:r w:rsidRPr="0073396C">
        <w:rPr>
          <w:rStyle w:val="afff7"/>
          <w:rFonts w:asciiTheme="minorHAnsi" w:hAnsiTheme="minorHAnsi"/>
        </w:rPr>
        <w:t>Для защиты от подтопления территории, необходима разработка дополнительных сп</w:t>
      </w:r>
      <w:r w:rsidRPr="0073396C">
        <w:rPr>
          <w:rStyle w:val="afff7"/>
          <w:rFonts w:asciiTheme="minorHAnsi" w:hAnsiTheme="minorHAnsi"/>
        </w:rPr>
        <w:t>е</w:t>
      </w:r>
      <w:r w:rsidRPr="0073396C">
        <w:rPr>
          <w:rStyle w:val="afff7"/>
          <w:rFonts w:asciiTheme="minorHAnsi" w:hAnsiTheme="minorHAnsi"/>
        </w:rPr>
        <w:t>циальных проектов по инженерной подготовке и защите территории, которые, как правило, включают мероприятия по понижению уровня грунтовых вод, организации дренажа и п</w:t>
      </w:r>
      <w:r w:rsidRPr="0073396C">
        <w:rPr>
          <w:rStyle w:val="afff7"/>
          <w:rFonts w:asciiTheme="minorHAnsi" w:hAnsiTheme="minorHAnsi"/>
        </w:rPr>
        <w:t>о</w:t>
      </w:r>
      <w:r w:rsidRPr="0073396C">
        <w:rPr>
          <w:rStyle w:val="afff7"/>
          <w:rFonts w:asciiTheme="minorHAnsi" w:hAnsiTheme="minorHAnsi"/>
        </w:rPr>
        <w:t>верхностного стока. Величина заглубления фундаментов, подземных этажей зданий, инж</w:t>
      </w:r>
      <w:r w:rsidRPr="0073396C">
        <w:rPr>
          <w:rStyle w:val="afff7"/>
          <w:rFonts w:asciiTheme="minorHAnsi" w:hAnsiTheme="minorHAnsi"/>
        </w:rPr>
        <w:t>е</w:t>
      </w:r>
      <w:r w:rsidRPr="0073396C">
        <w:rPr>
          <w:rStyle w:val="afff7"/>
          <w:rFonts w:asciiTheme="minorHAnsi" w:hAnsiTheme="minorHAnsi"/>
        </w:rPr>
        <w:t>нерных сетей и сооружений должна предусматриваться с учетом обеспечения требуемой нормы осушения до уровней грунтовых вод согласно требованиям СП 42.13330.2011 «Град</w:t>
      </w:r>
      <w:r w:rsidRPr="0073396C">
        <w:rPr>
          <w:rStyle w:val="afff7"/>
          <w:rFonts w:asciiTheme="minorHAnsi" w:hAnsiTheme="minorHAnsi"/>
        </w:rPr>
        <w:t>о</w:t>
      </w:r>
      <w:r w:rsidRPr="0073396C">
        <w:rPr>
          <w:rStyle w:val="afff7"/>
          <w:rFonts w:asciiTheme="minorHAnsi" w:hAnsiTheme="minorHAnsi"/>
        </w:rPr>
        <w:t>строительство. Планировка и застройка городских и сельских поселений». На территориях ограниченно благоприятных для градостроительного освоения необходимо проведение д</w:t>
      </w:r>
      <w:r w:rsidRPr="0073396C">
        <w:rPr>
          <w:rStyle w:val="afff7"/>
          <w:rFonts w:asciiTheme="minorHAnsi" w:hAnsiTheme="minorHAnsi"/>
        </w:rPr>
        <w:t>о</w:t>
      </w:r>
      <w:r w:rsidRPr="0073396C">
        <w:rPr>
          <w:rStyle w:val="afff7"/>
          <w:rFonts w:asciiTheme="minorHAnsi" w:hAnsiTheme="minorHAnsi"/>
        </w:rPr>
        <w:t>полнительных инженерно-строительных изысканий под конкретные объекты строительства.</w:t>
      </w:r>
    </w:p>
    <w:p w:rsidR="00C724B1" w:rsidRPr="0073396C" w:rsidRDefault="00C724B1" w:rsidP="00C724B1">
      <w:pPr>
        <w:pStyle w:val="9"/>
        <w:rPr>
          <w:rStyle w:val="afff7"/>
          <w:rFonts w:asciiTheme="minorHAnsi" w:hAnsiTheme="minorHAnsi"/>
        </w:rPr>
      </w:pPr>
      <w:r w:rsidRPr="0073396C">
        <w:rPr>
          <w:rStyle w:val="afff7"/>
          <w:rFonts w:asciiTheme="minorHAnsi" w:hAnsiTheme="minorHAnsi"/>
        </w:rPr>
        <w:t>Бури, ураганы, грозы:</w:t>
      </w:r>
    </w:p>
    <w:p w:rsidR="00C724B1" w:rsidRPr="0073396C" w:rsidRDefault="00C724B1" w:rsidP="00C724B1">
      <w:pPr>
        <w:spacing w:after="0" w:line="360" w:lineRule="auto"/>
        <w:ind w:firstLine="567"/>
        <w:jc w:val="both"/>
        <w:rPr>
          <w:rStyle w:val="afff7"/>
          <w:rFonts w:asciiTheme="minorHAnsi" w:hAnsiTheme="minorHAnsi"/>
        </w:rPr>
      </w:pPr>
      <w:r w:rsidRPr="0073396C">
        <w:rPr>
          <w:rStyle w:val="afff7"/>
          <w:rFonts w:asciiTheme="minorHAnsi" w:hAnsiTheme="minorHAnsi"/>
        </w:rPr>
        <w:t>По скорости распространения опасности, бури отнесены к чрезвычайным событиям с умеренной скоростью распространения. Это позволяет осуществлять широкий комплекс предупредительных мероприятий как в период, предшествующий непосредственной угрозе возникновения, так и после их возникновения - до момента прямого воздействия.</w:t>
      </w:r>
    </w:p>
    <w:p w:rsidR="00C724B1" w:rsidRPr="0073396C" w:rsidRDefault="00C724B1" w:rsidP="00C724B1">
      <w:pPr>
        <w:spacing w:after="0" w:line="360" w:lineRule="auto"/>
        <w:ind w:firstLine="567"/>
        <w:jc w:val="both"/>
        <w:rPr>
          <w:rStyle w:val="afff7"/>
          <w:rFonts w:asciiTheme="minorHAnsi" w:hAnsiTheme="minorHAnsi"/>
        </w:rPr>
      </w:pPr>
      <w:r w:rsidRPr="0073396C">
        <w:rPr>
          <w:rStyle w:val="afff7"/>
          <w:rFonts w:asciiTheme="minorHAnsi" w:hAnsiTheme="minorHAnsi"/>
        </w:rPr>
        <w:t xml:space="preserve">Эти мероприятия по времени подразделяются на две группы: </w:t>
      </w:r>
    </w:p>
    <w:p w:rsidR="00C724B1" w:rsidRPr="0073396C" w:rsidRDefault="00C724B1" w:rsidP="00C724B1">
      <w:pPr>
        <w:spacing w:after="0" w:line="360" w:lineRule="auto"/>
        <w:ind w:firstLine="567"/>
        <w:jc w:val="both"/>
        <w:rPr>
          <w:rStyle w:val="afff7"/>
          <w:rFonts w:asciiTheme="minorHAnsi" w:hAnsiTheme="minorHAnsi"/>
        </w:rPr>
      </w:pPr>
      <w:r w:rsidRPr="0073396C">
        <w:rPr>
          <w:rStyle w:val="afff7"/>
          <w:rFonts w:asciiTheme="minorHAnsi" w:hAnsiTheme="minorHAnsi"/>
        </w:rPr>
        <w:lastRenderedPageBreak/>
        <w:t>- заблаговременные (предупредительные) мероприятия и работы, могут занимать пр</w:t>
      </w:r>
      <w:r w:rsidRPr="0073396C">
        <w:rPr>
          <w:rStyle w:val="afff7"/>
          <w:rFonts w:asciiTheme="minorHAnsi" w:hAnsiTheme="minorHAnsi"/>
        </w:rPr>
        <w:t>о</w:t>
      </w:r>
      <w:r w:rsidRPr="0073396C">
        <w:rPr>
          <w:rStyle w:val="afff7"/>
          <w:rFonts w:asciiTheme="minorHAnsi" w:hAnsiTheme="minorHAnsi"/>
        </w:rPr>
        <w:t xml:space="preserve">должительный отрезок времени, а работы осуществляются задолго до начала воздействия бури; </w:t>
      </w:r>
    </w:p>
    <w:p w:rsidR="00C724B1" w:rsidRPr="0073396C" w:rsidRDefault="00C724B1" w:rsidP="00C724B1">
      <w:pPr>
        <w:spacing w:after="0" w:line="360" w:lineRule="auto"/>
        <w:ind w:firstLine="567"/>
        <w:jc w:val="both"/>
        <w:rPr>
          <w:rStyle w:val="afff7"/>
          <w:rFonts w:asciiTheme="minorHAnsi" w:hAnsiTheme="minorHAnsi"/>
        </w:rPr>
      </w:pPr>
      <w:r w:rsidRPr="0073396C">
        <w:rPr>
          <w:rStyle w:val="afff7"/>
          <w:rFonts w:asciiTheme="minorHAnsi" w:hAnsiTheme="minorHAnsi"/>
        </w:rPr>
        <w:t>- оперативные (защитные) мероприятия, проводимые после объявления неблагопр</w:t>
      </w:r>
      <w:r w:rsidRPr="0073396C">
        <w:rPr>
          <w:rStyle w:val="afff7"/>
          <w:rFonts w:asciiTheme="minorHAnsi" w:hAnsiTheme="minorHAnsi"/>
        </w:rPr>
        <w:t>и</w:t>
      </w:r>
      <w:r w:rsidRPr="0073396C">
        <w:rPr>
          <w:rStyle w:val="afff7"/>
          <w:rFonts w:asciiTheme="minorHAnsi" w:hAnsiTheme="minorHAnsi"/>
        </w:rPr>
        <w:t xml:space="preserve">ятного прогноза, непосредственно перед бурей. </w:t>
      </w:r>
    </w:p>
    <w:p w:rsidR="00C724B1" w:rsidRPr="0073396C" w:rsidRDefault="00C724B1" w:rsidP="00C724B1">
      <w:pPr>
        <w:spacing w:after="0" w:line="360" w:lineRule="auto"/>
        <w:ind w:firstLine="567"/>
        <w:jc w:val="both"/>
        <w:rPr>
          <w:rStyle w:val="afff7"/>
          <w:rFonts w:asciiTheme="minorHAnsi" w:hAnsiTheme="minorHAnsi"/>
        </w:rPr>
      </w:pPr>
      <w:r w:rsidRPr="0073396C">
        <w:rPr>
          <w:rStyle w:val="afff7"/>
          <w:rFonts w:asciiTheme="minorHAnsi" w:hAnsiTheme="minorHAnsi"/>
        </w:rPr>
        <w:t>К заблаговременным планировочным мероприятиям можно отнести ограничение ра</w:t>
      </w:r>
      <w:r w:rsidRPr="0073396C">
        <w:rPr>
          <w:rStyle w:val="afff7"/>
          <w:rFonts w:asciiTheme="minorHAnsi" w:hAnsiTheme="minorHAnsi"/>
        </w:rPr>
        <w:t>з</w:t>
      </w:r>
      <w:r w:rsidRPr="0073396C">
        <w:rPr>
          <w:rStyle w:val="afff7"/>
          <w:rFonts w:asciiTheme="minorHAnsi" w:hAnsiTheme="minorHAnsi"/>
        </w:rPr>
        <w:t>мещения объектов с опасными производствами, проведение инженерно-технических мер</w:t>
      </w:r>
      <w:r w:rsidRPr="0073396C">
        <w:rPr>
          <w:rStyle w:val="afff7"/>
          <w:rFonts w:asciiTheme="minorHAnsi" w:hAnsiTheme="minorHAnsi"/>
        </w:rPr>
        <w:t>о</w:t>
      </w:r>
      <w:r w:rsidRPr="0073396C">
        <w:rPr>
          <w:rStyle w:val="afff7"/>
          <w:rFonts w:asciiTheme="minorHAnsi" w:hAnsiTheme="minorHAnsi"/>
        </w:rPr>
        <w:t>приятий направленных на смягчение ущерба при ЧС в условиях сильного ветра, а также ра</w:t>
      </w:r>
      <w:r w:rsidRPr="0073396C">
        <w:rPr>
          <w:rStyle w:val="afff7"/>
          <w:rFonts w:asciiTheme="minorHAnsi" w:hAnsiTheme="minorHAnsi"/>
        </w:rPr>
        <w:t>з</w:t>
      </w:r>
      <w:r w:rsidRPr="0073396C">
        <w:rPr>
          <w:rStyle w:val="afff7"/>
          <w:rFonts w:asciiTheme="minorHAnsi" w:hAnsiTheme="minorHAnsi"/>
        </w:rPr>
        <w:t xml:space="preserve">мещение зданий с конструкциями, устойчивыми </w:t>
      </w:r>
      <w:proofErr w:type="gramStart"/>
      <w:r w:rsidRPr="0073396C">
        <w:rPr>
          <w:rStyle w:val="afff7"/>
          <w:rFonts w:asciiTheme="minorHAnsi" w:hAnsiTheme="minorHAnsi"/>
        </w:rPr>
        <w:t>к</w:t>
      </w:r>
      <w:proofErr w:type="gramEnd"/>
      <w:r w:rsidRPr="0073396C">
        <w:rPr>
          <w:rStyle w:val="afff7"/>
          <w:rFonts w:asciiTheme="minorHAnsi" w:hAnsiTheme="minorHAnsi"/>
        </w:rPr>
        <w:t xml:space="preserve"> </w:t>
      </w:r>
      <w:proofErr w:type="gramStart"/>
      <w:r w:rsidRPr="0073396C">
        <w:rPr>
          <w:rStyle w:val="afff7"/>
          <w:rFonts w:asciiTheme="minorHAnsi" w:hAnsiTheme="minorHAnsi"/>
        </w:rPr>
        <w:t>такого</w:t>
      </w:r>
      <w:proofErr w:type="gramEnd"/>
      <w:r w:rsidRPr="0073396C">
        <w:rPr>
          <w:rStyle w:val="afff7"/>
          <w:rFonts w:asciiTheme="minorHAnsi" w:hAnsiTheme="minorHAnsi"/>
        </w:rPr>
        <w:t xml:space="preserve"> рода нагрузкам. Важным напра</w:t>
      </w:r>
      <w:r w:rsidRPr="0073396C">
        <w:rPr>
          <w:rStyle w:val="afff7"/>
          <w:rFonts w:asciiTheme="minorHAnsi" w:hAnsiTheme="minorHAnsi"/>
        </w:rPr>
        <w:t>в</w:t>
      </w:r>
      <w:r w:rsidRPr="0073396C">
        <w:rPr>
          <w:rStyle w:val="afff7"/>
          <w:rFonts w:asciiTheme="minorHAnsi" w:hAnsiTheme="minorHAnsi"/>
        </w:rPr>
        <w:t>лением работы по снижению возможного ущерба будет являться борьба за устойчивость линий связи, сетей электроснабжения, поселкового и междугородного транспорта и т.д. О</w:t>
      </w:r>
      <w:r w:rsidRPr="0073396C">
        <w:rPr>
          <w:rStyle w:val="afff7"/>
          <w:rFonts w:asciiTheme="minorHAnsi" w:hAnsiTheme="minorHAnsi"/>
        </w:rPr>
        <w:t>с</w:t>
      </w:r>
      <w:r w:rsidRPr="0073396C">
        <w:rPr>
          <w:rStyle w:val="afff7"/>
          <w:rFonts w:asciiTheme="minorHAnsi" w:hAnsiTheme="minorHAnsi"/>
        </w:rPr>
        <w:t>новным способом повышения устойчивости в этом случае является их дублирование вр</w:t>
      </w:r>
      <w:r w:rsidRPr="0073396C">
        <w:rPr>
          <w:rStyle w:val="afff7"/>
          <w:rFonts w:asciiTheme="minorHAnsi" w:hAnsiTheme="minorHAnsi"/>
        </w:rPr>
        <w:t>е</w:t>
      </w:r>
      <w:r w:rsidRPr="0073396C">
        <w:rPr>
          <w:rStyle w:val="afff7"/>
          <w:rFonts w:asciiTheme="minorHAnsi" w:hAnsiTheme="minorHAnsi"/>
        </w:rPr>
        <w:t xml:space="preserve">менными и более надежными в условиях сильного ветра средствами. </w:t>
      </w:r>
    </w:p>
    <w:p w:rsidR="00C724B1" w:rsidRPr="0073396C" w:rsidRDefault="00C724B1" w:rsidP="00C724B1">
      <w:pPr>
        <w:pStyle w:val="9"/>
        <w:rPr>
          <w:rStyle w:val="afff7"/>
          <w:rFonts w:asciiTheme="minorHAnsi" w:hAnsiTheme="minorHAnsi"/>
        </w:rPr>
      </w:pPr>
      <w:r w:rsidRPr="0073396C">
        <w:rPr>
          <w:rStyle w:val="afff7"/>
          <w:rFonts w:asciiTheme="minorHAnsi" w:hAnsiTheme="minorHAnsi"/>
        </w:rPr>
        <w:t>Гололедные явления и экстремально низкие температуры:</w:t>
      </w:r>
    </w:p>
    <w:p w:rsidR="00C724B1" w:rsidRPr="0073396C" w:rsidRDefault="00C724B1" w:rsidP="00C724B1">
      <w:pPr>
        <w:spacing w:after="0" w:line="360" w:lineRule="auto"/>
        <w:ind w:firstLine="567"/>
        <w:jc w:val="both"/>
        <w:rPr>
          <w:rStyle w:val="afff7"/>
          <w:rFonts w:asciiTheme="minorHAnsi" w:hAnsiTheme="minorHAnsi"/>
        </w:rPr>
      </w:pPr>
      <w:r w:rsidRPr="0073396C">
        <w:rPr>
          <w:rStyle w:val="afff7"/>
          <w:rFonts w:asciiTheme="minorHAnsi" w:hAnsiTheme="minorHAnsi"/>
        </w:rPr>
        <w:t>Для предупреждения негативных воздействий гололеда на территории, необходимо предусматривать противогололедные мероприятия. Предотвращение развития гололедных явлений на дорожных покрытиях территории осуществляют районные дорожно-эксплуатационные участки.</w:t>
      </w:r>
    </w:p>
    <w:p w:rsidR="00C724B1" w:rsidRPr="0073396C" w:rsidRDefault="00C724B1" w:rsidP="00C724B1">
      <w:pPr>
        <w:spacing w:after="0" w:line="360" w:lineRule="auto"/>
        <w:ind w:firstLine="567"/>
        <w:jc w:val="both"/>
        <w:rPr>
          <w:rStyle w:val="afff7"/>
          <w:rFonts w:asciiTheme="minorHAnsi" w:hAnsiTheme="minorHAnsi"/>
        </w:rPr>
      </w:pPr>
      <w:r w:rsidRPr="0073396C">
        <w:rPr>
          <w:rStyle w:val="afff7"/>
          <w:rFonts w:asciiTheme="minorHAnsi" w:hAnsiTheme="minorHAnsi"/>
        </w:rPr>
        <w:t>При угрозе экстремально низких температур воздуха, в комплекс мероприятий должны включаться:</w:t>
      </w:r>
    </w:p>
    <w:p w:rsidR="00C724B1" w:rsidRPr="0073396C" w:rsidRDefault="00C724B1" w:rsidP="00C724B1">
      <w:pPr>
        <w:spacing w:after="0" w:line="360" w:lineRule="auto"/>
        <w:ind w:left="567"/>
        <w:jc w:val="both"/>
        <w:rPr>
          <w:rStyle w:val="afff7"/>
          <w:rFonts w:asciiTheme="minorHAnsi" w:hAnsiTheme="minorHAnsi"/>
        </w:rPr>
      </w:pPr>
      <w:r w:rsidRPr="0073396C">
        <w:rPr>
          <w:rStyle w:val="afff7"/>
          <w:rFonts w:asciiTheme="minorHAnsi" w:hAnsiTheme="minorHAnsi"/>
        </w:rPr>
        <w:t>- выделение тепловых районов;</w:t>
      </w:r>
    </w:p>
    <w:p w:rsidR="00C724B1" w:rsidRPr="0073396C" w:rsidRDefault="00C724B1" w:rsidP="00C724B1">
      <w:pPr>
        <w:tabs>
          <w:tab w:val="left" w:pos="567"/>
        </w:tabs>
        <w:spacing w:after="0" w:line="360" w:lineRule="auto"/>
        <w:ind w:left="567"/>
        <w:jc w:val="both"/>
        <w:rPr>
          <w:rStyle w:val="afff7"/>
          <w:rFonts w:asciiTheme="minorHAnsi" w:hAnsiTheme="minorHAnsi"/>
        </w:rPr>
      </w:pPr>
      <w:r w:rsidRPr="0073396C">
        <w:rPr>
          <w:rStyle w:val="afff7"/>
          <w:rFonts w:asciiTheme="minorHAnsi" w:hAnsiTheme="minorHAnsi"/>
        </w:rPr>
        <w:t>- резервирование источников теплоснабжения (котельные в холодном резерве) и по</w:t>
      </w:r>
      <w:r w:rsidRPr="0073396C">
        <w:rPr>
          <w:rStyle w:val="afff7"/>
          <w:rFonts w:asciiTheme="minorHAnsi" w:hAnsiTheme="minorHAnsi"/>
        </w:rPr>
        <w:t>д</w:t>
      </w:r>
      <w:r w:rsidRPr="0073396C">
        <w:rPr>
          <w:rStyle w:val="afff7"/>
          <w:rFonts w:asciiTheme="minorHAnsi" w:hAnsiTheme="minorHAnsi"/>
        </w:rPr>
        <w:t>ключение резервных источников теплоснабжения.</w:t>
      </w:r>
    </w:p>
    <w:p w:rsidR="00C724B1" w:rsidRPr="0073396C" w:rsidRDefault="00C724B1" w:rsidP="00C724B1">
      <w:pPr>
        <w:pStyle w:val="9"/>
        <w:rPr>
          <w:rStyle w:val="afff7"/>
          <w:rFonts w:asciiTheme="minorHAnsi" w:hAnsiTheme="minorHAnsi"/>
        </w:rPr>
      </w:pPr>
      <w:r w:rsidRPr="0073396C">
        <w:rPr>
          <w:rStyle w:val="afff7"/>
          <w:rFonts w:asciiTheme="minorHAnsi" w:hAnsiTheme="minorHAnsi"/>
        </w:rPr>
        <w:t>Природные пожары:</w:t>
      </w:r>
    </w:p>
    <w:p w:rsidR="00C724B1" w:rsidRPr="0073396C" w:rsidRDefault="00C724B1" w:rsidP="00C724B1">
      <w:pPr>
        <w:spacing w:after="0" w:line="360" w:lineRule="auto"/>
        <w:ind w:firstLine="540"/>
        <w:jc w:val="both"/>
        <w:rPr>
          <w:rStyle w:val="afff7"/>
          <w:rFonts w:asciiTheme="minorHAnsi" w:hAnsiTheme="minorHAnsi"/>
        </w:rPr>
      </w:pPr>
      <w:r w:rsidRPr="0073396C">
        <w:rPr>
          <w:rStyle w:val="afff7"/>
          <w:rFonts w:asciiTheme="minorHAnsi" w:hAnsiTheme="minorHAnsi"/>
        </w:rPr>
        <w:t>Убинский район является пожароопасным. На территории района, в зоне ответственн</w:t>
      </w:r>
      <w:r w:rsidRPr="0073396C">
        <w:rPr>
          <w:rStyle w:val="afff7"/>
          <w:rFonts w:asciiTheme="minorHAnsi" w:hAnsiTheme="minorHAnsi"/>
        </w:rPr>
        <w:t>о</w:t>
      </w:r>
      <w:r w:rsidRPr="0073396C">
        <w:rPr>
          <w:rStyle w:val="afff7"/>
          <w:rFonts w:asciiTheme="minorHAnsi" w:hAnsiTheme="minorHAnsi"/>
        </w:rPr>
        <w:t>сти Убинского лесничества, площадь лесных массивов составляет 403</w:t>
      </w:r>
      <w:r w:rsidR="001B61CD">
        <w:rPr>
          <w:rStyle w:val="afff7"/>
          <w:rFonts w:asciiTheme="minorHAnsi" w:hAnsiTheme="minorHAnsi"/>
        </w:rPr>
        <w:t xml:space="preserve"> </w:t>
      </w:r>
      <w:r w:rsidRPr="0073396C">
        <w:rPr>
          <w:rStyle w:val="afff7"/>
          <w:rFonts w:asciiTheme="minorHAnsi" w:hAnsiTheme="minorHAnsi"/>
        </w:rPr>
        <w:t>056 га. По многоле</w:t>
      </w:r>
      <w:r w:rsidRPr="0073396C">
        <w:rPr>
          <w:rStyle w:val="afff7"/>
          <w:rFonts w:asciiTheme="minorHAnsi" w:hAnsiTheme="minorHAnsi"/>
        </w:rPr>
        <w:t>т</w:t>
      </w:r>
      <w:r w:rsidRPr="0073396C">
        <w:rPr>
          <w:rStyle w:val="afff7"/>
          <w:rFonts w:asciiTheme="minorHAnsi" w:hAnsiTheme="minorHAnsi"/>
        </w:rPr>
        <w:t>ним наблюдениям возможно возникновение до 20 природных пожаров, общей площадью до 12</w:t>
      </w:r>
      <w:r w:rsidR="001B61CD">
        <w:rPr>
          <w:rStyle w:val="afff7"/>
          <w:rFonts w:asciiTheme="minorHAnsi" w:hAnsiTheme="minorHAnsi"/>
        </w:rPr>
        <w:t xml:space="preserve"> </w:t>
      </w:r>
      <w:r w:rsidRPr="0073396C">
        <w:rPr>
          <w:rStyle w:val="afff7"/>
          <w:rFonts w:asciiTheme="minorHAnsi" w:hAnsiTheme="minorHAnsi"/>
        </w:rPr>
        <w:t>100 га.</w:t>
      </w:r>
    </w:p>
    <w:p w:rsidR="00C724B1" w:rsidRPr="0073396C" w:rsidRDefault="00C724B1" w:rsidP="00C724B1">
      <w:pPr>
        <w:spacing w:after="0" w:line="360" w:lineRule="auto"/>
        <w:ind w:firstLine="540"/>
        <w:jc w:val="both"/>
        <w:rPr>
          <w:rStyle w:val="afff7"/>
          <w:rFonts w:asciiTheme="minorHAnsi" w:hAnsiTheme="minorHAnsi"/>
        </w:rPr>
      </w:pPr>
      <w:r w:rsidRPr="0073396C">
        <w:rPr>
          <w:rFonts w:asciiTheme="minorHAnsi" w:hAnsiTheme="minorHAnsi"/>
          <w:sz w:val="24"/>
          <w:szCs w:val="24"/>
        </w:rPr>
        <w:t>Наиболее подверженными лесным пожарам  являются территории муниципальных о</w:t>
      </w:r>
      <w:r w:rsidRPr="0073396C">
        <w:rPr>
          <w:rFonts w:asciiTheme="minorHAnsi" w:hAnsiTheme="minorHAnsi"/>
          <w:sz w:val="24"/>
          <w:szCs w:val="24"/>
        </w:rPr>
        <w:t>б</w:t>
      </w:r>
      <w:r w:rsidRPr="0073396C">
        <w:rPr>
          <w:rFonts w:asciiTheme="minorHAnsi" w:hAnsiTheme="minorHAnsi"/>
          <w:sz w:val="24"/>
          <w:szCs w:val="24"/>
        </w:rPr>
        <w:t>разований Убинский сельсовет, Владимировский сельсовет, где лесные массивы непосре</w:t>
      </w:r>
      <w:r w:rsidRPr="0073396C">
        <w:rPr>
          <w:rFonts w:asciiTheme="minorHAnsi" w:hAnsiTheme="minorHAnsi"/>
          <w:sz w:val="24"/>
          <w:szCs w:val="24"/>
        </w:rPr>
        <w:t>д</w:t>
      </w:r>
      <w:r w:rsidRPr="0073396C">
        <w:rPr>
          <w:rFonts w:asciiTheme="minorHAnsi" w:hAnsiTheme="minorHAnsi"/>
          <w:sz w:val="24"/>
          <w:szCs w:val="24"/>
        </w:rPr>
        <w:t>ственно подходят к жилым домам и хозяйственным постройкам.</w:t>
      </w:r>
    </w:p>
    <w:p w:rsidR="00C724B1" w:rsidRPr="0073396C" w:rsidRDefault="00C724B1" w:rsidP="00C724B1">
      <w:pPr>
        <w:spacing w:after="0" w:line="360" w:lineRule="auto"/>
        <w:ind w:firstLine="540"/>
        <w:jc w:val="both"/>
        <w:rPr>
          <w:rStyle w:val="afff7"/>
          <w:rFonts w:asciiTheme="minorHAnsi" w:hAnsiTheme="minorHAnsi"/>
        </w:rPr>
      </w:pPr>
      <w:r w:rsidRPr="0073396C">
        <w:rPr>
          <w:rStyle w:val="afff7"/>
          <w:rFonts w:asciiTheme="minorHAnsi" w:hAnsiTheme="minorHAnsi"/>
        </w:rPr>
        <w:lastRenderedPageBreak/>
        <w:t>Охрана леса проводится силами наземной лесной охраны и авиалесоохраны. Анализ</w:t>
      </w:r>
      <w:r w:rsidRPr="0073396C">
        <w:rPr>
          <w:rStyle w:val="afff7"/>
          <w:rFonts w:asciiTheme="minorHAnsi" w:hAnsiTheme="minorHAnsi"/>
        </w:rPr>
        <w:t>и</w:t>
      </w:r>
      <w:r w:rsidRPr="0073396C">
        <w:rPr>
          <w:rStyle w:val="afff7"/>
          <w:rFonts w:asciiTheme="minorHAnsi" w:hAnsiTheme="minorHAnsi"/>
        </w:rPr>
        <w:t>руя динамику лесных пожаров на территории района, определено, что опасность лесных пожаров возникнет с середины апреля и продолжается до середины октября. Количество пожаров возможно на уровне 5-20 очагов. При засушливом летнем периоде возможны то</w:t>
      </w:r>
      <w:r w:rsidRPr="0073396C">
        <w:rPr>
          <w:rStyle w:val="afff7"/>
          <w:rFonts w:asciiTheme="minorHAnsi" w:hAnsiTheme="minorHAnsi"/>
        </w:rPr>
        <w:t>р</w:t>
      </w:r>
      <w:r w:rsidRPr="0073396C">
        <w:rPr>
          <w:rStyle w:val="afff7"/>
          <w:rFonts w:asciiTheme="minorHAnsi" w:hAnsiTheme="minorHAnsi"/>
        </w:rPr>
        <w:t xml:space="preserve">фяные пожары на площади до </w:t>
      </w:r>
      <w:smartTag w:uri="urn:schemas-microsoft-com:office:smarttags" w:element="metricconverter">
        <w:smartTagPr>
          <w:attr w:name="ProductID" w:val="3 га"/>
        </w:smartTagPr>
        <w:r w:rsidRPr="0073396C">
          <w:rPr>
            <w:rStyle w:val="afff7"/>
            <w:rFonts w:asciiTheme="minorHAnsi" w:hAnsiTheme="minorHAnsi"/>
          </w:rPr>
          <w:t>3 га</w:t>
        </w:r>
      </w:smartTag>
      <w:r w:rsidRPr="0073396C">
        <w:rPr>
          <w:rStyle w:val="afff7"/>
          <w:rFonts w:asciiTheme="minorHAnsi" w:hAnsiTheme="minorHAnsi"/>
        </w:rPr>
        <w:t>, а при установившемся высоком классе пожарной опа</w:t>
      </w:r>
      <w:r w:rsidRPr="0073396C">
        <w:rPr>
          <w:rStyle w:val="afff7"/>
          <w:rFonts w:asciiTheme="minorHAnsi" w:hAnsiTheme="minorHAnsi"/>
        </w:rPr>
        <w:t>с</w:t>
      </w:r>
      <w:r w:rsidRPr="0073396C">
        <w:rPr>
          <w:rStyle w:val="afff7"/>
          <w:rFonts w:asciiTheme="minorHAnsi" w:hAnsiTheme="minorHAnsi"/>
        </w:rPr>
        <w:t>ности по погодным условиям возможно возникновение крупных очагов лесных пожаров. Наиболее частой причиной пожаров становятся брошенные горящие окурки, спички и др</w:t>
      </w:r>
      <w:r w:rsidRPr="0073396C">
        <w:rPr>
          <w:rStyle w:val="afff7"/>
          <w:rFonts w:asciiTheme="minorHAnsi" w:hAnsiTheme="minorHAnsi"/>
        </w:rPr>
        <w:t>у</w:t>
      </w:r>
      <w:r w:rsidRPr="0073396C">
        <w:rPr>
          <w:rStyle w:val="afff7"/>
          <w:rFonts w:asciiTheme="minorHAnsi" w:hAnsiTheme="minorHAnsi"/>
        </w:rPr>
        <w:t>гие неосторожные действия.</w:t>
      </w:r>
    </w:p>
    <w:p w:rsidR="00C724B1" w:rsidRPr="0073396C" w:rsidRDefault="00C724B1" w:rsidP="00C724B1">
      <w:pPr>
        <w:spacing w:after="0" w:line="360" w:lineRule="auto"/>
        <w:ind w:firstLine="540"/>
        <w:jc w:val="both"/>
        <w:rPr>
          <w:rStyle w:val="afff7"/>
          <w:rFonts w:asciiTheme="minorHAnsi" w:hAnsiTheme="minorHAnsi"/>
        </w:rPr>
      </w:pPr>
      <w:r w:rsidRPr="0073396C">
        <w:rPr>
          <w:rStyle w:val="afff7"/>
          <w:rFonts w:asciiTheme="minorHAnsi" w:hAnsiTheme="minorHAnsi"/>
        </w:rPr>
        <w:t>Превентивные мероприятия, направленные на защиту от лесных пожаров:</w:t>
      </w:r>
    </w:p>
    <w:p w:rsidR="00C724B1" w:rsidRPr="0073396C" w:rsidRDefault="00C724B1" w:rsidP="00C724B1">
      <w:pPr>
        <w:spacing w:after="0" w:line="360" w:lineRule="auto"/>
        <w:ind w:firstLine="567"/>
        <w:jc w:val="both"/>
        <w:rPr>
          <w:rStyle w:val="afff7"/>
          <w:rFonts w:asciiTheme="minorHAnsi" w:hAnsiTheme="minorHAnsi"/>
        </w:rPr>
      </w:pPr>
      <w:r w:rsidRPr="0073396C">
        <w:rPr>
          <w:rStyle w:val="afff7"/>
          <w:rFonts w:asciiTheme="minorHAnsi" w:hAnsiTheme="minorHAnsi"/>
        </w:rPr>
        <w:t>- для  защиты населенных пунктов, устройство минерализованных полос и проведение дополнительной опашки на наиболее угрожаемых участках;</w:t>
      </w:r>
    </w:p>
    <w:p w:rsidR="00C724B1" w:rsidRPr="0073396C" w:rsidRDefault="00C724B1" w:rsidP="00C724B1">
      <w:pPr>
        <w:spacing w:after="0" w:line="360" w:lineRule="auto"/>
        <w:ind w:firstLine="567"/>
        <w:jc w:val="both"/>
        <w:rPr>
          <w:rStyle w:val="afff7"/>
          <w:rFonts w:asciiTheme="minorHAnsi" w:hAnsiTheme="minorHAnsi"/>
        </w:rPr>
      </w:pPr>
      <w:r w:rsidRPr="0073396C">
        <w:rPr>
          <w:rStyle w:val="afff7"/>
          <w:rFonts w:asciiTheme="minorHAnsi" w:hAnsiTheme="minorHAnsi"/>
        </w:rPr>
        <w:t>- определение маршрутов и способов спасения людей и сельскохозяйственных живо</w:t>
      </w:r>
      <w:r w:rsidRPr="0073396C">
        <w:rPr>
          <w:rStyle w:val="afff7"/>
          <w:rFonts w:asciiTheme="minorHAnsi" w:hAnsiTheme="minorHAnsi"/>
        </w:rPr>
        <w:t>т</w:t>
      </w:r>
      <w:r w:rsidRPr="0073396C">
        <w:rPr>
          <w:rStyle w:val="afff7"/>
          <w:rFonts w:asciiTheme="minorHAnsi" w:hAnsiTheme="minorHAnsi"/>
        </w:rPr>
        <w:t>ных, оказавшихся в зоне пожара;</w:t>
      </w:r>
    </w:p>
    <w:p w:rsidR="00C724B1" w:rsidRPr="0073396C" w:rsidRDefault="00C724B1" w:rsidP="00C724B1">
      <w:pPr>
        <w:spacing w:after="0" w:line="360" w:lineRule="auto"/>
        <w:ind w:firstLine="567"/>
        <w:jc w:val="both"/>
        <w:rPr>
          <w:rStyle w:val="afff7"/>
          <w:rFonts w:asciiTheme="minorHAnsi" w:hAnsiTheme="minorHAnsi"/>
        </w:rPr>
      </w:pPr>
      <w:r w:rsidRPr="0073396C">
        <w:rPr>
          <w:rStyle w:val="afff7"/>
          <w:rFonts w:asciiTheme="minorHAnsi" w:hAnsiTheme="minorHAnsi"/>
        </w:rPr>
        <w:t>- устройство подъездных путей к естественным водоемам для обеспечения возможн</w:t>
      </w:r>
      <w:r w:rsidRPr="0073396C">
        <w:rPr>
          <w:rStyle w:val="afff7"/>
          <w:rFonts w:asciiTheme="minorHAnsi" w:hAnsiTheme="minorHAnsi"/>
        </w:rPr>
        <w:t>о</w:t>
      </w:r>
      <w:r w:rsidRPr="0073396C">
        <w:rPr>
          <w:rStyle w:val="afff7"/>
          <w:rFonts w:asciiTheme="minorHAnsi" w:hAnsiTheme="minorHAnsi"/>
        </w:rPr>
        <w:t xml:space="preserve">сти использования их в целях тушения пожаров. </w:t>
      </w:r>
    </w:p>
    <w:p w:rsidR="00C724B1" w:rsidRPr="0073396C" w:rsidRDefault="00C724B1" w:rsidP="00C724B1">
      <w:pPr>
        <w:pStyle w:val="af6"/>
        <w:rPr>
          <w:rFonts w:asciiTheme="minorHAnsi" w:hAnsiTheme="minorHAnsi"/>
          <w:lang w:eastAsia="ru-RU"/>
        </w:rPr>
      </w:pPr>
      <w:r w:rsidRPr="0073396C">
        <w:rPr>
          <w:rFonts w:asciiTheme="minorHAnsi" w:hAnsiTheme="minorHAnsi"/>
          <w:lang w:eastAsia="ru-RU"/>
        </w:rPr>
        <w:t>Таблица 5.1</w:t>
      </w:r>
    </w:p>
    <w:p w:rsidR="00C724B1" w:rsidRPr="0073396C" w:rsidRDefault="00C724B1" w:rsidP="00C724B1">
      <w:pPr>
        <w:pStyle w:val="afa"/>
        <w:spacing w:after="0" w:line="360" w:lineRule="auto"/>
        <w:rPr>
          <w:rFonts w:asciiTheme="minorHAnsi" w:hAnsiTheme="minorHAnsi"/>
        </w:rPr>
      </w:pPr>
      <w:r w:rsidRPr="0073396C">
        <w:rPr>
          <w:rFonts w:asciiTheme="minorHAnsi" w:hAnsiTheme="minorHAnsi"/>
        </w:rPr>
        <w:t>Риски возникновения природных пожаров на территории Убинского района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0"/>
        <w:gridCol w:w="1343"/>
        <w:gridCol w:w="1305"/>
        <w:gridCol w:w="1305"/>
        <w:gridCol w:w="4222"/>
      </w:tblGrid>
      <w:tr w:rsidR="00C724B1" w:rsidRPr="0073396C" w:rsidTr="00CC40D7">
        <w:trPr>
          <w:jc w:val="center"/>
        </w:trPr>
        <w:tc>
          <w:tcPr>
            <w:tcW w:w="5277" w:type="dxa"/>
            <w:gridSpan w:val="4"/>
          </w:tcPr>
          <w:p w:rsidR="00C724B1" w:rsidRPr="0073396C" w:rsidRDefault="00C724B1" w:rsidP="00CC40D7">
            <w:pPr>
              <w:spacing w:after="0" w:line="240" w:lineRule="auto"/>
              <w:jc w:val="center"/>
              <w:rPr>
                <w:rFonts w:asciiTheme="minorHAnsi" w:eastAsia="Times New Roman" w:hAnsiTheme="minorHAnsi"/>
                <w:sz w:val="24"/>
                <w:szCs w:val="24"/>
                <w:lang w:eastAsia="ru-RU"/>
              </w:rPr>
            </w:pPr>
            <w:r w:rsidRPr="0073396C">
              <w:rPr>
                <w:rFonts w:asciiTheme="minorHAnsi" w:eastAsia="Times New Roman" w:hAnsiTheme="minorHAnsi"/>
                <w:sz w:val="24"/>
                <w:szCs w:val="24"/>
                <w:lang w:eastAsia="ru-RU"/>
              </w:rPr>
              <w:t>Год наблюдения</w:t>
            </w:r>
          </w:p>
        </w:tc>
        <w:tc>
          <w:tcPr>
            <w:tcW w:w="4222" w:type="dxa"/>
            <w:vMerge w:val="restart"/>
          </w:tcPr>
          <w:p w:rsidR="00C724B1" w:rsidRPr="0073396C" w:rsidRDefault="00C724B1" w:rsidP="00CC40D7">
            <w:pPr>
              <w:spacing w:after="0" w:line="240" w:lineRule="auto"/>
              <w:ind w:firstLine="709"/>
              <w:jc w:val="both"/>
              <w:rPr>
                <w:rFonts w:asciiTheme="minorHAnsi" w:eastAsia="Times New Roman" w:hAnsiTheme="minorHAnsi"/>
                <w:sz w:val="24"/>
                <w:szCs w:val="24"/>
                <w:lang w:eastAsia="ru-RU"/>
              </w:rPr>
            </w:pPr>
            <w:r w:rsidRPr="0073396C">
              <w:rPr>
                <w:rFonts w:asciiTheme="minorHAnsi" w:eastAsia="Times New Roman" w:hAnsiTheme="minorHAnsi"/>
                <w:sz w:val="24"/>
                <w:szCs w:val="24"/>
                <w:lang w:eastAsia="ru-RU"/>
              </w:rPr>
              <w:t>Оценка риска возникновения ЧС</w:t>
            </w:r>
          </w:p>
        </w:tc>
      </w:tr>
      <w:tr w:rsidR="00C724B1" w:rsidRPr="0073396C" w:rsidTr="00CC40D7">
        <w:trPr>
          <w:jc w:val="center"/>
        </w:trPr>
        <w:tc>
          <w:tcPr>
            <w:tcW w:w="1400" w:type="dxa"/>
            <w:vAlign w:val="center"/>
          </w:tcPr>
          <w:p w:rsidR="00C724B1" w:rsidRPr="0073396C" w:rsidRDefault="00C724B1" w:rsidP="00CC40D7">
            <w:pPr>
              <w:spacing w:after="0" w:line="240" w:lineRule="auto"/>
              <w:jc w:val="center"/>
              <w:rPr>
                <w:rFonts w:asciiTheme="minorHAnsi" w:eastAsia="Times New Roman" w:hAnsiTheme="minorHAnsi"/>
                <w:sz w:val="24"/>
                <w:szCs w:val="24"/>
                <w:lang w:eastAsia="ru-RU"/>
              </w:rPr>
            </w:pPr>
            <w:r w:rsidRPr="0073396C">
              <w:rPr>
                <w:rFonts w:asciiTheme="minorHAnsi" w:eastAsia="Times New Roman" w:hAnsiTheme="minorHAnsi"/>
                <w:sz w:val="24"/>
                <w:szCs w:val="24"/>
                <w:lang w:eastAsia="ru-RU"/>
              </w:rPr>
              <w:t>2009</w:t>
            </w:r>
          </w:p>
        </w:tc>
        <w:tc>
          <w:tcPr>
            <w:tcW w:w="1343" w:type="dxa"/>
            <w:vAlign w:val="center"/>
          </w:tcPr>
          <w:p w:rsidR="00C724B1" w:rsidRPr="0073396C" w:rsidRDefault="00C724B1" w:rsidP="00CC40D7">
            <w:pPr>
              <w:spacing w:after="0" w:line="240" w:lineRule="auto"/>
              <w:jc w:val="center"/>
              <w:rPr>
                <w:rFonts w:asciiTheme="minorHAnsi" w:eastAsia="Times New Roman" w:hAnsiTheme="minorHAnsi"/>
                <w:sz w:val="24"/>
                <w:szCs w:val="24"/>
                <w:lang w:eastAsia="ru-RU"/>
              </w:rPr>
            </w:pPr>
            <w:r w:rsidRPr="0073396C">
              <w:rPr>
                <w:rFonts w:asciiTheme="minorHAnsi" w:eastAsia="Times New Roman" w:hAnsiTheme="minorHAnsi"/>
                <w:sz w:val="24"/>
                <w:szCs w:val="24"/>
                <w:lang w:eastAsia="ru-RU"/>
              </w:rPr>
              <w:t>2010</w:t>
            </w:r>
          </w:p>
        </w:tc>
        <w:tc>
          <w:tcPr>
            <w:tcW w:w="1298" w:type="dxa"/>
            <w:vAlign w:val="center"/>
          </w:tcPr>
          <w:p w:rsidR="00C724B1" w:rsidRPr="0073396C" w:rsidRDefault="00C724B1" w:rsidP="00CC40D7">
            <w:pPr>
              <w:spacing w:after="0" w:line="240" w:lineRule="auto"/>
              <w:jc w:val="center"/>
              <w:rPr>
                <w:rFonts w:asciiTheme="minorHAnsi" w:eastAsia="Times New Roman" w:hAnsiTheme="minorHAnsi"/>
                <w:sz w:val="24"/>
                <w:szCs w:val="24"/>
                <w:lang w:eastAsia="ru-RU"/>
              </w:rPr>
            </w:pPr>
            <w:r w:rsidRPr="0073396C">
              <w:rPr>
                <w:rFonts w:asciiTheme="minorHAnsi" w:eastAsia="Times New Roman" w:hAnsiTheme="minorHAnsi"/>
                <w:sz w:val="24"/>
                <w:szCs w:val="24"/>
                <w:lang w:eastAsia="ru-RU"/>
              </w:rPr>
              <w:t>2011</w:t>
            </w:r>
          </w:p>
        </w:tc>
        <w:tc>
          <w:tcPr>
            <w:tcW w:w="1236" w:type="dxa"/>
            <w:vAlign w:val="center"/>
          </w:tcPr>
          <w:p w:rsidR="00C724B1" w:rsidRPr="0073396C" w:rsidRDefault="00C724B1" w:rsidP="00CC40D7">
            <w:pPr>
              <w:spacing w:after="0" w:line="240" w:lineRule="auto"/>
              <w:jc w:val="center"/>
              <w:rPr>
                <w:rFonts w:asciiTheme="minorHAnsi" w:eastAsia="Times New Roman" w:hAnsiTheme="minorHAnsi"/>
                <w:sz w:val="24"/>
                <w:szCs w:val="24"/>
                <w:lang w:eastAsia="ru-RU"/>
              </w:rPr>
            </w:pPr>
            <w:r w:rsidRPr="0073396C">
              <w:rPr>
                <w:rFonts w:asciiTheme="minorHAnsi" w:eastAsia="Times New Roman" w:hAnsiTheme="minorHAnsi"/>
                <w:sz w:val="24"/>
                <w:szCs w:val="24"/>
                <w:lang w:eastAsia="ru-RU"/>
              </w:rPr>
              <w:t>2012</w:t>
            </w:r>
          </w:p>
        </w:tc>
        <w:tc>
          <w:tcPr>
            <w:tcW w:w="4222" w:type="dxa"/>
            <w:vMerge/>
            <w:vAlign w:val="center"/>
          </w:tcPr>
          <w:p w:rsidR="00C724B1" w:rsidRPr="0073396C" w:rsidRDefault="00C724B1" w:rsidP="00CC40D7">
            <w:pPr>
              <w:spacing w:after="0" w:line="240" w:lineRule="auto"/>
              <w:ind w:firstLine="709"/>
              <w:jc w:val="both"/>
              <w:rPr>
                <w:rFonts w:asciiTheme="minorHAnsi" w:eastAsia="Times New Roman" w:hAnsiTheme="minorHAnsi"/>
                <w:sz w:val="24"/>
                <w:szCs w:val="24"/>
                <w:lang w:eastAsia="ru-RU"/>
              </w:rPr>
            </w:pPr>
          </w:p>
        </w:tc>
      </w:tr>
      <w:tr w:rsidR="00C724B1" w:rsidRPr="0073396C" w:rsidTr="00CC40D7">
        <w:trPr>
          <w:jc w:val="center"/>
        </w:trPr>
        <w:tc>
          <w:tcPr>
            <w:tcW w:w="1400" w:type="dxa"/>
            <w:vAlign w:val="center"/>
          </w:tcPr>
          <w:p w:rsidR="00C724B1" w:rsidRPr="0073396C" w:rsidRDefault="00C724B1" w:rsidP="00CC40D7">
            <w:pPr>
              <w:spacing w:after="0" w:line="240" w:lineRule="auto"/>
              <w:jc w:val="both"/>
              <w:rPr>
                <w:rFonts w:asciiTheme="minorHAnsi" w:eastAsia="Times New Roman" w:hAnsiTheme="minorHAnsi"/>
                <w:sz w:val="24"/>
                <w:szCs w:val="24"/>
                <w:lang w:eastAsia="ru-RU"/>
              </w:rPr>
            </w:pPr>
            <w:r w:rsidRPr="0073396C">
              <w:rPr>
                <w:rFonts w:asciiTheme="minorHAnsi" w:eastAsia="Times New Roman" w:hAnsiTheme="minorHAnsi"/>
                <w:sz w:val="24"/>
                <w:szCs w:val="24"/>
                <w:lang w:eastAsia="ru-RU"/>
              </w:rPr>
              <w:t xml:space="preserve">10 очагов лесных пожаров общей площадью </w:t>
            </w:r>
            <w:r w:rsidRPr="0073396C">
              <w:rPr>
                <w:rFonts w:asciiTheme="minorHAnsi" w:eastAsia="Times New Roman" w:hAnsiTheme="minorHAnsi"/>
                <w:sz w:val="24"/>
                <w:szCs w:val="24"/>
                <w:lang w:val="en-US" w:eastAsia="ru-RU"/>
              </w:rPr>
              <w:t>S</w:t>
            </w:r>
            <w:r w:rsidRPr="0073396C">
              <w:rPr>
                <w:rFonts w:asciiTheme="minorHAnsi" w:eastAsia="Times New Roman" w:hAnsiTheme="minorHAnsi"/>
                <w:sz w:val="24"/>
                <w:szCs w:val="24"/>
                <w:lang w:eastAsia="ru-RU"/>
              </w:rPr>
              <w:t>=279 га.</w:t>
            </w:r>
          </w:p>
        </w:tc>
        <w:tc>
          <w:tcPr>
            <w:tcW w:w="1343" w:type="dxa"/>
            <w:vAlign w:val="center"/>
          </w:tcPr>
          <w:p w:rsidR="00C724B1" w:rsidRPr="0073396C" w:rsidRDefault="00C724B1" w:rsidP="00CC40D7">
            <w:pPr>
              <w:spacing w:after="0" w:line="240" w:lineRule="auto"/>
              <w:jc w:val="both"/>
              <w:rPr>
                <w:rFonts w:asciiTheme="minorHAnsi" w:eastAsia="Times New Roman" w:hAnsiTheme="minorHAnsi"/>
                <w:sz w:val="24"/>
                <w:szCs w:val="24"/>
                <w:lang w:eastAsia="ru-RU"/>
              </w:rPr>
            </w:pPr>
            <w:r w:rsidRPr="0073396C">
              <w:rPr>
                <w:rFonts w:asciiTheme="minorHAnsi" w:eastAsia="Times New Roman" w:hAnsiTheme="minorHAnsi"/>
                <w:sz w:val="24"/>
                <w:szCs w:val="24"/>
                <w:lang w:eastAsia="ru-RU"/>
              </w:rPr>
              <w:t xml:space="preserve">3 очагов лесных пожаров общей площадью </w:t>
            </w:r>
            <w:r w:rsidRPr="0073396C">
              <w:rPr>
                <w:rFonts w:asciiTheme="minorHAnsi" w:eastAsia="Times New Roman" w:hAnsiTheme="minorHAnsi"/>
                <w:sz w:val="24"/>
                <w:szCs w:val="24"/>
                <w:lang w:val="en-US" w:eastAsia="ru-RU"/>
              </w:rPr>
              <w:t>S</w:t>
            </w:r>
            <w:r w:rsidRPr="0073396C">
              <w:rPr>
                <w:rFonts w:asciiTheme="minorHAnsi" w:eastAsia="Times New Roman" w:hAnsiTheme="minorHAnsi"/>
                <w:sz w:val="24"/>
                <w:szCs w:val="24"/>
                <w:lang w:eastAsia="ru-RU"/>
              </w:rPr>
              <w:t>=13,8 га.</w:t>
            </w:r>
          </w:p>
        </w:tc>
        <w:tc>
          <w:tcPr>
            <w:tcW w:w="1298" w:type="dxa"/>
            <w:vAlign w:val="center"/>
          </w:tcPr>
          <w:p w:rsidR="00C724B1" w:rsidRPr="0073396C" w:rsidRDefault="00C724B1" w:rsidP="00CC40D7">
            <w:pPr>
              <w:spacing w:after="0" w:line="240" w:lineRule="auto"/>
              <w:jc w:val="both"/>
              <w:rPr>
                <w:rFonts w:asciiTheme="minorHAnsi" w:eastAsia="Times New Roman" w:hAnsiTheme="minorHAnsi"/>
                <w:sz w:val="24"/>
                <w:szCs w:val="24"/>
                <w:lang w:eastAsia="ru-RU"/>
              </w:rPr>
            </w:pPr>
            <w:r w:rsidRPr="0073396C">
              <w:rPr>
                <w:rFonts w:asciiTheme="minorHAnsi" w:eastAsia="Times New Roman" w:hAnsiTheme="minorHAnsi"/>
                <w:sz w:val="24"/>
                <w:szCs w:val="24"/>
                <w:lang w:eastAsia="ru-RU"/>
              </w:rPr>
              <w:t xml:space="preserve">16 очагов лесных пожаров общей площадью </w:t>
            </w:r>
            <w:r w:rsidRPr="0073396C">
              <w:rPr>
                <w:rFonts w:asciiTheme="minorHAnsi" w:eastAsia="Times New Roman" w:hAnsiTheme="minorHAnsi"/>
                <w:sz w:val="24"/>
                <w:szCs w:val="24"/>
                <w:lang w:val="en-US" w:eastAsia="ru-RU"/>
              </w:rPr>
              <w:t>S</w:t>
            </w:r>
            <w:r w:rsidRPr="0073396C">
              <w:rPr>
                <w:rFonts w:asciiTheme="minorHAnsi" w:eastAsia="Times New Roman" w:hAnsiTheme="minorHAnsi"/>
                <w:sz w:val="24"/>
                <w:szCs w:val="24"/>
                <w:lang w:eastAsia="ru-RU"/>
              </w:rPr>
              <w:t>=202,5 га.</w:t>
            </w:r>
          </w:p>
        </w:tc>
        <w:tc>
          <w:tcPr>
            <w:tcW w:w="1236" w:type="dxa"/>
            <w:vAlign w:val="center"/>
          </w:tcPr>
          <w:p w:rsidR="00C724B1" w:rsidRPr="0073396C" w:rsidRDefault="00C724B1" w:rsidP="00CC40D7">
            <w:pPr>
              <w:spacing w:after="0" w:line="240" w:lineRule="auto"/>
              <w:jc w:val="both"/>
              <w:rPr>
                <w:rFonts w:asciiTheme="minorHAnsi" w:eastAsia="Times New Roman" w:hAnsiTheme="minorHAnsi"/>
                <w:sz w:val="24"/>
                <w:szCs w:val="24"/>
                <w:lang w:eastAsia="ru-RU"/>
              </w:rPr>
            </w:pPr>
            <w:r w:rsidRPr="0073396C">
              <w:rPr>
                <w:rFonts w:asciiTheme="minorHAnsi" w:eastAsia="Times New Roman" w:hAnsiTheme="minorHAnsi"/>
                <w:sz w:val="24"/>
                <w:szCs w:val="24"/>
                <w:lang w:eastAsia="ru-RU"/>
              </w:rPr>
              <w:t xml:space="preserve">0 очагов лесных пожаров общей площадью </w:t>
            </w:r>
            <w:r w:rsidRPr="0073396C">
              <w:rPr>
                <w:rFonts w:asciiTheme="minorHAnsi" w:eastAsia="Times New Roman" w:hAnsiTheme="minorHAnsi"/>
                <w:sz w:val="24"/>
                <w:szCs w:val="24"/>
                <w:lang w:val="en-US" w:eastAsia="ru-RU"/>
              </w:rPr>
              <w:t>S</w:t>
            </w:r>
            <w:r w:rsidRPr="0073396C">
              <w:rPr>
                <w:rFonts w:asciiTheme="minorHAnsi" w:eastAsia="Times New Roman" w:hAnsiTheme="minorHAnsi"/>
                <w:sz w:val="24"/>
                <w:szCs w:val="24"/>
                <w:lang w:eastAsia="ru-RU"/>
              </w:rPr>
              <w:t>=0 га.</w:t>
            </w:r>
          </w:p>
        </w:tc>
        <w:tc>
          <w:tcPr>
            <w:tcW w:w="4222" w:type="dxa"/>
            <w:vAlign w:val="center"/>
          </w:tcPr>
          <w:p w:rsidR="00C724B1" w:rsidRPr="0073396C" w:rsidRDefault="00C724B1" w:rsidP="00CC40D7">
            <w:pPr>
              <w:spacing w:after="0" w:line="240" w:lineRule="auto"/>
              <w:jc w:val="both"/>
              <w:rPr>
                <w:rFonts w:asciiTheme="minorHAnsi" w:eastAsia="Times New Roman" w:hAnsiTheme="minorHAnsi"/>
                <w:sz w:val="24"/>
                <w:szCs w:val="24"/>
                <w:lang w:eastAsia="ru-RU"/>
              </w:rPr>
            </w:pPr>
            <w:r w:rsidRPr="0073396C">
              <w:rPr>
                <w:rFonts w:asciiTheme="minorHAnsi" w:eastAsia="Times New Roman" w:hAnsiTheme="minorHAnsi"/>
                <w:sz w:val="24"/>
                <w:szCs w:val="24"/>
                <w:lang w:eastAsia="ru-RU"/>
              </w:rPr>
              <w:t>Риск возникновения чрезвычайной ситуации связанной с природными пожарами возможен. Убинский район является наиболее пожароопасным. Возможно возникновение до 20 оч</w:t>
            </w:r>
            <w:r w:rsidRPr="0073396C">
              <w:rPr>
                <w:rFonts w:asciiTheme="minorHAnsi" w:eastAsia="Times New Roman" w:hAnsiTheme="minorHAnsi"/>
                <w:sz w:val="24"/>
                <w:szCs w:val="24"/>
                <w:lang w:eastAsia="ru-RU"/>
              </w:rPr>
              <w:t>а</w:t>
            </w:r>
            <w:r w:rsidRPr="0073396C">
              <w:rPr>
                <w:rFonts w:asciiTheme="minorHAnsi" w:eastAsia="Times New Roman" w:hAnsiTheme="minorHAnsi"/>
                <w:sz w:val="24"/>
                <w:szCs w:val="24"/>
                <w:lang w:eastAsia="ru-RU"/>
              </w:rPr>
              <w:t xml:space="preserve">гов природных пожаров площадью до </w:t>
            </w:r>
            <w:smartTag w:uri="urn:schemas-microsoft-com:office:smarttags" w:element="metricconverter">
              <w:smartTagPr>
                <w:attr w:name="ProductID" w:val="12100 га"/>
              </w:smartTagPr>
              <w:r w:rsidRPr="0073396C">
                <w:rPr>
                  <w:rFonts w:asciiTheme="minorHAnsi" w:eastAsia="Times New Roman" w:hAnsiTheme="minorHAnsi"/>
                  <w:sz w:val="24"/>
                  <w:szCs w:val="24"/>
                  <w:lang w:eastAsia="ru-RU"/>
                </w:rPr>
                <w:t>12100 га</w:t>
              </w:r>
            </w:smartTag>
            <w:r w:rsidRPr="0073396C">
              <w:rPr>
                <w:rFonts w:asciiTheme="minorHAnsi" w:eastAsia="Times New Roman" w:hAnsiTheme="minorHAnsi"/>
                <w:sz w:val="24"/>
                <w:szCs w:val="24"/>
                <w:lang w:eastAsia="ru-RU"/>
              </w:rPr>
              <w:t>.</w:t>
            </w:r>
          </w:p>
        </w:tc>
      </w:tr>
    </w:tbl>
    <w:p w:rsidR="001B61CD" w:rsidRDefault="001B61CD" w:rsidP="00C724B1">
      <w:pPr>
        <w:spacing w:after="0" w:line="360" w:lineRule="auto"/>
        <w:ind w:firstLine="709"/>
        <w:jc w:val="both"/>
        <w:rPr>
          <w:rFonts w:asciiTheme="minorHAnsi" w:hAnsiTheme="minorHAnsi"/>
          <w:sz w:val="24"/>
          <w:szCs w:val="24"/>
        </w:rPr>
      </w:pPr>
    </w:p>
    <w:p w:rsidR="00C724B1" w:rsidRPr="0073396C" w:rsidRDefault="00C724B1" w:rsidP="00C724B1">
      <w:pPr>
        <w:spacing w:after="0" w:line="360" w:lineRule="auto"/>
        <w:ind w:firstLine="709"/>
        <w:jc w:val="both"/>
        <w:rPr>
          <w:rStyle w:val="afff7"/>
          <w:rFonts w:asciiTheme="minorHAnsi" w:hAnsiTheme="minorHAnsi"/>
          <w:color w:val="548DD4" w:themeColor="text2" w:themeTint="99"/>
        </w:rPr>
      </w:pPr>
      <w:proofErr w:type="gramStart"/>
      <w:r w:rsidRPr="0073396C">
        <w:rPr>
          <w:rFonts w:asciiTheme="minorHAnsi" w:hAnsiTheme="minorHAnsi"/>
          <w:sz w:val="24"/>
          <w:szCs w:val="24"/>
        </w:rPr>
        <w:t>Согласно «</w:t>
      </w:r>
      <w:r w:rsidRPr="0073396C">
        <w:rPr>
          <w:rFonts w:asciiTheme="minorHAnsi" w:hAnsiTheme="minorHAnsi"/>
          <w:bCs/>
          <w:sz w:val="24"/>
          <w:szCs w:val="24"/>
        </w:rPr>
        <w:t>Паспорта</w:t>
      </w:r>
      <w:proofErr w:type="gramEnd"/>
      <w:r w:rsidRPr="0073396C">
        <w:rPr>
          <w:rFonts w:asciiTheme="minorHAnsi" w:hAnsiTheme="minorHAnsi"/>
          <w:bCs/>
          <w:sz w:val="24"/>
          <w:szCs w:val="24"/>
        </w:rPr>
        <w:t xml:space="preserve"> безопасности территории Убинского района Новосибирской о</w:t>
      </w:r>
      <w:r w:rsidRPr="0073396C">
        <w:rPr>
          <w:rFonts w:asciiTheme="minorHAnsi" w:hAnsiTheme="minorHAnsi"/>
          <w:bCs/>
          <w:sz w:val="24"/>
          <w:szCs w:val="24"/>
        </w:rPr>
        <w:t>б</w:t>
      </w:r>
      <w:r w:rsidRPr="0073396C">
        <w:rPr>
          <w:rFonts w:asciiTheme="minorHAnsi" w:hAnsiTheme="minorHAnsi"/>
          <w:bCs/>
          <w:sz w:val="24"/>
          <w:szCs w:val="24"/>
        </w:rPr>
        <w:t>ласти, СФО</w:t>
      </w:r>
      <w:r w:rsidRPr="0073396C">
        <w:rPr>
          <w:rFonts w:asciiTheme="minorHAnsi" w:hAnsiTheme="minorHAnsi"/>
          <w:sz w:val="24"/>
          <w:szCs w:val="24"/>
        </w:rPr>
        <w:t>, утвержденного решением комиссии по предупреждению и ликвидации ЧС и ОПБ Убинского района от 19.01.10</w:t>
      </w:r>
      <w:r w:rsidR="001B61CD">
        <w:rPr>
          <w:rFonts w:asciiTheme="minorHAnsi" w:hAnsiTheme="minorHAnsi"/>
          <w:sz w:val="24"/>
          <w:szCs w:val="24"/>
        </w:rPr>
        <w:t xml:space="preserve"> </w:t>
      </w:r>
      <w:r w:rsidRPr="0073396C">
        <w:rPr>
          <w:rFonts w:asciiTheme="minorHAnsi" w:hAnsiTheme="minorHAnsi"/>
          <w:sz w:val="24"/>
          <w:szCs w:val="24"/>
        </w:rPr>
        <w:t>г №2, населенные пункты</w:t>
      </w:r>
      <w:r w:rsidRPr="00B916B2">
        <w:rPr>
          <w:rFonts w:asciiTheme="minorHAnsi" w:hAnsiTheme="minorHAnsi"/>
          <w:color w:val="FF0000"/>
          <w:sz w:val="24"/>
          <w:szCs w:val="24"/>
        </w:rPr>
        <w:t xml:space="preserve"> </w:t>
      </w:r>
      <w:r w:rsidRPr="001B61CD">
        <w:rPr>
          <w:rFonts w:asciiTheme="minorHAnsi" w:hAnsiTheme="minorHAnsi"/>
          <w:sz w:val="24"/>
          <w:szCs w:val="24"/>
        </w:rPr>
        <w:t>Кожурлинского сельского пос</w:t>
      </w:r>
      <w:r w:rsidRPr="001B61CD">
        <w:rPr>
          <w:rFonts w:asciiTheme="minorHAnsi" w:hAnsiTheme="minorHAnsi"/>
          <w:sz w:val="24"/>
          <w:szCs w:val="24"/>
        </w:rPr>
        <w:t>е</w:t>
      </w:r>
      <w:r w:rsidRPr="001B61CD">
        <w:rPr>
          <w:rFonts w:asciiTheme="minorHAnsi" w:hAnsiTheme="minorHAnsi"/>
          <w:sz w:val="24"/>
          <w:szCs w:val="24"/>
        </w:rPr>
        <w:t xml:space="preserve">ления </w:t>
      </w:r>
      <w:r w:rsidRPr="001B61CD">
        <w:rPr>
          <w:rStyle w:val="afff7"/>
          <w:rFonts w:asciiTheme="minorHAnsi" w:hAnsiTheme="minorHAnsi"/>
        </w:rPr>
        <w:t>в зону действия опасных факторов природных пожаров не попадают.</w:t>
      </w:r>
    </w:p>
    <w:p w:rsidR="00C724B1" w:rsidRPr="00B916B2" w:rsidRDefault="00C724B1" w:rsidP="00C724B1">
      <w:pPr>
        <w:spacing w:after="0" w:line="360" w:lineRule="auto"/>
        <w:ind w:left="539"/>
        <w:jc w:val="center"/>
        <w:outlineLvl w:val="2"/>
        <w:rPr>
          <w:rFonts w:asciiTheme="minorHAnsi" w:eastAsia="Times New Roman" w:hAnsiTheme="minorHAnsi"/>
          <w:b/>
          <w:color w:val="FF0000"/>
          <w:sz w:val="24"/>
          <w:szCs w:val="24"/>
          <w:lang w:eastAsia="ru-RU"/>
        </w:rPr>
      </w:pPr>
    </w:p>
    <w:p w:rsidR="00C724B1" w:rsidRPr="001B61CD" w:rsidRDefault="00C724B1" w:rsidP="001B61CD">
      <w:pPr>
        <w:pStyle w:val="7"/>
      </w:pPr>
      <w:r w:rsidRPr="001B61CD">
        <w:t>5.2 Чрезвычайные ситуации техногенного характера</w:t>
      </w:r>
    </w:p>
    <w:p w:rsidR="00C724B1" w:rsidRPr="0073396C" w:rsidRDefault="00C724B1" w:rsidP="00C724B1">
      <w:pPr>
        <w:spacing w:after="0" w:line="360" w:lineRule="auto"/>
        <w:ind w:firstLine="567"/>
        <w:jc w:val="both"/>
        <w:rPr>
          <w:rStyle w:val="afff7"/>
          <w:rFonts w:asciiTheme="minorHAnsi" w:hAnsiTheme="minorHAnsi"/>
        </w:rPr>
      </w:pPr>
      <w:r w:rsidRPr="0073396C">
        <w:rPr>
          <w:rStyle w:val="afff7"/>
          <w:rFonts w:asciiTheme="minorHAnsi" w:hAnsiTheme="minorHAnsi"/>
        </w:rPr>
        <w:t xml:space="preserve">В соответствии с «Требованиями по предупреждению ЧС на потенциально опасных объектах и объектах жизнеобеспечения», утвержденными Приказом МЧС №105 от </w:t>
      </w:r>
      <w:r w:rsidRPr="0073396C">
        <w:rPr>
          <w:rStyle w:val="afff7"/>
          <w:rFonts w:asciiTheme="minorHAnsi" w:hAnsiTheme="minorHAnsi"/>
        </w:rPr>
        <w:lastRenderedPageBreak/>
        <w:t>28.02.2003 г, опасность чрезвычайных ситуаций техногенного характера в мирное время для населения и территорий может возникнуть в следующих случаях:</w:t>
      </w:r>
    </w:p>
    <w:p w:rsidR="00C724B1" w:rsidRPr="0073396C" w:rsidRDefault="00C724B1" w:rsidP="00C724B1">
      <w:pPr>
        <w:spacing w:after="0" w:line="360" w:lineRule="auto"/>
        <w:ind w:firstLine="567"/>
        <w:jc w:val="both"/>
        <w:rPr>
          <w:rStyle w:val="afff7"/>
          <w:rFonts w:asciiTheme="minorHAnsi" w:hAnsiTheme="minorHAnsi"/>
        </w:rPr>
      </w:pPr>
      <w:r w:rsidRPr="0073396C">
        <w:rPr>
          <w:rStyle w:val="afff7"/>
          <w:rFonts w:asciiTheme="minorHAnsi" w:hAnsiTheme="minorHAnsi"/>
        </w:rPr>
        <w:t xml:space="preserve">- аварии на потенциально-опасных объектах, на которых используются, производятся, перерабатываются, хранятся и транспортируются </w:t>
      </w:r>
      <w:proofErr w:type="gramStart"/>
      <w:r w:rsidRPr="0073396C">
        <w:rPr>
          <w:rStyle w:val="afff7"/>
          <w:rFonts w:asciiTheme="minorHAnsi" w:hAnsiTheme="minorHAnsi"/>
        </w:rPr>
        <w:t>взрыво-пожароопасные</w:t>
      </w:r>
      <w:proofErr w:type="gramEnd"/>
      <w:r w:rsidRPr="0073396C">
        <w:rPr>
          <w:rStyle w:val="afff7"/>
          <w:rFonts w:asciiTheme="minorHAnsi" w:hAnsiTheme="minorHAnsi"/>
        </w:rPr>
        <w:t>, опасные радиоа</w:t>
      </w:r>
      <w:r w:rsidRPr="0073396C">
        <w:rPr>
          <w:rStyle w:val="afff7"/>
          <w:rFonts w:asciiTheme="minorHAnsi" w:hAnsiTheme="minorHAnsi"/>
        </w:rPr>
        <w:t>к</w:t>
      </w:r>
      <w:r w:rsidRPr="0073396C">
        <w:rPr>
          <w:rStyle w:val="afff7"/>
          <w:rFonts w:asciiTheme="minorHAnsi" w:hAnsiTheme="minorHAnsi"/>
        </w:rPr>
        <w:t>тивные, химические и биологические вещества;</w:t>
      </w:r>
    </w:p>
    <w:p w:rsidR="00C724B1" w:rsidRPr="0073396C" w:rsidRDefault="00C724B1" w:rsidP="00C724B1">
      <w:pPr>
        <w:spacing w:after="0" w:line="360" w:lineRule="auto"/>
        <w:ind w:firstLine="567"/>
        <w:jc w:val="both"/>
        <w:outlineLvl w:val="2"/>
        <w:rPr>
          <w:rStyle w:val="afff7"/>
          <w:rFonts w:asciiTheme="minorHAnsi" w:hAnsiTheme="minorHAnsi"/>
        </w:rPr>
      </w:pPr>
      <w:r w:rsidRPr="0073396C">
        <w:rPr>
          <w:rStyle w:val="afff7"/>
          <w:rFonts w:asciiTheme="minorHAnsi" w:hAnsiTheme="minorHAnsi"/>
        </w:rPr>
        <w:t>- аварии на установках, складах, хранилищах, инженерных сооружениях и коммуник</w:t>
      </w:r>
      <w:r w:rsidRPr="0073396C">
        <w:rPr>
          <w:rStyle w:val="afff7"/>
          <w:rFonts w:asciiTheme="minorHAnsi" w:hAnsiTheme="minorHAnsi"/>
        </w:rPr>
        <w:t>а</w:t>
      </w:r>
      <w:r w:rsidRPr="0073396C">
        <w:rPr>
          <w:rStyle w:val="afff7"/>
          <w:rFonts w:asciiTheme="minorHAnsi" w:hAnsiTheme="minorHAnsi"/>
        </w:rPr>
        <w:t>циях, разрушение (повреждение) которых может привести к нарушению нормальной жи</w:t>
      </w:r>
      <w:r w:rsidRPr="0073396C">
        <w:rPr>
          <w:rStyle w:val="afff7"/>
          <w:rFonts w:asciiTheme="minorHAnsi" w:hAnsiTheme="minorHAnsi"/>
        </w:rPr>
        <w:t>з</w:t>
      </w:r>
      <w:r w:rsidRPr="0073396C">
        <w:rPr>
          <w:rStyle w:val="afff7"/>
          <w:rFonts w:asciiTheme="minorHAnsi" w:hAnsiTheme="minorHAnsi"/>
        </w:rPr>
        <w:t>недеятельности людей (прекращению обеспечения газом, водой, теплом, электроэнергией, затоплению жилых массивов, выходу из строя канализации и очистки сточных вод).</w:t>
      </w:r>
    </w:p>
    <w:p w:rsidR="00C724B1" w:rsidRPr="0073396C" w:rsidRDefault="00C724B1" w:rsidP="00C724B1">
      <w:pPr>
        <w:spacing w:after="0" w:line="360" w:lineRule="auto"/>
        <w:ind w:firstLine="567"/>
        <w:jc w:val="both"/>
        <w:rPr>
          <w:rStyle w:val="afff7"/>
          <w:rFonts w:asciiTheme="minorHAnsi" w:hAnsiTheme="minorHAnsi"/>
        </w:rPr>
      </w:pPr>
      <w:r w:rsidRPr="0073396C">
        <w:rPr>
          <w:rStyle w:val="afff7"/>
          <w:rFonts w:asciiTheme="minorHAnsi" w:hAnsiTheme="minorHAnsi"/>
        </w:rPr>
        <w:t xml:space="preserve">В соответствии с ГОСТ 22.0.07-95 «Источники техногенных чрезвычайных ситуаций», поражающие факторы источников техногенных ЧС подразделяются </w:t>
      </w:r>
      <w:proofErr w:type="gramStart"/>
      <w:r w:rsidRPr="0073396C">
        <w:rPr>
          <w:rStyle w:val="afff7"/>
          <w:rFonts w:asciiTheme="minorHAnsi" w:hAnsiTheme="minorHAnsi"/>
        </w:rPr>
        <w:t>на</w:t>
      </w:r>
      <w:proofErr w:type="gramEnd"/>
      <w:r w:rsidRPr="0073396C">
        <w:rPr>
          <w:rStyle w:val="afff7"/>
          <w:rFonts w:asciiTheme="minorHAnsi" w:hAnsiTheme="minorHAnsi"/>
        </w:rPr>
        <w:t xml:space="preserve">: </w:t>
      </w:r>
    </w:p>
    <w:p w:rsidR="00C724B1" w:rsidRPr="0073396C" w:rsidRDefault="00C724B1" w:rsidP="00C724B1">
      <w:pPr>
        <w:spacing w:after="0" w:line="360" w:lineRule="auto"/>
        <w:ind w:firstLine="567"/>
        <w:jc w:val="both"/>
        <w:rPr>
          <w:rStyle w:val="afff7"/>
          <w:rFonts w:asciiTheme="minorHAnsi" w:hAnsiTheme="minorHAnsi"/>
        </w:rPr>
      </w:pPr>
      <w:proofErr w:type="gramStart"/>
      <w:r w:rsidRPr="0073396C">
        <w:rPr>
          <w:rStyle w:val="afff7"/>
          <w:rFonts w:asciiTheme="minorHAnsi" w:hAnsiTheme="minorHAnsi"/>
        </w:rPr>
        <w:t>- первичные (прямого действия - вызываются возникновением источника техногенной ЧС);</w:t>
      </w:r>
      <w:proofErr w:type="gramEnd"/>
    </w:p>
    <w:p w:rsidR="00C724B1" w:rsidRPr="0073396C" w:rsidRDefault="00C724B1" w:rsidP="00C724B1">
      <w:pPr>
        <w:tabs>
          <w:tab w:val="left" w:pos="142"/>
        </w:tabs>
        <w:spacing w:after="0" w:line="360" w:lineRule="auto"/>
        <w:ind w:firstLine="567"/>
        <w:jc w:val="both"/>
        <w:rPr>
          <w:rStyle w:val="afff7"/>
          <w:rFonts w:asciiTheme="minorHAnsi" w:hAnsiTheme="minorHAnsi"/>
        </w:rPr>
      </w:pPr>
      <w:proofErr w:type="gramStart"/>
      <w:r w:rsidRPr="0073396C">
        <w:rPr>
          <w:rStyle w:val="afff7"/>
          <w:rFonts w:asciiTheme="minorHAnsi" w:hAnsiTheme="minorHAnsi"/>
        </w:rPr>
        <w:t>- вторичные (побочного действия - вызываются изменением объектов окружающей среды первичными поражающими факторами).</w:t>
      </w:r>
      <w:proofErr w:type="gramEnd"/>
    </w:p>
    <w:p w:rsidR="00C724B1" w:rsidRPr="0073396C" w:rsidRDefault="00C724B1" w:rsidP="00C724B1">
      <w:pPr>
        <w:spacing w:after="0" w:line="360" w:lineRule="auto"/>
        <w:ind w:firstLine="567"/>
        <w:jc w:val="both"/>
        <w:rPr>
          <w:rStyle w:val="afff7"/>
          <w:rFonts w:asciiTheme="minorHAnsi" w:hAnsiTheme="minorHAnsi"/>
        </w:rPr>
      </w:pPr>
      <w:r w:rsidRPr="0073396C">
        <w:rPr>
          <w:rStyle w:val="afff7"/>
          <w:rFonts w:asciiTheme="minorHAnsi" w:hAnsiTheme="minorHAnsi"/>
        </w:rPr>
        <w:t>В свою очередь поражающие факторы источников техногенных ЧС по механизму де</w:t>
      </w:r>
      <w:r w:rsidRPr="0073396C">
        <w:rPr>
          <w:rStyle w:val="afff7"/>
          <w:rFonts w:asciiTheme="minorHAnsi" w:hAnsiTheme="minorHAnsi"/>
        </w:rPr>
        <w:t>й</w:t>
      </w:r>
      <w:r w:rsidRPr="0073396C">
        <w:rPr>
          <w:rStyle w:val="afff7"/>
          <w:rFonts w:asciiTheme="minorHAnsi" w:hAnsiTheme="minorHAnsi"/>
        </w:rPr>
        <w:t xml:space="preserve">ствия подразделяют </w:t>
      </w:r>
      <w:proofErr w:type="gramStart"/>
      <w:r w:rsidRPr="0073396C">
        <w:rPr>
          <w:rStyle w:val="afff7"/>
          <w:rFonts w:asciiTheme="minorHAnsi" w:hAnsiTheme="minorHAnsi"/>
        </w:rPr>
        <w:t>на</w:t>
      </w:r>
      <w:proofErr w:type="gramEnd"/>
      <w:r w:rsidRPr="0073396C">
        <w:rPr>
          <w:rStyle w:val="afff7"/>
          <w:rFonts w:asciiTheme="minorHAnsi" w:hAnsiTheme="minorHAnsi"/>
        </w:rPr>
        <w:t>:</w:t>
      </w:r>
    </w:p>
    <w:p w:rsidR="00C724B1" w:rsidRPr="0073396C" w:rsidRDefault="00C724B1" w:rsidP="00C724B1">
      <w:pPr>
        <w:spacing w:after="0" w:line="360" w:lineRule="auto"/>
        <w:ind w:firstLine="567"/>
        <w:jc w:val="both"/>
        <w:rPr>
          <w:rStyle w:val="afff7"/>
          <w:rFonts w:asciiTheme="minorHAnsi" w:hAnsiTheme="minorHAnsi"/>
        </w:rPr>
      </w:pPr>
      <w:r w:rsidRPr="0073396C">
        <w:rPr>
          <w:rStyle w:val="afff7"/>
          <w:rFonts w:asciiTheme="minorHAnsi" w:hAnsiTheme="minorHAnsi"/>
        </w:rPr>
        <w:t xml:space="preserve">    - физические: воздушная ударная волна, волна сжатия в грунте, сейсмовзрывная волна, волна прорыва гидротехнических сооружений, обломки или </w:t>
      </w:r>
      <w:proofErr w:type="gramStart"/>
      <w:r w:rsidRPr="0073396C">
        <w:rPr>
          <w:rStyle w:val="afff7"/>
          <w:rFonts w:asciiTheme="minorHAnsi" w:hAnsiTheme="minorHAnsi"/>
        </w:rPr>
        <w:t>осколки</w:t>
      </w:r>
      <w:proofErr w:type="gramEnd"/>
      <w:r w:rsidRPr="0073396C">
        <w:rPr>
          <w:rStyle w:val="afff7"/>
          <w:rFonts w:asciiTheme="minorHAnsi" w:hAnsiTheme="minorHAnsi"/>
        </w:rPr>
        <w:t xml:space="preserve"> образующиеся при взрыве, экстремальный нагрев среды, тепловое излучение продуктов горения при п</w:t>
      </w:r>
      <w:r w:rsidRPr="0073396C">
        <w:rPr>
          <w:rStyle w:val="afff7"/>
          <w:rFonts w:asciiTheme="minorHAnsi" w:hAnsiTheme="minorHAnsi"/>
        </w:rPr>
        <w:t>о</w:t>
      </w:r>
      <w:r w:rsidRPr="0073396C">
        <w:rPr>
          <w:rStyle w:val="afff7"/>
          <w:rFonts w:asciiTheme="minorHAnsi" w:hAnsiTheme="minorHAnsi"/>
        </w:rPr>
        <w:t>жаре или взрыве, ионизирующее излучение.</w:t>
      </w:r>
    </w:p>
    <w:p w:rsidR="00C724B1" w:rsidRPr="0073396C" w:rsidRDefault="00C724B1" w:rsidP="00C724B1">
      <w:pPr>
        <w:spacing w:after="0" w:line="360" w:lineRule="auto"/>
        <w:ind w:firstLine="567"/>
        <w:jc w:val="both"/>
        <w:outlineLvl w:val="2"/>
        <w:rPr>
          <w:rStyle w:val="afff7"/>
          <w:rFonts w:asciiTheme="minorHAnsi" w:hAnsiTheme="minorHAnsi"/>
        </w:rPr>
      </w:pPr>
      <w:r w:rsidRPr="0073396C">
        <w:rPr>
          <w:rStyle w:val="afff7"/>
          <w:rFonts w:asciiTheme="minorHAnsi" w:hAnsiTheme="minorHAnsi"/>
        </w:rPr>
        <w:t xml:space="preserve">- </w:t>
      </w:r>
      <w:proofErr w:type="gramStart"/>
      <w:r w:rsidRPr="0073396C">
        <w:rPr>
          <w:rStyle w:val="afff7"/>
          <w:rFonts w:asciiTheme="minorHAnsi" w:hAnsiTheme="minorHAnsi"/>
        </w:rPr>
        <w:t>химические</w:t>
      </w:r>
      <w:proofErr w:type="gramEnd"/>
      <w:r w:rsidRPr="0073396C">
        <w:rPr>
          <w:rStyle w:val="afff7"/>
          <w:rFonts w:asciiTheme="minorHAnsi" w:hAnsiTheme="minorHAnsi"/>
        </w:rPr>
        <w:t>: токсическое действие опасных химических веществ на людей и окр</w:t>
      </w:r>
      <w:r w:rsidRPr="0073396C">
        <w:rPr>
          <w:rStyle w:val="afff7"/>
          <w:rFonts w:asciiTheme="minorHAnsi" w:hAnsiTheme="minorHAnsi"/>
        </w:rPr>
        <w:t>у</w:t>
      </w:r>
      <w:r w:rsidRPr="0073396C">
        <w:rPr>
          <w:rStyle w:val="afff7"/>
          <w:rFonts w:asciiTheme="minorHAnsi" w:hAnsiTheme="minorHAnsi"/>
        </w:rPr>
        <w:t>жающую среду, вследствие выброса опасных химических веществ в атмосферу.</w:t>
      </w:r>
    </w:p>
    <w:p w:rsidR="00C724B1" w:rsidRPr="0073396C" w:rsidRDefault="00C724B1" w:rsidP="00C724B1">
      <w:pPr>
        <w:spacing w:after="0" w:line="360" w:lineRule="auto"/>
        <w:ind w:firstLine="567"/>
        <w:jc w:val="both"/>
        <w:rPr>
          <w:rStyle w:val="afff7"/>
          <w:rFonts w:asciiTheme="minorHAnsi" w:hAnsiTheme="minorHAnsi"/>
        </w:rPr>
      </w:pPr>
      <w:r w:rsidRPr="0073396C">
        <w:rPr>
          <w:rStyle w:val="afff7"/>
          <w:rFonts w:asciiTheme="minorHAnsi" w:hAnsiTheme="minorHAnsi"/>
        </w:rPr>
        <w:t>По результатам прогнозирования возможных чрезвычайных ситуаций, устанавливается класс опасности опасного объекта (в соответствии с Постановлением Правительства РФ от 21 мая 2007 г. N 304 «О классификации чрезвычайных ситуаций природного и техногенного х</w:t>
      </w:r>
      <w:r w:rsidRPr="0073396C">
        <w:rPr>
          <w:rStyle w:val="afff7"/>
          <w:rFonts w:asciiTheme="minorHAnsi" w:hAnsiTheme="minorHAnsi"/>
        </w:rPr>
        <w:t>а</w:t>
      </w:r>
      <w:r w:rsidRPr="0073396C">
        <w:rPr>
          <w:rStyle w:val="afff7"/>
          <w:rFonts w:asciiTheme="minorHAnsi" w:hAnsiTheme="minorHAnsi"/>
        </w:rPr>
        <w:t>рактера»), определяется комплекс мероприятий по предупреждению возможных ЧС и смя</w:t>
      </w:r>
      <w:r w:rsidRPr="0073396C">
        <w:rPr>
          <w:rStyle w:val="afff7"/>
          <w:rFonts w:asciiTheme="minorHAnsi" w:hAnsiTheme="minorHAnsi"/>
        </w:rPr>
        <w:t>г</w:t>
      </w:r>
      <w:r w:rsidRPr="0073396C">
        <w:rPr>
          <w:rStyle w:val="afff7"/>
          <w:rFonts w:asciiTheme="minorHAnsi" w:hAnsiTheme="minorHAnsi"/>
        </w:rPr>
        <w:t>чению их последствий.</w:t>
      </w:r>
    </w:p>
    <w:p w:rsidR="00C724B1" w:rsidRPr="0073396C" w:rsidRDefault="00C724B1" w:rsidP="00C724B1">
      <w:pPr>
        <w:pStyle w:val="8"/>
        <w:spacing w:after="0" w:line="360" w:lineRule="auto"/>
        <w:rPr>
          <w:rFonts w:asciiTheme="minorHAnsi" w:hAnsiTheme="minorHAnsi"/>
          <w:lang w:eastAsia="ru-RU"/>
        </w:rPr>
      </w:pPr>
      <w:r w:rsidRPr="0073396C">
        <w:rPr>
          <w:rFonts w:asciiTheme="minorHAnsi" w:hAnsiTheme="minorHAnsi"/>
          <w:lang w:eastAsia="ru-RU"/>
        </w:rPr>
        <w:t>5.2.1 Перечень возможных источников возникновения ЧС техногенного характера</w:t>
      </w:r>
    </w:p>
    <w:p w:rsidR="00C724B1" w:rsidRPr="0073396C" w:rsidRDefault="00C724B1" w:rsidP="00C724B1">
      <w:pPr>
        <w:spacing w:after="0" w:line="360" w:lineRule="auto"/>
        <w:ind w:firstLine="567"/>
        <w:jc w:val="both"/>
        <w:rPr>
          <w:rStyle w:val="afff7"/>
          <w:rFonts w:asciiTheme="minorHAnsi" w:hAnsiTheme="minorHAnsi"/>
        </w:rPr>
      </w:pPr>
      <w:r w:rsidRPr="0073396C">
        <w:rPr>
          <w:rStyle w:val="afff7"/>
          <w:rFonts w:asciiTheme="minorHAnsi" w:hAnsiTheme="minorHAnsi"/>
        </w:rPr>
        <w:t>Основными опасными факторами, которые могут привести к ЧС техногенного характ</w:t>
      </w:r>
      <w:r w:rsidRPr="0073396C">
        <w:rPr>
          <w:rStyle w:val="afff7"/>
          <w:rFonts w:asciiTheme="minorHAnsi" w:hAnsiTheme="minorHAnsi"/>
        </w:rPr>
        <w:t>е</w:t>
      </w:r>
      <w:r w:rsidRPr="0073396C">
        <w:rPr>
          <w:rStyle w:val="afff7"/>
          <w:rFonts w:asciiTheme="minorHAnsi" w:hAnsiTheme="minorHAnsi"/>
        </w:rPr>
        <w:t>ра на территории рассматриваемого сельского поселения, являются аварии на следующих потенциально опасных объектах:</w:t>
      </w:r>
    </w:p>
    <w:p w:rsidR="00C724B1" w:rsidRPr="0073396C" w:rsidRDefault="00C724B1" w:rsidP="00C724B1">
      <w:pPr>
        <w:spacing w:after="0" w:line="360" w:lineRule="auto"/>
        <w:ind w:firstLine="567"/>
        <w:jc w:val="both"/>
        <w:rPr>
          <w:rStyle w:val="afff7"/>
          <w:rFonts w:asciiTheme="minorHAnsi" w:hAnsiTheme="minorHAnsi"/>
        </w:rPr>
      </w:pPr>
      <w:r w:rsidRPr="0073396C">
        <w:rPr>
          <w:rStyle w:val="afff7"/>
          <w:rFonts w:asciiTheme="minorHAnsi" w:hAnsiTheme="minorHAnsi"/>
        </w:rPr>
        <w:t>- взрывопожароопасных объектах (объекты энергетики, использующие в технологии газогенераторы и котлы, горение природного газа под высоким давлением, легко восплам</w:t>
      </w:r>
      <w:r w:rsidRPr="0073396C">
        <w:rPr>
          <w:rStyle w:val="afff7"/>
          <w:rFonts w:asciiTheme="minorHAnsi" w:hAnsiTheme="minorHAnsi"/>
        </w:rPr>
        <w:t>е</w:t>
      </w:r>
      <w:r w:rsidRPr="0073396C">
        <w:rPr>
          <w:rStyle w:val="afff7"/>
          <w:rFonts w:asciiTheme="minorHAnsi" w:hAnsiTheme="minorHAnsi"/>
        </w:rPr>
        <w:t xml:space="preserve">няемые и горючие жидкости как топливо и </w:t>
      </w:r>
      <w:proofErr w:type="gramStart"/>
      <w:r w:rsidRPr="0073396C">
        <w:rPr>
          <w:rStyle w:val="afff7"/>
          <w:rFonts w:asciiTheme="minorHAnsi" w:hAnsiTheme="minorHAnsi"/>
        </w:rPr>
        <w:t>др</w:t>
      </w:r>
      <w:proofErr w:type="gramEnd"/>
      <w:r w:rsidRPr="0073396C">
        <w:rPr>
          <w:rStyle w:val="afff7"/>
          <w:rFonts w:asciiTheme="minorHAnsi" w:hAnsiTheme="minorHAnsi"/>
        </w:rPr>
        <w:t>, на складах и базах хранения нефтепродуктов, ГСМ, на АЗС/АГЗС и т.д.);</w:t>
      </w:r>
    </w:p>
    <w:p w:rsidR="00C724B1" w:rsidRPr="0073396C" w:rsidRDefault="00C724B1" w:rsidP="00C724B1">
      <w:pPr>
        <w:tabs>
          <w:tab w:val="left" w:pos="1418"/>
        </w:tabs>
        <w:spacing w:after="0" w:line="360" w:lineRule="auto"/>
        <w:ind w:firstLine="567"/>
        <w:jc w:val="both"/>
        <w:rPr>
          <w:rStyle w:val="afff7"/>
          <w:rFonts w:asciiTheme="minorHAnsi" w:hAnsiTheme="minorHAnsi"/>
        </w:rPr>
      </w:pPr>
      <w:r w:rsidRPr="0073396C">
        <w:rPr>
          <w:rStyle w:val="afff7"/>
          <w:rFonts w:asciiTheme="minorHAnsi" w:hAnsiTheme="minorHAnsi"/>
        </w:rPr>
        <w:t>- на транспорте, при транспортировке опасных веществ (в результате аварий с разл</w:t>
      </w:r>
      <w:r w:rsidRPr="0073396C">
        <w:rPr>
          <w:rStyle w:val="afff7"/>
          <w:rFonts w:asciiTheme="minorHAnsi" w:hAnsiTheme="minorHAnsi"/>
        </w:rPr>
        <w:t>и</w:t>
      </w:r>
      <w:r w:rsidRPr="0073396C">
        <w:rPr>
          <w:rStyle w:val="afff7"/>
          <w:rFonts w:asciiTheme="minorHAnsi" w:hAnsiTheme="minorHAnsi"/>
        </w:rPr>
        <w:t>вом опасных грузов, которые возможны в случае транспортного происшествия и при нар</w:t>
      </w:r>
      <w:r w:rsidRPr="0073396C">
        <w:rPr>
          <w:rStyle w:val="afff7"/>
          <w:rFonts w:asciiTheme="minorHAnsi" w:hAnsiTheme="minorHAnsi"/>
        </w:rPr>
        <w:t>у</w:t>
      </w:r>
      <w:r w:rsidRPr="0073396C">
        <w:rPr>
          <w:rStyle w:val="afff7"/>
          <w:rFonts w:asciiTheme="minorHAnsi" w:hAnsiTheme="minorHAnsi"/>
        </w:rPr>
        <w:t>шении технологии ведения погрузочно-разгрузочных работ, радиус поражения при чрезв</w:t>
      </w:r>
      <w:r w:rsidRPr="0073396C">
        <w:rPr>
          <w:rStyle w:val="afff7"/>
          <w:rFonts w:asciiTheme="minorHAnsi" w:hAnsiTheme="minorHAnsi"/>
        </w:rPr>
        <w:t>ы</w:t>
      </w:r>
      <w:r w:rsidRPr="0073396C">
        <w:rPr>
          <w:rStyle w:val="afff7"/>
          <w:rFonts w:asciiTheme="minorHAnsi" w:hAnsiTheme="minorHAnsi"/>
        </w:rPr>
        <w:t xml:space="preserve">чайной ситуации может составить от 100 м до 2-3 км); </w:t>
      </w:r>
    </w:p>
    <w:p w:rsidR="00C724B1" w:rsidRPr="0073396C" w:rsidRDefault="00C724B1" w:rsidP="00C724B1">
      <w:pPr>
        <w:spacing w:after="0" w:line="360" w:lineRule="auto"/>
        <w:ind w:firstLine="567"/>
        <w:jc w:val="both"/>
        <w:rPr>
          <w:rStyle w:val="afff7"/>
          <w:rFonts w:asciiTheme="minorHAnsi" w:hAnsiTheme="minorHAnsi"/>
        </w:rPr>
      </w:pPr>
      <w:r w:rsidRPr="0073396C">
        <w:rPr>
          <w:rStyle w:val="afff7"/>
          <w:rFonts w:asciiTheme="minorHAnsi" w:hAnsiTheme="minorHAnsi"/>
        </w:rPr>
        <w:t>- на объектах жизнеобеспечения (трансформаторные электрические подстанции, те</w:t>
      </w:r>
      <w:r w:rsidRPr="0073396C">
        <w:rPr>
          <w:rStyle w:val="afff7"/>
          <w:rFonts w:asciiTheme="minorHAnsi" w:hAnsiTheme="minorHAnsi"/>
        </w:rPr>
        <w:t>п</w:t>
      </w:r>
      <w:r w:rsidRPr="0073396C">
        <w:rPr>
          <w:rStyle w:val="afff7"/>
          <w:rFonts w:asciiTheme="minorHAnsi" w:hAnsiTheme="minorHAnsi"/>
        </w:rPr>
        <w:t>ловые, водопроводные коммуникации, ливневая канализация, линии электропередач, газ</w:t>
      </w:r>
      <w:r w:rsidRPr="0073396C">
        <w:rPr>
          <w:rStyle w:val="afff7"/>
          <w:rFonts w:asciiTheme="minorHAnsi" w:hAnsiTheme="minorHAnsi"/>
        </w:rPr>
        <w:t>о</w:t>
      </w:r>
      <w:r w:rsidRPr="0073396C">
        <w:rPr>
          <w:rStyle w:val="afff7"/>
          <w:rFonts w:asciiTheme="minorHAnsi" w:hAnsiTheme="minorHAnsi"/>
        </w:rPr>
        <w:t>проводы).</w:t>
      </w:r>
    </w:p>
    <w:p w:rsidR="00C724B1" w:rsidRPr="0073396C" w:rsidRDefault="00C724B1" w:rsidP="00C724B1">
      <w:pPr>
        <w:pStyle w:val="9"/>
        <w:rPr>
          <w:rStyle w:val="afff7"/>
          <w:rFonts w:asciiTheme="minorHAnsi" w:hAnsiTheme="minorHAnsi"/>
        </w:rPr>
      </w:pPr>
      <w:r w:rsidRPr="0073396C">
        <w:rPr>
          <w:rStyle w:val="afff7"/>
          <w:rFonts w:asciiTheme="minorHAnsi" w:hAnsiTheme="minorHAnsi"/>
        </w:rPr>
        <w:t>Взрывопожароопасные объекты:</w:t>
      </w:r>
    </w:p>
    <w:p w:rsidR="00C724B1" w:rsidRPr="00C50E90" w:rsidRDefault="00C724B1" w:rsidP="00C724B1">
      <w:pPr>
        <w:spacing w:after="0" w:line="360" w:lineRule="auto"/>
        <w:ind w:firstLine="567"/>
        <w:jc w:val="both"/>
        <w:outlineLvl w:val="2"/>
        <w:rPr>
          <w:rStyle w:val="afff7"/>
          <w:rFonts w:asciiTheme="minorHAnsi" w:hAnsiTheme="minorHAnsi"/>
        </w:rPr>
      </w:pPr>
      <w:r w:rsidRPr="00C50E90">
        <w:rPr>
          <w:rStyle w:val="afff7"/>
          <w:rFonts w:asciiTheme="minorHAnsi" w:hAnsiTheme="minorHAnsi"/>
        </w:rPr>
        <w:t>К существующим объектам, которые могут являться источниками возникновения ЧС, относятся:</w:t>
      </w:r>
    </w:p>
    <w:p w:rsidR="00C724B1" w:rsidRPr="00C50E90" w:rsidRDefault="00C724B1" w:rsidP="00C724B1">
      <w:pPr>
        <w:spacing w:after="0" w:line="360" w:lineRule="auto"/>
        <w:ind w:firstLine="567"/>
        <w:jc w:val="both"/>
        <w:outlineLvl w:val="2"/>
        <w:rPr>
          <w:rStyle w:val="afff7"/>
          <w:rFonts w:asciiTheme="minorHAnsi" w:hAnsiTheme="minorHAnsi"/>
        </w:rPr>
      </w:pPr>
      <w:r w:rsidRPr="00C50E90">
        <w:rPr>
          <w:rStyle w:val="afff7"/>
          <w:rFonts w:asciiTheme="minorHAnsi" w:hAnsiTheme="minorHAnsi"/>
        </w:rPr>
        <w:t>- котельная (расположена в пределах с. Кожурла);</w:t>
      </w:r>
    </w:p>
    <w:p w:rsidR="00C724B1" w:rsidRPr="00C50E90" w:rsidRDefault="00C724B1" w:rsidP="00C724B1">
      <w:pPr>
        <w:spacing w:after="0" w:line="360" w:lineRule="auto"/>
        <w:ind w:firstLine="567"/>
        <w:jc w:val="both"/>
        <w:outlineLvl w:val="2"/>
        <w:rPr>
          <w:rStyle w:val="afff7"/>
          <w:rFonts w:asciiTheme="minorHAnsi" w:hAnsiTheme="minorHAnsi"/>
        </w:rPr>
      </w:pPr>
      <w:r w:rsidRPr="00C50E90">
        <w:rPr>
          <w:rStyle w:val="afff7"/>
          <w:rFonts w:asciiTheme="minorHAnsi" w:hAnsiTheme="minorHAnsi"/>
        </w:rPr>
        <w:t xml:space="preserve">- </w:t>
      </w:r>
      <w:proofErr w:type="gramStart"/>
      <w:r w:rsidRPr="00C50E90">
        <w:rPr>
          <w:rStyle w:val="afff7"/>
          <w:rFonts w:asciiTheme="minorHAnsi" w:hAnsiTheme="minorHAnsi"/>
        </w:rPr>
        <w:t>контейнерная</w:t>
      </w:r>
      <w:proofErr w:type="gramEnd"/>
      <w:r w:rsidRPr="00C50E90">
        <w:rPr>
          <w:rStyle w:val="afff7"/>
          <w:rFonts w:asciiTheme="minorHAnsi" w:hAnsiTheme="minorHAnsi"/>
        </w:rPr>
        <w:t xml:space="preserve"> АЗС №3 (расположена за пределами населенных пунктов);</w:t>
      </w:r>
    </w:p>
    <w:p w:rsidR="00C724B1" w:rsidRPr="00C50E90" w:rsidRDefault="00C724B1" w:rsidP="00C724B1">
      <w:pPr>
        <w:spacing w:after="0" w:line="360" w:lineRule="auto"/>
        <w:ind w:firstLine="567"/>
        <w:jc w:val="both"/>
        <w:outlineLvl w:val="2"/>
        <w:rPr>
          <w:rStyle w:val="afff7"/>
          <w:rFonts w:asciiTheme="minorHAnsi" w:hAnsiTheme="minorHAnsi"/>
        </w:rPr>
      </w:pPr>
      <w:r w:rsidRPr="00C50E90">
        <w:rPr>
          <w:rStyle w:val="afff7"/>
          <w:rFonts w:asciiTheme="minorHAnsi" w:hAnsiTheme="minorHAnsi"/>
        </w:rPr>
        <w:t>- газокомпрессорная станция «Кожурлинская-3» (расположена за пределами населе</w:t>
      </w:r>
      <w:r w:rsidRPr="00C50E90">
        <w:rPr>
          <w:rStyle w:val="afff7"/>
          <w:rFonts w:asciiTheme="minorHAnsi" w:hAnsiTheme="minorHAnsi"/>
        </w:rPr>
        <w:t>н</w:t>
      </w:r>
      <w:r w:rsidRPr="00C50E90">
        <w:rPr>
          <w:rStyle w:val="afff7"/>
          <w:rFonts w:asciiTheme="minorHAnsi" w:hAnsiTheme="minorHAnsi"/>
        </w:rPr>
        <w:t>ных пунктов);</w:t>
      </w:r>
    </w:p>
    <w:p w:rsidR="00C724B1" w:rsidRPr="00C50E90" w:rsidRDefault="00C724B1" w:rsidP="00C724B1">
      <w:pPr>
        <w:spacing w:after="0" w:line="360" w:lineRule="auto"/>
        <w:ind w:firstLine="567"/>
        <w:jc w:val="both"/>
        <w:outlineLvl w:val="2"/>
        <w:rPr>
          <w:rStyle w:val="afff7"/>
          <w:rFonts w:asciiTheme="minorHAnsi" w:hAnsiTheme="minorHAnsi"/>
        </w:rPr>
      </w:pPr>
      <w:r w:rsidRPr="00C50E90">
        <w:rPr>
          <w:rStyle w:val="afff7"/>
          <w:rFonts w:asciiTheme="minorHAnsi" w:hAnsiTheme="minorHAnsi"/>
        </w:rPr>
        <w:t>К перспективным объектам, которые могут являться источниками возникновения ЧС, относятся:</w:t>
      </w:r>
    </w:p>
    <w:p w:rsidR="00C724B1" w:rsidRPr="00C50E90" w:rsidRDefault="00C724B1" w:rsidP="00C724B1">
      <w:pPr>
        <w:spacing w:after="0" w:line="360" w:lineRule="auto"/>
        <w:ind w:firstLine="567"/>
        <w:jc w:val="both"/>
        <w:rPr>
          <w:rStyle w:val="afff7"/>
          <w:rFonts w:asciiTheme="minorHAnsi" w:hAnsiTheme="minorHAnsi"/>
        </w:rPr>
      </w:pPr>
      <w:r w:rsidRPr="00C50E90">
        <w:rPr>
          <w:rStyle w:val="afff7"/>
          <w:rFonts w:asciiTheme="minorHAnsi" w:hAnsiTheme="minorHAnsi"/>
        </w:rPr>
        <w:t>- межпоселковый распределительный газопровод высокого давления 1,2 МПа;</w:t>
      </w:r>
    </w:p>
    <w:p w:rsidR="00C724B1" w:rsidRPr="00C50E90" w:rsidRDefault="00C724B1" w:rsidP="00C724B1">
      <w:pPr>
        <w:spacing w:after="0" w:line="360" w:lineRule="auto"/>
        <w:ind w:firstLine="567"/>
        <w:jc w:val="both"/>
        <w:rPr>
          <w:rStyle w:val="afff7"/>
          <w:rFonts w:asciiTheme="minorHAnsi" w:hAnsiTheme="minorHAnsi"/>
        </w:rPr>
      </w:pPr>
      <w:r w:rsidRPr="00C50E90">
        <w:rPr>
          <w:rStyle w:val="afff7"/>
          <w:rFonts w:asciiTheme="minorHAnsi" w:hAnsiTheme="minorHAnsi"/>
        </w:rPr>
        <w:t>- головные ГРП – 8, 9 (расположены за пределами населенных пунктов);</w:t>
      </w:r>
    </w:p>
    <w:p w:rsidR="00C724B1" w:rsidRPr="00C50E90" w:rsidRDefault="00C724B1" w:rsidP="00C724B1">
      <w:pPr>
        <w:spacing w:after="0" w:line="360" w:lineRule="auto"/>
        <w:ind w:firstLine="567"/>
        <w:jc w:val="both"/>
        <w:outlineLvl w:val="2"/>
        <w:rPr>
          <w:rStyle w:val="afff7"/>
          <w:rFonts w:asciiTheme="minorHAnsi" w:hAnsiTheme="minorHAnsi"/>
        </w:rPr>
      </w:pPr>
      <w:r w:rsidRPr="00C50E90">
        <w:rPr>
          <w:rStyle w:val="afff7"/>
          <w:rFonts w:asciiTheme="minorHAnsi" w:hAnsiTheme="minorHAnsi"/>
        </w:rPr>
        <w:t xml:space="preserve">- </w:t>
      </w:r>
      <w:proofErr w:type="gramStart"/>
      <w:r w:rsidRPr="00C50E90">
        <w:rPr>
          <w:rStyle w:val="afff7"/>
          <w:rFonts w:asciiTheme="minorHAnsi" w:hAnsiTheme="minorHAnsi"/>
        </w:rPr>
        <w:t>поселковые</w:t>
      </w:r>
      <w:proofErr w:type="gramEnd"/>
      <w:r w:rsidRPr="00C50E90">
        <w:rPr>
          <w:rStyle w:val="afff7"/>
          <w:rFonts w:asciiTheme="minorHAnsi" w:hAnsiTheme="minorHAnsi"/>
        </w:rPr>
        <w:t xml:space="preserve"> ГРП (расположены в пределах населенных пунктов);</w:t>
      </w:r>
    </w:p>
    <w:p w:rsidR="00C724B1" w:rsidRPr="00C50E90" w:rsidRDefault="00C724B1" w:rsidP="00C724B1">
      <w:pPr>
        <w:spacing w:after="0" w:line="360" w:lineRule="auto"/>
        <w:ind w:firstLine="567"/>
        <w:jc w:val="both"/>
        <w:outlineLvl w:val="2"/>
        <w:rPr>
          <w:rStyle w:val="afff7"/>
          <w:rFonts w:asciiTheme="minorHAnsi" w:hAnsiTheme="minorHAnsi"/>
        </w:rPr>
      </w:pPr>
      <w:r w:rsidRPr="00C50E90">
        <w:rPr>
          <w:rStyle w:val="afff7"/>
          <w:rFonts w:asciiTheme="minorHAnsi" w:hAnsiTheme="minorHAnsi"/>
        </w:rPr>
        <w:t>- устьевая площадка подземного хранилища газа;</w:t>
      </w:r>
    </w:p>
    <w:p w:rsidR="00C724B1" w:rsidRPr="0073396C" w:rsidRDefault="00C724B1" w:rsidP="00C724B1">
      <w:pPr>
        <w:pStyle w:val="9"/>
        <w:rPr>
          <w:rStyle w:val="afff7"/>
          <w:rFonts w:asciiTheme="minorHAnsi" w:hAnsiTheme="minorHAnsi"/>
        </w:rPr>
      </w:pPr>
      <w:r w:rsidRPr="0073396C">
        <w:rPr>
          <w:rStyle w:val="afff7"/>
          <w:rFonts w:asciiTheme="minorHAnsi" w:hAnsiTheme="minorHAnsi"/>
        </w:rPr>
        <w:t>Химически опасные объекты (ХОО):</w:t>
      </w:r>
    </w:p>
    <w:p w:rsidR="00C724B1" w:rsidRPr="0073396C" w:rsidRDefault="00C724B1" w:rsidP="00C724B1">
      <w:pPr>
        <w:spacing w:after="0" w:line="360" w:lineRule="auto"/>
        <w:ind w:firstLine="567"/>
        <w:jc w:val="both"/>
        <w:outlineLvl w:val="2"/>
        <w:rPr>
          <w:rStyle w:val="afff7"/>
          <w:rFonts w:asciiTheme="minorHAnsi" w:hAnsiTheme="minorHAnsi"/>
        </w:rPr>
      </w:pPr>
      <w:r w:rsidRPr="0073396C">
        <w:rPr>
          <w:rStyle w:val="afff7"/>
          <w:rFonts w:asciiTheme="minorHAnsi" w:hAnsiTheme="minorHAnsi"/>
        </w:rPr>
        <w:t>Риски возникновения аварий на ХОО отсутствуют, в связи с отсутствием ХОО на ра</w:t>
      </w:r>
      <w:r w:rsidRPr="0073396C">
        <w:rPr>
          <w:rStyle w:val="afff7"/>
          <w:rFonts w:asciiTheme="minorHAnsi" w:hAnsiTheme="minorHAnsi"/>
        </w:rPr>
        <w:t>с</w:t>
      </w:r>
      <w:r w:rsidR="001B61CD">
        <w:rPr>
          <w:rStyle w:val="afff7"/>
          <w:rFonts w:asciiTheme="minorHAnsi" w:hAnsiTheme="minorHAnsi"/>
        </w:rPr>
        <w:t>сматриваемой территории.</w:t>
      </w:r>
    </w:p>
    <w:p w:rsidR="00C724B1" w:rsidRPr="0073396C" w:rsidRDefault="00C724B1" w:rsidP="00C724B1">
      <w:pPr>
        <w:pStyle w:val="9"/>
        <w:rPr>
          <w:rStyle w:val="afff7"/>
          <w:rFonts w:asciiTheme="minorHAnsi" w:hAnsiTheme="minorHAnsi"/>
        </w:rPr>
      </w:pPr>
      <w:r w:rsidRPr="0073396C">
        <w:rPr>
          <w:rStyle w:val="afff7"/>
          <w:rFonts w:asciiTheme="minorHAnsi" w:hAnsiTheme="minorHAnsi"/>
        </w:rPr>
        <w:lastRenderedPageBreak/>
        <w:t>Транспорт:</w:t>
      </w:r>
    </w:p>
    <w:p w:rsidR="00C724B1" w:rsidRPr="00B46082" w:rsidRDefault="00C724B1" w:rsidP="00C724B1">
      <w:pPr>
        <w:pStyle w:val="a1"/>
        <w:spacing w:after="0" w:line="360" w:lineRule="auto"/>
        <w:ind w:firstLine="567"/>
        <w:jc w:val="both"/>
      </w:pPr>
      <w:r w:rsidRPr="0071048D">
        <w:rPr>
          <w:rStyle w:val="afff7"/>
          <w:rFonts w:asciiTheme="minorHAnsi" w:hAnsiTheme="minorHAnsi"/>
        </w:rPr>
        <w:t>Транспорт является источником повышенной опасности не только для пассажиров, но и для населения, проживающего в зонах транспортных магистралей, так как на транспорте м</w:t>
      </w:r>
      <w:r w:rsidRPr="0071048D">
        <w:rPr>
          <w:rStyle w:val="afff7"/>
          <w:rFonts w:asciiTheme="minorHAnsi" w:hAnsiTheme="minorHAnsi"/>
        </w:rPr>
        <w:t>о</w:t>
      </w:r>
      <w:r w:rsidRPr="0071048D">
        <w:rPr>
          <w:rStyle w:val="afff7"/>
          <w:rFonts w:asciiTheme="minorHAnsi" w:hAnsiTheme="minorHAnsi"/>
        </w:rPr>
        <w:t xml:space="preserve">гут </w:t>
      </w:r>
      <w:proofErr w:type="gramStart"/>
      <w:r w:rsidRPr="0071048D">
        <w:rPr>
          <w:rStyle w:val="afff7"/>
          <w:rFonts w:asciiTheme="minorHAnsi" w:hAnsiTheme="minorHAnsi"/>
        </w:rPr>
        <w:t>перевозится</w:t>
      </w:r>
      <w:proofErr w:type="gramEnd"/>
      <w:r w:rsidRPr="0071048D">
        <w:rPr>
          <w:rStyle w:val="afff7"/>
          <w:rFonts w:asciiTheme="minorHAnsi" w:hAnsiTheme="minorHAnsi"/>
        </w:rPr>
        <w:t xml:space="preserve"> легковоспламеняющиеся, взрывчатые и другие опасные вещества, пре</w:t>
      </w:r>
      <w:r w:rsidRPr="0071048D">
        <w:rPr>
          <w:rStyle w:val="afff7"/>
          <w:rFonts w:asciiTheme="minorHAnsi" w:hAnsiTheme="minorHAnsi"/>
        </w:rPr>
        <w:t>д</w:t>
      </w:r>
      <w:r w:rsidRPr="0071048D">
        <w:rPr>
          <w:rStyle w:val="afff7"/>
          <w:rFonts w:asciiTheme="minorHAnsi" w:hAnsiTheme="minorHAnsi"/>
        </w:rPr>
        <w:t>ставляющие угрозу жизни и здоровью людей, угрозу загрязнения окружающей природной среды и возникновения пожаров.</w:t>
      </w:r>
    </w:p>
    <w:p w:rsidR="00C724B1" w:rsidRPr="00C50E90" w:rsidRDefault="00C724B1" w:rsidP="00C724B1">
      <w:pPr>
        <w:spacing w:after="0" w:line="360" w:lineRule="auto"/>
        <w:ind w:firstLine="567"/>
        <w:jc w:val="both"/>
        <w:rPr>
          <w:rFonts w:asciiTheme="minorHAnsi" w:hAnsiTheme="minorHAnsi"/>
          <w:sz w:val="24"/>
          <w:szCs w:val="24"/>
        </w:rPr>
      </w:pPr>
      <w:r>
        <w:rPr>
          <w:rFonts w:asciiTheme="minorHAnsi" w:hAnsiTheme="minorHAnsi"/>
          <w:sz w:val="24"/>
          <w:szCs w:val="24"/>
        </w:rPr>
        <w:t>П</w:t>
      </w:r>
      <w:r w:rsidRPr="00B46082">
        <w:rPr>
          <w:rFonts w:asciiTheme="minorHAnsi" w:hAnsiTheme="minorHAnsi"/>
          <w:sz w:val="24"/>
          <w:szCs w:val="24"/>
        </w:rPr>
        <w:t>од влиянием последствий ЧС техногенного характера, вызванных авариями на тран</w:t>
      </w:r>
      <w:r w:rsidRPr="00B46082">
        <w:rPr>
          <w:rFonts w:asciiTheme="minorHAnsi" w:hAnsiTheme="minorHAnsi"/>
          <w:sz w:val="24"/>
          <w:szCs w:val="24"/>
        </w:rPr>
        <w:t>с</w:t>
      </w:r>
      <w:r w:rsidRPr="00B46082">
        <w:rPr>
          <w:rFonts w:asciiTheme="minorHAnsi" w:hAnsiTheme="minorHAnsi"/>
          <w:sz w:val="24"/>
          <w:szCs w:val="24"/>
        </w:rPr>
        <w:t>порте</w:t>
      </w:r>
      <w:r>
        <w:rPr>
          <w:rFonts w:asciiTheme="minorHAnsi" w:hAnsiTheme="minorHAnsi"/>
          <w:sz w:val="24"/>
          <w:szCs w:val="24"/>
        </w:rPr>
        <w:t xml:space="preserve">, </w:t>
      </w:r>
      <w:r w:rsidRPr="00B46082">
        <w:rPr>
          <w:rFonts w:asciiTheme="minorHAnsi" w:hAnsiTheme="minorHAnsi"/>
          <w:sz w:val="24"/>
          <w:szCs w:val="24"/>
        </w:rPr>
        <w:t xml:space="preserve"> может оказаться</w:t>
      </w:r>
      <w:r w:rsidRPr="00C50E90">
        <w:rPr>
          <w:rFonts w:asciiTheme="minorHAnsi" w:hAnsiTheme="minorHAnsi"/>
          <w:sz w:val="24"/>
          <w:szCs w:val="24"/>
        </w:rPr>
        <w:t xml:space="preserve"> территория с. Кожурла, ввиду того, что:</w:t>
      </w:r>
    </w:p>
    <w:p w:rsidR="00C724B1" w:rsidRPr="00C50E90" w:rsidRDefault="00C724B1" w:rsidP="00C724B1">
      <w:pPr>
        <w:spacing w:after="0" w:line="360" w:lineRule="auto"/>
        <w:ind w:firstLine="567"/>
        <w:jc w:val="both"/>
        <w:rPr>
          <w:rFonts w:asciiTheme="minorHAnsi" w:hAnsiTheme="minorHAnsi"/>
        </w:rPr>
      </w:pPr>
      <w:r w:rsidRPr="00C50E90">
        <w:rPr>
          <w:rFonts w:asciiTheme="minorHAnsi" w:hAnsiTheme="minorHAnsi"/>
          <w:sz w:val="24"/>
          <w:szCs w:val="24"/>
        </w:rPr>
        <w:t>- по территории села проходит Западно-Сибирская железная дорога, местами на уд</w:t>
      </w:r>
      <w:r w:rsidRPr="00C50E90">
        <w:rPr>
          <w:rFonts w:asciiTheme="minorHAnsi" w:hAnsiTheme="minorHAnsi"/>
          <w:sz w:val="24"/>
          <w:szCs w:val="24"/>
        </w:rPr>
        <w:t>а</w:t>
      </w:r>
      <w:r w:rsidRPr="00C50E90">
        <w:rPr>
          <w:rFonts w:asciiTheme="minorHAnsi" w:hAnsiTheme="minorHAnsi"/>
          <w:sz w:val="24"/>
          <w:szCs w:val="24"/>
        </w:rPr>
        <w:t>лении около 50 метров от жилой застройки</w:t>
      </w:r>
      <w:r w:rsidRPr="00C50E90">
        <w:rPr>
          <w:rFonts w:asciiTheme="minorHAnsi" w:hAnsiTheme="minorHAnsi"/>
        </w:rPr>
        <w:t>;</w:t>
      </w:r>
    </w:p>
    <w:p w:rsidR="00C724B1" w:rsidRPr="00C50E90" w:rsidRDefault="00C724B1" w:rsidP="00C724B1">
      <w:pPr>
        <w:spacing w:after="0" w:line="360" w:lineRule="auto"/>
        <w:ind w:firstLine="567"/>
        <w:jc w:val="both"/>
        <w:rPr>
          <w:rFonts w:asciiTheme="minorHAnsi" w:hAnsiTheme="minorHAnsi"/>
          <w:sz w:val="28"/>
          <w:szCs w:val="24"/>
        </w:rPr>
      </w:pPr>
      <w:r w:rsidRPr="00C50E90">
        <w:rPr>
          <w:rFonts w:asciiTheme="minorHAnsi" w:hAnsiTheme="minorHAnsi"/>
          <w:sz w:val="24"/>
        </w:rPr>
        <w:t>- Федеральная автотрасса М-51 «Байкал» проходит южнее села на удалении порядка 1,5 км</w:t>
      </w:r>
      <w:r w:rsidR="001B61CD">
        <w:rPr>
          <w:rFonts w:asciiTheme="minorHAnsi" w:hAnsiTheme="minorHAnsi"/>
          <w:sz w:val="24"/>
        </w:rPr>
        <w:t>;</w:t>
      </w:r>
    </w:p>
    <w:p w:rsidR="00C724B1" w:rsidRPr="00C50E90" w:rsidRDefault="00C724B1" w:rsidP="00C724B1">
      <w:pPr>
        <w:spacing w:after="0" w:line="360" w:lineRule="auto"/>
        <w:ind w:firstLine="567"/>
        <w:jc w:val="both"/>
        <w:rPr>
          <w:rFonts w:asciiTheme="minorHAnsi" w:hAnsiTheme="minorHAnsi"/>
          <w:sz w:val="24"/>
          <w:szCs w:val="24"/>
        </w:rPr>
      </w:pPr>
      <w:r w:rsidRPr="00C50E90">
        <w:rPr>
          <w:rFonts w:asciiTheme="minorHAnsi" w:hAnsiTheme="minorHAnsi"/>
          <w:sz w:val="24"/>
          <w:szCs w:val="24"/>
        </w:rPr>
        <w:t xml:space="preserve">- расположения тупиков и </w:t>
      </w:r>
      <w:proofErr w:type="gramStart"/>
      <w:r w:rsidRPr="00C50E90">
        <w:rPr>
          <w:rFonts w:asciiTheme="minorHAnsi" w:hAnsiTheme="minorHAnsi"/>
          <w:sz w:val="24"/>
          <w:szCs w:val="24"/>
        </w:rPr>
        <w:t>подъездных ж</w:t>
      </w:r>
      <w:proofErr w:type="gramEnd"/>
      <w:r w:rsidRPr="00C50E90">
        <w:rPr>
          <w:rFonts w:asciiTheme="minorHAnsi" w:hAnsiTheme="minorHAnsi"/>
          <w:sz w:val="24"/>
          <w:szCs w:val="24"/>
        </w:rPr>
        <w:t>/д путей к промышленным зонам в границах села, на удалении ориентировочно 60 метров от жилой застройки.</w:t>
      </w:r>
    </w:p>
    <w:p w:rsidR="00C724B1" w:rsidRPr="002D3EE0" w:rsidRDefault="00C724B1" w:rsidP="00C724B1">
      <w:pPr>
        <w:spacing w:after="0" w:line="360" w:lineRule="auto"/>
        <w:ind w:firstLine="567"/>
        <w:jc w:val="both"/>
        <w:rPr>
          <w:rFonts w:asciiTheme="minorHAnsi" w:hAnsiTheme="minorHAnsi"/>
          <w:sz w:val="24"/>
          <w:szCs w:val="24"/>
        </w:rPr>
      </w:pPr>
      <w:r w:rsidRPr="002D3EE0">
        <w:rPr>
          <w:rFonts w:asciiTheme="minorHAnsi" w:hAnsiTheme="minorHAnsi"/>
          <w:sz w:val="24"/>
          <w:szCs w:val="24"/>
        </w:rPr>
        <w:t>ЧС техногенного характера может возникнуть в результате аварии с разливом опасных грузов, которые возможны в случае транспортного происшествия и при нарушении технол</w:t>
      </w:r>
      <w:r w:rsidRPr="002D3EE0">
        <w:rPr>
          <w:rFonts w:asciiTheme="minorHAnsi" w:hAnsiTheme="minorHAnsi"/>
          <w:sz w:val="24"/>
          <w:szCs w:val="24"/>
        </w:rPr>
        <w:t>о</w:t>
      </w:r>
      <w:r w:rsidRPr="002D3EE0">
        <w:rPr>
          <w:rFonts w:asciiTheme="minorHAnsi" w:hAnsiTheme="minorHAnsi"/>
          <w:sz w:val="24"/>
          <w:szCs w:val="24"/>
        </w:rPr>
        <w:t>гии ведения погрузочно-разгрузочных работ. Радиус поражения при чрезвычайной ситуации мож</w:t>
      </w:r>
      <w:r w:rsidR="001B61CD">
        <w:rPr>
          <w:rFonts w:asciiTheme="minorHAnsi" w:hAnsiTheme="minorHAnsi"/>
          <w:sz w:val="24"/>
          <w:szCs w:val="24"/>
        </w:rPr>
        <w:t>ет составить от 100 м до 2-3 км.</w:t>
      </w:r>
    </w:p>
    <w:p w:rsidR="00C724B1" w:rsidRPr="00C91366" w:rsidRDefault="00C724B1" w:rsidP="00C724B1">
      <w:pPr>
        <w:spacing w:after="0" w:line="360" w:lineRule="auto"/>
        <w:ind w:firstLine="567"/>
        <w:jc w:val="both"/>
        <w:rPr>
          <w:rStyle w:val="afff7"/>
          <w:rFonts w:asciiTheme="minorHAnsi" w:hAnsiTheme="minorHAnsi"/>
        </w:rPr>
      </w:pPr>
      <w:r w:rsidRPr="00C91366">
        <w:rPr>
          <w:rStyle w:val="afff7"/>
          <w:rFonts w:asciiTheme="minorHAnsi" w:hAnsiTheme="minorHAnsi"/>
        </w:rPr>
        <w:t>Серьезную опасность представляют аварии с автомобилями, перевозящими аварийно химически опасные вещества (АХОВ), легковоспламеняющиеся жидкости (бензин, керосин и другие) и сжиженный газ потребителям, при которых возможен разлив АХОВ, образование зон химического заражения и поражение людей, попавших в такую зону. Авария автомобиля перевозящего горючее может привести к взрыву перевозимого вещества, образованию оч</w:t>
      </w:r>
      <w:r w:rsidRPr="00C91366">
        <w:rPr>
          <w:rStyle w:val="afff7"/>
          <w:rFonts w:asciiTheme="minorHAnsi" w:hAnsiTheme="minorHAnsi"/>
        </w:rPr>
        <w:t>а</w:t>
      </w:r>
      <w:r w:rsidRPr="00C91366">
        <w:rPr>
          <w:rStyle w:val="afff7"/>
          <w:rFonts w:asciiTheme="minorHAnsi" w:hAnsiTheme="minorHAnsi"/>
        </w:rPr>
        <w:t xml:space="preserve">га пожара, травмированию, ожогам и гибели людей, попавшим в зону поражения. </w:t>
      </w:r>
    </w:p>
    <w:p w:rsidR="00C724B1" w:rsidRPr="00ED4DAC" w:rsidRDefault="00C724B1" w:rsidP="00C724B1">
      <w:pPr>
        <w:pStyle w:val="a1"/>
        <w:spacing w:after="0" w:line="360" w:lineRule="auto"/>
        <w:ind w:firstLine="567"/>
        <w:jc w:val="both"/>
      </w:pPr>
      <w:r w:rsidRPr="00C91366">
        <w:rPr>
          <w:rStyle w:val="afff7"/>
          <w:rFonts w:asciiTheme="minorHAnsi" w:hAnsiTheme="minorHAnsi"/>
        </w:rPr>
        <w:t>Основные поражающие факторы при аварии на транспорте - токсическое поражение АХОВ (аммиак, хлор); тепловое излучение при воспламенении разлитого топлива; возду</w:t>
      </w:r>
      <w:r w:rsidRPr="00C91366">
        <w:rPr>
          <w:rStyle w:val="afff7"/>
          <w:rFonts w:asciiTheme="minorHAnsi" w:hAnsiTheme="minorHAnsi"/>
        </w:rPr>
        <w:t>ш</w:t>
      </w:r>
      <w:r w:rsidRPr="00C91366">
        <w:rPr>
          <w:rStyle w:val="afff7"/>
          <w:rFonts w:asciiTheme="minorHAnsi" w:hAnsiTheme="minorHAnsi"/>
        </w:rPr>
        <w:t>ная ударная волна при взрыве топливно-воздушной смеси, образовавшейся при разливе т</w:t>
      </w:r>
      <w:r w:rsidRPr="00C91366">
        <w:rPr>
          <w:rStyle w:val="afff7"/>
          <w:rFonts w:asciiTheme="minorHAnsi" w:hAnsiTheme="minorHAnsi"/>
        </w:rPr>
        <w:t>о</w:t>
      </w:r>
      <w:r w:rsidRPr="00C91366">
        <w:rPr>
          <w:rStyle w:val="afff7"/>
          <w:rFonts w:asciiTheme="minorHAnsi" w:hAnsiTheme="minorHAnsi"/>
        </w:rPr>
        <w:t>плива. Степень опасности для населения в результате аварии зависит от объема опасного вещества, скорости и направления ветра, численности людей, оказавшихся на площади оч</w:t>
      </w:r>
      <w:r w:rsidRPr="00C91366">
        <w:rPr>
          <w:rStyle w:val="afff7"/>
          <w:rFonts w:asciiTheme="minorHAnsi" w:hAnsiTheme="minorHAnsi"/>
        </w:rPr>
        <w:t>а</w:t>
      </w:r>
      <w:r w:rsidRPr="00C91366">
        <w:rPr>
          <w:rStyle w:val="afff7"/>
          <w:rFonts w:asciiTheme="minorHAnsi" w:hAnsiTheme="minorHAnsi"/>
        </w:rPr>
        <w:t>га, степени их защищенности и своевременного использования средств индивидуальной з</w:t>
      </w:r>
      <w:r w:rsidRPr="00C91366">
        <w:rPr>
          <w:rStyle w:val="afff7"/>
          <w:rFonts w:asciiTheme="minorHAnsi" w:hAnsiTheme="minorHAnsi"/>
        </w:rPr>
        <w:t>а</w:t>
      </w:r>
      <w:r w:rsidRPr="00C91366">
        <w:rPr>
          <w:rStyle w:val="afff7"/>
          <w:rFonts w:asciiTheme="minorHAnsi" w:hAnsiTheme="minorHAnsi"/>
        </w:rPr>
        <w:t>щиты.</w:t>
      </w:r>
    </w:p>
    <w:p w:rsidR="00C724B1" w:rsidRPr="00D86911" w:rsidRDefault="00C724B1" w:rsidP="00C50E90">
      <w:pPr>
        <w:pStyle w:val="a1"/>
        <w:keepNext/>
        <w:spacing w:after="0" w:line="360" w:lineRule="auto"/>
        <w:ind w:firstLine="567"/>
        <w:jc w:val="both"/>
        <w:rPr>
          <w:rFonts w:asciiTheme="minorHAnsi" w:hAnsiTheme="minorHAnsi"/>
          <w:u w:val="single"/>
        </w:rPr>
      </w:pPr>
      <w:r w:rsidRPr="00D86911">
        <w:rPr>
          <w:rFonts w:asciiTheme="minorHAnsi" w:hAnsiTheme="minorHAnsi"/>
          <w:u w:val="single"/>
        </w:rPr>
        <w:t>Железнодорожный транспорт</w:t>
      </w:r>
    </w:p>
    <w:p w:rsidR="00C724B1" w:rsidRPr="00D86911" w:rsidRDefault="00C724B1" w:rsidP="00C724B1">
      <w:pPr>
        <w:spacing w:after="0" w:line="360" w:lineRule="auto"/>
        <w:ind w:firstLine="567"/>
        <w:jc w:val="both"/>
        <w:rPr>
          <w:rFonts w:asciiTheme="minorHAnsi" w:hAnsiTheme="minorHAnsi"/>
          <w:sz w:val="24"/>
          <w:szCs w:val="24"/>
        </w:rPr>
      </w:pPr>
      <w:r w:rsidRPr="00D86911">
        <w:rPr>
          <w:rFonts w:asciiTheme="minorHAnsi" w:hAnsiTheme="minorHAnsi"/>
          <w:sz w:val="24"/>
          <w:szCs w:val="24"/>
        </w:rPr>
        <w:lastRenderedPageBreak/>
        <w:t>Железнодорожное направление</w:t>
      </w:r>
      <w:r w:rsidR="00E165AE">
        <w:rPr>
          <w:rFonts w:asciiTheme="minorHAnsi" w:hAnsiTheme="minorHAnsi"/>
          <w:sz w:val="24"/>
          <w:szCs w:val="24"/>
        </w:rPr>
        <w:t xml:space="preserve"> на территории</w:t>
      </w:r>
      <w:r w:rsidRPr="00D86911">
        <w:rPr>
          <w:rFonts w:asciiTheme="minorHAnsi" w:hAnsiTheme="minorHAnsi"/>
          <w:sz w:val="24"/>
          <w:szCs w:val="24"/>
        </w:rPr>
        <w:t xml:space="preserve"> двухпутное, электрофицированное, о</w:t>
      </w:r>
      <w:r w:rsidRPr="00D86911">
        <w:rPr>
          <w:rFonts w:asciiTheme="minorHAnsi" w:hAnsiTheme="minorHAnsi"/>
          <w:sz w:val="24"/>
          <w:szCs w:val="24"/>
        </w:rPr>
        <w:t>с</w:t>
      </w:r>
      <w:r w:rsidRPr="00D86911">
        <w:rPr>
          <w:rFonts w:asciiTheme="minorHAnsi" w:hAnsiTheme="minorHAnsi"/>
          <w:sz w:val="24"/>
          <w:szCs w:val="24"/>
        </w:rPr>
        <w:t>нащённое автоблокировкой, имеющее пропускную способность 200 составов в сутки. К во</w:t>
      </w:r>
      <w:r w:rsidRPr="00D86911">
        <w:rPr>
          <w:rFonts w:asciiTheme="minorHAnsi" w:hAnsiTheme="minorHAnsi"/>
          <w:sz w:val="24"/>
          <w:szCs w:val="24"/>
        </w:rPr>
        <w:t>з</w:t>
      </w:r>
      <w:r w:rsidRPr="00D86911">
        <w:rPr>
          <w:rFonts w:asciiTheme="minorHAnsi" w:hAnsiTheme="minorHAnsi"/>
          <w:sz w:val="24"/>
          <w:szCs w:val="24"/>
        </w:rPr>
        <w:t>можным чрезвычайным ситуациям следует отнести:</w:t>
      </w:r>
    </w:p>
    <w:p w:rsidR="00C724B1" w:rsidRPr="00D86911" w:rsidRDefault="00C724B1" w:rsidP="00C724B1">
      <w:pPr>
        <w:spacing w:after="0" w:line="360" w:lineRule="auto"/>
        <w:ind w:firstLine="567"/>
        <w:jc w:val="both"/>
        <w:rPr>
          <w:rFonts w:asciiTheme="minorHAnsi" w:hAnsiTheme="minorHAnsi"/>
          <w:sz w:val="24"/>
          <w:szCs w:val="24"/>
        </w:rPr>
      </w:pPr>
      <w:r w:rsidRPr="00D86911">
        <w:rPr>
          <w:rFonts w:asciiTheme="minorHAnsi" w:hAnsiTheme="minorHAnsi"/>
          <w:sz w:val="24"/>
          <w:szCs w:val="24"/>
        </w:rPr>
        <w:t>- столкновение поездов, из-за которого возможен пролив (просыпание) сильнодейс</w:t>
      </w:r>
      <w:r w:rsidRPr="00D86911">
        <w:rPr>
          <w:rFonts w:asciiTheme="minorHAnsi" w:hAnsiTheme="minorHAnsi"/>
          <w:sz w:val="24"/>
          <w:szCs w:val="24"/>
        </w:rPr>
        <w:t>т</w:t>
      </w:r>
      <w:r w:rsidRPr="00D86911">
        <w:rPr>
          <w:rFonts w:asciiTheme="minorHAnsi" w:hAnsiTheme="minorHAnsi"/>
          <w:sz w:val="24"/>
          <w:szCs w:val="24"/>
        </w:rPr>
        <w:t>вующих ядовитых веществ (СДЯВ), горючих и взрывчатых веществ;</w:t>
      </w:r>
    </w:p>
    <w:p w:rsidR="00C724B1" w:rsidRPr="00D86911" w:rsidRDefault="00C724B1" w:rsidP="00C724B1">
      <w:pPr>
        <w:spacing w:after="0" w:line="360" w:lineRule="auto"/>
        <w:ind w:firstLine="567"/>
        <w:jc w:val="both"/>
        <w:rPr>
          <w:rFonts w:asciiTheme="minorHAnsi" w:hAnsiTheme="minorHAnsi"/>
          <w:sz w:val="24"/>
          <w:szCs w:val="24"/>
        </w:rPr>
      </w:pPr>
      <w:r w:rsidRPr="00D86911">
        <w:rPr>
          <w:rFonts w:asciiTheme="minorHAnsi" w:hAnsiTheme="minorHAnsi"/>
          <w:sz w:val="24"/>
          <w:szCs w:val="24"/>
        </w:rPr>
        <w:t>- разрушения путепроводов через железную дорогу;</w:t>
      </w:r>
    </w:p>
    <w:p w:rsidR="00C724B1" w:rsidRPr="00D86911" w:rsidRDefault="00C724B1" w:rsidP="00C724B1">
      <w:pPr>
        <w:spacing w:after="0" w:line="360" w:lineRule="auto"/>
        <w:ind w:firstLine="567"/>
        <w:jc w:val="both"/>
        <w:rPr>
          <w:rFonts w:asciiTheme="minorHAnsi" w:hAnsiTheme="minorHAnsi"/>
          <w:sz w:val="24"/>
          <w:szCs w:val="24"/>
        </w:rPr>
      </w:pPr>
      <w:r w:rsidRPr="00D86911">
        <w:rPr>
          <w:rFonts w:asciiTheme="minorHAnsi" w:hAnsiTheme="minorHAnsi"/>
          <w:sz w:val="24"/>
          <w:szCs w:val="24"/>
        </w:rPr>
        <w:t>- сходы ж/д составов и разлив АХОВ;</w:t>
      </w:r>
    </w:p>
    <w:p w:rsidR="00C724B1" w:rsidRPr="00D86911" w:rsidRDefault="00C724B1" w:rsidP="00C724B1">
      <w:pPr>
        <w:spacing w:after="0" w:line="360" w:lineRule="auto"/>
        <w:ind w:firstLine="567"/>
        <w:jc w:val="both"/>
        <w:rPr>
          <w:rFonts w:asciiTheme="minorHAnsi" w:hAnsiTheme="minorHAnsi"/>
          <w:sz w:val="24"/>
          <w:szCs w:val="24"/>
        </w:rPr>
      </w:pPr>
      <w:r w:rsidRPr="00D86911">
        <w:rPr>
          <w:rFonts w:asciiTheme="minorHAnsi" w:hAnsiTheme="minorHAnsi"/>
          <w:sz w:val="24"/>
          <w:szCs w:val="24"/>
        </w:rPr>
        <w:t>- возможны утечки опасных веществ в пути из-за разгерметизации (образования тр</w:t>
      </w:r>
      <w:r w:rsidRPr="00D86911">
        <w:rPr>
          <w:rFonts w:asciiTheme="minorHAnsi" w:hAnsiTheme="minorHAnsi"/>
          <w:sz w:val="24"/>
          <w:szCs w:val="24"/>
        </w:rPr>
        <w:t>е</w:t>
      </w:r>
      <w:r w:rsidRPr="00D86911">
        <w:rPr>
          <w:rFonts w:asciiTheme="minorHAnsi" w:hAnsiTheme="minorHAnsi"/>
          <w:sz w:val="24"/>
          <w:szCs w:val="24"/>
        </w:rPr>
        <w:t>щин и др.) вагонов-цистерн</w:t>
      </w:r>
      <w:r w:rsidR="00E165AE">
        <w:rPr>
          <w:rFonts w:asciiTheme="minorHAnsi" w:hAnsiTheme="minorHAnsi"/>
          <w:sz w:val="24"/>
          <w:szCs w:val="24"/>
        </w:rPr>
        <w:t>;</w:t>
      </w:r>
    </w:p>
    <w:p w:rsidR="00C724B1" w:rsidRPr="00D86911" w:rsidRDefault="00C724B1" w:rsidP="00C724B1">
      <w:pPr>
        <w:spacing w:after="0" w:line="360" w:lineRule="auto"/>
        <w:ind w:firstLine="567"/>
        <w:jc w:val="both"/>
        <w:rPr>
          <w:rFonts w:asciiTheme="minorHAnsi" w:hAnsiTheme="minorHAnsi"/>
          <w:sz w:val="24"/>
          <w:szCs w:val="24"/>
        </w:rPr>
      </w:pPr>
      <w:r w:rsidRPr="00D86911">
        <w:rPr>
          <w:rFonts w:asciiTheme="minorHAnsi" w:hAnsiTheme="minorHAnsi"/>
          <w:sz w:val="24"/>
          <w:szCs w:val="24"/>
        </w:rPr>
        <w:t>- также возможны порывы и неисправности в сети внешнего энергоснабжения, кот</w:t>
      </w:r>
      <w:r w:rsidRPr="00D86911">
        <w:rPr>
          <w:rFonts w:asciiTheme="minorHAnsi" w:hAnsiTheme="minorHAnsi"/>
          <w:sz w:val="24"/>
          <w:szCs w:val="24"/>
        </w:rPr>
        <w:t>о</w:t>
      </w:r>
      <w:r w:rsidRPr="00D86911">
        <w:rPr>
          <w:rFonts w:asciiTheme="minorHAnsi" w:hAnsiTheme="minorHAnsi"/>
          <w:sz w:val="24"/>
          <w:szCs w:val="24"/>
        </w:rPr>
        <w:t>рые могут привести к гибели людей, нарушению главного хода Западно-Сибирской желе</w:t>
      </w:r>
      <w:r w:rsidRPr="00D86911">
        <w:rPr>
          <w:rFonts w:asciiTheme="minorHAnsi" w:hAnsiTheme="minorHAnsi"/>
          <w:sz w:val="24"/>
          <w:szCs w:val="24"/>
        </w:rPr>
        <w:t>з</w:t>
      </w:r>
      <w:r w:rsidRPr="00D86911">
        <w:rPr>
          <w:rFonts w:asciiTheme="minorHAnsi" w:hAnsiTheme="minorHAnsi"/>
          <w:sz w:val="24"/>
          <w:szCs w:val="24"/>
        </w:rPr>
        <w:t>ной дороги.</w:t>
      </w:r>
    </w:p>
    <w:p w:rsidR="00C724B1" w:rsidRPr="00D86911" w:rsidRDefault="00C724B1" w:rsidP="00C724B1">
      <w:pPr>
        <w:spacing w:after="0" w:line="360" w:lineRule="auto"/>
        <w:ind w:firstLine="567"/>
        <w:jc w:val="both"/>
        <w:rPr>
          <w:rFonts w:asciiTheme="minorHAnsi" w:hAnsiTheme="minorHAnsi"/>
          <w:sz w:val="24"/>
          <w:szCs w:val="24"/>
        </w:rPr>
      </w:pPr>
      <w:r w:rsidRPr="00D86911">
        <w:rPr>
          <w:rFonts w:asciiTheme="minorHAnsi" w:hAnsiTheme="minorHAnsi"/>
          <w:sz w:val="24"/>
          <w:szCs w:val="24"/>
        </w:rPr>
        <w:t>Определяющим фактором, влияющим на безопасность движения на железнодоро</w:t>
      </w:r>
      <w:r w:rsidRPr="00D86911">
        <w:rPr>
          <w:rFonts w:asciiTheme="minorHAnsi" w:hAnsiTheme="minorHAnsi"/>
          <w:sz w:val="24"/>
          <w:szCs w:val="24"/>
        </w:rPr>
        <w:t>ж</w:t>
      </w:r>
      <w:r w:rsidRPr="00D86911">
        <w:rPr>
          <w:rFonts w:asciiTheme="minorHAnsi" w:hAnsiTheme="minorHAnsi"/>
          <w:sz w:val="24"/>
          <w:szCs w:val="24"/>
        </w:rPr>
        <w:t>ном транспорте, являются изношенность подвижного состава и верхних строений пути.</w:t>
      </w:r>
    </w:p>
    <w:p w:rsidR="00C724B1" w:rsidRPr="00D86911" w:rsidRDefault="00C724B1" w:rsidP="00C724B1">
      <w:pPr>
        <w:spacing w:after="0" w:line="360" w:lineRule="auto"/>
        <w:ind w:firstLine="567"/>
        <w:jc w:val="both"/>
        <w:rPr>
          <w:rFonts w:asciiTheme="minorHAnsi" w:hAnsiTheme="minorHAnsi"/>
          <w:sz w:val="24"/>
          <w:szCs w:val="24"/>
        </w:rPr>
      </w:pPr>
      <w:r w:rsidRPr="00D86911">
        <w:rPr>
          <w:rFonts w:asciiTheme="minorHAnsi" w:hAnsiTheme="minorHAnsi"/>
          <w:sz w:val="24"/>
          <w:szCs w:val="24"/>
        </w:rPr>
        <w:t>Наиболее уязвимыми участками на железнодорожном транспорте являются железн</w:t>
      </w:r>
      <w:r w:rsidRPr="00D86911">
        <w:rPr>
          <w:rFonts w:asciiTheme="minorHAnsi" w:hAnsiTheme="minorHAnsi"/>
          <w:sz w:val="24"/>
          <w:szCs w:val="24"/>
        </w:rPr>
        <w:t>о</w:t>
      </w:r>
      <w:r w:rsidRPr="00D86911">
        <w:rPr>
          <w:rFonts w:asciiTheme="minorHAnsi" w:hAnsiTheme="minorHAnsi"/>
          <w:sz w:val="24"/>
          <w:szCs w:val="24"/>
        </w:rPr>
        <w:t>дорожные переезды и подъездные пути предприятий.</w:t>
      </w:r>
    </w:p>
    <w:p w:rsidR="00C724B1" w:rsidRPr="00D86911" w:rsidRDefault="00C724B1" w:rsidP="00C724B1">
      <w:pPr>
        <w:spacing w:after="0" w:line="360" w:lineRule="auto"/>
        <w:ind w:firstLine="567"/>
        <w:jc w:val="both"/>
        <w:rPr>
          <w:rFonts w:asciiTheme="minorHAnsi" w:hAnsiTheme="minorHAnsi"/>
          <w:sz w:val="24"/>
          <w:szCs w:val="24"/>
        </w:rPr>
      </w:pPr>
      <w:r w:rsidRPr="00D86911">
        <w:rPr>
          <w:rFonts w:asciiTheme="minorHAnsi" w:hAnsiTheme="minorHAnsi"/>
          <w:sz w:val="24"/>
          <w:szCs w:val="24"/>
        </w:rPr>
        <w:t>В зависимости от аварии, время на восстановление железнодорожного сообщения может превышать более пяти суток.</w:t>
      </w:r>
    </w:p>
    <w:p w:rsidR="00C724B1" w:rsidRPr="00D86911" w:rsidRDefault="00C724B1" w:rsidP="00C724B1">
      <w:pPr>
        <w:pStyle w:val="a1"/>
        <w:spacing w:after="0" w:line="360" w:lineRule="auto"/>
        <w:ind w:firstLine="567"/>
        <w:jc w:val="both"/>
        <w:rPr>
          <w:rFonts w:asciiTheme="minorHAnsi" w:hAnsiTheme="minorHAnsi"/>
          <w:u w:val="single"/>
        </w:rPr>
      </w:pPr>
      <w:r w:rsidRPr="00D86911">
        <w:rPr>
          <w:rFonts w:asciiTheme="minorHAnsi" w:hAnsiTheme="minorHAnsi"/>
          <w:u w:val="single"/>
        </w:rPr>
        <w:t>Автомобильный транспорт</w:t>
      </w:r>
    </w:p>
    <w:p w:rsidR="00C724B1" w:rsidRDefault="00C724B1" w:rsidP="00C724B1">
      <w:pPr>
        <w:pStyle w:val="a1"/>
        <w:spacing w:after="0" w:line="360" w:lineRule="auto"/>
        <w:ind w:firstLine="567"/>
        <w:jc w:val="both"/>
        <w:rPr>
          <w:rFonts w:asciiTheme="minorHAnsi" w:hAnsiTheme="minorHAnsi"/>
        </w:rPr>
      </w:pPr>
      <w:r w:rsidRPr="00D86911">
        <w:rPr>
          <w:rFonts w:asciiTheme="minorHAnsi" w:hAnsiTheme="minorHAnsi"/>
        </w:rPr>
        <w:t>На автотранспорте возможны ДТП с участием опасных грузов, что может привести к авариям с тяжелыми последствиями. На автомобильном транспорте, в пределах рассматр</w:t>
      </w:r>
      <w:r w:rsidRPr="00D86911">
        <w:rPr>
          <w:rFonts w:asciiTheme="minorHAnsi" w:hAnsiTheme="minorHAnsi"/>
        </w:rPr>
        <w:t>и</w:t>
      </w:r>
      <w:r w:rsidRPr="00D86911">
        <w:rPr>
          <w:rFonts w:asciiTheme="minorHAnsi" w:hAnsiTheme="minorHAnsi"/>
        </w:rPr>
        <w:t>ваемой территории, аварии наиболее вероятны в районах перекрестков, в местах пересеч</w:t>
      </w:r>
      <w:r w:rsidRPr="00D86911">
        <w:rPr>
          <w:rFonts w:asciiTheme="minorHAnsi" w:hAnsiTheme="minorHAnsi"/>
        </w:rPr>
        <w:t>е</w:t>
      </w:r>
      <w:r w:rsidRPr="00D86911">
        <w:rPr>
          <w:rFonts w:asciiTheme="minorHAnsi" w:hAnsiTheme="minorHAnsi"/>
        </w:rPr>
        <w:t>ния транспортных магистралей с инженерными коммуникациями, в периоды весенней и осенней распутицы, при гололёдных явлениях, а также в тёмное время суток. Аварии на а</w:t>
      </w:r>
      <w:r w:rsidRPr="00D86911">
        <w:rPr>
          <w:rFonts w:asciiTheme="minorHAnsi" w:hAnsiTheme="minorHAnsi"/>
        </w:rPr>
        <w:t>в</w:t>
      </w:r>
      <w:r w:rsidRPr="00D86911">
        <w:rPr>
          <w:rFonts w:asciiTheme="minorHAnsi" w:hAnsiTheme="minorHAnsi"/>
        </w:rPr>
        <w:t>томобильном транспорте сопровождаются гибелью людей.</w:t>
      </w:r>
    </w:p>
    <w:p w:rsidR="00C724B1" w:rsidRPr="00C50E90" w:rsidRDefault="00C724B1" w:rsidP="00C724B1">
      <w:pPr>
        <w:pStyle w:val="a1"/>
        <w:spacing w:after="0" w:line="360" w:lineRule="auto"/>
        <w:ind w:firstLine="567"/>
        <w:jc w:val="both"/>
        <w:rPr>
          <w:rFonts w:asciiTheme="minorHAnsi" w:hAnsiTheme="minorHAnsi"/>
        </w:rPr>
      </w:pPr>
      <w:proofErr w:type="gramStart"/>
      <w:r w:rsidRPr="00C50E90">
        <w:rPr>
          <w:rStyle w:val="afff7"/>
          <w:rFonts w:asciiTheme="minorHAnsi" w:hAnsiTheme="minorHAnsi"/>
        </w:rPr>
        <w:t>Ввиду того, что магистральные автомобильная и железнодорожная трассы сравнител</w:t>
      </w:r>
      <w:r w:rsidRPr="00C50E90">
        <w:rPr>
          <w:rStyle w:val="afff7"/>
          <w:rFonts w:asciiTheme="minorHAnsi" w:hAnsiTheme="minorHAnsi"/>
        </w:rPr>
        <w:t>ь</w:t>
      </w:r>
      <w:r w:rsidRPr="00C50E90">
        <w:rPr>
          <w:rStyle w:val="afff7"/>
          <w:rFonts w:asciiTheme="minorHAnsi" w:hAnsiTheme="minorHAnsi"/>
        </w:rPr>
        <w:t xml:space="preserve">но удалены от п. Жданковский, риск возникновения в </w:t>
      </w:r>
      <w:r w:rsidR="00E165AE">
        <w:rPr>
          <w:rStyle w:val="afff7"/>
          <w:rFonts w:asciiTheme="minorHAnsi" w:hAnsiTheme="minorHAnsi"/>
        </w:rPr>
        <w:t>поселке</w:t>
      </w:r>
      <w:r w:rsidRPr="00C50E90">
        <w:rPr>
          <w:rStyle w:val="afff7"/>
          <w:rFonts w:asciiTheme="minorHAnsi" w:hAnsiTheme="minorHAnsi"/>
        </w:rPr>
        <w:t xml:space="preserve"> такого типа ЧС минимален.</w:t>
      </w:r>
      <w:proofErr w:type="gramEnd"/>
    </w:p>
    <w:p w:rsidR="00C724B1" w:rsidRPr="0073396C" w:rsidRDefault="00C724B1" w:rsidP="00C724B1">
      <w:pPr>
        <w:pStyle w:val="9"/>
        <w:rPr>
          <w:rStyle w:val="afff7"/>
          <w:rFonts w:asciiTheme="minorHAnsi" w:hAnsiTheme="minorHAnsi"/>
        </w:rPr>
      </w:pPr>
      <w:r w:rsidRPr="0073396C">
        <w:rPr>
          <w:rStyle w:val="afff7"/>
          <w:rFonts w:asciiTheme="minorHAnsi" w:hAnsiTheme="minorHAnsi"/>
        </w:rPr>
        <w:t>Трубопроводный транспорт:</w:t>
      </w:r>
    </w:p>
    <w:p w:rsidR="00C724B1" w:rsidRPr="00C50E90" w:rsidRDefault="00C724B1" w:rsidP="00C724B1">
      <w:pPr>
        <w:pStyle w:val="a1"/>
        <w:spacing w:after="0" w:line="360" w:lineRule="auto"/>
        <w:ind w:firstLine="567"/>
        <w:jc w:val="both"/>
        <w:rPr>
          <w:rFonts w:asciiTheme="minorHAnsi" w:hAnsiTheme="minorHAnsi"/>
        </w:rPr>
      </w:pPr>
      <w:r w:rsidRPr="00C50E90">
        <w:rPr>
          <w:rFonts w:asciiTheme="minorHAnsi" w:hAnsiTheme="minorHAnsi"/>
        </w:rPr>
        <w:t>В пределах рассматриваемой территории возможны аварии на нефтепроводе «Туйм</w:t>
      </w:r>
      <w:r w:rsidRPr="00C50E90">
        <w:rPr>
          <w:rFonts w:asciiTheme="minorHAnsi" w:hAnsiTheme="minorHAnsi"/>
        </w:rPr>
        <w:t>а</w:t>
      </w:r>
      <w:r w:rsidRPr="00C50E90">
        <w:rPr>
          <w:rFonts w:asciiTheme="minorHAnsi" w:hAnsiTheme="minorHAnsi"/>
        </w:rPr>
        <w:t>зы-Омск-Новосибирск-Красноярск-Иркутск» (диаметр 700 мм), продуктопроводе «Уфа-Новосибирск» (диаметр 350 мм) и газопроводе «Омск-Новосибирск-Кузбасс» (диаметр 1220 мм). По этим магистральным трубопроводам транспортируется нефть, нефтепродукты и газ.</w:t>
      </w:r>
    </w:p>
    <w:p w:rsidR="00C724B1" w:rsidRPr="006618EF" w:rsidRDefault="00C724B1" w:rsidP="00C724B1">
      <w:pPr>
        <w:pStyle w:val="a1"/>
        <w:spacing w:after="0" w:line="360" w:lineRule="auto"/>
        <w:ind w:firstLine="567"/>
        <w:jc w:val="both"/>
        <w:rPr>
          <w:rFonts w:asciiTheme="minorHAnsi" w:hAnsiTheme="minorHAnsi"/>
        </w:rPr>
      </w:pPr>
      <w:r w:rsidRPr="006618EF">
        <w:rPr>
          <w:rFonts w:asciiTheme="minorHAnsi" w:hAnsiTheme="minorHAnsi"/>
        </w:rPr>
        <w:lastRenderedPageBreak/>
        <w:t>Основными причинами аварий со значительным материальным и экологическим ущербом на нефте-газопроводах могут быть:</w:t>
      </w:r>
    </w:p>
    <w:p w:rsidR="00C724B1" w:rsidRPr="006618EF" w:rsidRDefault="00C724B1" w:rsidP="00C724B1">
      <w:pPr>
        <w:pStyle w:val="a1"/>
        <w:spacing w:after="0" w:line="360" w:lineRule="auto"/>
        <w:ind w:firstLine="567"/>
        <w:jc w:val="both"/>
        <w:rPr>
          <w:rFonts w:asciiTheme="minorHAnsi" w:hAnsiTheme="minorHAnsi"/>
        </w:rPr>
      </w:pPr>
      <w:r w:rsidRPr="006618EF">
        <w:rPr>
          <w:rFonts w:asciiTheme="minorHAnsi" w:hAnsiTheme="minorHAnsi"/>
        </w:rPr>
        <w:t>-нарушение герметичности нефте-газопровода с выходом продуктов на поверхность   почвы;</w:t>
      </w:r>
    </w:p>
    <w:p w:rsidR="00C724B1" w:rsidRPr="006618EF" w:rsidRDefault="00C724B1" w:rsidP="00C724B1">
      <w:pPr>
        <w:pStyle w:val="a1"/>
        <w:spacing w:after="0" w:line="360" w:lineRule="auto"/>
        <w:ind w:firstLine="567"/>
        <w:jc w:val="both"/>
        <w:rPr>
          <w:rFonts w:asciiTheme="minorHAnsi" w:hAnsiTheme="minorHAnsi"/>
        </w:rPr>
      </w:pPr>
      <w:r w:rsidRPr="006618EF">
        <w:rPr>
          <w:rFonts w:asciiTheme="minorHAnsi" w:hAnsiTheme="minorHAnsi"/>
        </w:rPr>
        <w:t>-нарушение работы технологического оборудования (в том числе из-за пожаров);</w:t>
      </w:r>
    </w:p>
    <w:p w:rsidR="00C724B1" w:rsidRPr="006618EF" w:rsidRDefault="00C724B1" w:rsidP="00C724B1">
      <w:pPr>
        <w:pStyle w:val="a1"/>
        <w:spacing w:after="0" w:line="360" w:lineRule="auto"/>
        <w:ind w:firstLine="567"/>
        <w:jc w:val="both"/>
        <w:rPr>
          <w:rFonts w:asciiTheme="minorHAnsi" w:hAnsiTheme="minorHAnsi"/>
        </w:rPr>
      </w:pPr>
      <w:r w:rsidRPr="006618EF">
        <w:rPr>
          <w:rFonts w:asciiTheme="minorHAnsi" w:hAnsiTheme="minorHAnsi"/>
        </w:rPr>
        <w:t xml:space="preserve">- </w:t>
      </w:r>
      <w:proofErr w:type="gramStart"/>
      <w:r w:rsidRPr="006618EF">
        <w:rPr>
          <w:rFonts w:asciiTheme="minorHAnsi" w:hAnsiTheme="minorHAnsi"/>
        </w:rPr>
        <w:t>брак</w:t>
      </w:r>
      <w:proofErr w:type="gramEnd"/>
      <w:r w:rsidRPr="006618EF">
        <w:rPr>
          <w:rFonts w:asciiTheme="minorHAnsi" w:hAnsiTheme="minorHAnsi"/>
        </w:rPr>
        <w:t xml:space="preserve"> строительно-монтажных работ;</w:t>
      </w:r>
    </w:p>
    <w:p w:rsidR="00C724B1" w:rsidRPr="006618EF" w:rsidRDefault="00C724B1" w:rsidP="00C724B1">
      <w:pPr>
        <w:pStyle w:val="a1"/>
        <w:spacing w:after="0" w:line="360" w:lineRule="auto"/>
        <w:ind w:firstLine="567"/>
        <w:jc w:val="both"/>
        <w:rPr>
          <w:rFonts w:asciiTheme="minorHAnsi" w:hAnsiTheme="minorHAnsi"/>
        </w:rPr>
      </w:pPr>
      <w:r w:rsidRPr="006618EF">
        <w:rPr>
          <w:rFonts w:asciiTheme="minorHAnsi" w:hAnsiTheme="minorHAnsi"/>
        </w:rPr>
        <w:t xml:space="preserve">- внешнее механическое воздействие и </w:t>
      </w:r>
      <w:proofErr w:type="gramStart"/>
      <w:r w:rsidRPr="006618EF">
        <w:rPr>
          <w:rFonts w:asciiTheme="minorHAnsi" w:hAnsiTheme="minorHAnsi"/>
        </w:rPr>
        <w:t>стресс-подземная</w:t>
      </w:r>
      <w:proofErr w:type="gramEnd"/>
      <w:r w:rsidRPr="006618EF">
        <w:rPr>
          <w:rFonts w:asciiTheme="minorHAnsi" w:hAnsiTheme="minorHAnsi"/>
        </w:rPr>
        <w:t xml:space="preserve"> коррозия металла, корроз</w:t>
      </w:r>
      <w:r w:rsidRPr="006618EF">
        <w:rPr>
          <w:rFonts w:asciiTheme="minorHAnsi" w:hAnsiTheme="minorHAnsi"/>
        </w:rPr>
        <w:t>и</w:t>
      </w:r>
      <w:r w:rsidRPr="006618EF">
        <w:rPr>
          <w:rFonts w:asciiTheme="minorHAnsi" w:hAnsiTheme="minorHAnsi"/>
        </w:rPr>
        <w:t>онное разрушение трубопроводов.</w:t>
      </w:r>
    </w:p>
    <w:p w:rsidR="00C724B1" w:rsidRPr="00C50E90" w:rsidRDefault="00C724B1" w:rsidP="00C724B1">
      <w:pPr>
        <w:pStyle w:val="a1"/>
        <w:spacing w:after="0" w:line="360" w:lineRule="auto"/>
        <w:ind w:firstLine="567"/>
        <w:jc w:val="both"/>
        <w:rPr>
          <w:rFonts w:asciiTheme="minorHAnsi" w:hAnsiTheme="minorHAnsi"/>
        </w:rPr>
      </w:pPr>
      <w:r w:rsidRPr="00C50E90">
        <w:rPr>
          <w:rFonts w:asciiTheme="minorHAnsi" w:hAnsiTheme="minorHAnsi"/>
        </w:rPr>
        <w:t>При аварии возможно загрязнение почв нефтепродуктами, зачастую сопровожда</w:t>
      </w:r>
      <w:r w:rsidRPr="00C50E90">
        <w:rPr>
          <w:rFonts w:asciiTheme="minorHAnsi" w:hAnsiTheme="minorHAnsi"/>
        </w:rPr>
        <w:t>ю</w:t>
      </w:r>
      <w:r w:rsidRPr="00C50E90">
        <w:rPr>
          <w:rFonts w:asciiTheme="minorHAnsi" w:hAnsiTheme="minorHAnsi"/>
        </w:rPr>
        <w:t>щиеся сильными пожарами, угрожая объектам экономики, уху</w:t>
      </w:r>
      <w:r w:rsidR="00C50E90">
        <w:rPr>
          <w:rFonts w:asciiTheme="minorHAnsi" w:hAnsiTheme="minorHAnsi"/>
        </w:rPr>
        <w:t>дшая экологию окружающей среды.</w:t>
      </w:r>
    </w:p>
    <w:p w:rsidR="00C724B1" w:rsidRPr="0073396C" w:rsidRDefault="00C724B1" w:rsidP="00C724B1">
      <w:pPr>
        <w:pStyle w:val="9"/>
        <w:rPr>
          <w:rStyle w:val="afff7"/>
          <w:rFonts w:asciiTheme="minorHAnsi" w:hAnsiTheme="minorHAnsi"/>
        </w:rPr>
      </w:pPr>
      <w:r w:rsidRPr="0073396C">
        <w:rPr>
          <w:rStyle w:val="afff7"/>
          <w:rFonts w:asciiTheme="minorHAnsi" w:hAnsiTheme="minorHAnsi"/>
        </w:rPr>
        <w:t>Объекты жизнеобеспечения:</w:t>
      </w:r>
    </w:p>
    <w:p w:rsidR="00C724B1" w:rsidRPr="0073396C" w:rsidRDefault="00C724B1" w:rsidP="00C724B1">
      <w:pPr>
        <w:spacing w:after="0" w:line="360" w:lineRule="auto"/>
        <w:ind w:firstLine="567"/>
        <w:jc w:val="both"/>
        <w:rPr>
          <w:rStyle w:val="afff7"/>
          <w:rFonts w:asciiTheme="minorHAnsi" w:hAnsiTheme="minorHAnsi"/>
        </w:rPr>
      </w:pPr>
      <w:r w:rsidRPr="0073396C">
        <w:rPr>
          <w:rStyle w:val="afff7"/>
          <w:rFonts w:asciiTheme="minorHAnsi" w:hAnsiTheme="minorHAnsi"/>
        </w:rPr>
        <w:t>Как правило, аварии на объектах ЖКХ обусловлены, высокой степенью износа осно</w:t>
      </w:r>
      <w:r w:rsidRPr="0073396C">
        <w:rPr>
          <w:rStyle w:val="afff7"/>
          <w:rFonts w:asciiTheme="minorHAnsi" w:hAnsiTheme="minorHAnsi"/>
        </w:rPr>
        <w:t>в</w:t>
      </w:r>
      <w:r w:rsidRPr="0073396C">
        <w:rPr>
          <w:rStyle w:val="afff7"/>
          <w:rFonts w:asciiTheme="minorHAnsi" w:hAnsiTheme="minorHAnsi"/>
        </w:rPr>
        <w:t>ных производственных фондов из-за неустойчивого финансового положения большинства объектов. Последствиями аварий на системах жизнеобеспечения могут быть: отключение теплоснабжения, электроснабжения, водоснабжения и газоснабжения.</w:t>
      </w:r>
    </w:p>
    <w:p w:rsidR="00C724B1" w:rsidRPr="0073396C" w:rsidRDefault="00C724B1" w:rsidP="00C724B1">
      <w:pPr>
        <w:spacing w:after="0" w:line="360" w:lineRule="auto"/>
        <w:ind w:firstLine="567"/>
        <w:jc w:val="both"/>
        <w:rPr>
          <w:rStyle w:val="afff7"/>
          <w:rFonts w:asciiTheme="minorHAnsi" w:hAnsiTheme="minorHAnsi"/>
        </w:rPr>
      </w:pPr>
      <w:r w:rsidRPr="0073396C">
        <w:rPr>
          <w:rStyle w:val="afff7"/>
          <w:rFonts w:asciiTheme="minorHAnsi" w:hAnsiTheme="minorHAnsi"/>
        </w:rPr>
        <w:t>В пределах сельского поселения и входящих в его состав населенных пунктов, наиб</w:t>
      </w:r>
      <w:r w:rsidRPr="0073396C">
        <w:rPr>
          <w:rStyle w:val="afff7"/>
          <w:rFonts w:asciiTheme="minorHAnsi" w:hAnsiTheme="minorHAnsi"/>
        </w:rPr>
        <w:t>о</w:t>
      </w:r>
      <w:r w:rsidRPr="0073396C">
        <w:rPr>
          <w:rStyle w:val="afff7"/>
          <w:rFonts w:asciiTheme="minorHAnsi" w:hAnsiTheme="minorHAnsi"/>
        </w:rPr>
        <w:t xml:space="preserve">лее тяжелые последствия техногенных ЧС будут иметь аварии на следующих объектах: </w:t>
      </w:r>
    </w:p>
    <w:p w:rsidR="00C724B1" w:rsidRPr="0073396C" w:rsidRDefault="00C724B1" w:rsidP="00C724B1">
      <w:pPr>
        <w:spacing w:after="0" w:line="360" w:lineRule="auto"/>
        <w:ind w:firstLine="567"/>
        <w:jc w:val="both"/>
        <w:rPr>
          <w:rStyle w:val="afff7"/>
          <w:rFonts w:asciiTheme="minorHAnsi" w:hAnsiTheme="minorHAnsi"/>
        </w:rPr>
      </w:pPr>
      <w:r w:rsidRPr="0073396C">
        <w:rPr>
          <w:rStyle w:val="afff7"/>
          <w:rFonts w:asciiTheme="minorHAnsi" w:hAnsiTheme="minorHAnsi"/>
        </w:rPr>
        <w:t>- трансформаторные электрические подстанции;</w:t>
      </w:r>
    </w:p>
    <w:p w:rsidR="00C724B1" w:rsidRPr="0073396C" w:rsidRDefault="00C724B1" w:rsidP="00C724B1">
      <w:pPr>
        <w:spacing w:after="0" w:line="360" w:lineRule="auto"/>
        <w:ind w:firstLine="567"/>
        <w:jc w:val="both"/>
        <w:rPr>
          <w:rStyle w:val="afff7"/>
          <w:rFonts w:asciiTheme="minorHAnsi" w:hAnsiTheme="minorHAnsi"/>
        </w:rPr>
      </w:pPr>
      <w:r w:rsidRPr="0073396C">
        <w:rPr>
          <w:rStyle w:val="afff7"/>
          <w:rFonts w:asciiTheme="minorHAnsi" w:hAnsiTheme="minorHAnsi"/>
        </w:rPr>
        <w:t>- водонесущие инженерные коммуникации - тепловые, водопроводные. Приводят к з</w:t>
      </w:r>
      <w:r w:rsidRPr="0073396C">
        <w:rPr>
          <w:rStyle w:val="afff7"/>
          <w:rFonts w:asciiTheme="minorHAnsi" w:hAnsiTheme="minorHAnsi"/>
        </w:rPr>
        <w:t>а</w:t>
      </w:r>
      <w:r w:rsidRPr="0073396C">
        <w:rPr>
          <w:rStyle w:val="afff7"/>
          <w:rFonts w:asciiTheme="minorHAnsi" w:hAnsiTheme="minorHAnsi"/>
        </w:rPr>
        <w:t>топлению подвальных частей зданий, что может привести к поражению людей электрич</w:t>
      </w:r>
      <w:r w:rsidRPr="0073396C">
        <w:rPr>
          <w:rStyle w:val="afff7"/>
          <w:rFonts w:asciiTheme="minorHAnsi" w:hAnsiTheme="minorHAnsi"/>
        </w:rPr>
        <w:t>е</w:t>
      </w:r>
      <w:r w:rsidRPr="0073396C">
        <w:rPr>
          <w:rStyle w:val="afff7"/>
          <w:rFonts w:asciiTheme="minorHAnsi" w:hAnsiTheme="minorHAnsi"/>
        </w:rPr>
        <w:t>ским током, получению ими травм и ожогов различной степени тяжести, деформации конс</w:t>
      </w:r>
      <w:r w:rsidRPr="0073396C">
        <w:rPr>
          <w:rStyle w:val="afff7"/>
          <w:rFonts w:asciiTheme="minorHAnsi" w:hAnsiTheme="minorHAnsi"/>
        </w:rPr>
        <w:t>т</w:t>
      </w:r>
      <w:r w:rsidRPr="0073396C">
        <w:rPr>
          <w:rStyle w:val="afff7"/>
          <w:rFonts w:asciiTheme="minorHAnsi" w:hAnsiTheme="minorHAnsi"/>
        </w:rPr>
        <w:t>руктивных частей зданий и сооружений. При аварии на тепловых сетях нарушается ритми</w:t>
      </w:r>
      <w:r w:rsidRPr="0073396C">
        <w:rPr>
          <w:rStyle w:val="afff7"/>
          <w:rFonts w:asciiTheme="minorHAnsi" w:hAnsiTheme="minorHAnsi"/>
        </w:rPr>
        <w:t>ч</w:t>
      </w:r>
      <w:r w:rsidRPr="0073396C">
        <w:rPr>
          <w:rStyle w:val="afff7"/>
          <w:rFonts w:asciiTheme="minorHAnsi" w:hAnsiTheme="minorHAnsi"/>
        </w:rPr>
        <w:t>ная работа предприятий и организаций, возможен выход из строя систем отопления, во</w:t>
      </w:r>
      <w:r w:rsidRPr="0073396C">
        <w:rPr>
          <w:rStyle w:val="afff7"/>
          <w:rFonts w:asciiTheme="minorHAnsi" w:hAnsiTheme="minorHAnsi"/>
        </w:rPr>
        <w:t>з</w:t>
      </w:r>
      <w:r w:rsidRPr="0073396C">
        <w:rPr>
          <w:rStyle w:val="afff7"/>
          <w:rFonts w:asciiTheme="minorHAnsi" w:hAnsiTheme="minorHAnsi"/>
        </w:rPr>
        <w:t>можен слив воды с системы отопления;</w:t>
      </w:r>
    </w:p>
    <w:p w:rsidR="00C724B1" w:rsidRPr="0073396C" w:rsidRDefault="00C724B1" w:rsidP="00C724B1">
      <w:pPr>
        <w:spacing w:after="0" w:line="360" w:lineRule="auto"/>
        <w:ind w:firstLine="567"/>
        <w:jc w:val="both"/>
        <w:rPr>
          <w:rStyle w:val="afff7"/>
          <w:rFonts w:asciiTheme="minorHAnsi" w:hAnsiTheme="minorHAnsi"/>
        </w:rPr>
      </w:pPr>
      <w:r w:rsidRPr="0073396C">
        <w:rPr>
          <w:rStyle w:val="afff7"/>
          <w:rFonts w:asciiTheme="minorHAnsi" w:hAnsiTheme="minorHAnsi"/>
        </w:rPr>
        <w:t>- линии электропередач: могут привести к аварийным ситуациям, связанным с несан</w:t>
      </w:r>
      <w:r w:rsidRPr="0073396C">
        <w:rPr>
          <w:rStyle w:val="afff7"/>
          <w:rFonts w:asciiTheme="minorHAnsi" w:hAnsiTheme="minorHAnsi"/>
        </w:rPr>
        <w:t>к</w:t>
      </w:r>
      <w:r w:rsidRPr="0073396C">
        <w:rPr>
          <w:rStyle w:val="afff7"/>
          <w:rFonts w:asciiTheme="minorHAnsi" w:hAnsiTheme="minorHAnsi"/>
        </w:rPr>
        <w:t>ционированной остановкой оборудования, замыканий в сети электроснабжения и как сле</w:t>
      </w:r>
      <w:r w:rsidRPr="0073396C">
        <w:rPr>
          <w:rStyle w:val="afff7"/>
          <w:rFonts w:asciiTheme="minorHAnsi" w:hAnsiTheme="minorHAnsi"/>
        </w:rPr>
        <w:t>д</w:t>
      </w:r>
      <w:r w:rsidRPr="0073396C">
        <w:rPr>
          <w:rStyle w:val="afff7"/>
          <w:rFonts w:asciiTheme="minorHAnsi" w:hAnsiTheme="minorHAnsi"/>
        </w:rPr>
        <w:t>ствие взрывов, пожаров;</w:t>
      </w:r>
    </w:p>
    <w:p w:rsidR="00C724B1" w:rsidRPr="0073396C" w:rsidRDefault="00C724B1" w:rsidP="00C724B1">
      <w:pPr>
        <w:spacing w:after="0" w:line="360" w:lineRule="auto"/>
        <w:ind w:firstLine="567"/>
        <w:outlineLvl w:val="2"/>
        <w:rPr>
          <w:rStyle w:val="afff7"/>
          <w:rFonts w:asciiTheme="minorHAnsi" w:hAnsiTheme="minorHAnsi"/>
        </w:rPr>
      </w:pPr>
      <w:r w:rsidRPr="0073396C">
        <w:rPr>
          <w:rStyle w:val="afff7"/>
          <w:rFonts w:asciiTheme="minorHAnsi" w:hAnsiTheme="minorHAnsi"/>
        </w:rPr>
        <w:t>- газопроводы.</w:t>
      </w:r>
    </w:p>
    <w:p w:rsidR="00C724B1" w:rsidRPr="00B916B2" w:rsidRDefault="00C724B1" w:rsidP="00C724B1">
      <w:pPr>
        <w:spacing w:after="0" w:line="360" w:lineRule="auto"/>
        <w:ind w:left="539"/>
        <w:jc w:val="center"/>
        <w:outlineLvl w:val="2"/>
        <w:rPr>
          <w:rFonts w:asciiTheme="minorHAnsi" w:eastAsia="Times New Roman" w:hAnsiTheme="minorHAnsi"/>
          <w:b/>
          <w:color w:val="FF0000"/>
          <w:sz w:val="24"/>
          <w:szCs w:val="24"/>
          <w:lang w:eastAsia="ru-RU"/>
        </w:rPr>
      </w:pPr>
    </w:p>
    <w:p w:rsidR="00C724B1" w:rsidRPr="002C3817" w:rsidRDefault="00C724B1" w:rsidP="00C724B1">
      <w:pPr>
        <w:pStyle w:val="8"/>
        <w:spacing w:after="0" w:line="360" w:lineRule="auto"/>
        <w:rPr>
          <w:rFonts w:asciiTheme="minorHAnsi" w:hAnsiTheme="minorHAnsi"/>
          <w:lang w:eastAsia="ru-RU"/>
        </w:rPr>
      </w:pPr>
      <w:r w:rsidRPr="002C3817">
        <w:rPr>
          <w:rFonts w:asciiTheme="minorHAnsi" w:hAnsiTheme="minorHAnsi"/>
          <w:lang w:eastAsia="ru-RU"/>
        </w:rPr>
        <w:lastRenderedPageBreak/>
        <w:t>5.2.2 Мероприятия по предупреждению ЧС техногенного характера</w:t>
      </w:r>
    </w:p>
    <w:p w:rsidR="00C724B1" w:rsidRPr="002C3817" w:rsidRDefault="00C724B1" w:rsidP="00C724B1">
      <w:pPr>
        <w:keepNext/>
        <w:keepLines/>
        <w:spacing w:after="0" w:line="360" w:lineRule="auto"/>
        <w:ind w:firstLine="567"/>
        <w:jc w:val="both"/>
        <w:outlineLvl w:val="2"/>
        <w:rPr>
          <w:rStyle w:val="afff7"/>
          <w:rFonts w:asciiTheme="minorHAnsi" w:hAnsiTheme="minorHAnsi"/>
        </w:rPr>
      </w:pPr>
      <w:r w:rsidRPr="002C3817">
        <w:rPr>
          <w:rStyle w:val="afff7"/>
          <w:rFonts w:asciiTheme="minorHAnsi" w:hAnsiTheme="minorHAnsi"/>
        </w:rPr>
        <w:t>На территории сельского поселения и входящих в его состав населенных пунктов, о</w:t>
      </w:r>
      <w:r w:rsidRPr="002C3817">
        <w:rPr>
          <w:rStyle w:val="afff7"/>
          <w:rFonts w:asciiTheme="minorHAnsi" w:hAnsiTheme="minorHAnsi"/>
        </w:rPr>
        <w:t>с</w:t>
      </w:r>
      <w:r w:rsidRPr="002C3817">
        <w:rPr>
          <w:rStyle w:val="afff7"/>
          <w:rFonts w:asciiTheme="minorHAnsi" w:hAnsiTheme="minorHAnsi"/>
        </w:rPr>
        <w:t>новными планировочными мероприятиями по предотвращению чрезвычайных ситуаций и смягчению их последствий, вследствие аварий на потенциально-опасных объектах, будут я</w:t>
      </w:r>
      <w:r w:rsidRPr="002C3817">
        <w:rPr>
          <w:rStyle w:val="afff7"/>
          <w:rFonts w:asciiTheme="minorHAnsi" w:hAnsiTheme="minorHAnsi"/>
        </w:rPr>
        <w:t>в</w:t>
      </w:r>
      <w:r w:rsidRPr="002C3817">
        <w:rPr>
          <w:rStyle w:val="afff7"/>
          <w:rFonts w:asciiTheme="minorHAnsi" w:hAnsiTheme="minorHAnsi"/>
        </w:rPr>
        <w:t>ляться:</w:t>
      </w:r>
    </w:p>
    <w:p w:rsidR="00C724B1" w:rsidRPr="002C3817" w:rsidRDefault="00C724B1" w:rsidP="00C724B1">
      <w:pPr>
        <w:spacing w:after="0" w:line="360" w:lineRule="auto"/>
        <w:ind w:firstLine="567"/>
        <w:jc w:val="both"/>
        <w:rPr>
          <w:rStyle w:val="afff7"/>
          <w:rFonts w:asciiTheme="minorHAnsi" w:hAnsiTheme="minorHAnsi"/>
        </w:rPr>
      </w:pPr>
      <w:r w:rsidRPr="002C3817">
        <w:rPr>
          <w:rStyle w:val="afff7"/>
          <w:rFonts w:asciiTheme="minorHAnsi" w:hAnsiTheme="minorHAnsi"/>
        </w:rPr>
        <w:t>- определение зон поражающего воздействия источника чрезвычайной ситуации с ук</w:t>
      </w:r>
      <w:r w:rsidRPr="002C3817">
        <w:rPr>
          <w:rStyle w:val="afff7"/>
          <w:rFonts w:asciiTheme="minorHAnsi" w:hAnsiTheme="minorHAnsi"/>
        </w:rPr>
        <w:t>а</w:t>
      </w:r>
      <w:r w:rsidRPr="002C3817">
        <w:rPr>
          <w:rStyle w:val="afff7"/>
          <w:rFonts w:asciiTheme="minorHAnsi" w:hAnsiTheme="minorHAnsi"/>
        </w:rPr>
        <w:t>занием применяемых для этого методик расчетов;</w:t>
      </w:r>
    </w:p>
    <w:p w:rsidR="00C724B1" w:rsidRPr="002C3817" w:rsidRDefault="00C724B1" w:rsidP="00C724B1">
      <w:pPr>
        <w:spacing w:after="0" w:line="360" w:lineRule="auto"/>
        <w:ind w:firstLine="567"/>
        <w:jc w:val="both"/>
        <w:rPr>
          <w:rStyle w:val="afff7"/>
          <w:rFonts w:asciiTheme="minorHAnsi" w:hAnsiTheme="minorHAnsi"/>
        </w:rPr>
      </w:pPr>
      <w:r w:rsidRPr="002C3817">
        <w:rPr>
          <w:rStyle w:val="afff7"/>
          <w:rFonts w:asciiTheme="minorHAnsi" w:hAnsiTheme="minorHAnsi"/>
        </w:rPr>
        <w:t>- определение численности и размещения населения на прилегающей территории к зоне поражающего воздействия источника чрезвычайной ситуации;</w:t>
      </w:r>
    </w:p>
    <w:p w:rsidR="00C724B1" w:rsidRPr="002C3817" w:rsidRDefault="00C724B1" w:rsidP="00C724B1">
      <w:pPr>
        <w:spacing w:after="0" w:line="360" w:lineRule="auto"/>
        <w:ind w:firstLine="567"/>
        <w:jc w:val="both"/>
        <w:rPr>
          <w:rStyle w:val="afff7"/>
          <w:rFonts w:asciiTheme="minorHAnsi" w:hAnsiTheme="minorHAnsi"/>
        </w:rPr>
      </w:pPr>
      <w:r w:rsidRPr="002C3817">
        <w:rPr>
          <w:rStyle w:val="afff7"/>
          <w:rFonts w:asciiTheme="minorHAnsi" w:hAnsiTheme="minorHAnsi"/>
        </w:rPr>
        <w:t>- решения, направленные на предупреждение развития и локализацию чрезвычайных ситуаций, связанных с выбросами (сбросами) опасных веществ;</w:t>
      </w:r>
    </w:p>
    <w:p w:rsidR="00C724B1" w:rsidRPr="002C3817" w:rsidRDefault="00C724B1" w:rsidP="00C724B1">
      <w:pPr>
        <w:spacing w:after="0" w:line="360" w:lineRule="auto"/>
        <w:ind w:firstLine="567"/>
        <w:jc w:val="both"/>
        <w:rPr>
          <w:rStyle w:val="afff7"/>
          <w:rFonts w:asciiTheme="minorHAnsi" w:hAnsiTheme="minorHAnsi"/>
        </w:rPr>
      </w:pPr>
      <w:r w:rsidRPr="002C3817">
        <w:rPr>
          <w:rStyle w:val="afff7"/>
          <w:rFonts w:asciiTheme="minorHAnsi" w:hAnsiTheme="minorHAnsi"/>
        </w:rPr>
        <w:t>- решения по обеспечению безопасности населения при возможных взрывах и пож</w:t>
      </w:r>
      <w:r w:rsidRPr="002C3817">
        <w:rPr>
          <w:rStyle w:val="afff7"/>
          <w:rFonts w:asciiTheme="minorHAnsi" w:hAnsiTheme="minorHAnsi"/>
        </w:rPr>
        <w:t>а</w:t>
      </w:r>
      <w:r w:rsidRPr="002C3817">
        <w:rPr>
          <w:rStyle w:val="afff7"/>
          <w:rFonts w:asciiTheme="minorHAnsi" w:hAnsiTheme="minorHAnsi"/>
        </w:rPr>
        <w:t>рах;</w:t>
      </w:r>
    </w:p>
    <w:p w:rsidR="00C724B1" w:rsidRPr="002C3817" w:rsidRDefault="00C724B1" w:rsidP="00C724B1">
      <w:pPr>
        <w:spacing w:after="0" w:line="360" w:lineRule="auto"/>
        <w:ind w:firstLine="567"/>
        <w:jc w:val="both"/>
        <w:rPr>
          <w:rStyle w:val="afff7"/>
          <w:rFonts w:asciiTheme="minorHAnsi" w:hAnsiTheme="minorHAnsi"/>
        </w:rPr>
      </w:pPr>
      <w:r w:rsidRPr="002C3817">
        <w:rPr>
          <w:rStyle w:val="afff7"/>
          <w:rFonts w:asciiTheme="minorHAnsi" w:hAnsiTheme="minorHAnsi"/>
        </w:rPr>
        <w:t>- системы оповещения о чрезвычайных ситуациях;</w:t>
      </w:r>
    </w:p>
    <w:p w:rsidR="00C724B1" w:rsidRPr="002C3817" w:rsidRDefault="00C724B1" w:rsidP="00C724B1">
      <w:pPr>
        <w:spacing w:after="0" w:line="360" w:lineRule="auto"/>
        <w:ind w:firstLine="567"/>
        <w:jc w:val="both"/>
        <w:rPr>
          <w:rStyle w:val="afff7"/>
          <w:rFonts w:asciiTheme="minorHAnsi" w:hAnsiTheme="minorHAnsi"/>
        </w:rPr>
      </w:pPr>
      <w:r w:rsidRPr="002C3817">
        <w:rPr>
          <w:rStyle w:val="afff7"/>
          <w:rFonts w:asciiTheme="minorHAnsi" w:hAnsiTheme="minorHAnsi"/>
        </w:rPr>
        <w:t>- решения по обеспечению беспрепятственного передвижения и доступа сил и средств ликвидации чрезвычайных ситуаций к проектируемым объектам защиты.</w:t>
      </w:r>
    </w:p>
    <w:p w:rsidR="00C724B1" w:rsidRPr="002C3817" w:rsidRDefault="00C724B1" w:rsidP="00C724B1">
      <w:pPr>
        <w:pStyle w:val="9"/>
        <w:rPr>
          <w:rStyle w:val="afff7"/>
          <w:rFonts w:asciiTheme="minorHAnsi" w:hAnsiTheme="minorHAnsi"/>
        </w:rPr>
      </w:pPr>
      <w:r w:rsidRPr="002C3817">
        <w:rPr>
          <w:rStyle w:val="afff7"/>
          <w:rFonts w:asciiTheme="minorHAnsi" w:hAnsiTheme="minorHAnsi"/>
        </w:rPr>
        <w:t>Взрывопожароопасные объекты:</w:t>
      </w:r>
    </w:p>
    <w:p w:rsidR="00C724B1" w:rsidRPr="002C3817" w:rsidRDefault="00C724B1" w:rsidP="00C724B1">
      <w:pPr>
        <w:spacing w:after="0" w:line="360" w:lineRule="auto"/>
        <w:ind w:firstLine="567"/>
        <w:jc w:val="both"/>
        <w:rPr>
          <w:rStyle w:val="afff7"/>
          <w:rFonts w:asciiTheme="minorHAnsi" w:hAnsiTheme="minorHAnsi"/>
        </w:rPr>
      </w:pPr>
      <w:r w:rsidRPr="002C3817">
        <w:rPr>
          <w:rStyle w:val="afff7"/>
          <w:rFonts w:asciiTheme="minorHAnsi" w:hAnsiTheme="minorHAnsi"/>
        </w:rPr>
        <w:t>В целях предотвращения чрезвычайных ситуаций, связанных с взрывами и пожарами, необходимо предусматривать мероприятия, направленные на снижение вероятности их возникновения, а также на защиту от огня, безопасную эвакуацию людей и беспрепятстве</w:t>
      </w:r>
      <w:r w:rsidRPr="002C3817">
        <w:rPr>
          <w:rStyle w:val="afff7"/>
          <w:rFonts w:asciiTheme="minorHAnsi" w:hAnsiTheme="minorHAnsi"/>
        </w:rPr>
        <w:t>н</w:t>
      </w:r>
      <w:r w:rsidRPr="002C3817">
        <w:rPr>
          <w:rStyle w:val="afff7"/>
          <w:rFonts w:asciiTheme="minorHAnsi" w:hAnsiTheme="minorHAnsi"/>
        </w:rPr>
        <w:t>ный ввод пожарных расчетов и пожарной техники.</w:t>
      </w:r>
    </w:p>
    <w:p w:rsidR="00C724B1" w:rsidRPr="002C3817" w:rsidRDefault="00C724B1" w:rsidP="00C724B1">
      <w:pPr>
        <w:spacing w:after="0" w:line="360" w:lineRule="auto"/>
        <w:ind w:firstLine="567"/>
        <w:jc w:val="both"/>
        <w:rPr>
          <w:rStyle w:val="afff7"/>
          <w:rFonts w:asciiTheme="minorHAnsi" w:hAnsiTheme="minorHAnsi"/>
        </w:rPr>
      </w:pPr>
      <w:r w:rsidRPr="002C3817">
        <w:rPr>
          <w:rStyle w:val="afff7"/>
          <w:rFonts w:asciiTheme="minorHAnsi" w:hAnsiTheme="minorHAnsi"/>
        </w:rPr>
        <w:t>Так, для предприятий использующих взрывопожароопасные вещества и взрывоопа</w:t>
      </w:r>
      <w:r w:rsidRPr="002C3817">
        <w:rPr>
          <w:rStyle w:val="afff7"/>
          <w:rFonts w:asciiTheme="minorHAnsi" w:hAnsiTheme="minorHAnsi"/>
        </w:rPr>
        <w:t>с</w:t>
      </w:r>
      <w:r w:rsidRPr="002C3817">
        <w:rPr>
          <w:rStyle w:val="afff7"/>
          <w:rFonts w:asciiTheme="minorHAnsi" w:hAnsiTheme="minorHAnsi"/>
        </w:rPr>
        <w:t>ных объектов, необходимо предусматривать:</w:t>
      </w:r>
    </w:p>
    <w:p w:rsidR="00C724B1" w:rsidRPr="002C3817" w:rsidRDefault="00C724B1" w:rsidP="00C724B1">
      <w:pPr>
        <w:spacing w:after="0" w:line="360" w:lineRule="auto"/>
        <w:ind w:firstLine="567"/>
        <w:jc w:val="both"/>
        <w:rPr>
          <w:rStyle w:val="afff7"/>
          <w:rFonts w:asciiTheme="minorHAnsi" w:hAnsiTheme="minorHAnsi"/>
        </w:rPr>
      </w:pPr>
      <w:r w:rsidRPr="002C3817">
        <w:rPr>
          <w:rStyle w:val="afff7"/>
          <w:rFonts w:asciiTheme="minorHAnsi" w:hAnsiTheme="minorHAnsi"/>
        </w:rPr>
        <w:t>- хранение взрывопожароопасных веществ в резервуарах заглубленного типа с обв</w:t>
      </w:r>
      <w:r w:rsidRPr="002C3817">
        <w:rPr>
          <w:rStyle w:val="afff7"/>
          <w:rFonts w:asciiTheme="minorHAnsi" w:hAnsiTheme="minorHAnsi"/>
        </w:rPr>
        <w:t>а</w:t>
      </w:r>
      <w:r w:rsidRPr="002C3817">
        <w:rPr>
          <w:rStyle w:val="afff7"/>
          <w:rFonts w:asciiTheme="minorHAnsi" w:hAnsiTheme="minorHAnsi"/>
        </w:rPr>
        <w:t>ловкой;</w:t>
      </w:r>
    </w:p>
    <w:p w:rsidR="00C724B1" w:rsidRPr="002C3817" w:rsidRDefault="00C724B1" w:rsidP="00C724B1">
      <w:pPr>
        <w:spacing w:after="0" w:line="360" w:lineRule="auto"/>
        <w:ind w:firstLine="567"/>
        <w:jc w:val="both"/>
        <w:rPr>
          <w:rStyle w:val="afff7"/>
          <w:rFonts w:asciiTheme="minorHAnsi" w:hAnsiTheme="minorHAnsi"/>
        </w:rPr>
      </w:pPr>
      <w:r w:rsidRPr="002C3817">
        <w:rPr>
          <w:rStyle w:val="afff7"/>
          <w:rFonts w:asciiTheme="minorHAnsi" w:hAnsiTheme="minorHAnsi"/>
        </w:rPr>
        <w:t>- организацию системы пожаротушения;</w:t>
      </w:r>
    </w:p>
    <w:p w:rsidR="00C724B1" w:rsidRPr="002C3817" w:rsidRDefault="00C724B1" w:rsidP="00C724B1">
      <w:pPr>
        <w:spacing w:after="0" w:line="360" w:lineRule="auto"/>
        <w:ind w:firstLine="567"/>
        <w:jc w:val="both"/>
        <w:rPr>
          <w:rStyle w:val="afff7"/>
          <w:rFonts w:asciiTheme="minorHAnsi" w:hAnsiTheme="minorHAnsi"/>
        </w:rPr>
      </w:pPr>
      <w:r w:rsidRPr="002C3817">
        <w:rPr>
          <w:rStyle w:val="afff7"/>
          <w:rFonts w:asciiTheme="minorHAnsi" w:hAnsiTheme="minorHAnsi"/>
        </w:rPr>
        <w:t>- недопущение использования противопожарных разрывов между зданиями и соор</w:t>
      </w:r>
      <w:r w:rsidRPr="002C3817">
        <w:rPr>
          <w:rStyle w:val="afff7"/>
          <w:rFonts w:asciiTheme="minorHAnsi" w:hAnsiTheme="minorHAnsi"/>
        </w:rPr>
        <w:t>у</w:t>
      </w:r>
      <w:r w:rsidRPr="002C3817">
        <w:rPr>
          <w:rStyle w:val="afff7"/>
          <w:rFonts w:asciiTheme="minorHAnsi" w:hAnsiTheme="minorHAnsi"/>
        </w:rPr>
        <w:t>жениями для хранения штабелей леса, пиломатериалов, оборудования и тары, для стоянки транспорта и строительства (установки) зданий и сооружений;</w:t>
      </w:r>
    </w:p>
    <w:p w:rsidR="00C724B1" w:rsidRPr="002C3817" w:rsidRDefault="00C724B1" w:rsidP="00C724B1">
      <w:pPr>
        <w:spacing w:after="0" w:line="360" w:lineRule="auto"/>
        <w:ind w:firstLine="567"/>
        <w:jc w:val="both"/>
        <w:rPr>
          <w:rStyle w:val="afff7"/>
          <w:rFonts w:asciiTheme="minorHAnsi" w:hAnsiTheme="minorHAnsi"/>
        </w:rPr>
      </w:pPr>
      <w:r w:rsidRPr="002C3817">
        <w:rPr>
          <w:rStyle w:val="afff7"/>
          <w:rFonts w:asciiTheme="minorHAnsi" w:hAnsiTheme="minorHAnsi"/>
        </w:rPr>
        <w:t>- обеспечение проезда и подъезда пожарной техники к зданиям, сооружениям, откр</w:t>
      </w:r>
      <w:r w:rsidRPr="002C3817">
        <w:rPr>
          <w:rStyle w:val="afff7"/>
          <w:rFonts w:asciiTheme="minorHAnsi" w:hAnsiTheme="minorHAnsi"/>
        </w:rPr>
        <w:t>ы</w:t>
      </w:r>
      <w:r w:rsidRPr="002C3817">
        <w:rPr>
          <w:rStyle w:val="afff7"/>
          <w:rFonts w:asciiTheme="minorHAnsi" w:hAnsiTheme="minorHAnsi"/>
        </w:rPr>
        <w:t>тым складам, наружным пожарным лестницам и водоисточникам, используемым для целей пожаротушения;</w:t>
      </w:r>
    </w:p>
    <w:p w:rsidR="00C724B1" w:rsidRPr="002C3817" w:rsidRDefault="00C724B1" w:rsidP="00C724B1">
      <w:pPr>
        <w:tabs>
          <w:tab w:val="left" w:pos="360"/>
        </w:tabs>
        <w:spacing w:after="0" w:line="360" w:lineRule="auto"/>
        <w:ind w:firstLine="567"/>
        <w:jc w:val="both"/>
        <w:rPr>
          <w:rStyle w:val="afff7"/>
          <w:rFonts w:asciiTheme="minorHAnsi" w:hAnsiTheme="minorHAnsi"/>
        </w:rPr>
      </w:pPr>
      <w:r w:rsidRPr="002C3817">
        <w:rPr>
          <w:rStyle w:val="afff7"/>
          <w:rFonts w:asciiTheme="minorHAnsi" w:hAnsiTheme="minorHAnsi"/>
        </w:rPr>
        <w:lastRenderedPageBreak/>
        <w:t>- расположение временных строений на расстоянии не менее 15 м от других зданий и сооружений (кроме случаев, когда по другим нормам требуется больший противопожарный разрыв);</w:t>
      </w:r>
    </w:p>
    <w:p w:rsidR="00C724B1" w:rsidRPr="002C3817" w:rsidRDefault="00C724B1" w:rsidP="00C724B1">
      <w:pPr>
        <w:spacing w:after="0" w:line="360" w:lineRule="auto"/>
        <w:ind w:firstLine="567"/>
        <w:jc w:val="both"/>
        <w:rPr>
          <w:rStyle w:val="afff7"/>
          <w:rFonts w:asciiTheme="minorHAnsi" w:hAnsiTheme="minorHAnsi"/>
        </w:rPr>
      </w:pPr>
      <w:r w:rsidRPr="002C3817">
        <w:rPr>
          <w:rStyle w:val="afff7"/>
          <w:rFonts w:asciiTheme="minorHAnsi" w:hAnsiTheme="minorHAnsi"/>
        </w:rPr>
        <w:t xml:space="preserve">- наружное освещение территории населенных пунктов и предприятий (организаций) в темное время суток для быстрого нахождения пожарных гидрантов, наружных пожарных лестниц и мест размещения пожарного инвентаря, а также подъездов к пирсам пожарных водоемов, к входам в здания и сооружения. </w:t>
      </w:r>
    </w:p>
    <w:p w:rsidR="00C724B1" w:rsidRPr="002C3817" w:rsidRDefault="00C724B1" w:rsidP="00C724B1">
      <w:pPr>
        <w:pStyle w:val="9"/>
        <w:rPr>
          <w:rStyle w:val="afff7"/>
          <w:rFonts w:asciiTheme="minorHAnsi" w:hAnsiTheme="minorHAnsi"/>
        </w:rPr>
      </w:pPr>
      <w:r w:rsidRPr="002C3817">
        <w:rPr>
          <w:rStyle w:val="afff7"/>
          <w:rFonts w:asciiTheme="minorHAnsi" w:hAnsiTheme="minorHAnsi"/>
        </w:rPr>
        <w:t>Транспорт:</w:t>
      </w:r>
    </w:p>
    <w:p w:rsidR="00C724B1" w:rsidRPr="002C3817" w:rsidRDefault="00C724B1" w:rsidP="00C724B1">
      <w:pPr>
        <w:spacing w:after="0" w:line="360" w:lineRule="auto"/>
        <w:ind w:firstLine="540"/>
        <w:jc w:val="both"/>
        <w:rPr>
          <w:rStyle w:val="afff7"/>
          <w:rFonts w:asciiTheme="minorHAnsi" w:hAnsiTheme="minorHAnsi"/>
        </w:rPr>
      </w:pPr>
      <w:r w:rsidRPr="002C3817">
        <w:rPr>
          <w:rStyle w:val="afff7"/>
          <w:rFonts w:asciiTheme="minorHAnsi" w:hAnsiTheme="minorHAnsi"/>
        </w:rPr>
        <w:t>Мероприятия, направленные на предупреждение аварий на транспорте, должны вкл</w:t>
      </w:r>
      <w:r w:rsidRPr="002C3817">
        <w:rPr>
          <w:rStyle w:val="afff7"/>
          <w:rFonts w:asciiTheme="minorHAnsi" w:hAnsiTheme="minorHAnsi"/>
        </w:rPr>
        <w:t>ю</w:t>
      </w:r>
      <w:r w:rsidRPr="002C3817">
        <w:rPr>
          <w:rStyle w:val="afff7"/>
          <w:rFonts w:asciiTheme="minorHAnsi" w:hAnsiTheme="minorHAnsi"/>
        </w:rPr>
        <w:t>чать в себя работы по содержанию автомобильных дорог территории в удовлетворительном состоянии, а именно:</w:t>
      </w:r>
    </w:p>
    <w:p w:rsidR="00C724B1" w:rsidRPr="002C3817" w:rsidRDefault="00C724B1" w:rsidP="00C724B1">
      <w:pPr>
        <w:widowControl w:val="0"/>
        <w:tabs>
          <w:tab w:val="num" w:pos="360"/>
          <w:tab w:val="left" w:pos="709"/>
          <w:tab w:val="left" w:pos="993"/>
        </w:tabs>
        <w:autoSpaceDE w:val="0"/>
        <w:autoSpaceDN w:val="0"/>
        <w:adjustRightInd w:val="0"/>
        <w:spacing w:after="0" w:line="360" w:lineRule="auto"/>
        <w:ind w:firstLine="540"/>
        <w:jc w:val="both"/>
        <w:rPr>
          <w:rStyle w:val="afff7"/>
          <w:rFonts w:asciiTheme="minorHAnsi" w:hAnsiTheme="minorHAnsi"/>
        </w:rPr>
      </w:pPr>
      <w:r w:rsidRPr="002C3817">
        <w:rPr>
          <w:rStyle w:val="afff7"/>
          <w:rFonts w:asciiTheme="minorHAnsi" w:hAnsiTheme="minorHAnsi"/>
        </w:rPr>
        <w:t>- соблюдение при проектировании всех нормативных требований к устройству прое</w:t>
      </w:r>
      <w:r w:rsidRPr="002C3817">
        <w:rPr>
          <w:rStyle w:val="afff7"/>
          <w:rFonts w:asciiTheme="minorHAnsi" w:hAnsiTheme="minorHAnsi"/>
        </w:rPr>
        <w:t>з</w:t>
      </w:r>
      <w:r w:rsidRPr="002C3817">
        <w:rPr>
          <w:rStyle w:val="afff7"/>
          <w:rFonts w:asciiTheme="minorHAnsi" w:hAnsiTheme="minorHAnsi"/>
        </w:rPr>
        <w:t>жей части дорог в т.ч. к устройству ограждений, разметки, установке дорожных знаков, улучшению освещения на автодорогах;</w:t>
      </w:r>
    </w:p>
    <w:p w:rsidR="00C724B1" w:rsidRPr="002C3817" w:rsidRDefault="00C724B1" w:rsidP="00C724B1">
      <w:pPr>
        <w:widowControl w:val="0"/>
        <w:tabs>
          <w:tab w:val="num" w:pos="360"/>
          <w:tab w:val="left" w:pos="709"/>
          <w:tab w:val="left" w:pos="993"/>
        </w:tabs>
        <w:autoSpaceDE w:val="0"/>
        <w:autoSpaceDN w:val="0"/>
        <w:adjustRightInd w:val="0"/>
        <w:spacing w:after="0" w:line="360" w:lineRule="auto"/>
        <w:ind w:firstLine="540"/>
        <w:jc w:val="both"/>
        <w:rPr>
          <w:rStyle w:val="afff7"/>
          <w:rFonts w:asciiTheme="minorHAnsi" w:hAnsiTheme="minorHAnsi"/>
        </w:rPr>
      </w:pPr>
      <w:r w:rsidRPr="002C3817">
        <w:rPr>
          <w:rStyle w:val="afff7"/>
          <w:rFonts w:asciiTheme="minorHAnsi" w:hAnsiTheme="minorHAnsi"/>
        </w:rPr>
        <w:t>- комплекс мероприятий по предупреждению и ликвидации возможных экологических загрязнений при эксплуатации дорог (водоотвод с проезжей части, борьба с зимней сколь</w:t>
      </w:r>
      <w:r w:rsidRPr="002C3817">
        <w:rPr>
          <w:rStyle w:val="afff7"/>
          <w:rFonts w:asciiTheme="minorHAnsi" w:hAnsiTheme="minorHAnsi"/>
        </w:rPr>
        <w:t>з</w:t>
      </w:r>
      <w:r w:rsidRPr="002C3817">
        <w:rPr>
          <w:rStyle w:val="afff7"/>
          <w:rFonts w:asciiTheme="minorHAnsi" w:hAnsiTheme="minorHAnsi"/>
        </w:rPr>
        <w:t>костью без применения хлоридов, закрепление откосов насыпи, озеленение дорог);</w:t>
      </w:r>
    </w:p>
    <w:p w:rsidR="00C724B1" w:rsidRPr="002C3817" w:rsidRDefault="00C724B1" w:rsidP="00C724B1">
      <w:pPr>
        <w:spacing w:after="0" w:line="360" w:lineRule="auto"/>
        <w:ind w:firstLine="567"/>
        <w:rPr>
          <w:rFonts w:asciiTheme="minorHAnsi" w:hAnsiTheme="minorHAnsi"/>
          <w:b/>
          <w:sz w:val="24"/>
          <w:szCs w:val="24"/>
        </w:rPr>
      </w:pPr>
      <w:r w:rsidRPr="002C3817">
        <w:rPr>
          <w:rStyle w:val="afff7"/>
          <w:rFonts w:asciiTheme="minorHAnsi" w:hAnsiTheme="minorHAnsi"/>
          <w:b/>
        </w:rPr>
        <w:t>Трубопроводный транспорт:</w:t>
      </w:r>
    </w:p>
    <w:p w:rsidR="00C724B1" w:rsidRPr="002C3817" w:rsidRDefault="00C724B1" w:rsidP="00C724B1">
      <w:pPr>
        <w:spacing w:after="0" w:line="360" w:lineRule="auto"/>
        <w:ind w:firstLine="567"/>
        <w:jc w:val="both"/>
        <w:rPr>
          <w:rFonts w:asciiTheme="minorHAnsi" w:hAnsiTheme="minorHAnsi"/>
          <w:sz w:val="24"/>
          <w:szCs w:val="24"/>
        </w:rPr>
      </w:pPr>
      <w:r w:rsidRPr="002C3817">
        <w:rPr>
          <w:rFonts w:asciiTheme="minorHAnsi" w:hAnsiTheme="minorHAnsi"/>
          <w:sz w:val="24"/>
          <w:szCs w:val="24"/>
        </w:rPr>
        <w:t>В целях предупреждения и предотвращения тяжелых последствий аварий на труб</w:t>
      </w:r>
      <w:r w:rsidRPr="002C3817">
        <w:rPr>
          <w:rFonts w:asciiTheme="minorHAnsi" w:hAnsiTheme="minorHAnsi"/>
          <w:sz w:val="24"/>
          <w:szCs w:val="24"/>
        </w:rPr>
        <w:t>о</w:t>
      </w:r>
      <w:r w:rsidRPr="002C3817">
        <w:rPr>
          <w:rFonts w:asciiTheme="minorHAnsi" w:hAnsiTheme="minorHAnsi"/>
          <w:sz w:val="24"/>
          <w:szCs w:val="24"/>
        </w:rPr>
        <w:t>проводном транспорте, необходимо предусматривать:</w:t>
      </w:r>
    </w:p>
    <w:p w:rsidR="00C724B1" w:rsidRPr="002C3817" w:rsidRDefault="00C724B1" w:rsidP="00C724B1">
      <w:pPr>
        <w:spacing w:after="0" w:line="360" w:lineRule="auto"/>
        <w:ind w:firstLine="567"/>
        <w:jc w:val="both"/>
        <w:rPr>
          <w:rFonts w:asciiTheme="minorHAnsi" w:hAnsiTheme="minorHAnsi"/>
          <w:sz w:val="24"/>
          <w:szCs w:val="24"/>
        </w:rPr>
      </w:pPr>
      <w:r w:rsidRPr="002C3817">
        <w:rPr>
          <w:rFonts w:asciiTheme="minorHAnsi" w:hAnsiTheme="minorHAnsi"/>
          <w:sz w:val="24"/>
          <w:szCs w:val="24"/>
        </w:rPr>
        <w:t xml:space="preserve">- установку в узловых точках отключающих устройств, срабатывающих от импульса ударной волны; </w:t>
      </w:r>
    </w:p>
    <w:p w:rsidR="00C724B1" w:rsidRPr="002C3817" w:rsidRDefault="00C724B1" w:rsidP="00C724B1">
      <w:pPr>
        <w:spacing w:after="0" w:line="360" w:lineRule="auto"/>
        <w:ind w:firstLine="567"/>
        <w:jc w:val="both"/>
        <w:rPr>
          <w:rFonts w:asciiTheme="minorHAnsi" w:hAnsiTheme="minorHAnsi"/>
          <w:sz w:val="24"/>
          <w:szCs w:val="24"/>
        </w:rPr>
      </w:pPr>
      <w:r w:rsidRPr="002C3817">
        <w:rPr>
          <w:rFonts w:asciiTheme="minorHAnsi" w:hAnsiTheme="minorHAnsi"/>
          <w:sz w:val="24"/>
          <w:szCs w:val="24"/>
        </w:rPr>
        <w:t>- защиту подземных сетей от коррозионных процессов;</w:t>
      </w:r>
    </w:p>
    <w:p w:rsidR="00C724B1" w:rsidRPr="002C3817" w:rsidRDefault="00C724B1" w:rsidP="00C724B1">
      <w:pPr>
        <w:widowControl w:val="0"/>
        <w:tabs>
          <w:tab w:val="num" w:pos="360"/>
          <w:tab w:val="left" w:pos="709"/>
          <w:tab w:val="left" w:pos="993"/>
        </w:tabs>
        <w:autoSpaceDE w:val="0"/>
        <w:autoSpaceDN w:val="0"/>
        <w:adjustRightInd w:val="0"/>
        <w:spacing w:after="0" w:line="360" w:lineRule="auto"/>
        <w:ind w:firstLine="540"/>
        <w:jc w:val="both"/>
        <w:rPr>
          <w:rStyle w:val="afff7"/>
          <w:rFonts w:asciiTheme="minorHAnsi" w:hAnsiTheme="minorHAnsi"/>
        </w:rPr>
      </w:pPr>
      <w:r w:rsidRPr="002C3817">
        <w:rPr>
          <w:rFonts w:asciiTheme="minorHAnsi" w:hAnsiTheme="minorHAnsi"/>
          <w:sz w:val="24"/>
          <w:szCs w:val="24"/>
        </w:rPr>
        <w:t>- соблюдение нормативных отступов проектируемых строений, сооружений и других инженерных коммуникаций от трубопроводного транспорта;</w:t>
      </w:r>
    </w:p>
    <w:p w:rsidR="00C724B1" w:rsidRPr="002C3817" w:rsidRDefault="00C724B1" w:rsidP="00C724B1">
      <w:pPr>
        <w:pStyle w:val="9"/>
        <w:rPr>
          <w:rStyle w:val="afff7"/>
          <w:rFonts w:asciiTheme="minorHAnsi" w:hAnsiTheme="minorHAnsi"/>
        </w:rPr>
      </w:pPr>
      <w:r w:rsidRPr="002C3817">
        <w:rPr>
          <w:rStyle w:val="afff7"/>
          <w:rFonts w:asciiTheme="minorHAnsi" w:hAnsiTheme="minorHAnsi"/>
        </w:rPr>
        <w:t>Объекты жизнеобеспечения:</w:t>
      </w:r>
    </w:p>
    <w:p w:rsidR="00C724B1" w:rsidRPr="002C3817" w:rsidRDefault="00C724B1" w:rsidP="00C724B1">
      <w:pPr>
        <w:spacing w:after="0" w:line="360" w:lineRule="auto"/>
        <w:ind w:firstLine="567"/>
        <w:jc w:val="both"/>
        <w:rPr>
          <w:rStyle w:val="afff7"/>
          <w:rFonts w:asciiTheme="minorHAnsi" w:hAnsiTheme="minorHAnsi"/>
        </w:rPr>
      </w:pPr>
      <w:r w:rsidRPr="002C3817">
        <w:rPr>
          <w:rStyle w:val="afff7"/>
          <w:rFonts w:asciiTheme="minorHAnsi" w:hAnsiTheme="minorHAnsi"/>
        </w:rPr>
        <w:t>Возможные аварии на предприятиях энергосистемы сельсовета опасности для окр</w:t>
      </w:r>
      <w:r w:rsidRPr="002C3817">
        <w:rPr>
          <w:rStyle w:val="afff7"/>
          <w:rFonts w:asciiTheme="minorHAnsi" w:hAnsiTheme="minorHAnsi"/>
        </w:rPr>
        <w:t>у</w:t>
      </w:r>
      <w:r w:rsidRPr="002C3817">
        <w:rPr>
          <w:rStyle w:val="afff7"/>
          <w:rFonts w:asciiTheme="minorHAnsi" w:hAnsiTheme="minorHAnsi"/>
        </w:rPr>
        <w:t>жающей территории не представляют.  Возможны ограничения в подаче электроэнергии и тепла в соответствии с разработанными графиками.</w:t>
      </w:r>
    </w:p>
    <w:p w:rsidR="00C724B1" w:rsidRPr="002C3817" w:rsidRDefault="00C724B1" w:rsidP="00C724B1">
      <w:pPr>
        <w:spacing w:after="0" w:line="360" w:lineRule="auto"/>
        <w:ind w:firstLine="567"/>
        <w:jc w:val="both"/>
        <w:rPr>
          <w:rStyle w:val="afff7"/>
          <w:rFonts w:asciiTheme="minorHAnsi" w:hAnsiTheme="minorHAnsi"/>
        </w:rPr>
      </w:pPr>
      <w:r w:rsidRPr="002C3817">
        <w:rPr>
          <w:rStyle w:val="afff7"/>
          <w:rFonts w:asciiTheme="minorHAnsi" w:hAnsiTheme="minorHAnsi"/>
        </w:rPr>
        <w:t>В целях предупреждения и предотвращения тяжелых последствий аварий на объектах жизнеобеспечения, необходимо предусматривать мероприятия по резервированию и ду</w:t>
      </w:r>
      <w:r w:rsidRPr="002C3817">
        <w:rPr>
          <w:rStyle w:val="afff7"/>
          <w:rFonts w:asciiTheme="minorHAnsi" w:hAnsiTheme="minorHAnsi"/>
        </w:rPr>
        <w:t>б</w:t>
      </w:r>
      <w:r w:rsidRPr="002C3817">
        <w:rPr>
          <w:rStyle w:val="afff7"/>
          <w:rFonts w:asciiTheme="minorHAnsi" w:hAnsiTheme="minorHAnsi"/>
        </w:rPr>
        <w:t xml:space="preserve">лированию источников ресурсоснабжения. </w:t>
      </w:r>
    </w:p>
    <w:p w:rsidR="00C724B1" w:rsidRPr="002C3817" w:rsidRDefault="00C724B1" w:rsidP="00C724B1">
      <w:pPr>
        <w:spacing w:after="0" w:line="360" w:lineRule="auto"/>
        <w:ind w:firstLine="567"/>
        <w:jc w:val="both"/>
        <w:rPr>
          <w:rStyle w:val="afff7"/>
          <w:rFonts w:asciiTheme="minorHAnsi" w:hAnsiTheme="minorHAnsi"/>
        </w:rPr>
      </w:pPr>
      <w:r w:rsidRPr="002C3817">
        <w:rPr>
          <w:rStyle w:val="afff7"/>
          <w:rFonts w:asciiTheme="minorHAnsi" w:hAnsiTheme="minorHAnsi"/>
        </w:rPr>
        <w:lastRenderedPageBreak/>
        <w:t>Для объектов водоснабжения необходимо предусматривать:</w:t>
      </w:r>
    </w:p>
    <w:p w:rsidR="00C724B1" w:rsidRPr="002C3817" w:rsidRDefault="00C724B1" w:rsidP="00C724B1">
      <w:pPr>
        <w:spacing w:after="0" w:line="360" w:lineRule="auto"/>
        <w:ind w:firstLine="567"/>
        <w:jc w:val="both"/>
        <w:rPr>
          <w:rStyle w:val="afff7"/>
          <w:rFonts w:asciiTheme="minorHAnsi" w:hAnsiTheme="minorHAnsi"/>
        </w:rPr>
      </w:pPr>
      <w:r w:rsidRPr="002C3817">
        <w:rPr>
          <w:rStyle w:val="afff7"/>
          <w:rFonts w:asciiTheme="minorHAnsi" w:hAnsiTheme="minorHAnsi"/>
        </w:rPr>
        <w:t>- обеспечение качества питьевой воды, поступающей в дома населения, согласно тр</w:t>
      </w:r>
      <w:r w:rsidRPr="002C3817">
        <w:rPr>
          <w:rStyle w:val="afff7"/>
          <w:rFonts w:asciiTheme="minorHAnsi" w:hAnsiTheme="minorHAnsi"/>
        </w:rPr>
        <w:t>е</w:t>
      </w:r>
      <w:r w:rsidRPr="002C3817">
        <w:rPr>
          <w:rStyle w:val="afff7"/>
          <w:rFonts w:asciiTheme="minorHAnsi" w:hAnsiTheme="minorHAnsi"/>
        </w:rPr>
        <w:t>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C724B1" w:rsidRPr="002C3817" w:rsidRDefault="00C724B1" w:rsidP="00C724B1">
      <w:pPr>
        <w:spacing w:after="0" w:line="360" w:lineRule="auto"/>
        <w:ind w:firstLine="567"/>
        <w:jc w:val="both"/>
        <w:rPr>
          <w:rStyle w:val="afff7"/>
          <w:rFonts w:asciiTheme="minorHAnsi" w:hAnsiTheme="minorHAnsi"/>
        </w:rPr>
      </w:pPr>
      <w:r w:rsidRPr="002C3817">
        <w:rPr>
          <w:rStyle w:val="afff7"/>
          <w:rFonts w:asciiTheme="minorHAnsi" w:hAnsiTheme="minorHAnsi"/>
        </w:rPr>
        <w:t>- соблюдение режимов зон санитарной охраны водозаборных сооружений;</w:t>
      </w:r>
    </w:p>
    <w:p w:rsidR="00C724B1" w:rsidRPr="002C3817" w:rsidRDefault="00C724B1" w:rsidP="00C724B1">
      <w:pPr>
        <w:spacing w:after="0" w:line="360" w:lineRule="auto"/>
        <w:ind w:firstLine="567"/>
        <w:jc w:val="both"/>
        <w:rPr>
          <w:rStyle w:val="afff7"/>
          <w:rFonts w:asciiTheme="minorHAnsi" w:hAnsiTheme="minorHAnsi"/>
        </w:rPr>
      </w:pPr>
      <w:r w:rsidRPr="002C3817">
        <w:rPr>
          <w:rStyle w:val="afff7"/>
          <w:rFonts w:asciiTheme="minorHAnsi" w:hAnsiTheme="minorHAnsi"/>
        </w:rPr>
        <w:t>- планово-предупредительные ремонты оборудования и сетей;</w:t>
      </w:r>
    </w:p>
    <w:p w:rsidR="00C724B1" w:rsidRPr="002C3817" w:rsidRDefault="00C724B1" w:rsidP="00C724B1">
      <w:pPr>
        <w:spacing w:after="0" w:line="360" w:lineRule="auto"/>
        <w:ind w:firstLine="567"/>
        <w:jc w:val="both"/>
        <w:rPr>
          <w:rStyle w:val="afff7"/>
          <w:rFonts w:asciiTheme="minorHAnsi" w:hAnsiTheme="minorHAnsi"/>
        </w:rPr>
      </w:pPr>
      <w:r w:rsidRPr="002C3817">
        <w:rPr>
          <w:rStyle w:val="afff7"/>
          <w:rFonts w:asciiTheme="minorHAnsi" w:hAnsiTheme="minorHAnsi"/>
        </w:rPr>
        <w:t>- замену и модернизацию морально устаревшего технологического оборудования;</w:t>
      </w:r>
    </w:p>
    <w:p w:rsidR="00C724B1" w:rsidRPr="002C3817" w:rsidRDefault="00C724B1" w:rsidP="00C724B1">
      <w:pPr>
        <w:widowControl w:val="0"/>
        <w:tabs>
          <w:tab w:val="num" w:pos="360"/>
          <w:tab w:val="left" w:pos="709"/>
          <w:tab w:val="left" w:pos="993"/>
        </w:tabs>
        <w:autoSpaceDE w:val="0"/>
        <w:autoSpaceDN w:val="0"/>
        <w:adjustRightInd w:val="0"/>
        <w:spacing w:after="0" w:line="360" w:lineRule="auto"/>
        <w:ind w:firstLine="567"/>
        <w:jc w:val="both"/>
        <w:rPr>
          <w:rStyle w:val="afff7"/>
          <w:rFonts w:asciiTheme="minorHAnsi" w:hAnsiTheme="minorHAnsi"/>
        </w:rPr>
      </w:pPr>
      <w:r w:rsidRPr="002C3817">
        <w:rPr>
          <w:rStyle w:val="afff7"/>
          <w:rFonts w:asciiTheme="minorHAnsi" w:hAnsiTheme="minorHAnsi"/>
        </w:rPr>
        <w:t>Для объектов водоотведения необходимо предусматривать:</w:t>
      </w:r>
    </w:p>
    <w:p w:rsidR="00C724B1" w:rsidRPr="002C3817" w:rsidRDefault="00C724B1" w:rsidP="00C724B1">
      <w:pPr>
        <w:widowControl w:val="0"/>
        <w:tabs>
          <w:tab w:val="num" w:pos="360"/>
          <w:tab w:val="left" w:pos="709"/>
          <w:tab w:val="left" w:pos="993"/>
        </w:tabs>
        <w:autoSpaceDE w:val="0"/>
        <w:autoSpaceDN w:val="0"/>
        <w:adjustRightInd w:val="0"/>
        <w:spacing w:after="0" w:line="360" w:lineRule="auto"/>
        <w:ind w:firstLine="567"/>
        <w:jc w:val="both"/>
        <w:rPr>
          <w:rStyle w:val="afff7"/>
          <w:rFonts w:asciiTheme="minorHAnsi" w:hAnsiTheme="minorHAnsi"/>
        </w:rPr>
      </w:pPr>
      <w:r w:rsidRPr="002C3817">
        <w:rPr>
          <w:rStyle w:val="afff7"/>
          <w:rFonts w:asciiTheme="minorHAnsi" w:hAnsiTheme="minorHAnsi"/>
        </w:rPr>
        <w:t>- очистку и обеззараживание бытовых стоков;</w:t>
      </w:r>
    </w:p>
    <w:p w:rsidR="00C724B1" w:rsidRPr="002C3817" w:rsidRDefault="00C724B1" w:rsidP="00C724B1">
      <w:pPr>
        <w:widowControl w:val="0"/>
        <w:tabs>
          <w:tab w:val="num" w:pos="360"/>
          <w:tab w:val="left" w:pos="709"/>
          <w:tab w:val="left" w:pos="993"/>
        </w:tabs>
        <w:autoSpaceDE w:val="0"/>
        <w:autoSpaceDN w:val="0"/>
        <w:adjustRightInd w:val="0"/>
        <w:spacing w:after="0" w:line="360" w:lineRule="auto"/>
        <w:ind w:firstLine="567"/>
        <w:jc w:val="both"/>
        <w:rPr>
          <w:rStyle w:val="afff7"/>
          <w:rFonts w:asciiTheme="minorHAnsi" w:hAnsiTheme="minorHAnsi"/>
        </w:rPr>
      </w:pPr>
      <w:r w:rsidRPr="002C3817">
        <w:rPr>
          <w:rStyle w:val="afff7"/>
          <w:rFonts w:asciiTheme="minorHAnsi" w:hAnsiTheme="minorHAnsi"/>
        </w:rPr>
        <w:t>- планово-предупредительные ремонты оборудования и сетей;</w:t>
      </w:r>
    </w:p>
    <w:p w:rsidR="00C724B1" w:rsidRPr="002C3817" w:rsidRDefault="00C724B1" w:rsidP="00C724B1">
      <w:pPr>
        <w:spacing w:after="0" w:line="360" w:lineRule="auto"/>
        <w:ind w:firstLine="567"/>
        <w:jc w:val="both"/>
        <w:rPr>
          <w:rStyle w:val="afff7"/>
          <w:rFonts w:asciiTheme="minorHAnsi" w:hAnsiTheme="minorHAnsi"/>
        </w:rPr>
      </w:pPr>
      <w:proofErr w:type="gramStart"/>
      <w:r w:rsidRPr="002C3817">
        <w:rPr>
          <w:rStyle w:val="afff7"/>
          <w:rFonts w:asciiTheme="minorHAnsi" w:hAnsiTheme="minorHAnsi"/>
        </w:rPr>
        <w:t>Размещение новых объектов экономики на территории сельского поселения, должно осуществляться с учетом нормативных требований по обеспечению безопасности населения и территории (в соответствии с требованиями СНиП 2.01.51-90 “Инженерно-технические м</w:t>
      </w:r>
      <w:r w:rsidRPr="002C3817">
        <w:rPr>
          <w:rStyle w:val="afff7"/>
          <w:rFonts w:asciiTheme="minorHAnsi" w:hAnsiTheme="minorHAnsi"/>
        </w:rPr>
        <w:t>е</w:t>
      </w:r>
      <w:r w:rsidRPr="002C3817">
        <w:rPr>
          <w:rStyle w:val="afff7"/>
          <w:rFonts w:asciiTheme="minorHAnsi" w:hAnsiTheme="minorHAnsi"/>
        </w:rPr>
        <w:t>роприятия гражданской обороны” и др. нормативными требованиями), не ухудшая сложи</w:t>
      </w:r>
      <w:r w:rsidRPr="002C3817">
        <w:rPr>
          <w:rStyle w:val="afff7"/>
          <w:rFonts w:asciiTheme="minorHAnsi" w:hAnsiTheme="minorHAnsi"/>
        </w:rPr>
        <w:t>в</w:t>
      </w:r>
      <w:r w:rsidRPr="002C3817">
        <w:rPr>
          <w:rStyle w:val="afff7"/>
          <w:rFonts w:asciiTheme="minorHAnsi" w:hAnsiTheme="minorHAnsi"/>
        </w:rPr>
        <w:t>шуюся ситуацию, а так же с учетом требований по обеспечению безопасности самих разм</w:t>
      </w:r>
      <w:r w:rsidRPr="002C3817">
        <w:rPr>
          <w:rStyle w:val="afff7"/>
          <w:rFonts w:asciiTheme="minorHAnsi" w:hAnsiTheme="minorHAnsi"/>
        </w:rPr>
        <w:t>е</w:t>
      </w:r>
      <w:r w:rsidRPr="002C3817">
        <w:rPr>
          <w:rStyle w:val="afff7"/>
          <w:rFonts w:asciiTheme="minorHAnsi" w:hAnsiTheme="minorHAnsi"/>
        </w:rPr>
        <w:t>щаемых объектов.</w:t>
      </w:r>
      <w:proofErr w:type="gramEnd"/>
    </w:p>
    <w:p w:rsidR="00C724B1" w:rsidRPr="002C3817" w:rsidRDefault="00C724B1" w:rsidP="00C724B1">
      <w:pPr>
        <w:spacing w:after="0" w:line="360" w:lineRule="auto"/>
        <w:ind w:firstLine="539"/>
        <w:jc w:val="both"/>
        <w:rPr>
          <w:rStyle w:val="afff7"/>
          <w:rFonts w:asciiTheme="minorHAnsi" w:hAnsiTheme="minorHAnsi"/>
        </w:rPr>
      </w:pPr>
      <w:r w:rsidRPr="002C3817">
        <w:rPr>
          <w:rStyle w:val="afff7"/>
          <w:rFonts w:asciiTheme="minorHAnsi" w:hAnsiTheme="minorHAnsi"/>
        </w:rPr>
        <w:t xml:space="preserve">Станции скорой медицинской помощи, обслуживающие население Убинского района, располагаются </w:t>
      </w:r>
      <w:proofErr w:type="gramStart"/>
      <w:r w:rsidRPr="002C3817">
        <w:rPr>
          <w:rStyle w:val="afff7"/>
          <w:rFonts w:asciiTheme="minorHAnsi" w:hAnsiTheme="minorHAnsi"/>
        </w:rPr>
        <w:t>в</w:t>
      </w:r>
      <w:proofErr w:type="gramEnd"/>
      <w:r w:rsidRPr="002C3817">
        <w:rPr>
          <w:rStyle w:val="afff7"/>
          <w:rFonts w:asciiTheme="minorHAnsi" w:hAnsiTheme="minorHAnsi"/>
        </w:rPr>
        <w:t xml:space="preserve"> </w:t>
      </w:r>
      <w:proofErr w:type="gramStart"/>
      <w:r w:rsidRPr="002C3817">
        <w:rPr>
          <w:rStyle w:val="afff7"/>
          <w:rFonts w:asciiTheme="minorHAnsi" w:hAnsiTheme="minorHAnsi"/>
        </w:rPr>
        <w:t>с</w:t>
      </w:r>
      <w:proofErr w:type="gramEnd"/>
      <w:r w:rsidRPr="002C3817">
        <w:rPr>
          <w:rStyle w:val="afff7"/>
          <w:rFonts w:asciiTheme="minorHAnsi" w:hAnsiTheme="minorHAnsi"/>
        </w:rPr>
        <w:t>. Убинское (на базе ЦРБ, 5 санитарных машин, в том числе 2 на постоянном дежурстве), с. Кожурла (1 санитарная машина при амбулатории) и с. Круглоозерное (1 сан</w:t>
      </w:r>
      <w:r w:rsidRPr="002C3817">
        <w:rPr>
          <w:rStyle w:val="afff7"/>
          <w:rFonts w:asciiTheme="minorHAnsi" w:hAnsiTheme="minorHAnsi"/>
        </w:rPr>
        <w:t>и</w:t>
      </w:r>
      <w:r w:rsidRPr="002C3817">
        <w:rPr>
          <w:rStyle w:val="afff7"/>
          <w:rFonts w:asciiTheme="minorHAnsi" w:hAnsiTheme="minorHAnsi"/>
        </w:rPr>
        <w:t>тарная машина при амбулатории).</w:t>
      </w:r>
    </w:p>
    <w:p w:rsidR="00C724B1" w:rsidRPr="002C3817" w:rsidRDefault="00C724B1" w:rsidP="00C724B1">
      <w:pPr>
        <w:spacing w:after="0" w:line="360" w:lineRule="auto"/>
        <w:ind w:firstLine="539"/>
        <w:jc w:val="both"/>
        <w:rPr>
          <w:rStyle w:val="afff7"/>
          <w:rFonts w:asciiTheme="minorHAnsi" w:hAnsiTheme="minorHAnsi"/>
        </w:rPr>
      </w:pPr>
      <w:r w:rsidRPr="002C3817">
        <w:rPr>
          <w:rStyle w:val="afff7"/>
          <w:rFonts w:asciiTheme="minorHAnsi" w:hAnsiTheme="minorHAnsi"/>
        </w:rPr>
        <w:t xml:space="preserve">Пожарные части, обслуживающие население Убинского района, располагаются  в с. Убинское (ПЧ №71), строится пожарный пост на 2 машины в с. Кожурла и планируется к 2016 г. пожарный пост на 2 машины </w:t>
      </w:r>
      <w:proofErr w:type="gramStart"/>
      <w:r w:rsidRPr="002C3817">
        <w:rPr>
          <w:rStyle w:val="afff7"/>
          <w:rFonts w:asciiTheme="minorHAnsi" w:hAnsiTheme="minorHAnsi"/>
        </w:rPr>
        <w:t>в</w:t>
      </w:r>
      <w:proofErr w:type="gramEnd"/>
      <w:r w:rsidRPr="002C3817">
        <w:rPr>
          <w:rStyle w:val="afff7"/>
          <w:rFonts w:asciiTheme="minorHAnsi" w:hAnsiTheme="minorHAnsi"/>
        </w:rPr>
        <w:t xml:space="preserve"> с. Круглоозерное. При ФКУ ИК-13 действует ведомственная пожарная охрана. На восточной окраине с. Убинское имеется вертолетная площадка.</w:t>
      </w:r>
    </w:p>
    <w:p w:rsidR="00C724B1" w:rsidRPr="002C3817" w:rsidRDefault="00C724B1" w:rsidP="00C724B1">
      <w:pPr>
        <w:spacing w:after="0" w:line="360" w:lineRule="auto"/>
        <w:ind w:firstLine="539"/>
        <w:jc w:val="both"/>
        <w:rPr>
          <w:rStyle w:val="afff7"/>
          <w:rFonts w:asciiTheme="minorHAnsi" w:hAnsiTheme="minorHAnsi"/>
        </w:rPr>
      </w:pPr>
      <w:r w:rsidRPr="002C3817">
        <w:rPr>
          <w:rStyle w:val="afff7"/>
          <w:rFonts w:asciiTheme="minorHAnsi" w:hAnsiTheme="minorHAnsi"/>
        </w:rPr>
        <w:t>При запланированном развитии улично-дорожной сети на территории района будет обеспечиваться нормативное время доступа экстренных служб к месту возникновения ав</w:t>
      </w:r>
      <w:r w:rsidRPr="002C3817">
        <w:rPr>
          <w:rStyle w:val="afff7"/>
          <w:rFonts w:asciiTheme="minorHAnsi" w:hAnsiTheme="minorHAnsi"/>
        </w:rPr>
        <w:t>а</w:t>
      </w:r>
      <w:r w:rsidRPr="002C3817">
        <w:rPr>
          <w:rStyle w:val="afff7"/>
          <w:rFonts w:asciiTheme="minorHAnsi" w:hAnsiTheme="minorHAnsi"/>
        </w:rPr>
        <w:t xml:space="preserve">рии либо пожара на территории </w:t>
      </w:r>
      <w:r w:rsidRPr="00E165AE">
        <w:rPr>
          <w:rStyle w:val="afff7"/>
          <w:rFonts w:asciiTheme="minorHAnsi" w:hAnsiTheme="minorHAnsi"/>
        </w:rPr>
        <w:t>Кожурлинского</w:t>
      </w:r>
      <w:r w:rsidRPr="002C3817">
        <w:rPr>
          <w:rStyle w:val="afff7"/>
          <w:rFonts w:asciiTheme="minorHAnsi" w:hAnsiTheme="minorHAnsi"/>
        </w:rPr>
        <w:t xml:space="preserve"> сельского поселения. </w:t>
      </w:r>
    </w:p>
    <w:p w:rsidR="00C724B1" w:rsidRPr="002C3817" w:rsidRDefault="00C724B1" w:rsidP="00C724B1">
      <w:pPr>
        <w:spacing w:after="0" w:line="360" w:lineRule="auto"/>
        <w:ind w:firstLine="567"/>
        <w:jc w:val="both"/>
        <w:outlineLvl w:val="2"/>
        <w:rPr>
          <w:rStyle w:val="afff7"/>
          <w:rFonts w:asciiTheme="minorHAnsi" w:hAnsiTheme="minorHAnsi"/>
        </w:rPr>
      </w:pPr>
      <w:r w:rsidRPr="002C3817">
        <w:rPr>
          <w:rStyle w:val="afff7"/>
          <w:rFonts w:asciiTheme="minorHAnsi" w:hAnsiTheme="minorHAnsi"/>
        </w:rPr>
        <w:t>Проектными решениями, выполняемыми на последующих стадиях проектных работ, направленных на предотвращение ЧС техногенного характера на перечисленных объектах, необходимо предусмотреть мероприятия по заблаговременной подготовке к ликвидации производственных аварий, разработать варианты возможных аварий, установить масштабы последствий, планы их ликвидации, локализации поражения, эвакуации населения.</w:t>
      </w:r>
    </w:p>
    <w:p w:rsidR="00C724B1" w:rsidRPr="00D30F0D" w:rsidRDefault="00C724B1" w:rsidP="00C724B1">
      <w:pPr>
        <w:pStyle w:val="7"/>
        <w:spacing w:after="0" w:line="360" w:lineRule="auto"/>
        <w:rPr>
          <w:rFonts w:asciiTheme="minorHAnsi" w:hAnsiTheme="minorHAnsi"/>
          <w:sz w:val="26"/>
          <w:szCs w:val="26"/>
          <w:lang w:eastAsia="ru-RU"/>
        </w:rPr>
      </w:pPr>
      <w:r w:rsidRPr="00D30F0D">
        <w:rPr>
          <w:rFonts w:asciiTheme="minorHAnsi" w:hAnsiTheme="minorHAnsi"/>
          <w:sz w:val="26"/>
          <w:szCs w:val="26"/>
          <w:lang w:eastAsia="ru-RU"/>
        </w:rPr>
        <w:lastRenderedPageBreak/>
        <w:t>5.3 Перечень возможных источников ЧС биолого-социального характера</w:t>
      </w:r>
    </w:p>
    <w:p w:rsidR="00C724B1" w:rsidRPr="00D30F0D" w:rsidRDefault="00C724B1" w:rsidP="00C724B1">
      <w:pPr>
        <w:spacing w:after="0" w:line="360" w:lineRule="auto"/>
        <w:ind w:firstLine="567"/>
        <w:jc w:val="both"/>
        <w:rPr>
          <w:rStyle w:val="afff7"/>
          <w:rFonts w:asciiTheme="minorHAnsi" w:hAnsiTheme="minorHAnsi"/>
        </w:rPr>
      </w:pPr>
      <w:r w:rsidRPr="00D30F0D">
        <w:rPr>
          <w:rStyle w:val="afff7"/>
          <w:rFonts w:asciiTheme="minorHAnsi" w:hAnsiTheme="minorHAnsi"/>
        </w:rPr>
        <w:t>На территории Убинского района неблагоприятные по санитарно-эпидемиологическим показателям зоны отсутствуют, зоны возникновения заболеваний с/х животных отсутствуют, объектов экономики и населенных пунктов попадающих в зону возможной ЧС (в т.ч. по во</w:t>
      </w:r>
      <w:r w:rsidRPr="00D30F0D">
        <w:rPr>
          <w:rStyle w:val="afff7"/>
          <w:rFonts w:asciiTheme="minorHAnsi" w:hAnsiTheme="minorHAnsi"/>
        </w:rPr>
        <w:t>з</w:t>
      </w:r>
      <w:r w:rsidRPr="00D30F0D">
        <w:rPr>
          <w:rStyle w:val="afff7"/>
          <w:rFonts w:asciiTheme="minorHAnsi" w:hAnsiTheme="minorHAnsi"/>
        </w:rPr>
        <w:t>никновению эпидемии гриппа</w:t>
      </w:r>
      <w:proofErr w:type="gramStart"/>
      <w:r w:rsidRPr="00D30F0D">
        <w:rPr>
          <w:rStyle w:val="afff7"/>
          <w:rFonts w:asciiTheme="minorHAnsi" w:hAnsiTheme="minorHAnsi"/>
        </w:rPr>
        <w:t xml:space="preserve"> А</w:t>
      </w:r>
      <w:proofErr w:type="gramEnd"/>
      <w:r w:rsidRPr="00D30F0D">
        <w:rPr>
          <w:rStyle w:val="afff7"/>
          <w:rFonts w:asciiTheme="minorHAnsi" w:hAnsiTheme="minorHAnsi"/>
        </w:rPr>
        <w:t xml:space="preserve"> (</w:t>
      </w:r>
      <w:r w:rsidRPr="00D30F0D">
        <w:rPr>
          <w:rStyle w:val="afff7"/>
          <w:rFonts w:asciiTheme="minorHAnsi" w:hAnsiTheme="minorHAnsi"/>
          <w:lang w:val="en-US"/>
        </w:rPr>
        <w:t>H</w:t>
      </w:r>
      <w:r w:rsidRPr="00D30F0D">
        <w:rPr>
          <w:rStyle w:val="afff7"/>
          <w:rFonts w:asciiTheme="minorHAnsi" w:hAnsiTheme="minorHAnsi"/>
        </w:rPr>
        <w:t>1</w:t>
      </w:r>
      <w:r w:rsidRPr="00D30F0D">
        <w:rPr>
          <w:rStyle w:val="afff7"/>
          <w:rFonts w:asciiTheme="minorHAnsi" w:hAnsiTheme="minorHAnsi"/>
          <w:lang w:val="en-US"/>
        </w:rPr>
        <w:t>N</w:t>
      </w:r>
      <w:r w:rsidRPr="00D30F0D">
        <w:rPr>
          <w:rStyle w:val="afff7"/>
          <w:rFonts w:asciiTheme="minorHAnsi" w:hAnsiTheme="minorHAnsi"/>
        </w:rPr>
        <w:t>1) нет.</w:t>
      </w:r>
    </w:p>
    <w:p w:rsidR="00C724B1" w:rsidRPr="00D30F0D" w:rsidRDefault="00C724B1" w:rsidP="00C724B1">
      <w:pPr>
        <w:pStyle w:val="af6"/>
        <w:rPr>
          <w:rFonts w:asciiTheme="minorHAnsi" w:hAnsiTheme="minorHAnsi"/>
          <w:lang w:eastAsia="ru-RU"/>
        </w:rPr>
      </w:pPr>
      <w:r w:rsidRPr="00D30F0D">
        <w:rPr>
          <w:rFonts w:asciiTheme="minorHAnsi" w:hAnsiTheme="minorHAnsi"/>
          <w:lang w:eastAsia="ru-RU"/>
        </w:rPr>
        <w:t>Таблица 5.2</w:t>
      </w:r>
    </w:p>
    <w:p w:rsidR="00C724B1" w:rsidRPr="00D30F0D" w:rsidRDefault="00C724B1" w:rsidP="00C724B1">
      <w:pPr>
        <w:pStyle w:val="afa"/>
        <w:spacing w:after="0" w:line="360" w:lineRule="auto"/>
        <w:rPr>
          <w:rFonts w:asciiTheme="minorHAnsi" w:hAnsiTheme="minorHAnsi"/>
        </w:rPr>
      </w:pPr>
      <w:r w:rsidRPr="00D30F0D">
        <w:rPr>
          <w:rFonts w:asciiTheme="minorHAnsi" w:hAnsiTheme="minorHAnsi"/>
        </w:rPr>
        <w:t xml:space="preserve">Риски возникновения ЧС биолого-социального характера </w:t>
      </w:r>
    </w:p>
    <w:tbl>
      <w:tblPr>
        <w:tblW w:w="9639" w:type="dxa"/>
        <w:tblInd w:w="144" w:type="dxa"/>
        <w:tblLayout w:type="fixed"/>
        <w:tblCellMar>
          <w:left w:w="0" w:type="dxa"/>
          <w:right w:w="0" w:type="dxa"/>
        </w:tblCellMar>
        <w:tblLook w:val="04A0"/>
      </w:tblPr>
      <w:tblGrid>
        <w:gridCol w:w="851"/>
        <w:gridCol w:w="850"/>
        <w:gridCol w:w="851"/>
        <w:gridCol w:w="850"/>
        <w:gridCol w:w="851"/>
        <w:gridCol w:w="5386"/>
      </w:tblGrid>
      <w:tr w:rsidR="00C724B1" w:rsidRPr="00D30F0D" w:rsidTr="00CC40D7">
        <w:trPr>
          <w:trHeight w:val="273"/>
        </w:trPr>
        <w:tc>
          <w:tcPr>
            <w:tcW w:w="4253" w:type="dxa"/>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24B1" w:rsidRPr="00D30F0D" w:rsidRDefault="00C724B1" w:rsidP="00CC40D7">
            <w:pPr>
              <w:kinsoku w:val="0"/>
              <w:overflowPunct w:val="0"/>
              <w:spacing w:after="0" w:line="240" w:lineRule="auto"/>
              <w:jc w:val="center"/>
              <w:textAlignment w:val="baseline"/>
              <w:rPr>
                <w:rFonts w:asciiTheme="minorHAnsi" w:eastAsia="Times New Roman" w:hAnsiTheme="minorHAnsi" w:cs="Arial"/>
                <w:lang w:eastAsia="ru-RU"/>
              </w:rPr>
            </w:pPr>
            <w:r w:rsidRPr="00D30F0D">
              <w:rPr>
                <w:rFonts w:asciiTheme="minorHAnsi" w:eastAsia="Times New Roman" w:hAnsiTheme="minorHAnsi"/>
                <w:kern w:val="24"/>
                <w:lang w:eastAsia="ru-RU"/>
              </w:rPr>
              <w:t>Год наблюдения</w:t>
            </w:r>
          </w:p>
        </w:tc>
        <w:tc>
          <w:tcPr>
            <w:tcW w:w="5386"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rsidR="00C724B1" w:rsidRPr="00D30F0D" w:rsidRDefault="00C724B1" w:rsidP="00CC40D7">
            <w:pPr>
              <w:kinsoku w:val="0"/>
              <w:overflowPunct w:val="0"/>
              <w:spacing w:after="0" w:line="240" w:lineRule="auto"/>
              <w:jc w:val="center"/>
              <w:textAlignment w:val="baseline"/>
              <w:rPr>
                <w:rFonts w:asciiTheme="minorHAnsi" w:eastAsia="Times New Roman" w:hAnsiTheme="minorHAnsi"/>
                <w:kern w:val="24"/>
                <w:lang w:eastAsia="ru-RU"/>
              </w:rPr>
            </w:pPr>
          </w:p>
          <w:p w:rsidR="00C724B1" w:rsidRPr="00D30F0D" w:rsidRDefault="00C724B1" w:rsidP="00CC40D7">
            <w:pPr>
              <w:kinsoku w:val="0"/>
              <w:overflowPunct w:val="0"/>
              <w:spacing w:after="0" w:line="240" w:lineRule="auto"/>
              <w:jc w:val="center"/>
              <w:textAlignment w:val="baseline"/>
              <w:rPr>
                <w:rFonts w:asciiTheme="minorHAnsi" w:eastAsia="Times New Roman" w:hAnsiTheme="minorHAnsi" w:cs="Arial"/>
                <w:lang w:eastAsia="ru-RU"/>
              </w:rPr>
            </w:pPr>
            <w:r w:rsidRPr="00D30F0D">
              <w:rPr>
                <w:rFonts w:asciiTheme="minorHAnsi" w:eastAsia="Times New Roman" w:hAnsiTheme="minorHAnsi"/>
                <w:kern w:val="24"/>
                <w:lang w:eastAsia="ru-RU"/>
              </w:rPr>
              <w:t>Оценка риска возникновения ЧС</w:t>
            </w:r>
            <w:r w:rsidRPr="00D30F0D">
              <w:rPr>
                <w:rFonts w:asciiTheme="minorHAnsi" w:eastAsia="Times New Roman" w:hAnsiTheme="minorHAnsi" w:cs="Arial"/>
                <w:kern w:val="24"/>
                <w:lang w:eastAsia="ru-RU"/>
              </w:rPr>
              <w:t xml:space="preserve"> </w:t>
            </w:r>
          </w:p>
        </w:tc>
      </w:tr>
      <w:tr w:rsidR="00C724B1" w:rsidRPr="00D30F0D" w:rsidTr="00CC40D7">
        <w:trPr>
          <w:trHeight w:val="340"/>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24B1" w:rsidRPr="00D30F0D" w:rsidRDefault="00C724B1" w:rsidP="00CC40D7">
            <w:pPr>
              <w:kinsoku w:val="0"/>
              <w:overflowPunct w:val="0"/>
              <w:spacing w:after="0" w:line="240" w:lineRule="auto"/>
              <w:jc w:val="center"/>
              <w:textAlignment w:val="baseline"/>
              <w:rPr>
                <w:rFonts w:asciiTheme="minorHAnsi" w:eastAsia="Times New Roman" w:hAnsiTheme="minorHAnsi" w:cs="Arial"/>
                <w:lang w:eastAsia="ru-RU"/>
              </w:rPr>
            </w:pPr>
            <w:r w:rsidRPr="00D30F0D">
              <w:rPr>
                <w:rFonts w:asciiTheme="minorHAnsi" w:eastAsia="Times New Roman" w:hAnsiTheme="minorHAnsi"/>
                <w:kern w:val="24"/>
                <w:lang w:eastAsia="ru-RU"/>
              </w:rPr>
              <w:t>2008</w:t>
            </w:r>
            <w:r w:rsidRPr="00D30F0D">
              <w:rPr>
                <w:rFonts w:asciiTheme="minorHAnsi" w:eastAsia="Times New Roman" w:hAnsiTheme="minorHAnsi" w:cs="Arial"/>
                <w:kern w:val="24"/>
                <w:lang w:eastAsia="ru-RU"/>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24B1" w:rsidRPr="00D30F0D" w:rsidRDefault="00C724B1" w:rsidP="00CC40D7">
            <w:pPr>
              <w:kinsoku w:val="0"/>
              <w:overflowPunct w:val="0"/>
              <w:spacing w:after="0" w:line="240" w:lineRule="auto"/>
              <w:jc w:val="center"/>
              <w:textAlignment w:val="baseline"/>
              <w:rPr>
                <w:rFonts w:asciiTheme="minorHAnsi" w:eastAsia="Times New Roman" w:hAnsiTheme="minorHAnsi" w:cs="Arial"/>
                <w:lang w:eastAsia="ru-RU"/>
              </w:rPr>
            </w:pPr>
            <w:r w:rsidRPr="00D30F0D">
              <w:rPr>
                <w:rFonts w:asciiTheme="minorHAnsi" w:eastAsia="Times New Roman" w:hAnsiTheme="minorHAnsi"/>
                <w:kern w:val="24"/>
                <w:lang w:eastAsia="ru-RU"/>
              </w:rPr>
              <w:t>2009</w:t>
            </w:r>
            <w:r w:rsidRPr="00D30F0D">
              <w:rPr>
                <w:rFonts w:asciiTheme="minorHAnsi" w:eastAsia="Times New Roman" w:hAnsiTheme="minorHAnsi" w:cs="Arial"/>
                <w:kern w:val="24"/>
                <w:lang w:eastAsia="ru-RU"/>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24B1" w:rsidRPr="00D30F0D" w:rsidRDefault="00C724B1" w:rsidP="00CC40D7">
            <w:pPr>
              <w:kinsoku w:val="0"/>
              <w:overflowPunct w:val="0"/>
              <w:spacing w:after="0" w:line="240" w:lineRule="auto"/>
              <w:jc w:val="center"/>
              <w:textAlignment w:val="baseline"/>
              <w:rPr>
                <w:rFonts w:asciiTheme="minorHAnsi" w:eastAsia="Times New Roman" w:hAnsiTheme="minorHAnsi" w:cs="Arial"/>
                <w:lang w:eastAsia="ru-RU"/>
              </w:rPr>
            </w:pPr>
            <w:r w:rsidRPr="00D30F0D">
              <w:rPr>
                <w:rFonts w:asciiTheme="minorHAnsi" w:eastAsia="Times New Roman" w:hAnsiTheme="minorHAnsi"/>
                <w:kern w:val="24"/>
                <w:lang w:eastAsia="ru-RU"/>
              </w:rPr>
              <w:t>2010</w:t>
            </w:r>
            <w:r w:rsidRPr="00D30F0D">
              <w:rPr>
                <w:rFonts w:asciiTheme="minorHAnsi" w:eastAsia="Times New Roman" w:hAnsiTheme="minorHAnsi" w:cs="Arial"/>
                <w:kern w:val="24"/>
                <w:lang w:eastAsia="ru-RU"/>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24B1" w:rsidRPr="00D30F0D" w:rsidRDefault="00C724B1" w:rsidP="00CC40D7">
            <w:pPr>
              <w:kinsoku w:val="0"/>
              <w:overflowPunct w:val="0"/>
              <w:spacing w:after="0" w:line="240" w:lineRule="auto"/>
              <w:jc w:val="center"/>
              <w:textAlignment w:val="baseline"/>
              <w:rPr>
                <w:rFonts w:asciiTheme="minorHAnsi" w:eastAsia="Times New Roman" w:hAnsiTheme="minorHAnsi" w:cs="Arial"/>
                <w:lang w:eastAsia="ru-RU"/>
              </w:rPr>
            </w:pPr>
            <w:r w:rsidRPr="00D30F0D">
              <w:rPr>
                <w:rFonts w:asciiTheme="minorHAnsi" w:eastAsia="Times New Roman" w:hAnsiTheme="minorHAnsi"/>
                <w:kern w:val="24"/>
                <w:lang w:eastAsia="ru-RU"/>
              </w:rPr>
              <w:t>2011</w:t>
            </w:r>
            <w:r w:rsidRPr="00D30F0D">
              <w:rPr>
                <w:rFonts w:asciiTheme="minorHAnsi" w:eastAsia="Times New Roman" w:hAnsiTheme="minorHAnsi" w:cs="Arial"/>
                <w:kern w:val="24"/>
                <w:lang w:eastAsia="ru-RU"/>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24B1" w:rsidRPr="00D30F0D" w:rsidRDefault="00C724B1" w:rsidP="00CC40D7">
            <w:pPr>
              <w:kinsoku w:val="0"/>
              <w:overflowPunct w:val="0"/>
              <w:spacing w:after="0" w:line="240" w:lineRule="auto"/>
              <w:jc w:val="center"/>
              <w:textAlignment w:val="baseline"/>
              <w:rPr>
                <w:rFonts w:asciiTheme="minorHAnsi" w:eastAsia="Times New Roman" w:hAnsiTheme="minorHAnsi" w:cs="Arial"/>
                <w:lang w:eastAsia="ru-RU"/>
              </w:rPr>
            </w:pPr>
            <w:r w:rsidRPr="00D30F0D">
              <w:rPr>
                <w:rFonts w:asciiTheme="minorHAnsi" w:eastAsia="Times New Roman" w:hAnsiTheme="minorHAnsi"/>
                <w:kern w:val="24"/>
                <w:lang w:eastAsia="ru-RU"/>
              </w:rPr>
              <w:t>2012</w:t>
            </w:r>
            <w:r w:rsidRPr="00D30F0D">
              <w:rPr>
                <w:rFonts w:asciiTheme="minorHAnsi" w:eastAsia="Times New Roman" w:hAnsiTheme="minorHAnsi" w:cs="Arial"/>
                <w:kern w:val="24"/>
                <w:lang w:eastAsia="ru-RU"/>
              </w:rPr>
              <w:t xml:space="preserve"> </w:t>
            </w:r>
          </w:p>
        </w:tc>
        <w:tc>
          <w:tcPr>
            <w:tcW w:w="5386" w:type="dxa"/>
            <w:vMerge/>
            <w:tcBorders>
              <w:left w:val="single" w:sz="8" w:space="0" w:color="000000"/>
              <w:bottom w:val="single" w:sz="8" w:space="0" w:color="000000"/>
              <w:right w:val="single" w:sz="8" w:space="0" w:color="000000"/>
            </w:tcBorders>
            <w:shd w:val="clear" w:color="auto" w:fill="auto"/>
            <w:vAlign w:val="center"/>
            <w:hideMark/>
          </w:tcPr>
          <w:p w:rsidR="00C724B1" w:rsidRPr="00D30F0D" w:rsidRDefault="00C724B1" w:rsidP="00CC40D7">
            <w:pPr>
              <w:spacing w:after="0" w:line="240" w:lineRule="auto"/>
              <w:rPr>
                <w:rFonts w:asciiTheme="minorHAnsi" w:eastAsia="Times New Roman" w:hAnsiTheme="minorHAnsi" w:cs="Arial"/>
                <w:lang w:eastAsia="ru-RU"/>
              </w:rPr>
            </w:pPr>
          </w:p>
        </w:tc>
      </w:tr>
      <w:tr w:rsidR="00C724B1" w:rsidRPr="00D30F0D" w:rsidTr="00CC40D7">
        <w:trPr>
          <w:trHeight w:val="705"/>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24B1" w:rsidRPr="00D30F0D" w:rsidRDefault="00C724B1" w:rsidP="00CC40D7">
            <w:pPr>
              <w:kinsoku w:val="0"/>
              <w:overflowPunct w:val="0"/>
              <w:spacing w:after="0" w:line="240" w:lineRule="auto"/>
              <w:jc w:val="center"/>
              <w:textAlignment w:val="baseline"/>
              <w:rPr>
                <w:rFonts w:asciiTheme="minorHAnsi" w:eastAsia="Times New Roman" w:hAnsiTheme="minorHAnsi" w:cs="Arial"/>
                <w:lang w:eastAsia="ru-RU"/>
              </w:rPr>
            </w:pPr>
            <w:r w:rsidRPr="00D30F0D">
              <w:rPr>
                <w:rFonts w:asciiTheme="minorHAnsi" w:eastAsia="Times New Roman" w:hAnsiTheme="minorHAnsi"/>
                <w:kern w:val="24"/>
                <w:lang w:eastAsia="ru-RU"/>
              </w:rPr>
              <w:t>нет</w:t>
            </w:r>
            <w:r w:rsidRPr="00D30F0D">
              <w:rPr>
                <w:rFonts w:asciiTheme="minorHAnsi" w:eastAsia="Times New Roman" w:hAnsiTheme="minorHAnsi" w:cs="Arial"/>
                <w:kern w:val="24"/>
                <w:lang w:eastAsia="ru-RU"/>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24B1" w:rsidRPr="00D30F0D" w:rsidRDefault="00C724B1" w:rsidP="00CC40D7">
            <w:pPr>
              <w:kinsoku w:val="0"/>
              <w:overflowPunct w:val="0"/>
              <w:spacing w:after="0" w:line="240" w:lineRule="auto"/>
              <w:jc w:val="center"/>
              <w:textAlignment w:val="baseline"/>
              <w:rPr>
                <w:rFonts w:asciiTheme="minorHAnsi" w:eastAsia="Times New Roman" w:hAnsiTheme="minorHAnsi" w:cs="Arial"/>
                <w:lang w:eastAsia="ru-RU"/>
              </w:rPr>
            </w:pPr>
            <w:r w:rsidRPr="00D30F0D">
              <w:rPr>
                <w:rFonts w:asciiTheme="minorHAnsi" w:eastAsia="Times New Roman" w:hAnsiTheme="minorHAnsi"/>
                <w:kern w:val="24"/>
                <w:lang w:eastAsia="ru-RU"/>
              </w:rPr>
              <w:t>нет</w:t>
            </w:r>
            <w:r w:rsidRPr="00D30F0D">
              <w:rPr>
                <w:rFonts w:asciiTheme="minorHAnsi" w:eastAsia="Times New Roman" w:hAnsiTheme="minorHAnsi" w:cs="Arial"/>
                <w:kern w:val="24"/>
                <w:lang w:eastAsia="ru-RU"/>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24B1" w:rsidRPr="00D30F0D" w:rsidRDefault="00C724B1" w:rsidP="00CC40D7">
            <w:pPr>
              <w:kinsoku w:val="0"/>
              <w:overflowPunct w:val="0"/>
              <w:spacing w:after="0" w:line="240" w:lineRule="auto"/>
              <w:jc w:val="center"/>
              <w:textAlignment w:val="baseline"/>
              <w:rPr>
                <w:rFonts w:asciiTheme="minorHAnsi" w:eastAsia="Times New Roman" w:hAnsiTheme="minorHAnsi" w:cs="Arial"/>
                <w:lang w:eastAsia="ru-RU"/>
              </w:rPr>
            </w:pPr>
            <w:r w:rsidRPr="00D30F0D">
              <w:rPr>
                <w:rFonts w:asciiTheme="minorHAnsi" w:eastAsia="Times New Roman" w:hAnsiTheme="minorHAnsi"/>
                <w:kern w:val="24"/>
                <w:lang w:eastAsia="ru-RU"/>
              </w:rPr>
              <w:t>нет</w:t>
            </w:r>
            <w:r w:rsidRPr="00D30F0D">
              <w:rPr>
                <w:rFonts w:asciiTheme="minorHAnsi" w:eastAsia="Times New Roman" w:hAnsiTheme="minorHAnsi" w:cs="Arial"/>
                <w:kern w:val="24"/>
                <w:lang w:eastAsia="ru-RU"/>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24B1" w:rsidRPr="00D30F0D" w:rsidRDefault="00C724B1" w:rsidP="00CC40D7">
            <w:pPr>
              <w:kinsoku w:val="0"/>
              <w:overflowPunct w:val="0"/>
              <w:spacing w:after="0" w:line="240" w:lineRule="auto"/>
              <w:jc w:val="center"/>
              <w:textAlignment w:val="baseline"/>
              <w:rPr>
                <w:rFonts w:asciiTheme="minorHAnsi" w:eastAsia="Times New Roman" w:hAnsiTheme="minorHAnsi" w:cs="Arial"/>
                <w:lang w:eastAsia="ru-RU"/>
              </w:rPr>
            </w:pPr>
            <w:r w:rsidRPr="00D30F0D">
              <w:rPr>
                <w:rFonts w:asciiTheme="minorHAnsi" w:eastAsia="Times New Roman" w:hAnsiTheme="minorHAnsi"/>
                <w:kern w:val="24"/>
                <w:lang w:eastAsia="ru-RU"/>
              </w:rPr>
              <w:t>нет</w:t>
            </w:r>
            <w:r w:rsidRPr="00D30F0D">
              <w:rPr>
                <w:rFonts w:asciiTheme="minorHAnsi" w:eastAsia="Times New Roman" w:hAnsiTheme="minorHAnsi" w:cs="Arial"/>
                <w:kern w:val="24"/>
                <w:lang w:eastAsia="ru-RU"/>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24B1" w:rsidRPr="00D30F0D" w:rsidRDefault="00C724B1" w:rsidP="00CC40D7">
            <w:pPr>
              <w:kinsoku w:val="0"/>
              <w:overflowPunct w:val="0"/>
              <w:spacing w:after="0" w:line="240" w:lineRule="auto"/>
              <w:jc w:val="center"/>
              <w:textAlignment w:val="baseline"/>
              <w:rPr>
                <w:rFonts w:asciiTheme="minorHAnsi" w:eastAsia="Times New Roman" w:hAnsiTheme="minorHAnsi" w:cs="Arial"/>
                <w:lang w:eastAsia="ru-RU"/>
              </w:rPr>
            </w:pPr>
            <w:r w:rsidRPr="00D30F0D">
              <w:rPr>
                <w:rFonts w:asciiTheme="minorHAnsi" w:eastAsia="Times New Roman" w:hAnsiTheme="minorHAnsi"/>
                <w:kern w:val="24"/>
                <w:lang w:eastAsia="ru-RU"/>
              </w:rPr>
              <w:t>нет</w:t>
            </w:r>
            <w:r w:rsidRPr="00D30F0D">
              <w:rPr>
                <w:rFonts w:asciiTheme="minorHAnsi" w:eastAsia="Times New Roman" w:hAnsiTheme="minorHAnsi" w:cs="Arial"/>
                <w:kern w:val="24"/>
                <w:lang w:eastAsia="ru-RU"/>
              </w:rPr>
              <w:t xml:space="preserve"> </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24B1" w:rsidRPr="00D30F0D" w:rsidRDefault="00C724B1" w:rsidP="00CC40D7">
            <w:pPr>
              <w:kinsoku w:val="0"/>
              <w:overflowPunct w:val="0"/>
              <w:spacing w:after="0" w:line="240" w:lineRule="auto"/>
              <w:jc w:val="center"/>
              <w:textAlignment w:val="baseline"/>
              <w:rPr>
                <w:rFonts w:asciiTheme="minorHAnsi" w:eastAsia="Times New Roman" w:hAnsiTheme="minorHAnsi" w:cs="Arial"/>
                <w:lang w:eastAsia="ru-RU"/>
              </w:rPr>
            </w:pPr>
            <w:r w:rsidRPr="00D30F0D">
              <w:rPr>
                <w:rFonts w:asciiTheme="minorHAnsi" w:eastAsia="Times New Roman" w:hAnsiTheme="minorHAnsi"/>
                <w:kern w:val="24"/>
                <w:lang w:eastAsia="ru-RU"/>
              </w:rPr>
              <w:t>На территории Убинского района по многолетним наблюдениям отсутствуют неблагоприятные зоны, за исключением сезонной заболеваемости</w:t>
            </w:r>
          </w:p>
        </w:tc>
      </w:tr>
    </w:tbl>
    <w:p w:rsidR="00C724B1" w:rsidRPr="00D30F0D" w:rsidRDefault="00C724B1" w:rsidP="00C724B1">
      <w:pPr>
        <w:spacing w:after="0" w:line="360" w:lineRule="auto"/>
        <w:ind w:left="539"/>
        <w:jc w:val="center"/>
        <w:outlineLvl w:val="2"/>
        <w:rPr>
          <w:rFonts w:asciiTheme="minorHAnsi" w:eastAsia="Times New Roman" w:hAnsiTheme="minorHAnsi"/>
          <w:b/>
          <w:sz w:val="24"/>
          <w:szCs w:val="24"/>
          <w:lang w:eastAsia="ru-RU"/>
        </w:rPr>
      </w:pPr>
    </w:p>
    <w:p w:rsidR="00C724B1" w:rsidRPr="00D30F0D" w:rsidRDefault="00C724B1" w:rsidP="00C724B1">
      <w:pPr>
        <w:spacing w:after="0" w:line="360" w:lineRule="auto"/>
        <w:ind w:firstLine="567"/>
        <w:jc w:val="both"/>
        <w:outlineLvl w:val="2"/>
        <w:rPr>
          <w:rStyle w:val="afff7"/>
          <w:rFonts w:asciiTheme="minorHAnsi" w:hAnsiTheme="minorHAnsi"/>
        </w:rPr>
      </w:pPr>
      <w:r w:rsidRPr="00D30F0D">
        <w:rPr>
          <w:rStyle w:val="afff7"/>
          <w:rFonts w:asciiTheme="minorHAnsi" w:hAnsiTheme="minorHAnsi"/>
        </w:rPr>
        <w:t>К объектам, которые могут являться источниками возникновения ЧС, относятся скот</w:t>
      </w:r>
      <w:r w:rsidRPr="00D30F0D">
        <w:rPr>
          <w:rStyle w:val="afff7"/>
          <w:rFonts w:asciiTheme="minorHAnsi" w:hAnsiTheme="minorHAnsi"/>
        </w:rPr>
        <w:t>о</w:t>
      </w:r>
      <w:r w:rsidRPr="00D30F0D">
        <w:rPr>
          <w:rStyle w:val="afff7"/>
          <w:rFonts w:asciiTheme="minorHAnsi" w:hAnsiTheme="minorHAnsi"/>
        </w:rPr>
        <w:t>могильники. В целях предупреждения ЧС биолого-социального характера, предусматрив</w:t>
      </w:r>
      <w:r w:rsidRPr="00D30F0D">
        <w:rPr>
          <w:rStyle w:val="afff7"/>
          <w:rFonts w:asciiTheme="minorHAnsi" w:hAnsiTheme="minorHAnsi"/>
        </w:rPr>
        <w:t>а</w:t>
      </w:r>
      <w:r w:rsidRPr="00D30F0D">
        <w:rPr>
          <w:rStyle w:val="afff7"/>
          <w:rFonts w:asciiTheme="minorHAnsi" w:hAnsiTheme="minorHAnsi"/>
        </w:rPr>
        <w:t>ются следующие мероприятия:</w:t>
      </w:r>
    </w:p>
    <w:p w:rsidR="00C724B1" w:rsidRPr="00D30F0D" w:rsidRDefault="00C724B1" w:rsidP="00C724B1">
      <w:pPr>
        <w:spacing w:after="0" w:line="360" w:lineRule="auto"/>
        <w:ind w:firstLine="567"/>
        <w:jc w:val="both"/>
        <w:rPr>
          <w:rStyle w:val="afff7"/>
          <w:rFonts w:asciiTheme="minorHAnsi" w:hAnsiTheme="minorHAnsi"/>
        </w:rPr>
      </w:pPr>
      <w:r w:rsidRPr="00D30F0D">
        <w:rPr>
          <w:rStyle w:val="afff7"/>
          <w:rFonts w:asciiTheme="minorHAnsi" w:hAnsiTheme="minorHAnsi"/>
        </w:rPr>
        <w:t>- согласно Ветеринарно-санитарным правилам сбора, утилизации и уничтожения би</w:t>
      </w:r>
      <w:r w:rsidRPr="00D30F0D">
        <w:rPr>
          <w:rStyle w:val="afff7"/>
          <w:rFonts w:asciiTheme="minorHAnsi" w:hAnsiTheme="minorHAnsi"/>
        </w:rPr>
        <w:t>о</w:t>
      </w:r>
      <w:r w:rsidRPr="00D30F0D">
        <w:rPr>
          <w:rStyle w:val="afff7"/>
          <w:rFonts w:asciiTheme="minorHAnsi" w:hAnsiTheme="minorHAnsi"/>
        </w:rPr>
        <w:t>логических отходов, утвержденным Министерством сельского хозяйства РФ 04.12.1995 г. за № 13-7-2/469,  все вновь открываемые, действующие и закрытые скотомогильники и о</w:t>
      </w:r>
      <w:r w:rsidRPr="00D30F0D">
        <w:rPr>
          <w:rStyle w:val="afff7"/>
          <w:rFonts w:asciiTheme="minorHAnsi" w:hAnsiTheme="minorHAnsi"/>
        </w:rPr>
        <w:t>т</w:t>
      </w:r>
      <w:r w:rsidRPr="00D30F0D">
        <w:rPr>
          <w:rStyle w:val="afff7"/>
          <w:rFonts w:asciiTheme="minorHAnsi" w:hAnsiTheme="minorHAnsi"/>
        </w:rPr>
        <w:t>дельно стоящие биотермические ямы берутся главным государственным ветеринарным и</w:t>
      </w:r>
      <w:r w:rsidRPr="00D30F0D">
        <w:rPr>
          <w:rStyle w:val="afff7"/>
          <w:rFonts w:asciiTheme="minorHAnsi" w:hAnsiTheme="minorHAnsi"/>
        </w:rPr>
        <w:t>н</w:t>
      </w:r>
      <w:r w:rsidRPr="00D30F0D">
        <w:rPr>
          <w:rStyle w:val="afff7"/>
          <w:rFonts w:asciiTheme="minorHAnsi" w:hAnsiTheme="minorHAnsi"/>
        </w:rPr>
        <w:t>спектором района (города) на учет. Им присваивается индивидуальный номер и оформляе</w:t>
      </w:r>
      <w:r w:rsidRPr="00D30F0D">
        <w:rPr>
          <w:rStyle w:val="afff7"/>
          <w:rFonts w:asciiTheme="minorHAnsi" w:hAnsiTheme="minorHAnsi"/>
        </w:rPr>
        <w:t>т</w:t>
      </w:r>
      <w:r w:rsidRPr="00D30F0D">
        <w:rPr>
          <w:rStyle w:val="afff7"/>
          <w:rFonts w:asciiTheme="minorHAnsi" w:hAnsiTheme="minorHAnsi"/>
        </w:rPr>
        <w:t>ся ветеринарно-санитарная карточка;</w:t>
      </w:r>
    </w:p>
    <w:p w:rsidR="00C724B1" w:rsidRPr="00D30F0D" w:rsidRDefault="00C724B1" w:rsidP="00C724B1">
      <w:pPr>
        <w:spacing w:after="0" w:line="360" w:lineRule="auto"/>
        <w:ind w:firstLine="567"/>
        <w:jc w:val="both"/>
        <w:rPr>
          <w:rStyle w:val="afff7"/>
          <w:rFonts w:asciiTheme="minorHAnsi" w:hAnsiTheme="minorHAnsi"/>
        </w:rPr>
      </w:pPr>
      <w:r w:rsidRPr="00D30F0D">
        <w:rPr>
          <w:rStyle w:val="afff7"/>
          <w:rFonts w:asciiTheme="minorHAnsi" w:hAnsiTheme="minorHAnsi"/>
        </w:rPr>
        <w:t>- специалисты государственной ветеринарной службы регулярно, не менее двух раз в год (весной и осенью), должны проверять ветеринарно-санитарное состояние скотомогил</w:t>
      </w:r>
      <w:r w:rsidRPr="00D30F0D">
        <w:rPr>
          <w:rStyle w:val="afff7"/>
          <w:rFonts w:asciiTheme="minorHAnsi" w:hAnsiTheme="minorHAnsi"/>
        </w:rPr>
        <w:t>ь</w:t>
      </w:r>
      <w:r w:rsidRPr="00D30F0D">
        <w:rPr>
          <w:rStyle w:val="afff7"/>
          <w:rFonts w:asciiTheme="minorHAnsi" w:hAnsiTheme="minorHAnsi"/>
        </w:rPr>
        <w:t>ников (биотермических ям). При выявлении нарушений дают предписание об их устранении или запрещают эксплуатацию объекта;</w:t>
      </w:r>
    </w:p>
    <w:p w:rsidR="00C724B1" w:rsidRPr="00D30F0D" w:rsidRDefault="00C724B1" w:rsidP="00C724B1">
      <w:pPr>
        <w:spacing w:after="0" w:line="360" w:lineRule="auto"/>
        <w:ind w:firstLine="567"/>
        <w:jc w:val="both"/>
        <w:outlineLvl w:val="2"/>
        <w:rPr>
          <w:rStyle w:val="afff7"/>
          <w:rFonts w:asciiTheme="minorHAnsi" w:hAnsiTheme="minorHAnsi"/>
        </w:rPr>
      </w:pPr>
      <w:r w:rsidRPr="00D30F0D">
        <w:rPr>
          <w:rStyle w:val="afff7"/>
          <w:rFonts w:asciiTheme="minorHAnsi" w:hAnsiTheme="minorHAnsi"/>
        </w:rPr>
        <w:t>- санитарно-защитная зона (СЗЗ) для скотомогильников устанавливается на расстоянии от 0,5 до 1 км, в зависимости от типа скотомогильника. Существующие скотомогильники, в СЗЗ которых попадает существующая застройка, должны закрываться, новые подхоронения не допускаются;</w:t>
      </w:r>
    </w:p>
    <w:p w:rsidR="00C724B1" w:rsidRPr="00D30F0D" w:rsidRDefault="00C724B1" w:rsidP="00C724B1">
      <w:pPr>
        <w:spacing w:after="0" w:line="360" w:lineRule="auto"/>
        <w:ind w:firstLine="567"/>
        <w:jc w:val="both"/>
        <w:outlineLvl w:val="2"/>
        <w:rPr>
          <w:rStyle w:val="afff7"/>
          <w:rFonts w:asciiTheme="minorHAnsi" w:hAnsiTheme="minorHAnsi"/>
        </w:rPr>
      </w:pPr>
      <w:r w:rsidRPr="00D30F0D">
        <w:rPr>
          <w:rStyle w:val="afff7"/>
          <w:rFonts w:asciiTheme="minorHAnsi" w:hAnsiTheme="minorHAnsi"/>
        </w:rPr>
        <w:t>- уничтожение биологических отходов путем захоронения в землю категорически з</w:t>
      </w:r>
      <w:r w:rsidRPr="00D30F0D">
        <w:rPr>
          <w:rStyle w:val="afff7"/>
          <w:rFonts w:asciiTheme="minorHAnsi" w:hAnsiTheme="minorHAnsi"/>
        </w:rPr>
        <w:t>а</w:t>
      </w:r>
      <w:r w:rsidRPr="00D30F0D">
        <w:rPr>
          <w:rStyle w:val="afff7"/>
          <w:rFonts w:asciiTheme="minorHAnsi" w:hAnsiTheme="minorHAnsi"/>
        </w:rPr>
        <w:t>прещается. В исключительных случаях, при массовой гибели животных от стихийного бедс</w:t>
      </w:r>
      <w:r w:rsidRPr="00D30F0D">
        <w:rPr>
          <w:rStyle w:val="afff7"/>
          <w:rFonts w:asciiTheme="minorHAnsi" w:hAnsiTheme="minorHAnsi"/>
        </w:rPr>
        <w:t>т</w:t>
      </w:r>
      <w:r w:rsidRPr="00D30F0D">
        <w:rPr>
          <w:rStyle w:val="afff7"/>
          <w:rFonts w:asciiTheme="minorHAnsi" w:hAnsiTheme="minorHAnsi"/>
        </w:rPr>
        <w:lastRenderedPageBreak/>
        <w:t>вия и невозможности их транспортировки для утилизации, сжигания или обеззараживания в биотермических ямах, допускается захоронение трупов в землю только по решению Главн</w:t>
      </w:r>
      <w:r w:rsidRPr="00D30F0D">
        <w:rPr>
          <w:rStyle w:val="afff7"/>
          <w:rFonts w:asciiTheme="minorHAnsi" w:hAnsiTheme="minorHAnsi"/>
        </w:rPr>
        <w:t>о</w:t>
      </w:r>
      <w:r w:rsidRPr="00D30F0D">
        <w:rPr>
          <w:rStyle w:val="afff7"/>
          <w:rFonts w:asciiTheme="minorHAnsi" w:hAnsiTheme="minorHAnsi"/>
        </w:rPr>
        <w:t>го государственного ветеринарного инспектора субъекта Российской Федерации.</w:t>
      </w:r>
    </w:p>
    <w:p w:rsidR="00C724B1" w:rsidRPr="00D30F0D" w:rsidRDefault="00C724B1" w:rsidP="00C724B1">
      <w:pPr>
        <w:spacing w:after="0" w:line="360" w:lineRule="auto"/>
        <w:ind w:left="539"/>
        <w:jc w:val="center"/>
        <w:outlineLvl w:val="2"/>
        <w:rPr>
          <w:rFonts w:asciiTheme="minorHAnsi" w:eastAsia="Times New Roman" w:hAnsiTheme="minorHAnsi"/>
          <w:b/>
          <w:sz w:val="24"/>
          <w:szCs w:val="24"/>
          <w:lang w:eastAsia="ru-RU"/>
        </w:rPr>
      </w:pPr>
    </w:p>
    <w:p w:rsidR="00C724B1" w:rsidRPr="00D30F0D" w:rsidRDefault="00C724B1" w:rsidP="00C724B1">
      <w:pPr>
        <w:pStyle w:val="7"/>
        <w:spacing w:after="0" w:line="360" w:lineRule="auto"/>
        <w:rPr>
          <w:rFonts w:asciiTheme="minorHAnsi" w:hAnsiTheme="minorHAnsi"/>
          <w:sz w:val="26"/>
          <w:szCs w:val="26"/>
          <w:lang w:eastAsia="ru-RU"/>
        </w:rPr>
      </w:pPr>
      <w:r w:rsidRPr="00D30F0D">
        <w:rPr>
          <w:rFonts w:asciiTheme="minorHAnsi" w:hAnsiTheme="minorHAnsi"/>
          <w:sz w:val="26"/>
          <w:szCs w:val="26"/>
          <w:lang w:eastAsia="ru-RU"/>
        </w:rPr>
        <w:t>5.4. Перечень мероприятий по обеспечению пожарной безопасности</w:t>
      </w:r>
    </w:p>
    <w:p w:rsidR="00C724B1" w:rsidRPr="00D30F0D" w:rsidRDefault="00C724B1" w:rsidP="00C724B1">
      <w:pPr>
        <w:spacing w:after="0" w:line="360" w:lineRule="auto"/>
        <w:ind w:firstLine="567"/>
        <w:jc w:val="both"/>
        <w:rPr>
          <w:rStyle w:val="afff7"/>
          <w:rFonts w:asciiTheme="minorHAnsi" w:hAnsiTheme="minorHAnsi"/>
        </w:rPr>
      </w:pPr>
      <w:r w:rsidRPr="00D30F0D">
        <w:rPr>
          <w:rStyle w:val="afff7"/>
          <w:rFonts w:asciiTheme="minorHAnsi" w:hAnsiTheme="minorHAnsi"/>
        </w:rPr>
        <w:t xml:space="preserve">Мероприятия по обеспечению пожарной безопасности населенных пунктов </w:t>
      </w:r>
      <w:r w:rsidRPr="00C50E90">
        <w:rPr>
          <w:rStyle w:val="afff7"/>
          <w:rFonts w:asciiTheme="minorHAnsi" w:hAnsiTheme="minorHAnsi"/>
        </w:rPr>
        <w:t>Кожурли</w:t>
      </w:r>
      <w:r w:rsidRPr="00C50E90">
        <w:rPr>
          <w:rStyle w:val="afff7"/>
          <w:rFonts w:asciiTheme="minorHAnsi" w:hAnsiTheme="minorHAnsi"/>
        </w:rPr>
        <w:t>н</w:t>
      </w:r>
      <w:r w:rsidRPr="00C50E90">
        <w:rPr>
          <w:rStyle w:val="afff7"/>
          <w:rFonts w:asciiTheme="minorHAnsi" w:hAnsiTheme="minorHAnsi"/>
        </w:rPr>
        <w:t xml:space="preserve">ского </w:t>
      </w:r>
      <w:r w:rsidRPr="00D30F0D">
        <w:rPr>
          <w:rStyle w:val="afff7"/>
          <w:rFonts w:asciiTheme="minorHAnsi" w:hAnsiTheme="minorHAnsi"/>
        </w:rPr>
        <w:t>сельского поселения разрабатываются в соответствии с Техническим регламентом о требованиях пожарной безопасности» № 123-ФЗ от 22.09.2008 г и др. нормативно-правовыми документами.</w:t>
      </w:r>
    </w:p>
    <w:p w:rsidR="00C724B1" w:rsidRPr="00D30F0D" w:rsidRDefault="00C724B1" w:rsidP="00C724B1">
      <w:pPr>
        <w:spacing w:after="0" w:line="360" w:lineRule="auto"/>
        <w:ind w:firstLine="567"/>
        <w:jc w:val="both"/>
        <w:rPr>
          <w:rStyle w:val="afff7"/>
          <w:rFonts w:asciiTheme="minorHAnsi" w:hAnsiTheme="minorHAnsi"/>
        </w:rPr>
      </w:pPr>
      <w:r w:rsidRPr="00D30F0D">
        <w:rPr>
          <w:rStyle w:val="afff7"/>
          <w:rFonts w:asciiTheme="minorHAnsi" w:hAnsiTheme="minorHAnsi"/>
          <w:u w:val="single"/>
        </w:rPr>
        <w:t>Противопожарные мероприятия</w:t>
      </w:r>
      <w:r w:rsidRPr="00D30F0D">
        <w:rPr>
          <w:rStyle w:val="afff7"/>
          <w:rFonts w:asciiTheme="minorHAnsi" w:hAnsiTheme="minorHAnsi"/>
        </w:rPr>
        <w:t xml:space="preserve"> – это комплекс мер, являющихся неотъемлемой ч</w:t>
      </w:r>
      <w:r w:rsidRPr="00D30F0D">
        <w:rPr>
          <w:rStyle w:val="afff7"/>
          <w:rFonts w:asciiTheme="minorHAnsi" w:hAnsiTheme="minorHAnsi"/>
        </w:rPr>
        <w:t>а</w:t>
      </w:r>
      <w:r w:rsidRPr="00D30F0D">
        <w:rPr>
          <w:rStyle w:val="afff7"/>
          <w:rFonts w:asciiTheme="minorHAnsi" w:hAnsiTheme="minorHAnsi"/>
        </w:rPr>
        <w:t>стью инженерно-технических мероприятий гражданской обороны, обеспечивающих усто</w:t>
      </w:r>
      <w:r w:rsidRPr="00D30F0D">
        <w:rPr>
          <w:rStyle w:val="afff7"/>
          <w:rFonts w:asciiTheme="minorHAnsi" w:hAnsiTheme="minorHAnsi"/>
        </w:rPr>
        <w:t>й</w:t>
      </w:r>
      <w:r w:rsidRPr="00D30F0D">
        <w:rPr>
          <w:rStyle w:val="afff7"/>
          <w:rFonts w:asciiTheme="minorHAnsi" w:hAnsiTheme="minorHAnsi"/>
        </w:rPr>
        <w:t>чивость функционирования объектов экономики в военное время и в чрезвычайных ситу</w:t>
      </w:r>
      <w:r w:rsidRPr="00D30F0D">
        <w:rPr>
          <w:rStyle w:val="afff7"/>
          <w:rFonts w:asciiTheme="minorHAnsi" w:hAnsiTheme="minorHAnsi"/>
        </w:rPr>
        <w:t>а</w:t>
      </w:r>
      <w:r w:rsidRPr="00D30F0D">
        <w:rPr>
          <w:rStyle w:val="afff7"/>
          <w:rFonts w:asciiTheme="minorHAnsi" w:hAnsiTheme="minorHAnsi"/>
        </w:rPr>
        <w:t>циях, безопасную жизнедеятельность человека (повышение защищенности населения гор</w:t>
      </w:r>
      <w:r w:rsidRPr="00D30F0D">
        <w:rPr>
          <w:rStyle w:val="afff7"/>
          <w:rFonts w:asciiTheme="minorHAnsi" w:hAnsiTheme="minorHAnsi"/>
        </w:rPr>
        <w:t>о</w:t>
      </w:r>
      <w:r w:rsidRPr="00D30F0D">
        <w:rPr>
          <w:rStyle w:val="afff7"/>
          <w:rFonts w:asciiTheme="minorHAnsi" w:hAnsiTheme="minorHAnsi"/>
        </w:rPr>
        <w:t xml:space="preserve">да от пожаров, сохранение жизни, здоровья и имущества граждан, юридических лиц). </w:t>
      </w:r>
    </w:p>
    <w:p w:rsidR="00C724B1" w:rsidRPr="00D30F0D" w:rsidRDefault="00C724B1" w:rsidP="00C724B1">
      <w:pPr>
        <w:spacing w:after="0" w:line="360" w:lineRule="auto"/>
        <w:ind w:firstLine="567"/>
        <w:jc w:val="both"/>
        <w:rPr>
          <w:rStyle w:val="afff7"/>
          <w:rFonts w:asciiTheme="minorHAnsi" w:hAnsiTheme="minorHAnsi"/>
        </w:rPr>
      </w:pPr>
      <w:r w:rsidRPr="00D30F0D">
        <w:rPr>
          <w:rStyle w:val="afff7"/>
          <w:rFonts w:asciiTheme="minorHAnsi" w:hAnsiTheme="minorHAnsi"/>
        </w:rPr>
        <w:t>При пожаре безопасность людей обеспечивается своевременным оповещением и бе</w:t>
      </w:r>
      <w:r w:rsidRPr="00D30F0D">
        <w:rPr>
          <w:rStyle w:val="afff7"/>
          <w:rFonts w:asciiTheme="minorHAnsi" w:hAnsiTheme="minorHAnsi"/>
        </w:rPr>
        <w:t>с</w:t>
      </w:r>
      <w:r w:rsidRPr="00D30F0D">
        <w:rPr>
          <w:rStyle w:val="afff7"/>
          <w:rFonts w:asciiTheme="minorHAnsi" w:hAnsiTheme="minorHAnsi"/>
        </w:rPr>
        <w:t>препятственной эвакуацией из опасных зон, спасением людей, оказавшихся в зоне зады</w:t>
      </w:r>
      <w:r w:rsidRPr="00D30F0D">
        <w:rPr>
          <w:rStyle w:val="afff7"/>
          <w:rFonts w:asciiTheme="minorHAnsi" w:hAnsiTheme="minorHAnsi"/>
        </w:rPr>
        <w:t>м</w:t>
      </w:r>
      <w:r w:rsidRPr="00D30F0D">
        <w:rPr>
          <w:rStyle w:val="afff7"/>
          <w:rFonts w:asciiTheme="minorHAnsi" w:hAnsiTheme="minorHAnsi"/>
        </w:rPr>
        <w:t>ления и повышенной температуры.</w:t>
      </w:r>
    </w:p>
    <w:p w:rsidR="00C724B1" w:rsidRPr="00D30F0D" w:rsidRDefault="00C724B1" w:rsidP="00C724B1">
      <w:pPr>
        <w:spacing w:after="0" w:line="360" w:lineRule="auto"/>
        <w:ind w:firstLine="567"/>
        <w:jc w:val="both"/>
        <w:rPr>
          <w:rStyle w:val="afff7"/>
          <w:rFonts w:asciiTheme="minorHAnsi" w:hAnsiTheme="minorHAnsi"/>
        </w:rPr>
      </w:pPr>
      <w:r w:rsidRPr="00D30F0D">
        <w:rPr>
          <w:rStyle w:val="afff7"/>
          <w:rFonts w:asciiTheme="minorHAnsi" w:hAnsiTheme="minorHAnsi"/>
        </w:rPr>
        <w:t>Основными направлениями по обеспечению пожарной безопасности территории</w:t>
      </w:r>
      <w:r w:rsidRPr="00B916B2">
        <w:rPr>
          <w:rStyle w:val="afff7"/>
          <w:rFonts w:asciiTheme="minorHAnsi" w:hAnsiTheme="minorHAnsi"/>
          <w:color w:val="FF0000"/>
        </w:rPr>
        <w:t xml:space="preserve"> </w:t>
      </w:r>
      <w:r w:rsidRPr="00E165AE">
        <w:rPr>
          <w:rStyle w:val="afff7"/>
          <w:rFonts w:asciiTheme="minorHAnsi" w:hAnsiTheme="minorHAnsi"/>
        </w:rPr>
        <w:t>К</w:t>
      </w:r>
      <w:r w:rsidRPr="00E165AE">
        <w:rPr>
          <w:rStyle w:val="afff7"/>
          <w:rFonts w:asciiTheme="minorHAnsi" w:hAnsiTheme="minorHAnsi"/>
        </w:rPr>
        <w:t>о</w:t>
      </w:r>
      <w:r w:rsidRPr="00E165AE">
        <w:rPr>
          <w:rStyle w:val="afff7"/>
          <w:rFonts w:asciiTheme="minorHAnsi" w:hAnsiTheme="minorHAnsi"/>
        </w:rPr>
        <w:t>журлинского</w:t>
      </w:r>
      <w:r w:rsidRPr="00B916B2">
        <w:rPr>
          <w:rStyle w:val="afff7"/>
          <w:rFonts w:asciiTheme="minorHAnsi" w:hAnsiTheme="minorHAnsi"/>
          <w:color w:val="FF0000"/>
        </w:rPr>
        <w:t xml:space="preserve"> </w:t>
      </w:r>
      <w:r w:rsidRPr="00D30F0D">
        <w:rPr>
          <w:rStyle w:val="afff7"/>
          <w:rFonts w:asciiTheme="minorHAnsi" w:hAnsiTheme="minorHAnsi"/>
        </w:rPr>
        <w:t>сельского поселения и населенных пунктов, входящих в его состав, в рамках проекта генерального плана являются:</w:t>
      </w:r>
    </w:p>
    <w:p w:rsidR="00C724B1" w:rsidRPr="00D30F0D" w:rsidRDefault="00C724B1" w:rsidP="00C724B1">
      <w:pPr>
        <w:spacing w:after="0" w:line="360" w:lineRule="auto"/>
        <w:ind w:firstLine="567"/>
        <w:jc w:val="both"/>
        <w:rPr>
          <w:rStyle w:val="afff7"/>
          <w:rFonts w:asciiTheme="minorHAnsi" w:hAnsiTheme="minorHAnsi"/>
        </w:rPr>
      </w:pPr>
      <w:r w:rsidRPr="00D30F0D">
        <w:rPr>
          <w:rStyle w:val="afff7"/>
          <w:rFonts w:asciiTheme="minorHAnsi" w:hAnsiTheme="minorHAnsi"/>
        </w:rPr>
        <w:t>- обеспечение водой для целей пожаротушения всей застраиваемой территории нас</w:t>
      </w:r>
      <w:r w:rsidRPr="00D30F0D">
        <w:rPr>
          <w:rStyle w:val="afff7"/>
          <w:rFonts w:asciiTheme="minorHAnsi" w:hAnsiTheme="minorHAnsi"/>
        </w:rPr>
        <w:t>е</w:t>
      </w:r>
      <w:r w:rsidRPr="00D30F0D">
        <w:rPr>
          <w:rStyle w:val="afff7"/>
          <w:rFonts w:asciiTheme="minorHAnsi" w:hAnsiTheme="minorHAnsi"/>
        </w:rPr>
        <w:t xml:space="preserve">ленных пунктов - размещение источников наружного противопожарного водоснабжения (наружных водопроводных сетей с пожарными гидрантами); </w:t>
      </w:r>
    </w:p>
    <w:p w:rsidR="00C724B1" w:rsidRPr="00D30F0D" w:rsidRDefault="00C724B1" w:rsidP="00C724B1">
      <w:pPr>
        <w:spacing w:after="0" w:line="360" w:lineRule="auto"/>
        <w:ind w:firstLine="567"/>
        <w:jc w:val="both"/>
        <w:rPr>
          <w:rStyle w:val="afff7"/>
          <w:rFonts w:asciiTheme="minorHAnsi" w:hAnsiTheme="minorHAnsi"/>
        </w:rPr>
      </w:pPr>
      <w:r w:rsidRPr="00D30F0D">
        <w:rPr>
          <w:rStyle w:val="afff7"/>
          <w:rFonts w:asciiTheme="minorHAnsi" w:hAnsiTheme="minorHAnsi"/>
        </w:rPr>
        <w:t>- устройство противопожарных резервуаров на тупиковых участках водопровода, пр</w:t>
      </w:r>
      <w:r w:rsidRPr="00D30F0D">
        <w:rPr>
          <w:rStyle w:val="afff7"/>
          <w:rFonts w:asciiTheme="minorHAnsi" w:hAnsiTheme="minorHAnsi"/>
        </w:rPr>
        <w:t>е</w:t>
      </w:r>
      <w:r w:rsidRPr="00D30F0D">
        <w:rPr>
          <w:rStyle w:val="afff7"/>
          <w:rFonts w:asciiTheme="minorHAnsi" w:hAnsiTheme="minorHAnsi"/>
        </w:rPr>
        <w:t>вышающих расстояние 200 м (в случае нецелесообразности кольцевания водопровода);</w:t>
      </w:r>
    </w:p>
    <w:p w:rsidR="00C724B1" w:rsidRPr="00D30F0D" w:rsidRDefault="00C724B1" w:rsidP="00C724B1">
      <w:pPr>
        <w:spacing w:after="0" w:line="360" w:lineRule="auto"/>
        <w:ind w:firstLine="567"/>
        <w:jc w:val="both"/>
        <w:rPr>
          <w:rStyle w:val="afff7"/>
          <w:rFonts w:asciiTheme="minorHAnsi" w:hAnsiTheme="minorHAnsi"/>
        </w:rPr>
      </w:pPr>
      <w:r w:rsidRPr="00D30F0D">
        <w:rPr>
          <w:rStyle w:val="afff7"/>
          <w:rFonts w:asciiTheme="minorHAnsi" w:hAnsiTheme="minorHAnsi"/>
        </w:rPr>
        <w:t>- организация противопожарных разрывов в застройке, что позволяет уменьшить вер</w:t>
      </w:r>
      <w:r w:rsidRPr="00D30F0D">
        <w:rPr>
          <w:rStyle w:val="afff7"/>
          <w:rFonts w:asciiTheme="minorHAnsi" w:hAnsiTheme="minorHAnsi"/>
        </w:rPr>
        <w:t>о</w:t>
      </w:r>
      <w:r w:rsidRPr="00D30F0D">
        <w:rPr>
          <w:rStyle w:val="afff7"/>
          <w:rFonts w:asciiTheme="minorHAnsi" w:hAnsiTheme="minorHAnsi"/>
        </w:rPr>
        <w:t>ятность распространения вторичных поражающих факторов в чрезвычайных условиях (п</w:t>
      </w:r>
      <w:r w:rsidRPr="00D30F0D">
        <w:rPr>
          <w:rStyle w:val="afff7"/>
          <w:rFonts w:asciiTheme="minorHAnsi" w:hAnsiTheme="minorHAnsi"/>
        </w:rPr>
        <w:t>о</w:t>
      </w:r>
      <w:r w:rsidRPr="00D30F0D">
        <w:rPr>
          <w:rStyle w:val="afff7"/>
          <w:rFonts w:asciiTheme="minorHAnsi" w:hAnsiTheme="minorHAnsi"/>
        </w:rPr>
        <w:t>жары, взрывы, задымления), обеспечивает более эффективное проведение спасательных работ;</w:t>
      </w:r>
    </w:p>
    <w:p w:rsidR="00C724B1" w:rsidRPr="00D30F0D" w:rsidRDefault="00C724B1" w:rsidP="00C724B1">
      <w:pPr>
        <w:spacing w:after="0" w:line="360" w:lineRule="auto"/>
        <w:ind w:firstLine="567"/>
        <w:jc w:val="both"/>
        <w:rPr>
          <w:rStyle w:val="afff7"/>
          <w:rFonts w:asciiTheme="minorHAnsi" w:hAnsiTheme="minorHAnsi"/>
        </w:rPr>
      </w:pPr>
      <w:r w:rsidRPr="00D30F0D">
        <w:rPr>
          <w:rStyle w:val="afff7"/>
          <w:rFonts w:asciiTheme="minorHAnsi" w:hAnsiTheme="minorHAnsi"/>
        </w:rPr>
        <w:t xml:space="preserve">- обеспечение беспрепятственного проезда пожарных, санитарных, аварийных машин ко всем объектам защиты, обустройство пожарных проездов </w:t>
      </w:r>
      <w:proofErr w:type="gramStart"/>
      <w:r w:rsidRPr="00D30F0D">
        <w:rPr>
          <w:rStyle w:val="afff7"/>
          <w:rFonts w:asciiTheme="minorHAnsi" w:hAnsiTheme="minorHAnsi"/>
        </w:rPr>
        <w:t>согласно</w:t>
      </w:r>
      <w:proofErr w:type="gramEnd"/>
      <w:r w:rsidRPr="00D30F0D">
        <w:rPr>
          <w:rStyle w:val="afff7"/>
          <w:rFonts w:asciiTheme="minorHAnsi" w:hAnsiTheme="minorHAnsi"/>
        </w:rPr>
        <w:t xml:space="preserve"> нормативных треб</w:t>
      </w:r>
      <w:r w:rsidRPr="00D30F0D">
        <w:rPr>
          <w:rStyle w:val="afff7"/>
          <w:rFonts w:asciiTheme="minorHAnsi" w:hAnsiTheme="minorHAnsi"/>
        </w:rPr>
        <w:t>о</w:t>
      </w:r>
      <w:r w:rsidRPr="00D30F0D">
        <w:rPr>
          <w:rStyle w:val="afff7"/>
          <w:rFonts w:asciiTheme="minorHAnsi" w:hAnsiTheme="minorHAnsi"/>
        </w:rPr>
        <w:t>ваний;</w:t>
      </w:r>
    </w:p>
    <w:p w:rsidR="00C724B1" w:rsidRPr="00D30F0D" w:rsidRDefault="00C724B1" w:rsidP="00C724B1">
      <w:pPr>
        <w:spacing w:after="0" w:line="360" w:lineRule="auto"/>
        <w:ind w:firstLine="567"/>
        <w:jc w:val="both"/>
        <w:rPr>
          <w:rStyle w:val="afff7"/>
          <w:rFonts w:asciiTheme="minorHAnsi" w:hAnsiTheme="minorHAnsi"/>
        </w:rPr>
      </w:pPr>
      <w:r w:rsidRPr="00D30F0D">
        <w:rPr>
          <w:rStyle w:val="afff7"/>
          <w:rFonts w:asciiTheme="minorHAnsi" w:hAnsiTheme="minorHAnsi"/>
        </w:rPr>
        <w:lastRenderedPageBreak/>
        <w:t xml:space="preserve">- </w:t>
      </w:r>
      <w:r w:rsidRPr="00D30F0D">
        <w:rPr>
          <w:rFonts w:cs="Bookman Old Style"/>
          <w:sz w:val="24"/>
          <w:szCs w:val="24"/>
        </w:rPr>
        <w:t>размещение застройки с нормативным отступом от лесных массивов;</w:t>
      </w:r>
    </w:p>
    <w:p w:rsidR="00C724B1" w:rsidRPr="00D30F0D" w:rsidRDefault="00C724B1" w:rsidP="00C724B1">
      <w:pPr>
        <w:spacing w:after="0" w:line="360" w:lineRule="auto"/>
        <w:ind w:firstLine="567"/>
        <w:jc w:val="both"/>
        <w:rPr>
          <w:rStyle w:val="afff7"/>
          <w:rFonts w:asciiTheme="minorHAnsi" w:hAnsiTheme="minorHAnsi"/>
        </w:rPr>
      </w:pPr>
      <w:r w:rsidRPr="00D30F0D">
        <w:rPr>
          <w:rStyle w:val="afff7"/>
          <w:rFonts w:asciiTheme="minorHAnsi" w:hAnsiTheme="minorHAnsi"/>
        </w:rPr>
        <w:t>- привязка планируемого района к существующим и планируемым пожарным депо и постам, с учетом соблюдения нормативного времени прибытия пожарных расчетов к месту пожара. Нормативное время прибытия первого подразделения к месту вызова не должно превышать 20 минут согласно п. 1 ст. 76 «Технического регламента о требованиях пожарной безопасности» от 22 июля 2008 г. №123-ФЗ (см. разд. 5.2.2).</w:t>
      </w:r>
    </w:p>
    <w:p w:rsidR="00C724B1" w:rsidRPr="00D30F0D" w:rsidRDefault="00C724B1" w:rsidP="00C724B1">
      <w:pPr>
        <w:spacing w:after="0" w:line="360" w:lineRule="auto"/>
        <w:ind w:firstLine="567"/>
        <w:jc w:val="both"/>
        <w:rPr>
          <w:rStyle w:val="afff7"/>
          <w:rFonts w:asciiTheme="minorHAnsi" w:hAnsiTheme="minorHAnsi"/>
        </w:rPr>
      </w:pPr>
      <w:r w:rsidRPr="00D30F0D">
        <w:rPr>
          <w:rStyle w:val="afff7"/>
          <w:rFonts w:asciiTheme="minorHAnsi" w:hAnsiTheme="minorHAnsi"/>
        </w:rPr>
        <w:t>На последующих стадиях проектирования необходимо предусматривать, чтобы авт</w:t>
      </w:r>
      <w:r w:rsidRPr="00D30F0D">
        <w:rPr>
          <w:rStyle w:val="afff7"/>
          <w:rFonts w:asciiTheme="minorHAnsi" w:hAnsiTheme="minorHAnsi"/>
        </w:rPr>
        <w:t>о</w:t>
      </w:r>
      <w:r w:rsidRPr="00D30F0D">
        <w:rPr>
          <w:rStyle w:val="afff7"/>
          <w:rFonts w:asciiTheme="minorHAnsi" w:hAnsiTheme="minorHAnsi"/>
        </w:rPr>
        <w:t>мобильные проезды были закольцованы, а тупиковые проезды имели площадки для разв</w:t>
      </w:r>
      <w:r w:rsidRPr="00D30F0D">
        <w:rPr>
          <w:rStyle w:val="afff7"/>
          <w:rFonts w:asciiTheme="minorHAnsi" w:hAnsiTheme="minorHAnsi"/>
        </w:rPr>
        <w:t>о</w:t>
      </w:r>
      <w:r w:rsidRPr="00D30F0D">
        <w:rPr>
          <w:rStyle w:val="afff7"/>
          <w:rFonts w:asciiTheme="minorHAnsi" w:hAnsiTheme="minorHAnsi"/>
        </w:rPr>
        <w:t>рота транспорта, территория района была обеспечена нормативным количеством пожарных гидрантов, соблюдались противопожарные расстояния при проектировании зданий и с</w:t>
      </w:r>
      <w:r w:rsidRPr="00D30F0D">
        <w:rPr>
          <w:rStyle w:val="afff7"/>
          <w:rFonts w:asciiTheme="minorHAnsi" w:hAnsiTheme="minorHAnsi"/>
        </w:rPr>
        <w:t>о</w:t>
      </w:r>
      <w:r w:rsidRPr="00D30F0D">
        <w:rPr>
          <w:rStyle w:val="afff7"/>
          <w:rFonts w:asciiTheme="minorHAnsi" w:hAnsiTheme="minorHAnsi"/>
        </w:rPr>
        <w:t>оружений различной степени огнестойкости.</w:t>
      </w:r>
    </w:p>
    <w:p w:rsidR="00292EA3" w:rsidRPr="00292EA3" w:rsidRDefault="00C724B1" w:rsidP="00C724B1">
      <w:pPr>
        <w:pStyle w:val="ConsPlusNormal"/>
        <w:widowControl/>
        <w:spacing w:line="360" w:lineRule="auto"/>
        <w:ind w:firstLine="567"/>
        <w:jc w:val="both"/>
        <w:rPr>
          <w:rStyle w:val="afff7"/>
          <w:rFonts w:asciiTheme="minorHAnsi" w:hAnsiTheme="minorHAnsi"/>
        </w:rPr>
      </w:pPr>
      <w:r w:rsidRPr="00D30F0D">
        <w:rPr>
          <w:rStyle w:val="afff7"/>
          <w:rFonts w:asciiTheme="minorHAnsi" w:hAnsiTheme="minorHAnsi"/>
        </w:rPr>
        <w:t>Юридическим лицом - собственником объекта защиты (зданий, сооружений, строений) в рамках реализации мер пожарной безопасности должна быть представлена в уведом</w:t>
      </w:r>
      <w:r w:rsidRPr="00D30F0D">
        <w:rPr>
          <w:rStyle w:val="afff7"/>
          <w:rFonts w:asciiTheme="minorHAnsi" w:hAnsiTheme="minorHAnsi"/>
        </w:rPr>
        <w:t>и</w:t>
      </w:r>
      <w:r w:rsidRPr="00D30F0D">
        <w:rPr>
          <w:rStyle w:val="afff7"/>
          <w:rFonts w:asciiTheme="minorHAnsi" w:hAnsiTheme="minorHAnsi"/>
        </w:rPr>
        <w:t>тельном порядке до ввода в эксплуатацию объекта защиты декларация пожарной безопа</w:t>
      </w:r>
      <w:r w:rsidRPr="00D30F0D">
        <w:rPr>
          <w:rStyle w:val="afff7"/>
          <w:rFonts w:asciiTheme="minorHAnsi" w:hAnsiTheme="minorHAnsi"/>
        </w:rPr>
        <w:t>с</w:t>
      </w:r>
      <w:r w:rsidRPr="00D30F0D">
        <w:rPr>
          <w:rStyle w:val="afff7"/>
          <w:rFonts w:asciiTheme="minorHAnsi" w:hAnsiTheme="minorHAnsi"/>
        </w:rPr>
        <w:t>ности в соответствии со статьей 64 настоящего Федерального закона. Расчеты по оценке п</w:t>
      </w:r>
      <w:r w:rsidRPr="00D30F0D">
        <w:rPr>
          <w:rStyle w:val="afff7"/>
          <w:rFonts w:asciiTheme="minorHAnsi" w:hAnsiTheme="minorHAnsi"/>
        </w:rPr>
        <w:t>о</w:t>
      </w:r>
      <w:r w:rsidRPr="00D30F0D">
        <w:rPr>
          <w:rStyle w:val="afff7"/>
          <w:rFonts w:asciiTheme="minorHAnsi" w:hAnsiTheme="minorHAnsi"/>
        </w:rPr>
        <w:t>жарного риска являются составной частью декларации пожарной безопасности или декл</w:t>
      </w:r>
      <w:r w:rsidRPr="00D30F0D">
        <w:rPr>
          <w:rStyle w:val="afff7"/>
          <w:rFonts w:asciiTheme="minorHAnsi" w:hAnsiTheme="minorHAnsi"/>
        </w:rPr>
        <w:t>а</w:t>
      </w:r>
      <w:r w:rsidRPr="00D30F0D">
        <w:rPr>
          <w:rStyle w:val="afff7"/>
          <w:rFonts w:asciiTheme="minorHAnsi" w:hAnsiTheme="minorHAnsi"/>
        </w:rPr>
        <w:t>рации промышленной безопасности (на объектах, для которых они должны быть разработ</w:t>
      </w:r>
      <w:r w:rsidRPr="00D30F0D">
        <w:rPr>
          <w:rStyle w:val="afff7"/>
          <w:rFonts w:asciiTheme="minorHAnsi" w:hAnsiTheme="minorHAnsi"/>
        </w:rPr>
        <w:t>а</w:t>
      </w:r>
      <w:r w:rsidRPr="00D30F0D">
        <w:rPr>
          <w:rStyle w:val="afff7"/>
          <w:rFonts w:asciiTheme="minorHAnsi" w:hAnsiTheme="minorHAnsi"/>
        </w:rPr>
        <w:t>ны в соответствии с законодательством Российской Федерации).</w:t>
      </w:r>
    </w:p>
    <w:p w:rsidR="00C81C92" w:rsidRPr="00C81C92" w:rsidRDefault="00B8255A" w:rsidP="007F5588">
      <w:pPr>
        <w:pStyle w:val="6"/>
        <w:spacing w:line="276" w:lineRule="auto"/>
        <w:rPr>
          <w:lang w:eastAsia="ru-RU"/>
        </w:rPr>
      </w:pPr>
      <w:r w:rsidRPr="00B8255A">
        <w:rPr>
          <w:lang w:eastAsia="ru-RU"/>
        </w:rPr>
        <w:lastRenderedPageBreak/>
        <w:t xml:space="preserve">6. </w:t>
      </w:r>
      <w:r w:rsidR="00C81C92" w:rsidRPr="00C81C92">
        <w:rPr>
          <w:lang w:eastAsia="ru-RU"/>
        </w:rPr>
        <w:t>Основные технико-экономические показатели</w:t>
      </w:r>
      <w:r w:rsidR="00C81C92">
        <w:rPr>
          <w:lang w:eastAsia="ru-RU"/>
        </w:rPr>
        <w:br/>
      </w:r>
      <w:r w:rsidR="00C81C92" w:rsidRPr="00C81C92">
        <w:rPr>
          <w:lang w:eastAsia="ru-RU"/>
        </w:rPr>
        <w:t xml:space="preserve">генерального плана </w:t>
      </w:r>
      <w:r w:rsidR="00304E87">
        <w:rPr>
          <w:lang w:eastAsia="ru-RU"/>
        </w:rPr>
        <w:t>кожурлин</w:t>
      </w:r>
      <w:r w:rsidR="00085028">
        <w:rPr>
          <w:lang w:eastAsia="ru-RU"/>
        </w:rPr>
        <w:t>ск</w:t>
      </w:r>
      <w:r w:rsidR="0092495B">
        <w:rPr>
          <w:lang w:eastAsia="ru-RU"/>
        </w:rPr>
        <w:t>ого</w:t>
      </w:r>
      <w:r w:rsidR="0092495B" w:rsidRPr="00B8255A">
        <w:rPr>
          <w:lang w:eastAsia="ru-RU"/>
        </w:rPr>
        <w:t xml:space="preserve"> </w:t>
      </w:r>
      <w:r w:rsidR="00C81C92" w:rsidRPr="00C81C92">
        <w:rPr>
          <w:lang w:eastAsia="ru-RU"/>
        </w:rPr>
        <w:t>сельсовета</w:t>
      </w:r>
    </w:p>
    <w:p w:rsidR="00547823" w:rsidRPr="00766077" w:rsidRDefault="00547823" w:rsidP="00547823"/>
    <w:tbl>
      <w:tblPr>
        <w:tblW w:w="9750"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7"/>
        <w:gridCol w:w="4820"/>
        <w:gridCol w:w="992"/>
        <w:gridCol w:w="1078"/>
        <w:gridCol w:w="1048"/>
        <w:gridCol w:w="1135"/>
      </w:tblGrid>
      <w:tr w:rsidR="0011626F" w:rsidRPr="0011626F" w:rsidTr="008925DC">
        <w:trPr>
          <w:cantSplit/>
          <w:trHeight w:val="732"/>
          <w:tblHeader/>
        </w:trPr>
        <w:tc>
          <w:tcPr>
            <w:tcW w:w="677" w:type="dxa"/>
            <w:shd w:val="clear" w:color="auto" w:fill="auto"/>
            <w:tcMar>
              <w:left w:w="57" w:type="dxa"/>
              <w:right w:w="57" w:type="dxa"/>
            </w:tcMar>
            <w:vAlign w:val="center"/>
            <w:hideMark/>
          </w:tcPr>
          <w:p w:rsidR="0011626F" w:rsidRPr="0011626F" w:rsidRDefault="0011626F" w:rsidP="0011626F">
            <w:pPr>
              <w:keepNext/>
              <w:spacing w:after="0" w:line="240" w:lineRule="auto"/>
              <w:jc w:val="center"/>
              <w:rPr>
                <w:lang w:eastAsia="ru-RU"/>
              </w:rPr>
            </w:pPr>
            <w:r w:rsidRPr="0011626F">
              <w:rPr>
                <w:lang w:eastAsia="ru-RU"/>
              </w:rPr>
              <w:t xml:space="preserve">№ </w:t>
            </w:r>
            <w:proofErr w:type="gramStart"/>
            <w:r w:rsidRPr="0011626F">
              <w:rPr>
                <w:lang w:eastAsia="ru-RU"/>
              </w:rPr>
              <w:t>п</w:t>
            </w:r>
            <w:proofErr w:type="gramEnd"/>
            <w:r w:rsidRPr="0011626F">
              <w:rPr>
                <w:lang w:eastAsia="ru-RU"/>
              </w:rPr>
              <w:t>/п</w:t>
            </w:r>
          </w:p>
        </w:tc>
        <w:tc>
          <w:tcPr>
            <w:tcW w:w="4820" w:type="dxa"/>
            <w:shd w:val="clear" w:color="auto" w:fill="auto"/>
            <w:tcMar>
              <w:left w:w="57" w:type="dxa"/>
              <w:right w:w="57" w:type="dxa"/>
            </w:tcMar>
            <w:vAlign w:val="center"/>
            <w:hideMark/>
          </w:tcPr>
          <w:p w:rsidR="0011626F" w:rsidRPr="0011626F" w:rsidRDefault="0011626F" w:rsidP="0011626F">
            <w:pPr>
              <w:keepNext/>
              <w:spacing w:after="0" w:line="240" w:lineRule="auto"/>
              <w:jc w:val="center"/>
              <w:rPr>
                <w:lang w:eastAsia="ru-RU"/>
              </w:rPr>
            </w:pPr>
            <w:r w:rsidRPr="0011626F">
              <w:rPr>
                <w:lang w:eastAsia="ru-RU"/>
              </w:rPr>
              <w:t>Наименование показателя</w:t>
            </w:r>
          </w:p>
        </w:tc>
        <w:tc>
          <w:tcPr>
            <w:tcW w:w="992" w:type="dxa"/>
            <w:shd w:val="clear" w:color="auto" w:fill="auto"/>
            <w:tcMar>
              <w:left w:w="57" w:type="dxa"/>
              <w:right w:w="57" w:type="dxa"/>
            </w:tcMar>
            <w:vAlign w:val="center"/>
            <w:hideMark/>
          </w:tcPr>
          <w:p w:rsidR="0011626F" w:rsidRPr="0011626F" w:rsidRDefault="0011626F" w:rsidP="0011626F">
            <w:pPr>
              <w:keepNext/>
              <w:spacing w:after="0" w:line="240" w:lineRule="auto"/>
              <w:jc w:val="center"/>
              <w:rPr>
                <w:lang w:eastAsia="ru-RU"/>
              </w:rPr>
            </w:pPr>
            <w:r w:rsidRPr="0011626F">
              <w:rPr>
                <w:lang w:eastAsia="ru-RU"/>
              </w:rPr>
              <w:t xml:space="preserve">Ед. </w:t>
            </w:r>
            <w:r w:rsidRPr="0011626F">
              <w:rPr>
                <w:lang w:eastAsia="ru-RU"/>
              </w:rPr>
              <w:br/>
              <w:t>измер.</w:t>
            </w:r>
          </w:p>
        </w:tc>
        <w:tc>
          <w:tcPr>
            <w:tcW w:w="1078" w:type="dxa"/>
            <w:shd w:val="clear" w:color="auto" w:fill="auto"/>
            <w:tcMar>
              <w:left w:w="57" w:type="dxa"/>
              <w:right w:w="57" w:type="dxa"/>
            </w:tcMar>
            <w:vAlign w:val="center"/>
            <w:hideMark/>
          </w:tcPr>
          <w:p w:rsidR="0011626F" w:rsidRPr="0011626F" w:rsidRDefault="0011626F" w:rsidP="0011626F">
            <w:pPr>
              <w:keepNext/>
              <w:spacing w:after="0" w:line="240" w:lineRule="auto"/>
              <w:jc w:val="center"/>
              <w:rPr>
                <w:lang w:eastAsia="ru-RU"/>
              </w:rPr>
            </w:pPr>
            <w:r w:rsidRPr="0011626F">
              <w:rPr>
                <w:lang w:eastAsia="ru-RU"/>
              </w:rPr>
              <w:t>Сост. на 2012 г</w:t>
            </w:r>
          </w:p>
        </w:tc>
        <w:tc>
          <w:tcPr>
            <w:tcW w:w="1048" w:type="dxa"/>
            <w:shd w:val="clear" w:color="auto" w:fill="auto"/>
            <w:tcMar>
              <w:left w:w="57" w:type="dxa"/>
              <w:right w:w="57" w:type="dxa"/>
            </w:tcMar>
            <w:vAlign w:val="center"/>
            <w:hideMark/>
          </w:tcPr>
          <w:p w:rsidR="0011626F" w:rsidRPr="0011626F" w:rsidRDefault="0011626F" w:rsidP="0011626F">
            <w:pPr>
              <w:keepNext/>
              <w:spacing w:after="0" w:line="240" w:lineRule="auto"/>
              <w:jc w:val="center"/>
              <w:rPr>
                <w:lang w:eastAsia="ru-RU"/>
              </w:rPr>
            </w:pPr>
            <w:r w:rsidRPr="0011626F">
              <w:rPr>
                <w:lang w:eastAsia="ru-RU"/>
              </w:rPr>
              <w:t>I очередь 2022 г</w:t>
            </w:r>
          </w:p>
        </w:tc>
        <w:tc>
          <w:tcPr>
            <w:tcW w:w="1135" w:type="dxa"/>
            <w:shd w:val="clear" w:color="auto" w:fill="auto"/>
            <w:tcMar>
              <w:left w:w="57" w:type="dxa"/>
              <w:right w:w="57" w:type="dxa"/>
            </w:tcMar>
            <w:vAlign w:val="center"/>
            <w:hideMark/>
          </w:tcPr>
          <w:p w:rsidR="0011626F" w:rsidRPr="0011626F" w:rsidRDefault="0011626F" w:rsidP="0011626F">
            <w:pPr>
              <w:keepNext/>
              <w:spacing w:after="0" w:line="240" w:lineRule="auto"/>
              <w:jc w:val="center"/>
              <w:rPr>
                <w:lang w:eastAsia="ru-RU"/>
              </w:rPr>
            </w:pPr>
            <w:r w:rsidRPr="0011626F">
              <w:rPr>
                <w:lang w:eastAsia="ru-RU"/>
              </w:rPr>
              <w:t>Расч. срок 2032 г</w:t>
            </w:r>
          </w:p>
        </w:tc>
      </w:tr>
      <w:tr w:rsidR="0011626F" w:rsidRPr="0011626F" w:rsidTr="008925DC">
        <w:trPr>
          <w:cantSplit/>
          <w:trHeight w:val="236"/>
          <w:tblHeader/>
        </w:trPr>
        <w:tc>
          <w:tcPr>
            <w:tcW w:w="677" w:type="dxa"/>
            <w:shd w:val="clear" w:color="auto" w:fill="auto"/>
            <w:tcMar>
              <w:left w:w="57" w:type="dxa"/>
              <w:right w:w="57" w:type="dxa"/>
            </w:tcMar>
            <w:vAlign w:val="center"/>
            <w:hideMark/>
          </w:tcPr>
          <w:p w:rsidR="0011626F" w:rsidRPr="0011626F" w:rsidRDefault="0011626F" w:rsidP="0011626F">
            <w:pPr>
              <w:spacing w:after="0" w:line="240" w:lineRule="auto"/>
              <w:jc w:val="center"/>
              <w:rPr>
                <w:b/>
                <w:sz w:val="18"/>
              </w:rPr>
            </w:pPr>
            <w:r w:rsidRPr="0011626F">
              <w:rPr>
                <w:b/>
                <w:sz w:val="18"/>
              </w:rPr>
              <w:t>1</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jc w:val="center"/>
              <w:rPr>
                <w:b/>
                <w:sz w:val="18"/>
              </w:rPr>
            </w:pPr>
            <w:r w:rsidRPr="0011626F">
              <w:rPr>
                <w:b/>
                <w:sz w:val="18"/>
              </w:rPr>
              <w:t>2</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b/>
                <w:sz w:val="18"/>
              </w:rPr>
            </w:pPr>
            <w:r w:rsidRPr="0011626F">
              <w:rPr>
                <w:b/>
                <w:sz w:val="18"/>
              </w:rPr>
              <w:t>3</w:t>
            </w:r>
          </w:p>
        </w:tc>
        <w:tc>
          <w:tcPr>
            <w:tcW w:w="1078" w:type="dxa"/>
            <w:shd w:val="clear" w:color="auto" w:fill="auto"/>
            <w:tcMar>
              <w:left w:w="57" w:type="dxa"/>
              <w:right w:w="57" w:type="dxa"/>
            </w:tcMar>
            <w:vAlign w:val="center"/>
            <w:hideMark/>
          </w:tcPr>
          <w:p w:rsidR="0011626F" w:rsidRPr="0011626F" w:rsidRDefault="0011626F" w:rsidP="0011626F">
            <w:pPr>
              <w:spacing w:after="0" w:line="240" w:lineRule="auto"/>
              <w:jc w:val="center"/>
              <w:rPr>
                <w:b/>
                <w:sz w:val="18"/>
              </w:rPr>
            </w:pPr>
            <w:r w:rsidRPr="0011626F">
              <w:rPr>
                <w:b/>
                <w:sz w:val="18"/>
              </w:rPr>
              <w:t>4</w:t>
            </w:r>
          </w:p>
        </w:tc>
        <w:tc>
          <w:tcPr>
            <w:tcW w:w="1048" w:type="dxa"/>
            <w:shd w:val="clear" w:color="auto" w:fill="auto"/>
            <w:tcMar>
              <w:left w:w="57" w:type="dxa"/>
              <w:right w:w="57" w:type="dxa"/>
            </w:tcMar>
            <w:vAlign w:val="center"/>
            <w:hideMark/>
          </w:tcPr>
          <w:p w:rsidR="0011626F" w:rsidRPr="0011626F" w:rsidRDefault="0011626F" w:rsidP="0011626F">
            <w:pPr>
              <w:spacing w:after="0" w:line="240" w:lineRule="auto"/>
              <w:jc w:val="center"/>
              <w:rPr>
                <w:b/>
                <w:sz w:val="18"/>
              </w:rPr>
            </w:pPr>
            <w:r w:rsidRPr="0011626F">
              <w:rPr>
                <w:b/>
                <w:sz w:val="18"/>
              </w:rPr>
              <w:t>5</w:t>
            </w:r>
          </w:p>
        </w:tc>
        <w:tc>
          <w:tcPr>
            <w:tcW w:w="1135" w:type="dxa"/>
            <w:shd w:val="clear" w:color="auto" w:fill="auto"/>
            <w:tcMar>
              <w:left w:w="57" w:type="dxa"/>
              <w:right w:w="57" w:type="dxa"/>
            </w:tcMar>
            <w:vAlign w:val="center"/>
            <w:hideMark/>
          </w:tcPr>
          <w:p w:rsidR="0011626F" w:rsidRPr="0011626F" w:rsidRDefault="0011626F" w:rsidP="0011626F">
            <w:pPr>
              <w:spacing w:after="0" w:line="240" w:lineRule="auto"/>
              <w:jc w:val="center"/>
              <w:rPr>
                <w:b/>
                <w:sz w:val="18"/>
              </w:rPr>
            </w:pPr>
            <w:r w:rsidRPr="0011626F">
              <w:rPr>
                <w:b/>
                <w:sz w:val="18"/>
              </w:rPr>
              <w:t>6</w:t>
            </w:r>
          </w:p>
        </w:tc>
      </w:tr>
      <w:tr w:rsidR="0011626F" w:rsidRPr="0011626F" w:rsidTr="008925DC">
        <w:trPr>
          <w:cantSplit/>
          <w:trHeight w:val="462"/>
        </w:trPr>
        <w:tc>
          <w:tcPr>
            <w:tcW w:w="677" w:type="dxa"/>
            <w:shd w:val="clear" w:color="000000" w:fill="E46D0A"/>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sz w:val="24"/>
                <w:szCs w:val="24"/>
                <w:lang w:eastAsia="ru-RU"/>
              </w:rPr>
            </w:pPr>
            <w:r w:rsidRPr="0011626F">
              <w:rPr>
                <w:rFonts w:eastAsia="Times New Roman"/>
                <w:b/>
                <w:bCs/>
                <w:color w:val="000000"/>
                <w:sz w:val="24"/>
                <w:szCs w:val="24"/>
                <w:lang w:eastAsia="ru-RU"/>
              </w:rPr>
              <w:t>I</w:t>
            </w:r>
          </w:p>
        </w:tc>
        <w:tc>
          <w:tcPr>
            <w:tcW w:w="4820" w:type="dxa"/>
            <w:shd w:val="clear" w:color="000000" w:fill="E46D0A"/>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sz w:val="24"/>
                <w:szCs w:val="24"/>
                <w:lang w:eastAsia="ru-RU"/>
              </w:rPr>
            </w:pPr>
            <w:r w:rsidRPr="0011626F">
              <w:rPr>
                <w:rFonts w:eastAsia="Times New Roman"/>
                <w:b/>
                <w:bCs/>
                <w:color w:val="000000"/>
                <w:sz w:val="24"/>
                <w:szCs w:val="24"/>
                <w:lang w:eastAsia="ru-RU"/>
              </w:rPr>
              <w:t>ТЕРРИТОРИЯ</w:t>
            </w:r>
          </w:p>
        </w:tc>
        <w:tc>
          <w:tcPr>
            <w:tcW w:w="992" w:type="dxa"/>
            <w:shd w:val="clear" w:color="000000" w:fill="E46D0A"/>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w:t>
            </w:r>
          </w:p>
        </w:tc>
        <w:tc>
          <w:tcPr>
            <w:tcW w:w="1078" w:type="dxa"/>
            <w:shd w:val="clear" w:color="000000" w:fill="E46D0A"/>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w:t>
            </w:r>
          </w:p>
        </w:tc>
        <w:tc>
          <w:tcPr>
            <w:tcW w:w="1048" w:type="dxa"/>
            <w:shd w:val="clear" w:color="000000" w:fill="E46D0A"/>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w:t>
            </w:r>
          </w:p>
        </w:tc>
        <w:tc>
          <w:tcPr>
            <w:tcW w:w="1135" w:type="dxa"/>
            <w:shd w:val="clear" w:color="000000" w:fill="E46D0A"/>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1</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b/>
                <w:bCs/>
                <w:color w:val="000000"/>
                <w:lang w:eastAsia="ru-RU"/>
              </w:rPr>
            </w:pPr>
            <w:r w:rsidRPr="0011626F">
              <w:rPr>
                <w:rFonts w:eastAsia="Times New Roman"/>
                <w:b/>
                <w:bCs/>
                <w:color w:val="000000"/>
                <w:lang w:eastAsia="ru-RU"/>
              </w:rPr>
              <w:t>Общая площадь земель в границах поселения</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га</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36 246</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36 246</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36 246</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2</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b/>
                <w:bCs/>
                <w:color w:val="000000"/>
                <w:lang w:eastAsia="ru-RU"/>
              </w:rPr>
            </w:pPr>
            <w:r w:rsidRPr="0011626F">
              <w:rPr>
                <w:rFonts w:eastAsia="Times New Roman"/>
                <w:b/>
                <w:bCs/>
                <w:color w:val="000000"/>
                <w:lang w:eastAsia="ru-RU"/>
              </w:rPr>
              <w:t>Общая площадь земель в границах населенных пунктов</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га</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328,55</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477,74</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477,74</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i/>
                <w:iCs/>
                <w:color w:val="000000"/>
                <w:lang w:eastAsia="ru-RU"/>
              </w:rPr>
            </w:pPr>
            <w:r w:rsidRPr="0011626F">
              <w:rPr>
                <w:rFonts w:eastAsia="Times New Roman"/>
                <w:i/>
                <w:iCs/>
                <w:color w:val="000000"/>
                <w:lang w:eastAsia="ru-RU"/>
              </w:rPr>
              <w:t>в том числе:</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2.1</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b/>
                <w:bCs/>
                <w:color w:val="000000"/>
                <w:lang w:eastAsia="ru-RU"/>
              </w:rPr>
            </w:pPr>
            <w:r w:rsidRPr="0011626F">
              <w:rPr>
                <w:rFonts w:eastAsia="Times New Roman"/>
                <w:b/>
                <w:bCs/>
                <w:color w:val="000000"/>
                <w:lang w:eastAsia="ru-RU"/>
              </w:rPr>
              <w:t>с. Кожурла</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га</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299,29</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444,34</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444,34</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2.1.1</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Зона жилого назначения</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то же</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132,73</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211,01</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211,01</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2.1.2</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Зона делового, общественного и коммерческого назначения</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 // -</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2,32</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22,03</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22,03</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2.1.3</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 xml:space="preserve">Производственная зона </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 // -</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10,94</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53,92</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53,92</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2.1.4</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 xml:space="preserve">Коммунально-складская зона </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 // -</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1,39</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4,07</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4,07</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2.1.5</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Зона инженерной инфраструктуры</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 // -</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3,75</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6,39</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6,39</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2.1.6</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Зона транспортной инфраструктуры</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 // -</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29,21</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32,36</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32,36</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2.1.7</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Зона рекреационного назначения</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 // -</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45,74</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45,74</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2.1.8</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 xml:space="preserve">Зона специального назначения, связанная </w:t>
            </w:r>
            <w:r w:rsidRPr="0011626F">
              <w:rPr>
                <w:rFonts w:eastAsia="Times New Roman"/>
                <w:color w:val="000000"/>
                <w:lang w:eastAsia="ru-RU"/>
              </w:rPr>
              <w:br/>
              <w:t xml:space="preserve">с захоронениями </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 // -</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2,56</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2,56</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2.1.9</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Зона улично-дорожной сети</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 // -</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66,26</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66,26</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2.1.10</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i/>
                <w:iCs/>
                <w:color w:val="000000"/>
                <w:lang w:eastAsia="ru-RU"/>
              </w:rPr>
            </w:pPr>
            <w:r w:rsidRPr="0011626F">
              <w:rPr>
                <w:rFonts w:eastAsia="Times New Roman"/>
                <w:i/>
                <w:iCs/>
                <w:color w:val="000000"/>
                <w:lang w:eastAsia="ru-RU"/>
              </w:rPr>
              <w:t>Не используемые территории, в т.ч. улицы и дороги</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 // -</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i/>
                <w:iCs/>
                <w:color w:val="000000"/>
                <w:lang w:eastAsia="ru-RU"/>
              </w:rPr>
            </w:pPr>
            <w:r w:rsidRPr="0011626F">
              <w:rPr>
                <w:rFonts w:eastAsia="Times New Roman"/>
                <w:i/>
                <w:iCs/>
                <w:color w:val="000000"/>
                <w:lang w:eastAsia="ru-RU"/>
              </w:rPr>
              <w:t>118,95</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i/>
                <w:iCs/>
                <w:color w:val="000000"/>
                <w:lang w:eastAsia="ru-RU"/>
              </w:rPr>
            </w:pPr>
            <w:r w:rsidRPr="0011626F">
              <w:rPr>
                <w:rFonts w:eastAsia="Times New Roman"/>
                <w:i/>
                <w:iCs/>
                <w:color w:val="000000"/>
                <w:lang w:eastAsia="ru-RU"/>
              </w:rPr>
              <w:t xml:space="preserve"> -</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i/>
                <w:iCs/>
                <w:color w:val="000000"/>
                <w:lang w:eastAsia="ru-RU"/>
              </w:rPr>
            </w:pPr>
            <w:r w:rsidRPr="0011626F">
              <w:rPr>
                <w:rFonts w:eastAsia="Times New Roman"/>
                <w:i/>
                <w:iCs/>
                <w:color w:val="000000"/>
                <w:lang w:eastAsia="ru-RU"/>
              </w:rPr>
              <w:t xml:space="preserve"> -</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2.2</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b/>
                <w:bCs/>
                <w:color w:val="000000"/>
                <w:lang w:eastAsia="ru-RU"/>
              </w:rPr>
            </w:pPr>
            <w:r w:rsidRPr="0011626F">
              <w:rPr>
                <w:rFonts w:eastAsia="Times New Roman"/>
                <w:b/>
                <w:bCs/>
                <w:color w:val="000000"/>
                <w:lang w:eastAsia="ru-RU"/>
              </w:rPr>
              <w:t>п. Жданковский</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га</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29,26</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33,40</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33,40</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2.2.1</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Зона жилого назначения</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то же</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9,19</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18,44</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18,44</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2.2.2</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Зона делового, общественного и коммерческого назначения</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 // -</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0,96</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0,96</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2.2.3</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 xml:space="preserve">Производственная зона </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 // -</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3,86</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3,86</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2.2.4</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Зона инженерной инфраструктуры</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 // -</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0,30</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0,42</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0,42</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2.2.5</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Зона рекреационного назначения</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 // -</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2,45</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2,45</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2.2.6</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Зона улично-дорожной сети</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 // -</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i/>
                <w:iCs/>
                <w:color w:val="000000"/>
                <w:lang w:eastAsia="ru-RU"/>
              </w:rPr>
            </w:pPr>
            <w:r w:rsidRPr="0011626F">
              <w:rPr>
                <w:rFonts w:eastAsia="Times New Roman"/>
                <w:i/>
                <w:iCs/>
                <w:color w:val="000000"/>
                <w:lang w:eastAsia="ru-RU"/>
              </w:rPr>
              <w:t xml:space="preserve"> -</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i/>
                <w:iCs/>
                <w:color w:val="000000"/>
                <w:lang w:eastAsia="ru-RU"/>
              </w:rPr>
            </w:pPr>
            <w:r w:rsidRPr="0011626F">
              <w:rPr>
                <w:rFonts w:eastAsia="Times New Roman"/>
                <w:i/>
                <w:iCs/>
                <w:color w:val="000000"/>
                <w:lang w:eastAsia="ru-RU"/>
              </w:rPr>
              <w:t>7,27</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7,27</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2.2.7</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i/>
                <w:iCs/>
                <w:color w:val="000000"/>
                <w:lang w:eastAsia="ru-RU"/>
              </w:rPr>
            </w:pPr>
            <w:r w:rsidRPr="0011626F">
              <w:rPr>
                <w:rFonts w:eastAsia="Times New Roman"/>
                <w:i/>
                <w:iCs/>
                <w:color w:val="000000"/>
                <w:lang w:eastAsia="ru-RU"/>
              </w:rPr>
              <w:t>Не используемые территории, в т.ч. улицы и дороги</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 // -</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i/>
                <w:iCs/>
                <w:color w:val="000000"/>
                <w:lang w:eastAsia="ru-RU"/>
              </w:rPr>
            </w:pPr>
            <w:r w:rsidRPr="0011626F">
              <w:rPr>
                <w:rFonts w:eastAsia="Times New Roman"/>
                <w:i/>
                <w:iCs/>
                <w:color w:val="000000"/>
                <w:lang w:eastAsia="ru-RU"/>
              </w:rPr>
              <w:t>19,77</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i/>
                <w:iCs/>
                <w:color w:val="000000"/>
                <w:lang w:eastAsia="ru-RU"/>
              </w:rPr>
            </w:pPr>
            <w:r w:rsidRPr="0011626F">
              <w:rPr>
                <w:rFonts w:eastAsia="Times New Roman"/>
                <w:i/>
                <w:iCs/>
                <w:color w:val="000000"/>
                <w:lang w:eastAsia="ru-RU"/>
              </w:rPr>
              <w:t xml:space="preserve"> -</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i/>
                <w:iCs/>
                <w:color w:val="000000"/>
                <w:lang w:eastAsia="ru-RU"/>
              </w:rPr>
            </w:pPr>
            <w:r w:rsidRPr="0011626F">
              <w:rPr>
                <w:rFonts w:eastAsia="Times New Roman"/>
                <w:i/>
                <w:iCs/>
                <w:color w:val="000000"/>
                <w:lang w:eastAsia="ru-RU"/>
              </w:rPr>
              <w:t xml:space="preserve"> -</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3</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b/>
                <w:bCs/>
                <w:color w:val="000000"/>
                <w:lang w:eastAsia="ru-RU"/>
              </w:rPr>
            </w:pPr>
            <w:r w:rsidRPr="0011626F">
              <w:rPr>
                <w:rFonts w:eastAsia="Times New Roman"/>
                <w:b/>
                <w:bCs/>
                <w:color w:val="000000"/>
                <w:lang w:eastAsia="ru-RU"/>
              </w:rPr>
              <w:t xml:space="preserve">Площадь функциональных зон поселения </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га</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36 246</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35 720</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35 720</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i/>
                <w:iCs/>
                <w:color w:val="000000"/>
                <w:lang w:eastAsia="ru-RU"/>
              </w:rPr>
            </w:pPr>
            <w:r w:rsidRPr="0011626F">
              <w:rPr>
                <w:rFonts w:eastAsia="Times New Roman"/>
                <w:i/>
                <w:iCs/>
                <w:color w:val="000000"/>
                <w:lang w:eastAsia="ru-RU"/>
              </w:rPr>
              <w:t>в том числе:</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r>
      <w:tr w:rsidR="0011626F" w:rsidRPr="0011626F" w:rsidTr="008925DC">
        <w:trPr>
          <w:cantSplit/>
          <w:trHeight w:val="300"/>
        </w:trPr>
        <w:tc>
          <w:tcPr>
            <w:tcW w:w="677" w:type="dxa"/>
            <w:vMerge w:val="restart"/>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3.1</w:t>
            </w:r>
          </w:p>
        </w:tc>
        <w:tc>
          <w:tcPr>
            <w:tcW w:w="4820" w:type="dxa"/>
            <w:vMerge w:val="restart"/>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 xml:space="preserve">Зоны градостроительного использования </w:t>
            </w:r>
            <w:r w:rsidRPr="0011626F">
              <w:rPr>
                <w:rFonts w:eastAsia="Times New Roman"/>
                <w:color w:val="000000"/>
                <w:lang w:eastAsia="ru-RU"/>
              </w:rPr>
              <w:br/>
              <w:t>(в границах населенных пунктов)</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га</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408</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478</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478</w:t>
            </w:r>
          </w:p>
        </w:tc>
      </w:tr>
      <w:tr w:rsidR="0011626F" w:rsidRPr="0011626F" w:rsidTr="008925DC">
        <w:trPr>
          <w:cantSplit/>
          <w:trHeight w:val="300"/>
        </w:trPr>
        <w:tc>
          <w:tcPr>
            <w:tcW w:w="677" w:type="dxa"/>
            <w:vMerge/>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p>
        </w:tc>
        <w:tc>
          <w:tcPr>
            <w:tcW w:w="4820" w:type="dxa"/>
            <w:vMerge/>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i/>
                <w:iCs/>
                <w:color w:val="000000"/>
                <w:lang w:eastAsia="ru-RU"/>
              </w:rPr>
            </w:pPr>
            <w:r w:rsidRPr="0011626F">
              <w:rPr>
                <w:rFonts w:eastAsia="Times New Roman"/>
                <w:i/>
                <w:iCs/>
                <w:color w:val="000000"/>
                <w:lang w:eastAsia="ru-RU"/>
              </w:rPr>
              <w:t>%</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i/>
                <w:iCs/>
                <w:color w:val="000000"/>
                <w:lang w:eastAsia="ru-RU"/>
              </w:rPr>
            </w:pPr>
            <w:r w:rsidRPr="0011626F">
              <w:rPr>
                <w:rFonts w:eastAsia="Times New Roman"/>
                <w:i/>
                <w:iCs/>
                <w:color w:val="000000"/>
                <w:lang w:eastAsia="ru-RU"/>
              </w:rPr>
              <w:t>1,13%</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i/>
                <w:iCs/>
                <w:color w:val="000000"/>
                <w:lang w:eastAsia="ru-RU"/>
              </w:rPr>
            </w:pPr>
            <w:r w:rsidRPr="0011626F">
              <w:rPr>
                <w:rFonts w:eastAsia="Times New Roman"/>
                <w:i/>
                <w:iCs/>
                <w:color w:val="000000"/>
                <w:lang w:eastAsia="ru-RU"/>
              </w:rPr>
              <w:t>1,32%</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i/>
                <w:iCs/>
                <w:color w:val="000000"/>
                <w:lang w:eastAsia="ru-RU"/>
              </w:rPr>
            </w:pPr>
            <w:r w:rsidRPr="0011626F">
              <w:rPr>
                <w:rFonts w:eastAsia="Times New Roman"/>
                <w:i/>
                <w:iCs/>
                <w:color w:val="000000"/>
                <w:lang w:eastAsia="ru-RU"/>
              </w:rPr>
              <w:t>1,32%</w:t>
            </w:r>
          </w:p>
        </w:tc>
      </w:tr>
      <w:tr w:rsidR="0011626F" w:rsidRPr="0011626F" w:rsidTr="008925DC">
        <w:trPr>
          <w:cantSplit/>
          <w:trHeight w:val="300"/>
        </w:trPr>
        <w:tc>
          <w:tcPr>
            <w:tcW w:w="677" w:type="dxa"/>
            <w:vMerge w:val="restart"/>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3.2</w:t>
            </w:r>
          </w:p>
        </w:tc>
        <w:tc>
          <w:tcPr>
            <w:tcW w:w="4820" w:type="dxa"/>
            <w:vMerge w:val="restart"/>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Зона производственного использования</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га</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0</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584</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584</w:t>
            </w:r>
          </w:p>
        </w:tc>
      </w:tr>
      <w:tr w:rsidR="0011626F" w:rsidRPr="0011626F" w:rsidTr="008925DC">
        <w:trPr>
          <w:cantSplit/>
          <w:trHeight w:val="300"/>
        </w:trPr>
        <w:tc>
          <w:tcPr>
            <w:tcW w:w="677" w:type="dxa"/>
            <w:vMerge/>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p>
        </w:tc>
        <w:tc>
          <w:tcPr>
            <w:tcW w:w="4820" w:type="dxa"/>
            <w:vMerge/>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i/>
                <w:iCs/>
                <w:color w:val="000000"/>
                <w:lang w:eastAsia="ru-RU"/>
              </w:rPr>
            </w:pPr>
            <w:r w:rsidRPr="0011626F">
              <w:rPr>
                <w:rFonts w:eastAsia="Times New Roman"/>
                <w:i/>
                <w:iCs/>
                <w:color w:val="000000"/>
                <w:lang w:eastAsia="ru-RU"/>
              </w:rPr>
              <w:t>%</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i/>
                <w:iCs/>
                <w:color w:val="000000"/>
                <w:lang w:eastAsia="ru-RU"/>
              </w:rPr>
            </w:pPr>
            <w:r w:rsidRPr="0011626F">
              <w:rPr>
                <w:rFonts w:eastAsia="Times New Roman"/>
                <w:i/>
                <w:iCs/>
                <w:color w:val="000000"/>
                <w:lang w:eastAsia="ru-RU"/>
              </w:rPr>
              <w:t>0,00%</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i/>
                <w:iCs/>
                <w:color w:val="000000"/>
                <w:lang w:eastAsia="ru-RU"/>
              </w:rPr>
            </w:pPr>
            <w:r w:rsidRPr="0011626F">
              <w:rPr>
                <w:rFonts w:eastAsia="Times New Roman"/>
                <w:i/>
                <w:iCs/>
                <w:color w:val="000000"/>
                <w:lang w:eastAsia="ru-RU"/>
              </w:rPr>
              <w:t>1,61%</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i/>
                <w:iCs/>
                <w:color w:val="000000"/>
                <w:lang w:eastAsia="ru-RU"/>
              </w:rPr>
            </w:pPr>
            <w:r w:rsidRPr="0011626F">
              <w:rPr>
                <w:rFonts w:eastAsia="Times New Roman"/>
                <w:i/>
                <w:iCs/>
                <w:color w:val="000000"/>
                <w:lang w:eastAsia="ru-RU"/>
              </w:rPr>
              <w:t>1,61%</w:t>
            </w:r>
          </w:p>
        </w:tc>
      </w:tr>
      <w:tr w:rsidR="0011626F" w:rsidRPr="0011626F" w:rsidTr="008925DC">
        <w:trPr>
          <w:cantSplit/>
          <w:trHeight w:val="300"/>
        </w:trPr>
        <w:tc>
          <w:tcPr>
            <w:tcW w:w="677" w:type="dxa"/>
            <w:vMerge w:val="restart"/>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3.3</w:t>
            </w:r>
          </w:p>
        </w:tc>
        <w:tc>
          <w:tcPr>
            <w:tcW w:w="4820" w:type="dxa"/>
            <w:vMerge w:val="restart"/>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Зона инженерной и транспортной</w:t>
            </w:r>
            <w:r w:rsidRPr="0011626F">
              <w:rPr>
                <w:rFonts w:eastAsia="Times New Roman"/>
                <w:color w:val="000000"/>
                <w:lang w:eastAsia="ru-RU"/>
              </w:rPr>
              <w:br/>
              <w:t>инфраструктуры</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га</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430</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1310</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1310</w:t>
            </w:r>
          </w:p>
        </w:tc>
      </w:tr>
      <w:tr w:rsidR="0011626F" w:rsidRPr="0011626F" w:rsidTr="008925DC">
        <w:trPr>
          <w:cantSplit/>
          <w:trHeight w:val="300"/>
        </w:trPr>
        <w:tc>
          <w:tcPr>
            <w:tcW w:w="677" w:type="dxa"/>
            <w:vMerge/>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p>
        </w:tc>
        <w:tc>
          <w:tcPr>
            <w:tcW w:w="4820" w:type="dxa"/>
            <w:vMerge/>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i/>
                <w:iCs/>
                <w:color w:val="000000"/>
                <w:lang w:eastAsia="ru-RU"/>
              </w:rPr>
            </w:pPr>
            <w:r w:rsidRPr="0011626F">
              <w:rPr>
                <w:rFonts w:eastAsia="Times New Roman"/>
                <w:i/>
                <w:iCs/>
                <w:color w:val="000000"/>
                <w:lang w:eastAsia="ru-RU"/>
              </w:rPr>
              <w:t>%</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i/>
                <w:iCs/>
                <w:color w:val="000000"/>
                <w:lang w:eastAsia="ru-RU"/>
              </w:rPr>
            </w:pPr>
            <w:r w:rsidRPr="0011626F">
              <w:rPr>
                <w:rFonts w:eastAsia="Times New Roman"/>
                <w:i/>
                <w:iCs/>
                <w:color w:val="000000"/>
                <w:lang w:eastAsia="ru-RU"/>
              </w:rPr>
              <w:t>1,19%</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i/>
                <w:iCs/>
                <w:color w:val="000000"/>
                <w:lang w:eastAsia="ru-RU"/>
              </w:rPr>
            </w:pPr>
            <w:r w:rsidRPr="0011626F">
              <w:rPr>
                <w:rFonts w:eastAsia="Times New Roman"/>
                <w:i/>
                <w:iCs/>
                <w:color w:val="000000"/>
                <w:lang w:eastAsia="ru-RU"/>
              </w:rPr>
              <w:t>3,61%</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i/>
                <w:iCs/>
                <w:color w:val="000000"/>
                <w:lang w:eastAsia="ru-RU"/>
              </w:rPr>
            </w:pPr>
            <w:r w:rsidRPr="0011626F">
              <w:rPr>
                <w:rFonts w:eastAsia="Times New Roman"/>
                <w:i/>
                <w:iCs/>
                <w:color w:val="000000"/>
                <w:lang w:eastAsia="ru-RU"/>
              </w:rPr>
              <w:t>3,61%</w:t>
            </w:r>
          </w:p>
        </w:tc>
      </w:tr>
      <w:tr w:rsidR="0011626F" w:rsidRPr="0011626F" w:rsidTr="008925DC">
        <w:trPr>
          <w:cantSplit/>
          <w:trHeight w:val="300"/>
        </w:trPr>
        <w:tc>
          <w:tcPr>
            <w:tcW w:w="677" w:type="dxa"/>
            <w:vMerge w:val="restart"/>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3.4</w:t>
            </w:r>
          </w:p>
        </w:tc>
        <w:tc>
          <w:tcPr>
            <w:tcW w:w="4820" w:type="dxa"/>
            <w:vMerge w:val="restart"/>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Зона сельскохозяйственного использования</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га</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35 408</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32 483</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32 483</w:t>
            </w:r>
          </w:p>
        </w:tc>
      </w:tr>
      <w:tr w:rsidR="0011626F" w:rsidRPr="0011626F" w:rsidTr="008925DC">
        <w:trPr>
          <w:cantSplit/>
          <w:trHeight w:val="300"/>
        </w:trPr>
        <w:tc>
          <w:tcPr>
            <w:tcW w:w="677" w:type="dxa"/>
            <w:vMerge/>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p>
        </w:tc>
        <w:tc>
          <w:tcPr>
            <w:tcW w:w="4820" w:type="dxa"/>
            <w:vMerge/>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i/>
                <w:iCs/>
                <w:color w:val="000000"/>
                <w:lang w:eastAsia="ru-RU"/>
              </w:rPr>
            </w:pPr>
            <w:r w:rsidRPr="0011626F">
              <w:rPr>
                <w:rFonts w:eastAsia="Times New Roman"/>
                <w:i/>
                <w:iCs/>
                <w:color w:val="000000"/>
                <w:lang w:eastAsia="ru-RU"/>
              </w:rPr>
              <w:t>%</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i/>
                <w:iCs/>
                <w:color w:val="000000"/>
                <w:lang w:eastAsia="ru-RU"/>
              </w:rPr>
            </w:pPr>
            <w:r w:rsidRPr="0011626F">
              <w:rPr>
                <w:rFonts w:eastAsia="Times New Roman"/>
                <w:i/>
                <w:iCs/>
                <w:color w:val="000000"/>
                <w:lang w:eastAsia="ru-RU"/>
              </w:rPr>
              <w:t>97,69%</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i/>
                <w:iCs/>
                <w:color w:val="000000"/>
                <w:lang w:eastAsia="ru-RU"/>
              </w:rPr>
            </w:pPr>
            <w:r w:rsidRPr="0011626F">
              <w:rPr>
                <w:rFonts w:eastAsia="Times New Roman"/>
                <w:i/>
                <w:iCs/>
                <w:color w:val="000000"/>
                <w:lang w:eastAsia="ru-RU"/>
              </w:rPr>
              <w:t>89,62%</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i/>
                <w:iCs/>
                <w:color w:val="000000"/>
                <w:lang w:eastAsia="ru-RU"/>
              </w:rPr>
            </w:pPr>
            <w:r w:rsidRPr="0011626F">
              <w:rPr>
                <w:rFonts w:eastAsia="Times New Roman"/>
                <w:i/>
                <w:iCs/>
                <w:color w:val="000000"/>
                <w:lang w:eastAsia="ru-RU"/>
              </w:rPr>
              <w:t>89,62%</w:t>
            </w:r>
          </w:p>
        </w:tc>
      </w:tr>
      <w:tr w:rsidR="0011626F" w:rsidRPr="0011626F" w:rsidTr="008925DC">
        <w:trPr>
          <w:cantSplit/>
          <w:trHeight w:val="300"/>
        </w:trPr>
        <w:tc>
          <w:tcPr>
            <w:tcW w:w="677" w:type="dxa"/>
            <w:vMerge w:val="restart"/>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3.5</w:t>
            </w:r>
          </w:p>
        </w:tc>
        <w:tc>
          <w:tcPr>
            <w:tcW w:w="4820" w:type="dxa"/>
            <w:vMerge w:val="restart"/>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Зона рекреационного назначения</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га</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0</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862</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862</w:t>
            </w:r>
          </w:p>
        </w:tc>
      </w:tr>
      <w:tr w:rsidR="0011626F" w:rsidRPr="0011626F" w:rsidTr="008925DC">
        <w:trPr>
          <w:cantSplit/>
          <w:trHeight w:val="300"/>
        </w:trPr>
        <w:tc>
          <w:tcPr>
            <w:tcW w:w="677" w:type="dxa"/>
            <w:vMerge/>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p>
        </w:tc>
        <w:tc>
          <w:tcPr>
            <w:tcW w:w="4820" w:type="dxa"/>
            <w:vMerge/>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i/>
                <w:iCs/>
                <w:color w:val="000000"/>
                <w:lang w:eastAsia="ru-RU"/>
              </w:rPr>
            </w:pPr>
            <w:r w:rsidRPr="0011626F">
              <w:rPr>
                <w:rFonts w:eastAsia="Times New Roman"/>
                <w:i/>
                <w:iCs/>
                <w:color w:val="000000"/>
                <w:lang w:eastAsia="ru-RU"/>
              </w:rPr>
              <w:t>%</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i/>
                <w:iCs/>
                <w:color w:val="000000"/>
                <w:lang w:eastAsia="ru-RU"/>
              </w:rPr>
            </w:pPr>
            <w:r w:rsidRPr="0011626F">
              <w:rPr>
                <w:rFonts w:eastAsia="Times New Roman"/>
                <w:i/>
                <w:iCs/>
                <w:color w:val="000000"/>
                <w:lang w:eastAsia="ru-RU"/>
              </w:rPr>
              <w:t>0,00%</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i/>
                <w:iCs/>
                <w:color w:val="000000"/>
                <w:lang w:eastAsia="ru-RU"/>
              </w:rPr>
            </w:pPr>
            <w:r w:rsidRPr="0011626F">
              <w:rPr>
                <w:rFonts w:eastAsia="Times New Roman"/>
                <w:i/>
                <w:iCs/>
                <w:color w:val="000000"/>
                <w:lang w:eastAsia="ru-RU"/>
              </w:rPr>
              <w:t>2,38%</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i/>
                <w:iCs/>
                <w:color w:val="000000"/>
                <w:lang w:eastAsia="ru-RU"/>
              </w:rPr>
            </w:pPr>
            <w:r w:rsidRPr="0011626F">
              <w:rPr>
                <w:rFonts w:eastAsia="Times New Roman"/>
                <w:i/>
                <w:iCs/>
                <w:color w:val="000000"/>
                <w:lang w:eastAsia="ru-RU"/>
              </w:rPr>
              <w:t>2,38%</w:t>
            </w:r>
          </w:p>
        </w:tc>
      </w:tr>
      <w:tr w:rsidR="0011626F" w:rsidRPr="0011626F" w:rsidTr="008925DC">
        <w:trPr>
          <w:cantSplit/>
          <w:trHeight w:val="300"/>
        </w:trPr>
        <w:tc>
          <w:tcPr>
            <w:tcW w:w="677" w:type="dxa"/>
            <w:vMerge w:val="restart"/>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3.6</w:t>
            </w:r>
          </w:p>
        </w:tc>
        <w:tc>
          <w:tcPr>
            <w:tcW w:w="4820" w:type="dxa"/>
            <w:vMerge w:val="restart"/>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Зона специального назначения</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га</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0</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w:t>
            </w:r>
          </w:p>
        </w:tc>
      </w:tr>
      <w:tr w:rsidR="0011626F" w:rsidRPr="0011626F" w:rsidTr="008925DC">
        <w:trPr>
          <w:cantSplit/>
          <w:trHeight w:val="300"/>
        </w:trPr>
        <w:tc>
          <w:tcPr>
            <w:tcW w:w="677" w:type="dxa"/>
            <w:vMerge/>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p>
        </w:tc>
        <w:tc>
          <w:tcPr>
            <w:tcW w:w="4820" w:type="dxa"/>
            <w:vMerge/>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i/>
                <w:iCs/>
                <w:color w:val="000000"/>
                <w:lang w:eastAsia="ru-RU"/>
              </w:rPr>
            </w:pPr>
            <w:r w:rsidRPr="0011626F">
              <w:rPr>
                <w:rFonts w:eastAsia="Times New Roman"/>
                <w:i/>
                <w:iCs/>
                <w:color w:val="000000"/>
                <w:lang w:eastAsia="ru-RU"/>
              </w:rPr>
              <w:t>%</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i/>
                <w:iCs/>
                <w:color w:val="000000"/>
                <w:lang w:eastAsia="ru-RU"/>
              </w:rPr>
            </w:pPr>
            <w:r w:rsidRPr="0011626F">
              <w:rPr>
                <w:rFonts w:eastAsia="Times New Roman"/>
                <w:i/>
                <w:iCs/>
                <w:color w:val="000000"/>
                <w:lang w:eastAsia="ru-RU"/>
              </w:rPr>
              <w:t>0,00%</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i/>
                <w:iCs/>
                <w:color w:val="000000"/>
                <w:lang w:eastAsia="ru-RU"/>
              </w:rPr>
            </w:pPr>
            <w:r w:rsidRPr="0011626F">
              <w:rPr>
                <w:rFonts w:eastAsia="Times New Roman"/>
                <w:i/>
                <w:iCs/>
                <w:color w:val="000000"/>
                <w:lang w:eastAsia="ru-RU"/>
              </w:rPr>
              <w:t>0,01%</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i/>
                <w:iCs/>
                <w:color w:val="000000"/>
                <w:lang w:eastAsia="ru-RU"/>
              </w:rPr>
            </w:pPr>
            <w:r w:rsidRPr="0011626F">
              <w:rPr>
                <w:rFonts w:eastAsia="Times New Roman"/>
                <w:i/>
                <w:iCs/>
                <w:color w:val="000000"/>
                <w:lang w:eastAsia="ru-RU"/>
              </w:rPr>
              <w:t>0,01%</w:t>
            </w:r>
          </w:p>
        </w:tc>
      </w:tr>
      <w:tr w:rsidR="0011626F" w:rsidRPr="0011626F" w:rsidTr="008925DC">
        <w:trPr>
          <w:cantSplit/>
          <w:trHeight w:val="300"/>
        </w:trPr>
        <w:tc>
          <w:tcPr>
            <w:tcW w:w="677" w:type="dxa"/>
            <w:vMerge w:val="restart"/>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4</w:t>
            </w:r>
          </w:p>
        </w:tc>
        <w:tc>
          <w:tcPr>
            <w:tcW w:w="4820" w:type="dxa"/>
            <w:vMerge w:val="restart"/>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b/>
                <w:bCs/>
                <w:color w:val="000000"/>
                <w:lang w:eastAsia="ru-RU"/>
              </w:rPr>
            </w:pPr>
            <w:r w:rsidRPr="0011626F">
              <w:rPr>
                <w:rFonts w:eastAsia="Times New Roman"/>
                <w:b/>
                <w:bCs/>
                <w:color w:val="000000"/>
                <w:lang w:eastAsia="ru-RU"/>
              </w:rPr>
              <w:t>Земли водного фонда</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га</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0</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526</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526</w:t>
            </w:r>
          </w:p>
        </w:tc>
      </w:tr>
      <w:tr w:rsidR="0011626F" w:rsidRPr="0011626F" w:rsidTr="008925DC">
        <w:trPr>
          <w:cantSplit/>
          <w:trHeight w:val="300"/>
        </w:trPr>
        <w:tc>
          <w:tcPr>
            <w:tcW w:w="677" w:type="dxa"/>
            <w:vMerge/>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p>
        </w:tc>
        <w:tc>
          <w:tcPr>
            <w:tcW w:w="4820" w:type="dxa"/>
            <w:vMerge/>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i/>
                <w:iCs/>
                <w:color w:val="000000"/>
                <w:lang w:eastAsia="ru-RU"/>
              </w:rPr>
            </w:pPr>
            <w:r w:rsidRPr="0011626F">
              <w:rPr>
                <w:rFonts w:eastAsia="Times New Roman"/>
                <w:i/>
                <w:iCs/>
                <w:color w:val="000000"/>
                <w:lang w:eastAsia="ru-RU"/>
              </w:rPr>
              <w:t>%</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i/>
                <w:iCs/>
                <w:color w:val="000000"/>
                <w:lang w:eastAsia="ru-RU"/>
              </w:rPr>
            </w:pPr>
            <w:r w:rsidRPr="0011626F">
              <w:rPr>
                <w:rFonts w:eastAsia="Times New Roman"/>
                <w:i/>
                <w:iCs/>
                <w:color w:val="000000"/>
                <w:lang w:eastAsia="ru-RU"/>
              </w:rPr>
              <w:t>0,00%</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i/>
                <w:iCs/>
                <w:color w:val="000000"/>
                <w:lang w:eastAsia="ru-RU"/>
              </w:rPr>
            </w:pPr>
            <w:r w:rsidRPr="0011626F">
              <w:rPr>
                <w:rFonts w:eastAsia="Times New Roman"/>
                <w:i/>
                <w:iCs/>
                <w:color w:val="000000"/>
                <w:lang w:eastAsia="ru-RU"/>
              </w:rPr>
              <w:t>1,45%</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i/>
                <w:iCs/>
                <w:color w:val="000000"/>
                <w:lang w:eastAsia="ru-RU"/>
              </w:rPr>
            </w:pPr>
            <w:r w:rsidRPr="0011626F">
              <w:rPr>
                <w:rFonts w:eastAsia="Times New Roman"/>
                <w:i/>
                <w:iCs/>
                <w:color w:val="000000"/>
                <w:lang w:eastAsia="ru-RU"/>
              </w:rPr>
              <w:t>1,45%</w:t>
            </w:r>
          </w:p>
        </w:tc>
      </w:tr>
      <w:tr w:rsidR="0011626F" w:rsidRPr="0011626F" w:rsidTr="008925DC">
        <w:trPr>
          <w:cantSplit/>
          <w:trHeight w:val="460"/>
        </w:trPr>
        <w:tc>
          <w:tcPr>
            <w:tcW w:w="677" w:type="dxa"/>
            <w:shd w:val="clear" w:color="000000" w:fill="E46D0A"/>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sz w:val="24"/>
                <w:szCs w:val="24"/>
                <w:lang w:eastAsia="ru-RU"/>
              </w:rPr>
            </w:pPr>
            <w:r w:rsidRPr="0011626F">
              <w:rPr>
                <w:rFonts w:eastAsia="Times New Roman"/>
                <w:b/>
                <w:bCs/>
                <w:color w:val="000000"/>
                <w:sz w:val="24"/>
                <w:szCs w:val="24"/>
                <w:lang w:eastAsia="ru-RU"/>
              </w:rPr>
              <w:t>II</w:t>
            </w:r>
          </w:p>
        </w:tc>
        <w:tc>
          <w:tcPr>
            <w:tcW w:w="4820" w:type="dxa"/>
            <w:shd w:val="clear" w:color="000000" w:fill="E46D0A"/>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sz w:val="24"/>
                <w:szCs w:val="24"/>
                <w:lang w:eastAsia="ru-RU"/>
              </w:rPr>
            </w:pPr>
            <w:r w:rsidRPr="0011626F">
              <w:rPr>
                <w:rFonts w:eastAsia="Times New Roman"/>
                <w:b/>
                <w:bCs/>
                <w:color w:val="000000"/>
                <w:sz w:val="24"/>
                <w:szCs w:val="24"/>
                <w:lang w:eastAsia="ru-RU"/>
              </w:rPr>
              <w:t>НАСЕЛЕНИЕ</w:t>
            </w:r>
          </w:p>
        </w:tc>
        <w:tc>
          <w:tcPr>
            <w:tcW w:w="992" w:type="dxa"/>
            <w:shd w:val="clear" w:color="000000" w:fill="E46D0A"/>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w:t>
            </w:r>
          </w:p>
        </w:tc>
        <w:tc>
          <w:tcPr>
            <w:tcW w:w="1078" w:type="dxa"/>
            <w:shd w:val="clear" w:color="000000" w:fill="E46D0A"/>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w:t>
            </w:r>
          </w:p>
        </w:tc>
        <w:tc>
          <w:tcPr>
            <w:tcW w:w="1048" w:type="dxa"/>
            <w:shd w:val="clear" w:color="000000" w:fill="E46D0A"/>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w:t>
            </w:r>
          </w:p>
        </w:tc>
        <w:tc>
          <w:tcPr>
            <w:tcW w:w="1135" w:type="dxa"/>
            <w:shd w:val="clear" w:color="000000" w:fill="E46D0A"/>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w:t>
            </w:r>
          </w:p>
        </w:tc>
      </w:tr>
      <w:tr w:rsidR="0011626F" w:rsidRPr="0011626F" w:rsidTr="008925DC">
        <w:trPr>
          <w:cantSplit/>
          <w:trHeight w:val="300"/>
        </w:trPr>
        <w:tc>
          <w:tcPr>
            <w:tcW w:w="677" w:type="dxa"/>
            <w:vMerge w:val="restart"/>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1</w:t>
            </w:r>
          </w:p>
        </w:tc>
        <w:tc>
          <w:tcPr>
            <w:tcW w:w="4820" w:type="dxa"/>
            <w:vMerge w:val="restart"/>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b/>
                <w:bCs/>
                <w:color w:val="000000"/>
                <w:lang w:eastAsia="ru-RU"/>
              </w:rPr>
            </w:pPr>
            <w:r w:rsidRPr="0011626F">
              <w:rPr>
                <w:rFonts w:eastAsia="Times New Roman"/>
                <w:b/>
                <w:bCs/>
                <w:color w:val="000000"/>
                <w:lang w:eastAsia="ru-RU"/>
              </w:rPr>
              <w:t>Общая  численность населения</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sz w:val="20"/>
                <w:szCs w:val="20"/>
                <w:lang w:eastAsia="ru-RU"/>
              </w:rPr>
            </w:pPr>
            <w:r w:rsidRPr="0011626F">
              <w:rPr>
                <w:rFonts w:eastAsia="Times New Roman"/>
                <w:b/>
                <w:bCs/>
                <w:color w:val="000000"/>
                <w:sz w:val="20"/>
                <w:szCs w:val="20"/>
                <w:lang w:eastAsia="ru-RU"/>
              </w:rPr>
              <w:t>чел.</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1529</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1520</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1510</w:t>
            </w:r>
          </w:p>
        </w:tc>
      </w:tr>
      <w:tr w:rsidR="0011626F" w:rsidRPr="0011626F" w:rsidTr="008925DC">
        <w:trPr>
          <w:cantSplit/>
          <w:trHeight w:val="300"/>
        </w:trPr>
        <w:tc>
          <w:tcPr>
            <w:tcW w:w="677" w:type="dxa"/>
            <w:vMerge/>
            <w:tcMar>
              <w:left w:w="57" w:type="dxa"/>
              <w:right w:w="57" w:type="dxa"/>
            </w:tcMar>
            <w:vAlign w:val="center"/>
            <w:hideMark/>
          </w:tcPr>
          <w:p w:rsidR="0011626F" w:rsidRPr="0011626F" w:rsidRDefault="0011626F" w:rsidP="0011626F">
            <w:pPr>
              <w:spacing w:after="0" w:line="240" w:lineRule="auto"/>
              <w:rPr>
                <w:rFonts w:eastAsia="Times New Roman"/>
                <w:b/>
                <w:bCs/>
                <w:color w:val="000000"/>
                <w:lang w:eastAsia="ru-RU"/>
              </w:rPr>
            </w:pPr>
          </w:p>
        </w:tc>
        <w:tc>
          <w:tcPr>
            <w:tcW w:w="4820" w:type="dxa"/>
            <w:vMerge/>
            <w:tcMar>
              <w:left w:w="57" w:type="dxa"/>
              <w:right w:w="57" w:type="dxa"/>
            </w:tcMar>
            <w:vAlign w:val="center"/>
            <w:hideMark/>
          </w:tcPr>
          <w:p w:rsidR="0011626F" w:rsidRPr="0011626F" w:rsidRDefault="0011626F" w:rsidP="0011626F">
            <w:pPr>
              <w:spacing w:after="0" w:line="240" w:lineRule="auto"/>
              <w:rPr>
                <w:rFonts w:eastAsia="Times New Roman"/>
                <w:b/>
                <w:bCs/>
                <w:color w:val="000000"/>
                <w:lang w:eastAsia="ru-RU"/>
              </w:rPr>
            </w:pP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b/>
                <w:bCs/>
                <w:i/>
                <w:iCs/>
                <w:color w:val="000000"/>
                <w:sz w:val="20"/>
                <w:szCs w:val="20"/>
                <w:lang w:eastAsia="ru-RU"/>
              </w:rPr>
            </w:pPr>
            <w:r w:rsidRPr="0011626F">
              <w:rPr>
                <w:rFonts w:eastAsia="Times New Roman"/>
                <w:b/>
                <w:bCs/>
                <w:i/>
                <w:iCs/>
                <w:color w:val="000000"/>
                <w:sz w:val="20"/>
                <w:szCs w:val="20"/>
                <w:lang w:eastAsia="ru-RU"/>
              </w:rPr>
              <w:t>% изм.</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i/>
                <w:iCs/>
                <w:color w:val="000000"/>
                <w:sz w:val="20"/>
                <w:szCs w:val="20"/>
                <w:lang w:eastAsia="ru-RU"/>
              </w:rPr>
            </w:pPr>
            <w:r w:rsidRPr="0011626F">
              <w:rPr>
                <w:rFonts w:eastAsia="Times New Roman"/>
                <w:b/>
                <w:bCs/>
                <w:i/>
                <w:iCs/>
                <w:color w:val="000000"/>
                <w:sz w:val="20"/>
                <w:szCs w:val="20"/>
                <w:lang w:eastAsia="ru-RU"/>
              </w:rPr>
              <w:t>100%</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i/>
                <w:iCs/>
                <w:color w:val="000000"/>
                <w:sz w:val="20"/>
                <w:szCs w:val="20"/>
                <w:lang w:eastAsia="ru-RU"/>
              </w:rPr>
            </w:pPr>
            <w:r w:rsidRPr="0011626F">
              <w:rPr>
                <w:rFonts w:eastAsia="Times New Roman"/>
                <w:b/>
                <w:bCs/>
                <w:i/>
                <w:iCs/>
                <w:color w:val="000000"/>
                <w:sz w:val="20"/>
                <w:szCs w:val="20"/>
                <w:lang w:eastAsia="ru-RU"/>
              </w:rPr>
              <w:t>99%</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i/>
                <w:iCs/>
                <w:color w:val="000000"/>
                <w:sz w:val="20"/>
                <w:szCs w:val="20"/>
                <w:lang w:eastAsia="ru-RU"/>
              </w:rPr>
            </w:pPr>
            <w:r w:rsidRPr="0011626F">
              <w:rPr>
                <w:rFonts w:eastAsia="Times New Roman"/>
                <w:b/>
                <w:bCs/>
                <w:i/>
                <w:iCs/>
                <w:color w:val="000000"/>
                <w:sz w:val="20"/>
                <w:szCs w:val="20"/>
                <w:lang w:eastAsia="ru-RU"/>
              </w:rPr>
              <w:t>99%</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i/>
                <w:iCs/>
                <w:color w:val="000000"/>
                <w:lang w:eastAsia="ru-RU"/>
              </w:rPr>
            </w:pPr>
            <w:r w:rsidRPr="0011626F">
              <w:rPr>
                <w:rFonts w:eastAsia="Times New Roman"/>
                <w:i/>
                <w:iCs/>
                <w:color w:val="000000"/>
                <w:lang w:eastAsia="ru-RU"/>
              </w:rPr>
              <w:t>в том числе:</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r>
      <w:tr w:rsidR="0011626F" w:rsidRPr="0011626F" w:rsidTr="008925DC">
        <w:trPr>
          <w:cantSplit/>
          <w:trHeight w:val="300"/>
        </w:trPr>
        <w:tc>
          <w:tcPr>
            <w:tcW w:w="677" w:type="dxa"/>
            <w:vMerge w:val="restart"/>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1.1</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 xml:space="preserve">     - с. Кожурла</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чел.</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1463</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1455</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1450</w:t>
            </w:r>
          </w:p>
        </w:tc>
      </w:tr>
      <w:tr w:rsidR="0011626F" w:rsidRPr="0011626F" w:rsidTr="008925DC">
        <w:trPr>
          <w:cantSplit/>
          <w:trHeight w:val="300"/>
        </w:trPr>
        <w:tc>
          <w:tcPr>
            <w:tcW w:w="677" w:type="dxa"/>
            <w:vMerge/>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i/>
                <w:iCs/>
                <w:color w:val="000000"/>
                <w:sz w:val="20"/>
                <w:szCs w:val="20"/>
                <w:lang w:eastAsia="ru-RU"/>
              </w:rPr>
            </w:pPr>
            <w:r w:rsidRPr="0011626F">
              <w:rPr>
                <w:rFonts w:eastAsia="Times New Roman"/>
                <w:i/>
                <w:iCs/>
                <w:color w:val="000000"/>
                <w:sz w:val="20"/>
                <w:szCs w:val="20"/>
                <w:lang w:eastAsia="ru-RU"/>
              </w:rPr>
              <w:t>% изм.</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i/>
                <w:iCs/>
                <w:color w:val="000000"/>
                <w:sz w:val="20"/>
                <w:szCs w:val="20"/>
                <w:lang w:eastAsia="ru-RU"/>
              </w:rPr>
            </w:pPr>
            <w:r w:rsidRPr="0011626F">
              <w:rPr>
                <w:rFonts w:eastAsia="Times New Roman"/>
                <w:i/>
                <w:iCs/>
                <w:color w:val="000000"/>
                <w:sz w:val="20"/>
                <w:szCs w:val="20"/>
                <w:lang w:eastAsia="ru-RU"/>
              </w:rPr>
              <w:t>100%</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i/>
                <w:iCs/>
                <w:color w:val="000000"/>
                <w:sz w:val="20"/>
                <w:szCs w:val="20"/>
                <w:lang w:eastAsia="ru-RU"/>
              </w:rPr>
            </w:pPr>
            <w:r w:rsidRPr="0011626F">
              <w:rPr>
                <w:rFonts w:eastAsia="Times New Roman"/>
                <w:i/>
                <w:iCs/>
                <w:color w:val="000000"/>
                <w:sz w:val="20"/>
                <w:szCs w:val="20"/>
                <w:lang w:eastAsia="ru-RU"/>
              </w:rPr>
              <w:t>99%</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i/>
                <w:iCs/>
                <w:color w:val="000000"/>
                <w:sz w:val="20"/>
                <w:szCs w:val="20"/>
                <w:lang w:eastAsia="ru-RU"/>
              </w:rPr>
            </w:pPr>
            <w:r w:rsidRPr="0011626F">
              <w:rPr>
                <w:rFonts w:eastAsia="Times New Roman"/>
                <w:i/>
                <w:iCs/>
                <w:color w:val="000000"/>
                <w:sz w:val="20"/>
                <w:szCs w:val="20"/>
                <w:lang w:eastAsia="ru-RU"/>
              </w:rPr>
              <w:t>99%</w:t>
            </w:r>
          </w:p>
        </w:tc>
      </w:tr>
      <w:tr w:rsidR="0011626F" w:rsidRPr="0011626F" w:rsidTr="008925DC">
        <w:trPr>
          <w:cantSplit/>
          <w:trHeight w:val="300"/>
        </w:trPr>
        <w:tc>
          <w:tcPr>
            <w:tcW w:w="677" w:type="dxa"/>
            <w:vMerge w:val="restart"/>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1.2</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 xml:space="preserve">     - п. Жданковский</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чел.</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66</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65</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60</w:t>
            </w:r>
          </w:p>
        </w:tc>
      </w:tr>
      <w:tr w:rsidR="0011626F" w:rsidRPr="0011626F" w:rsidTr="008925DC">
        <w:trPr>
          <w:cantSplit/>
          <w:trHeight w:val="300"/>
        </w:trPr>
        <w:tc>
          <w:tcPr>
            <w:tcW w:w="677" w:type="dxa"/>
            <w:vMerge/>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i/>
                <w:iCs/>
                <w:color w:val="000000"/>
                <w:sz w:val="20"/>
                <w:szCs w:val="20"/>
                <w:lang w:eastAsia="ru-RU"/>
              </w:rPr>
            </w:pPr>
            <w:r w:rsidRPr="0011626F">
              <w:rPr>
                <w:rFonts w:eastAsia="Times New Roman"/>
                <w:i/>
                <w:iCs/>
                <w:color w:val="000000"/>
                <w:sz w:val="20"/>
                <w:szCs w:val="20"/>
                <w:lang w:eastAsia="ru-RU"/>
              </w:rPr>
              <w:t>% изм.</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i/>
                <w:iCs/>
                <w:color w:val="000000"/>
                <w:sz w:val="20"/>
                <w:szCs w:val="20"/>
                <w:lang w:eastAsia="ru-RU"/>
              </w:rPr>
            </w:pPr>
            <w:r w:rsidRPr="0011626F">
              <w:rPr>
                <w:rFonts w:eastAsia="Times New Roman"/>
                <w:i/>
                <w:iCs/>
                <w:color w:val="000000"/>
                <w:sz w:val="20"/>
                <w:szCs w:val="20"/>
                <w:lang w:eastAsia="ru-RU"/>
              </w:rPr>
              <w:t>100%</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i/>
                <w:iCs/>
                <w:color w:val="000000"/>
                <w:sz w:val="20"/>
                <w:szCs w:val="20"/>
                <w:lang w:eastAsia="ru-RU"/>
              </w:rPr>
            </w:pPr>
            <w:r w:rsidRPr="0011626F">
              <w:rPr>
                <w:rFonts w:eastAsia="Times New Roman"/>
                <w:i/>
                <w:iCs/>
                <w:color w:val="000000"/>
                <w:sz w:val="20"/>
                <w:szCs w:val="20"/>
                <w:lang w:eastAsia="ru-RU"/>
              </w:rPr>
              <w:t>98%</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i/>
                <w:iCs/>
                <w:color w:val="000000"/>
                <w:sz w:val="20"/>
                <w:szCs w:val="20"/>
                <w:lang w:eastAsia="ru-RU"/>
              </w:rPr>
            </w:pPr>
            <w:r w:rsidRPr="0011626F">
              <w:rPr>
                <w:rFonts w:eastAsia="Times New Roman"/>
                <w:i/>
                <w:iCs/>
                <w:color w:val="000000"/>
                <w:sz w:val="20"/>
                <w:szCs w:val="20"/>
                <w:lang w:eastAsia="ru-RU"/>
              </w:rPr>
              <w:t>91%</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2</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b/>
                <w:bCs/>
                <w:color w:val="000000"/>
                <w:lang w:eastAsia="ru-RU"/>
              </w:rPr>
            </w:pPr>
            <w:r w:rsidRPr="0011626F">
              <w:rPr>
                <w:rFonts w:eastAsia="Times New Roman"/>
                <w:b/>
                <w:bCs/>
                <w:color w:val="000000"/>
                <w:lang w:eastAsia="ru-RU"/>
              </w:rPr>
              <w:t>Плотность населения сельсовета</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sz w:val="20"/>
                <w:szCs w:val="20"/>
                <w:lang w:eastAsia="ru-RU"/>
              </w:rPr>
            </w:pPr>
            <w:r w:rsidRPr="0011626F">
              <w:rPr>
                <w:rFonts w:eastAsia="Times New Roman"/>
                <w:b/>
                <w:bCs/>
                <w:color w:val="000000"/>
                <w:sz w:val="20"/>
                <w:szCs w:val="20"/>
                <w:lang w:eastAsia="ru-RU"/>
              </w:rPr>
              <w:t>чел/</w:t>
            </w:r>
            <w:r w:rsidRPr="0011626F">
              <w:rPr>
                <w:rFonts w:eastAsia="Times New Roman"/>
                <w:b/>
                <w:bCs/>
                <w:color w:val="000000"/>
                <w:sz w:val="20"/>
                <w:szCs w:val="20"/>
                <w:lang w:eastAsia="ru-RU"/>
              </w:rPr>
              <w:br/>
              <w:t>кв</w:t>
            </w:r>
            <w:proofErr w:type="gramStart"/>
            <w:r w:rsidRPr="0011626F">
              <w:rPr>
                <w:rFonts w:eastAsia="Times New Roman"/>
                <w:b/>
                <w:bCs/>
                <w:color w:val="000000"/>
                <w:sz w:val="20"/>
                <w:szCs w:val="20"/>
                <w:lang w:eastAsia="ru-RU"/>
              </w:rPr>
              <w:t>.к</w:t>
            </w:r>
            <w:proofErr w:type="gramEnd"/>
            <w:r w:rsidRPr="0011626F">
              <w:rPr>
                <w:rFonts w:eastAsia="Times New Roman"/>
                <w:b/>
                <w:bCs/>
                <w:color w:val="000000"/>
                <w:sz w:val="20"/>
                <w:szCs w:val="20"/>
                <w:lang w:eastAsia="ru-RU"/>
              </w:rPr>
              <w:t>м</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4,2</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4,2</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4,2</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3</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b/>
                <w:bCs/>
                <w:color w:val="000000"/>
                <w:lang w:eastAsia="ru-RU"/>
              </w:rPr>
            </w:pPr>
            <w:r w:rsidRPr="0011626F">
              <w:rPr>
                <w:rFonts w:eastAsia="Times New Roman"/>
                <w:b/>
                <w:bCs/>
                <w:color w:val="000000"/>
                <w:lang w:eastAsia="ru-RU"/>
              </w:rPr>
              <w:t>Плотность населения в населенных пунктах</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sz w:val="20"/>
                <w:szCs w:val="20"/>
                <w:lang w:eastAsia="ru-RU"/>
              </w:rPr>
            </w:pPr>
            <w:r w:rsidRPr="0011626F">
              <w:rPr>
                <w:rFonts w:eastAsia="Times New Roman"/>
                <w:b/>
                <w:bCs/>
                <w:color w:val="000000"/>
                <w:sz w:val="20"/>
                <w:szCs w:val="20"/>
                <w:lang w:eastAsia="ru-RU"/>
              </w:rPr>
              <w:t>чел/</w:t>
            </w:r>
            <w:proofErr w:type="gramStart"/>
            <w:r w:rsidRPr="0011626F">
              <w:rPr>
                <w:rFonts w:eastAsia="Times New Roman"/>
                <w:b/>
                <w:bCs/>
                <w:color w:val="000000"/>
                <w:sz w:val="20"/>
                <w:szCs w:val="20"/>
                <w:lang w:eastAsia="ru-RU"/>
              </w:rPr>
              <w:t>га</w:t>
            </w:r>
            <w:proofErr w:type="gramEnd"/>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4,7</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3,2</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3,2</w:t>
            </w:r>
          </w:p>
        </w:tc>
      </w:tr>
      <w:tr w:rsidR="0011626F" w:rsidRPr="0011626F" w:rsidTr="008925DC">
        <w:trPr>
          <w:cantSplit/>
          <w:trHeight w:val="504"/>
        </w:trPr>
        <w:tc>
          <w:tcPr>
            <w:tcW w:w="677" w:type="dxa"/>
            <w:shd w:val="clear" w:color="000000" w:fill="E46D0A"/>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sz w:val="24"/>
                <w:szCs w:val="24"/>
                <w:lang w:eastAsia="ru-RU"/>
              </w:rPr>
            </w:pPr>
            <w:r w:rsidRPr="0011626F">
              <w:rPr>
                <w:rFonts w:eastAsia="Times New Roman"/>
                <w:b/>
                <w:bCs/>
                <w:color w:val="000000"/>
                <w:sz w:val="24"/>
                <w:szCs w:val="24"/>
                <w:lang w:eastAsia="ru-RU"/>
              </w:rPr>
              <w:t>III</w:t>
            </w:r>
          </w:p>
        </w:tc>
        <w:tc>
          <w:tcPr>
            <w:tcW w:w="4820" w:type="dxa"/>
            <w:shd w:val="clear" w:color="000000" w:fill="E46D0A"/>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sz w:val="24"/>
                <w:szCs w:val="24"/>
                <w:lang w:eastAsia="ru-RU"/>
              </w:rPr>
            </w:pPr>
            <w:r w:rsidRPr="0011626F">
              <w:rPr>
                <w:rFonts w:eastAsia="Times New Roman"/>
                <w:b/>
                <w:bCs/>
                <w:color w:val="000000"/>
                <w:sz w:val="24"/>
                <w:szCs w:val="24"/>
                <w:lang w:eastAsia="ru-RU"/>
              </w:rPr>
              <w:t>ЖИЛИЩНЫЙ ФОНД</w:t>
            </w:r>
          </w:p>
        </w:tc>
        <w:tc>
          <w:tcPr>
            <w:tcW w:w="992" w:type="dxa"/>
            <w:shd w:val="clear" w:color="000000" w:fill="E46D0A"/>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 </w:t>
            </w:r>
          </w:p>
        </w:tc>
        <w:tc>
          <w:tcPr>
            <w:tcW w:w="1078" w:type="dxa"/>
            <w:shd w:val="clear" w:color="000000" w:fill="E46D0A"/>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w:t>
            </w:r>
          </w:p>
        </w:tc>
        <w:tc>
          <w:tcPr>
            <w:tcW w:w="1048" w:type="dxa"/>
            <w:shd w:val="clear" w:color="000000" w:fill="E46D0A"/>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w:t>
            </w:r>
          </w:p>
        </w:tc>
        <w:tc>
          <w:tcPr>
            <w:tcW w:w="1135" w:type="dxa"/>
            <w:shd w:val="clear" w:color="000000" w:fill="E46D0A"/>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w:t>
            </w:r>
          </w:p>
        </w:tc>
      </w:tr>
      <w:tr w:rsidR="0011626F" w:rsidRPr="0011626F" w:rsidTr="008925DC">
        <w:trPr>
          <w:cantSplit/>
          <w:trHeight w:val="300"/>
        </w:trPr>
        <w:tc>
          <w:tcPr>
            <w:tcW w:w="677" w:type="dxa"/>
            <w:shd w:val="clear" w:color="000000" w:fill="FAC090"/>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1</w:t>
            </w:r>
          </w:p>
        </w:tc>
        <w:tc>
          <w:tcPr>
            <w:tcW w:w="4820" w:type="dxa"/>
            <w:shd w:val="clear" w:color="000000" w:fill="FAC090"/>
            <w:noWrap/>
            <w:tcMar>
              <w:left w:w="57" w:type="dxa"/>
              <w:right w:w="57" w:type="dxa"/>
            </w:tcMar>
            <w:vAlign w:val="center"/>
            <w:hideMark/>
          </w:tcPr>
          <w:p w:rsidR="0011626F" w:rsidRPr="0011626F" w:rsidRDefault="0011626F" w:rsidP="0011626F">
            <w:pPr>
              <w:spacing w:after="0" w:line="240" w:lineRule="auto"/>
              <w:rPr>
                <w:rFonts w:eastAsia="Times New Roman"/>
                <w:b/>
                <w:bCs/>
                <w:color w:val="000000"/>
                <w:lang w:eastAsia="ru-RU"/>
              </w:rPr>
            </w:pPr>
            <w:r w:rsidRPr="0011626F">
              <w:rPr>
                <w:rFonts w:eastAsia="Times New Roman"/>
                <w:b/>
                <w:bCs/>
                <w:color w:val="000000"/>
                <w:lang w:eastAsia="ru-RU"/>
              </w:rPr>
              <w:t>Поселение всего:</w:t>
            </w:r>
          </w:p>
        </w:tc>
        <w:tc>
          <w:tcPr>
            <w:tcW w:w="992" w:type="dxa"/>
            <w:shd w:val="clear" w:color="000000" w:fill="FAC090"/>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 </w:t>
            </w:r>
          </w:p>
        </w:tc>
        <w:tc>
          <w:tcPr>
            <w:tcW w:w="1078" w:type="dxa"/>
            <w:shd w:val="clear" w:color="000000" w:fill="FAC090"/>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w:t>
            </w:r>
          </w:p>
        </w:tc>
        <w:tc>
          <w:tcPr>
            <w:tcW w:w="1048" w:type="dxa"/>
            <w:shd w:val="clear" w:color="000000" w:fill="FAC090"/>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w:t>
            </w:r>
          </w:p>
        </w:tc>
        <w:tc>
          <w:tcPr>
            <w:tcW w:w="1135" w:type="dxa"/>
            <w:shd w:val="clear" w:color="000000" w:fill="FAC090"/>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1.1</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 xml:space="preserve">Средняя обеспеченность населения жильем       </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м</w:t>
            </w:r>
            <w:proofErr w:type="gramStart"/>
            <w:r w:rsidRPr="0011626F">
              <w:rPr>
                <w:rFonts w:eastAsia="Times New Roman"/>
                <w:color w:val="000000"/>
                <w:sz w:val="20"/>
                <w:szCs w:val="20"/>
                <w:lang w:eastAsia="ru-RU"/>
              </w:rPr>
              <w:t>2</w:t>
            </w:r>
            <w:proofErr w:type="gramEnd"/>
            <w:r w:rsidRPr="0011626F">
              <w:rPr>
                <w:rFonts w:eastAsia="Times New Roman"/>
                <w:color w:val="000000"/>
                <w:sz w:val="20"/>
                <w:szCs w:val="20"/>
                <w:lang w:eastAsia="ru-RU"/>
              </w:rPr>
              <w:t>/чел.</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17,2</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23,0</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30,0</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1.2</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 xml:space="preserve">Общий объем жилищного фонда </w:t>
            </w:r>
            <w:proofErr w:type="gramStart"/>
            <w:r w:rsidRPr="0011626F">
              <w:rPr>
                <w:rFonts w:eastAsia="Times New Roman"/>
                <w:color w:val="000000"/>
                <w:lang w:eastAsia="ru-RU"/>
              </w:rPr>
              <w:t>S</w:t>
            </w:r>
            <w:proofErr w:type="gramEnd"/>
            <w:r w:rsidRPr="0011626F">
              <w:rPr>
                <w:rFonts w:eastAsia="Times New Roman"/>
                <w:color w:val="000000"/>
                <w:lang w:eastAsia="ru-RU"/>
              </w:rPr>
              <w:t>общ.</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тыс</w:t>
            </w:r>
            <w:proofErr w:type="gramStart"/>
            <w:r w:rsidRPr="0011626F">
              <w:rPr>
                <w:rFonts w:eastAsia="Times New Roman"/>
                <w:color w:val="000000"/>
                <w:sz w:val="20"/>
                <w:szCs w:val="20"/>
                <w:lang w:eastAsia="ru-RU"/>
              </w:rPr>
              <w:t>.м</w:t>
            </w:r>
            <w:proofErr w:type="gramEnd"/>
            <w:r w:rsidRPr="0011626F">
              <w:rPr>
                <w:rFonts w:eastAsia="Times New Roman"/>
                <w:color w:val="000000"/>
                <w:sz w:val="20"/>
                <w:szCs w:val="20"/>
                <w:lang w:eastAsia="ru-RU"/>
              </w:rPr>
              <w:t>2</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26,27</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34,96</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45,30</w:t>
            </w:r>
          </w:p>
        </w:tc>
      </w:tr>
      <w:tr w:rsidR="0011626F" w:rsidRPr="0011626F" w:rsidTr="008925DC">
        <w:trPr>
          <w:cantSplit/>
          <w:trHeight w:val="300"/>
        </w:trPr>
        <w:tc>
          <w:tcPr>
            <w:tcW w:w="677" w:type="dxa"/>
            <w:vMerge w:val="restart"/>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vMerge w:val="restart"/>
            <w:shd w:val="clear" w:color="auto" w:fill="auto"/>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i/>
                <w:iCs/>
                <w:color w:val="000000"/>
                <w:lang w:eastAsia="ru-RU"/>
              </w:rPr>
            </w:pPr>
            <w:r w:rsidRPr="0011626F">
              <w:rPr>
                <w:rFonts w:eastAsia="Times New Roman"/>
                <w:i/>
                <w:iCs/>
                <w:color w:val="000000"/>
                <w:lang w:eastAsia="ru-RU"/>
              </w:rPr>
              <w:t xml:space="preserve">в том числе </w:t>
            </w:r>
            <w:r w:rsidRPr="0011626F">
              <w:rPr>
                <w:rFonts w:eastAsia="Times New Roman"/>
                <w:color w:val="000000"/>
                <w:lang w:eastAsia="ru-RU"/>
              </w:rPr>
              <w:t>многоквартирная жилая</w:t>
            </w:r>
            <w:r w:rsidRPr="0011626F">
              <w:rPr>
                <w:rFonts w:eastAsia="Times New Roman"/>
                <w:color w:val="000000"/>
                <w:lang w:eastAsia="ru-RU"/>
              </w:rPr>
              <w:br/>
              <w:t xml:space="preserve"> застройка</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тыс</w:t>
            </w:r>
            <w:proofErr w:type="gramStart"/>
            <w:r w:rsidRPr="0011626F">
              <w:rPr>
                <w:rFonts w:eastAsia="Times New Roman"/>
                <w:color w:val="000000"/>
                <w:sz w:val="20"/>
                <w:szCs w:val="20"/>
                <w:lang w:eastAsia="ru-RU"/>
              </w:rPr>
              <w:t>.м</w:t>
            </w:r>
            <w:proofErr w:type="gramEnd"/>
            <w:r w:rsidRPr="0011626F">
              <w:rPr>
                <w:rFonts w:eastAsia="Times New Roman"/>
                <w:color w:val="000000"/>
                <w:sz w:val="20"/>
                <w:szCs w:val="20"/>
                <w:lang w:eastAsia="ru-RU"/>
              </w:rPr>
              <w:t>2</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3,98</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3,98</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3,98</w:t>
            </w:r>
          </w:p>
        </w:tc>
      </w:tr>
      <w:tr w:rsidR="0011626F" w:rsidRPr="0011626F" w:rsidTr="008925DC">
        <w:trPr>
          <w:cantSplit/>
          <w:trHeight w:val="300"/>
        </w:trPr>
        <w:tc>
          <w:tcPr>
            <w:tcW w:w="677" w:type="dxa"/>
            <w:vMerge/>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p>
        </w:tc>
        <w:tc>
          <w:tcPr>
            <w:tcW w:w="4820" w:type="dxa"/>
            <w:vMerge/>
            <w:tcMar>
              <w:left w:w="57" w:type="dxa"/>
              <w:right w:w="57" w:type="dxa"/>
            </w:tcMar>
            <w:vAlign w:val="center"/>
            <w:hideMark/>
          </w:tcPr>
          <w:p w:rsidR="0011626F" w:rsidRPr="0011626F" w:rsidRDefault="0011626F" w:rsidP="0011626F">
            <w:pPr>
              <w:spacing w:after="0" w:line="240" w:lineRule="auto"/>
              <w:rPr>
                <w:rFonts w:eastAsia="Times New Roman"/>
                <w:i/>
                <w:iCs/>
                <w:color w:val="000000"/>
                <w:lang w:eastAsia="ru-RU"/>
              </w:rPr>
            </w:pP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 xml:space="preserve">% от </w:t>
            </w:r>
            <w:proofErr w:type="gramStart"/>
            <w:r w:rsidRPr="0011626F">
              <w:rPr>
                <w:rFonts w:eastAsia="Times New Roman"/>
                <w:color w:val="000000"/>
                <w:sz w:val="20"/>
                <w:szCs w:val="20"/>
                <w:lang w:eastAsia="ru-RU"/>
              </w:rPr>
              <w:t>S</w:t>
            </w:r>
            <w:proofErr w:type="gramEnd"/>
            <w:r w:rsidRPr="0011626F">
              <w:rPr>
                <w:rFonts w:eastAsia="Times New Roman"/>
                <w:color w:val="000000"/>
                <w:sz w:val="20"/>
                <w:szCs w:val="20"/>
                <w:lang w:eastAsia="ru-RU"/>
              </w:rPr>
              <w:t>общ</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15%</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11%</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9%</w:t>
            </w:r>
          </w:p>
        </w:tc>
      </w:tr>
      <w:tr w:rsidR="0011626F" w:rsidRPr="0011626F" w:rsidTr="008925DC">
        <w:trPr>
          <w:cantSplit/>
          <w:trHeight w:val="300"/>
        </w:trPr>
        <w:tc>
          <w:tcPr>
            <w:tcW w:w="677" w:type="dxa"/>
            <w:vMerge w:val="restart"/>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1.3</w:t>
            </w:r>
          </w:p>
        </w:tc>
        <w:tc>
          <w:tcPr>
            <w:tcW w:w="4820" w:type="dxa"/>
            <w:vMerge w:val="restart"/>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 xml:space="preserve">Общий объем нового жилищного строительства </w:t>
            </w:r>
            <w:proofErr w:type="gramStart"/>
            <w:r w:rsidRPr="0011626F">
              <w:rPr>
                <w:rFonts w:eastAsia="Times New Roman"/>
                <w:color w:val="000000"/>
                <w:lang w:eastAsia="ru-RU"/>
              </w:rPr>
              <w:t>S</w:t>
            </w:r>
            <w:proofErr w:type="gramEnd"/>
            <w:r w:rsidRPr="0011626F">
              <w:rPr>
                <w:rFonts w:eastAsia="Times New Roman"/>
                <w:color w:val="000000"/>
                <w:lang w:eastAsia="ru-RU"/>
              </w:rPr>
              <w:t>нов</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тыс</w:t>
            </w:r>
            <w:proofErr w:type="gramStart"/>
            <w:r w:rsidRPr="0011626F">
              <w:rPr>
                <w:rFonts w:eastAsia="Times New Roman"/>
                <w:color w:val="000000"/>
                <w:sz w:val="20"/>
                <w:szCs w:val="20"/>
                <w:lang w:eastAsia="ru-RU"/>
              </w:rPr>
              <w:t>.м</w:t>
            </w:r>
            <w:proofErr w:type="gramEnd"/>
            <w:r w:rsidRPr="0011626F">
              <w:rPr>
                <w:rFonts w:eastAsia="Times New Roman"/>
                <w:color w:val="000000"/>
                <w:sz w:val="20"/>
                <w:szCs w:val="20"/>
                <w:lang w:eastAsia="ru-RU"/>
              </w:rPr>
              <w:t>2</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13,05</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27,03</w:t>
            </w:r>
          </w:p>
        </w:tc>
      </w:tr>
      <w:tr w:rsidR="0011626F" w:rsidRPr="0011626F" w:rsidTr="008925DC">
        <w:trPr>
          <w:cantSplit/>
          <w:trHeight w:val="300"/>
        </w:trPr>
        <w:tc>
          <w:tcPr>
            <w:tcW w:w="677" w:type="dxa"/>
            <w:vMerge/>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p>
        </w:tc>
        <w:tc>
          <w:tcPr>
            <w:tcW w:w="4820" w:type="dxa"/>
            <w:vMerge/>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 xml:space="preserve">% от </w:t>
            </w:r>
            <w:proofErr w:type="gramStart"/>
            <w:r w:rsidRPr="0011626F">
              <w:rPr>
                <w:rFonts w:eastAsia="Times New Roman"/>
                <w:color w:val="000000"/>
                <w:sz w:val="20"/>
                <w:szCs w:val="20"/>
                <w:lang w:eastAsia="ru-RU"/>
              </w:rPr>
              <w:t>S</w:t>
            </w:r>
            <w:proofErr w:type="gramEnd"/>
            <w:r w:rsidRPr="0011626F">
              <w:rPr>
                <w:rFonts w:eastAsia="Times New Roman"/>
                <w:color w:val="000000"/>
                <w:sz w:val="20"/>
                <w:szCs w:val="20"/>
                <w:lang w:eastAsia="ru-RU"/>
              </w:rPr>
              <w:t>общ</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37%</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60%</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i/>
                <w:iCs/>
                <w:color w:val="000000"/>
                <w:lang w:eastAsia="ru-RU"/>
              </w:rPr>
            </w:pPr>
            <w:r w:rsidRPr="0011626F">
              <w:rPr>
                <w:rFonts w:eastAsia="Times New Roman"/>
                <w:i/>
                <w:iCs/>
                <w:color w:val="000000"/>
                <w:lang w:eastAsia="ru-RU"/>
              </w:rPr>
              <w:t xml:space="preserve">в том числе </w:t>
            </w:r>
            <w:r w:rsidRPr="0011626F">
              <w:rPr>
                <w:rFonts w:eastAsia="Times New Roman"/>
                <w:color w:val="000000"/>
                <w:lang w:eastAsia="ru-RU"/>
              </w:rPr>
              <w:t>многоквартирная жилая</w:t>
            </w:r>
            <w:r w:rsidRPr="0011626F">
              <w:rPr>
                <w:rFonts w:eastAsia="Times New Roman"/>
                <w:color w:val="000000"/>
                <w:lang w:eastAsia="ru-RU"/>
              </w:rPr>
              <w:br/>
              <w:t xml:space="preserve"> застройка</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тыс</w:t>
            </w:r>
            <w:proofErr w:type="gramStart"/>
            <w:r w:rsidRPr="0011626F">
              <w:rPr>
                <w:rFonts w:eastAsia="Times New Roman"/>
                <w:color w:val="000000"/>
                <w:sz w:val="20"/>
                <w:szCs w:val="20"/>
                <w:lang w:eastAsia="ru-RU"/>
              </w:rPr>
              <w:t>.м</w:t>
            </w:r>
            <w:proofErr w:type="gramEnd"/>
            <w:r w:rsidRPr="0011626F">
              <w:rPr>
                <w:rFonts w:eastAsia="Times New Roman"/>
                <w:color w:val="000000"/>
                <w:sz w:val="20"/>
                <w:szCs w:val="20"/>
                <w:lang w:eastAsia="ru-RU"/>
              </w:rPr>
              <w:t>2</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0,00</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0,00</w:t>
            </w:r>
          </w:p>
        </w:tc>
      </w:tr>
      <w:tr w:rsidR="0011626F" w:rsidRPr="0011626F" w:rsidTr="008925DC">
        <w:trPr>
          <w:cantSplit/>
          <w:trHeight w:val="300"/>
        </w:trPr>
        <w:tc>
          <w:tcPr>
            <w:tcW w:w="677" w:type="dxa"/>
            <w:vMerge w:val="restart"/>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1.4</w:t>
            </w:r>
          </w:p>
        </w:tc>
        <w:tc>
          <w:tcPr>
            <w:tcW w:w="4820" w:type="dxa"/>
            <w:vMerge w:val="restart"/>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Общий объем убыли жилищного фонда</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тыс</w:t>
            </w:r>
            <w:proofErr w:type="gramStart"/>
            <w:r w:rsidRPr="0011626F">
              <w:rPr>
                <w:rFonts w:eastAsia="Times New Roman"/>
                <w:color w:val="000000"/>
                <w:sz w:val="20"/>
                <w:szCs w:val="20"/>
                <w:lang w:eastAsia="ru-RU"/>
              </w:rPr>
              <w:t>.м</w:t>
            </w:r>
            <w:proofErr w:type="gramEnd"/>
            <w:r w:rsidRPr="0011626F">
              <w:rPr>
                <w:rFonts w:eastAsia="Times New Roman"/>
                <w:color w:val="000000"/>
                <w:sz w:val="20"/>
                <w:szCs w:val="20"/>
                <w:lang w:eastAsia="ru-RU"/>
              </w:rPr>
              <w:t>2</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4,36</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8,00</w:t>
            </w:r>
          </w:p>
        </w:tc>
      </w:tr>
      <w:tr w:rsidR="0011626F" w:rsidRPr="0011626F" w:rsidTr="008925DC">
        <w:trPr>
          <w:cantSplit/>
          <w:trHeight w:val="300"/>
        </w:trPr>
        <w:tc>
          <w:tcPr>
            <w:tcW w:w="677" w:type="dxa"/>
            <w:vMerge/>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p>
        </w:tc>
        <w:tc>
          <w:tcPr>
            <w:tcW w:w="4820" w:type="dxa"/>
            <w:vMerge/>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 xml:space="preserve">% от </w:t>
            </w:r>
            <w:proofErr w:type="gramStart"/>
            <w:r w:rsidRPr="0011626F">
              <w:rPr>
                <w:rFonts w:eastAsia="Times New Roman"/>
                <w:color w:val="000000"/>
                <w:sz w:val="20"/>
                <w:szCs w:val="20"/>
                <w:lang w:eastAsia="ru-RU"/>
              </w:rPr>
              <w:t>S</w:t>
            </w:r>
            <w:proofErr w:type="gramEnd"/>
            <w:r w:rsidRPr="0011626F">
              <w:rPr>
                <w:rFonts w:eastAsia="Times New Roman"/>
                <w:color w:val="000000"/>
                <w:sz w:val="20"/>
                <w:szCs w:val="20"/>
                <w:lang w:eastAsia="ru-RU"/>
              </w:rPr>
              <w:t>общ</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12%</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18%</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i/>
                <w:iCs/>
                <w:color w:val="000000"/>
                <w:lang w:eastAsia="ru-RU"/>
              </w:rPr>
            </w:pPr>
            <w:r w:rsidRPr="0011626F">
              <w:rPr>
                <w:rFonts w:eastAsia="Times New Roman"/>
                <w:i/>
                <w:iCs/>
                <w:color w:val="000000"/>
                <w:lang w:eastAsia="ru-RU"/>
              </w:rPr>
              <w:t xml:space="preserve">в том числе </w:t>
            </w:r>
            <w:r w:rsidRPr="0011626F">
              <w:rPr>
                <w:rFonts w:eastAsia="Times New Roman"/>
                <w:color w:val="000000"/>
                <w:lang w:eastAsia="ru-RU"/>
              </w:rPr>
              <w:t xml:space="preserve">многоквартирная жилая </w:t>
            </w:r>
            <w:r w:rsidRPr="0011626F">
              <w:rPr>
                <w:rFonts w:eastAsia="Times New Roman"/>
                <w:color w:val="000000"/>
                <w:lang w:eastAsia="ru-RU"/>
              </w:rPr>
              <w:br/>
              <w:t>застройка</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тыс</w:t>
            </w:r>
            <w:proofErr w:type="gramStart"/>
            <w:r w:rsidRPr="0011626F">
              <w:rPr>
                <w:rFonts w:eastAsia="Times New Roman"/>
                <w:color w:val="000000"/>
                <w:sz w:val="20"/>
                <w:szCs w:val="20"/>
                <w:lang w:eastAsia="ru-RU"/>
              </w:rPr>
              <w:t>.м</w:t>
            </w:r>
            <w:proofErr w:type="gramEnd"/>
            <w:r w:rsidRPr="0011626F">
              <w:rPr>
                <w:rFonts w:eastAsia="Times New Roman"/>
                <w:color w:val="000000"/>
                <w:sz w:val="20"/>
                <w:szCs w:val="20"/>
                <w:lang w:eastAsia="ru-RU"/>
              </w:rPr>
              <w:t>2</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0</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0</w:t>
            </w:r>
          </w:p>
        </w:tc>
      </w:tr>
      <w:tr w:rsidR="0011626F" w:rsidRPr="0011626F" w:rsidTr="008925DC">
        <w:trPr>
          <w:cantSplit/>
          <w:trHeight w:val="300"/>
        </w:trPr>
        <w:tc>
          <w:tcPr>
            <w:tcW w:w="677" w:type="dxa"/>
            <w:vMerge w:val="restart"/>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1.5</w:t>
            </w:r>
          </w:p>
        </w:tc>
        <w:tc>
          <w:tcPr>
            <w:tcW w:w="4820" w:type="dxa"/>
            <w:vMerge w:val="restart"/>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 xml:space="preserve">Существующий сохраняемый жилищный фонд </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тыс</w:t>
            </w:r>
            <w:proofErr w:type="gramStart"/>
            <w:r w:rsidRPr="0011626F">
              <w:rPr>
                <w:rFonts w:eastAsia="Times New Roman"/>
                <w:color w:val="000000"/>
                <w:sz w:val="20"/>
                <w:szCs w:val="20"/>
                <w:lang w:eastAsia="ru-RU"/>
              </w:rPr>
              <w:t>.м</w:t>
            </w:r>
            <w:proofErr w:type="gramEnd"/>
            <w:r w:rsidRPr="0011626F">
              <w:rPr>
                <w:rFonts w:eastAsia="Times New Roman"/>
                <w:color w:val="000000"/>
                <w:sz w:val="20"/>
                <w:szCs w:val="20"/>
                <w:lang w:eastAsia="ru-RU"/>
              </w:rPr>
              <w:t>2</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21,91</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18,27</w:t>
            </w:r>
          </w:p>
        </w:tc>
      </w:tr>
      <w:tr w:rsidR="0011626F" w:rsidRPr="0011626F" w:rsidTr="008925DC">
        <w:trPr>
          <w:cantSplit/>
          <w:trHeight w:val="300"/>
        </w:trPr>
        <w:tc>
          <w:tcPr>
            <w:tcW w:w="677" w:type="dxa"/>
            <w:vMerge/>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p>
        </w:tc>
        <w:tc>
          <w:tcPr>
            <w:tcW w:w="4820" w:type="dxa"/>
            <w:vMerge/>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 xml:space="preserve">% от </w:t>
            </w:r>
            <w:proofErr w:type="gramStart"/>
            <w:r w:rsidRPr="0011626F">
              <w:rPr>
                <w:rFonts w:eastAsia="Times New Roman"/>
                <w:color w:val="000000"/>
                <w:sz w:val="20"/>
                <w:szCs w:val="20"/>
                <w:lang w:eastAsia="ru-RU"/>
              </w:rPr>
              <w:t>S</w:t>
            </w:r>
            <w:proofErr w:type="gramEnd"/>
            <w:r w:rsidRPr="0011626F">
              <w:rPr>
                <w:rFonts w:eastAsia="Times New Roman"/>
                <w:color w:val="000000"/>
                <w:sz w:val="20"/>
                <w:szCs w:val="20"/>
                <w:lang w:eastAsia="ru-RU"/>
              </w:rPr>
              <w:t>общ</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63%</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40%</w:t>
            </w:r>
          </w:p>
        </w:tc>
      </w:tr>
      <w:tr w:rsidR="0011626F" w:rsidRPr="0011626F" w:rsidTr="008925DC">
        <w:trPr>
          <w:cantSplit/>
          <w:trHeight w:val="300"/>
        </w:trPr>
        <w:tc>
          <w:tcPr>
            <w:tcW w:w="677" w:type="dxa"/>
            <w:vMerge w:val="restart"/>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vMerge w:val="restart"/>
            <w:shd w:val="clear" w:color="auto" w:fill="auto"/>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i/>
                <w:iCs/>
                <w:color w:val="000000"/>
                <w:lang w:eastAsia="ru-RU"/>
              </w:rPr>
            </w:pPr>
            <w:r w:rsidRPr="0011626F">
              <w:rPr>
                <w:rFonts w:eastAsia="Times New Roman"/>
                <w:i/>
                <w:iCs/>
                <w:color w:val="000000"/>
                <w:lang w:eastAsia="ru-RU"/>
              </w:rPr>
              <w:t xml:space="preserve">в том числе </w:t>
            </w:r>
            <w:r w:rsidRPr="0011626F">
              <w:rPr>
                <w:rFonts w:eastAsia="Times New Roman"/>
                <w:color w:val="000000"/>
                <w:lang w:eastAsia="ru-RU"/>
              </w:rPr>
              <w:t>многоквартирная жилая</w:t>
            </w:r>
            <w:r w:rsidRPr="0011626F">
              <w:rPr>
                <w:rFonts w:eastAsia="Times New Roman"/>
                <w:color w:val="000000"/>
                <w:lang w:eastAsia="ru-RU"/>
              </w:rPr>
              <w:br/>
              <w:t xml:space="preserve"> застройка</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тыс</w:t>
            </w:r>
            <w:proofErr w:type="gramStart"/>
            <w:r w:rsidRPr="0011626F">
              <w:rPr>
                <w:rFonts w:eastAsia="Times New Roman"/>
                <w:color w:val="000000"/>
                <w:sz w:val="20"/>
                <w:szCs w:val="20"/>
                <w:lang w:eastAsia="ru-RU"/>
              </w:rPr>
              <w:t>.м</w:t>
            </w:r>
            <w:proofErr w:type="gramEnd"/>
            <w:r w:rsidRPr="0011626F">
              <w:rPr>
                <w:rFonts w:eastAsia="Times New Roman"/>
                <w:color w:val="000000"/>
                <w:sz w:val="20"/>
                <w:szCs w:val="20"/>
                <w:lang w:eastAsia="ru-RU"/>
              </w:rPr>
              <w:t>2</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3,98</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3,98</w:t>
            </w:r>
          </w:p>
        </w:tc>
      </w:tr>
      <w:tr w:rsidR="0011626F" w:rsidRPr="0011626F" w:rsidTr="008925DC">
        <w:trPr>
          <w:cantSplit/>
          <w:trHeight w:val="300"/>
        </w:trPr>
        <w:tc>
          <w:tcPr>
            <w:tcW w:w="677" w:type="dxa"/>
            <w:vMerge/>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p>
        </w:tc>
        <w:tc>
          <w:tcPr>
            <w:tcW w:w="4820" w:type="dxa"/>
            <w:vMerge/>
            <w:tcMar>
              <w:left w:w="57" w:type="dxa"/>
              <w:right w:w="57" w:type="dxa"/>
            </w:tcMar>
            <w:vAlign w:val="center"/>
            <w:hideMark/>
          </w:tcPr>
          <w:p w:rsidR="0011626F" w:rsidRPr="0011626F" w:rsidRDefault="0011626F" w:rsidP="0011626F">
            <w:pPr>
              <w:spacing w:after="0" w:line="240" w:lineRule="auto"/>
              <w:rPr>
                <w:rFonts w:eastAsia="Times New Roman"/>
                <w:i/>
                <w:iCs/>
                <w:color w:val="000000"/>
                <w:lang w:eastAsia="ru-RU"/>
              </w:rPr>
            </w:pP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 xml:space="preserve">% от </w:t>
            </w:r>
            <w:proofErr w:type="gramStart"/>
            <w:r w:rsidRPr="0011626F">
              <w:rPr>
                <w:rFonts w:eastAsia="Times New Roman"/>
                <w:color w:val="000000"/>
                <w:sz w:val="20"/>
                <w:szCs w:val="20"/>
                <w:lang w:eastAsia="ru-RU"/>
              </w:rPr>
              <w:t>S</w:t>
            </w:r>
            <w:proofErr w:type="gramEnd"/>
            <w:r w:rsidRPr="0011626F">
              <w:rPr>
                <w:rFonts w:eastAsia="Times New Roman"/>
                <w:color w:val="000000"/>
                <w:sz w:val="20"/>
                <w:szCs w:val="20"/>
                <w:lang w:eastAsia="ru-RU"/>
              </w:rPr>
              <w:t>общ</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11%</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9%</w:t>
            </w:r>
          </w:p>
        </w:tc>
      </w:tr>
      <w:tr w:rsidR="0011626F" w:rsidRPr="0011626F" w:rsidTr="008925DC">
        <w:trPr>
          <w:cantSplit/>
          <w:trHeight w:val="300"/>
        </w:trPr>
        <w:tc>
          <w:tcPr>
            <w:tcW w:w="677" w:type="dxa"/>
            <w:shd w:val="clear" w:color="000000" w:fill="FAC090"/>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2</w:t>
            </w:r>
          </w:p>
        </w:tc>
        <w:tc>
          <w:tcPr>
            <w:tcW w:w="4820" w:type="dxa"/>
            <w:shd w:val="clear" w:color="000000" w:fill="FAC090"/>
            <w:noWrap/>
            <w:tcMar>
              <w:left w:w="57" w:type="dxa"/>
              <w:right w:w="57" w:type="dxa"/>
            </w:tcMar>
            <w:vAlign w:val="center"/>
            <w:hideMark/>
          </w:tcPr>
          <w:p w:rsidR="0011626F" w:rsidRPr="0011626F" w:rsidRDefault="0011626F" w:rsidP="0011626F">
            <w:pPr>
              <w:spacing w:after="0" w:line="240" w:lineRule="auto"/>
              <w:rPr>
                <w:rFonts w:eastAsia="Times New Roman"/>
                <w:b/>
                <w:bCs/>
                <w:color w:val="000000"/>
                <w:lang w:eastAsia="ru-RU"/>
              </w:rPr>
            </w:pPr>
            <w:r w:rsidRPr="0011626F">
              <w:rPr>
                <w:rFonts w:eastAsia="Times New Roman"/>
                <w:b/>
                <w:bCs/>
                <w:color w:val="000000"/>
                <w:lang w:eastAsia="ru-RU"/>
              </w:rPr>
              <w:t>с. Кожурла:</w:t>
            </w:r>
          </w:p>
        </w:tc>
        <w:tc>
          <w:tcPr>
            <w:tcW w:w="992" w:type="dxa"/>
            <w:shd w:val="clear" w:color="000000" w:fill="FAC090"/>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 </w:t>
            </w:r>
          </w:p>
        </w:tc>
        <w:tc>
          <w:tcPr>
            <w:tcW w:w="1078" w:type="dxa"/>
            <w:shd w:val="clear" w:color="000000" w:fill="FAC090"/>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w:t>
            </w:r>
          </w:p>
        </w:tc>
        <w:tc>
          <w:tcPr>
            <w:tcW w:w="1048" w:type="dxa"/>
            <w:shd w:val="clear" w:color="000000" w:fill="FAC090"/>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w:t>
            </w:r>
          </w:p>
        </w:tc>
        <w:tc>
          <w:tcPr>
            <w:tcW w:w="1135" w:type="dxa"/>
            <w:shd w:val="clear" w:color="000000" w:fill="FAC090"/>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2.1</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 xml:space="preserve">Средняя обеспеченность населения жильем       </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м</w:t>
            </w:r>
            <w:proofErr w:type="gramStart"/>
            <w:r w:rsidRPr="0011626F">
              <w:rPr>
                <w:rFonts w:eastAsia="Times New Roman"/>
                <w:color w:val="000000"/>
                <w:sz w:val="20"/>
                <w:szCs w:val="20"/>
                <w:lang w:eastAsia="ru-RU"/>
              </w:rPr>
              <w:t>2</w:t>
            </w:r>
            <w:proofErr w:type="gramEnd"/>
            <w:r w:rsidRPr="0011626F">
              <w:rPr>
                <w:rFonts w:eastAsia="Times New Roman"/>
                <w:color w:val="000000"/>
                <w:sz w:val="20"/>
                <w:szCs w:val="20"/>
                <w:lang w:eastAsia="ru-RU"/>
              </w:rPr>
              <w:t>/чел.</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17,2</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23,0</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30,0</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2.2</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 xml:space="preserve">Общий объем жилищного фонда </w:t>
            </w:r>
            <w:proofErr w:type="gramStart"/>
            <w:r w:rsidRPr="0011626F">
              <w:rPr>
                <w:rFonts w:eastAsia="Times New Roman"/>
                <w:color w:val="000000"/>
                <w:lang w:eastAsia="ru-RU"/>
              </w:rPr>
              <w:t>S</w:t>
            </w:r>
            <w:proofErr w:type="gramEnd"/>
            <w:r w:rsidRPr="0011626F">
              <w:rPr>
                <w:rFonts w:eastAsia="Times New Roman"/>
                <w:color w:val="000000"/>
                <w:lang w:eastAsia="ru-RU"/>
              </w:rPr>
              <w:t>общ.</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тыс</w:t>
            </w:r>
            <w:proofErr w:type="gramStart"/>
            <w:r w:rsidRPr="0011626F">
              <w:rPr>
                <w:rFonts w:eastAsia="Times New Roman"/>
                <w:color w:val="000000"/>
                <w:sz w:val="20"/>
                <w:szCs w:val="20"/>
                <w:lang w:eastAsia="ru-RU"/>
              </w:rPr>
              <w:t>.м</w:t>
            </w:r>
            <w:proofErr w:type="gramEnd"/>
            <w:r w:rsidRPr="0011626F">
              <w:rPr>
                <w:rFonts w:eastAsia="Times New Roman"/>
                <w:color w:val="000000"/>
                <w:sz w:val="20"/>
                <w:szCs w:val="20"/>
                <w:lang w:eastAsia="ru-RU"/>
              </w:rPr>
              <w:t>2</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25,10</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33,47</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43,50</w:t>
            </w:r>
          </w:p>
        </w:tc>
      </w:tr>
      <w:tr w:rsidR="0011626F" w:rsidRPr="0011626F" w:rsidTr="008925DC">
        <w:trPr>
          <w:cantSplit/>
          <w:trHeight w:val="300"/>
        </w:trPr>
        <w:tc>
          <w:tcPr>
            <w:tcW w:w="677" w:type="dxa"/>
            <w:vMerge w:val="restart"/>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vMerge w:val="restart"/>
            <w:shd w:val="clear" w:color="auto" w:fill="auto"/>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i/>
                <w:iCs/>
                <w:color w:val="000000"/>
                <w:lang w:eastAsia="ru-RU"/>
              </w:rPr>
            </w:pPr>
            <w:r w:rsidRPr="0011626F">
              <w:rPr>
                <w:rFonts w:eastAsia="Times New Roman"/>
                <w:i/>
                <w:iCs/>
                <w:color w:val="000000"/>
                <w:lang w:eastAsia="ru-RU"/>
              </w:rPr>
              <w:t xml:space="preserve">в том числе </w:t>
            </w:r>
            <w:r w:rsidRPr="0011626F">
              <w:rPr>
                <w:rFonts w:eastAsia="Times New Roman"/>
                <w:color w:val="000000"/>
                <w:lang w:eastAsia="ru-RU"/>
              </w:rPr>
              <w:t>многоквартирная жилая</w:t>
            </w:r>
            <w:r w:rsidRPr="0011626F">
              <w:rPr>
                <w:rFonts w:eastAsia="Times New Roman"/>
                <w:color w:val="000000"/>
                <w:lang w:eastAsia="ru-RU"/>
              </w:rPr>
              <w:br/>
              <w:t xml:space="preserve"> застройка</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тыс</w:t>
            </w:r>
            <w:proofErr w:type="gramStart"/>
            <w:r w:rsidRPr="0011626F">
              <w:rPr>
                <w:rFonts w:eastAsia="Times New Roman"/>
                <w:color w:val="000000"/>
                <w:sz w:val="20"/>
                <w:szCs w:val="20"/>
                <w:lang w:eastAsia="ru-RU"/>
              </w:rPr>
              <w:t>.м</w:t>
            </w:r>
            <w:proofErr w:type="gramEnd"/>
            <w:r w:rsidRPr="0011626F">
              <w:rPr>
                <w:rFonts w:eastAsia="Times New Roman"/>
                <w:color w:val="000000"/>
                <w:sz w:val="20"/>
                <w:szCs w:val="20"/>
                <w:lang w:eastAsia="ru-RU"/>
              </w:rPr>
              <w:t>2</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3,98</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3,98</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3,98</w:t>
            </w:r>
          </w:p>
        </w:tc>
      </w:tr>
      <w:tr w:rsidR="0011626F" w:rsidRPr="0011626F" w:rsidTr="008925DC">
        <w:trPr>
          <w:cantSplit/>
          <w:trHeight w:val="300"/>
        </w:trPr>
        <w:tc>
          <w:tcPr>
            <w:tcW w:w="677" w:type="dxa"/>
            <w:vMerge/>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p>
        </w:tc>
        <w:tc>
          <w:tcPr>
            <w:tcW w:w="4820" w:type="dxa"/>
            <w:vMerge/>
            <w:tcMar>
              <w:left w:w="57" w:type="dxa"/>
              <w:right w:w="57" w:type="dxa"/>
            </w:tcMar>
            <w:vAlign w:val="center"/>
            <w:hideMark/>
          </w:tcPr>
          <w:p w:rsidR="0011626F" w:rsidRPr="0011626F" w:rsidRDefault="0011626F" w:rsidP="0011626F">
            <w:pPr>
              <w:spacing w:after="0" w:line="240" w:lineRule="auto"/>
              <w:rPr>
                <w:rFonts w:eastAsia="Times New Roman"/>
                <w:i/>
                <w:iCs/>
                <w:color w:val="000000"/>
                <w:lang w:eastAsia="ru-RU"/>
              </w:rPr>
            </w:pP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 xml:space="preserve">% от </w:t>
            </w:r>
            <w:proofErr w:type="gramStart"/>
            <w:r w:rsidRPr="0011626F">
              <w:rPr>
                <w:rFonts w:eastAsia="Times New Roman"/>
                <w:color w:val="000000"/>
                <w:sz w:val="20"/>
                <w:szCs w:val="20"/>
                <w:lang w:eastAsia="ru-RU"/>
              </w:rPr>
              <w:t>S</w:t>
            </w:r>
            <w:proofErr w:type="gramEnd"/>
            <w:r w:rsidRPr="0011626F">
              <w:rPr>
                <w:rFonts w:eastAsia="Times New Roman"/>
                <w:color w:val="000000"/>
                <w:sz w:val="20"/>
                <w:szCs w:val="20"/>
                <w:lang w:eastAsia="ru-RU"/>
              </w:rPr>
              <w:t>общ</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16%</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12%</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9%</w:t>
            </w:r>
          </w:p>
        </w:tc>
      </w:tr>
      <w:tr w:rsidR="0011626F" w:rsidRPr="0011626F" w:rsidTr="008925DC">
        <w:trPr>
          <w:cantSplit/>
          <w:trHeight w:val="300"/>
        </w:trPr>
        <w:tc>
          <w:tcPr>
            <w:tcW w:w="677" w:type="dxa"/>
            <w:vMerge w:val="restart"/>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2.3</w:t>
            </w:r>
          </w:p>
        </w:tc>
        <w:tc>
          <w:tcPr>
            <w:tcW w:w="4820" w:type="dxa"/>
            <w:vMerge w:val="restart"/>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 xml:space="preserve">Общий объем нового жилищного строительства (реконструкции) </w:t>
            </w:r>
            <w:proofErr w:type="gramStart"/>
            <w:r w:rsidRPr="0011626F">
              <w:rPr>
                <w:rFonts w:eastAsia="Times New Roman"/>
                <w:color w:val="000000"/>
                <w:lang w:eastAsia="ru-RU"/>
              </w:rPr>
              <w:t>S</w:t>
            </w:r>
            <w:proofErr w:type="gramEnd"/>
            <w:r w:rsidRPr="0011626F">
              <w:rPr>
                <w:rFonts w:eastAsia="Times New Roman"/>
                <w:color w:val="000000"/>
                <w:lang w:eastAsia="ru-RU"/>
              </w:rPr>
              <w:t>нов</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тыс</w:t>
            </w:r>
            <w:proofErr w:type="gramStart"/>
            <w:r w:rsidRPr="0011626F">
              <w:rPr>
                <w:rFonts w:eastAsia="Times New Roman"/>
                <w:color w:val="000000"/>
                <w:sz w:val="20"/>
                <w:szCs w:val="20"/>
                <w:lang w:eastAsia="ru-RU"/>
              </w:rPr>
              <w:t>.м</w:t>
            </w:r>
            <w:proofErr w:type="gramEnd"/>
            <w:r w:rsidRPr="0011626F">
              <w:rPr>
                <w:rFonts w:eastAsia="Times New Roman"/>
                <w:color w:val="000000"/>
                <w:sz w:val="20"/>
                <w:szCs w:val="20"/>
                <w:lang w:eastAsia="ru-RU"/>
              </w:rPr>
              <w:t>2</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12,53</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26,05</w:t>
            </w:r>
          </w:p>
        </w:tc>
      </w:tr>
      <w:tr w:rsidR="0011626F" w:rsidRPr="0011626F" w:rsidTr="008925DC">
        <w:trPr>
          <w:cantSplit/>
          <w:trHeight w:val="300"/>
        </w:trPr>
        <w:tc>
          <w:tcPr>
            <w:tcW w:w="677" w:type="dxa"/>
            <w:vMerge/>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p>
        </w:tc>
        <w:tc>
          <w:tcPr>
            <w:tcW w:w="4820" w:type="dxa"/>
            <w:vMerge/>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 xml:space="preserve">% от </w:t>
            </w:r>
            <w:proofErr w:type="gramStart"/>
            <w:r w:rsidRPr="0011626F">
              <w:rPr>
                <w:rFonts w:eastAsia="Times New Roman"/>
                <w:color w:val="000000"/>
                <w:sz w:val="20"/>
                <w:szCs w:val="20"/>
                <w:lang w:eastAsia="ru-RU"/>
              </w:rPr>
              <w:t>S</w:t>
            </w:r>
            <w:proofErr w:type="gramEnd"/>
            <w:r w:rsidRPr="0011626F">
              <w:rPr>
                <w:rFonts w:eastAsia="Times New Roman"/>
                <w:color w:val="000000"/>
                <w:sz w:val="20"/>
                <w:szCs w:val="20"/>
                <w:lang w:eastAsia="ru-RU"/>
              </w:rPr>
              <w:t>общ</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37%</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60%</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i/>
                <w:iCs/>
                <w:color w:val="000000"/>
                <w:lang w:eastAsia="ru-RU"/>
              </w:rPr>
            </w:pPr>
            <w:r w:rsidRPr="0011626F">
              <w:rPr>
                <w:rFonts w:eastAsia="Times New Roman"/>
                <w:i/>
                <w:iCs/>
                <w:color w:val="000000"/>
                <w:lang w:eastAsia="ru-RU"/>
              </w:rPr>
              <w:t xml:space="preserve">в том числе </w:t>
            </w:r>
            <w:r w:rsidRPr="0011626F">
              <w:rPr>
                <w:rFonts w:eastAsia="Times New Roman"/>
                <w:color w:val="000000"/>
                <w:lang w:eastAsia="ru-RU"/>
              </w:rPr>
              <w:t xml:space="preserve">многоквартирная жилая </w:t>
            </w:r>
            <w:r w:rsidRPr="0011626F">
              <w:rPr>
                <w:rFonts w:eastAsia="Times New Roman"/>
                <w:color w:val="000000"/>
                <w:lang w:eastAsia="ru-RU"/>
              </w:rPr>
              <w:br/>
              <w:t>застройка</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тыс</w:t>
            </w:r>
            <w:proofErr w:type="gramStart"/>
            <w:r w:rsidRPr="0011626F">
              <w:rPr>
                <w:rFonts w:eastAsia="Times New Roman"/>
                <w:color w:val="000000"/>
                <w:sz w:val="20"/>
                <w:szCs w:val="20"/>
                <w:lang w:eastAsia="ru-RU"/>
              </w:rPr>
              <w:t>.м</w:t>
            </w:r>
            <w:proofErr w:type="gramEnd"/>
            <w:r w:rsidRPr="0011626F">
              <w:rPr>
                <w:rFonts w:eastAsia="Times New Roman"/>
                <w:color w:val="000000"/>
                <w:sz w:val="20"/>
                <w:szCs w:val="20"/>
                <w:lang w:eastAsia="ru-RU"/>
              </w:rPr>
              <w:t>2</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0,00</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0,00</w:t>
            </w:r>
          </w:p>
        </w:tc>
      </w:tr>
      <w:tr w:rsidR="0011626F" w:rsidRPr="0011626F" w:rsidTr="008925DC">
        <w:trPr>
          <w:cantSplit/>
          <w:trHeight w:val="300"/>
        </w:trPr>
        <w:tc>
          <w:tcPr>
            <w:tcW w:w="677" w:type="dxa"/>
            <w:vMerge w:val="restart"/>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2.4</w:t>
            </w:r>
          </w:p>
        </w:tc>
        <w:tc>
          <w:tcPr>
            <w:tcW w:w="4820" w:type="dxa"/>
            <w:vMerge w:val="restart"/>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Общий объем убыли жилищного фонда</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тыс</w:t>
            </w:r>
            <w:proofErr w:type="gramStart"/>
            <w:r w:rsidRPr="0011626F">
              <w:rPr>
                <w:rFonts w:eastAsia="Times New Roman"/>
                <w:color w:val="000000"/>
                <w:sz w:val="20"/>
                <w:szCs w:val="20"/>
                <w:lang w:eastAsia="ru-RU"/>
              </w:rPr>
              <w:t>.м</w:t>
            </w:r>
            <w:proofErr w:type="gramEnd"/>
            <w:r w:rsidRPr="0011626F">
              <w:rPr>
                <w:rFonts w:eastAsia="Times New Roman"/>
                <w:color w:val="000000"/>
                <w:sz w:val="20"/>
                <w:szCs w:val="20"/>
                <w:lang w:eastAsia="ru-RU"/>
              </w:rPr>
              <w:t>2</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4,17</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7,65</w:t>
            </w:r>
          </w:p>
        </w:tc>
      </w:tr>
      <w:tr w:rsidR="0011626F" w:rsidRPr="0011626F" w:rsidTr="008925DC">
        <w:trPr>
          <w:cantSplit/>
          <w:trHeight w:val="300"/>
        </w:trPr>
        <w:tc>
          <w:tcPr>
            <w:tcW w:w="677" w:type="dxa"/>
            <w:vMerge/>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p>
        </w:tc>
        <w:tc>
          <w:tcPr>
            <w:tcW w:w="4820" w:type="dxa"/>
            <w:vMerge/>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 xml:space="preserve">% от </w:t>
            </w:r>
            <w:proofErr w:type="gramStart"/>
            <w:r w:rsidRPr="0011626F">
              <w:rPr>
                <w:rFonts w:eastAsia="Times New Roman"/>
                <w:color w:val="000000"/>
                <w:sz w:val="20"/>
                <w:szCs w:val="20"/>
                <w:lang w:eastAsia="ru-RU"/>
              </w:rPr>
              <w:t>S</w:t>
            </w:r>
            <w:proofErr w:type="gramEnd"/>
            <w:r w:rsidRPr="0011626F">
              <w:rPr>
                <w:rFonts w:eastAsia="Times New Roman"/>
                <w:color w:val="000000"/>
                <w:sz w:val="20"/>
                <w:szCs w:val="20"/>
                <w:lang w:eastAsia="ru-RU"/>
              </w:rPr>
              <w:t>общ</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12%</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18%</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i/>
                <w:iCs/>
                <w:color w:val="000000"/>
                <w:lang w:eastAsia="ru-RU"/>
              </w:rPr>
            </w:pPr>
            <w:r w:rsidRPr="0011626F">
              <w:rPr>
                <w:rFonts w:eastAsia="Times New Roman"/>
                <w:i/>
                <w:iCs/>
                <w:color w:val="000000"/>
                <w:lang w:eastAsia="ru-RU"/>
              </w:rPr>
              <w:t xml:space="preserve">в том числе </w:t>
            </w:r>
            <w:r w:rsidRPr="0011626F">
              <w:rPr>
                <w:rFonts w:eastAsia="Times New Roman"/>
                <w:color w:val="000000"/>
                <w:lang w:eastAsia="ru-RU"/>
              </w:rPr>
              <w:t xml:space="preserve">многоквартирная жилая </w:t>
            </w:r>
            <w:r w:rsidRPr="0011626F">
              <w:rPr>
                <w:rFonts w:eastAsia="Times New Roman"/>
                <w:color w:val="000000"/>
                <w:lang w:eastAsia="ru-RU"/>
              </w:rPr>
              <w:br/>
              <w:t>застройка</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тыс</w:t>
            </w:r>
            <w:proofErr w:type="gramStart"/>
            <w:r w:rsidRPr="0011626F">
              <w:rPr>
                <w:rFonts w:eastAsia="Times New Roman"/>
                <w:color w:val="000000"/>
                <w:sz w:val="20"/>
                <w:szCs w:val="20"/>
                <w:lang w:eastAsia="ru-RU"/>
              </w:rPr>
              <w:t>.м</w:t>
            </w:r>
            <w:proofErr w:type="gramEnd"/>
            <w:r w:rsidRPr="0011626F">
              <w:rPr>
                <w:rFonts w:eastAsia="Times New Roman"/>
                <w:color w:val="000000"/>
                <w:sz w:val="20"/>
                <w:szCs w:val="20"/>
                <w:lang w:eastAsia="ru-RU"/>
              </w:rPr>
              <w:t>2</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0</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0</w:t>
            </w:r>
          </w:p>
        </w:tc>
      </w:tr>
      <w:tr w:rsidR="0011626F" w:rsidRPr="0011626F" w:rsidTr="008925DC">
        <w:trPr>
          <w:cantSplit/>
          <w:trHeight w:val="300"/>
        </w:trPr>
        <w:tc>
          <w:tcPr>
            <w:tcW w:w="677" w:type="dxa"/>
            <w:vMerge w:val="restart"/>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2.5</w:t>
            </w:r>
          </w:p>
        </w:tc>
        <w:tc>
          <w:tcPr>
            <w:tcW w:w="4820" w:type="dxa"/>
            <w:vMerge w:val="restart"/>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 xml:space="preserve">Существующий сохраняемый жилищный фонд </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тыс</w:t>
            </w:r>
            <w:proofErr w:type="gramStart"/>
            <w:r w:rsidRPr="0011626F">
              <w:rPr>
                <w:rFonts w:eastAsia="Times New Roman"/>
                <w:color w:val="000000"/>
                <w:sz w:val="20"/>
                <w:szCs w:val="20"/>
                <w:lang w:eastAsia="ru-RU"/>
              </w:rPr>
              <w:t>.м</w:t>
            </w:r>
            <w:proofErr w:type="gramEnd"/>
            <w:r w:rsidRPr="0011626F">
              <w:rPr>
                <w:rFonts w:eastAsia="Times New Roman"/>
                <w:color w:val="000000"/>
                <w:sz w:val="20"/>
                <w:szCs w:val="20"/>
                <w:lang w:eastAsia="ru-RU"/>
              </w:rPr>
              <w:t>2</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20,93</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17,45</w:t>
            </w:r>
          </w:p>
        </w:tc>
      </w:tr>
      <w:tr w:rsidR="0011626F" w:rsidRPr="0011626F" w:rsidTr="008925DC">
        <w:trPr>
          <w:cantSplit/>
          <w:trHeight w:val="300"/>
        </w:trPr>
        <w:tc>
          <w:tcPr>
            <w:tcW w:w="677" w:type="dxa"/>
            <w:vMerge/>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p>
        </w:tc>
        <w:tc>
          <w:tcPr>
            <w:tcW w:w="4820" w:type="dxa"/>
            <w:vMerge/>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 xml:space="preserve">% от </w:t>
            </w:r>
            <w:proofErr w:type="gramStart"/>
            <w:r w:rsidRPr="0011626F">
              <w:rPr>
                <w:rFonts w:eastAsia="Times New Roman"/>
                <w:color w:val="000000"/>
                <w:sz w:val="20"/>
                <w:szCs w:val="20"/>
                <w:lang w:eastAsia="ru-RU"/>
              </w:rPr>
              <w:t>S</w:t>
            </w:r>
            <w:proofErr w:type="gramEnd"/>
            <w:r w:rsidRPr="0011626F">
              <w:rPr>
                <w:rFonts w:eastAsia="Times New Roman"/>
                <w:color w:val="000000"/>
                <w:sz w:val="20"/>
                <w:szCs w:val="20"/>
                <w:lang w:eastAsia="ru-RU"/>
              </w:rPr>
              <w:t>общ</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63%</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40%</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i/>
                <w:iCs/>
                <w:color w:val="000000"/>
                <w:lang w:eastAsia="ru-RU"/>
              </w:rPr>
            </w:pPr>
            <w:r w:rsidRPr="0011626F">
              <w:rPr>
                <w:rFonts w:eastAsia="Times New Roman"/>
                <w:i/>
                <w:iCs/>
                <w:color w:val="000000"/>
                <w:lang w:eastAsia="ru-RU"/>
              </w:rPr>
              <w:t xml:space="preserve">в том числе </w:t>
            </w:r>
            <w:r w:rsidRPr="0011626F">
              <w:rPr>
                <w:rFonts w:eastAsia="Times New Roman"/>
                <w:color w:val="000000"/>
                <w:lang w:eastAsia="ru-RU"/>
              </w:rPr>
              <w:t>многоквартирная жилая</w:t>
            </w:r>
            <w:r w:rsidRPr="0011626F">
              <w:rPr>
                <w:rFonts w:eastAsia="Times New Roman"/>
                <w:color w:val="000000"/>
                <w:lang w:eastAsia="ru-RU"/>
              </w:rPr>
              <w:br/>
              <w:t xml:space="preserve"> застройка</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тыс</w:t>
            </w:r>
            <w:proofErr w:type="gramStart"/>
            <w:r w:rsidRPr="0011626F">
              <w:rPr>
                <w:rFonts w:eastAsia="Times New Roman"/>
                <w:color w:val="000000"/>
                <w:sz w:val="20"/>
                <w:szCs w:val="20"/>
                <w:lang w:eastAsia="ru-RU"/>
              </w:rPr>
              <w:t>.м</w:t>
            </w:r>
            <w:proofErr w:type="gramEnd"/>
            <w:r w:rsidRPr="0011626F">
              <w:rPr>
                <w:rFonts w:eastAsia="Times New Roman"/>
                <w:color w:val="000000"/>
                <w:sz w:val="20"/>
                <w:szCs w:val="20"/>
                <w:lang w:eastAsia="ru-RU"/>
              </w:rPr>
              <w:t>2</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3,98</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3,98</w:t>
            </w:r>
          </w:p>
        </w:tc>
      </w:tr>
      <w:tr w:rsidR="0011626F" w:rsidRPr="0011626F" w:rsidTr="008925DC">
        <w:trPr>
          <w:cantSplit/>
          <w:trHeight w:val="300"/>
        </w:trPr>
        <w:tc>
          <w:tcPr>
            <w:tcW w:w="677" w:type="dxa"/>
            <w:shd w:val="clear" w:color="000000" w:fill="FAC090"/>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3</w:t>
            </w:r>
          </w:p>
        </w:tc>
        <w:tc>
          <w:tcPr>
            <w:tcW w:w="4820" w:type="dxa"/>
            <w:shd w:val="clear" w:color="000000" w:fill="FAC090"/>
            <w:noWrap/>
            <w:tcMar>
              <w:left w:w="57" w:type="dxa"/>
              <w:right w:w="57" w:type="dxa"/>
            </w:tcMar>
            <w:vAlign w:val="center"/>
            <w:hideMark/>
          </w:tcPr>
          <w:p w:rsidR="0011626F" w:rsidRPr="0011626F" w:rsidRDefault="0011626F" w:rsidP="0011626F">
            <w:pPr>
              <w:spacing w:after="0" w:line="240" w:lineRule="auto"/>
              <w:rPr>
                <w:rFonts w:eastAsia="Times New Roman"/>
                <w:b/>
                <w:bCs/>
                <w:color w:val="000000"/>
                <w:lang w:eastAsia="ru-RU"/>
              </w:rPr>
            </w:pPr>
            <w:r w:rsidRPr="0011626F">
              <w:rPr>
                <w:rFonts w:eastAsia="Times New Roman"/>
                <w:b/>
                <w:bCs/>
                <w:color w:val="000000"/>
                <w:lang w:eastAsia="ru-RU"/>
              </w:rPr>
              <w:t>п. Жданковский:</w:t>
            </w:r>
          </w:p>
        </w:tc>
        <w:tc>
          <w:tcPr>
            <w:tcW w:w="992" w:type="dxa"/>
            <w:shd w:val="clear" w:color="000000" w:fill="FAC090"/>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 </w:t>
            </w:r>
          </w:p>
        </w:tc>
        <w:tc>
          <w:tcPr>
            <w:tcW w:w="1078" w:type="dxa"/>
            <w:shd w:val="clear" w:color="000000" w:fill="FAC090"/>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w:t>
            </w:r>
          </w:p>
        </w:tc>
        <w:tc>
          <w:tcPr>
            <w:tcW w:w="1048" w:type="dxa"/>
            <w:shd w:val="clear" w:color="000000" w:fill="FAC090"/>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w:t>
            </w:r>
          </w:p>
        </w:tc>
        <w:tc>
          <w:tcPr>
            <w:tcW w:w="1135" w:type="dxa"/>
            <w:shd w:val="clear" w:color="000000" w:fill="FAC090"/>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3.1</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 xml:space="preserve">Средняя обеспеченность населения жильем       </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м</w:t>
            </w:r>
            <w:proofErr w:type="gramStart"/>
            <w:r w:rsidRPr="0011626F">
              <w:rPr>
                <w:rFonts w:eastAsia="Times New Roman"/>
                <w:color w:val="000000"/>
                <w:sz w:val="20"/>
                <w:szCs w:val="20"/>
                <w:lang w:eastAsia="ru-RU"/>
              </w:rPr>
              <w:t>2</w:t>
            </w:r>
            <w:proofErr w:type="gramEnd"/>
            <w:r w:rsidRPr="0011626F">
              <w:rPr>
                <w:rFonts w:eastAsia="Times New Roman"/>
                <w:color w:val="000000"/>
                <w:sz w:val="20"/>
                <w:szCs w:val="20"/>
                <w:lang w:eastAsia="ru-RU"/>
              </w:rPr>
              <w:t>/чел.</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17,7</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23,0</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30,0</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3.2</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 xml:space="preserve">Общий объем жилищного фонда </w:t>
            </w:r>
            <w:proofErr w:type="gramStart"/>
            <w:r w:rsidRPr="0011626F">
              <w:rPr>
                <w:rFonts w:eastAsia="Times New Roman"/>
                <w:color w:val="000000"/>
                <w:lang w:eastAsia="ru-RU"/>
              </w:rPr>
              <w:t>S</w:t>
            </w:r>
            <w:proofErr w:type="gramEnd"/>
            <w:r w:rsidRPr="0011626F">
              <w:rPr>
                <w:rFonts w:eastAsia="Times New Roman"/>
                <w:color w:val="000000"/>
                <w:lang w:eastAsia="ru-RU"/>
              </w:rPr>
              <w:t>общ.</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тыс</w:t>
            </w:r>
            <w:proofErr w:type="gramStart"/>
            <w:r w:rsidRPr="0011626F">
              <w:rPr>
                <w:rFonts w:eastAsia="Times New Roman"/>
                <w:color w:val="000000"/>
                <w:sz w:val="20"/>
                <w:szCs w:val="20"/>
                <w:lang w:eastAsia="ru-RU"/>
              </w:rPr>
              <w:t>.м</w:t>
            </w:r>
            <w:proofErr w:type="gramEnd"/>
            <w:r w:rsidRPr="0011626F">
              <w:rPr>
                <w:rFonts w:eastAsia="Times New Roman"/>
                <w:color w:val="000000"/>
                <w:sz w:val="20"/>
                <w:szCs w:val="20"/>
                <w:lang w:eastAsia="ru-RU"/>
              </w:rPr>
              <w:t>2</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1,17</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1,50</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1,80</w:t>
            </w:r>
          </w:p>
        </w:tc>
      </w:tr>
      <w:tr w:rsidR="0011626F" w:rsidRPr="0011626F" w:rsidTr="008925DC">
        <w:trPr>
          <w:cantSplit/>
          <w:trHeight w:val="300"/>
        </w:trPr>
        <w:tc>
          <w:tcPr>
            <w:tcW w:w="677" w:type="dxa"/>
            <w:vMerge w:val="restart"/>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3.3</w:t>
            </w:r>
          </w:p>
        </w:tc>
        <w:tc>
          <w:tcPr>
            <w:tcW w:w="4820" w:type="dxa"/>
            <w:vMerge w:val="restart"/>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 xml:space="preserve">Общий объем нового жилищного строительства (реконструкции) </w:t>
            </w:r>
            <w:proofErr w:type="gramStart"/>
            <w:r w:rsidRPr="0011626F">
              <w:rPr>
                <w:rFonts w:eastAsia="Times New Roman"/>
                <w:color w:val="000000"/>
                <w:lang w:eastAsia="ru-RU"/>
              </w:rPr>
              <w:t>S</w:t>
            </w:r>
            <w:proofErr w:type="gramEnd"/>
            <w:r w:rsidRPr="0011626F">
              <w:rPr>
                <w:rFonts w:eastAsia="Times New Roman"/>
                <w:color w:val="000000"/>
                <w:lang w:eastAsia="ru-RU"/>
              </w:rPr>
              <w:t>нов</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тыс</w:t>
            </w:r>
            <w:proofErr w:type="gramStart"/>
            <w:r w:rsidRPr="0011626F">
              <w:rPr>
                <w:rFonts w:eastAsia="Times New Roman"/>
                <w:color w:val="000000"/>
                <w:sz w:val="20"/>
                <w:szCs w:val="20"/>
                <w:lang w:eastAsia="ru-RU"/>
              </w:rPr>
              <w:t>.м</w:t>
            </w:r>
            <w:proofErr w:type="gramEnd"/>
            <w:r w:rsidRPr="0011626F">
              <w:rPr>
                <w:rFonts w:eastAsia="Times New Roman"/>
                <w:color w:val="000000"/>
                <w:sz w:val="20"/>
                <w:szCs w:val="20"/>
                <w:lang w:eastAsia="ru-RU"/>
              </w:rPr>
              <w:t>2</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0,52</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0,99</w:t>
            </w:r>
          </w:p>
        </w:tc>
      </w:tr>
      <w:tr w:rsidR="0011626F" w:rsidRPr="0011626F" w:rsidTr="008925DC">
        <w:trPr>
          <w:cantSplit/>
          <w:trHeight w:val="300"/>
        </w:trPr>
        <w:tc>
          <w:tcPr>
            <w:tcW w:w="677" w:type="dxa"/>
            <w:vMerge/>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p>
        </w:tc>
        <w:tc>
          <w:tcPr>
            <w:tcW w:w="4820" w:type="dxa"/>
            <w:vMerge/>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 xml:space="preserve">% от </w:t>
            </w:r>
            <w:proofErr w:type="gramStart"/>
            <w:r w:rsidRPr="0011626F">
              <w:rPr>
                <w:rFonts w:eastAsia="Times New Roman"/>
                <w:color w:val="000000"/>
                <w:sz w:val="20"/>
                <w:szCs w:val="20"/>
                <w:lang w:eastAsia="ru-RU"/>
              </w:rPr>
              <w:t>S</w:t>
            </w:r>
            <w:proofErr w:type="gramEnd"/>
            <w:r w:rsidRPr="0011626F">
              <w:rPr>
                <w:rFonts w:eastAsia="Times New Roman"/>
                <w:color w:val="000000"/>
                <w:sz w:val="20"/>
                <w:szCs w:val="20"/>
                <w:lang w:eastAsia="ru-RU"/>
              </w:rPr>
              <w:t>общ</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35%</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55%</w:t>
            </w:r>
          </w:p>
        </w:tc>
      </w:tr>
      <w:tr w:rsidR="0011626F" w:rsidRPr="0011626F" w:rsidTr="008925DC">
        <w:trPr>
          <w:cantSplit/>
          <w:trHeight w:val="300"/>
        </w:trPr>
        <w:tc>
          <w:tcPr>
            <w:tcW w:w="677" w:type="dxa"/>
            <w:vMerge w:val="restart"/>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3.4</w:t>
            </w:r>
          </w:p>
        </w:tc>
        <w:tc>
          <w:tcPr>
            <w:tcW w:w="4820" w:type="dxa"/>
            <w:vMerge w:val="restart"/>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Общий объем убыли жилищного фонда</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тыс</w:t>
            </w:r>
            <w:proofErr w:type="gramStart"/>
            <w:r w:rsidRPr="0011626F">
              <w:rPr>
                <w:rFonts w:eastAsia="Times New Roman"/>
                <w:color w:val="000000"/>
                <w:sz w:val="20"/>
                <w:szCs w:val="20"/>
                <w:lang w:eastAsia="ru-RU"/>
              </w:rPr>
              <w:t>.м</w:t>
            </w:r>
            <w:proofErr w:type="gramEnd"/>
            <w:r w:rsidRPr="0011626F">
              <w:rPr>
                <w:rFonts w:eastAsia="Times New Roman"/>
                <w:color w:val="000000"/>
                <w:sz w:val="20"/>
                <w:szCs w:val="20"/>
                <w:lang w:eastAsia="ru-RU"/>
              </w:rPr>
              <w:t>2</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0,19</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0,36</w:t>
            </w:r>
          </w:p>
        </w:tc>
      </w:tr>
      <w:tr w:rsidR="0011626F" w:rsidRPr="0011626F" w:rsidTr="008925DC">
        <w:trPr>
          <w:cantSplit/>
          <w:trHeight w:val="300"/>
        </w:trPr>
        <w:tc>
          <w:tcPr>
            <w:tcW w:w="677" w:type="dxa"/>
            <w:vMerge/>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p>
        </w:tc>
        <w:tc>
          <w:tcPr>
            <w:tcW w:w="4820" w:type="dxa"/>
            <w:vMerge/>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 xml:space="preserve">% от </w:t>
            </w:r>
            <w:proofErr w:type="gramStart"/>
            <w:r w:rsidRPr="0011626F">
              <w:rPr>
                <w:rFonts w:eastAsia="Times New Roman"/>
                <w:color w:val="000000"/>
                <w:sz w:val="20"/>
                <w:szCs w:val="20"/>
                <w:lang w:eastAsia="ru-RU"/>
              </w:rPr>
              <w:t>S</w:t>
            </w:r>
            <w:proofErr w:type="gramEnd"/>
            <w:r w:rsidRPr="0011626F">
              <w:rPr>
                <w:rFonts w:eastAsia="Times New Roman"/>
                <w:color w:val="000000"/>
                <w:sz w:val="20"/>
                <w:szCs w:val="20"/>
                <w:lang w:eastAsia="ru-RU"/>
              </w:rPr>
              <w:t>общ</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13%</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20%</w:t>
            </w:r>
          </w:p>
        </w:tc>
      </w:tr>
      <w:tr w:rsidR="0011626F" w:rsidRPr="0011626F" w:rsidTr="008925DC">
        <w:trPr>
          <w:cantSplit/>
          <w:trHeight w:val="300"/>
        </w:trPr>
        <w:tc>
          <w:tcPr>
            <w:tcW w:w="677" w:type="dxa"/>
            <w:vMerge w:val="restart"/>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3.5</w:t>
            </w:r>
          </w:p>
        </w:tc>
        <w:tc>
          <w:tcPr>
            <w:tcW w:w="4820" w:type="dxa"/>
            <w:vMerge w:val="restart"/>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 xml:space="preserve">Существующий сохраняемый жилищный фонд </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тыс</w:t>
            </w:r>
            <w:proofErr w:type="gramStart"/>
            <w:r w:rsidRPr="0011626F">
              <w:rPr>
                <w:rFonts w:eastAsia="Times New Roman"/>
                <w:color w:val="000000"/>
                <w:sz w:val="20"/>
                <w:szCs w:val="20"/>
                <w:lang w:eastAsia="ru-RU"/>
              </w:rPr>
              <w:t>.м</w:t>
            </w:r>
            <w:proofErr w:type="gramEnd"/>
            <w:r w:rsidRPr="0011626F">
              <w:rPr>
                <w:rFonts w:eastAsia="Times New Roman"/>
                <w:color w:val="000000"/>
                <w:sz w:val="20"/>
                <w:szCs w:val="20"/>
                <w:lang w:eastAsia="ru-RU"/>
              </w:rPr>
              <w:t>2</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0,98</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0,81</w:t>
            </w:r>
          </w:p>
        </w:tc>
      </w:tr>
      <w:tr w:rsidR="0011626F" w:rsidRPr="0011626F" w:rsidTr="008925DC">
        <w:trPr>
          <w:cantSplit/>
          <w:trHeight w:val="300"/>
        </w:trPr>
        <w:tc>
          <w:tcPr>
            <w:tcW w:w="677" w:type="dxa"/>
            <w:vMerge/>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p>
        </w:tc>
        <w:tc>
          <w:tcPr>
            <w:tcW w:w="4820" w:type="dxa"/>
            <w:vMerge/>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 xml:space="preserve">% от </w:t>
            </w:r>
            <w:proofErr w:type="gramStart"/>
            <w:r w:rsidRPr="0011626F">
              <w:rPr>
                <w:rFonts w:eastAsia="Times New Roman"/>
                <w:color w:val="000000"/>
                <w:sz w:val="20"/>
                <w:szCs w:val="20"/>
                <w:lang w:eastAsia="ru-RU"/>
              </w:rPr>
              <w:t>S</w:t>
            </w:r>
            <w:proofErr w:type="gramEnd"/>
            <w:r w:rsidRPr="0011626F">
              <w:rPr>
                <w:rFonts w:eastAsia="Times New Roman"/>
                <w:color w:val="000000"/>
                <w:sz w:val="20"/>
                <w:szCs w:val="20"/>
                <w:lang w:eastAsia="ru-RU"/>
              </w:rPr>
              <w:t>общ</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65%</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45%</w:t>
            </w:r>
          </w:p>
        </w:tc>
      </w:tr>
      <w:tr w:rsidR="0011626F" w:rsidRPr="0011626F" w:rsidTr="008925DC">
        <w:trPr>
          <w:cantSplit/>
          <w:trHeight w:val="553"/>
        </w:trPr>
        <w:tc>
          <w:tcPr>
            <w:tcW w:w="677" w:type="dxa"/>
            <w:shd w:val="clear" w:color="000000" w:fill="E46D0A"/>
            <w:noWrap/>
            <w:tcMar>
              <w:left w:w="57" w:type="dxa"/>
              <w:right w:w="57" w:type="dxa"/>
            </w:tcMar>
            <w:vAlign w:val="center"/>
            <w:hideMark/>
          </w:tcPr>
          <w:p w:rsidR="0011626F" w:rsidRPr="0011626F" w:rsidRDefault="0011626F" w:rsidP="0011626F">
            <w:pPr>
              <w:keepNext/>
              <w:spacing w:after="0" w:line="240" w:lineRule="auto"/>
              <w:jc w:val="center"/>
              <w:rPr>
                <w:rFonts w:eastAsia="Times New Roman"/>
                <w:b/>
                <w:bCs/>
                <w:color w:val="000000"/>
                <w:sz w:val="24"/>
                <w:szCs w:val="24"/>
                <w:lang w:eastAsia="ru-RU"/>
              </w:rPr>
            </w:pPr>
            <w:r w:rsidRPr="0011626F">
              <w:rPr>
                <w:rFonts w:eastAsia="Times New Roman"/>
                <w:b/>
                <w:bCs/>
                <w:color w:val="000000"/>
                <w:sz w:val="24"/>
                <w:szCs w:val="24"/>
                <w:lang w:eastAsia="ru-RU"/>
              </w:rPr>
              <w:t>IV</w:t>
            </w:r>
          </w:p>
        </w:tc>
        <w:tc>
          <w:tcPr>
            <w:tcW w:w="9073" w:type="dxa"/>
            <w:gridSpan w:val="5"/>
            <w:shd w:val="clear" w:color="000000" w:fill="E46D0A"/>
            <w:tcMar>
              <w:left w:w="57" w:type="dxa"/>
              <w:right w:w="57" w:type="dxa"/>
            </w:tcMar>
            <w:vAlign w:val="center"/>
            <w:hideMark/>
          </w:tcPr>
          <w:p w:rsidR="0011626F" w:rsidRPr="0011626F" w:rsidRDefault="0011626F" w:rsidP="0011626F">
            <w:pPr>
              <w:keepNext/>
              <w:spacing w:after="0" w:line="240" w:lineRule="auto"/>
              <w:jc w:val="center"/>
              <w:rPr>
                <w:rFonts w:eastAsia="Times New Roman"/>
                <w:color w:val="000000"/>
                <w:lang w:eastAsia="ru-RU"/>
              </w:rPr>
            </w:pPr>
            <w:r w:rsidRPr="0011626F">
              <w:rPr>
                <w:rFonts w:eastAsia="Times New Roman"/>
                <w:b/>
                <w:bCs/>
                <w:color w:val="000000"/>
                <w:sz w:val="24"/>
                <w:szCs w:val="24"/>
                <w:lang w:eastAsia="ru-RU"/>
              </w:rPr>
              <w:t>ОБЪЕКТЫ СОЦИАЛЬНОГО И КУЛЬТУРНО-БЫТОВОГО ОБСЛУЖИВАНИЯ НАСЕЛЕНИЯ</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1</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b/>
                <w:bCs/>
                <w:color w:val="000000"/>
                <w:lang w:eastAsia="ru-RU"/>
              </w:rPr>
            </w:pPr>
            <w:r w:rsidRPr="0011626F">
              <w:rPr>
                <w:rFonts w:eastAsia="Times New Roman"/>
                <w:b/>
                <w:bCs/>
                <w:color w:val="000000"/>
                <w:lang w:eastAsia="ru-RU"/>
              </w:rPr>
              <w:t>Детские дошкольные учреждения всего</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sz w:val="20"/>
                <w:szCs w:val="20"/>
                <w:lang w:eastAsia="ru-RU"/>
              </w:rPr>
            </w:pPr>
            <w:r w:rsidRPr="0011626F">
              <w:rPr>
                <w:rFonts w:eastAsia="Times New Roman"/>
                <w:b/>
                <w:bCs/>
                <w:color w:val="000000"/>
                <w:sz w:val="20"/>
                <w:szCs w:val="20"/>
                <w:lang w:eastAsia="ru-RU"/>
              </w:rPr>
              <w:t>мест</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55</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70</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70</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ind w:firstLineChars="100" w:firstLine="220"/>
              <w:rPr>
                <w:rFonts w:eastAsia="Times New Roman"/>
                <w:i/>
                <w:iCs/>
                <w:color w:val="000000"/>
                <w:lang w:eastAsia="ru-RU"/>
              </w:rPr>
            </w:pPr>
            <w:r w:rsidRPr="0011626F">
              <w:rPr>
                <w:rFonts w:eastAsia="Times New Roman"/>
                <w:i/>
                <w:iCs/>
                <w:color w:val="000000"/>
                <w:lang w:eastAsia="ru-RU"/>
              </w:rPr>
              <w:t>в том числе:</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1.1</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 xml:space="preserve">     - с. Кожурла</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мест</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55</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70</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70</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1.2</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 xml:space="preserve">     - п. Жданковский</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мест</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1.3</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ind w:firstLineChars="100" w:firstLine="220"/>
              <w:rPr>
                <w:rFonts w:eastAsia="Times New Roman"/>
                <w:i/>
                <w:iCs/>
                <w:color w:val="000000"/>
                <w:lang w:eastAsia="ru-RU"/>
              </w:rPr>
            </w:pPr>
            <w:r w:rsidRPr="0011626F">
              <w:rPr>
                <w:rFonts w:eastAsia="Times New Roman"/>
                <w:i/>
                <w:iCs/>
                <w:color w:val="000000"/>
                <w:lang w:eastAsia="ru-RU"/>
              </w:rPr>
              <w:t xml:space="preserve">в том числе </w:t>
            </w:r>
            <w:r w:rsidRPr="0011626F">
              <w:rPr>
                <w:rFonts w:eastAsia="Times New Roman"/>
                <w:color w:val="000000"/>
                <w:lang w:eastAsia="ru-RU"/>
              </w:rPr>
              <w:t>помещения дневного пребывания детей:</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мест</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15</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15</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2</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b/>
                <w:bCs/>
                <w:color w:val="000000"/>
                <w:lang w:eastAsia="ru-RU"/>
              </w:rPr>
            </w:pPr>
            <w:r w:rsidRPr="0011626F">
              <w:rPr>
                <w:rFonts w:eastAsia="Times New Roman"/>
                <w:b/>
                <w:bCs/>
                <w:color w:val="000000"/>
                <w:lang w:eastAsia="ru-RU"/>
              </w:rPr>
              <w:t>Общеобразовательные школы всего</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sz w:val="20"/>
                <w:szCs w:val="20"/>
                <w:lang w:eastAsia="ru-RU"/>
              </w:rPr>
            </w:pPr>
            <w:r w:rsidRPr="0011626F">
              <w:rPr>
                <w:rFonts w:eastAsia="Times New Roman"/>
                <w:b/>
                <w:bCs/>
                <w:color w:val="000000"/>
                <w:sz w:val="20"/>
                <w:szCs w:val="20"/>
                <w:lang w:eastAsia="ru-RU"/>
              </w:rPr>
              <w:t>уч-ся</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200</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130</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130</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ind w:firstLineChars="100" w:firstLine="220"/>
              <w:rPr>
                <w:rFonts w:eastAsia="Times New Roman"/>
                <w:i/>
                <w:iCs/>
                <w:color w:val="000000"/>
                <w:lang w:eastAsia="ru-RU"/>
              </w:rPr>
            </w:pPr>
            <w:r w:rsidRPr="0011626F">
              <w:rPr>
                <w:rFonts w:eastAsia="Times New Roman"/>
                <w:i/>
                <w:iCs/>
                <w:color w:val="000000"/>
                <w:lang w:eastAsia="ru-RU"/>
              </w:rPr>
              <w:t>в том числе:</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2.1</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 xml:space="preserve">     - с. Кожурла</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уч-ся</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200</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130</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130</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2.2</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 xml:space="preserve">     - п. Жданковский</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уч-ся</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3</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b/>
                <w:bCs/>
                <w:color w:val="000000"/>
                <w:lang w:eastAsia="ru-RU"/>
              </w:rPr>
            </w:pPr>
            <w:r w:rsidRPr="0011626F">
              <w:rPr>
                <w:rFonts w:eastAsia="Times New Roman"/>
                <w:b/>
                <w:bCs/>
                <w:color w:val="000000"/>
                <w:lang w:eastAsia="ru-RU"/>
              </w:rPr>
              <w:t>Детская школа искусств</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sz w:val="20"/>
                <w:szCs w:val="20"/>
                <w:lang w:eastAsia="ru-RU"/>
              </w:rPr>
            </w:pPr>
            <w:r w:rsidRPr="0011626F">
              <w:rPr>
                <w:rFonts w:eastAsia="Times New Roman"/>
                <w:b/>
                <w:bCs/>
                <w:color w:val="000000"/>
                <w:sz w:val="20"/>
                <w:szCs w:val="20"/>
                <w:lang w:eastAsia="ru-RU"/>
              </w:rPr>
              <w:t>уч-ся</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 xml:space="preserve"> -</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20</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20</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4</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Амбулаторные учреждения</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посещ/см</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40</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40</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40</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5</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b/>
                <w:bCs/>
                <w:color w:val="000000"/>
                <w:lang w:eastAsia="ru-RU"/>
              </w:rPr>
            </w:pPr>
            <w:r w:rsidRPr="0011626F">
              <w:rPr>
                <w:rFonts w:eastAsia="Times New Roman"/>
                <w:b/>
                <w:bCs/>
                <w:color w:val="000000"/>
                <w:lang w:eastAsia="ru-RU"/>
              </w:rPr>
              <w:t>Объекты торгового назначения всего</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sz w:val="20"/>
                <w:szCs w:val="20"/>
                <w:lang w:eastAsia="ru-RU"/>
              </w:rPr>
            </w:pPr>
            <w:r w:rsidRPr="0011626F">
              <w:rPr>
                <w:rFonts w:eastAsia="Times New Roman"/>
                <w:b/>
                <w:bCs/>
                <w:color w:val="000000"/>
                <w:sz w:val="20"/>
                <w:szCs w:val="20"/>
                <w:lang w:eastAsia="ru-RU"/>
              </w:rPr>
              <w:t>кв</w:t>
            </w:r>
            <w:proofErr w:type="gramStart"/>
            <w:r w:rsidRPr="0011626F">
              <w:rPr>
                <w:rFonts w:eastAsia="Times New Roman"/>
                <w:b/>
                <w:bCs/>
                <w:color w:val="000000"/>
                <w:sz w:val="20"/>
                <w:szCs w:val="20"/>
                <w:lang w:eastAsia="ru-RU"/>
              </w:rPr>
              <w:t>.м</w:t>
            </w:r>
            <w:proofErr w:type="gramEnd"/>
            <w:r w:rsidRPr="0011626F">
              <w:rPr>
                <w:rFonts w:eastAsia="Times New Roman"/>
                <w:b/>
                <w:bCs/>
                <w:color w:val="000000"/>
                <w:sz w:val="20"/>
                <w:szCs w:val="20"/>
                <w:lang w:eastAsia="ru-RU"/>
              </w:rPr>
              <w:t xml:space="preserve"> торг.пл.</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378</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510</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580</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ind w:firstLineChars="100" w:firstLine="220"/>
              <w:rPr>
                <w:rFonts w:eastAsia="Times New Roman"/>
                <w:i/>
                <w:iCs/>
                <w:color w:val="000000"/>
                <w:lang w:eastAsia="ru-RU"/>
              </w:rPr>
            </w:pPr>
            <w:r w:rsidRPr="0011626F">
              <w:rPr>
                <w:rFonts w:eastAsia="Times New Roman"/>
                <w:i/>
                <w:iCs/>
                <w:color w:val="000000"/>
                <w:lang w:eastAsia="ru-RU"/>
              </w:rPr>
              <w:t>в том числе:</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5.1</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 xml:space="preserve">     - с. Кожурла</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то же</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378</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480</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550</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5.2</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 xml:space="preserve">     - п. Жданковский</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 // -</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30</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30</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6</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b/>
                <w:bCs/>
                <w:color w:val="000000"/>
                <w:lang w:eastAsia="ru-RU"/>
              </w:rPr>
            </w:pPr>
            <w:r w:rsidRPr="0011626F">
              <w:rPr>
                <w:rFonts w:eastAsia="Times New Roman"/>
                <w:b/>
                <w:bCs/>
                <w:color w:val="000000"/>
                <w:lang w:eastAsia="ru-RU"/>
              </w:rPr>
              <w:t>Спортивные и физкультурно-оздоровительные объекты</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sz w:val="20"/>
                <w:szCs w:val="20"/>
                <w:lang w:eastAsia="ru-RU"/>
              </w:rPr>
            </w:pPr>
            <w:r w:rsidRPr="0011626F">
              <w:rPr>
                <w:rFonts w:eastAsia="Times New Roman"/>
                <w:b/>
                <w:bCs/>
                <w:color w:val="000000"/>
                <w:sz w:val="20"/>
                <w:szCs w:val="20"/>
                <w:lang w:eastAsia="ru-RU"/>
              </w:rPr>
              <w:t>шт.</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2</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3</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3</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7</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Объекты культурно-досугового назначения</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зритель</w:t>
            </w:r>
            <w:proofErr w:type="gramStart"/>
            <w:r w:rsidRPr="0011626F">
              <w:rPr>
                <w:rFonts w:eastAsia="Times New Roman"/>
                <w:color w:val="000000"/>
                <w:sz w:val="20"/>
                <w:szCs w:val="20"/>
                <w:lang w:eastAsia="ru-RU"/>
              </w:rPr>
              <w:t>.</w:t>
            </w:r>
            <w:proofErr w:type="gramEnd"/>
            <w:r w:rsidRPr="0011626F">
              <w:rPr>
                <w:rFonts w:eastAsia="Times New Roman"/>
                <w:color w:val="000000"/>
                <w:sz w:val="20"/>
                <w:szCs w:val="20"/>
                <w:lang w:eastAsia="ru-RU"/>
              </w:rPr>
              <w:t xml:space="preserve"> </w:t>
            </w:r>
            <w:proofErr w:type="gramStart"/>
            <w:r w:rsidRPr="0011626F">
              <w:rPr>
                <w:rFonts w:eastAsia="Times New Roman"/>
                <w:color w:val="000000"/>
                <w:sz w:val="20"/>
                <w:szCs w:val="20"/>
                <w:lang w:eastAsia="ru-RU"/>
              </w:rPr>
              <w:t>м</w:t>
            </w:r>
            <w:proofErr w:type="gramEnd"/>
            <w:r w:rsidRPr="0011626F">
              <w:rPr>
                <w:rFonts w:eastAsia="Times New Roman"/>
                <w:color w:val="000000"/>
                <w:sz w:val="20"/>
                <w:szCs w:val="20"/>
                <w:lang w:eastAsia="ru-RU"/>
              </w:rPr>
              <w:t>ест</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378</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410</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410</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8</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Объекты общественного питания</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мест</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40</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60</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60</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9</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Объекты бытового обслуживания</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раб</w:t>
            </w:r>
            <w:proofErr w:type="gramStart"/>
            <w:r w:rsidRPr="0011626F">
              <w:rPr>
                <w:rFonts w:eastAsia="Times New Roman"/>
                <w:color w:val="000000"/>
                <w:sz w:val="20"/>
                <w:szCs w:val="20"/>
                <w:lang w:eastAsia="ru-RU"/>
              </w:rPr>
              <w:t>.</w:t>
            </w:r>
            <w:proofErr w:type="gramEnd"/>
            <w:r w:rsidRPr="0011626F">
              <w:rPr>
                <w:rFonts w:eastAsia="Times New Roman"/>
                <w:color w:val="000000"/>
                <w:sz w:val="20"/>
                <w:szCs w:val="20"/>
                <w:lang w:eastAsia="ru-RU"/>
              </w:rPr>
              <w:t xml:space="preserve"> </w:t>
            </w:r>
            <w:proofErr w:type="gramStart"/>
            <w:r w:rsidRPr="0011626F">
              <w:rPr>
                <w:rFonts w:eastAsia="Times New Roman"/>
                <w:color w:val="000000"/>
                <w:sz w:val="20"/>
                <w:szCs w:val="20"/>
                <w:lang w:eastAsia="ru-RU"/>
              </w:rPr>
              <w:t>м</w:t>
            </w:r>
            <w:proofErr w:type="gramEnd"/>
            <w:r w:rsidRPr="0011626F">
              <w:rPr>
                <w:rFonts w:eastAsia="Times New Roman"/>
                <w:color w:val="000000"/>
                <w:sz w:val="20"/>
                <w:szCs w:val="20"/>
                <w:lang w:eastAsia="ru-RU"/>
              </w:rPr>
              <w:t>ест</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8</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12</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10</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Объекты связи</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шт.</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11</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Отделения сбербанков</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оп</w:t>
            </w:r>
            <w:r w:rsidRPr="0011626F">
              <w:rPr>
                <w:rFonts w:eastAsia="Times New Roman"/>
                <w:color w:val="000000"/>
                <w:sz w:val="20"/>
                <w:szCs w:val="20"/>
                <w:lang w:eastAsia="ru-RU"/>
              </w:rPr>
              <w:t>е</w:t>
            </w:r>
            <w:r w:rsidRPr="0011626F">
              <w:rPr>
                <w:rFonts w:eastAsia="Times New Roman"/>
                <w:color w:val="000000"/>
                <w:sz w:val="20"/>
                <w:szCs w:val="20"/>
                <w:lang w:eastAsia="ru-RU"/>
              </w:rPr>
              <w:t>рац</w:t>
            </w:r>
            <w:proofErr w:type="gramStart"/>
            <w:r w:rsidRPr="0011626F">
              <w:rPr>
                <w:rFonts w:eastAsia="Times New Roman"/>
                <w:color w:val="000000"/>
                <w:sz w:val="20"/>
                <w:szCs w:val="20"/>
                <w:lang w:eastAsia="ru-RU"/>
              </w:rPr>
              <w:t>.м</w:t>
            </w:r>
            <w:proofErr w:type="gramEnd"/>
            <w:r w:rsidRPr="0011626F">
              <w:rPr>
                <w:rFonts w:eastAsia="Times New Roman"/>
                <w:color w:val="000000"/>
                <w:sz w:val="20"/>
                <w:szCs w:val="20"/>
                <w:lang w:eastAsia="ru-RU"/>
              </w:rPr>
              <w:t>ест</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w:t>
            </w:r>
          </w:p>
        </w:tc>
      </w:tr>
      <w:tr w:rsidR="0011626F" w:rsidRPr="0011626F" w:rsidTr="008925DC">
        <w:trPr>
          <w:cantSplit/>
          <w:trHeight w:val="540"/>
        </w:trPr>
        <w:tc>
          <w:tcPr>
            <w:tcW w:w="677" w:type="dxa"/>
            <w:shd w:val="clear" w:color="000000" w:fill="E46D0A"/>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sz w:val="24"/>
                <w:szCs w:val="24"/>
                <w:lang w:eastAsia="ru-RU"/>
              </w:rPr>
            </w:pPr>
            <w:r w:rsidRPr="0011626F">
              <w:rPr>
                <w:rFonts w:eastAsia="Times New Roman"/>
                <w:b/>
                <w:bCs/>
                <w:color w:val="000000"/>
                <w:sz w:val="24"/>
                <w:szCs w:val="24"/>
                <w:lang w:eastAsia="ru-RU"/>
              </w:rPr>
              <w:t>V</w:t>
            </w:r>
          </w:p>
        </w:tc>
        <w:tc>
          <w:tcPr>
            <w:tcW w:w="4820" w:type="dxa"/>
            <w:shd w:val="clear" w:color="000000" w:fill="E46D0A"/>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sz w:val="24"/>
                <w:szCs w:val="24"/>
                <w:lang w:eastAsia="ru-RU"/>
              </w:rPr>
            </w:pPr>
            <w:r w:rsidRPr="0011626F">
              <w:rPr>
                <w:rFonts w:eastAsia="Times New Roman"/>
                <w:b/>
                <w:bCs/>
                <w:color w:val="000000"/>
                <w:sz w:val="24"/>
                <w:szCs w:val="24"/>
                <w:lang w:eastAsia="ru-RU"/>
              </w:rPr>
              <w:t xml:space="preserve">ТРАНСПОРТНАЯ ИНФРАСТРУКТУРА                  </w:t>
            </w:r>
          </w:p>
        </w:tc>
        <w:tc>
          <w:tcPr>
            <w:tcW w:w="992" w:type="dxa"/>
            <w:shd w:val="clear" w:color="000000" w:fill="E46D0A"/>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 </w:t>
            </w:r>
          </w:p>
        </w:tc>
        <w:tc>
          <w:tcPr>
            <w:tcW w:w="1078" w:type="dxa"/>
            <w:shd w:val="clear" w:color="000000" w:fill="E46D0A"/>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w:t>
            </w:r>
          </w:p>
        </w:tc>
        <w:tc>
          <w:tcPr>
            <w:tcW w:w="1048" w:type="dxa"/>
            <w:shd w:val="clear" w:color="000000" w:fill="E46D0A"/>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w:t>
            </w:r>
          </w:p>
        </w:tc>
        <w:tc>
          <w:tcPr>
            <w:tcW w:w="1135" w:type="dxa"/>
            <w:shd w:val="clear" w:color="000000" w:fill="E46D0A"/>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Протяженность магистральных</w:t>
            </w:r>
            <w:r w:rsidRPr="0011626F">
              <w:rPr>
                <w:rFonts w:eastAsia="Times New Roman"/>
                <w:color w:val="000000"/>
                <w:lang w:eastAsia="ru-RU"/>
              </w:rPr>
              <w:br/>
              <w:t>железнодорожных путей</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км</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14,79</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14,79</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14,79</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Протяженность подъездных железнодорожных путей</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км</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0,79</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2,06</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2,06</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3</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b/>
                <w:bCs/>
                <w:color w:val="000000"/>
                <w:lang w:eastAsia="ru-RU"/>
              </w:rPr>
            </w:pPr>
            <w:r w:rsidRPr="0011626F">
              <w:rPr>
                <w:rFonts w:eastAsia="Times New Roman"/>
                <w:b/>
                <w:bCs/>
                <w:color w:val="000000"/>
                <w:lang w:eastAsia="ru-RU"/>
              </w:rPr>
              <w:t>Протяженность автомобильных дорог всего</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sz w:val="20"/>
                <w:szCs w:val="20"/>
                <w:lang w:eastAsia="ru-RU"/>
              </w:rPr>
            </w:pPr>
            <w:r w:rsidRPr="0011626F">
              <w:rPr>
                <w:rFonts w:eastAsia="Times New Roman"/>
                <w:b/>
                <w:bCs/>
                <w:color w:val="000000"/>
                <w:sz w:val="20"/>
                <w:szCs w:val="20"/>
                <w:lang w:eastAsia="ru-RU"/>
              </w:rPr>
              <w:t>км</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42,67</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55,42</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85,84</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ind w:firstLineChars="100" w:firstLine="220"/>
              <w:rPr>
                <w:rFonts w:eastAsia="Times New Roman"/>
                <w:i/>
                <w:iCs/>
                <w:color w:val="000000"/>
                <w:lang w:eastAsia="ru-RU"/>
              </w:rPr>
            </w:pPr>
            <w:r w:rsidRPr="0011626F">
              <w:rPr>
                <w:rFonts w:eastAsia="Times New Roman"/>
                <w:i/>
                <w:iCs/>
                <w:color w:val="000000"/>
                <w:lang w:eastAsia="ru-RU"/>
              </w:rPr>
              <w:t>в том числе:</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3.1</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 xml:space="preserve">     - автомобильных дорог федерального </w:t>
            </w:r>
            <w:r w:rsidRPr="0011626F">
              <w:rPr>
                <w:rFonts w:eastAsia="Times New Roman"/>
                <w:color w:val="000000"/>
                <w:lang w:eastAsia="ru-RU"/>
              </w:rPr>
              <w:br/>
              <w:t>значения</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км</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12,76</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12,76</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12,76</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3.2</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 xml:space="preserve">     - автомобильных дорог межмуниципального значения</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км</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26,74</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29,02</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43,97</w:t>
            </w:r>
          </w:p>
        </w:tc>
      </w:tr>
      <w:tr w:rsidR="0011626F" w:rsidRPr="0011626F" w:rsidTr="008925DC">
        <w:trPr>
          <w:cantSplit/>
          <w:trHeight w:val="315"/>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3.3</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 xml:space="preserve">     - автомобильных дорог местного значения </w:t>
            </w:r>
            <w:r w:rsidRPr="0011626F">
              <w:rPr>
                <w:rFonts w:eastAsia="Times New Roman"/>
                <w:color w:val="000000"/>
                <w:lang w:eastAsia="ru-RU"/>
              </w:rPr>
              <w:br/>
              <w:t>муниципального района</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км</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8,79</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24,26</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3.4</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 xml:space="preserve">     - частных автомобильных дорог</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км</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3,17</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4,85</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4,85</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4</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b/>
                <w:bCs/>
                <w:color w:val="000000"/>
                <w:lang w:eastAsia="ru-RU"/>
              </w:rPr>
            </w:pPr>
            <w:r w:rsidRPr="0011626F">
              <w:rPr>
                <w:rFonts w:eastAsia="Times New Roman"/>
                <w:b/>
                <w:bCs/>
                <w:color w:val="000000"/>
                <w:lang w:eastAsia="ru-RU"/>
              </w:rPr>
              <w:t>Протяженность автомобильных дорог местного значения сельсовета</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sz w:val="20"/>
                <w:szCs w:val="20"/>
                <w:lang w:eastAsia="ru-RU"/>
              </w:rPr>
            </w:pPr>
            <w:r w:rsidRPr="0011626F">
              <w:rPr>
                <w:rFonts w:eastAsia="Times New Roman"/>
                <w:b/>
                <w:bCs/>
                <w:color w:val="000000"/>
                <w:sz w:val="20"/>
                <w:szCs w:val="20"/>
                <w:lang w:eastAsia="ru-RU"/>
              </w:rPr>
              <w:t>км</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15,40</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26,20</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37,00</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ind w:firstLineChars="100" w:firstLine="220"/>
              <w:rPr>
                <w:rFonts w:eastAsia="Times New Roman"/>
                <w:i/>
                <w:iCs/>
                <w:color w:val="000000"/>
                <w:lang w:eastAsia="ru-RU"/>
              </w:rPr>
            </w:pPr>
            <w:r w:rsidRPr="0011626F">
              <w:rPr>
                <w:rFonts w:eastAsia="Times New Roman"/>
                <w:i/>
                <w:iCs/>
                <w:color w:val="000000"/>
                <w:lang w:eastAsia="ru-RU"/>
              </w:rPr>
              <w:t>в том числе:</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 xml:space="preserve">     - с. Кожурла</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км</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14,40</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23,85</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33,30</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 xml:space="preserve">     - п. Жданковский</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км</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1,00</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2,35</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3,70</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5</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b/>
                <w:bCs/>
                <w:color w:val="000000"/>
                <w:lang w:eastAsia="ru-RU"/>
              </w:rPr>
            </w:pPr>
            <w:r w:rsidRPr="0011626F">
              <w:rPr>
                <w:rFonts w:eastAsia="Times New Roman"/>
                <w:b/>
                <w:bCs/>
                <w:color w:val="000000"/>
                <w:lang w:eastAsia="ru-RU"/>
              </w:rPr>
              <w:t>Плотность автомобильных дорог (без дорог сельсовета)</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sz w:val="20"/>
                <w:szCs w:val="20"/>
                <w:lang w:eastAsia="ru-RU"/>
              </w:rPr>
            </w:pPr>
            <w:r w:rsidRPr="0011626F">
              <w:rPr>
                <w:rFonts w:eastAsia="Times New Roman"/>
                <w:b/>
                <w:bCs/>
                <w:color w:val="000000"/>
                <w:sz w:val="20"/>
                <w:szCs w:val="20"/>
                <w:lang w:eastAsia="ru-RU"/>
              </w:rPr>
              <w:t>км/кв</w:t>
            </w:r>
            <w:proofErr w:type="gramStart"/>
            <w:r w:rsidRPr="0011626F">
              <w:rPr>
                <w:rFonts w:eastAsia="Times New Roman"/>
                <w:b/>
                <w:bCs/>
                <w:color w:val="000000"/>
                <w:sz w:val="20"/>
                <w:szCs w:val="20"/>
                <w:lang w:eastAsia="ru-RU"/>
              </w:rPr>
              <w:t>.к</w:t>
            </w:r>
            <w:proofErr w:type="gramEnd"/>
            <w:r w:rsidRPr="0011626F">
              <w:rPr>
                <w:rFonts w:eastAsia="Times New Roman"/>
                <w:b/>
                <w:bCs/>
                <w:color w:val="000000"/>
                <w:sz w:val="20"/>
                <w:szCs w:val="20"/>
                <w:lang w:eastAsia="ru-RU"/>
              </w:rPr>
              <w:t>м</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0,12</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0,05</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0,05</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6</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Автозаправочных станций</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колонок</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4</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4</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4</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7</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Станций технического обслуживания</w:t>
            </w:r>
            <w:r w:rsidRPr="0011626F">
              <w:rPr>
                <w:rFonts w:eastAsia="Times New Roman"/>
                <w:color w:val="000000"/>
                <w:lang w:eastAsia="ru-RU"/>
              </w:rPr>
              <w:br/>
              <w:t xml:space="preserve"> индивидуального автотранспорта</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постов</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xml:space="preserve"> -</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4</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6</w:t>
            </w:r>
          </w:p>
        </w:tc>
      </w:tr>
      <w:tr w:rsidR="0011626F" w:rsidRPr="0011626F" w:rsidTr="008925DC">
        <w:trPr>
          <w:cantSplit/>
          <w:trHeight w:val="509"/>
        </w:trPr>
        <w:tc>
          <w:tcPr>
            <w:tcW w:w="677" w:type="dxa"/>
            <w:shd w:val="clear" w:color="000000" w:fill="E46D0A"/>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sz w:val="24"/>
                <w:szCs w:val="24"/>
                <w:lang w:eastAsia="ru-RU"/>
              </w:rPr>
            </w:pPr>
            <w:r w:rsidRPr="0011626F">
              <w:rPr>
                <w:rFonts w:eastAsia="Times New Roman"/>
                <w:b/>
                <w:bCs/>
                <w:color w:val="000000"/>
                <w:sz w:val="24"/>
                <w:szCs w:val="24"/>
                <w:lang w:eastAsia="ru-RU"/>
              </w:rPr>
              <w:t>VI</w:t>
            </w:r>
          </w:p>
        </w:tc>
        <w:tc>
          <w:tcPr>
            <w:tcW w:w="9073" w:type="dxa"/>
            <w:gridSpan w:val="5"/>
            <w:shd w:val="clear" w:color="000000" w:fill="E46D0A"/>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sz w:val="24"/>
                <w:szCs w:val="24"/>
                <w:lang w:eastAsia="ru-RU"/>
              </w:rPr>
            </w:pPr>
            <w:r w:rsidRPr="0011626F">
              <w:rPr>
                <w:rFonts w:eastAsia="Times New Roman"/>
                <w:b/>
                <w:bCs/>
                <w:color w:val="000000"/>
                <w:sz w:val="24"/>
                <w:szCs w:val="24"/>
                <w:lang w:eastAsia="ru-RU"/>
              </w:rPr>
              <w:t>ИНЖЕНЕРНАЯ ИНФРАСТРУКТУРА И БЛАГОУСТРОЙСТВО ТЕРРИТОРИИ</w:t>
            </w:r>
          </w:p>
        </w:tc>
      </w:tr>
      <w:tr w:rsidR="0011626F" w:rsidRPr="0011626F" w:rsidTr="008925DC">
        <w:trPr>
          <w:cantSplit/>
          <w:trHeight w:val="300"/>
        </w:trPr>
        <w:tc>
          <w:tcPr>
            <w:tcW w:w="677" w:type="dxa"/>
            <w:shd w:val="clear" w:color="000000" w:fill="FAC090"/>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1</w:t>
            </w:r>
          </w:p>
        </w:tc>
        <w:tc>
          <w:tcPr>
            <w:tcW w:w="4820" w:type="dxa"/>
            <w:shd w:val="clear" w:color="000000" w:fill="FAC090"/>
            <w:noWrap/>
            <w:tcMar>
              <w:left w:w="57" w:type="dxa"/>
              <w:right w:w="57" w:type="dxa"/>
            </w:tcMar>
            <w:vAlign w:val="center"/>
            <w:hideMark/>
          </w:tcPr>
          <w:p w:rsidR="0011626F" w:rsidRPr="0011626F" w:rsidRDefault="0011626F" w:rsidP="0011626F">
            <w:pPr>
              <w:spacing w:after="0" w:line="240" w:lineRule="auto"/>
              <w:rPr>
                <w:rFonts w:eastAsia="Times New Roman"/>
                <w:b/>
                <w:bCs/>
                <w:color w:val="000000"/>
                <w:lang w:eastAsia="ru-RU"/>
              </w:rPr>
            </w:pPr>
            <w:r w:rsidRPr="0011626F">
              <w:rPr>
                <w:rFonts w:eastAsia="Times New Roman"/>
                <w:b/>
                <w:bCs/>
                <w:color w:val="000000"/>
                <w:lang w:eastAsia="ru-RU"/>
              </w:rPr>
              <w:t>Поселение всего:</w:t>
            </w:r>
          </w:p>
        </w:tc>
        <w:tc>
          <w:tcPr>
            <w:tcW w:w="992" w:type="dxa"/>
            <w:shd w:val="clear" w:color="000000" w:fill="FAC090"/>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 </w:t>
            </w:r>
          </w:p>
        </w:tc>
        <w:tc>
          <w:tcPr>
            <w:tcW w:w="1078" w:type="dxa"/>
            <w:shd w:val="clear" w:color="000000" w:fill="FAC090"/>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w:t>
            </w:r>
          </w:p>
        </w:tc>
        <w:tc>
          <w:tcPr>
            <w:tcW w:w="1048" w:type="dxa"/>
            <w:shd w:val="clear" w:color="000000" w:fill="FAC090"/>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w:t>
            </w:r>
          </w:p>
        </w:tc>
        <w:tc>
          <w:tcPr>
            <w:tcW w:w="1135" w:type="dxa"/>
            <w:shd w:val="clear" w:color="000000" w:fill="FAC090"/>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1.1</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Водопотребление всего</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тыс. куб. м/сут</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0,202</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0,525</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0,555</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i/>
                <w:iCs/>
                <w:color w:val="000000"/>
                <w:lang w:eastAsia="ru-RU"/>
              </w:rPr>
            </w:pPr>
            <w:r w:rsidRPr="0011626F">
              <w:rPr>
                <w:rFonts w:eastAsia="Times New Roman"/>
                <w:i/>
                <w:iCs/>
                <w:color w:val="000000"/>
                <w:lang w:eastAsia="ru-RU"/>
              </w:rPr>
              <w:t>в том числе:</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FF0000"/>
                <w:lang w:eastAsia="ru-RU"/>
              </w:rPr>
            </w:pP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FF0000"/>
                <w:lang w:eastAsia="ru-RU"/>
              </w:rPr>
            </w:pP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FF0000"/>
                <w:lang w:eastAsia="ru-RU"/>
              </w:rPr>
            </w:pP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color w:val="000000"/>
                <w:lang w:eastAsia="ru-RU"/>
              </w:rPr>
            </w:pPr>
            <w:r w:rsidRPr="0011626F">
              <w:rPr>
                <w:rFonts w:eastAsia="Times New Roman"/>
                <w:color w:val="000000"/>
                <w:lang w:eastAsia="ru-RU"/>
              </w:rPr>
              <w:t>на хозяйственно-питьевые нужды</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то же</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0,177</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0,273</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0,285</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color w:val="000000"/>
                <w:lang w:eastAsia="ru-RU"/>
              </w:rPr>
            </w:pPr>
            <w:r w:rsidRPr="0011626F">
              <w:rPr>
                <w:rFonts w:eastAsia="Times New Roman"/>
                <w:color w:val="000000"/>
                <w:lang w:eastAsia="ru-RU"/>
              </w:rPr>
              <w:t>на производственные нужды</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 xml:space="preserve"> - // -</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0,025</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0,252</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0,27</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1.2</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Производительность водозаборных сооружений (подземных)</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 xml:space="preserve"> - // -</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2,081</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1,416</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1,416</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1.3</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Протяженность  сетей водоснабжения</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км</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15,69</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29,92</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29,92</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1.4</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 xml:space="preserve">Общее поступление сточных вод </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тыс. куб. м/сут</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0,128</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0,346</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0,377</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i/>
                <w:iCs/>
                <w:color w:val="000000"/>
                <w:lang w:eastAsia="ru-RU"/>
              </w:rPr>
            </w:pPr>
            <w:r w:rsidRPr="0011626F">
              <w:rPr>
                <w:rFonts w:eastAsia="Times New Roman"/>
                <w:i/>
                <w:iCs/>
                <w:color w:val="000000"/>
                <w:lang w:eastAsia="ru-RU"/>
              </w:rPr>
              <w:t>в том числе:</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FF0000"/>
                <w:lang w:eastAsia="ru-RU"/>
              </w:rPr>
            </w:pP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FF0000"/>
                <w:lang w:eastAsia="ru-RU"/>
              </w:rPr>
            </w:pP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FF0000"/>
                <w:lang w:eastAsia="ru-RU"/>
              </w:rPr>
            </w:pP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color w:val="000000"/>
                <w:lang w:eastAsia="ru-RU"/>
              </w:rPr>
            </w:pPr>
            <w:r w:rsidRPr="0011626F">
              <w:rPr>
                <w:rFonts w:eastAsia="Times New Roman"/>
                <w:color w:val="000000"/>
                <w:lang w:eastAsia="ru-RU"/>
              </w:rPr>
              <w:t>хозяйственно-питьевые сточные воды</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то же</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0,125</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0,219</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0,232</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color w:val="000000"/>
                <w:lang w:eastAsia="ru-RU"/>
              </w:rPr>
            </w:pPr>
            <w:r w:rsidRPr="0011626F">
              <w:rPr>
                <w:rFonts w:eastAsia="Times New Roman"/>
                <w:color w:val="000000"/>
                <w:lang w:eastAsia="ru-RU"/>
              </w:rPr>
              <w:t>производственные сточные воды</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 xml:space="preserve"> - // -</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0,003</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0,127</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0,145</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1.5</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Производительность очистных сооружений</w:t>
            </w:r>
            <w:r w:rsidRPr="0011626F">
              <w:rPr>
                <w:rFonts w:eastAsia="Times New Roman"/>
                <w:color w:val="000000"/>
                <w:lang w:eastAsia="ru-RU"/>
              </w:rPr>
              <w:br/>
              <w:t xml:space="preserve"> канализации</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 xml:space="preserve"> - // -</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0,35</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0,38</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1.6</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Протяженность сетей канализации</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км</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6,6</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6,6</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1.7</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Расчетная электрическая нагрузка сетей 10 кВ</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sz w:val="20"/>
                <w:szCs w:val="20"/>
                <w:lang w:eastAsia="ru-RU"/>
              </w:rPr>
            </w:pPr>
            <w:r w:rsidRPr="0011626F">
              <w:rPr>
                <w:rFonts w:eastAsia="Times New Roman"/>
                <w:sz w:val="20"/>
                <w:szCs w:val="20"/>
                <w:lang w:eastAsia="ru-RU"/>
              </w:rPr>
              <w:t>кВт</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2138</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2487</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2546</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i/>
                <w:iCs/>
                <w:color w:val="000000"/>
                <w:lang w:eastAsia="ru-RU"/>
              </w:rPr>
            </w:pPr>
            <w:r w:rsidRPr="0011626F">
              <w:rPr>
                <w:rFonts w:eastAsia="Times New Roman"/>
                <w:i/>
                <w:iCs/>
                <w:color w:val="000000"/>
                <w:lang w:eastAsia="ru-RU"/>
              </w:rPr>
              <w:t>в том числе:</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color w:val="000000"/>
                <w:lang w:eastAsia="ru-RU"/>
              </w:rPr>
            </w:pPr>
            <w:r w:rsidRPr="0011626F">
              <w:rPr>
                <w:rFonts w:eastAsia="Times New Roman"/>
                <w:color w:val="000000"/>
                <w:lang w:eastAsia="ru-RU"/>
              </w:rPr>
              <w:t xml:space="preserve"> - на коммунально-бытовые нужды </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sz w:val="20"/>
                <w:szCs w:val="20"/>
                <w:lang w:eastAsia="ru-RU"/>
              </w:rPr>
            </w:pPr>
            <w:r w:rsidRPr="0011626F">
              <w:rPr>
                <w:rFonts w:eastAsia="Times New Roman"/>
                <w:sz w:val="20"/>
                <w:szCs w:val="20"/>
                <w:lang w:eastAsia="ru-RU"/>
              </w:rPr>
              <w:t>кВт</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963</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1155</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1167</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color w:val="000000"/>
                <w:lang w:eastAsia="ru-RU"/>
              </w:rPr>
            </w:pPr>
            <w:r w:rsidRPr="0011626F">
              <w:rPr>
                <w:rFonts w:eastAsia="Times New Roman"/>
                <w:color w:val="000000"/>
                <w:lang w:eastAsia="ru-RU"/>
              </w:rPr>
              <w:t xml:space="preserve"> - на производственные нужды    </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sz w:val="20"/>
                <w:szCs w:val="20"/>
                <w:lang w:eastAsia="ru-RU"/>
              </w:rPr>
            </w:pPr>
            <w:r w:rsidRPr="0011626F">
              <w:rPr>
                <w:rFonts w:eastAsia="Times New Roman"/>
                <w:sz w:val="20"/>
                <w:szCs w:val="20"/>
                <w:lang w:eastAsia="ru-RU"/>
              </w:rPr>
              <w:t>кВт</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1709</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2398</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2471</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1.8</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Источники покрытия электронагрузок (ТП 10/0,4 кВ)</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sz w:val="20"/>
                <w:szCs w:val="20"/>
                <w:lang w:eastAsia="ru-RU"/>
              </w:rPr>
            </w:pPr>
            <w:r w:rsidRPr="0011626F">
              <w:rPr>
                <w:rFonts w:eastAsia="Times New Roman"/>
                <w:sz w:val="20"/>
                <w:szCs w:val="20"/>
                <w:lang w:eastAsia="ru-RU"/>
              </w:rPr>
              <w:t>кВА</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2708</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3177</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3177</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1.9</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Протяженность сетей электроснабжения 10 кВ и выше</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sz w:val="20"/>
                <w:szCs w:val="20"/>
                <w:lang w:eastAsia="ru-RU"/>
              </w:rPr>
            </w:pPr>
            <w:r w:rsidRPr="0011626F">
              <w:rPr>
                <w:rFonts w:eastAsia="Times New Roman"/>
                <w:sz w:val="20"/>
                <w:szCs w:val="20"/>
                <w:lang w:eastAsia="ru-RU"/>
              </w:rPr>
              <w:t>км</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108,7</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110,4</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110,4</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1.10</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Потребление тепла всего</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Гкал/год</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16576</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25400</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30263</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i/>
                <w:iCs/>
                <w:color w:val="000000"/>
                <w:lang w:eastAsia="ru-RU"/>
              </w:rPr>
            </w:pPr>
            <w:r w:rsidRPr="0011626F">
              <w:rPr>
                <w:rFonts w:eastAsia="Times New Roman"/>
                <w:i/>
                <w:iCs/>
                <w:color w:val="000000"/>
                <w:lang w:eastAsia="ru-RU"/>
              </w:rPr>
              <w:t>в том числе:</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FF0000"/>
                <w:lang w:eastAsia="ru-RU"/>
              </w:rPr>
            </w:pP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FF0000"/>
                <w:lang w:eastAsia="ru-RU"/>
              </w:rPr>
            </w:pP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FF0000"/>
                <w:lang w:eastAsia="ru-RU"/>
              </w:rPr>
            </w:pP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color w:val="000000"/>
                <w:lang w:eastAsia="ru-RU"/>
              </w:rPr>
            </w:pPr>
            <w:r w:rsidRPr="0011626F">
              <w:rPr>
                <w:rFonts w:eastAsia="Times New Roman"/>
                <w:color w:val="000000"/>
                <w:lang w:eastAsia="ru-RU"/>
              </w:rPr>
              <w:t xml:space="preserve"> - на коммунально-бытовые нужды </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то же</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16064</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23089</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27587</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color w:val="000000"/>
                <w:lang w:eastAsia="ru-RU"/>
              </w:rPr>
            </w:pPr>
            <w:r w:rsidRPr="0011626F">
              <w:rPr>
                <w:rFonts w:eastAsia="Times New Roman"/>
                <w:color w:val="000000"/>
                <w:lang w:eastAsia="ru-RU"/>
              </w:rPr>
              <w:t xml:space="preserve"> - на производственные нужды    </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 xml:space="preserve"> - // -</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512</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2311</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2676</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1.11</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Производительность централизованных</w:t>
            </w:r>
            <w:r w:rsidRPr="0011626F">
              <w:rPr>
                <w:rFonts w:eastAsia="Times New Roman"/>
                <w:color w:val="000000"/>
                <w:lang w:eastAsia="ru-RU"/>
              </w:rPr>
              <w:br/>
              <w:t xml:space="preserve"> источников теплоснабжения</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 xml:space="preserve">Гкал/час   </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3,2</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3,2</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3,2</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1.12</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Протяженность сетей теплоснабжения</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км</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3,45</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3,95</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3,95</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1.13</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Удельный вес газа  в  топливном балансе</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12,6</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100</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100</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1.14</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Потребление газа всего</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млн. м³/год</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0,263</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3,447</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4,123</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i/>
                <w:iCs/>
                <w:color w:val="000000"/>
                <w:lang w:eastAsia="ru-RU"/>
              </w:rPr>
            </w:pPr>
            <w:r w:rsidRPr="0011626F">
              <w:rPr>
                <w:rFonts w:eastAsia="Times New Roman"/>
                <w:i/>
                <w:iCs/>
                <w:color w:val="000000"/>
                <w:lang w:eastAsia="ru-RU"/>
              </w:rPr>
              <w:t>в том числе:</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color w:val="000000"/>
                <w:lang w:eastAsia="ru-RU"/>
              </w:rPr>
            </w:pPr>
            <w:r w:rsidRPr="0011626F">
              <w:rPr>
                <w:rFonts w:eastAsia="Times New Roman"/>
                <w:color w:val="000000"/>
                <w:lang w:eastAsia="ru-RU"/>
              </w:rPr>
              <w:t xml:space="preserve"> - на коммунально-бытовые нужды </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то же</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0,263</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3,126</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3,751</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color w:val="000000"/>
                <w:lang w:eastAsia="ru-RU"/>
              </w:rPr>
            </w:pPr>
            <w:r w:rsidRPr="0011626F">
              <w:rPr>
                <w:rFonts w:eastAsia="Times New Roman"/>
                <w:color w:val="000000"/>
                <w:lang w:eastAsia="ru-RU"/>
              </w:rPr>
              <w:t xml:space="preserve"> - на производственные нужды    </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 xml:space="preserve"> - // -</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0,321</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0,372</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1.15</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Потребление из сетевых источников газа</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 xml:space="preserve"> - // -</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3,447</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4,123</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1.16</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Протяженность сетей газоснабжения высокого давления</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км</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23,0</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23,0</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1.17</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Протяженность сетей газоснабжения низкого давления</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км</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15,8</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15,8</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1.18</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Охват  населения  телевизионным вещанием</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 нас</w:t>
            </w:r>
            <w:r w:rsidRPr="0011626F">
              <w:rPr>
                <w:rFonts w:eastAsia="Times New Roman"/>
                <w:color w:val="000000"/>
                <w:sz w:val="20"/>
                <w:szCs w:val="20"/>
                <w:lang w:eastAsia="ru-RU"/>
              </w:rPr>
              <w:t>е</w:t>
            </w:r>
            <w:r w:rsidRPr="0011626F">
              <w:rPr>
                <w:rFonts w:eastAsia="Times New Roman"/>
                <w:color w:val="000000"/>
                <w:sz w:val="20"/>
                <w:szCs w:val="20"/>
                <w:lang w:eastAsia="ru-RU"/>
              </w:rPr>
              <w:t>ления</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100</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100</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100</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1.19</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Обеспеченность населения телефонной сетью общего пользования</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номеров</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148</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427</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524</w:t>
            </w:r>
          </w:p>
        </w:tc>
      </w:tr>
      <w:tr w:rsidR="0011626F" w:rsidRPr="0011626F" w:rsidTr="008925DC">
        <w:trPr>
          <w:cantSplit/>
          <w:trHeight w:val="300"/>
        </w:trPr>
        <w:tc>
          <w:tcPr>
            <w:tcW w:w="677"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1.20</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Объем твердых бытовых отходов</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т/год</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428</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426</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423</w:t>
            </w:r>
          </w:p>
        </w:tc>
      </w:tr>
      <w:tr w:rsidR="0011626F" w:rsidRPr="0011626F" w:rsidTr="008925DC">
        <w:trPr>
          <w:cantSplit/>
          <w:trHeight w:val="300"/>
        </w:trPr>
        <w:tc>
          <w:tcPr>
            <w:tcW w:w="677" w:type="dxa"/>
            <w:shd w:val="clear" w:color="000000" w:fill="FAC090"/>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2</w:t>
            </w:r>
          </w:p>
        </w:tc>
        <w:tc>
          <w:tcPr>
            <w:tcW w:w="4820" w:type="dxa"/>
            <w:shd w:val="clear" w:color="000000" w:fill="FAC090"/>
            <w:noWrap/>
            <w:tcMar>
              <w:left w:w="57" w:type="dxa"/>
              <w:right w:w="57" w:type="dxa"/>
            </w:tcMar>
            <w:vAlign w:val="center"/>
            <w:hideMark/>
          </w:tcPr>
          <w:p w:rsidR="0011626F" w:rsidRPr="0011626F" w:rsidRDefault="0011626F" w:rsidP="0011626F">
            <w:pPr>
              <w:spacing w:after="0" w:line="240" w:lineRule="auto"/>
              <w:rPr>
                <w:rFonts w:eastAsia="Times New Roman"/>
                <w:b/>
                <w:bCs/>
                <w:color w:val="000000"/>
                <w:lang w:eastAsia="ru-RU"/>
              </w:rPr>
            </w:pPr>
            <w:r w:rsidRPr="0011626F">
              <w:rPr>
                <w:rFonts w:eastAsia="Times New Roman"/>
                <w:b/>
                <w:bCs/>
                <w:color w:val="000000"/>
                <w:lang w:eastAsia="ru-RU"/>
              </w:rPr>
              <w:t>с. Кожурла:</w:t>
            </w:r>
          </w:p>
        </w:tc>
        <w:tc>
          <w:tcPr>
            <w:tcW w:w="992" w:type="dxa"/>
            <w:shd w:val="clear" w:color="000000" w:fill="FAC090"/>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 </w:t>
            </w:r>
          </w:p>
        </w:tc>
        <w:tc>
          <w:tcPr>
            <w:tcW w:w="1078" w:type="dxa"/>
            <w:shd w:val="clear" w:color="000000" w:fill="FAC090"/>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w:t>
            </w:r>
          </w:p>
        </w:tc>
        <w:tc>
          <w:tcPr>
            <w:tcW w:w="1048" w:type="dxa"/>
            <w:shd w:val="clear" w:color="000000" w:fill="FAC090"/>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w:t>
            </w:r>
          </w:p>
        </w:tc>
        <w:tc>
          <w:tcPr>
            <w:tcW w:w="1135" w:type="dxa"/>
            <w:shd w:val="clear" w:color="000000" w:fill="FAC090"/>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2.1</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Водопотребление всего</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тыс. куб. м/сут</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0,198</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0,509</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0,537</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i/>
                <w:iCs/>
                <w:color w:val="000000"/>
                <w:lang w:eastAsia="ru-RU"/>
              </w:rPr>
            </w:pPr>
            <w:r w:rsidRPr="0011626F">
              <w:rPr>
                <w:rFonts w:eastAsia="Times New Roman"/>
                <w:i/>
                <w:iCs/>
                <w:color w:val="000000"/>
                <w:lang w:eastAsia="ru-RU"/>
              </w:rPr>
              <w:t>в том числе:</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color w:val="000000"/>
                <w:lang w:eastAsia="ru-RU"/>
              </w:rPr>
            </w:pPr>
            <w:r w:rsidRPr="0011626F">
              <w:rPr>
                <w:rFonts w:eastAsia="Times New Roman"/>
                <w:color w:val="000000"/>
                <w:lang w:eastAsia="ru-RU"/>
              </w:rPr>
              <w:t>на хозяйственно-питьевые нужды</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то же</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0,173</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0,264</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0,277</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color w:val="000000"/>
                <w:lang w:eastAsia="ru-RU"/>
              </w:rPr>
            </w:pPr>
            <w:r w:rsidRPr="0011626F">
              <w:rPr>
                <w:rFonts w:eastAsia="Times New Roman"/>
                <w:color w:val="000000"/>
                <w:lang w:eastAsia="ru-RU"/>
              </w:rPr>
              <w:t>на производственные нужды</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 xml:space="preserve"> - // -</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0,025</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0,245</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0,26</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2.2</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Производительность водозаборных сооружений (подземных)</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 xml:space="preserve"> - // -</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1,935</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 xml:space="preserve">        1,270   </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 xml:space="preserve">         1,270   </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2.3</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Протяженность  сетей водоснабжения</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км</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14,89</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27,49</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27,49</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2.4</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 xml:space="preserve">Общее поступление сточных вод </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тыс. куб. м/сут</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0,125</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0,332</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0,360</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i/>
                <w:iCs/>
                <w:color w:val="000000"/>
                <w:lang w:eastAsia="ru-RU"/>
              </w:rPr>
            </w:pPr>
            <w:r w:rsidRPr="0011626F">
              <w:rPr>
                <w:rFonts w:eastAsia="Times New Roman"/>
                <w:i/>
                <w:iCs/>
                <w:color w:val="000000"/>
                <w:lang w:eastAsia="ru-RU"/>
              </w:rPr>
              <w:t>в том числе:</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FF0000"/>
                <w:lang w:eastAsia="ru-RU"/>
              </w:rPr>
            </w:pP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FF0000"/>
                <w:lang w:eastAsia="ru-RU"/>
              </w:rPr>
            </w:pP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color w:val="000000"/>
                <w:lang w:eastAsia="ru-RU"/>
              </w:rPr>
            </w:pPr>
            <w:r w:rsidRPr="0011626F">
              <w:rPr>
                <w:rFonts w:eastAsia="Times New Roman"/>
                <w:color w:val="000000"/>
                <w:lang w:eastAsia="ru-RU"/>
              </w:rPr>
              <w:t>хозяйственно-питьевые сточные воды</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то же</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0,122</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0,212</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0,225</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color w:val="000000"/>
                <w:lang w:eastAsia="ru-RU"/>
              </w:rPr>
            </w:pPr>
            <w:r w:rsidRPr="0011626F">
              <w:rPr>
                <w:rFonts w:eastAsia="Times New Roman"/>
                <w:color w:val="000000"/>
                <w:lang w:eastAsia="ru-RU"/>
              </w:rPr>
              <w:t>производственные сточные воды</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 xml:space="preserve"> - // -</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0,003</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0,120</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0,135</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2.5</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Протяженность сетей канализации</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км</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6,55</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6,55</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2.6</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Расчетная электрическая нагрузка сетей 10 кВ</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sz w:val="20"/>
                <w:szCs w:val="20"/>
                <w:lang w:eastAsia="ru-RU"/>
              </w:rPr>
            </w:pPr>
            <w:r w:rsidRPr="0011626F">
              <w:rPr>
                <w:rFonts w:eastAsia="Times New Roman"/>
                <w:sz w:val="20"/>
                <w:szCs w:val="20"/>
                <w:lang w:eastAsia="ru-RU"/>
              </w:rPr>
              <w:t>кВт</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1909</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2295</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2350</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i/>
                <w:iCs/>
                <w:color w:val="000000"/>
                <w:lang w:eastAsia="ru-RU"/>
              </w:rPr>
            </w:pPr>
            <w:r w:rsidRPr="0011626F">
              <w:rPr>
                <w:rFonts w:eastAsia="Times New Roman"/>
                <w:i/>
                <w:iCs/>
                <w:color w:val="000000"/>
                <w:lang w:eastAsia="ru-RU"/>
              </w:rPr>
              <w:t>в том числе:</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FF0000"/>
                <w:lang w:eastAsia="ru-RU"/>
              </w:rPr>
            </w:pP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FF0000"/>
                <w:lang w:eastAsia="ru-RU"/>
              </w:rPr>
            </w:pP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color w:val="000000"/>
                <w:lang w:eastAsia="ru-RU"/>
              </w:rPr>
            </w:pPr>
            <w:r w:rsidRPr="0011626F">
              <w:rPr>
                <w:rFonts w:eastAsia="Times New Roman"/>
                <w:color w:val="000000"/>
                <w:lang w:eastAsia="ru-RU"/>
              </w:rPr>
              <w:t xml:space="preserve"> - на коммунально-бытовые нужды </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sz w:val="20"/>
                <w:szCs w:val="20"/>
                <w:lang w:eastAsia="ru-RU"/>
              </w:rPr>
            </w:pPr>
            <w:r w:rsidRPr="0011626F">
              <w:rPr>
                <w:rFonts w:eastAsia="Times New Roman"/>
                <w:sz w:val="20"/>
                <w:szCs w:val="20"/>
                <w:lang w:eastAsia="ru-RU"/>
              </w:rPr>
              <w:t>кВт</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891</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1031</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1044</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color w:val="000000"/>
                <w:lang w:eastAsia="ru-RU"/>
              </w:rPr>
            </w:pPr>
            <w:r w:rsidRPr="0011626F">
              <w:rPr>
                <w:rFonts w:eastAsia="Times New Roman"/>
                <w:color w:val="000000"/>
                <w:lang w:eastAsia="ru-RU"/>
              </w:rPr>
              <w:t xml:space="preserve"> - на производственные нужды    </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sz w:val="20"/>
                <w:szCs w:val="20"/>
                <w:lang w:eastAsia="ru-RU"/>
              </w:rPr>
            </w:pPr>
            <w:r w:rsidRPr="0011626F">
              <w:rPr>
                <w:rFonts w:eastAsia="Times New Roman"/>
                <w:sz w:val="20"/>
                <w:szCs w:val="20"/>
                <w:lang w:eastAsia="ru-RU"/>
              </w:rPr>
              <w:t>кВт</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1654</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2248</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2313</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2.7</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Источники покрытия электронагрузок (ТП 10/0,4 кВ)</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sz w:val="20"/>
                <w:szCs w:val="20"/>
                <w:lang w:eastAsia="ru-RU"/>
              </w:rPr>
            </w:pPr>
            <w:r w:rsidRPr="0011626F">
              <w:rPr>
                <w:rFonts w:eastAsia="Times New Roman"/>
                <w:sz w:val="20"/>
                <w:szCs w:val="20"/>
                <w:lang w:eastAsia="ru-RU"/>
              </w:rPr>
              <w:t>кВА</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2545</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2934</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2934</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2.8</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Потребление тепла всего</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Гкал/год</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15947</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24422</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29163</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i/>
                <w:iCs/>
                <w:color w:val="000000"/>
                <w:lang w:eastAsia="ru-RU"/>
              </w:rPr>
            </w:pPr>
            <w:r w:rsidRPr="0011626F">
              <w:rPr>
                <w:rFonts w:eastAsia="Times New Roman"/>
                <w:i/>
                <w:iCs/>
                <w:color w:val="000000"/>
                <w:lang w:eastAsia="ru-RU"/>
              </w:rPr>
              <w:t>в том числе:</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color w:val="000000"/>
                <w:lang w:eastAsia="ru-RU"/>
              </w:rPr>
            </w:pPr>
            <w:r w:rsidRPr="0011626F">
              <w:rPr>
                <w:rFonts w:eastAsia="Times New Roman"/>
                <w:color w:val="000000"/>
                <w:lang w:eastAsia="ru-RU"/>
              </w:rPr>
              <w:t xml:space="preserve"> - на коммунально-бытовые нужды </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то же</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15435</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22173</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26549</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color w:val="000000"/>
                <w:lang w:eastAsia="ru-RU"/>
              </w:rPr>
            </w:pPr>
            <w:r w:rsidRPr="0011626F">
              <w:rPr>
                <w:rFonts w:eastAsia="Times New Roman"/>
                <w:color w:val="000000"/>
                <w:lang w:eastAsia="ru-RU"/>
              </w:rPr>
              <w:t xml:space="preserve"> - на производственные нужды    </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 xml:space="preserve"> - // -</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512</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2249</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2614</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2.9</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 xml:space="preserve">Производительность централизованных </w:t>
            </w:r>
            <w:r w:rsidRPr="0011626F">
              <w:rPr>
                <w:rFonts w:eastAsia="Times New Roman"/>
                <w:color w:val="000000"/>
                <w:lang w:eastAsia="ru-RU"/>
              </w:rPr>
              <w:br/>
              <w:t>источников теплоснабжения</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 xml:space="preserve">Гкал/час   </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3,2</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3,2</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3,2</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2.10</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Протяженность сетей теплоснабжения</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км</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3,45</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3,95</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3,95</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2.11</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Удельный вес газа  в  топливном балансе</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12,6</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100</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100</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2.12</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Потребление газа всего</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млн. м3/год</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0,252</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3,343</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4,002</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i/>
                <w:iCs/>
                <w:color w:val="000000"/>
                <w:lang w:eastAsia="ru-RU"/>
              </w:rPr>
            </w:pPr>
            <w:r w:rsidRPr="0011626F">
              <w:rPr>
                <w:rFonts w:eastAsia="Times New Roman"/>
                <w:i/>
                <w:iCs/>
                <w:color w:val="000000"/>
                <w:lang w:eastAsia="ru-RU"/>
              </w:rPr>
              <w:t>в том числе:</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color w:val="000000"/>
                <w:lang w:eastAsia="ru-RU"/>
              </w:rPr>
            </w:pPr>
            <w:r w:rsidRPr="0011626F">
              <w:rPr>
                <w:rFonts w:eastAsia="Times New Roman"/>
                <w:color w:val="000000"/>
                <w:lang w:eastAsia="ru-RU"/>
              </w:rPr>
              <w:t xml:space="preserve"> - на коммунально-бытовые нужды </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то же</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0,252</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3,031</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3,639</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color w:val="000000"/>
                <w:lang w:eastAsia="ru-RU"/>
              </w:rPr>
            </w:pPr>
            <w:r w:rsidRPr="0011626F">
              <w:rPr>
                <w:rFonts w:eastAsia="Times New Roman"/>
                <w:color w:val="000000"/>
                <w:lang w:eastAsia="ru-RU"/>
              </w:rPr>
              <w:t xml:space="preserve"> - на производственные нужды    </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 xml:space="preserve"> - // -</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0,312</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0,363</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2.13</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Потребление из сетевых источников газа</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 xml:space="preserve"> - // -</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3,343</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4,002</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2.14</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Охват  населения  телевизионным вещанием</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 нас</w:t>
            </w:r>
            <w:r w:rsidRPr="0011626F">
              <w:rPr>
                <w:rFonts w:eastAsia="Times New Roman"/>
                <w:color w:val="000000"/>
                <w:sz w:val="20"/>
                <w:szCs w:val="20"/>
                <w:lang w:eastAsia="ru-RU"/>
              </w:rPr>
              <w:t>е</w:t>
            </w:r>
            <w:r w:rsidRPr="0011626F">
              <w:rPr>
                <w:rFonts w:eastAsia="Times New Roman"/>
                <w:color w:val="000000"/>
                <w:sz w:val="20"/>
                <w:szCs w:val="20"/>
                <w:lang w:eastAsia="ru-RU"/>
              </w:rPr>
              <w:t>ления</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100</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100</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100</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2.15</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Обеспеченность населения телефонной сетью общего пользования</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номеров</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147</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410</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500</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2.16</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Объем твердых бытовых отходов</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т/год</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410</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407</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406</w:t>
            </w:r>
          </w:p>
        </w:tc>
      </w:tr>
      <w:tr w:rsidR="0011626F" w:rsidRPr="0011626F" w:rsidTr="008925DC">
        <w:trPr>
          <w:cantSplit/>
          <w:trHeight w:val="300"/>
        </w:trPr>
        <w:tc>
          <w:tcPr>
            <w:tcW w:w="677" w:type="dxa"/>
            <w:shd w:val="clear" w:color="000000" w:fill="FAC090"/>
            <w:noWrap/>
            <w:tcMar>
              <w:left w:w="57" w:type="dxa"/>
              <w:right w:w="57" w:type="dxa"/>
            </w:tcMar>
            <w:vAlign w:val="center"/>
            <w:hideMark/>
          </w:tcPr>
          <w:p w:rsidR="0011626F" w:rsidRPr="0011626F" w:rsidRDefault="0011626F" w:rsidP="0011626F">
            <w:pPr>
              <w:spacing w:after="0" w:line="240" w:lineRule="auto"/>
              <w:jc w:val="center"/>
              <w:rPr>
                <w:rFonts w:eastAsia="Times New Roman"/>
                <w:b/>
                <w:bCs/>
                <w:color w:val="000000"/>
                <w:lang w:eastAsia="ru-RU"/>
              </w:rPr>
            </w:pPr>
            <w:r w:rsidRPr="0011626F">
              <w:rPr>
                <w:rFonts w:eastAsia="Times New Roman"/>
                <w:b/>
                <w:bCs/>
                <w:color w:val="000000"/>
                <w:lang w:eastAsia="ru-RU"/>
              </w:rPr>
              <w:t>3</w:t>
            </w:r>
          </w:p>
        </w:tc>
        <w:tc>
          <w:tcPr>
            <w:tcW w:w="4820" w:type="dxa"/>
            <w:shd w:val="clear" w:color="000000" w:fill="FAC090"/>
            <w:noWrap/>
            <w:tcMar>
              <w:left w:w="57" w:type="dxa"/>
              <w:right w:w="57" w:type="dxa"/>
            </w:tcMar>
            <w:vAlign w:val="center"/>
            <w:hideMark/>
          </w:tcPr>
          <w:p w:rsidR="0011626F" w:rsidRPr="0011626F" w:rsidRDefault="0011626F" w:rsidP="0011626F">
            <w:pPr>
              <w:spacing w:after="0" w:line="240" w:lineRule="auto"/>
              <w:rPr>
                <w:rFonts w:eastAsia="Times New Roman"/>
                <w:b/>
                <w:bCs/>
                <w:color w:val="000000"/>
                <w:lang w:eastAsia="ru-RU"/>
              </w:rPr>
            </w:pPr>
            <w:r w:rsidRPr="0011626F">
              <w:rPr>
                <w:rFonts w:eastAsia="Times New Roman"/>
                <w:b/>
                <w:bCs/>
                <w:color w:val="000000"/>
                <w:lang w:eastAsia="ru-RU"/>
              </w:rPr>
              <w:t>п. Жданковский:</w:t>
            </w:r>
          </w:p>
        </w:tc>
        <w:tc>
          <w:tcPr>
            <w:tcW w:w="992" w:type="dxa"/>
            <w:shd w:val="clear" w:color="000000" w:fill="FAC090"/>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 </w:t>
            </w:r>
          </w:p>
        </w:tc>
        <w:tc>
          <w:tcPr>
            <w:tcW w:w="1078" w:type="dxa"/>
            <w:shd w:val="clear" w:color="000000" w:fill="FAC090"/>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w:t>
            </w:r>
          </w:p>
        </w:tc>
        <w:tc>
          <w:tcPr>
            <w:tcW w:w="1048" w:type="dxa"/>
            <w:shd w:val="clear" w:color="000000" w:fill="FAC090"/>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w:t>
            </w:r>
          </w:p>
        </w:tc>
        <w:tc>
          <w:tcPr>
            <w:tcW w:w="1135" w:type="dxa"/>
            <w:shd w:val="clear" w:color="000000" w:fill="FAC090"/>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 </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3.1</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Водопотребление всего</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тыс. куб. м/сут</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0,004</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0,016</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0,018</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i/>
                <w:iCs/>
                <w:color w:val="000000"/>
                <w:lang w:eastAsia="ru-RU"/>
              </w:rPr>
            </w:pPr>
            <w:r w:rsidRPr="0011626F">
              <w:rPr>
                <w:rFonts w:eastAsia="Times New Roman"/>
                <w:i/>
                <w:iCs/>
                <w:color w:val="000000"/>
                <w:lang w:eastAsia="ru-RU"/>
              </w:rPr>
              <w:t>в том числе:</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FF0000"/>
                <w:lang w:eastAsia="ru-RU"/>
              </w:rPr>
            </w:pP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FF0000"/>
                <w:lang w:eastAsia="ru-RU"/>
              </w:rPr>
            </w:pP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FF0000"/>
                <w:lang w:eastAsia="ru-RU"/>
              </w:rPr>
            </w:pP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color w:val="000000"/>
                <w:lang w:eastAsia="ru-RU"/>
              </w:rPr>
            </w:pPr>
            <w:r w:rsidRPr="0011626F">
              <w:rPr>
                <w:rFonts w:eastAsia="Times New Roman"/>
                <w:color w:val="000000"/>
                <w:lang w:eastAsia="ru-RU"/>
              </w:rPr>
              <w:t>на хозяйственно-питьевые нужды</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то же</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0,004</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0,009</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0,008</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color w:val="000000"/>
                <w:lang w:eastAsia="ru-RU"/>
              </w:rPr>
            </w:pPr>
            <w:r w:rsidRPr="0011626F">
              <w:rPr>
                <w:rFonts w:eastAsia="Times New Roman"/>
                <w:color w:val="000000"/>
                <w:lang w:eastAsia="ru-RU"/>
              </w:rPr>
              <w:t>на производственные нужды</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 xml:space="preserve"> - // -</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0,007</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0,010</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3.2</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Производительность водозаборных сооружений (подземных)</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 xml:space="preserve"> - // -</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0,146</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0,146</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0,146</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3.3</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Протяженность  сетей водоснабжения</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км</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0,80</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2,43</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2,43</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3.4</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 xml:space="preserve">Общее поступление сточных вод </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тыс. куб. м/сут</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0,003</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0,014</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0,017</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i/>
                <w:iCs/>
                <w:color w:val="000000"/>
                <w:lang w:eastAsia="ru-RU"/>
              </w:rPr>
            </w:pPr>
            <w:r w:rsidRPr="0011626F">
              <w:rPr>
                <w:rFonts w:eastAsia="Times New Roman"/>
                <w:i/>
                <w:iCs/>
                <w:color w:val="000000"/>
                <w:lang w:eastAsia="ru-RU"/>
              </w:rPr>
              <w:t>в том числе:</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FF0000"/>
                <w:lang w:eastAsia="ru-RU"/>
              </w:rPr>
            </w:pP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FF0000"/>
                <w:lang w:eastAsia="ru-RU"/>
              </w:rPr>
            </w:pP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color w:val="000000"/>
                <w:lang w:eastAsia="ru-RU"/>
              </w:rPr>
            </w:pPr>
            <w:r w:rsidRPr="0011626F">
              <w:rPr>
                <w:rFonts w:eastAsia="Times New Roman"/>
                <w:color w:val="000000"/>
                <w:lang w:eastAsia="ru-RU"/>
              </w:rPr>
              <w:t>хозяйственно-питьевые сточные воды</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то же</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0,003</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0,007</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0,007</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color w:val="000000"/>
                <w:lang w:eastAsia="ru-RU"/>
              </w:rPr>
            </w:pPr>
            <w:r w:rsidRPr="0011626F">
              <w:rPr>
                <w:rFonts w:eastAsia="Times New Roman"/>
                <w:color w:val="000000"/>
                <w:lang w:eastAsia="ru-RU"/>
              </w:rPr>
              <w:t>производственные сточные воды</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 xml:space="preserve"> - // -</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0,007</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0,010</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3.5</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Протяженность сетей канализации</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км</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0,05</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0,05</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3.6</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Расчетная электрическая нагрузка сетей 10 кВ</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sz w:val="20"/>
                <w:szCs w:val="20"/>
                <w:lang w:eastAsia="ru-RU"/>
              </w:rPr>
            </w:pPr>
            <w:r w:rsidRPr="0011626F">
              <w:rPr>
                <w:rFonts w:eastAsia="Times New Roman"/>
                <w:sz w:val="20"/>
                <w:szCs w:val="20"/>
                <w:lang w:eastAsia="ru-RU"/>
              </w:rPr>
              <w:t>кВт</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115</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233</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239</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i/>
                <w:iCs/>
                <w:color w:val="000000"/>
                <w:lang w:eastAsia="ru-RU"/>
              </w:rPr>
            </w:pPr>
            <w:r w:rsidRPr="0011626F">
              <w:rPr>
                <w:rFonts w:eastAsia="Times New Roman"/>
                <w:i/>
                <w:iCs/>
                <w:color w:val="000000"/>
                <w:lang w:eastAsia="ru-RU"/>
              </w:rPr>
              <w:t>в том числе:</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color w:val="000000"/>
                <w:lang w:eastAsia="ru-RU"/>
              </w:rPr>
            </w:pPr>
            <w:r w:rsidRPr="0011626F">
              <w:rPr>
                <w:rFonts w:eastAsia="Times New Roman"/>
                <w:color w:val="000000"/>
                <w:lang w:eastAsia="ru-RU"/>
              </w:rPr>
              <w:t xml:space="preserve"> - на коммунально-бытовые нужды </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sz w:val="20"/>
                <w:szCs w:val="20"/>
                <w:lang w:eastAsia="ru-RU"/>
              </w:rPr>
            </w:pPr>
            <w:r w:rsidRPr="0011626F">
              <w:rPr>
                <w:rFonts w:eastAsia="Times New Roman"/>
                <w:sz w:val="20"/>
                <w:szCs w:val="20"/>
                <w:lang w:eastAsia="ru-RU"/>
              </w:rPr>
              <w:t>кВт</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72</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124</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123</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color w:val="000000"/>
                <w:lang w:eastAsia="ru-RU"/>
              </w:rPr>
            </w:pPr>
            <w:r w:rsidRPr="0011626F">
              <w:rPr>
                <w:rFonts w:eastAsia="Times New Roman"/>
                <w:color w:val="000000"/>
                <w:lang w:eastAsia="ru-RU"/>
              </w:rPr>
              <w:t xml:space="preserve"> - на производственные нужды    </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sz w:val="20"/>
                <w:szCs w:val="20"/>
                <w:lang w:eastAsia="ru-RU"/>
              </w:rPr>
            </w:pPr>
            <w:r w:rsidRPr="0011626F">
              <w:rPr>
                <w:rFonts w:eastAsia="Times New Roman"/>
                <w:sz w:val="20"/>
                <w:szCs w:val="20"/>
                <w:lang w:eastAsia="ru-RU"/>
              </w:rPr>
              <w:t>кВт</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55</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150</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158</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3.7</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Источники покрытия электронагрузок (ТП 10/0,4 кВ)</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sz w:val="20"/>
                <w:szCs w:val="20"/>
                <w:lang w:eastAsia="ru-RU"/>
              </w:rPr>
            </w:pPr>
            <w:r w:rsidRPr="0011626F">
              <w:rPr>
                <w:rFonts w:eastAsia="Times New Roman"/>
                <w:sz w:val="20"/>
                <w:szCs w:val="20"/>
                <w:lang w:eastAsia="ru-RU"/>
              </w:rPr>
              <w:t>кВА</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163</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243</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243</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3.8</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Потребление тепла всего</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Гкал/год</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629</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978</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1100</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i/>
                <w:iCs/>
                <w:color w:val="000000"/>
                <w:lang w:eastAsia="ru-RU"/>
              </w:rPr>
            </w:pPr>
            <w:r w:rsidRPr="0011626F">
              <w:rPr>
                <w:rFonts w:eastAsia="Times New Roman"/>
                <w:i/>
                <w:iCs/>
                <w:color w:val="000000"/>
                <w:lang w:eastAsia="ru-RU"/>
              </w:rPr>
              <w:t>в том числе:</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color w:val="000000"/>
                <w:lang w:eastAsia="ru-RU"/>
              </w:rPr>
            </w:pPr>
            <w:r w:rsidRPr="0011626F">
              <w:rPr>
                <w:rFonts w:eastAsia="Times New Roman"/>
                <w:color w:val="000000"/>
                <w:lang w:eastAsia="ru-RU"/>
              </w:rPr>
              <w:t xml:space="preserve"> - на коммунально-бытовые нужды </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то же</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629</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916</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1038</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color w:val="000000"/>
                <w:lang w:eastAsia="ru-RU"/>
              </w:rPr>
            </w:pPr>
            <w:r w:rsidRPr="0011626F">
              <w:rPr>
                <w:rFonts w:eastAsia="Times New Roman"/>
                <w:color w:val="000000"/>
                <w:lang w:eastAsia="ru-RU"/>
              </w:rPr>
              <w:t xml:space="preserve"> - на производственные нужды    </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 xml:space="preserve"> - // -</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62</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62</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3.9</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 xml:space="preserve">Производительность централизованных </w:t>
            </w:r>
            <w:r w:rsidRPr="0011626F">
              <w:rPr>
                <w:rFonts w:eastAsia="Times New Roman"/>
                <w:color w:val="000000"/>
                <w:lang w:eastAsia="ru-RU"/>
              </w:rPr>
              <w:br/>
              <w:t>источников теплоснабжения</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 xml:space="preserve">Гкал/час   </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3.10</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Протяженность сетей теплоснабжения</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км</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3.11</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Удельный вес газа  в  топливном балансе</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14</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100</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100</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3.12</w:t>
            </w: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Потребление газа всего</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млн. м3/год</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0,011</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0,104</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0,121</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i/>
                <w:iCs/>
                <w:color w:val="000000"/>
                <w:lang w:eastAsia="ru-RU"/>
              </w:rPr>
            </w:pPr>
            <w:r w:rsidRPr="0011626F">
              <w:rPr>
                <w:rFonts w:eastAsia="Times New Roman"/>
                <w:i/>
                <w:iCs/>
                <w:color w:val="000000"/>
                <w:lang w:eastAsia="ru-RU"/>
              </w:rPr>
              <w:t>в том числе:</w:t>
            </w:r>
          </w:p>
        </w:tc>
        <w:tc>
          <w:tcPr>
            <w:tcW w:w="992"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color w:val="000000"/>
                <w:lang w:eastAsia="ru-RU"/>
              </w:rPr>
            </w:pPr>
            <w:r w:rsidRPr="0011626F">
              <w:rPr>
                <w:rFonts w:eastAsia="Times New Roman"/>
                <w:color w:val="000000"/>
                <w:lang w:eastAsia="ru-RU"/>
              </w:rPr>
              <w:t xml:space="preserve"> - на коммунально-бытовые нужды </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то же</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0,011</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0,095</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0,112</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p>
        </w:tc>
        <w:tc>
          <w:tcPr>
            <w:tcW w:w="4820" w:type="dxa"/>
            <w:shd w:val="clear" w:color="auto" w:fill="auto"/>
            <w:noWrap/>
            <w:tcMar>
              <w:left w:w="57" w:type="dxa"/>
              <w:right w:w="57" w:type="dxa"/>
            </w:tcMar>
            <w:vAlign w:val="center"/>
            <w:hideMark/>
          </w:tcPr>
          <w:p w:rsidR="0011626F" w:rsidRPr="0011626F" w:rsidRDefault="0011626F" w:rsidP="0011626F">
            <w:pPr>
              <w:spacing w:after="0" w:line="240" w:lineRule="auto"/>
              <w:ind w:firstLineChars="200" w:firstLine="440"/>
              <w:rPr>
                <w:rFonts w:eastAsia="Times New Roman"/>
                <w:color w:val="000000"/>
                <w:lang w:eastAsia="ru-RU"/>
              </w:rPr>
            </w:pPr>
            <w:r w:rsidRPr="0011626F">
              <w:rPr>
                <w:rFonts w:eastAsia="Times New Roman"/>
                <w:color w:val="000000"/>
                <w:lang w:eastAsia="ru-RU"/>
              </w:rPr>
              <w:t xml:space="preserve"> - на производственные нужды    </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 xml:space="preserve"> - // -</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0,009</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0,009</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3.13</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Потребление из сетевых источников газа</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 xml:space="preserve"> - // -</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0,104</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lang w:eastAsia="ru-RU"/>
              </w:rPr>
            </w:pPr>
            <w:r w:rsidRPr="0011626F">
              <w:rPr>
                <w:rFonts w:eastAsia="Times New Roman"/>
                <w:lang w:eastAsia="ru-RU"/>
              </w:rPr>
              <w:t>0,121</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3.14</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Охват  населения  телевизионным вещанием</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 нас</w:t>
            </w:r>
            <w:r w:rsidRPr="0011626F">
              <w:rPr>
                <w:rFonts w:eastAsia="Times New Roman"/>
                <w:color w:val="000000"/>
                <w:sz w:val="20"/>
                <w:szCs w:val="20"/>
                <w:lang w:eastAsia="ru-RU"/>
              </w:rPr>
              <w:t>е</w:t>
            </w:r>
            <w:r w:rsidRPr="0011626F">
              <w:rPr>
                <w:rFonts w:eastAsia="Times New Roman"/>
                <w:color w:val="000000"/>
                <w:sz w:val="20"/>
                <w:szCs w:val="20"/>
                <w:lang w:eastAsia="ru-RU"/>
              </w:rPr>
              <w:t>ления</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100</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100</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100</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3.15</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Обеспеченность населения телефонной сетью общего пользования</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номеров</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17</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24</w:t>
            </w:r>
          </w:p>
        </w:tc>
      </w:tr>
      <w:tr w:rsidR="0011626F" w:rsidRPr="0011626F" w:rsidTr="008925DC">
        <w:trPr>
          <w:cantSplit/>
          <w:trHeight w:val="300"/>
        </w:trPr>
        <w:tc>
          <w:tcPr>
            <w:tcW w:w="677"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3.16</w:t>
            </w:r>
          </w:p>
        </w:tc>
        <w:tc>
          <w:tcPr>
            <w:tcW w:w="4820" w:type="dxa"/>
            <w:shd w:val="clear" w:color="auto" w:fill="auto"/>
            <w:tcMar>
              <w:left w:w="57" w:type="dxa"/>
              <w:right w:w="57" w:type="dxa"/>
            </w:tcMar>
            <w:vAlign w:val="center"/>
            <w:hideMark/>
          </w:tcPr>
          <w:p w:rsidR="0011626F" w:rsidRPr="0011626F" w:rsidRDefault="0011626F" w:rsidP="0011626F">
            <w:pPr>
              <w:spacing w:after="0" w:line="240" w:lineRule="auto"/>
              <w:rPr>
                <w:rFonts w:eastAsia="Times New Roman"/>
                <w:color w:val="000000"/>
                <w:lang w:eastAsia="ru-RU"/>
              </w:rPr>
            </w:pPr>
            <w:r w:rsidRPr="0011626F">
              <w:rPr>
                <w:rFonts w:eastAsia="Times New Roman"/>
                <w:color w:val="000000"/>
                <w:lang w:eastAsia="ru-RU"/>
              </w:rPr>
              <w:t>Объем твердых бытовых отходов</w:t>
            </w:r>
          </w:p>
        </w:tc>
        <w:tc>
          <w:tcPr>
            <w:tcW w:w="992" w:type="dxa"/>
            <w:shd w:val="clear" w:color="auto" w:fill="auto"/>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sz w:val="20"/>
                <w:szCs w:val="20"/>
                <w:lang w:eastAsia="ru-RU"/>
              </w:rPr>
            </w:pPr>
            <w:r w:rsidRPr="0011626F">
              <w:rPr>
                <w:rFonts w:eastAsia="Times New Roman"/>
                <w:color w:val="000000"/>
                <w:sz w:val="20"/>
                <w:szCs w:val="20"/>
                <w:lang w:eastAsia="ru-RU"/>
              </w:rPr>
              <w:t>т/год</w:t>
            </w:r>
          </w:p>
        </w:tc>
        <w:tc>
          <w:tcPr>
            <w:tcW w:w="107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18</w:t>
            </w:r>
          </w:p>
        </w:tc>
        <w:tc>
          <w:tcPr>
            <w:tcW w:w="1048"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18</w:t>
            </w:r>
          </w:p>
        </w:tc>
        <w:tc>
          <w:tcPr>
            <w:tcW w:w="1135" w:type="dxa"/>
            <w:shd w:val="clear" w:color="auto" w:fill="auto"/>
            <w:noWrap/>
            <w:tcMar>
              <w:left w:w="57" w:type="dxa"/>
              <w:right w:w="57" w:type="dxa"/>
            </w:tcMar>
            <w:vAlign w:val="center"/>
            <w:hideMark/>
          </w:tcPr>
          <w:p w:rsidR="0011626F" w:rsidRPr="0011626F" w:rsidRDefault="0011626F" w:rsidP="0011626F">
            <w:pPr>
              <w:spacing w:after="0" w:line="240" w:lineRule="auto"/>
              <w:jc w:val="center"/>
              <w:rPr>
                <w:rFonts w:eastAsia="Times New Roman"/>
                <w:color w:val="000000"/>
                <w:lang w:eastAsia="ru-RU"/>
              </w:rPr>
            </w:pPr>
            <w:r w:rsidRPr="0011626F">
              <w:rPr>
                <w:rFonts w:eastAsia="Times New Roman"/>
                <w:color w:val="000000"/>
                <w:lang w:eastAsia="ru-RU"/>
              </w:rPr>
              <w:t>17</w:t>
            </w:r>
          </w:p>
        </w:tc>
      </w:tr>
    </w:tbl>
    <w:p w:rsidR="00570828" w:rsidRDefault="00570828" w:rsidP="00570828">
      <w:pPr>
        <w:pageBreakBefore/>
        <w:spacing w:after="0" w:line="240" w:lineRule="auto"/>
        <w:ind w:firstLine="567"/>
        <w:jc w:val="both"/>
        <w:rPr>
          <w:rStyle w:val="afff7"/>
        </w:rPr>
      </w:pPr>
    </w:p>
    <w:p w:rsidR="00570828" w:rsidRDefault="00570828" w:rsidP="00A46830">
      <w:pPr>
        <w:spacing w:after="0" w:line="240" w:lineRule="auto"/>
        <w:ind w:firstLine="567"/>
        <w:jc w:val="both"/>
        <w:rPr>
          <w:rStyle w:val="afff7"/>
        </w:rPr>
      </w:pPr>
    </w:p>
    <w:p w:rsidR="00570828" w:rsidRDefault="00570828" w:rsidP="00A46830">
      <w:pPr>
        <w:spacing w:after="0" w:line="240" w:lineRule="auto"/>
        <w:ind w:firstLine="567"/>
        <w:jc w:val="both"/>
        <w:rPr>
          <w:rStyle w:val="afff7"/>
        </w:rPr>
      </w:pPr>
    </w:p>
    <w:p w:rsidR="00570828" w:rsidRDefault="00570828" w:rsidP="00A46830">
      <w:pPr>
        <w:spacing w:after="0" w:line="240" w:lineRule="auto"/>
        <w:ind w:firstLine="567"/>
        <w:jc w:val="both"/>
        <w:rPr>
          <w:rStyle w:val="afff7"/>
        </w:rPr>
      </w:pPr>
    </w:p>
    <w:p w:rsidR="00570828" w:rsidRDefault="00570828" w:rsidP="00A46830">
      <w:pPr>
        <w:spacing w:after="0" w:line="240" w:lineRule="auto"/>
        <w:ind w:firstLine="567"/>
        <w:jc w:val="both"/>
        <w:rPr>
          <w:rStyle w:val="afff7"/>
        </w:rPr>
      </w:pPr>
    </w:p>
    <w:p w:rsidR="00570828" w:rsidRDefault="00570828" w:rsidP="00A46830">
      <w:pPr>
        <w:spacing w:after="0" w:line="240" w:lineRule="auto"/>
        <w:ind w:firstLine="567"/>
        <w:jc w:val="both"/>
        <w:rPr>
          <w:rStyle w:val="afff7"/>
        </w:rPr>
      </w:pPr>
    </w:p>
    <w:p w:rsidR="00570828" w:rsidRDefault="00570828" w:rsidP="00A46830">
      <w:pPr>
        <w:spacing w:after="0" w:line="240" w:lineRule="auto"/>
        <w:ind w:firstLine="567"/>
        <w:jc w:val="both"/>
        <w:rPr>
          <w:rStyle w:val="afff7"/>
        </w:rPr>
      </w:pPr>
    </w:p>
    <w:p w:rsidR="00570828" w:rsidRDefault="00570828" w:rsidP="00A46830">
      <w:pPr>
        <w:spacing w:after="0" w:line="240" w:lineRule="auto"/>
        <w:ind w:firstLine="567"/>
        <w:jc w:val="both"/>
        <w:rPr>
          <w:rStyle w:val="afff7"/>
        </w:rPr>
      </w:pPr>
    </w:p>
    <w:p w:rsidR="00570828" w:rsidRDefault="00570828" w:rsidP="00A46830">
      <w:pPr>
        <w:spacing w:after="0" w:line="240" w:lineRule="auto"/>
        <w:ind w:firstLine="567"/>
        <w:jc w:val="both"/>
        <w:rPr>
          <w:rStyle w:val="afff7"/>
        </w:rPr>
      </w:pPr>
    </w:p>
    <w:p w:rsidR="00570828" w:rsidRDefault="00570828" w:rsidP="00A46830">
      <w:pPr>
        <w:spacing w:after="0" w:line="240" w:lineRule="auto"/>
        <w:ind w:firstLine="567"/>
        <w:jc w:val="both"/>
        <w:rPr>
          <w:rStyle w:val="afff7"/>
        </w:rPr>
      </w:pPr>
    </w:p>
    <w:p w:rsidR="00570828" w:rsidRDefault="00570828" w:rsidP="00A46830">
      <w:pPr>
        <w:spacing w:after="0" w:line="240" w:lineRule="auto"/>
        <w:ind w:firstLine="567"/>
        <w:jc w:val="both"/>
        <w:rPr>
          <w:rStyle w:val="afff7"/>
        </w:rPr>
      </w:pPr>
    </w:p>
    <w:p w:rsidR="00570828" w:rsidRDefault="00570828" w:rsidP="00A46830">
      <w:pPr>
        <w:spacing w:after="0" w:line="240" w:lineRule="auto"/>
        <w:ind w:firstLine="567"/>
        <w:jc w:val="both"/>
        <w:rPr>
          <w:rStyle w:val="afff7"/>
        </w:rPr>
      </w:pPr>
    </w:p>
    <w:p w:rsidR="00570828" w:rsidRDefault="00570828" w:rsidP="00A46830">
      <w:pPr>
        <w:spacing w:after="0" w:line="240" w:lineRule="auto"/>
        <w:ind w:firstLine="567"/>
        <w:jc w:val="both"/>
        <w:rPr>
          <w:rStyle w:val="afff7"/>
        </w:rPr>
      </w:pPr>
    </w:p>
    <w:p w:rsidR="00570828" w:rsidRDefault="00570828" w:rsidP="00A46830">
      <w:pPr>
        <w:spacing w:after="0" w:line="240" w:lineRule="auto"/>
        <w:ind w:firstLine="567"/>
        <w:jc w:val="both"/>
        <w:rPr>
          <w:rStyle w:val="afff7"/>
        </w:rPr>
      </w:pPr>
    </w:p>
    <w:p w:rsidR="00570828" w:rsidRDefault="00570828" w:rsidP="00A46830">
      <w:pPr>
        <w:spacing w:after="0" w:line="240" w:lineRule="auto"/>
        <w:ind w:firstLine="567"/>
        <w:jc w:val="both"/>
        <w:rPr>
          <w:rStyle w:val="afff7"/>
        </w:rPr>
      </w:pPr>
    </w:p>
    <w:p w:rsidR="00570828" w:rsidRDefault="00570828" w:rsidP="00A46830">
      <w:pPr>
        <w:spacing w:after="0" w:line="240" w:lineRule="auto"/>
        <w:ind w:firstLine="567"/>
        <w:jc w:val="both"/>
        <w:rPr>
          <w:rStyle w:val="afff7"/>
        </w:rPr>
      </w:pPr>
    </w:p>
    <w:p w:rsidR="00570828" w:rsidRPr="00570828" w:rsidRDefault="00570828" w:rsidP="00570828">
      <w:pPr>
        <w:pStyle w:val="7"/>
        <w:rPr>
          <w:rStyle w:val="afff7"/>
          <w:sz w:val="32"/>
        </w:rPr>
      </w:pPr>
      <w:r w:rsidRPr="00570828">
        <w:rPr>
          <w:rStyle w:val="afff7"/>
          <w:sz w:val="32"/>
        </w:rPr>
        <w:t>ПРИЛОЖЕНИЯ</w:t>
      </w:r>
    </w:p>
    <w:p w:rsidR="00570828" w:rsidRDefault="00570828" w:rsidP="00A46830">
      <w:pPr>
        <w:spacing w:after="0" w:line="240" w:lineRule="auto"/>
        <w:ind w:firstLine="567"/>
        <w:jc w:val="both"/>
        <w:rPr>
          <w:rStyle w:val="afff7"/>
        </w:rPr>
      </w:pPr>
    </w:p>
    <w:p w:rsidR="00570828" w:rsidRPr="00C81C92" w:rsidRDefault="00570828" w:rsidP="00A46830">
      <w:pPr>
        <w:spacing w:after="0" w:line="240" w:lineRule="auto"/>
        <w:ind w:firstLine="567"/>
        <w:jc w:val="both"/>
        <w:rPr>
          <w:rStyle w:val="afff7"/>
        </w:rPr>
      </w:pPr>
    </w:p>
    <w:p w:rsidR="00A46830" w:rsidRPr="00296411" w:rsidRDefault="00A46830" w:rsidP="008D6226">
      <w:pPr>
        <w:spacing w:after="0" w:line="240" w:lineRule="auto"/>
        <w:ind w:firstLine="567"/>
        <w:jc w:val="both"/>
        <w:rPr>
          <w:rStyle w:val="afff7"/>
        </w:rPr>
      </w:pPr>
    </w:p>
    <w:sectPr w:rsidR="00A46830" w:rsidRPr="00296411" w:rsidSect="00E2313A">
      <w:footnotePr>
        <w:numRestart w:val="eachPage"/>
      </w:footnotePr>
      <w:pgSz w:w="11906" w:h="16838"/>
      <w:pgMar w:top="1134" w:right="850"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61CD" w:rsidRDefault="001B61CD" w:rsidP="004C311D">
      <w:pPr>
        <w:spacing w:after="0" w:line="240" w:lineRule="auto"/>
      </w:pPr>
      <w:r>
        <w:separator/>
      </w:r>
    </w:p>
  </w:endnote>
  <w:endnote w:type="continuationSeparator" w:id="0">
    <w:p w:rsidR="001B61CD" w:rsidRDefault="001B61CD" w:rsidP="004C31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20002A87" w:usb1="80000000" w:usb2="00000008"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1CD" w:rsidRDefault="001B61CD">
    <w:pPr>
      <w:pStyle w:val="a7"/>
      <w:jc w:val="center"/>
    </w:pPr>
    <w:fldSimple w:instr=" PAGE   \* MERGEFORMAT ">
      <w:r w:rsidR="00BD5C7F">
        <w:rPr>
          <w:noProof/>
        </w:rPr>
        <w:t>5</w:t>
      </w:r>
    </w:fldSimple>
  </w:p>
  <w:p w:rsidR="001B61CD" w:rsidRDefault="001B61CD">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1CD" w:rsidRDefault="001B61CD">
    <w:pPr>
      <w:pStyle w:val="a7"/>
      <w:jc w:val="center"/>
    </w:pPr>
  </w:p>
  <w:p w:rsidR="001B61CD" w:rsidRDefault="001B61CD">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61CD" w:rsidRDefault="001B61CD" w:rsidP="004C311D">
      <w:pPr>
        <w:spacing w:after="0" w:line="240" w:lineRule="auto"/>
      </w:pPr>
      <w:r>
        <w:separator/>
      </w:r>
    </w:p>
  </w:footnote>
  <w:footnote w:type="continuationSeparator" w:id="0">
    <w:p w:rsidR="001B61CD" w:rsidRDefault="001B61CD" w:rsidP="004C311D">
      <w:pPr>
        <w:spacing w:after="0" w:line="240" w:lineRule="auto"/>
      </w:pPr>
      <w:r>
        <w:continuationSeparator/>
      </w:r>
    </w:p>
  </w:footnote>
  <w:footnote w:id="1">
    <w:p w:rsidR="001B61CD" w:rsidRDefault="001B61CD" w:rsidP="00F62272">
      <w:pPr>
        <w:pStyle w:val="afffffff3"/>
      </w:pPr>
      <w:r>
        <w:rPr>
          <w:rStyle w:val="afffffff5"/>
        </w:rPr>
        <w:footnoteRef/>
      </w:r>
      <w:r>
        <w:t xml:space="preserve"> - </w:t>
      </w:r>
      <w:r w:rsidRPr="00200E1A">
        <w:t>«Россия. Полное географическое описание нашего Отечества. Настольная и дорожная книга для русских л</w:t>
      </w:r>
      <w:r w:rsidRPr="00200E1A">
        <w:t>ю</w:t>
      </w:r>
      <w:r w:rsidRPr="00200E1A">
        <w:t>дей». Том 16. СПб, 1907 г</w:t>
      </w:r>
    </w:p>
  </w:footnote>
  <w:footnote w:id="2">
    <w:p w:rsidR="001B61CD" w:rsidRPr="004228A6" w:rsidRDefault="001B61CD">
      <w:pPr>
        <w:pStyle w:val="afffffff3"/>
        <w:rPr>
          <w:sz w:val="16"/>
        </w:rPr>
      </w:pPr>
      <w:r>
        <w:rPr>
          <w:rStyle w:val="afffffff5"/>
        </w:rPr>
        <w:footnoteRef/>
      </w:r>
      <w:r>
        <w:t xml:space="preserve">  О</w:t>
      </w:r>
      <w:r w:rsidRPr="004228A6">
        <w:rPr>
          <w:rStyle w:val="afff7"/>
          <w:sz w:val="20"/>
        </w:rPr>
        <w:t>тчет «Схема территориального  планирования Новосибирской области» (Раздел природные и экологические проблемы развития территории), ЦНИИП градостроительства РААСН, 2007 г.</w:t>
      </w:r>
    </w:p>
  </w:footnote>
  <w:footnote w:id="3">
    <w:p w:rsidR="001B61CD" w:rsidRDefault="001B61CD" w:rsidP="007717B6">
      <w:pPr>
        <w:pStyle w:val="afffffff3"/>
      </w:pPr>
      <w:r>
        <w:rPr>
          <w:rStyle w:val="afffffff5"/>
        </w:rPr>
        <w:footnoteRef/>
      </w:r>
      <w:r>
        <w:t xml:space="preserve"> - </w:t>
      </w:r>
      <w:r w:rsidRPr="00B01BBE">
        <w:rPr>
          <w:bCs/>
        </w:rPr>
        <w:t>Приказ от 04 августа 2011 года № 487</w:t>
      </w:r>
      <w:r>
        <w:rPr>
          <w:bCs/>
        </w:rPr>
        <w:t xml:space="preserve"> </w:t>
      </w:r>
      <w:r w:rsidRPr="00B01BBE">
        <w:rPr>
          <w:bCs/>
        </w:rPr>
        <w:t>Департамент</w:t>
      </w:r>
      <w:r>
        <w:rPr>
          <w:bCs/>
        </w:rPr>
        <w:t>а</w:t>
      </w:r>
      <w:r w:rsidRPr="00B01BBE">
        <w:rPr>
          <w:bCs/>
        </w:rPr>
        <w:t xml:space="preserve"> природных ресурсов и охраны окружающей среды Нов</w:t>
      </w:r>
      <w:r w:rsidRPr="00B01BBE">
        <w:rPr>
          <w:bCs/>
        </w:rPr>
        <w:t>о</w:t>
      </w:r>
      <w:r w:rsidRPr="00B01BBE">
        <w:rPr>
          <w:bCs/>
        </w:rPr>
        <w:t>сибирской области</w:t>
      </w:r>
      <w:r>
        <w:rPr>
          <w:bCs/>
        </w:rPr>
        <w:t>.</w:t>
      </w:r>
    </w:p>
  </w:footnote>
  <w:footnote w:id="4">
    <w:p w:rsidR="001B61CD" w:rsidRDefault="001B61CD" w:rsidP="007717B6">
      <w:pPr>
        <w:pStyle w:val="afffffff3"/>
      </w:pPr>
      <w:r>
        <w:rPr>
          <w:rStyle w:val="afffffff5"/>
        </w:rPr>
        <w:footnoteRef/>
      </w:r>
      <w:r>
        <w:t xml:space="preserve"> - Лесохозяйственный регламент Убинского лесничества Новосибирской области (на период 2009-2018 </w:t>
      </w:r>
      <w:proofErr w:type="gramStart"/>
      <w:r>
        <w:t>гг</w:t>
      </w:r>
      <w:proofErr w:type="gramEnd"/>
      <w:r>
        <w:t xml:space="preserve">), </w:t>
      </w:r>
      <w:r>
        <w:br/>
        <w:t>ЗапСибЛеспроект, 2010.</w:t>
      </w:r>
    </w:p>
  </w:footnote>
  <w:footnote w:id="5">
    <w:p w:rsidR="001B61CD" w:rsidRDefault="001B61CD" w:rsidP="009A3F46">
      <w:pPr>
        <w:pStyle w:val="afffffff3"/>
      </w:pPr>
      <w:r>
        <w:rPr>
          <w:rStyle w:val="afffffff5"/>
        </w:rPr>
        <w:footnoteRef/>
      </w:r>
      <w:r>
        <w:t xml:space="preserve"> - основные показатели, используемые в разделе, приняты по данным муниципальных паспортов Кожурлинск</w:t>
      </w:r>
      <w:r>
        <w:t>о</w:t>
      </w:r>
      <w:r>
        <w:t>го  сельсовета</w:t>
      </w:r>
    </w:p>
  </w:footnote>
  <w:footnote w:id="6">
    <w:p w:rsidR="001B61CD" w:rsidRDefault="001B61CD" w:rsidP="007A5584">
      <w:pPr>
        <w:pStyle w:val="afffffff3"/>
        <w:jc w:val="both"/>
      </w:pPr>
      <w:r>
        <w:rPr>
          <w:rStyle w:val="afffffff5"/>
        </w:rPr>
        <w:footnoteRef/>
      </w:r>
      <w:r>
        <w:t xml:space="preserve"> Экспликация земель муниципального образования Кожурилнский сельский совет, по состоянию 01.01.2012 г. Администрация Убинского района.</w:t>
      </w:r>
    </w:p>
  </w:footnote>
  <w:footnote w:id="7">
    <w:p w:rsidR="001B61CD" w:rsidRPr="005A5098" w:rsidRDefault="001B61CD" w:rsidP="00E44063">
      <w:pPr>
        <w:pStyle w:val="afffffff3"/>
      </w:pPr>
      <w:r>
        <w:rPr>
          <w:rStyle w:val="afffffff5"/>
        </w:rPr>
        <w:footnoteRef/>
      </w:r>
      <w:r>
        <w:t xml:space="preserve"> - </w:t>
      </w:r>
      <w:r w:rsidRPr="00690AD9">
        <w:t>СП 42.13330.2011 «СНиП 2.07.01-89*. Градостроительство. Планировка и застройка городских и сельских пос</w:t>
      </w:r>
      <w:r w:rsidRPr="00690AD9">
        <w:t>е</w:t>
      </w:r>
      <w:r w:rsidRPr="00690AD9">
        <w:t>лений»</w:t>
      </w:r>
    </w:p>
  </w:footnote>
  <w:footnote w:id="8">
    <w:p w:rsidR="001B61CD" w:rsidRDefault="001B61CD">
      <w:pPr>
        <w:pStyle w:val="afffffff3"/>
      </w:pPr>
      <w:r>
        <w:rPr>
          <w:rStyle w:val="afffffff5"/>
        </w:rPr>
        <w:footnoteRef/>
      </w:r>
      <w:r>
        <w:t xml:space="preserve"> Постановление Главы администрации НСО от 18.12.00 № 1127</w:t>
      </w:r>
    </w:p>
  </w:footnote>
  <w:footnote w:id="9">
    <w:p w:rsidR="001B61CD" w:rsidRDefault="001B61CD">
      <w:pPr>
        <w:pStyle w:val="afffffff3"/>
      </w:pPr>
      <w:r>
        <w:rPr>
          <w:rStyle w:val="afffffff5"/>
        </w:rPr>
        <w:footnoteRef/>
      </w:r>
      <w:r>
        <w:t xml:space="preserve"> СанПиН 2.2.1/2.1.1.1200-03 «</w:t>
      </w:r>
      <w:r w:rsidRPr="00A44620">
        <w:t>Санитарно-защитные зоны и санитарная классификация предприятий, сооружений и иных объектов</w:t>
      </w:r>
      <w:r>
        <w:t>»</w:t>
      </w:r>
    </w:p>
  </w:footnote>
  <w:footnote w:id="10">
    <w:p w:rsidR="001B61CD" w:rsidRDefault="001B61CD" w:rsidP="00AD066A">
      <w:pPr>
        <w:pStyle w:val="afffffff3"/>
      </w:pPr>
      <w:r>
        <w:rPr>
          <w:rStyle w:val="afffffff5"/>
        </w:rPr>
        <w:footnoteRef/>
      </w:r>
      <w:r>
        <w:t xml:space="preserve"> - Лесохозяйственный регламент Убинского лесничества Новосибирской области (на период 2009-2018 </w:t>
      </w:r>
      <w:proofErr w:type="gramStart"/>
      <w:r>
        <w:t>гг</w:t>
      </w:r>
      <w:proofErr w:type="gramEnd"/>
      <w:r>
        <w:t xml:space="preserve">), </w:t>
      </w:r>
      <w:r>
        <w:br/>
        <w:t>ЗапСибЛеспроект, 2010.</w:t>
      </w:r>
    </w:p>
    <w:p w:rsidR="001B61CD" w:rsidRDefault="001B61CD">
      <w:pPr>
        <w:pStyle w:val="afffffff3"/>
      </w:pPr>
    </w:p>
  </w:footnote>
  <w:footnote w:id="11">
    <w:p w:rsidR="001B61CD" w:rsidRDefault="001B61CD" w:rsidP="00E9452D">
      <w:pPr>
        <w:pStyle w:val="afffffff3"/>
        <w:jc w:val="both"/>
      </w:pPr>
      <w:r>
        <w:rPr>
          <w:rStyle w:val="afffffff5"/>
        </w:rPr>
        <w:footnoteRef/>
      </w:r>
      <w:r>
        <w:t xml:space="preserve"> - расчетная доступность учреждений обслуживания и служб экстренного реагирования принимается для дорог </w:t>
      </w:r>
      <w:proofErr w:type="gramStart"/>
      <w:r>
        <w:t>с</w:t>
      </w:r>
      <w:proofErr w:type="gramEnd"/>
      <w:r>
        <w:t xml:space="preserve"> твердым покрытиям согласно нормативным временным и территориальным ограничениям</w:t>
      </w:r>
    </w:p>
  </w:footnote>
  <w:footnote w:id="12">
    <w:p w:rsidR="001B61CD" w:rsidRDefault="001B61CD" w:rsidP="0015182D">
      <w:pPr>
        <w:pStyle w:val="afffffff3"/>
      </w:pPr>
      <w:r>
        <w:rPr>
          <w:rStyle w:val="afffffff5"/>
        </w:rPr>
        <w:footnoteRef/>
      </w:r>
      <w:r>
        <w:t xml:space="preserve"> - оценки приняты с учетом положений «Руководства по комплексной оценке и функционированию территорий в районной планировке». М.: Стройиздат, 1982.</w:t>
      </w:r>
    </w:p>
  </w:footnote>
  <w:footnote w:id="13">
    <w:p w:rsidR="001B61CD" w:rsidRDefault="001B61CD" w:rsidP="00921D07">
      <w:pPr>
        <w:pStyle w:val="afffffff3"/>
        <w:jc w:val="both"/>
      </w:pPr>
      <w:r>
        <w:rPr>
          <w:rStyle w:val="afffffff5"/>
        </w:rPr>
        <w:footnoteRef/>
      </w:r>
      <w:r>
        <w:t xml:space="preserve"> Проект Федерального закона "О внесении изменений в некоторые законодательные акты Российской Федер</w:t>
      </w:r>
      <w:r>
        <w:t>а</w:t>
      </w:r>
      <w:r>
        <w:t xml:space="preserve">ции в части отмены отдельных категорий земель и признании </w:t>
      </w:r>
      <w:proofErr w:type="gramStart"/>
      <w:r>
        <w:t>утратившим</w:t>
      </w:r>
      <w:proofErr w:type="gramEnd"/>
      <w:r>
        <w:t xml:space="preserve"> силу Федерального закона "О перев</w:t>
      </w:r>
      <w:r>
        <w:t>о</w:t>
      </w:r>
      <w:r>
        <w:t>де земель или земельных участков из одной категории в другую".</w:t>
      </w:r>
    </w:p>
  </w:footnote>
  <w:footnote w:id="14">
    <w:p w:rsidR="001B61CD" w:rsidRDefault="001B61CD" w:rsidP="00921D07">
      <w:pPr>
        <w:pStyle w:val="afffffff3"/>
        <w:jc w:val="both"/>
      </w:pPr>
      <w:r>
        <w:rPr>
          <w:rStyle w:val="afffffff5"/>
        </w:rPr>
        <w:footnoteRef/>
      </w:r>
      <w:r>
        <w:t xml:space="preserve"> Приказ </w:t>
      </w:r>
      <w:r w:rsidRPr="00167514">
        <w:t xml:space="preserve">Министерства регионального развития РФ от 30 января </w:t>
      </w:r>
      <w:smartTag w:uri="urn:schemas-microsoft-com:office:smarttags" w:element="metricconverter">
        <w:smartTagPr>
          <w:attr w:name="ProductID" w:val="2012 г"/>
        </w:smartTagPr>
        <w:r w:rsidRPr="00167514">
          <w:t>2012 г</w:t>
        </w:r>
      </w:smartTag>
      <w:r w:rsidRPr="00167514">
        <w:t>. N 19 «Об утверждении требований к оп</w:t>
      </w:r>
      <w:r w:rsidRPr="00167514">
        <w:t>и</w:t>
      </w:r>
      <w:r w:rsidRPr="00167514">
        <w:t>санию и отображению в документах территориального планирования объектов федерального значения, объе</w:t>
      </w:r>
      <w:r w:rsidRPr="00167514">
        <w:t>к</w:t>
      </w:r>
      <w:r w:rsidRPr="00167514">
        <w:t>тов регионального значения, объектов местного значения».</w:t>
      </w:r>
    </w:p>
  </w:footnote>
  <w:footnote w:id="15">
    <w:p w:rsidR="001B61CD" w:rsidRDefault="001B61CD">
      <w:pPr>
        <w:pStyle w:val="afffffff3"/>
      </w:pPr>
      <w:r>
        <w:rPr>
          <w:rStyle w:val="afffffff5"/>
        </w:rPr>
        <w:footnoteRef/>
      </w:r>
      <w:r>
        <w:t xml:space="preserve"> - п. 7.2.11, СанПиН 2.2.1/2.1.1.1200-03 «</w:t>
      </w:r>
      <w:r w:rsidRPr="00A44620">
        <w:t>Санитарно-защитные зоны и санитарная классификация предприятий, сооружений и иных объектов</w:t>
      </w:r>
      <w:r>
        <w:t>»</w:t>
      </w:r>
    </w:p>
  </w:footnote>
  <w:footnote w:id="16">
    <w:p w:rsidR="001B61CD" w:rsidRPr="00591A75" w:rsidRDefault="001B61CD" w:rsidP="00825866">
      <w:pPr>
        <w:pStyle w:val="1460"/>
        <w:jc w:val="both"/>
        <w:rPr>
          <w:rFonts w:asciiTheme="minorHAnsi" w:hAnsiTheme="minorHAnsi"/>
          <w:b w:val="0"/>
          <w:sz w:val="20"/>
          <w:szCs w:val="20"/>
        </w:rPr>
      </w:pPr>
      <w:r w:rsidRPr="00825866">
        <w:rPr>
          <w:rStyle w:val="afffffff5"/>
          <w:sz w:val="20"/>
        </w:rPr>
        <w:footnoteRef/>
      </w:r>
      <w:r>
        <w:t xml:space="preserve"> </w:t>
      </w:r>
      <w:r>
        <w:rPr>
          <w:rFonts w:asciiTheme="minorHAnsi" w:hAnsiTheme="minorHAnsi"/>
          <w:b w:val="0"/>
          <w:sz w:val="20"/>
          <w:szCs w:val="20"/>
        </w:rPr>
        <w:t xml:space="preserve">- </w:t>
      </w:r>
      <w:r w:rsidRPr="00591A75">
        <w:rPr>
          <w:rFonts w:asciiTheme="minorHAnsi" w:hAnsiTheme="minorHAnsi"/>
          <w:b w:val="0"/>
          <w:sz w:val="20"/>
          <w:szCs w:val="20"/>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Pr>
          <w:rFonts w:asciiTheme="minorHAnsi" w:hAnsiTheme="minorHAnsi"/>
          <w:b w:val="0"/>
          <w:sz w:val="20"/>
          <w:szCs w:val="20"/>
        </w:rPr>
        <w:t xml:space="preserve"> </w:t>
      </w:r>
      <w:r w:rsidRPr="00591A75">
        <w:rPr>
          <w:rFonts w:asciiTheme="minorHAnsi" w:hAnsiTheme="minorHAnsi"/>
          <w:b w:val="0"/>
          <w:sz w:val="20"/>
          <w:szCs w:val="20"/>
        </w:rPr>
        <w:t>№ 257-ФЗ</w:t>
      </w:r>
      <w:r>
        <w:rPr>
          <w:rFonts w:asciiTheme="minorHAnsi" w:hAnsiTheme="minorHAnsi"/>
          <w:b w:val="0"/>
          <w:sz w:val="20"/>
          <w:szCs w:val="20"/>
        </w:rPr>
        <w:t xml:space="preserve"> от</w:t>
      </w:r>
      <w:r w:rsidRPr="00591A75">
        <w:rPr>
          <w:rFonts w:asciiTheme="minorHAnsi" w:hAnsiTheme="minorHAnsi"/>
          <w:b w:val="0"/>
          <w:sz w:val="20"/>
          <w:szCs w:val="20"/>
        </w:rPr>
        <w:t xml:space="preserve"> 8</w:t>
      </w:r>
      <w:r>
        <w:rPr>
          <w:rFonts w:asciiTheme="minorHAnsi" w:hAnsiTheme="minorHAnsi"/>
          <w:b w:val="0"/>
          <w:sz w:val="20"/>
          <w:szCs w:val="20"/>
        </w:rPr>
        <w:t>.11.</w:t>
      </w:r>
      <w:r w:rsidRPr="00591A75">
        <w:rPr>
          <w:rFonts w:asciiTheme="minorHAnsi" w:hAnsiTheme="minorHAnsi"/>
          <w:b w:val="0"/>
          <w:sz w:val="20"/>
          <w:szCs w:val="20"/>
        </w:rPr>
        <w:t xml:space="preserve">2007 г. </w:t>
      </w:r>
    </w:p>
    <w:p w:rsidR="001B61CD" w:rsidRDefault="001B61CD">
      <w:pPr>
        <w:pStyle w:val="afffffff3"/>
      </w:pPr>
    </w:p>
  </w:footnote>
  <w:footnote w:id="17">
    <w:p w:rsidR="001B61CD" w:rsidRDefault="001B61CD">
      <w:pPr>
        <w:pStyle w:val="afffffff3"/>
      </w:pPr>
      <w:r>
        <w:rPr>
          <w:rStyle w:val="afffffff5"/>
        </w:rPr>
        <w:footnoteRef/>
      </w:r>
      <w:r>
        <w:t xml:space="preserve"> </w:t>
      </w:r>
      <w:r w:rsidRPr="00136653">
        <w:rPr>
          <w:rStyle w:val="afff7"/>
          <w:sz w:val="20"/>
        </w:rPr>
        <w:t>СП 42.13330.2011 «СНиП 2.07.01-89* Градостроительство. Планировка и застройка городских и сельских пос</w:t>
      </w:r>
      <w:r w:rsidRPr="00136653">
        <w:rPr>
          <w:rStyle w:val="afff7"/>
          <w:sz w:val="20"/>
        </w:rPr>
        <w:t>е</w:t>
      </w:r>
      <w:r w:rsidRPr="00136653">
        <w:rPr>
          <w:rStyle w:val="afff7"/>
          <w:sz w:val="20"/>
        </w:rPr>
        <w:t>лений</w:t>
      </w:r>
      <w:r>
        <w:rPr>
          <w:rStyle w:val="afff7"/>
          <w:sz w:val="20"/>
        </w:rPr>
        <w:t>»</w:t>
      </w:r>
    </w:p>
  </w:footnote>
  <w:footnote w:id="18">
    <w:p w:rsidR="001B61CD" w:rsidRDefault="001B61CD">
      <w:pPr>
        <w:pStyle w:val="afffffff3"/>
      </w:pPr>
      <w:r>
        <w:rPr>
          <w:rStyle w:val="afffffff5"/>
        </w:rPr>
        <w:footnoteRef/>
      </w:r>
      <w:r>
        <w:t xml:space="preserve"> </w:t>
      </w:r>
      <w:r w:rsidRPr="00136653">
        <w:rPr>
          <w:rStyle w:val="afff7"/>
          <w:sz w:val="20"/>
        </w:rPr>
        <w:t>СП 42.13330.2011 «СНиП 2.07.01-89* Градостроительство. Планировка и застройка городских и сельских пос</w:t>
      </w:r>
      <w:r w:rsidRPr="00136653">
        <w:rPr>
          <w:rStyle w:val="afff7"/>
          <w:sz w:val="20"/>
        </w:rPr>
        <w:t>е</w:t>
      </w:r>
      <w:r w:rsidRPr="00136653">
        <w:rPr>
          <w:rStyle w:val="afff7"/>
          <w:sz w:val="20"/>
        </w:rPr>
        <w:t>лений</w:t>
      </w:r>
      <w:r>
        <w:rPr>
          <w:rStyle w:val="afff7"/>
          <w:sz w:val="20"/>
        </w:rPr>
        <w:t>»</w:t>
      </w:r>
    </w:p>
  </w:footnote>
  <w:footnote w:id="19">
    <w:p w:rsidR="001B61CD" w:rsidRPr="001A06AE" w:rsidRDefault="001B61CD" w:rsidP="00B86125">
      <w:pPr>
        <w:pStyle w:val="afffffff3"/>
      </w:pPr>
      <w:r>
        <w:rPr>
          <w:rStyle w:val="afffffff5"/>
        </w:rPr>
        <w:footnoteRef/>
      </w:r>
      <w:r>
        <w:t xml:space="preserve"> - </w:t>
      </w:r>
      <w:r w:rsidRPr="001A06AE">
        <w:rPr>
          <w:rFonts w:asciiTheme="minorHAnsi" w:hAnsiTheme="minorHAnsi"/>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 257-ФЗ от 8.11.2007 г.</w:t>
      </w:r>
    </w:p>
  </w:footnote>
  <w:footnote w:id="20">
    <w:p w:rsidR="001B61CD" w:rsidRDefault="001B61CD">
      <w:pPr>
        <w:pStyle w:val="afffffff3"/>
      </w:pPr>
      <w:r>
        <w:rPr>
          <w:rStyle w:val="afffffff5"/>
        </w:rPr>
        <w:footnoteRef/>
      </w:r>
      <w:r>
        <w:t xml:space="preserve"> Приложение М, </w:t>
      </w:r>
      <w:r w:rsidRPr="00CA71D8">
        <w:rPr>
          <w:rStyle w:val="afff7"/>
          <w:sz w:val="20"/>
        </w:rPr>
        <w:t>СП 42.13330.2011 «СНиП 2.07.01-89*» Градостроительство. Планировка и застройка горо</w:t>
      </w:r>
      <w:r w:rsidRPr="00CA71D8">
        <w:rPr>
          <w:rStyle w:val="afff7"/>
          <w:sz w:val="20"/>
        </w:rPr>
        <w:t>д</w:t>
      </w:r>
      <w:r w:rsidRPr="00CA71D8">
        <w:rPr>
          <w:rStyle w:val="afff7"/>
          <w:sz w:val="20"/>
        </w:rPr>
        <w:t>ских и сельских поселений</w:t>
      </w:r>
    </w:p>
  </w:footnote>
  <w:footnote w:id="21">
    <w:p w:rsidR="001B61CD" w:rsidRDefault="001B61CD">
      <w:pPr>
        <w:pStyle w:val="afffffff3"/>
      </w:pPr>
      <w:r>
        <w:rPr>
          <w:rStyle w:val="afffffff5"/>
        </w:rPr>
        <w:footnoteRef/>
      </w:r>
      <w:r>
        <w:t xml:space="preserve"> Инструкция по проектированию и эксплуатации полигонов твердых бытовых отходов. М, 1983.</w:t>
      </w:r>
    </w:p>
  </w:footnote>
  <w:footnote w:id="22">
    <w:p w:rsidR="001B61CD" w:rsidRDefault="001B61CD">
      <w:pPr>
        <w:pStyle w:val="afffffff3"/>
      </w:pPr>
      <w:r>
        <w:rPr>
          <w:rStyle w:val="afffffff5"/>
        </w:rPr>
        <w:footnoteRef/>
      </w:r>
      <w:r>
        <w:t xml:space="preserve"> СП 2.1.7.1038-01 «Гигиенические требования к устройству и содержанию полигонов для твердых бытовых о</w:t>
      </w:r>
      <w:r>
        <w:t>т</w:t>
      </w:r>
      <w:r>
        <w:t>ходов», 2001 г.</w:t>
      </w:r>
    </w:p>
  </w:footnote>
  <w:footnote w:id="23">
    <w:p w:rsidR="001B61CD" w:rsidRDefault="001B61CD">
      <w:pPr>
        <w:pStyle w:val="afffffff3"/>
      </w:pPr>
      <w:r>
        <w:rPr>
          <w:rStyle w:val="afffffff5"/>
        </w:rPr>
        <w:footnoteRef/>
      </w:r>
      <w:r>
        <w:t xml:space="preserve"> Ветеринарно-санитарные правила сбора,</w:t>
      </w:r>
      <w:r w:rsidRPr="003B278A">
        <w:rPr>
          <w:rFonts w:asciiTheme="minorHAnsi" w:hAnsiTheme="minorHAnsi"/>
          <w:sz w:val="16"/>
        </w:rPr>
        <w:t xml:space="preserve"> </w:t>
      </w:r>
      <w:r w:rsidRPr="003B278A">
        <w:t>утилизации и уничтожения биологических отходов</w:t>
      </w:r>
      <w:r>
        <w:rPr>
          <w:rFonts w:asciiTheme="minorHAnsi" w:hAnsiTheme="minorHAnsi"/>
        </w:rPr>
        <w:t>, 1995 г.</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1CD" w:rsidRDefault="001B61CD" w:rsidP="007B1875">
    <w:pPr>
      <w:pStyle w:val="aa"/>
      <w:jc w:val="center"/>
    </w:pPr>
    <w:r w:rsidRPr="00225D2D">
      <w:rPr>
        <w:rFonts w:ascii="Calibri" w:hAnsi="Calibri"/>
        <w:bCs/>
        <w:color w:val="A6A6A6"/>
        <w:sz w:val="20"/>
      </w:rPr>
      <w:t>Проект</w:t>
    </w:r>
    <w:r w:rsidRPr="00225D2D">
      <w:rPr>
        <w:rFonts w:ascii="Calibri" w:hAnsi="Calibri" w:cs="Arial CYR"/>
        <w:bCs/>
        <w:color w:val="A6A6A6"/>
        <w:sz w:val="20"/>
      </w:rPr>
      <w:t xml:space="preserve"> </w:t>
    </w:r>
    <w:r w:rsidRPr="00225D2D">
      <w:rPr>
        <w:rFonts w:ascii="Calibri" w:hAnsi="Calibri"/>
        <w:bCs/>
        <w:color w:val="A6A6A6"/>
        <w:sz w:val="20"/>
      </w:rPr>
      <w:t>генерального</w:t>
    </w:r>
    <w:r w:rsidRPr="00225D2D">
      <w:rPr>
        <w:rFonts w:ascii="Calibri" w:hAnsi="Calibri"/>
        <w:color w:val="A6A6A6"/>
        <w:sz w:val="20"/>
      </w:rPr>
      <w:t xml:space="preserve"> </w:t>
    </w:r>
    <w:r w:rsidRPr="00225D2D">
      <w:rPr>
        <w:rFonts w:ascii="Calibri" w:hAnsi="Calibri"/>
        <w:bCs/>
        <w:color w:val="A6A6A6"/>
        <w:sz w:val="20"/>
      </w:rPr>
      <w:t>плана</w:t>
    </w:r>
    <w:r w:rsidRPr="00225D2D">
      <w:rPr>
        <w:rFonts w:ascii="Calibri" w:hAnsi="Calibri"/>
        <w:color w:val="A6A6A6"/>
        <w:sz w:val="20"/>
      </w:rPr>
      <w:t xml:space="preserve"> </w:t>
    </w:r>
    <w:r>
      <w:rPr>
        <w:rFonts w:ascii="Calibri" w:hAnsi="Calibri"/>
        <w:color w:val="A6A6A6"/>
        <w:sz w:val="20"/>
      </w:rPr>
      <w:t>Кожурлинск</w:t>
    </w:r>
    <w:r w:rsidRPr="00225D2D">
      <w:rPr>
        <w:rFonts w:ascii="Calibri" w:hAnsi="Calibri"/>
        <w:bCs/>
        <w:color w:val="A6A6A6"/>
        <w:sz w:val="20"/>
        <w:szCs w:val="20"/>
      </w:rPr>
      <w:t>ого</w:t>
    </w:r>
    <w:r w:rsidRPr="00225D2D">
      <w:rPr>
        <w:rFonts w:ascii="Calibri" w:hAnsi="Calibri"/>
        <w:color w:val="A6A6A6"/>
        <w:sz w:val="20"/>
      </w:rPr>
      <w:t xml:space="preserve"> </w:t>
    </w:r>
    <w:r w:rsidRPr="00225D2D">
      <w:rPr>
        <w:rFonts w:ascii="Calibri" w:hAnsi="Calibri"/>
        <w:bCs/>
        <w:color w:val="A6A6A6"/>
        <w:sz w:val="20"/>
      </w:rPr>
      <w:t>сельсовета</w:t>
    </w:r>
    <w:r w:rsidRPr="00225D2D">
      <w:rPr>
        <w:rFonts w:ascii="Calibri" w:hAnsi="Calibri"/>
        <w:color w:val="A6A6A6"/>
        <w:sz w:val="20"/>
      </w:rPr>
      <w:t xml:space="preserve"> </w:t>
    </w:r>
    <w:r w:rsidRPr="00225D2D">
      <w:rPr>
        <w:rFonts w:ascii="Calibri" w:hAnsi="Calibri"/>
        <w:bCs/>
        <w:color w:val="A6A6A6"/>
        <w:sz w:val="20"/>
      </w:rPr>
      <w:t>Убинского</w:t>
    </w:r>
    <w:r w:rsidRPr="00225D2D">
      <w:rPr>
        <w:rFonts w:ascii="Calibri" w:hAnsi="Calibri"/>
        <w:color w:val="A6A6A6"/>
        <w:sz w:val="20"/>
      </w:rPr>
      <w:t xml:space="preserve"> </w:t>
    </w:r>
    <w:r w:rsidRPr="00225D2D">
      <w:rPr>
        <w:rFonts w:ascii="Calibri" w:hAnsi="Calibri"/>
        <w:bCs/>
        <w:color w:val="A6A6A6"/>
        <w:sz w:val="20"/>
      </w:rPr>
      <w:t>района</w:t>
    </w:r>
    <w:r w:rsidRPr="00225D2D">
      <w:rPr>
        <w:rFonts w:ascii="Calibri" w:hAnsi="Calibri"/>
        <w:color w:val="A6A6A6"/>
        <w:sz w:val="20"/>
      </w:rPr>
      <w:t xml:space="preserve"> </w:t>
    </w:r>
    <w:r w:rsidRPr="00225D2D">
      <w:rPr>
        <w:rFonts w:ascii="Calibri" w:hAnsi="Calibri"/>
        <w:bCs/>
        <w:color w:val="A6A6A6"/>
        <w:sz w:val="20"/>
      </w:rPr>
      <w:t>Новосибирской</w:t>
    </w:r>
    <w:r w:rsidRPr="00225D2D">
      <w:rPr>
        <w:rFonts w:ascii="Calibri" w:hAnsi="Calibri"/>
        <w:color w:val="A6A6A6"/>
        <w:sz w:val="20"/>
      </w:rPr>
      <w:t xml:space="preserve"> </w:t>
    </w:r>
    <w:r w:rsidRPr="00225D2D">
      <w:rPr>
        <w:rFonts w:ascii="Calibri" w:hAnsi="Calibri"/>
        <w:bCs/>
        <w:color w:val="A6A6A6"/>
        <w:sz w:val="20"/>
      </w:rPr>
      <w:t>области</w:t>
    </w:r>
    <w:r w:rsidRPr="00225D2D">
      <w:rPr>
        <w:rFonts w:ascii="Calibri" w:hAnsi="Calibri"/>
        <w:bCs/>
        <w:color w:val="A6A6A6"/>
        <w:sz w:val="20"/>
      </w:rPr>
      <w:br/>
    </w:r>
    <w:r w:rsidRPr="00225D2D">
      <w:rPr>
        <w:rFonts w:ascii="Calibri" w:hAnsi="Calibri"/>
        <w:bCs/>
        <w:color w:val="A6A6A6"/>
        <w:sz w:val="20"/>
        <w:szCs w:val="20"/>
      </w:rPr>
      <w:t>______________________</w:t>
    </w:r>
    <w:r w:rsidRPr="00225D2D">
      <w:rPr>
        <w:rFonts w:ascii="Calibri" w:hAnsi="Calibri"/>
        <w:bCs/>
        <w:color w:val="A6A6A6"/>
        <w:sz w:val="20"/>
        <w:szCs w:val="20"/>
        <w:u w:val="single"/>
      </w:rPr>
      <w:t>Шифр 001</w:t>
    </w:r>
    <w:r>
      <w:rPr>
        <w:rFonts w:ascii="Calibri" w:hAnsi="Calibri"/>
        <w:bCs/>
        <w:color w:val="A6A6A6"/>
        <w:sz w:val="20"/>
        <w:szCs w:val="20"/>
        <w:u w:val="single"/>
      </w:rPr>
      <w:t>2</w:t>
    </w:r>
    <w:r w:rsidRPr="00225D2D">
      <w:rPr>
        <w:rFonts w:ascii="Calibri" w:hAnsi="Calibri"/>
        <w:bCs/>
        <w:color w:val="A6A6A6"/>
        <w:sz w:val="20"/>
        <w:szCs w:val="20"/>
        <w:u w:val="single"/>
      </w:rPr>
      <w:t>-ГП.</w:t>
    </w:r>
    <w:r>
      <w:rPr>
        <w:rFonts w:ascii="Calibri" w:hAnsi="Calibri"/>
        <w:bCs/>
        <w:color w:val="A6A6A6"/>
        <w:sz w:val="20"/>
        <w:szCs w:val="20"/>
        <w:u w:val="single"/>
      </w:rPr>
      <w:t>10</w:t>
    </w:r>
    <w:r w:rsidRPr="00225D2D">
      <w:rPr>
        <w:rFonts w:ascii="Calibri" w:hAnsi="Calibri"/>
        <w:bCs/>
        <w:color w:val="A6A6A6"/>
        <w:sz w:val="20"/>
        <w:szCs w:val="20"/>
        <w:u w:val="single"/>
      </w:rPr>
      <w:t>-ПЗ. ООО «Концепт-Проект»,</w:t>
    </w:r>
    <w:r>
      <w:rPr>
        <w:rFonts w:ascii="Calibri" w:hAnsi="Calibri"/>
        <w:bCs/>
        <w:color w:val="A6A6A6"/>
        <w:sz w:val="20"/>
        <w:szCs w:val="20"/>
        <w:u w:val="single"/>
      </w:rPr>
      <w:t xml:space="preserve"> </w:t>
    </w:r>
    <w:proofErr w:type="gramStart"/>
    <w:r>
      <w:rPr>
        <w:rFonts w:ascii="Calibri" w:hAnsi="Calibri"/>
        <w:bCs/>
        <w:color w:val="A6A6A6"/>
        <w:sz w:val="20"/>
        <w:szCs w:val="20"/>
        <w:u w:val="single"/>
      </w:rPr>
      <w:t>г</w:t>
    </w:r>
    <w:proofErr w:type="gramEnd"/>
    <w:r>
      <w:rPr>
        <w:rFonts w:ascii="Calibri" w:hAnsi="Calibri"/>
        <w:bCs/>
        <w:color w:val="A6A6A6"/>
        <w:sz w:val="20"/>
        <w:szCs w:val="20"/>
        <w:u w:val="single"/>
      </w:rPr>
      <w:t>. Новосибирск,</w:t>
    </w:r>
    <w:r w:rsidRPr="00225D2D">
      <w:rPr>
        <w:rFonts w:ascii="Calibri" w:hAnsi="Calibri"/>
        <w:bCs/>
        <w:color w:val="A6A6A6"/>
        <w:sz w:val="20"/>
        <w:szCs w:val="20"/>
        <w:u w:val="single"/>
      </w:rPr>
      <w:t xml:space="preserve"> 2012 г</w:t>
    </w:r>
    <w:r w:rsidRPr="00225D2D">
      <w:rPr>
        <w:rFonts w:ascii="Calibri" w:hAnsi="Calibri"/>
        <w:bCs/>
        <w:color w:val="A6A6A6"/>
        <w:sz w:val="20"/>
        <w:szCs w:val="20"/>
      </w:rPr>
      <w:t>_______________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1CD" w:rsidRDefault="001B61CD" w:rsidP="00153B15">
    <w:pPr>
      <w:pStyle w:val="aa"/>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1B61CD" w:rsidRDefault="001B61CD" w:rsidP="00153B15">
    <w:pPr>
      <w:pStyle w:val="aa"/>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1CD" w:rsidRPr="00CD31BA" w:rsidRDefault="001B61CD" w:rsidP="003D66D4">
    <w:pPr>
      <w:pStyle w:val="aa"/>
      <w:jc w:val="center"/>
    </w:pPr>
    <w:r w:rsidRPr="00225D2D">
      <w:rPr>
        <w:rFonts w:ascii="Calibri" w:hAnsi="Calibri"/>
        <w:bCs/>
        <w:color w:val="A6A6A6"/>
        <w:sz w:val="20"/>
      </w:rPr>
      <w:t>Проект</w:t>
    </w:r>
    <w:r w:rsidRPr="00225D2D">
      <w:rPr>
        <w:rFonts w:ascii="Calibri" w:hAnsi="Calibri" w:cs="Arial CYR"/>
        <w:bCs/>
        <w:color w:val="A6A6A6"/>
        <w:sz w:val="20"/>
      </w:rPr>
      <w:t xml:space="preserve"> </w:t>
    </w:r>
    <w:r w:rsidRPr="00225D2D">
      <w:rPr>
        <w:rFonts w:ascii="Calibri" w:hAnsi="Calibri"/>
        <w:bCs/>
        <w:color w:val="A6A6A6"/>
        <w:sz w:val="20"/>
      </w:rPr>
      <w:t>генерального</w:t>
    </w:r>
    <w:r w:rsidRPr="00225D2D">
      <w:rPr>
        <w:rFonts w:ascii="Calibri" w:hAnsi="Calibri"/>
        <w:color w:val="A6A6A6"/>
        <w:sz w:val="20"/>
      </w:rPr>
      <w:t xml:space="preserve"> </w:t>
    </w:r>
    <w:r w:rsidRPr="00225D2D">
      <w:rPr>
        <w:rFonts w:ascii="Calibri" w:hAnsi="Calibri"/>
        <w:bCs/>
        <w:color w:val="A6A6A6"/>
        <w:sz w:val="20"/>
      </w:rPr>
      <w:t>плана</w:t>
    </w:r>
    <w:r w:rsidRPr="00225D2D">
      <w:rPr>
        <w:rFonts w:ascii="Calibri" w:hAnsi="Calibri"/>
        <w:color w:val="A6A6A6"/>
        <w:sz w:val="20"/>
      </w:rPr>
      <w:t xml:space="preserve"> </w:t>
    </w:r>
    <w:r>
      <w:rPr>
        <w:rFonts w:ascii="Calibri" w:hAnsi="Calibri"/>
        <w:color w:val="A6A6A6"/>
        <w:sz w:val="20"/>
      </w:rPr>
      <w:t>Кожурлинск</w:t>
    </w:r>
    <w:r w:rsidRPr="00225D2D">
      <w:rPr>
        <w:rFonts w:ascii="Calibri" w:hAnsi="Calibri"/>
        <w:bCs/>
        <w:color w:val="A6A6A6"/>
        <w:sz w:val="20"/>
        <w:szCs w:val="20"/>
      </w:rPr>
      <w:t>ого</w:t>
    </w:r>
    <w:r w:rsidRPr="00225D2D">
      <w:rPr>
        <w:rFonts w:ascii="Calibri" w:hAnsi="Calibri"/>
        <w:color w:val="A6A6A6"/>
        <w:sz w:val="20"/>
      </w:rPr>
      <w:t xml:space="preserve"> </w:t>
    </w:r>
    <w:r w:rsidRPr="00225D2D">
      <w:rPr>
        <w:rFonts w:ascii="Calibri" w:hAnsi="Calibri"/>
        <w:bCs/>
        <w:color w:val="A6A6A6"/>
        <w:sz w:val="20"/>
      </w:rPr>
      <w:t>сельсовета</w:t>
    </w:r>
    <w:r w:rsidRPr="00225D2D">
      <w:rPr>
        <w:rFonts w:ascii="Calibri" w:hAnsi="Calibri"/>
        <w:color w:val="A6A6A6"/>
        <w:sz w:val="20"/>
      </w:rPr>
      <w:t xml:space="preserve"> </w:t>
    </w:r>
    <w:r w:rsidRPr="00225D2D">
      <w:rPr>
        <w:rFonts w:ascii="Calibri" w:hAnsi="Calibri"/>
        <w:bCs/>
        <w:color w:val="A6A6A6"/>
        <w:sz w:val="20"/>
      </w:rPr>
      <w:t>Убинского</w:t>
    </w:r>
    <w:r w:rsidRPr="00225D2D">
      <w:rPr>
        <w:rFonts w:ascii="Calibri" w:hAnsi="Calibri"/>
        <w:color w:val="A6A6A6"/>
        <w:sz w:val="20"/>
      </w:rPr>
      <w:t xml:space="preserve"> </w:t>
    </w:r>
    <w:r w:rsidRPr="00225D2D">
      <w:rPr>
        <w:rFonts w:ascii="Calibri" w:hAnsi="Calibri"/>
        <w:bCs/>
        <w:color w:val="A6A6A6"/>
        <w:sz w:val="20"/>
      </w:rPr>
      <w:t>района</w:t>
    </w:r>
    <w:r w:rsidRPr="00225D2D">
      <w:rPr>
        <w:rFonts w:ascii="Calibri" w:hAnsi="Calibri"/>
        <w:color w:val="A6A6A6"/>
        <w:sz w:val="20"/>
      </w:rPr>
      <w:t xml:space="preserve"> </w:t>
    </w:r>
    <w:r w:rsidRPr="00225D2D">
      <w:rPr>
        <w:rFonts w:ascii="Calibri" w:hAnsi="Calibri"/>
        <w:bCs/>
        <w:color w:val="A6A6A6"/>
        <w:sz w:val="20"/>
      </w:rPr>
      <w:t>Новосибирской</w:t>
    </w:r>
    <w:r w:rsidRPr="00225D2D">
      <w:rPr>
        <w:rFonts w:ascii="Calibri" w:hAnsi="Calibri"/>
        <w:color w:val="A6A6A6"/>
        <w:sz w:val="20"/>
      </w:rPr>
      <w:t xml:space="preserve"> </w:t>
    </w:r>
    <w:r w:rsidRPr="00225D2D">
      <w:rPr>
        <w:rFonts w:ascii="Calibri" w:hAnsi="Calibri"/>
        <w:bCs/>
        <w:color w:val="A6A6A6"/>
        <w:sz w:val="20"/>
      </w:rPr>
      <w:t>области</w:t>
    </w:r>
    <w:r w:rsidRPr="00225D2D">
      <w:rPr>
        <w:rFonts w:ascii="Calibri" w:hAnsi="Calibri"/>
        <w:bCs/>
        <w:color w:val="A6A6A6"/>
        <w:sz w:val="20"/>
      </w:rPr>
      <w:br/>
    </w:r>
    <w:r w:rsidRPr="00225D2D">
      <w:rPr>
        <w:rFonts w:ascii="Calibri" w:hAnsi="Calibri"/>
        <w:bCs/>
        <w:color w:val="A6A6A6"/>
        <w:sz w:val="20"/>
        <w:szCs w:val="20"/>
      </w:rPr>
      <w:t>______________________</w:t>
    </w:r>
    <w:r w:rsidRPr="00225D2D">
      <w:rPr>
        <w:rFonts w:ascii="Calibri" w:hAnsi="Calibri"/>
        <w:bCs/>
        <w:color w:val="A6A6A6"/>
        <w:sz w:val="20"/>
        <w:szCs w:val="20"/>
        <w:u w:val="single"/>
      </w:rPr>
      <w:t>Шифр 001</w:t>
    </w:r>
    <w:r>
      <w:rPr>
        <w:rFonts w:ascii="Calibri" w:hAnsi="Calibri"/>
        <w:bCs/>
        <w:color w:val="A6A6A6"/>
        <w:sz w:val="20"/>
        <w:szCs w:val="20"/>
        <w:u w:val="single"/>
      </w:rPr>
      <w:t>2</w:t>
    </w:r>
    <w:r w:rsidRPr="00225D2D">
      <w:rPr>
        <w:rFonts w:ascii="Calibri" w:hAnsi="Calibri"/>
        <w:bCs/>
        <w:color w:val="A6A6A6"/>
        <w:sz w:val="20"/>
        <w:szCs w:val="20"/>
        <w:u w:val="single"/>
      </w:rPr>
      <w:t>-ГП.</w:t>
    </w:r>
    <w:r>
      <w:rPr>
        <w:rFonts w:ascii="Calibri" w:hAnsi="Calibri"/>
        <w:bCs/>
        <w:color w:val="A6A6A6"/>
        <w:sz w:val="20"/>
        <w:szCs w:val="20"/>
        <w:u w:val="single"/>
      </w:rPr>
      <w:t>10</w:t>
    </w:r>
    <w:r w:rsidRPr="00225D2D">
      <w:rPr>
        <w:rFonts w:ascii="Calibri" w:hAnsi="Calibri"/>
        <w:bCs/>
        <w:color w:val="A6A6A6"/>
        <w:sz w:val="20"/>
        <w:szCs w:val="20"/>
        <w:u w:val="single"/>
      </w:rPr>
      <w:t>-ПЗ. ООО «Концепт-Проект»,</w:t>
    </w:r>
    <w:r>
      <w:rPr>
        <w:rFonts w:ascii="Calibri" w:hAnsi="Calibri"/>
        <w:bCs/>
        <w:color w:val="A6A6A6"/>
        <w:sz w:val="20"/>
        <w:szCs w:val="20"/>
        <w:u w:val="single"/>
      </w:rPr>
      <w:t xml:space="preserve"> </w:t>
    </w:r>
    <w:proofErr w:type="gramStart"/>
    <w:r>
      <w:rPr>
        <w:rFonts w:ascii="Calibri" w:hAnsi="Calibri"/>
        <w:bCs/>
        <w:color w:val="A6A6A6"/>
        <w:sz w:val="20"/>
        <w:szCs w:val="20"/>
        <w:u w:val="single"/>
      </w:rPr>
      <w:t>г</w:t>
    </w:r>
    <w:proofErr w:type="gramEnd"/>
    <w:r>
      <w:rPr>
        <w:rFonts w:ascii="Calibri" w:hAnsi="Calibri"/>
        <w:bCs/>
        <w:color w:val="A6A6A6"/>
        <w:sz w:val="20"/>
        <w:szCs w:val="20"/>
        <w:u w:val="single"/>
      </w:rPr>
      <w:t>. Новосибирск,</w:t>
    </w:r>
    <w:r w:rsidRPr="00225D2D">
      <w:rPr>
        <w:rFonts w:ascii="Calibri" w:hAnsi="Calibri"/>
        <w:bCs/>
        <w:color w:val="A6A6A6"/>
        <w:sz w:val="20"/>
        <w:szCs w:val="20"/>
        <w:u w:val="single"/>
      </w:rPr>
      <w:t xml:space="preserve"> 2012 г</w:t>
    </w:r>
    <w:r w:rsidRPr="00225D2D">
      <w:rPr>
        <w:rFonts w:ascii="Calibri" w:hAnsi="Calibri"/>
        <w:bCs/>
        <w:color w:val="A6A6A6"/>
        <w:sz w:val="20"/>
        <w:szCs w:val="20"/>
      </w:rPr>
      <w:t>_______________</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1CD" w:rsidRDefault="001B61CD" w:rsidP="00153B15">
    <w:pPr>
      <w:pStyle w:val="aa"/>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1B61CD" w:rsidRDefault="001B61CD" w:rsidP="00153B15">
    <w:pPr>
      <w:pStyle w:val="aa"/>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1CD" w:rsidRPr="00225D2D" w:rsidRDefault="001B61CD" w:rsidP="00974B3A">
    <w:pPr>
      <w:pStyle w:val="aa"/>
      <w:jc w:val="center"/>
      <w:rPr>
        <w:rFonts w:ascii="Calibri" w:hAnsi="Calibri"/>
        <w:bCs/>
        <w:color w:val="5F5F5F"/>
        <w:sz w:val="20"/>
        <w:szCs w:val="20"/>
      </w:rPr>
    </w:pPr>
    <w:r w:rsidRPr="00225D2D">
      <w:rPr>
        <w:rFonts w:ascii="Calibri" w:hAnsi="Calibri"/>
        <w:bCs/>
        <w:color w:val="A6A6A6"/>
        <w:sz w:val="20"/>
      </w:rPr>
      <w:t>Проект</w:t>
    </w:r>
    <w:r w:rsidRPr="00225D2D">
      <w:rPr>
        <w:rFonts w:ascii="Calibri" w:hAnsi="Calibri" w:cs="Arial CYR"/>
        <w:bCs/>
        <w:color w:val="A6A6A6"/>
        <w:sz w:val="20"/>
      </w:rPr>
      <w:t xml:space="preserve"> </w:t>
    </w:r>
    <w:r w:rsidRPr="00225D2D">
      <w:rPr>
        <w:rFonts w:ascii="Calibri" w:hAnsi="Calibri"/>
        <w:bCs/>
        <w:color w:val="A6A6A6"/>
        <w:sz w:val="20"/>
      </w:rPr>
      <w:t>генерального</w:t>
    </w:r>
    <w:r w:rsidRPr="00225D2D">
      <w:rPr>
        <w:rFonts w:ascii="Calibri" w:hAnsi="Calibri"/>
        <w:color w:val="A6A6A6"/>
        <w:sz w:val="20"/>
      </w:rPr>
      <w:t xml:space="preserve"> </w:t>
    </w:r>
    <w:r w:rsidRPr="00225D2D">
      <w:rPr>
        <w:rFonts w:ascii="Calibri" w:hAnsi="Calibri"/>
        <w:bCs/>
        <w:color w:val="A6A6A6"/>
        <w:sz w:val="20"/>
      </w:rPr>
      <w:t>плана</w:t>
    </w:r>
    <w:r w:rsidRPr="00225D2D">
      <w:rPr>
        <w:rFonts w:ascii="Calibri" w:hAnsi="Calibri"/>
        <w:color w:val="A6A6A6"/>
        <w:sz w:val="20"/>
      </w:rPr>
      <w:t xml:space="preserve"> </w:t>
    </w:r>
    <w:r>
      <w:rPr>
        <w:rFonts w:ascii="Calibri" w:hAnsi="Calibri"/>
        <w:color w:val="A6A6A6"/>
        <w:sz w:val="20"/>
      </w:rPr>
      <w:t>Кожурлинск</w:t>
    </w:r>
    <w:r w:rsidRPr="00225D2D">
      <w:rPr>
        <w:rFonts w:ascii="Calibri" w:hAnsi="Calibri"/>
        <w:bCs/>
        <w:color w:val="A6A6A6"/>
        <w:sz w:val="20"/>
        <w:szCs w:val="20"/>
      </w:rPr>
      <w:t>ого</w:t>
    </w:r>
    <w:r w:rsidRPr="00225D2D">
      <w:rPr>
        <w:rFonts w:ascii="Calibri" w:hAnsi="Calibri"/>
        <w:color w:val="A6A6A6"/>
        <w:sz w:val="20"/>
      </w:rPr>
      <w:t xml:space="preserve"> </w:t>
    </w:r>
    <w:r w:rsidRPr="00225D2D">
      <w:rPr>
        <w:rFonts w:ascii="Calibri" w:hAnsi="Calibri"/>
        <w:bCs/>
        <w:color w:val="A6A6A6"/>
        <w:sz w:val="20"/>
      </w:rPr>
      <w:t>сельсовета</w:t>
    </w:r>
    <w:r w:rsidRPr="00225D2D">
      <w:rPr>
        <w:rFonts w:ascii="Calibri" w:hAnsi="Calibri"/>
        <w:color w:val="A6A6A6"/>
        <w:sz w:val="20"/>
      </w:rPr>
      <w:t xml:space="preserve"> </w:t>
    </w:r>
    <w:r w:rsidRPr="00225D2D">
      <w:rPr>
        <w:rFonts w:ascii="Calibri" w:hAnsi="Calibri"/>
        <w:bCs/>
        <w:color w:val="A6A6A6"/>
        <w:sz w:val="20"/>
      </w:rPr>
      <w:t>Убинского</w:t>
    </w:r>
    <w:r w:rsidRPr="00225D2D">
      <w:rPr>
        <w:rFonts w:ascii="Calibri" w:hAnsi="Calibri"/>
        <w:color w:val="A6A6A6"/>
        <w:sz w:val="20"/>
      </w:rPr>
      <w:t xml:space="preserve"> </w:t>
    </w:r>
    <w:r w:rsidRPr="00225D2D">
      <w:rPr>
        <w:rFonts w:ascii="Calibri" w:hAnsi="Calibri"/>
        <w:bCs/>
        <w:color w:val="A6A6A6"/>
        <w:sz w:val="20"/>
      </w:rPr>
      <w:t>района</w:t>
    </w:r>
    <w:r w:rsidRPr="00225D2D">
      <w:rPr>
        <w:rFonts w:ascii="Calibri" w:hAnsi="Calibri"/>
        <w:color w:val="A6A6A6"/>
        <w:sz w:val="20"/>
      </w:rPr>
      <w:t xml:space="preserve"> </w:t>
    </w:r>
    <w:r w:rsidRPr="00225D2D">
      <w:rPr>
        <w:rFonts w:ascii="Calibri" w:hAnsi="Calibri"/>
        <w:bCs/>
        <w:color w:val="A6A6A6"/>
        <w:sz w:val="20"/>
      </w:rPr>
      <w:t>Новосибирской</w:t>
    </w:r>
    <w:r w:rsidRPr="00225D2D">
      <w:rPr>
        <w:rFonts w:ascii="Calibri" w:hAnsi="Calibri"/>
        <w:color w:val="A6A6A6"/>
        <w:sz w:val="20"/>
      </w:rPr>
      <w:t xml:space="preserve"> </w:t>
    </w:r>
    <w:r w:rsidRPr="00225D2D">
      <w:rPr>
        <w:rFonts w:ascii="Calibri" w:hAnsi="Calibri"/>
        <w:bCs/>
        <w:color w:val="A6A6A6"/>
        <w:sz w:val="20"/>
      </w:rPr>
      <w:t>области</w:t>
    </w:r>
    <w:r w:rsidRPr="00225D2D">
      <w:rPr>
        <w:rFonts w:ascii="Calibri" w:hAnsi="Calibri"/>
        <w:bCs/>
        <w:color w:val="A6A6A6"/>
        <w:sz w:val="20"/>
      </w:rPr>
      <w:br/>
    </w:r>
    <w:r w:rsidRPr="00225D2D">
      <w:rPr>
        <w:rFonts w:ascii="Calibri" w:hAnsi="Calibri"/>
        <w:bCs/>
        <w:color w:val="A6A6A6"/>
        <w:sz w:val="20"/>
        <w:szCs w:val="20"/>
      </w:rPr>
      <w:t>______________________</w:t>
    </w:r>
    <w:r w:rsidRPr="00225D2D">
      <w:rPr>
        <w:rFonts w:ascii="Calibri" w:hAnsi="Calibri"/>
        <w:bCs/>
        <w:color w:val="A6A6A6"/>
        <w:sz w:val="20"/>
        <w:szCs w:val="20"/>
        <w:u w:val="single"/>
      </w:rPr>
      <w:t>Шифр 001</w:t>
    </w:r>
    <w:r>
      <w:rPr>
        <w:rFonts w:ascii="Calibri" w:hAnsi="Calibri"/>
        <w:bCs/>
        <w:color w:val="A6A6A6"/>
        <w:sz w:val="20"/>
        <w:szCs w:val="20"/>
        <w:u w:val="single"/>
      </w:rPr>
      <w:t>2</w:t>
    </w:r>
    <w:r w:rsidRPr="00225D2D">
      <w:rPr>
        <w:rFonts w:ascii="Calibri" w:hAnsi="Calibri"/>
        <w:bCs/>
        <w:color w:val="A6A6A6"/>
        <w:sz w:val="20"/>
        <w:szCs w:val="20"/>
        <w:u w:val="single"/>
      </w:rPr>
      <w:t>-ГП.</w:t>
    </w:r>
    <w:r>
      <w:rPr>
        <w:rFonts w:ascii="Calibri" w:hAnsi="Calibri"/>
        <w:bCs/>
        <w:color w:val="A6A6A6"/>
        <w:sz w:val="20"/>
        <w:szCs w:val="20"/>
        <w:u w:val="single"/>
      </w:rPr>
      <w:t>10</w:t>
    </w:r>
    <w:r w:rsidRPr="00225D2D">
      <w:rPr>
        <w:rFonts w:ascii="Calibri" w:hAnsi="Calibri"/>
        <w:bCs/>
        <w:color w:val="A6A6A6"/>
        <w:sz w:val="20"/>
        <w:szCs w:val="20"/>
        <w:u w:val="single"/>
      </w:rPr>
      <w:t>-ПЗ. ООО «Концепт-Проект»,</w:t>
    </w:r>
    <w:r>
      <w:rPr>
        <w:rFonts w:ascii="Calibri" w:hAnsi="Calibri"/>
        <w:bCs/>
        <w:color w:val="A6A6A6"/>
        <w:sz w:val="20"/>
        <w:szCs w:val="20"/>
        <w:u w:val="single"/>
      </w:rPr>
      <w:t xml:space="preserve"> </w:t>
    </w:r>
    <w:proofErr w:type="gramStart"/>
    <w:r>
      <w:rPr>
        <w:rFonts w:ascii="Calibri" w:hAnsi="Calibri"/>
        <w:bCs/>
        <w:color w:val="A6A6A6"/>
        <w:sz w:val="20"/>
        <w:szCs w:val="20"/>
        <w:u w:val="single"/>
      </w:rPr>
      <w:t>г</w:t>
    </w:r>
    <w:proofErr w:type="gramEnd"/>
    <w:r>
      <w:rPr>
        <w:rFonts w:ascii="Calibri" w:hAnsi="Calibri"/>
        <w:bCs/>
        <w:color w:val="A6A6A6"/>
        <w:sz w:val="20"/>
        <w:szCs w:val="20"/>
        <w:u w:val="single"/>
      </w:rPr>
      <w:t>. Новосибирск,</w:t>
    </w:r>
    <w:r w:rsidRPr="00225D2D">
      <w:rPr>
        <w:rFonts w:ascii="Calibri" w:hAnsi="Calibri"/>
        <w:bCs/>
        <w:color w:val="A6A6A6"/>
        <w:sz w:val="20"/>
        <w:szCs w:val="20"/>
        <w:u w:val="single"/>
      </w:rPr>
      <w:t xml:space="preserve"> 2012 г</w:t>
    </w:r>
    <w:r w:rsidRPr="00225D2D">
      <w:rPr>
        <w:rFonts w:ascii="Calibri" w:hAnsi="Calibri"/>
        <w:bCs/>
        <w:color w:val="A6A6A6"/>
        <w:sz w:val="20"/>
        <w:szCs w:val="20"/>
      </w:rPr>
      <w:t>_______________</w:t>
    </w:r>
    <w:r w:rsidRPr="00225D2D">
      <w:rPr>
        <w:rFonts w:ascii="Calibri" w:hAnsi="Calibri"/>
        <w:bCs/>
        <w:color w:val="5F5F5F"/>
        <w:sz w:val="20"/>
        <w:szCs w:val="20"/>
      </w:rPr>
      <w:t xml:space="preserve">           </w:t>
    </w:r>
  </w:p>
  <w:p w:rsidR="001B61CD" w:rsidRDefault="001B61CD" w:rsidP="00153B15">
    <w:pPr>
      <w:pStyle w:val="aa"/>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54409"/>
    <w:multiLevelType w:val="hybridMultilevel"/>
    <w:tmpl w:val="C1E024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243697F"/>
    <w:multiLevelType w:val="hybridMultilevel"/>
    <w:tmpl w:val="5F36188C"/>
    <w:name w:val="WW8Num4"/>
    <w:styleLink w:val="111111"/>
    <w:lvl w:ilvl="0" w:tplc="FFFFFFFF">
      <w:start w:val="1"/>
      <w:numFmt w:val="decimal"/>
      <w:lvlText w:val="%1."/>
      <w:lvlJc w:val="left"/>
      <w:pPr>
        <w:tabs>
          <w:tab w:val="num" w:pos="720"/>
        </w:tabs>
        <w:ind w:left="720" w:hanging="360"/>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2">
    <w:nsid w:val="026517F3"/>
    <w:multiLevelType w:val="hybridMultilevel"/>
    <w:tmpl w:val="D004B594"/>
    <w:lvl w:ilvl="0" w:tplc="93F21822">
      <w:start w:val="1"/>
      <w:numFmt w:val="decimal"/>
      <w:lvlText w:val="%1."/>
      <w:lvlJc w:val="left"/>
      <w:pPr>
        <w:tabs>
          <w:tab w:val="num" w:pos="810"/>
        </w:tabs>
        <w:ind w:left="810" w:hanging="810"/>
      </w:pPr>
      <w:rPr>
        <w:rFonts w:hint="default"/>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rPr>
        <w:rFonts w:hint="default"/>
        <w:b w:val="0"/>
      </w:r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nsid w:val="03C84BA3"/>
    <w:multiLevelType w:val="hybridMultilevel"/>
    <w:tmpl w:val="00000000"/>
    <w:lvl w:ilvl="0" w:tplc="000F4241">
      <w:start w:val="1"/>
      <w:numFmt w:val="bullet"/>
      <w:lvlText w:val="-"/>
      <w:lvlJc w:val="left"/>
      <w:rPr>
        <w:sz w:val="24"/>
        <w:szCs w:val="24"/>
      </w:rPr>
    </w:lvl>
    <w:lvl w:ilvl="1" w:tplc="000F4242">
      <w:start w:val="1"/>
      <w:numFmt w:val="bullet"/>
      <w:lvlText w:val="-"/>
      <w:lvlJc w:val="left"/>
      <w:rPr>
        <w:sz w:val="24"/>
        <w:szCs w:val="24"/>
      </w:rPr>
    </w:lvl>
    <w:lvl w:ilvl="2" w:tplc="000F4243">
      <w:start w:val="1"/>
      <w:numFmt w:val="bullet"/>
      <w:lvlText w:val="-"/>
      <w:lvlJc w:val="left"/>
      <w:rPr>
        <w:sz w:val="24"/>
        <w:szCs w:val="24"/>
      </w:rPr>
    </w:lvl>
    <w:lvl w:ilvl="3" w:tplc="000F4244">
      <w:start w:val="1"/>
      <w:numFmt w:val="bullet"/>
      <w:lvlText w:val="-"/>
      <w:lvlJc w:val="left"/>
      <w:rPr>
        <w:sz w:val="24"/>
        <w:szCs w:val="24"/>
      </w:rPr>
    </w:lvl>
    <w:lvl w:ilvl="4" w:tplc="000F4245">
      <w:start w:val="1"/>
      <w:numFmt w:val="bullet"/>
      <w:lvlText w:val="-"/>
      <w:lvlJc w:val="left"/>
      <w:rPr>
        <w:sz w:val="24"/>
        <w:szCs w:val="24"/>
      </w:rPr>
    </w:lvl>
    <w:lvl w:ilvl="5" w:tplc="000F4246">
      <w:start w:val="1"/>
      <w:numFmt w:val="bullet"/>
      <w:lvlText w:val="-"/>
      <w:lvlJc w:val="left"/>
      <w:rPr>
        <w:sz w:val="24"/>
        <w:szCs w:val="24"/>
      </w:rPr>
    </w:lvl>
    <w:lvl w:ilvl="6" w:tplc="000F4247">
      <w:start w:val="1"/>
      <w:numFmt w:val="bullet"/>
      <w:lvlText w:val="-"/>
      <w:lvlJc w:val="left"/>
      <w:rPr>
        <w:sz w:val="24"/>
        <w:szCs w:val="24"/>
      </w:rPr>
    </w:lvl>
    <w:lvl w:ilvl="7" w:tplc="000F4248">
      <w:start w:val="1"/>
      <w:numFmt w:val="bullet"/>
      <w:lvlText w:val="-"/>
      <w:lvlJc w:val="left"/>
      <w:rPr>
        <w:sz w:val="24"/>
        <w:szCs w:val="24"/>
      </w:rPr>
    </w:lvl>
    <w:lvl w:ilvl="8" w:tplc="000F4249">
      <w:start w:val="1"/>
      <w:numFmt w:val="bullet"/>
      <w:lvlText w:val="-"/>
      <w:lvlJc w:val="left"/>
      <w:rPr>
        <w:sz w:val="24"/>
        <w:szCs w:val="24"/>
      </w:rPr>
    </w:lvl>
  </w:abstractNum>
  <w:abstractNum w:abstractNumId="4">
    <w:nsid w:val="05814BCF"/>
    <w:multiLevelType w:val="multilevel"/>
    <w:tmpl w:val="0419001D"/>
    <w:name w:val="WW8Num9"/>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14D55674"/>
    <w:multiLevelType w:val="hybridMultilevel"/>
    <w:tmpl w:val="589EFC1A"/>
    <w:lvl w:ilvl="0" w:tplc="57C819B4">
      <w:start w:val="1"/>
      <w:numFmt w:val="decimal"/>
      <w:lvlText w:val="%1)"/>
      <w:lvlJc w:val="left"/>
      <w:pPr>
        <w:tabs>
          <w:tab w:val="num" w:pos="1834"/>
        </w:tabs>
        <w:ind w:left="1834" w:hanging="112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
    <w:nsid w:val="16C66C09"/>
    <w:multiLevelType w:val="hybridMultilevel"/>
    <w:tmpl w:val="4544D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BBD51CC"/>
    <w:multiLevelType w:val="hybridMultilevel"/>
    <w:tmpl w:val="D492A220"/>
    <w:name w:val="WW8Num5"/>
    <w:lvl w:ilvl="0" w:tplc="FFFFFFFF">
      <w:start w:val="1"/>
      <w:numFmt w:val="decimal"/>
      <w:lvlText w:val="%1)"/>
      <w:lvlJc w:val="left"/>
      <w:pPr>
        <w:tabs>
          <w:tab w:val="num" w:pos="900"/>
        </w:tabs>
        <w:ind w:left="900" w:hanging="360"/>
      </w:pPr>
      <w:rPr>
        <w:rFonts w:hint="default"/>
      </w:r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8">
    <w:nsid w:val="1C080CBF"/>
    <w:multiLevelType w:val="multilevel"/>
    <w:tmpl w:val="35CC5B78"/>
    <w:styleLink w:val="1ai"/>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
    <w:nsid w:val="1C5466BE"/>
    <w:multiLevelType w:val="hybridMultilevel"/>
    <w:tmpl w:val="8F1206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6535C7"/>
    <w:multiLevelType w:val="hybridMultilevel"/>
    <w:tmpl w:val="B42449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4B900BC"/>
    <w:multiLevelType w:val="hybridMultilevel"/>
    <w:tmpl w:val="ADB22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5C07676"/>
    <w:multiLevelType w:val="hybridMultilevel"/>
    <w:tmpl w:val="F8405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7DE2CC8"/>
    <w:multiLevelType w:val="multilevel"/>
    <w:tmpl w:val="823A7672"/>
    <w:styleLink w:val="a"/>
    <w:lvl w:ilvl="0">
      <w:start w:val="1"/>
      <w:numFmt w:val="decimal"/>
      <w:lvlText w:val="%1."/>
      <w:lvlJc w:val="left"/>
      <w:pPr>
        <w:tabs>
          <w:tab w:val="num" w:pos="900"/>
        </w:tabs>
        <w:ind w:left="900" w:hanging="360"/>
      </w:pPr>
      <w:rPr>
        <w:rFonts w:hint="default"/>
      </w:rPr>
    </w:lvl>
    <w:lvl w:ilvl="1">
      <w:start w:val="1"/>
      <w:numFmt w:val="decimal"/>
      <w:isLgl/>
      <w:lvlText w:val="%1.%2"/>
      <w:lvlJc w:val="left"/>
      <w:pPr>
        <w:tabs>
          <w:tab w:val="num" w:pos="930"/>
        </w:tabs>
        <w:ind w:left="930" w:hanging="39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620"/>
        </w:tabs>
        <w:ind w:left="1620" w:hanging="108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980"/>
        </w:tabs>
        <w:ind w:left="1980" w:hanging="1440"/>
      </w:pPr>
      <w:rPr>
        <w:rFonts w:hint="default"/>
      </w:rPr>
    </w:lvl>
    <w:lvl w:ilvl="6">
      <w:start w:val="1"/>
      <w:numFmt w:val="decimal"/>
      <w:isLgl/>
      <w:lvlText w:val="%1.%2.%3.%4.%5.%6.%7"/>
      <w:lvlJc w:val="left"/>
      <w:pPr>
        <w:tabs>
          <w:tab w:val="num" w:pos="1980"/>
        </w:tabs>
        <w:ind w:left="1980" w:hanging="1440"/>
      </w:pPr>
      <w:rPr>
        <w:rFonts w:hint="default"/>
      </w:rPr>
    </w:lvl>
    <w:lvl w:ilvl="7">
      <w:start w:val="1"/>
      <w:numFmt w:val="decimal"/>
      <w:isLgl/>
      <w:lvlText w:val="%1.%2.%3.%4.%5.%6.%7.%8"/>
      <w:lvlJc w:val="left"/>
      <w:pPr>
        <w:tabs>
          <w:tab w:val="num" w:pos="2340"/>
        </w:tabs>
        <w:ind w:left="2340" w:hanging="1800"/>
      </w:pPr>
      <w:rPr>
        <w:rFonts w:hint="default"/>
      </w:rPr>
    </w:lvl>
    <w:lvl w:ilvl="8">
      <w:start w:val="1"/>
      <w:numFmt w:val="decimal"/>
      <w:isLgl/>
      <w:lvlText w:val="%1.%2.%3.%4.%5.%6.%7.%8.%9"/>
      <w:lvlJc w:val="left"/>
      <w:pPr>
        <w:tabs>
          <w:tab w:val="num" w:pos="2340"/>
        </w:tabs>
        <w:ind w:left="2340" w:hanging="1800"/>
      </w:pPr>
      <w:rPr>
        <w:rFonts w:hint="default"/>
      </w:rPr>
    </w:lvl>
  </w:abstractNum>
  <w:abstractNum w:abstractNumId="15">
    <w:nsid w:val="2B201706"/>
    <w:multiLevelType w:val="hybridMultilevel"/>
    <w:tmpl w:val="084C97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0D6356C"/>
    <w:multiLevelType w:val="singleLevel"/>
    <w:tmpl w:val="04190001"/>
    <w:lvl w:ilvl="0">
      <w:start w:val="1"/>
      <w:numFmt w:val="bullet"/>
      <w:lvlText w:val=""/>
      <w:lvlJc w:val="left"/>
      <w:pPr>
        <w:ind w:left="720" w:hanging="360"/>
      </w:pPr>
      <w:rPr>
        <w:rFonts w:ascii="Symbol" w:hAnsi="Symbol" w:hint="default"/>
      </w:rPr>
    </w:lvl>
  </w:abstractNum>
  <w:abstractNum w:abstractNumId="17">
    <w:nsid w:val="36B91CD8"/>
    <w:multiLevelType w:val="hybridMultilevel"/>
    <w:tmpl w:val="DD2C9492"/>
    <w:lvl w:ilvl="0" w:tplc="00E813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71855C7"/>
    <w:multiLevelType w:val="hybridMultilevel"/>
    <w:tmpl w:val="FF3645AA"/>
    <w:lvl w:ilvl="0" w:tplc="04190001">
      <w:start w:val="1"/>
      <w:numFmt w:val="bullet"/>
      <w:lvlText w:val=""/>
      <w:lvlJc w:val="left"/>
      <w:pPr>
        <w:ind w:left="2547" w:hanging="360"/>
      </w:pPr>
      <w:rPr>
        <w:rFonts w:ascii="Symbol" w:hAnsi="Symbol" w:hint="default"/>
      </w:rPr>
    </w:lvl>
    <w:lvl w:ilvl="1" w:tplc="04190003" w:tentative="1">
      <w:start w:val="1"/>
      <w:numFmt w:val="bullet"/>
      <w:lvlText w:val="o"/>
      <w:lvlJc w:val="left"/>
      <w:pPr>
        <w:ind w:left="3267" w:hanging="360"/>
      </w:pPr>
      <w:rPr>
        <w:rFonts w:ascii="Courier New" w:hAnsi="Courier New" w:cs="Courier New" w:hint="default"/>
      </w:rPr>
    </w:lvl>
    <w:lvl w:ilvl="2" w:tplc="04190005" w:tentative="1">
      <w:start w:val="1"/>
      <w:numFmt w:val="bullet"/>
      <w:lvlText w:val=""/>
      <w:lvlJc w:val="left"/>
      <w:pPr>
        <w:ind w:left="3987" w:hanging="360"/>
      </w:pPr>
      <w:rPr>
        <w:rFonts w:ascii="Wingdings" w:hAnsi="Wingdings" w:hint="default"/>
      </w:rPr>
    </w:lvl>
    <w:lvl w:ilvl="3" w:tplc="04190001" w:tentative="1">
      <w:start w:val="1"/>
      <w:numFmt w:val="bullet"/>
      <w:lvlText w:val=""/>
      <w:lvlJc w:val="left"/>
      <w:pPr>
        <w:ind w:left="4707" w:hanging="360"/>
      </w:pPr>
      <w:rPr>
        <w:rFonts w:ascii="Symbol" w:hAnsi="Symbol" w:hint="default"/>
      </w:rPr>
    </w:lvl>
    <w:lvl w:ilvl="4" w:tplc="04190003" w:tentative="1">
      <w:start w:val="1"/>
      <w:numFmt w:val="bullet"/>
      <w:lvlText w:val="o"/>
      <w:lvlJc w:val="left"/>
      <w:pPr>
        <w:ind w:left="5427" w:hanging="360"/>
      </w:pPr>
      <w:rPr>
        <w:rFonts w:ascii="Courier New" w:hAnsi="Courier New" w:cs="Courier New" w:hint="default"/>
      </w:rPr>
    </w:lvl>
    <w:lvl w:ilvl="5" w:tplc="04190005" w:tentative="1">
      <w:start w:val="1"/>
      <w:numFmt w:val="bullet"/>
      <w:lvlText w:val=""/>
      <w:lvlJc w:val="left"/>
      <w:pPr>
        <w:ind w:left="6147" w:hanging="360"/>
      </w:pPr>
      <w:rPr>
        <w:rFonts w:ascii="Wingdings" w:hAnsi="Wingdings" w:hint="default"/>
      </w:rPr>
    </w:lvl>
    <w:lvl w:ilvl="6" w:tplc="04190001" w:tentative="1">
      <w:start w:val="1"/>
      <w:numFmt w:val="bullet"/>
      <w:lvlText w:val=""/>
      <w:lvlJc w:val="left"/>
      <w:pPr>
        <w:ind w:left="6867" w:hanging="360"/>
      </w:pPr>
      <w:rPr>
        <w:rFonts w:ascii="Symbol" w:hAnsi="Symbol" w:hint="default"/>
      </w:rPr>
    </w:lvl>
    <w:lvl w:ilvl="7" w:tplc="04190003" w:tentative="1">
      <w:start w:val="1"/>
      <w:numFmt w:val="bullet"/>
      <w:lvlText w:val="o"/>
      <w:lvlJc w:val="left"/>
      <w:pPr>
        <w:ind w:left="7587" w:hanging="360"/>
      </w:pPr>
      <w:rPr>
        <w:rFonts w:ascii="Courier New" w:hAnsi="Courier New" w:cs="Courier New" w:hint="default"/>
      </w:rPr>
    </w:lvl>
    <w:lvl w:ilvl="8" w:tplc="04190005" w:tentative="1">
      <w:start w:val="1"/>
      <w:numFmt w:val="bullet"/>
      <w:lvlText w:val=""/>
      <w:lvlJc w:val="left"/>
      <w:pPr>
        <w:ind w:left="8307" w:hanging="360"/>
      </w:pPr>
      <w:rPr>
        <w:rFonts w:ascii="Wingdings" w:hAnsi="Wingdings" w:hint="default"/>
      </w:rPr>
    </w:lvl>
  </w:abstractNum>
  <w:abstractNum w:abstractNumId="19">
    <w:nsid w:val="38345307"/>
    <w:multiLevelType w:val="multilevel"/>
    <w:tmpl w:val="F44ED704"/>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0">
    <w:nsid w:val="39F11538"/>
    <w:multiLevelType w:val="hybridMultilevel"/>
    <w:tmpl w:val="82464C74"/>
    <w:lvl w:ilvl="0" w:tplc="FFFFFFFF">
      <w:start w:val="1"/>
      <w:numFmt w:val="bullet"/>
      <w:pStyle w:val="-S"/>
      <w:lvlText w:val=""/>
      <w:lvlJc w:val="left"/>
      <w:pPr>
        <w:tabs>
          <w:tab w:val="num" w:pos="1021"/>
        </w:tabs>
        <w:ind w:left="0" w:firstLine="68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3B240436"/>
    <w:multiLevelType w:val="hybridMultilevel"/>
    <w:tmpl w:val="5C467BFA"/>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2">
    <w:nsid w:val="3D1C2EA7"/>
    <w:multiLevelType w:val="hybridMultilevel"/>
    <w:tmpl w:val="E3549766"/>
    <w:styleLink w:val="1"/>
    <w:lvl w:ilvl="0" w:tplc="2B18BB6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1E9532F"/>
    <w:multiLevelType w:val="hybridMultilevel"/>
    <w:tmpl w:val="111A67F2"/>
    <w:styleLink w:val="1ai1"/>
    <w:lvl w:ilvl="0" w:tplc="AB3A818C">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24">
    <w:nsid w:val="4370588B"/>
    <w:multiLevelType w:val="hybridMultilevel"/>
    <w:tmpl w:val="A3326766"/>
    <w:lvl w:ilvl="0" w:tplc="04190001">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5EC37C6"/>
    <w:multiLevelType w:val="hybridMultilevel"/>
    <w:tmpl w:val="CC987FD0"/>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26">
    <w:nsid w:val="46637F35"/>
    <w:multiLevelType w:val="hybridMultilevel"/>
    <w:tmpl w:val="C838A6EA"/>
    <w:lvl w:ilvl="0" w:tplc="04190001">
      <w:start w:val="1"/>
      <w:numFmt w:val="bullet"/>
      <w:lvlText w:val=""/>
      <w:lvlJc w:val="left"/>
      <w:pPr>
        <w:ind w:left="2547" w:hanging="360"/>
      </w:pPr>
      <w:rPr>
        <w:rFonts w:ascii="Symbol" w:hAnsi="Symbol" w:hint="default"/>
      </w:rPr>
    </w:lvl>
    <w:lvl w:ilvl="1" w:tplc="04190003" w:tentative="1">
      <w:start w:val="1"/>
      <w:numFmt w:val="bullet"/>
      <w:lvlText w:val="o"/>
      <w:lvlJc w:val="left"/>
      <w:pPr>
        <w:ind w:left="3267" w:hanging="360"/>
      </w:pPr>
      <w:rPr>
        <w:rFonts w:ascii="Courier New" w:hAnsi="Courier New" w:cs="Courier New" w:hint="default"/>
      </w:rPr>
    </w:lvl>
    <w:lvl w:ilvl="2" w:tplc="04190005" w:tentative="1">
      <w:start w:val="1"/>
      <w:numFmt w:val="bullet"/>
      <w:lvlText w:val=""/>
      <w:lvlJc w:val="left"/>
      <w:pPr>
        <w:ind w:left="3987" w:hanging="360"/>
      </w:pPr>
      <w:rPr>
        <w:rFonts w:ascii="Wingdings" w:hAnsi="Wingdings" w:hint="default"/>
      </w:rPr>
    </w:lvl>
    <w:lvl w:ilvl="3" w:tplc="04190001" w:tentative="1">
      <w:start w:val="1"/>
      <w:numFmt w:val="bullet"/>
      <w:lvlText w:val=""/>
      <w:lvlJc w:val="left"/>
      <w:pPr>
        <w:ind w:left="4707" w:hanging="360"/>
      </w:pPr>
      <w:rPr>
        <w:rFonts w:ascii="Symbol" w:hAnsi="Symbol" w:hint="default"/>
      </w:rPr>
    </w:lvl>
    <w:lvl w:ilvl="4" w:tplc="04190003" w:tentative="1">
      <w:start w:val="1"/>
      <w:numFmt w:val="bullet"/>
      <w:lvlText w:val="o"/>
      <w:lvlJc w:val="left"/>
      <w:pPr>
        <w:ind w:left="5427" w:hanging="360"/>
      </w:pPr>
      <w:rPr>
        <w:rFonts w:ascii="Courier New" w:hAnsi="Courier New" w:cs="Courier New" w:hint="default"/>
      </w:rPr>
    </w:lvl>
    <w:lvl w:ilvl="5" w:tplc="04190005" w:tentative="1">
      <w:start w:val="1"/>
      <w:numFmt w:val="bullet"/>
      <w:lvlText w:val=""/>
      <w:lvlJc w:val="left"/>
      <w:pPr>
        <w:ind w:left="6147" w:hanging="360"/>
      </w:pPr>
      <w:rPr>
        <w:rFonts w:ascii="Wingdings" w:hAnsi="Wingdings" w:hint="default"/>
      </w:rPr>
    </w:lvl>
    <w:lvl w:ilvl="6" w:tplc="04190001" w:tentative="1">
      <w:start w:val="1"/>
      <w:numFmt w:val="bullet"/>
      <w:lvlText w:val=""/>
      <w:lvlJc w:val="left"/>
      <w:pPr>
        <w:ind w:left="6867" w:hanging="360"/>
      </w:pPr>
      <w:rPr>
        <w:rFonts w:ascii="Symbol" w:hAnsi="Symbol" w:hint="default"/>
      </w:rPr>
    </w:lvl>
    <w:lvl w:ilvl="7" w:tplc="04190003" w:tentative="1">
      <w:start w:val="1"/>
      <w:numFmt w:val="bullet"/>
      <w:lvlText w:val="o"/>
      <w:lvlJc w:val="left"/>
      <w:pPr>
        <w:ind w:left="7587" w:hanging="360"/>
      </w:pPr>
      <w:rPr>
        <w:rFonts w:ascii="Courier New" w:hAnsi="Courier New" w:cs="Courier New" w:hint="default"/>
      </w:rPr>
    </w:lvl>
    <w:lvl w:ilvl="8" w:tplc="04190005" w:tentative="1">
      <w:start w:val="1"/>
      <w:numFmt w:val="bullet"/>
      <w:lvlText w:val=""/>
      <w:lvlJc w:val="left"/>
      <w:pPr>
        <w:ind w:left="8307" w:hanging="360"/>
      </w:pPr>
      <w:rPr>
        <w:rFonts w:ascii="Wingdings" w:hAnsi="Wingdings" w:hint="default"/>
      </w:rPr>
    </w:lvl>
  </w:abstractNum>
  <w:abstractNum w:abstractNumId="27">
    <w:nsid w:val="4A2F353E"/>
    <w:multiLevelType w:val="hybridMultilevel"/>
    <w:tmpl w:val="E02EFCBC"/>
    <w:lvl w:ilvl="0" w:tplc="FFFFFFFF">
      <w:start w:val="1"/>
      <w:numFmt w:val="decimal"/>
      <w:pStyle w:val="S"/>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8">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nsid w:val="4F8E508D"/>
    <w:multiLevelType w:val="hybridMultilevel"/>
    <w:tmpl w:val="FDF062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1684A70"/>
    <w:multiLevelType w:val="hybridMultilevel"/>
    <w:tmpl w:val="3C02611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
    <w:nsid w:val="51FB58B4"/>
    <w:multiLevelType w:val="hybridMultilevel"/>
    <w:tmpl w:val="82E4F772"/>
    <w:lvl w:ilvl="0" w:tplc="75D84758">
      <w:start w:val="1"/>
      <w:numFmt w:val="decimal"/>
      <w:lvlText w:val="%1."/>
      <w:lvlJc w:val="left"/>
      <w:pPr>
        <w:ind w:left="927" w:hanging="360"/>
      </w:pPr>
      <w:rPr>
        <w:rFonts w:hint="default"/>
        <w:sz w:val="22"/>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568B5688"/>
    <w:multiLevelType w:val="hybridMultilevel"/>
    <w:tmpl w:val="B82E6292"/>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33">
    <w:nsid w:val="56A37192"/>
    <w:multiLevelType w:val="multilevel"/>
    <w:tmpl w:val="EECED6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9E60585"/>
    <w:multiLevelType w:val="hybridMultilevel"/>
    <w:tmpl w:val="E78C7934"/>
    <w:lvl w:ilvl="0" w:tplc="DD0A8B74">
      <w:start w:val="1"/>
      <w:numFmt w:val="bullet"/>
      <w:lvlText w:val=""/>
      <w:lvlJc w:val="left"/>
      <w:pPr>
        <w:tabs>
          <w:tab w:val="num" w:pos="3346"/>
        </w:tabs>
        <w:ind w:left="3346" w:hanging="360"/>
      </w:pPr>
      <w:rPr>
        <w:rFonts w:ascii="Symbol" w:hAnsi="Symbol" w:hint="default"/>
        <w:color w:val="auto"/>
      </w:rPr>
    </w:lvl>
    <w:lvl w:ilvl="1" w:tplc="338A7C1A">
      <w:start w:val="1"/>
      <w:numFmt w:val="bullet"/>
      <w:pStyle w:val="10"/>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35">
    <w:nsid w:val="5EED6EB4"/>
    <w:multiLevelType w:val="multilevel"/>
    <w:tmpl w:val="628E7F6E"/>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6286789A"/>
    <w:multiLevelType w:val="hybridMultilevel"/>
    <w:tmpl w:val="18C494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2E23EF3"/>
    <w:multiLevelType w:val="hybridMultilevel"/>
    <w:tmpl w:val="635AF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69C318D"/>
    <w:multiLevelType w:val="hybridMultilevel"/>
    <w:tmpl w:val="428C40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811345E"/>
    <w:multiLevelType w:val="hybridMultilevel"/>
    <w:tmpl w:val="923EE396"/>
    <w:lvl w:ilvl="0" w:tplc="0419000F">
      <w:start w:val="1"/>
      <w:numFmt w:val="decimal"/>
      <w:lvlText w:val="%1."/>
      <w:lvlJc w:val="left"/>
      <w:pPr>
        <w:tabs>
          <w:tab w:val="num" w:pos="1259"/>
        </w:tabs>
        <w:ind w:left="1259" w:hanging="360"/>
      </w:pPr>
      <w:rPr>
        <w:rFonts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40">
    <w:nsid w:val="68AD0B97"/>
    <w:multiLevelType w:val="hybridMultilevel"/>
    <w:tmpl w:val="9326B03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1">
    <w:nsid w:val="68F13BC0"/>
    <w:multiLevelType w:val="multilevel"/>
    <w:tmpl w:val="35CC5B78"/>
    <w:styleLink w:val="11111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2">
    <w:nsid w:val="6A74204C"/>
    <w:multiLevelType w:val="hybridMultilevel"/>
    <w:tmpl w:val="AB06A950"/>
    <w:lvl w:ilvl="0" w:tplc="F82A0F22">
      <w:start w:val="1"/>
      <w:numFmt w:val="decimal"/>
      <w:lvlText w:val="%1)"/>
      <w:lvlJc w:val="left"/>
      <w:pPr>
        <w:ind w:left="1211" w:hanging="360"/>
      </w:pPr>
      <w:rPr>
        <w:rFonts w:ascii="Times New Roman" w:hAnsi="Times New Roman" w:cs="Times New Roman" w:hint="default"/>
        <w:sz w:val="24"/>
        <w:szCs w:val="24"/>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3">
    <w:nsid w:val="7303175E"/>
    <w:multiLevelType w:val="hybridMultilevel"/>
    <w:tmpl w:val="333C101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nsid w:val="74035A41"/>
    <w:multiLevelType w:val="hybridMultilevel"/>
    <w:tmpl w:val="678E1064"/>
    <w:lvl w:ilvl="0" w:tplc="0419000F">
      <w:start w:val="1"/>
      <w:numFmt w:val="decimal"/>
      <w:lvlText w:val="%1."/>
      <w:lvlJc w:val="left"/>
      <w:pPr>
        <w:ind w:left="747" w:hanging="360"/>
      </w:pPr>
    </w:lvl>
    <w:lvl w:ilvl="1" w:tplc="04190019" w:tentative="1">
      <w:start w:val="1"/>
      <w:numFmt w:val="lowerLetter"/>
      <w:lvlText w:val="%2."/>
      <w:lvlJc w:val="left"/>
      <w:pPr>
        <w:ind w:left="1467" w:hanging="360"/>
      </w:pPr>
    </w:lvl>
    <w:lvl w:ilvl="2" w:tplc="0419001B" w:tentative="1">
      <w:start w:val="1"/>
      <w:numFmt w:val="lowerRoman"/>
      <w:lvlText w:val="%3."/>
      <w:lvlJc w:val="right"/>
      <w:pPr>
        <w:ind w:left="2187" w:hanging="180"/>
      </w:pPr>
    </w:lvl>
    <w:lvl w:ilvl="3" w:tplc="0419000F" w:tentative="1">
      <w:start w:val="1"/>
      <w:numFmt w:val="decimal"/>
      <w:lvlText w:val="%4."/>
      <w:lvlJc w:val="left"/>
      <w:pPr>
        <w:ind w:left="2907" w:hanging="360"/>
      </w:pPr>
    </w:lvl>
    <w:lvl w:ilvl="4" w:tplc="04190019" w:tentative="1">
      <w:start w:val="1"/>
      <w:numFmt w:val="lowerLetter"/>
      <w:lvlText w:val="%5."/>
      <w:lvlJc w:val="left"/>
      <w:pPr>
        <w:ind w:left="3627" w:hanging="360"/>
      </w:pPr>
    </w:lvl>
    <w:lvl w:ilvl="5" w:tplc="0419001B" w:tentative="1">
      <w:start w:val="1"/>
      <w:numFmt w:val="lowerRoman"/>
      <w:lvlText w:val="%6."/>
      <w:lvlJc w:val="right"/>
      <w:pPr>
        <w:ind w:left="4347" w:hanging="180"/>
      </w:pPr>
    </w:lvl>
    <w:lvl w:ilvl="6" w:tplc="0419000F" w:tentative="1">
      <w:start w:val="1"/>
      <w:numFmt w:val="decimal"/>
      <w:lvlText w:val="%7."/>
      <w:lvlJc w:val="left"/>
      <w:pPr>
        <w:ind w:left="5067" w:hanging="360"/>
      </w:pPr>
    </w:lvl>
    <w:lvl w:ilvl="7" w:tplc="04190019" w:tentative="1">
      <w:start w:val="1"/>
      <w:numFmt w:val="lowerLetter"/>
      <w:lvlText w:val="%8."/>
      <w:lvlJc w:val="left"/>
      <w:pPr>
        <w:ind w:left="5787" w:hanging="360"/>
      </w:pPr>
    </w:lvl>
    <w:lvl w:ilvl="8" w:tplc="0419001B" w:tentative="1">
      <w:start w:val="1"/>
      <w:numFmt w:val="lowerRoman"/>
      <w:lvlText w:val="%9."/>
      <w:lvlJc w:val="right"/>
      <w:pPr>
        <w:ind w:left="6507" w:hanging="180"/>
      </w:pPr>
    </w:lvl>
  </w:abstractNum>
  <w:abstractNum w:abstractNumId="45">
    <w:nsid w:val="74E25883"/>
    <w:multiLevelType w:val="hybridMultilevel"/>
    <w:tmpl w:val="54C22F3A"/>
    <w:lvl w:ilvl="0" w:tplc="68A4B940">
      <w:start w:val="1"/>
      <w:numFmt w:val="decimal"/>
      <w:lvlText w:val="%1."/>
      <w:lvlJc w:val="left"/>
      <w:pPr>
        <w:tabs>
          <w:tab w:val="num" w:pos="1320"/>
        </w:tabs>
        <w:ind w:left="1320" w:hanging="780"/>
      </w:pPr>
      <w:rPr>
        <w:rFonts w:hint="default"/>
      </w:rPr>
    </w:lvl>
    <w:lvl w:ilvl="1" w:tplc="80D4DDFC" w:tentative="1">
      <w:start w:val="1"/>
      <w:numFmt w:val="lowerLetter"/>
      <w:lvlText w:val="%2."/>
      <w:lvlJc w:val="left"/>
      <w:pPr>
        <w:tabs>
          <w:tab w:val="num" w:pos="1620"/>
        </w:tabs>
        <w:ind w:left="1620" w:hanging="360"/>
      </w:pPr>
    </w:lvl>
    <w:lvl w:ilvl="2" w:tplc="CDBE929C" w:tentative="1">
      <w:start w:val="1"/>
      <w:numFmt w:val="lowerRoman"/>
      <w:lvlText w:val="%3."/>
      <w:lvlJc w:val="right"/>
      <w:pPr>
        <w:tabs>
          <w:tab w:val="num" w:pos="2340"/>
        </w:tabs>
        <w:ind w:left="2340" w:hanging="180"/>
      </w:pPr>
    </w:lvl>
    <w:lvl w:ilvl="3" w:tplc="F4EEF03A" w:tentative="1">
      <w:start w:val="1"/>
      <w:numFmt w:val="decimal"/>
      <w:lvlText w:val="%4."/>
      <w:lvlJc w:val="left"/>
      <w:pPr>
        <w:tabs>
          <w:tab w:val="num" w:pos="3060"/>
        </w:tabs>
        <w:ind w:left="3060" w:hanging="360"/>
      </w:pPr>
    </w:lvl>
    <w:lvl w:ilvl="4" w:tplc="8222D65A" w:tentative="1">
      <w:start w:val="1"/>
      <w:numFmt w:val="lowerLetter"/>
      <w:lvlText w:val="%5."/>
      <w:lvlJc w:val="left"/>
      <w:pPr>
        <w:tabs>
          <w:tab w:val="num" w:pos="3780"/>
        </w:tabs>
        <w:ind w:left="3780" w:hanging="360"/>
      </w:pPr>
    </w:lvl>
    <w:lvl w:ilvl="5" w:tplc="E48A46E8" w:tentative="1">
      <w:start w:val="1"/>
      <w:numFmt w:val="lowerRoman"/>
      <w:lvlText w:val="%6."/>
      <w:lvlJc w:val="right"/>
      <w:pPr>
        <w:tabs>
          <w:tab w:val="num" w:pos="4500"/>
        </w:tabs>
        <w:ind w:left="4500" w:hanging="180"/>
      </w:pPr>
    </w:lvl>
    <w:lvl w:ilvl="6" w:tplc="C1321D1E" w:tentative="1">
      <w:start w:val="1"/>
      <w:numFmt w:val="decimal"/>
      <w:lvlText w:val="%7."/>
      <w:lvlJc w:val="left"/>
      <w:pPr>
        <w:tabs>
          <w:tab w:val="num" w:pos="5220"/>
        </w:tabs>
        <w:ind w:left="5220" w:hanging="360"/>
      </w:pPr>
    </w:lvl>
    <w:lvl w:ilvl="7" w:tplc="7ABC0F28" w:tentative="1">
      <w:start w:val="1"/>
      <w:numFmt w:val="lowerLetter"/>
      <w:lvlText w:val="%8."/>
      <w:lvlJc w:val="left"/>
      <w:pPr>
        <w:tabs>
          <w:tab w:val="num" w:pos="5940"/>
        </w:tabs>
        <w:ind w:left="5940" w:hanging="360"/>
      </w:pPr>
    </w:lvl>
    <w:lvl w:ilvl="8" w:tplc="C8E470A6" w:tentative="1">
      <w:start w:val="1"/>
      <w:numFmt w:val="lowerRoman"/>
      <w:lvlText w:val="%9."/>
      <w:lvlJc w:val="right"/>
      <w:pPr>
        <w:tabs>
          <w:tab w:val="num" w:pos="6660"/>
        </w:tabs>
        <w:ind w:left="6660" w:hanging="180"/>
      </w:pPr>
    </w:lvl>
  </w:abstractNum>
  <w:abstractNum w:abstractNumId="46">
    <w:nsid w:val="7DB264CD"/>
    <w:multiLevelType w:val="hybridMultilevel"/>
    <w:tmpl w:val="03923600"/>
    <w:lvl w:ilvl="0" w:tplc="76DE822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7F5F30A7"/>
    <w:multiLevelType w:val="hybridMultilevel"/>
    <w:tmpl w:val="7C5A0BF6"/>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num w:numId="1">
    <w:abstractNumId w:val="14"/>
  </w:num>
  <w:num w:numId="2">
    <w:abstractNumId w:val="19"/>
  </w:num>
  <w:num w:numId="3">
    <w:abstractNumId w:val="34"/>
  </w:num>
  <w:num w:numId="4">
    <w:abstractNumId w:val="28"/>
  </w:num>
  <w:num w:numId="5">
    <w:abstractNumId w:val="4"/>
  </w:num>
  <w:num w:numId="6">
    <w:abstractNumId w:val="9"/>
  </w:num>
  <w:num w:numId="7">
    <w:abstractNumId w:val="23"/>
  </w:num>
  <w:num w:numId="8">
    <w:abstractNumId w:val="22"/>
  </w:num>
  <w:num w:numId="9">
    <w:abstractNumId w:val="27"/>
  </w:num>
  <w:num w:numId="10">
    <w:abstractNumId w:val="1"/>
  </w:num>
  <w:num w:numId="11">
    <w:abstractNumId w:val="8"/>
  </w:num>
  <w:num w:numId="12">
    <w:abstractNumId w:val="41"/>
  </w:num>
  <w:num w:numId="13">
    <w:abstractNumId w:val="20"/>
  </w:num>
  <w:num w:numId="14">
    <w:abstractNumId w:val="10"/>
  </w:num>
  <w:num w:numId="15">
    <w:abstractNumId w:val="12"/>
  </w:num>
  <w:num w:numId="16">
    <w:abstractNumId w:val="37"/>
  </w:num>
  <w:num w:numId="17">
    <w:abstractNumId w:val="38"/>
  </w:num>
  <w:num w:numId="18">
    <w:abstractNumId w:val="0"/>
  </w:num>
  <w:num w:numId="19">
    <w:abstractNumId w:val="17"/>
  </w:num>
  <w:num w:numId="20">
    <w:abstractNumId w:val="31"/>
  </w:num>
  <w:num w:numId="21">
    <w:abstractNumId w:val="43"/>
  </w:num>
  <w:num w:numId="22">
    <w:abstractNumId w:val="46"/>
  </w:num>
  <w:num w:numId="23">
    <w:abstractNumId w:val="2"/>
  </w:num>
  <w:num w:numId="24">
    <w:abstractNumId w:val="45"/>
  </w:num>
  <w:num w:numId="25">
    <w:abstractNumId w:val="7"/>
  </w:num>
  <w:num w:numId="26">
    <w:abstractNumId w:val="36"/>
  </w:num>
  <w:num w:numId="27">
    <w:abstractNumId w:val="35"/>
  </w:num>
  <w:num w:numId="28">
    <w:abstractNumId w:val="24"/>
  </w:num>
  <w:num w:numId="29">
    <w:abstractNumId w:val="5"/>
  </w:num>
  <w:num w:numId="30">
    <w:abstractNumId w:val="40"/>
  </w:num>
  <w:num w:numId="31">
    <w:abstractNumId w:val="11"/>
  </w:num>
  <w:num w:numId="32">
    <w:abstractNumId w:val="6"/>
  </w:num>
  <w:num w:numId="33">
    <w:abstractNumId w:val="32"/>
  </w:num>
  <w:num w:numId="34">
    <w:abstractNumId w:val="39"/>
  </w:num>
  <w:num w:numId="35">
    <w:abstractNumId w:val="25"/>
  </w:num>
  <w:num w:numId="36">
    <w:abstractNumId w:val="3"/>
  </w:num>
  <w:num w:numId="37">
    <w:abstractNumId w:val="15"/>
  </w:num>
  <w:num w:numId="38">
    <w:abstractNumId w:val="42"/>
  </w:num>
  <w:num w:numId="39">
    <w:abstractNumId w:val="16"/>
  </w:num>
  <w:num w:numId="40">
    <w:abstractNumId w:val="21"/>
  </w:num>
  <w:num w:numId="41">
    <w:abstractNumId w:val="18"/>
  </w:num>
  <w:num w:numId="42">
    <w:abstractNumId w:val="26"/>
  </w:num>
  <w:num w:numId="43">
    <w:abstractNumId w:val="47"/>
  </w:num>
  <w:num w:numId="44">
    <w:abstractNumId w:val="33"/>
  </w:num>
  <w:num w:numId="45">
    <w:abstractNumId w:val="44"/>
  </w:num>
  <w:num w:numId="46">
    <w:abstractNumId w:val="13"/>
  </w:num>
  <w:num w:numId="47">
    <w:abstractNumId w:val="30"/>
  </w:num>
  <w:num w:numId="48">
    <w:abstractNumId w:val="29"/>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proofState w:grammar="clean"/>
  <w:doNotTrackMoves/>
  <w:defaultTabStop w:val="708"/>
  <w:autoHyphenation/>
  <w:drawingGridHorizontalSpacing w:val="110"/>
  <w:displayHorizontalDrawingGridEvery w:val="2"/>
  <w:characterSpacingControl w:val="doNotCompress"/>
  <w:hdrShapeDefaults>
    <o:shapedefaults v:ext="edit" spidmax="209921">
      <o:colormenu v:ext="edit" strokecolor="none [2092]"/>
    </o:shapedefaults>
  </w:hdrShapeDefaults>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408C6"/>
    <w:rsid w:val="0000137D"/>
    <w:rsid w:val="00001CA8"/>
    <w:rsid w:val="0000345B"/>
    <w:rsid w:val="00003ECA"/>
    <w:rsid w:val="0000524C"/>
    <w:rsid w:val="00005FD2"/>
    <w:rsid w:val="00010485"/>
    <w:rsid w:val="000109A5"/>
    <w:rsid w:val="00011BD8"/>
    <w:rsid w:val="00011F28"/>
    <w:rsid w:val="00012237"/>
    <w:rsid w:val="00012706"/>
    <w:rsid w:val="0001336E"/>
    <w:rsid w:val="000143A6"/>
    <w:rsid w:val="000152A3"/>
    <w:rsid w:val="000159C5"/>
    <w:rsid w:val="00016AFE"/>
    <w:rsid w:val="0002484E"/>
    <w:rsid w:val="00024AB9"/>
    <w:rsid w:val="00024E5D"/>
    <w:rsid w:val="000274E2"/>
    <w:rsid w:val="000302CF"/>
    <w:rsid w:val="00031198"/>
    <w:rsid w:val="000314C4"/>
    <w:rsid w:val="00031BEF"/>
    <w:rsid w:val="00031D25"/>
    <w:rsid w:val="00032132"/>
    <w:rsid w:val="000326FC"/>
    <w:rsid w:val="00032C39"/>
    <w:rsid w:val="00034707"/>
    <w:rsid w:val="00036FF6"/>
    <w:rsid w:val="00042264"/>
    <w:rsid w:val="0004247C"/>
    <w:rsid w:val="0004261D"/>
    <w:rsid w:val="00042DBE"/>
    <w:rsid w:val="00045AD6"/>
    <w:rsid w:val="00047951"/>
    <w:rsid w:val="00051460"/>
    <w:rsid w:val="000528F7"/>
    <w:rsid w:val="00052AC2"/>
    <w:rsid w:val="0005468D"/>
    <w:rsid w:val="0005566D"/>
    <w:rsid w:val="00055BC8"/>
    <w:rsid w:val="00056197"/>
    <w:rsid w:val="00060015"/>
    <w:rsid w:val="000615A0"/>
    <w:rsid w:val="00061A08"/>
    <w:rsid w:val="00061F80"/>
    <w:rsid w:val="000625FD"/>
    <w:rsid w:val="00063278"/>
    <w:rsid w:val="00063311"/>
    <w:rsid w:val="00063640"/>
    <w:rsid w:val="00063FE3"/>
    <w:rsid w:val="000655E9"/>
    <w:rsid w:val="00065FC1"/>
    <w:rsid w:val="00065FEC"/>
    <w:rsid w:val="000742F1"/>
    <w:rsid w:val="000748E6"/>
    <w:rsid w:val="0007524C"/>
    <w:rsid w:val="00075A46"/>
    <w:rsid w:val="0007688B"/>
    <w:rsid w:val="00080B72"/>
    <w:rsid w:val="00080C74"/>
    <w:rsid w:val="0008115C"/>
    <w:rsid w:val="00081A98"/>
    <w:rsid w:val="00081FC1"/>
    <w:rsid w:val="00082BF1"/>
    <w:rsid w:val="00083DDE"/>
    <w:rsid w:val="00084A58"/>
    <w:rsid w:val="00085028"/>
    <w:rsid w:val="000853DB"/>
    <w:rsid w:val="00085412"/>
    <w:rsid w:val="00090EAB"/>
    <w:rsid w:val="00093178"/>
    <w:rsid w:val="000957A9"/>
    <w:rsid w:val="000A0E1F"/>
    <w:rsid w:val="000A17F9"/>
    <w:rsid w:val="000A2639"/>
    <w:rsid w:val="000A2AB1"/>
    <w:rsid w:val="000A2ABF"/>
    <w:rsid w:val="000A2EE1"/>
    <w:rsid w:val="000A3AD4"/>
    <w:rsid w:val="000A3FBC"/>
    <w:rsid w:val="000A7E28"/>
    <w:rsid w:val="000B236C"/>
    <w:rsid w:val="000B3342"/>
    <w:rsid w:val="000B54A4"/>
    <w:rsid w:val="000B64B9"/>
    <w:rsid w:val="000B683B"/>
    <w:rsid w:val="000B6AF9"/>
    <w:rsid w:val="000C16D6"/>
    <w:rsid w:val="000C17C4"/>
    <w:rsid w:val="000C182F"/>
    <w:rsid w:val="000C1A73"/>
    <w:rsid w:val="000C237A"/>
    <w:rsid w:val="000C2576"/>
    <w:rsid w:val="000C2A98"/>
    <w:rsid w:val="000C43F1"/>
    <w:rsid w:val="000C4581"/>
    <w:rsid w:val="000C5521"/>
    <w:rsid w:val="000C5D86"/>
    <w:rsid w:val="000C5F10"/>
    <w:rsid w:val="000D0059"/>
    <w:rsid w:val="000D0439"/>
    <w:rsid w:val="000D1CA5"/>
    <w:rsid w:val="000D2124"/>
    <w:rsid w:val="000D40FB"/>
    <w:rsid w:val="000D48CF"/>
    <w:rsid w:val="000D6223"/>
    <w:rsid w:val="000D7AFE"/>
    <w:rsid w:val="000E0537"/>
    <w:rsid w:val="000E063F"/>
    <w:rsid w:val="000E1669"/>
    <w:rsid w:val="000E1EB2"/>
    <w:rsid w:val="000E29E9"/>
    <w:rsid w:val="000E350B"/>
    <w:rsid w:val="000E4467"/>
    <w:rsid w:val="000E45DC"/>
    <w:rsid w:val="000E5B59"/>
    <w:rsid w:val="000E69B5"/>
    <w:rsid w:val="000E72F4"/>
    <w:rsid w:val="000F08FC"/>
    <w:rsid w:val="000F608A"/>
    <w:rsid w:val="000F63FC"/>
    <w:rsid w:val="000F6FFD"/>
    <w:rsid w:val="000F7674"/>
    <w:rsid w:val="000F7AEB"/>
    <w:rsid w:val="001006EB"/>
    <w:rsid w:val="00100EF4"/>
    <w:rsid w:val="00105A0D"/>
    <w:rsid w:val="00106044"/>
    <w:rsid w:val="00111F78"/>
    <w:rsid w:val="00111FE8"/>
    <w:rsid w:val="0011423A"/>
    <w:rsid w:val="00114C49"/>
    <w:rsid w:val="0011626F"/>
    <w:rsid w:val="001172C9"/>
    <w:rsid w:val="00117521"/>
    <w:rsid w:val="00120F03"/>
    <w:rsid w:val="001223FF"/>
    <w:rsid w:val="0012260E"/>
    <w:rsid w:val="00122B46"/>
    <w:rsid w:val="0012401C"/>
    <w:rsid w:val="0012439F"/>
    <w:rsid w:val="001249FD"/>
    <w:rsid w:val="00125127"/>
    <w:rsid w:val="001258FE"/>
    <w:rsid w:val="0012783E"/>
    <w:rsid w:val="00130825"/>
    <w:rsid w:val="00130BE7"/>
    <w:rsid w:val="0013146A"/>
    <w:rsid w:val="001316C1"/>
    <w:rsid w:val="00136653"/>
    <w:rsid w:val="001371DB"/>
    <w:rsid w:val="00137E0D"/>
    <w:rsid w:val="00137FFB"/>
    <w:rsid w:val="001403AD"/>
    <w:rsid w:val="00141B5D"/>
    <w:rsid w:val="00142279"/>
    <w:rsid w:val="00142C29"/>
    <w:rsid w:val="00142CD7"/>
    <w:rsid w:val="001439FB"/>
    <w:rsid w:val="00145372"/>
    <w:rsid w:val="001472EC"/>
    <w:rsid w:val="00147BBE"/>
    <w:rsid w:val="0015182D"/>
    <w:rsid w:val="00152EBB"/>
    <w:rsid w:val="001532C5"/>
    <w:rsid w:val="00153B15"/>
    <w:rsid w:val="001543E7"/>
    <w:rsid w:val="001549D7"/>
    <w:rsid w:val="00155562"/>
    <w:rsid w:val="0015609E"/>
    <w:rsid w:val="001611B9"/>
    <w:rsid w:val="001614A3"/>
    <w:rsid w:val="00161760"/>
    <w:rsid w:val="001618C9"/>
    <w:rsid w:val="00164F09"/>
    <w:rsid w:val="00165AF2"/>
    <w:rsid w:val="00167514"/>
    <w:rsid w:val="00167D7F"/>
    <w:rsid w:val="00167F83"/>
    <w:rsid w:val="00170D6C"/>
    <w:rsid w:val="00171A13"/>
    <w:rsid w:val="00171C84"/>
    <w:rsid w:val="00171CFC"/>
    <w:rsid w:val="00173678"/>
    <w:rsid w:val="001742B4"/>
    <w:rsid w:val="001766BB"/>
    <w:rsid w:val="00176A00"/>
    <w:rsid w:val="001806BC"/>
    <w:rsid w:val="0018247B"/>
    <w:rsid w:val="00182E78"/>
    <w:rsid w:val="00182EE0"/>
    <w:rsid w:val="001835AC"/>
    <w:rsid w:val="001901D5"/>
    <w:rsid w:val="00190D31"/>
    <w:rsid w:val="00191622"/>
    <w:rsid w:val="00191C7E"/>
    <w:rsid w:val="00192751"/>
    <w:rsid w:val="001942F0"/>
    <w:rsid w:val="001943DB"/>
    <w:rsid w:val="00194BF8"/>
    <w:rsid w:val="00195073"/>
    <w:rsid w:val="00195484"/>
    <w:rsid w:val="00197660"/>
    <w:rsid w:val="001977D0"/>
    <w:rsid w:val="001A06AE"/>
    <w:rsid w:val="001A16CC"/>
    <w:rsid w:val="001A31C6"/>
    <w:rsid w:val="001A32E0"/>
    <w:rsid w:val="001A44CA"/>
    <w:rsid w:val="001A4CBF"/>
    <w:rsid w:val="001A60F7"/>
    <w:rsid w:val="001A62BA"/>
    <w:rsid w:val="001A6665"/>
    <w:rsid w:val="001A7961"/>
    <w:rsid w:val="001B0513"/>
    <w:rsid w:val="001B1D9B"/>
    <w:rsid w:val="001B61CD"/>
    <w:rsid w:val="001C0169"/>
    <w:rsid w:val="001C0A8D"/>
    <w:rsid w:val="001C0D4D"/>
    <w:rsid w:val="001C19AF"/>
    <w:rsid w:val="001C1B3D"/>
    <w:rsid w:val="001C32B3"/>
    <w:rsid w:val="001C4520"/>
    <w:rsid w:val="001C51D5"/>
    <w:rsid w:val="001C51D6"/>
    <w:rsid w:val="001C6473"/>
    <w:rsid w:val="001C6A2D"/>
    <w:rsid w:val="001C6BE5"/>
    <w:rsid w:val="001D08AA"/>
    <w:rsid w:val="001D0942"/>
    <w:rsid w:val="001D1806"/>
    <w:rsid w:val="001D1AF2"/>
    <w:rsid w:val="001D39B4"/>
    <w:rsid w:val="001D44CB"/>
    <w:rsid w:val="001D47F4"/>
    <w:rsid w:val="001D59B1"/>
    <w:rsid w:val="001D5D1F"/>
    <w:rsid w:val="001D6C57"/>
    <w:rsid w:val="001D74FD"/>
    <w:rsid w:val="001D793E"/>
    <w:rsid w:val="001E13CB"/>
    <w:rsid w:val="001E1697"/>
    <w:rsid w:val="001E2D0E"/>
    <w:rsid w:val="001E3F2C"/>
    <w:rsid w:val="001E7106"/>
    <w:rsid w:val="001F0501"/>
    <w:rsid w:val="001F0D84"/>
    <w:rsid w:val="001F212A"/>
    <w:rsid w:val="001F2849"/>
    <w:rsid w:val="001F2A4D"/>
    <w:rsid w:val="001F4BA7"/>
    <w:rsid w:val="001F573B"/>
    <w:rsid w:val="001F6C75"/>
    <w:rsid w:val="001F6E47"/>
    <w:rsid w:val="001F71ED"/>
    <w:rsid w:val="00200CB1"/>
    <w:rsid w:val="00201DF9"/>
    <w:rsid w:val="00201FFC"/>
    <w:rsid w:val="002030B3"/>
    <w:rsid w:val="00203F2C"/>
    <w:rsid w:val="0020476A"/>
    <w:rsid w:val="00204D0A"/>
    <w:rsid w:val="00205C5F"/>
    <w:rsid w:val="0020612F"/>
    <w:rsid w:val="00206B51"/>
    <w:rsid w:val="00206E72"/>
    <w:rsid w:val="00207AB7"/>
    <w:rsid w:val="00207F2F"/>
    <w:rsid w:val="002110C9"/>
    <w:rsid w:val="002112E2"/>
    <w:rsid w:val="00212248"/>
    <w:rsid w:val="00214A67"/>
    <w:rsid w:val="00216117"/>
    <w:rsid w:val="00216174"/>
    <w:rsid w:val="00216BCF"/>
    <w:rsid w:val="00221EEC"/>
    <w:rsid w:val="0022256A"/>
    <w:rsid w:val="0022257B"/>
    <w:rsid w:val="002227D5"/>
    <w:rsid w:val="00222956"/>
    <w:rsid w:val="002234B0"/>
    <w:rsid w:val="0022444E"/>
    <w:rsid w:val="00225D2D"/>
    <w:rsid w:val="00226A71"/>
    <w:rsid w:val="00226B95"/>
    <w:rsid w:val="00226C84"/>
    <w:rsid w:val="002273F2"/>
    <w:rsid w:val="00227695"/>
    <w:rsid w:val="0022792E"/>
    <w:rsid w:val="00230213"/>
    <w:rsid w:val="00232203"/>
    <w:rsid w:val="00232973"/>
    <w:rsid w:val="002329A9"/>
    <w:rsid w:val="00232CCF"/>
    <w:rsid w:val="00233777"/>
    <w:rsid w:val="0023530B"/>
    <w:rsid w:val="00235C24"/>
    <w:rsid w:val="002369A9"/>
    <w:rsid w:val="002401A3"/>
    <w:rsid w:val="00242336"/>
    <w:rsid w:val="00242C6E"/>
    <w:rsid w:val="00242F7D"/>
    <w:rsid w:val="00243033"/>
    <w:rsid w:val="00246019"/>
    <w:rsid w:val="00246A0A"/>
    <w:rsid w:val="00247C73"/>
    <w:rsid w:val="002507B0"/>
    <w:rsid w:val="0025159E"/>
    <w:rsid w:val="002519FA"/>
    <w:rsid w:val="002538D1"/>
    <w:rsid w:val="00254F11"/>
    <w:rsid w:val="002550DC"/>
    <w:rsid w:val="00256804"/>
    <w:rsid w:val="00262E30"/>
    <w:rsid w:val="002637BF"/>
    <w:rsid w:val="002640B6"/>
    <w:rsid w:val="002644AC"/>
    <w:rsid w:val="002648C5"/>
    <w:rsid w:val="00265515"/>
    <w:rsid w:val="00265B8D"/>
    <w:rsid w:val="002666D8"/>
    <w:rsid w:val="0026674B"/>
    <w:rsid w:val="00266AC9"/>
    <w:rsid w:val="00266C35"/>
    <w:rsid w:val="002675D5"/>
    <w:rsid w:val="00267698"/>
    <w:rsid w:val="00267756"/>
    <w:rsid w:val="00267D3D"/>
    <w:rsid w:val="002724CB"/>
    <w:rsid w:val="00273D6D"/>
    <w:rsid w:val="00280B76"/>
    <w:rsid w:val="00282337"/>
    <w:rsid w:val="00284C07"/>
    <w:rsid w:val="00284E43"/>
    <w:rsid w:val="002859D4"/>
    <w:rsid w:val="0028613F"/>
    <w:rsid w:val="0028738F"/>
    <w:rsid w:val="002873BD"/>
    <w:rsid w:val="00290110"/>
    <w:rsid w:val="00292518"/>
    <w:rsid w:val="00292EA3"/>
    <w:rsid w:val="00292F30"/>
    <w:rsid w:val="002933FF"/>
    <w:rsid w:val="002934AA"/>
    <w:rsid w:val="002941A5"/>
    <w:rsid w:val="002946D8"/>
    <w:rsid w:val="002951FD"/>
    <w:rsid w:val="0029568A"/>
    <w:rsid w:val="00296411"/>
    <w:rsid w:val="00296ADE"/>
    <w:rsid w:val="00296EA7"/>
    <w:rsid w:val="002A02C6"/>
    <w:rsid w:val="002A2F6A"/>
    <w:rsid w:val="002A3A80"/>
    <w:rsid w:val="002A505F"/>
    <w:rsid w:val="002B09FF"/>
    <w:rsid w:val="002B1359"/>
    <w:rsid w:val="002B1E6E"/>
    <w:rsid w:val="002B1EFA"/>
    <w:rsid w:val="002B282C"/>
    <w:rsid w:val="002B31E3"/>
    <w:rsid w:val="002B375E"/>
    <w:rsid w:val="002B37C1"/>
    <w:rsid w:val="002B5219"/>
    <w:rsid w:val="002B5290"/>
    <w:rsid w:val="002B5D6A"/>
    <w:rsid w:val="002C074F"/>
    <w:rsid w:val="002C0F23"/>
    <w:rsid w:val="002C2DD7"/>
    <w:rsid w:val="002C622A"/>
    <w:rsid w:val="002C7B0A"/>
    <w:rsid w:val="002D0795"/>
    <w:rsid w:val="002D13E0"/>
    <w:rsid w:val="002D285C"/>
    <w:rsid w:val="002D2D27"/>
    <w:rsid w:val="002D32B6"/>
    <w:rsid w:val="002D53C8"/>
    <w:rsid w:val="002D59C0"/>
    <w:rsid w:val="002D663F"/>
    <w:rsid w:val="002D720E"/>
    <w:rsid w:val="002D7B81"/>
    <w:rsid w:val="002E2FEF"/>
    <w:rsid w:val="002E3ADC"/>
    <w:rsid w:val="002E3C11"/>
    <w:rsid w:val="002E5452"/>
    <w:rsid w:val="002E56B0"/>
    <w:rsid w:val="002E63D2"/>
    <w:rsid w:val="002F0497"/>
    <w:rsid w:val="002F0DF1"/>
    <w:rsid w:val="002F1689"/>
    <w:rsid w:val="002F303E"/>
    <w:rsid w:val="002F46FD"/>
    <w:rsid w:val="002F4BB6"/>
    <w:rsid w:val="002F65BB"/>
    <w:rsid w:val="002F7163"/>
    <w:rsid w:val="00300D5E"/>
    <w:rsid w:val="00301DAF"/>
    <w:rsid w:val="00302312"/>
    <w:rsid w:val="00302FE4"/>
    <w:rsid w:val="00304E87"/>
    <w:rsid w:val="00307162"/>
    <w:rsid w:val="00307723"/>
    <w:rsid w:val="00307EA0"/>
    <w:rsid w:val="00310246"/>
    <w:rsid w:val="00310966"/>
    <w:rsid w:val="00312E87"/>
    <w:rsid w:val="003132E8"/>
    <w:rsid w:val="00313EF0"/>
    <w:rsid w:val="00315B34"/>
    <w:rsid w:val="00316A1E"/>
    <w:rsid w:val="00317F71"/>
    <w:rsid w:val="0032383D"/>
    <w:rsid w:val="003241EE"/>
    <w:rsid w:val="00324B3D"/>
    <w:rsid w:val="0032760C"/>
    <w:rsid w:val="00330068"/>
    <w:rsid w:val="0033124B"/>
    <w:rsid w:val="00331D40"/>
    <w:rsid w:val="00331EB6"/>
    <w:rsid w:val="00332945"/>
    <w:rsid w:val="00332988"/>
    <w:rsid w:val="00333C01"/>
    <w:rsid w:val="003342AC"/>
    <w:rsid w:val="00340199"/>
    <w:rsid w:val="003408C6"/>
    <w:rsid w:val="003412C8"/>
    <w:rsid w:val="00341686"/>
    <w:rsid w:val="00342CC6"/>
    <w:rsid w:val="00344AEB"/>
    <w:rsid w:val="00346308"/>
    <w:rsid w:val="00346833"/>
    <w:rsid w:val="0035095C"/>
    <w:rsid w:val="00350B41"/>
    <w:rsid w:val="00352A32"/>
    <w:rsid w:val="00352F3E"/>
    <w:rsid w:val="0035352E"/>
    <w:rsid w:val="003538BD"/>
    <w:rsid w:val="0035405A"/>
    <w:rsid w:val="00354245"/>
    <w:rsid w:val="0035451C"/>
    <w:rsid w:val="00354B50"/>
    <w:rsid w:val="003555C7"/>
    <w:rsid w:val="0035660D"/>
    <w:rsid w:val="00356B75"/>
    <w:rsid w:val="00357AF1"/>
    <w:rsid w:val="0036139B"/>
    <w:rsid w:val="003618C0"/>
    <w:rsid w:val="003628E3"/>
    <w:rsid w:val="00364683"/>
    <w:rsid w:val="00365DB2"/>
    <w:rsid w:val="00370517"/>
    <w:rsid w:val="003711CF"/>
    <w:rsid w:val="003730B9"/>
    <w:rsid w:val="00374FA8"/>
    <w:rsid w:val="00375F44"/>
    <w:rsid w:val="003765E6"/>
    <w:rsid w:val="003776C4"/>
    <w:rsid w:val="00377AF5"/>
    <w:rsid w:val="0038068F"/>
    <w:rsid w:val="003835CA"/>
    <w:rsid w:val="00384781"/>
    <w:rsid w:val="00385096"/>
    <w:rsid w:val="00385201"/>
    <w:rsid w:val="00385C91"/>
    <w:rsid w:val="00386CF8"/>
    <w:rsid w:val="003906CD"/>
    <w:rsid w:val="003908DD"/>
    <w:rsid w:val="0039511B"/>
    <w:rsid w:val="0039565E"/>
    <w:rsid w:val="00395C80"/>
    <w:rsid w:val="00395D79"/>
    <w:rsid w:val="00395DFF"/>
    <w:rsid w:val="0039734E"/>
    <w:rsid w:val="003A00B3"/>
    <w:rsid w:val="003A039C"/>
    <w:rsid w:val="003A122C"/>
    <w:rsid w:val="003A1901"/>
    <w:rsid w:val="003A19A6"/>
    <w:rsid w:val="003A29B4"/>
    <w:rsid w:val="003A37B7"/>
    <w:rsid w:val="003A5FA9"/>
    <w:rsid w:val="003A6CFD"/>
    <w:rsid w:val="003A726B"/>
    <w:rsid w:val="003A7B51"/>
    <w:rsid w:val="003B1C82"/>
    <w:rsid w:val="003B278A"/>
    <w:rsid w:val="003B348D"/>
    <w:rsid w:val="003B381D"/>
    <w:rsid w:val="003B4C98"/>
    <w:rsid w:val="003B71E1"/>
    <w:rsid w:val="003B7AD7"/>
    <w:rsid w:val="003B7F4E"/>
    <w:rsid w:val="003C04EE"/>
    <w:rsid w:val="003C0EC7"/>
    <w:rsid w:val="003C3715"/>
    <w:rsid w:val="003C4DE0"/>
    <w:rsid w:val="003C5193"/>
    <w:rsid w:val="003C67DD"/>
    <w:rsid w:val="003C7C8E"/>
    <w:rsid w:val="003D0F15"/>
    <w:rsid w:val="003D1265"/>
    <w:rsid w:val="003D1913"/>
    <w:rsid w:val="003D1D28"/>
    <w:rsid w:val="003D2115"/>
    <w:rsid w:val="003D2FE9"/>
    <w:rsid w:val="003D32A5"/>
    <w:rsid w:val="003D3C7F"/>
    <w:rsid w:val="003D4E7F"/>
    <w:rsid w:val="003D65DF"/>
    <w:rsid w:val="003D66D4"/>
    <w:rsid w:val="003D6933"/>
    <w:rsid w:val="003D6EF9"/>
    <w:rsid w:val="003E0AD9"/>
    <w:rsid w:val="003E1C21"/>
    <w:rsid w:val="003E25AA"/>
    <w:rsid w:val="003E56C2"/>
    <w:rsid w:val="003E686E"/>
    <w:rsid w:val="003F17A7"/>
    <w:rsid w:val="003F1ECF"/>
    <w:rsid w:val="003F2455"/>
    <w:rsid w:val="003F2EA5"/>
    <w:rsid w:val="003F4DF3"/>
    <w:rsid w:val="003F50C8"/>
    <w:rsid w:val="003F7939"/>
    <w:rsid w:val="00401881"/>
    <w:rsid w:val="00401FC3"/>
    <w:rsid w:val="004022EA"/>
    <w:rsid w:val="00405613"/>
    <w:rsid w:val="00406407"/>
    <w:rsid w:val="00406C91"/>
    <w:rsid w:val="00407171"/>
    <w:rsid w:val="004074C3"/>
    <w:rsid w:val="004120BE"/>
    <w:rsid w:val="004131D0"/>
    <w:rsid w:val="00413BAC"/>
    <w:rsid w:val="00414FE6"/>
    <w:rsid w:val="004162DF"/>
    <w:rsid w:val="0041673F"/>
    <w:rsid w:val="00416A3F"/>
    <w:rsid w:val="004205BC"/>
    <w:rsid w:val="0042101E"/>
    <w:rsid w:val="004228A6"/>
    <w:rsid w:val="00422CA2"/>
    <w:rsid w:val="00423555"/>
    <w:rsid w:val="004236B4"/>
    <w:rsid w:val="004238BC"/>
    <w:rsid w:val="00423B4C"/>
    <w:rsid w:val="00423FDC"/>
    <w:rsid w:val="00425312"/>
    <w:rsid w:val="00427A9D"/>
    <w:rsid w:val="00430323"/>
    <w:rsid w:val="00430C7D"/>
    <w:rsid w:val="004317A9"/>
    <w:rsid w:val="00433F0B"/>
    <w:rsid w:val="00434103"/>
    <w:rsid w:val="004354E4"/>
    <w:rsid w:val="00435DAA"/>
    <w:rsid w:val="0043608D"/>
    <w:rsid w:val="004368B6"/>
    <w:rsid w:val="004374E8"/>
    <w:rsid w:val="00437A0D"/>
    <w:rsid w:val="00440546"/>
    <w:rsid w:val="0044560E"/>
    <w:rsid w:val="00445735"/>
    <w:rsid w:val="00445F09"/>
    <w:rsid w:val="004473B5"/>
    <w:rsid w:val="0044769C"/>
    <w:rsid w:val="004479A0"/>
    <w:rsid w:val="004501FE"/>
    <w:rsid w:val="00450800"/>
    <w:rsid w:val="00453ECE"/>
    <w:rsid w:val="00454311"/>
    <w:rsid w:val="00454AA9"/>
    <w:rsid w:val="00454C9C"/>
    <w:rsid w:val="00457C87"/>
    <w:rsid w:val="004619C3"/>
    <w:rsid w:val="00461B3C"/>
    <w:rsid w:val="00462CBC"/>
    <w:rsid w:val="0046312F"/>
    <w:rsid w:val="004633EC"/>
    <w:rsid w:val="00465ECD"/>
    <w:rsid w:val="004662F2"/>
    <w:rsid w:val="00466832"/>
    <w:rsid w:val="00466D18"/>
    <w:rsid w:val="00466D71"/>
    <w:rsid w:val="00466EB3"/>
    <w:rsid w:val="00470E67"/>
    <w:rsid w:val="00472692"/>
    <w:rsid w:val="00472AB2"/>
    <w:rsid w:val="00474079"/>
    <w:rsid w:val="004751AA"/>
    <w:rsid w:val="0047644E"/>
    <w:rsid w:val="004807D3"/>
    <w:rsid w:val="00480C43"/>
    <w:rsid w:val="00481BDA"/>
    <w:rsid w:val="00483D1D"/>
    <w:rsid w:val="0048538B"/>
    <w:rsid w:val="0048643C"/>
    <w:rsid w:val="00487CFB"/>
    <w:rsid w:val="0049216C"/>
    <w:rsid w:val="00492851"/>
    <w:rsid w:val="00492DB1"/>
    <w:rsid w:val="00494091"/>
    <w:rsid w:val="00494A23"/>
    <w:rsid w:val="00495DD9"/>
    <w:rsid w:val="00497D3A"/>
    <w:rsid w:val="004A1E64"/>
    <w:rsid w:val="004A5755"/>
    <w:rsid w:val="004A5E4E"/>
    <w:rsid w:val="004A6444"/>
    <w:rsid w:val="004A6579"/>
    <w:rsid w:val="004B0826"/>
    <w:rsid w:val="004B0B27"/>
    <w:rsid w:val="004B3F45"/>
    <w:rsid w:val="004B448D"/>
    <w:rsid w:val="004B469B"/>
    <w:rsid w:val="004B4860"/>
    <w:rsid w:val="004B4A3C"/>
    <w:rsid w:val="004B69B2"/>
    <w:rsid w:val="004C18EC"/>
    <w:rsid w:val="004C311D"/>
    <w:rsid w:val="004C319D"/>
    <w:rsid w:val="004C4EDB"/>
    <w:rsid w:val="004C4FAB"/>
    <w:rsid w:val="004C4FB3"/>
    <w:rsid w:val="004C6ADF"/>
    <w:rsid w:val="004C7729"/>
    <w:rsid w:val="004D0235"/>
    <w:rsid w:val="004D15B9"/>
    <w:rsid w:val="004D3C69"/>
    <w:rsid w:val="004D4188"/>
    <w:rsid w:val="004D4DE8"/>
    <w:rsid w:val="004D539C"/>
    <w:rsid w:val="004D5C7B"/>
    <w:rsid w:val="004D621B"/>
    <w:rsid w:val="004D73CD"/>
    <w:rsid w:val="004D7B58"/>
    <w:rsid w:val="004D7BD8"/>
    <w:rsid w:val="004D7E89"/>
    <w:rsid w:val="004E10A4"/>
    <w:rsid w:val="004E1985"/>
    <w:rsid w:val="004E1D13"/>
    <w:rsid w:val="004E39B1"/>
    <w:rsid w:val="004E3B86"/>
    <w:rsid w:val="004E56B4"/>
    <w:rsid w:val="004E69D6"/>
    <w:rsid w:val="004F01AC"/>
    <w:rsid w:val="004F05EF"/>
    <w:rsid w:val="004F0652"/>
    <w:rsid w:val="004F1E00"/>
    <w:rsid w:val="004F2049"/>
    <w:rsid w:val="004F3307"/>
    <w:rsid w:val="004F4CE1"/>
    <w:rsid w:val="004F5A45"/>
    <w:rsid w:val="004F7675"/>
    <w:rsid w:val="004F7830"/>
    <w:rsid w:val="004F7A93"/>
    <w:rsid w:val="00501086"/>
    <w:rsid w:val="00502652"/>
    <w:rsid w:val="00502C52"/>
    <w:rsid w:val="0050305A"/>
    <w:rsid w:val="005054CF"/>
    <w:rsid w:val="005058A0"/>
    <w:rsid w:val="0050656F"/>
    <w:rsid w:val="00506748"/>
    <w:rsid w:val="00506DA2"/>
    <w:rsid w:val="0050722E"/>
    <w:rsid w:val="00507654"/>
    <w:rsid w:val="00513F0E"/>
    <w:rsid w:val="00514331"/>
    <w:rsid w:val="00515E19"/>
    <w:rsid w:val="0051712F"/>
    <w:rsid w:val="00517C1E"/>
    <w:rsid w:val="00517E5A"/>
    <w:rsid w:val="00517F3E"/>
    <w:rsid w:val="0052020C"/>
    <w:rsid w:val="00520771"/>
    <w:rsid w:val="005207AA"/>
    <w:rsid w:val="00522419"/>
    <w:rsid w:val="00522D04"/>
    <w:rsid w:val="00522D58"/>
    <w:rsid w:val="005233E1"/>
    <w:rsid w:val="005239D7"/>
    <w:rsid w:val="00523CB5"/>
    <w:rsid w:val="005241E2"/>
    <w:rsid w:val="00524515"/>
    <w:rsid w:val="005245E8"/>
    <w:rsid w:val="00524EF1"/>
    <w:rsid w:val="00525F3E"/>
    <w:rsid w:val="00526DB0"/>
    <w:rsid w:val="00527469"/>
    <w:rsid w:val="00531777"/>
    <w:rsid w:val="0053240A"/>
    <w:rsid w:val="0053247D"/>
    <w:rsid w:val="00533080"/>
    <w:rsid w:val="00533354"/>
    <w:rsid w:val="0053347E"/>
    <w:rsid w:val="00535F00"/>
    <w:rsid w:val="005367B1"/>
    <w:rsid w:val="00536E1B"/>
    <w:rsid w:val="00540AD9"/>
    <w:rsid w:val="00541922"/>
    <w:rsid w:val="00543E94"/>
    <w:rsid w:val="0054641C"/>
    <w:rsid w:val="00547823"/>
    <w:rsid w:val="005504BA"/>
    <w:rsid w:val="00551A90"/>
    <w:rsid w:val="00551CC1"/>
    <w:rsid w:val="00555492"/>
    <w:rsid w:val="0055617F"/>
    <w:rsid w:val="00556254"/>
    <w:rsid w:val="005608D6"/>
    <w:rsid w:val="00563365"/>
    <w:rsid w:val="00563EAD"/>
    <w:rsid w:val="00564485"/>
    <w:rsid w:val="005649DA"/>
    <w:rsid w:val="00565500"/>
    <w:rsid w:val="00565FE2"/>
    <w:rsid w:val="00570828"/>
    <w:rsid w:val="00570B23"/>
    <w:rsid w:val="00571A84"/>
    <w:rsid w:val="00571B9E"/>
    <w:rsid w:val="005726BD"/>
    <w:rsid w:val="0057391B"/>
    <w:rsid w:val="00573AA8"/>
    <w:rsid w:val="00573F51"/>
    <w:rsid w:val="00574136"/>
    <w:rsid w:val="00574178"/>
    <w:rsid w:val="00574929"/>
    <w:rsid w:val="005763BD"/>
    <w:rsid w:val="00577676"/>
    <w:rsid w:val="00577FE1"/>
    <w:rsid w:val="00580A8F"/>
    <w:rsid w:val="00580C4F"/>
    <w:rsid w:val="00580D13"/>
    <w:rsid w:val="00580F0A"/>
    <w:rsid w:val="00581931"/>
    <w:rsid w:val="005829D5"/>
    <w:rsid w:val="00583EDD"/>
    <w:rsid w:val="005845BB"/>
    <w:rsid w:val="005850FE"/>
    <w:rsid w:val="00586A25"/>
    <w:rsid w:val="0058737E"/>
    <w:rsid w:val="0058778B"/>
    <w:rsid w:val="00587C21"/>
    <w:rsid w:val="00591A75"/>
    <w:rsid w:val="0059592B"/>
    <w:rsid w:val="00597890"/>
    <w:rsid w:val="00597FD3"/>
    <w:rsid w:val="005A043F"/>
    <w:rsid w:val="005A0B4E"/>
    <w:rsid w:val="005A0C1D"/>
    <w:rsid w:val="005A0CBD"/>
    <w:rsid w:val="005A1876"/>
    <w:rsid w:val="005A21DB"/>
    <w:rsid w:val="005A47CD"/>
    <w:rsid w:val="005A5098"/>
    <w:rsid w:val="005A6F24"/>
    <w:rsid w:val="005A7B92"/>
    <w:rsid w:val="005B1388"/>
    <w:rsid w:val="005B192A"/>
    <w:rsid w:val="005B1BDD"/>
    <w:rsid w:val="005B2657"/>
    <w:rsid w:val="005B3577"/>
    <w:rsid w:val="005B700E"/>
    <w:rsid w:val="005C215D"/>
    <w:rsid w:val="005C478F"/>
    <w:rsid w:val="005C54F0"/>
    <w:rsid w:val="005C6E61"/>
    <w:rsid w:val="005C6F1C"/>
    <w:rsid w:val="005C76EE"/>
    <w:rsid w:val="005C7B48"/>
    <w:rsid w:val="005D0A6D"/>
    <w:rsid w:val="005D1570"/>
    <w:rsid w:val="005D1A02"/>
    <w:rsid w:val="005D2316"/>
    <w:rsid w:val="005D406A"/>
    <w:rsid w:val="005D4236"/>
    <w:rsid w:val="005D65F6"/>
    <w:rsid w:val="005D6E0C"/>
    <w:rsid w:val="005D7B20"/>
    <w:rsid w:val="005D7C86"/>
    <w:rsid w:val="005E0743"/>
    <w:rsid w:val="005E0A07"/>
    <w:rsid w:val="005E0D3F"/>
    <w:rsid w:val="005E0ED5"/>
    <w:rsid w:val="005E1200"/>
    <w:rsid w:val="005E1262"/>
    <w:rsid w:val="005E12BA"/>
    <w:rsid w:val="005E1747"/>
    <w:rsid w:val="005E2FE9"/>
    <w:rsid w:val="005E39EF"/>
    <w:rsid w:val="005E497B"/>
    <w:rsid w:val="005E4CE6"/>
    <w:rsid w:val="005E5639"/>
    <w:rsid w:val="005E68C4"/>
    <w:rsid w:val="005E6B3D"/>
    <w:rsid w:val="005E70C8"/>
    <w:rsid w:val="005E77BD"/>
    <w:rsid w:val="005E7E3C"/>
    <w:rsid w:val="005F0346"/>
    <w:rsid w:val="005F0B14"/>
    <w:rsid w:val="005F0C49"/>
    <w:rsid w:val="005F1126"/>
    <w:rsid w:val="005F4166"/>
    <w:rsid w:val="005F4588"/>
    <w:rsid w:val="005F4890"/>
    <w:rsid w:val="005F48D2"/>
    <w:rsid w:val="005F4B84"/>
    <w:rsid w:val="005F5868"/>
    <w:rsid w:val="005F67E9"/>
    <w:rsid w:val="005F7E70"/>
    <w:rsid w:val="00600747"/>
    <w:rsid w:val="006015E4"/>
    <w:rsid w:val="00606497"/>
    <w:rsid w:val="006068AE"/>
    <w:rsid w:val="006102A9"/>
    <w:rsid w:val="006112A4"/>
    <w:rsid w:val="00611BFF"/>
    <w:rsid w:val="00612051"/>
    <w:rsid w:val="00612138"/>
    <w:rsid w:val="00612547"/>
    <w:rsid w:val="00613B99"/>
    <w:rsid w:val="00614736"/>
    <w:rsid w:val="00615896"/>
    <w:rsid w:val="00615E55"/>
    <w:rsid w:val="006164E8"/>
    <w:rsid w:val="00621954"/>
    <w:rsid w:val="00621E7A"/>
    <w:rsid w:val="0062370B"/>
    <w:rsid w:val="006271E4"/>
    <w:rsid w:val="0062724F"/>
    <w:rsid w:val="00630887"/>
    <w:rsid w:val="00631CC8"/>
    <w:rsid w:val="00632654"/>
    <w:rsid w:val="00632A6E"/>
    <w:rsid w:val="00633484"/>
    <w:rsid w:val="00633BBE"/>
    <w:rsid w:val="00633FD9"/>
    <w:rsid w:val="0063475B"/>
    <w:rsid w:val="00636DEF"/>
    <w:rsid w:val="00637114"/>
    <w:rsid w:val="00640E0B"/>
    <w:rsid w:val="0064122F"/>
    <w:rsid w:val="006412AC"/>
    <w:rsid w:val="006423FA"/>
    <w:rsid w:val="00642B84"/>
    <w:rsid w:val="006433B1"/>
    <w:rsid w:val="00643C2F"/>
    <w:rsid w:val="00644FE9"/>
    <w:rsid w:val="006454F6"/>
    <w:rsid w:val="0064613C"/>
    <w:rsid w:val="006473CF"/>
    <w:rsid w:val="006479BB"/>
    <w:rsid w:val="00651F01"/>
    <w:rsid w:val="006521D0"/>
    <w:rsid w:val="00654159"/>
    <w:rsid w:val="0065436B"/>
    <w:rsid w:val="00654505"/>
    <w:rsid w:val="00656540"/>
    <w:rsid w:val="00656888"/>
    <w:rsid w:val="006571A5"/>
    <w:rsid w:val="00657D2E"/>
    <w:rsid w:val="00657D7F"/>
    <w:rsid w:val="00661162"/>
    <w:rsid w:val="00661EFE"/>
    <w:rsid w:val="00665606"/>
    <w:rsid w:val="00665915"/>
    <w:rsid w:val="00665A2A"/>
    <w:rsid w:val="00665B08"/>
    <w:rsid w:val="00670C48"/>
    <w:rsid w:val="0067259E"/>
    <w:rsid w:val="00672954"/>
    <w:rsid w:val="00673499"/>
    <w:rsid w:val="006739EE"/>
    <w:rsid w:val="00674112"/>
    <w:rsid w:val="006758B5"/>
    <w:rsid w:val="00676B63"/>
    <w:rsid w:val="00680132"/>
    <w:rsid w:val="006801DD"/>
    <w:rsid w:val="006813C0"/>
    <w:rsid w:val="006819B2"/>
    <w:rsid w:val="00682DB0"/>
    <w:rsid w:val="00683367"/>
    <w:rsid w:val="006845FD"/>
    <w:rsid w:val="00685D84"/>
    <w:rsid w:val="00686CEC"/>
    <w:rsid w:val="00690B07"/>
    <w:rsid w:val="006921D6"/>
    <w:rsid w:val="00695ABA"/>
    <w:rsid w:val="00695AC0"/>
    <w:rsid w:val="00695C3E"/>
    <w:rsid w:val="0069691E"/>
    <w:rsid w:val="00697D7D"/>
    <w:rsid w:val="006A0B52"/>
    <w:rsid w:val="006A191C"/>
    <w:rsid w:val="006A1F7A"/>
    <w:rsid w:val="006A2134"/>
    <w:rsid w:val="006A347C"/>
    <w:rsid w:val="006A3B14"/>
    <w:rsid w:val="006A46DE"/>
    <w:rsid w:val="006A4F64"/>
    <w:rsid w:val="006A56E0"/>
    <w:rsid w:val="006B0B21"/>
    <w:rsid w:val="006B1A69"/>
    <w:rsid w:val="006B28E7"/>
    <w:rsid w:val="006B3466"/>
    <w:rsid w:val="006B44FC"/>
    <w:rsid w:val="006B5E6F"/>
    <w:rsid w:val="006B61E6"/>
    <w:rsid w:val="006B65E2"/>
    <w:rsid w:val="006B6FCA"/>
    <w:rsid w:val="006B7194"/>
    <w:rsid w:val="006B7637"/>
    <w:rsid w:val="006C2F6D"/>
    <w:rsid w:val="006C464E"/>
    <w:rsid w:val="006C4BF4"/>
    <w:rsid w:val="006C4EF1"/>
    <w:rsid w:val="006C6CC8"/>
    <w:rsid w:val="006C6DAB"/>
    <w:rsid w:val="006C70A3"/>
    <w:rsid w:val="006C7E29"/>
    <w:rsid w:val="006C7FCC"/>
    <w:rsid w:val="006D0435"/>
    <w:rsid w:val="006D11CA"/>
    <w:rsid w:val="006D34F0"/>
    <w:rsid w:val="006D7BEF"/>
    <w:rsid w:val="006E06F0"/>
    <w:rsid w:val="006E1CAB"/>
    <w:rsid w:val="006E20F7"/>
    <w:rsid w:val="006E398A"/>
    <w:rsid w:val="006E4275"/>
    <w:rsid w:val="006E5C1E"/>
    <w:rsid w:val="006E6720"/>
    <w:rsid w:val="006E720C"/>
    <w:rsid w:val="006E7B36"/>
    <w:rsid w:val="006F0262"/>
    <w:rsid w:val="006F3DC0"/>
    <w:rsid w:val="00701680"/>
    <w:rsid w:val="00701A1E"/>
    <w:rsid w:val="00702332"/>
    <w:rsid w:val="00702716"/>
    <w:rsid w:val="00704147"/>
    <w:rsid w:val="0070493D"/>
    <w:rsid w:val="00707B72"/>
    <w:rsid w:val="007112CD"/>
    <w:rsid w:val="00711335"/>
    <w:rsid w:val="007117C0"/>
    <w:rsid w:val="00711D71"/>
    <w:rsid w:val="00714216"/>
    <w:rsid w:val="0071539A"/>
    <w:rsid w:val="00715486"/>
    <w:rsid w:val="00716699"/>
    <w:rsid w:val="0071671A"/>
    <w:rsid w:val="00717FF0"/>
    <w:rsid w:val="00720968"/>
    <w:rsid w:val="007209A3"/>
    <w:rsid w:val="007214F7"/>
    <w:rsid w:val="00722A91"/>
    <w:rsid w:val="00723121"/>
    <w:rsid w:val="00723AEB"/>
    <w:rsid w:val="00724084"/>
    <w:rsid w:val="00724388"/>
    <w:rsid w:val="007250F1"/>
    <w:rsid w:val="00725A9A"/>
    <w:rsid w:val="007268F1"/>
    <w:rsid w:val="00726DBB"/>
    <w:rsid w:val="00726DBE"/>
    <w:rsid w:val="0072709E"/>
    <w:rsid w:val="007270AC"/>
    <w:rsid w:val="00727379"/>
    <w:rsid w:val="00727799"/>
    <w:rsid w:val="00730B63"/>
    <w:rsid w:val="00731EA9"/>
    <w:rsid w:val="00732C8E"/>
    <w:rsid w:val="00733BC9"/>
    <w:rsid w:val="00735C29"/>
    <w:rsid w:val="007372D5"/>
    <w:rsid w:val="00740100"/>
    <w:rsid w:val="00740E42"/>
    <w:rsid w:val="0074194F"/>
    <w:rsid w:val="00741D16"/>
    <w:rsid w:val="00742167"/>
    <w:rsid w:val="007423EA"/>
    <w:rsid w:val="0074280A"/>
    <w:rsid w:val="007430EE"/>
    <w:rsid w:val="00743AC1"/>
    <w:rsid w:val="00743B74"/>
    <w:rsid w:val="00743DFD"/>
    <w:rsid w:val="00744488"/>
    <w:rsid w:val="00744EC7"/>
    <w:rsid w:val="00744EE5"/>
    <w:rsid w:val="00744F6A"/>
    <w:rsid w:val="00746A9E"/>
    <w:rsid w:val="00747783"/>
    <w:rsid w:val="007507AF"/>
    <w:rsid w:val="007513FD"/>
    <w:rsid w:val="00751C89"/>
    <w:rsid w:val="00752209"/>
    <w:rsid w:val="0075419A"/>
    <w:rsid w:val="007566EE"/>
    <w:rsid w:val="007600D2"/>
    <w:rsid w:val="00760372"/>
    <w:rsid w:val="00760A5E"/>
    <w:rsid w:val="007634D6"/>
    <w:rsid w:val="00765238"/>
    <w:rsid w:val="00766077"/>
    <w:rsid w:val="00766C12"/>
    <w:rsid w:val="00770DB5"/>
    <w:rsid w:val="00770F53"/>
    <w:rsid w:val="007717B6"/>
    <w:rsid w:val="0077211E"/>
    <w:rsid w:val="0077328C"/>
    <w:rsid w:val="00773D49"/>
    <w:rsid w:val="00774B2B"/>
    <w:rsid w:val="00774EC0"/>
    <w:rsid w:val="00775722"/>
    <w:rsid w:val="00775A6A"/>
    <w:rsid w:val="007816D7"/>
    <w:rsid w:val="00781CB1"/>
    <w:rsid w:val="007830DD"/>
    <w:rsid w:val="007835D6"/>
    <w:rsid w:val="007837F5"/>
    <w:rsid w:val="00784794"/>
    <w:rsid w:val="00784CBE"/>
    <w:rsid w:val="00784FC5"/>
    <w:rsid w:val="00785CDA"/>
    <w:rsid w:val="00787F33"/>
    <w:rsid w:val="00790BF0"/>
    <w:rsid w:val="0079185B"/>
    <w:rsid w:val="00791A8B"/>
    <w:rsid w:val="00792ADA"/>
    <w:rsid w:val="007978E7"/>
    <w:rsid w:val="00797FB4"/>
    <w:rsid w:val="007A29B5"/>
    <w:rsid w:val="007A49D9"/>
    <w:rsid w:val="007A49E3"/>
    <w:rsid w:val="007A5584"/>
    <w:rsid w:val="007A6385"/>
    <w:rsid w:val="007A6437"/>
    <w:rsid w:val="007A7795"/>
    <w:rsid w:val="007A782A"/>
    <w:rsid w:val="007A7A22"/>
    <w:rsid w:val="007A7D2C"/>
    <w:rsid w:val="007B1826"/>
    <w:rsid w:val="007B1875"/>
    <w:rsid w:val="007B1AAE"/>
    <w:rsid w:val="007B2D7F"/>
    <w:rsid w:val="007B56E5"/>
    <w:rsid w:val="007B6097"/>
    <w:rsid w:val="007B61B8"/>
    <w:rsid w:val="007B739E"/>
    <w:rsid w:val="007C347C"/>
    <w:rsid w:val="007C40A2"/>
    <w:rsid w:val="007C46D9"/>
    <w:rsid w:val="007C6E30"/>
    <w:rsid w:val="007D404C"/>
    <w:rsid w:val="007D42DA"/>
    <w:rsid w:val="007D60BC"/>
    <w:rsid w:val="007D6161"/>
    <w:rsid w:val="007D64AF"/>
    <w:rsid w:val="007D71E3"/>
    <w:rsid w:val="007D73E2"/>
    <w:rsid w:val="007E02C3"/>
    <w:rsid w:val="007E0632"/>
    <w:rsid w:val="007E10EC"/>
    <w:rsid w:val="007E17FE"/>
    <w:rsid w:val="007E2109"/>
    <w:rsid w:val="007E2149"/>
    <w:rsid w:val="007E239E"/>
    <w:rsid w:val="007E35DD"/>
    <w:rsid w:val="007E3B53"/>
    <w:rsid w:val="007E502C"/>
    <w:rsid w:val="007E51C3"/>
    <w:rsid w:val="007E68CC"/>
    <w:rsid w:val="007E7D56"/>
    <w:rsid w:val="007F23C6"/>
    <w:rsid w:val="007F2B74"/>
    <w:rsid w:val="007F2D2E"/>
    <w:rsid w:val="007F4C70"/>
    <w:rsid w:val="007F5588"/>
    <w:rsid w:val="007F7624"/>
    <w:rsid w:val="00800184"/>
    <w:rsid w:val="00800D18"/>
    <w:rsid w:val="00801BC5"/>
    <w:rsid w:val="0080216B"/>
    <w:rsid w:val="008021E7"/>
    <w:rsid w:val="00802795"/>
    <w:rsid w:val="00803C46"/>
    <w:rsid w:val="008063BD"/>
    <w:rsid w:val="008064C3"/>
    <w:rsid w:val="00810FE1"/>
    <w:rsid w:val="00811305"/>
    <w:rsid w:val="0081135B"/>
    <w:rsid w:val="0081184C"/>
    <w:rsid w:val="0081263E"/>
    <w:rsid w:val="00812B4F"/>
    <w:rsid w:val="00814F42"/>
    <w:rsid w:val="008155AE"/>
    <w:rsid w:val="0081566D"/>
    <w:rsid w:val="0081678C"/>
    <w:rsid w:val="00816E4F"/>
    <w:rsid w:val="00817A89"/>
    <w:rsid w:val="00820480"/>
    <w:rsid w:val="00821797"/>
    <w:rsid w:val="00821C7F"/>
    <w:rsid w:val="0082216D"/>
    <w:rsid w:val="00822C10"/>
    <w:rsid w:val="0082302A"/>
    <w:rsid w:val="0082305C"/>
    <w:rsid w:val="008246D1"/>
    <w:rsid w:val="00824A9D"/>
    <w:rsid w:val="00825866"/>
    <w:rsid w:val="00826B04"/>
    <w:rsid w:val="00827150"/>
    <w:rsid w:val="00827B29"/>
    <w:rsid w:val="008322A4"/>
    <w:rsid w:val="00832BDA"/>
    <w:rsid w:val="00833D17"/>
    <w:rsid w:val="008340DF"/>
    <w:rsid w:val="00834C83"/>
    <w:rsid w:val="00836389"/>
    <w:rsid w:val="00836B8B"/>
    <w:rsid w:val="00836B96"/>
    <w:rsid w:val="00837597"/>
    <w:rsid w:val="00837FD2"/>
    <w:rsid w:val="00840496"/>
    <w:rsid w:val="00840716"/>
    <w:rsid w:val="00840B70"/>
    <w:rsid w:val="00841ABB"/>
    <w:rsid w:val="00841C2C"/>
    <w:rsid w:val="00841F01"/>
    <w:rsid w:val="008454E4"/>
    <w:rsid w:val="00846ACF"/>
    <w:rsid w:val="00852019"/>
    <w:rsid w:val="00853569"/>
    <w:rsid w:val="00853AFC"/>
    <w:rsid w:val="00855003"/>
    <w:rsid w:val="008558A7"/>
    <w:rsid w:val="00855E7D"/>
    <w:rsid w:val="008568FD"/>
    <w:rsid w:val="008601C8"/>
    <w:rsid w:val="0086070E"/>
    <w:rsid w:val="008610AF"/>
    <w:rsid w:val="00861104"/>
    <w:rsid w:val="0086130A"/>
    <w:rsid w:val="00863005"/>
    <w:rsid w:val="00863CBF"/>
    <w:rsid w:val="00864BC3"/>
    <w:rsid w:val="00864FDD"/>
    <w:rsid w:val="0086701E"/>
    <w:rsid w:val="00867756"/>
    <w:rsid w:val="008677BB"/>
    <w:rsid w:val="00867B6D"/>
    <w:rsid w:val="008709CA"/>
    <w:rsid w:val="00870F93"/>
    <w:rsid w:val="008712FE"/>
    <w:rsid w:val="0087164B"/>
    <w:rsid w:val="00874380"/>
    <w:rsid w:val="00874B79"/>
    <w:rsid w:val="008769D1"/>
    <w:rsid w:val="008773D0"/>
    <w:rsid w:val="00877BC2"/>
    <w:rsid w:val="008817A6"/>
    <w:rsid w:val="008820B4"/>
    <w:rsid w:val="00882812"/>
    <w:rsid w:val="008853B1"/>
    <w:rsid w:val="00885EDF"/>
    <w:rsid w:val="008862DB"/>
    <w:rsid w:val="00886B7F"/>
    <w:rsid w:val="00887F06"/>
    <w:rsid w:val="00890BDB"/>
    <w:rsid w:val="0089136E"/>
    <w:rsid w:val="008925DC"/>
    <w:rsid w:val="00893D1B"/>
    <w:rsid w:val="00894CAC"/>
    <w:rsid w:val="00895002"/>
    <w:rsid w:val="0089558E"/>
    <w:rsid w:val="00896DD2"/>
    <w:rsid w:val="008976A6"/>
    <w:rsid w:val="00897D0C"/>
    <w:rsid w:val="008A039B"/>
    <w:rsid w:val="008A0622"/>
    <w:rsid w:val="008A0F06"/>
    <w:rsid w:val="008A1481"/>
    <w:rsid w:val="008A2EF9"/>
    <w:rsid w:val="008A3266"/>
    <w:rsid w:val="008A4110"/>
    <w:rsid w:val="008A546D"/>
    <w:rsid w:val="008A5C49"/>
    <w:rsid w:val="008A603B"/>
    <w:rsid w:val="008A6838"/>
    <w:rsid w:val="008A6851"/>
    <w:rsid w:val="008A7DC2"/>
    <w:rsid w:val="008B14DA"/>
    <w:rsid w:val="008B2286"/>
    <w:rsid w:val="008B2FE8"/>
    <w:rsid w:val="008B58A0"/>
    <w:rsid w:val="008B59A6"/>
    <w:rsid w:val="008B6DA8"/>
    <w:rsid w:val="008C0958"/>
    <w:rsid w:val="008C292D"/>
    <w:rsid w:val="008C365E"/>
    <w:rsid w:val="008C42A0"/>
    <w:rsid w:val="008C4C4D"/>
    <w:rsid w:val="008C69AD"/>
    <w:rsid w:val="008D09B2"/>
    <w:rsid w:val="008D209B"/>
    <w:rsid w:val="008D2524"/>
    <w:rsid w:val="008D4C20"/>
    <w:rsid w:val="008D6226"/>
    <w:rsid w:val="008D64E2"/>
    <w:rsid w:val="008D6912"/>
    <w:rsid w:val="008D7100"/>
    <w:rsid w:val="008D761A"/>
    <w:rsid w:val="008E01E6"/>
    <w:rsid w:val="008E0B8F"/>
    <w:rsid w:val="008E1F88"/>
    <w:rsid w:val="008E37F7"/>
    <w:rsid w:val="008E3871"/>
    <w:rsid w:val="008E4BB0"/>
    <w:rsid w:val="008E547C"/>
    <w:rsid w:val="008E5561"/>
    <w:rsid w:val="008E5CE8"/>
    <w:rsid w:val="008E6DD1"/>
    <w:rsid w:val="008E70BE"/>
    <w:rsid w:val="008E762F"/>
    <w:rsid w:val="008E7913"/>
    <w:rsid w:val="008E7A8A"/>
    <w:rsid w:val="008F1BE8"/>
    <w:rsid w:val="008F25C0"/>
    <w:rsid w:val="008F2EE2"/>
    <w:rsid w:val="008F3F22"/>
    <w:rsid w:val="008F4F79"/>
    <w:rsid w:val="008F52EA"/>
    <w:rsid w:val="008F597A"/>
    <w:rsid w:val="008F5BAC"/>
    <w:rsid w:val="008F64F3"/>
    <w:rsid w:val="008F7D70"/>
    <w:rsid w:val="009012AF"/>
    <w:rsid w:val="00901665"/>
    <w:rsid w:val="0090198E"/>
    <w:rsid w:val="00902240"/>
    <w:rsid w:val="00902FE5"/>
    <w:rsid w:val="00904BD4"/>
    <w:rsid w:val="00904D8E"/>
    <w:rsid w:val="00907937"/>
    <w:rsid w:val="009079AD"/>
    <w:rsid w:val="00910157"/>
    <w:rsid w:val="00910C70"/>
    <w:rsid w:val="00911162"/>
    <w:rsid w:val="00912815"/>
    <w:rsid w:val="0091306C"/>
    <w:rsid w:val="00913882"/>
    <w:rsid w:val="00913B62"/>
    <w:rsid w:val="00914A12"/>
    <w:rsid w:val="00915880"/>
    <w:rsid w:val="00915928"/>
    <w:rsid w:val="00916BC6"/>
    <w:rsid w:val="00916D8A"/>
    <w:rsid w:val="00917249"/>
    <w:rsid w:val="009202DF"/>
    <w:rsid w:val="00921D07"/>
    <w:rsid w:val="009226F2"/>
    <w:rsid w:val="009232F1"/>
    <w:rsid w:val="00923FC0"/>
    <w:rsid w:val="0092495B"/>
    <w:rsid w:val="00924B33"/>
    <w:rsid w:val="00926AB5"/>
    <w:rsid w:val="00927612"/>
    <w:rsid w:val="0092765C"/>
    <w:rsid w:val="00932FA2"/>
    <w:rsid w:val="00933E69"/>
    <w:rsid w:val="00935B26"/>
    <w:rsid w:val="0093654F"/>
    <w:rsid w:val="00936EDA"/>
    <w:rsid w:val="00936F59"/>
    <w:rsid w:val="009408F3"/>
    <w:rsid w:val="00944CB8"/>
    <w:rsid w:val="009474AC"/>
    <w:rsid w:val="009518C1"/>
    <w:rsid w:val="00952D27"/>
    <w:rsid w:val="00955231"/>
    <w:rsid w:val="00955953"/>
    <w:rsid w:val="00955E93"/>
    <w:rsid w:val="009577E4"/>
    <w:rsid w:val="00957905"/>
    <w:rsid w:val="00963624"/>
    <w:rsid w:val="0096421D"/>
    <w:rsid w:val="009648BB"/>
    <w:rsid w:val="00965775"/>
    <w:rsid w:val="00966C0B"/>
    <w:rsid w:val="00966F59"/>
    <w:rsid w:val="0096702A"/>
    <w:rsid w:val="009676ED"/>
    <w:rsid w:val="00967E4E"/>
    <w:rsid w:val="009717B2"/>
    <w:rsid w:val="009741E2"/>
    <w:rsid w:val="009748F0"/>
    <w:rsid w:val="00974B3A"/>
    <w:rsid w:val="00975404"/>
    <w:rsid w:val="009759FF"/>
    <w:rsid w:val="00975B13"/>
    <w:rsid w:val="00975B5A"/>
    <w:rsid w:val="00975EAD"/>
    <w:rsid w:val="0097653C"/>
    <w:rsid w:val="00977C51"/>
    <w:rsid w:val="00977FBA"/>
    <w:rsid w:val="00980761"/>
    <w:rsid w:val="0098225F"/>
    <w:rsid w:val="00982CF7"/>
    <w:rsid w:val="00984CCB"/>
    <w:rsid w:val="00986A77"/>
    <w:rsid w:val="009872DC"/>
    <w:rsid w:val="009873B1"/>
    <w:rsid w:val="00991082"/>
    <w:rsid w:val="0099119D"/>
    <w:rsid w:val="0099439B"/>
    <w:rsid w:val="00995A10"/>
    <w:rsid w:val="00995C31"/>
    <w:rsid w:val="00995C89"/>
    <w:rsid w:val="00995DB5"/>
    <w:rsid w:val="00995F79"/>
    <w:rsid w:val="0099657C"/>
    <w:rsid w:val="009971AC"/>
    <w:rsid w:val="009A0B69"/>
    <w:rsid w:val="009A16A6"/>
    <w:rsid w:val="009A1FC3"/>
    <w:rsid w:val="009A3F46"/>
    <w:rsid w:val="009A4286"/>
    <w:rsid w:val="009A44AF"/>
    <w:rsid w:val="009A4A63"/>
    <w:rsid w:val="009A5699"/>
    <w:rsid w:val="009A5904"/>
    <w:rsid w:val="009A7369"/>
    <w:rsid w:val="009B211B"/>
    <w:rsid w:val="009B2FD0"/>
    <w:rsid w:val="009B3723"/>
    <w:rsid w:val="009B3D8F"/>
    <w:rsid w:val="009B5041"/>
    <w:rsid w:val="009B5084"/>
    <w:rsid w:val="009B50E8"/>
    <w:rsid w:val="009B59C4"/>
    <w:rsid w:val="009B6B0F"/>
    <w:rsid w:val="009C008F"/>
    <w:rsid w:val="009C424A"/>
    <w:rsid w:val="009C6ED6"/>
    <w:rsid w:val="009D1A41"/>
    <w:rsid w:val="009D2AFD"/>
    <w:rsid w:val="009D3455"/>
    <w:rsid w:val="009D4686"/>
    <w:rsid w:val="009D4866"/>
    <w:rsid w:val="009D5159"/>
    <w:rsid w:val="009D5C10"/>
    <w:rsid w:val="009D6655"/>
    <w:rsid w:val="009D798F"/>
    <w:rsid w:val="009E03B7"/>
    <w:rsid w:val="009E0837"/>
    <w:rsid w:val="009E0E7C"/>
    <w:rsid w:val="009E15A3"/>
    <w:rsid w:val="009E1F8B"/>
    <w:rsid w:val="009E21AA"/>
    <w:rsid w:val="009E21D8"/>
    <w:rsid w:val="009E37E0"/>
    <w:rsid w:val="009E4877"/>
    <w:rsid w:val="009E5102"/>
    <w:rsid w:val="009E5DC4"/>
    <w:rsid w:val="009E6989"/>
    <w:rsid w:val="009E76D4"/>
    <w:rsid w:val="009F0044"/>
    <w:rsid w:val="009F1225"/>
    <w:rsid w:val="009F2403"/>
    <w:rsid w:val="009F240C"/>
    <w:rsid w:val="009F35DF"/>
    <w:rsid w:val="009F45F3"/>
    <w:rsid w:val="009F503A"/>
    <w:rsid w:val="009F60E0"/>
    <w:rsid w:val="009F70D7"/>
    <w:rsid w:val="009F7944"/>
    <w:rsid w:val="009F7A47"/>
    <w:rsid w:val="009F7D0C"/>
    <w:rsid w:val="00A00F63"/>
    <w:rsid w:val="00A011F1"/>
    <w:rsid w:val="00A01A9D"/>
    <w:rsid w:val="00A025D2"/>
    <w:rsid w:val="00A027DB"/>
    <w:rsid w:val="00A032E4"/>
    <w:rsid w:val="00A034EE"/>
    <w:rsid w:val="00A03A79"/>
    <w:rsid w:val="00A03AE6"/>
    <w:rsid w:val="00A03CEA"/>
    <w:rsid w:val="00A04426"/>
    <w:rsid w:val="00A04599"/>
    <w:rsid w:val="00A04AE4"/>
    <w:rsid w:val="00A04D83"/>
    <w:rsid w:val="00A05213"/>
    <w:rsid w:val="00A0535C"/>
    <w:rsid w:val="00A07659"/>
    <w:rsid w:val="00A07A87"/>
    <w:rsid w:val="00A10E53"/>
    <w:rsid w:val="00A11098"/>
    <w:rsid w:val="00A11BE4"/>
    <w:rsid w:val="00A12ECD"/>
    <w:rsid w:val="00A13D26"/>
    <w:rsid w:val="00A149D7"/>
    <w:rsid w:val="00A14CBD"/>
    <w:rsid w:val="00A14E28"/>
    <w:rsid w:val="00A15B51"/>
    <w:rsid w:val="00A17138"/>
    <w:rsid w:val="00A176DE"/>
    <w:rsid w:val="00A216F3"/>
    <w:rsid w:val="00A226B0"/>
    <w:rsid w:val="00A22C17"/>
    <w:rsid w:val="00A239D5"/>
    <w:rsid w:val="00A23C35"/>
    <w:rsid w:val="00A243C5"/>
    <w:rsid w:val="00A24930"/>
    <w:rsid w:val="00A25096"/>
    <w:rsid w:val="00A25C99"/>
    <w:rsid w:val="00A268A0"/>
    <w:rsid w:val="00A26FD8"/>
    <w:rsid w:val="00A27A3A"/>
    <w:rsid w:val="00A30950"/>
    <w:rsid w:val="00A32670"/>
    <w:rsid w:val="00A33276"/>
    <w:rsid w:val="00A3364D"/>
    <w:rsid w:val="00A3411D"/>
    <w:rsid w:val="00A34F2C"/>
    <w:rsid w:val="00A3512E"/>
    <w:rsid w:val="00A35A88"/>
    <w:rsid w:val="00A35D4C"/>
    <w:rsid w:val="00A3622C"/>
    <w:rsid w:val="00A362A3"/>
    <w:rsid w:val="00A36DED"/>
    <w:rsid w:val="00A4070A"/>
    <w:rsid w:val="00A40C53"/>
    <w:rsid w:val="00A41797"/>
    <w:rsid w:val="00A41C2A"/>
    <w:rsid w:val="00A41E80"/>
    <w:rsid w:val="00A42A05"/>
    <w:rsid w:val="00A4347F"/>
    <w:rsid w:val="00A4349A"/>
    <w:rsid w:val="00A44423"/>
    <w:rsid w:val="00A44620"/>
    <w:rsid w:val="00A46830"/>
    <w:rsid w:val="00A46DA8"/>
    <w:rsid w:val="00A46DCC"/>
    <w:rsid w:val="00A47BFB"/>
    <w:rsid w:val="00A47CA8"/>
    <w:rsid w:val="00A507D4"/>
    <w:rsid w:val="00A5110B"/>
    <w:rsid w:val="00A52448"/>
    <w:rsid w:val="00A52645"/>
    <w:rsid w:val="00A52BF9"/>
    <w:rsid w:val="00A52D17"/>
    <w:rsid w:val="00A53AA8"/>
    <w:rsid w:val="00A55F8C"/>
    <w:rsid w:val="00A6072A"/>
    <w:rsid w:val="00A607C6"/>
    <w:rsid w:val="00A62136"/>
    <w:rsid w:val="00A62871"/>
    <w:rsid w:val="00A62B8A"/>
    <w:rsid w:val="00A62C1D"/>
    <w:rsid w:val="00A64C7F"/>
    <w:rsid w:val="00A651B3"/>
    <w:rsid w:val="00A65684"/>
    <w:rsid w:val="00A6574B"/>
    <w:rsid w:val="00A66451"/>
    <w:rsid w:val="00A67286"/>
    <w:rsid w:val="00A67720"/>
    <w:rsid w:val="00A700BC"/>
    <w:rsid w:val="00A70678"/>
    <w:rsid w:val="00A72D66"/>
    <w:rsid w:val="00A72E15"/>
    <w:rsid w:val="00A75020"/>
    <w:rsid w:val="00A7694F"/>
    <w:rsid w:val="00A7767A"/>
    <w:rsid w:val="00A824FE"/>
    <w:rsid w:val="00A82627"/>
    <w:rsid w:val="00A83EEF"/>
    <w:rsid w:val="00A84CAC"/>
    <w:rsid w:val="00A857A4"/>
    <w:rsid w:val="00A85803"/>
    <w:rsid w:val="00A85AD7"/>
    <w:rsid w:val="00A87CDE"/>
    <w:rsid w:val="00A90580"/>
    <w:rsid w:val="00A9131B"/>
    <w:rsid w:val="00A91C4C"/>
    <w:rsid w:val="00A926B0"/>
    <w:rsid w:val="00A92B52"/>
    <w:rsid w:val="00A92C19"/>
    <w:rsid w:val="00A9416F"/>
    <w:rsid w:val="00A941D9"/>
    <w:rsid w:val="00A94AB6"/>
    <w:rsid w:val="00A95F5A"/>
    <w:rsid w:val="00A96F89"/>
    <w:rsid w:val="00A9718B"/>
    <w:rsid w:val="00A97449"/>
    <w:rsid w:val="00A9761F"/>
    <w:rsid w:val="00A97AF6"/>
    <w:rsid w:val="00A97EFB"/>
    <w:rsid w:val="00AA04CB"/>
    <w:rsid w:val="00AA1889"/>
    <w:rsid w:val="00AA216C"/>
    <w:rsid w:val="00AA2C87"/>
    <w:rsid w:val="00AA3D1B"/>
    <w:rsid w:val="00AA4C9F"/>
    <w:rsid w:val="00AA4E11"/>
    <w:rsid w:val="00AA5752"/>
    <w:rsid w:val="00AA67AE"/>
    <w:rsid w:val="00AA6E22"/>
    <w:rsid w:val="00AA7145"/>
    <w:rsid w:val="00AB0D1A"/>
    <w:rsid w:val="00AB37A8"/>
    <w:rsid w:val="00AB3938"/>
    <w:rsid w:val="00AB4B74"/>
    <w:rsid w:val="00AB67BF"/>
    <w:rsid w:val="00AB6869"/>
    <w:rsid w:val="00AB79AE"/>
    <w:rsid w:val="00AC0428"/>
    <w:rsid w:val="00AC1058"/>
    <w:rsid w:val="00AC16B4"/>
    <w:rsid w:val="00AC20D3"/>
    <w:rsid w:val="00AC4425"/>
    <w:rsid w:val="00AC57FB"/>
    <w:rsid w:val="00AC6489"/>
    <w:rsid w:val="00AC713A"/>
    <w:rsid w:val="00AC7F46"/>
    <w:rsid w:val="00AD066A"/>
    <w:rsid w:val="00AD069E"/>
    <w:rsid w:val="00AD1871"/>
    <w:rsid w:val="00AD188D"/>
    <w:rsid w:val="00AD2F43"/>
    <w:rsid w:val="00AD348B"/>
    <w:rsid w:val="00AD3B84"/>
    <w:rsid w:val="00AD41F4"/>
    <w:rsid w:val="00AD4829"/>
    <w:rsid w:val="00AD577C"/>
    <w:rsid w:val="00AD5D15"/>
    <w:rsid w:val="00AD626D"/>
    <w:rsid w:val="00AD6C17"/>
    <w:rsid w:val="00AE1CD5"/>
    <w:rsid w:val="00AE2C1C"/>
    <w:rsid w:val="00AE2C4D"/>
    <w:rsid w:val="00AE3F06"/>
    <w:rsid w:val="00AE5C77"/>
    <w:rsid w:val="00AE61AB"/>
    <w:rsid w:val="00AF0774"/>
    <w:rsid w:val="00AF135B"/>
    <w:rsid w:val="00AF1424"/>
    <w:rsid w:val="00AF2467"/>
    <w:rsid w:val="00AF4687"/>
    <w:rsid w:val="00AF6163"/>
    <w:rsid w:val="00AF672D"/>
    <w:rsid w:val="00AF6F56"/>
    <w:rsid w:val="00AF7DF2"/>
    <w:rsid w:val="00B00853"/>
    <w:rsid w:val="00B04E93"/>
    <w:rsid w:val="00B059F2"/>
    <w:rsid w:val="00B0710F"/>
    <w:rsid w:val="00B125A0"/>
    <w:rsid w:val="00B129ED"/>
    <w:rsid w:val="00B12FD3"/>
    <w:rsid w:val="00B13885"/>
    <w:rsid w:val="00B13A48"/>
    <w:rsid w:val="00B13E07"/>
    <w:rsid w:val="00B1581E"/>
    <w:rsid w:val="00B17C68"/>
    <w:rsid w:val="00B2081E"/>
    <w:rsid w:val="00B20917"/>
    <w:rsid w:val="00B20D7A"/>
    <w:rsid w:val="00B212CC"/>
    <w:rsid w:val="00B2198B"/>
    <w:rsid w:val="00B22AAB"/>
    <w:rsid w:val="00B23E5B"/>
    <w:rsid w:val="00B23EA0"/>
    <w:rsid w:val="00B24C62"/>
    <w:rsid w:val="00B25590"/>
    <w:rsid w:val="00B26BF5"/>
    <w:rsid w:val="00B26D59"/>
    <w:rsid w:val="00B3074C"/>
    <w:rsid w:val="00B315C9"/>
    <w:rsid w:val="00B33F97"/>
    <w:rsid w:val="00B346F2"/>
    <w:rsid w:val="00B353C1"/>
    <w:rsid w:val="00B3621E"/>
    <w:rsid w:val="00B3644B"/>
    <w:rsid w:val="00B36483"/>
    <w:rsid w:val="00B364D1"/>
    <w:rsid w:val="00B365D9"/>
    <w:rsid w:val="00B36E14"/>
    <w:rsid w:val="00B37E06"/>
    <w:rsid w:val="00B41CC3"/>
    <w:rsid w:val="00B4234D"/>
    <w:rsid w:val="00B423A1"/>
    <w:rsid w:val="00B42E8C"/>
    <w:rsid w:val="00B43D04"/>
    <w:rsid w:val="00B44187"/>
    <w:rsid w:val="00B445E6"/>
    <w:rsid w:val="00B44E71"/>
    <w:rsid w:val="00B45CB5"/>
    <w:rsid w:val="00B478C4"/>
    <w:rsid w:val="00B47C67"/>
    <w:rsid w:val="00B504E8"/>
    <w:rsid w:val="00B50871"/>
    <w:rsid w:val="00B5098F"/>
    <w:rsid w:val="00B519FD"/>
    <w:rsid w:val="00B51CC3"/>
    <w:rsid w:val="00B524BA"/>
    <w:rsid w:val="00B52737"/>
    <w:rsid w:val="00B5313E"/>
    <w:rsid w:val="00B5414E"/>
    <w:rsid w:val="00B563DF"/>
    <w:rsid w:val="00B6005B"/>
    <w:rsid w:val="00B608AD"/>
    <w:rsid w:val="00B61741"/>
    <w:rsid w:val="00B62EE7"/>
    <w:rsid w:val="00B63223"/>
    <w:rsid w:val="00B635F6"/>
    <w:rsid w:val="00B637E1"/>
    <w:rsid w:val="00B63EB7"/>
    <w:rsid w:val="00B64E2B"/>
    <w:rsid w:val="00B64EC2"/>
    <w:rsid w:val="00B652B8"/>
    <w:rsid w:val="00B6588B"/>
    <w:rsid w:val="00B65999"/>
    <w:rsid w:val="00B66371"/>
    <w:rsid w:val="00B66EAD"/>
    <w:rsid w:val="00B670FF"/>
    <w:rsid w:val="00B675DA"/>
    <w:rsid w:val="00B6782F"/>
    <w:rsid w:val="00B714AC"/>
    <w:rsid w:val="00B71848"/>
    <w:rsid w:val="00B7314B"/>
    <w:rsid w:val="00B74B24"/>
    <w:rsid w:val="00B74C58"/>
    <w:rsid w:val="00B75EBA"/>
    <w:rsid w:val="00B76D36"/>
    <w:rsid w:val="00B7736C"/>
    <w:rsid w:val="00B7749B"/>
    <w:rsid w:val="00B80FE3"/>
    <w:rsid w:val="00B81452"/>
    <w:rsid w:val="00B8171F"/>
    <w:rsid w:val="00B8255A"/>
    <w:rsid w:val="00B82CCA"/>
    <w:rsid w:val="00B84065"/>
    <w:rsid w:val="00B8489E"/>
    <w:rsid w:val="00B856C2"/>
    <w:rsid w:val="00B86125"/>
    <w:rsid w:val="00B87D48"/>
    <w:rsid w:val="00B90301"/>
    <w:rsid w:val="00B905E9"/>
    <w:rsid w:val="00B91267"/>
    <w:rsid w:val="00B91C47"/>
    <w:rsid w:val="00B92C3E"/>
    <w:rsid w:val="00B92F1B"/>
    <w:rsid w:val="00B938AC"/>
    <w:rsid w:val="00B94245"/>
    <w:rsid w:val="00B94A20"/>
    <w:rsid w:val="00B94B88"/>
    <w:rsid w:val="00B96D59"/>
    <w:rsid w:val="00BA0BB0"/>
    <w:rsid w:val="00BA106D"/>
    <w:rsid w:val="00BA2FC6"/>
    <w:rsid w:val="00BA542A"/>
    <w:rsid w:val="00BA54F8"/>
    <w:rsid w:val="00BA6555"/>
    <w:rsid w:val="00BA6E25"/>
    <w:rsid w:val="00BA6F95"/>
    <w:rsid w:val="00BA7013"/>
    <w:rsid w:val="00BB07AB"/>
    <w:rsid w:val="00BB2270"/>
    <w:rsid w:val="00BB24EA"/>
    <w:rsid w:val="00BB3191"/>
    <w:rsid w:val="00BB3F2A"/>
    <w:rsid w:val="00BB5302"/>
    <w:rsid w:val="00BB629D"/>
    <w:rsid w:val="00BB663B"/>
    <w:rsid w:val="00BB7063"/>
    <w:rsid w:val="00BB7A8C"/>
    <w:rsid w:val="00BB7C4E"/>
    <w:rsid w:val="00BC1B77"/>
    <w:rsid w:val="00BC5F13"/>
    <w:rsid w:val="00BC72D6"/>
    <w:rsid w:val="00BD0786"/>
    <w:rsid w:val="00BD0863"/>
    <w:rsid w:val="00BD1B56"/>
    <w:rsid w:val="00BD1D47"/>
    <w:rsid w:val="00BD29F1"/>
    <w:rsid w:val="00BD31F8"/>
    <w:rsid w:val="00BD3355"/>
    <w:rsid w:val="00BD389E"/>
    <w:rsid w:val="00BD3AAE"/>
    <w:rsid w:val="00BD4057"/>
    <w:rsid w:val="00BD445C"/>
    <w:rsid w:val="00BD57AA"/>
    <w:rsid w:val="00BD5C7F"/>
    <w:rsid w:val="00BE02D2"/>
    <w:rsid w:val="00BE080C"/>
    <w:rsid w:val="00BE0DA4"/>
    <w:rsid w:val="00BE342C"/>
    <w:rsid w:val="00BE4671"/>
    <w:rsid w:val="00BE51AE"/>
    <w:rsid w:val="00BE6CF0"/>
    <w:rsid w:val="00BE7246"/>
    <w:rsid w:val="00BE74B8"/>
    <w:rsid w:val="00BE764F"/>
    <w:rsid w:val="00BE7E51"/>
    <w:rsid w:val="00BF028F"/>
    <w:rsid w:val="00BF0A59"/>
    <w:rsid w:val="00BF2056"/>
    <w:rsid w:val="00BF3B92"/>
    <w:rsid w:val="00BF43E8"/>
    <w:rsid w:val="00BF472E"/>
    <w:rsid w:val="00BF4F58"/>
    <w:rsid w:val="00BF65CD"/>
    <w:rsid w:val="00BF6725"/>
    <w:rsid w:val="00C0069A"/>
    <w:rsid w:val="00C01CAE"/>
    <w:rsid w:val="00C03C49"/>
    <w:rsid w:val="00C03E03"/>
    <w:rsid w:val="00C04FEF"/>
    <w:rsid w:val="00C050BB"/>
    <w:rsid w:val="00C06CFF"/>
    <w:rsid w:val="00C06E17"/>
    <w:rsid w:val="00C0703B"/>
    <w:rsid w:val="00C0741D"/>
    <w:rsid w:val="00C11C5D"/>
    <w:rsid w:val="00C120AF"/>
    <w:rsid w:val="00C13385"/>
    <w:rsid w:val="00C13D35"/>
    <w:rsid w:val="00C15310"/>
    <w:rsid w:val="00C162AD"/>
    <w:rsid w:val="00C174CD"/>
    <w:rsid w:val="00C210C2"/>
    <w:rsid w:val="00C23E30"/>
    <w:rsid w:val="00C248C0"/>
    <w:rsid w:val="00C24EEC"/>
    <w:rsid w:val="00C25C31"/>
    <w:rsid w:val="00C274AB"/>
    <w:rsid w:val="00C30264"/>
    <w:rsid w:val="00C30F49"/>
    <w:rsid w:val="00C31719"/>
    <w:rsid w:val="00C319C8"/>
    <w:rsid w:val="00C33AAC"/>
    <w:rsid w:val="00C34001"/>
    <w:rsid w:val="00C34BC8"/>
    <w:rsid w:val="00C36F91"/>
    <w:rsid w:val="00C40D8D"/>
    <w:rsid w:val="00C41693"/>
    <w:rsid w:val="00C42CC0"/>
    <w:rsid w:val="00C44703"/>
    <w:rsid w:val="00C45B97"/>
    <w:rsid w:val="00C4676B"/>
    <w:rsid w:val="00C503D7"/>
    <w:rsid w:val="00C50E90"/>
    <w:rsid w:val="00C5130C"/>
    <w:rsid w:val="00C524CF"/>
    <w:rsid w:val="00C52765"/>
    <w:rsid w:val="00C53578"/>
    <w:rsid w:val="00C53910"/>
    <w:rsid w:val="00C53EB0"/>
    <w:rsid w:val="00C56243"/>
    <w:rsid w:val="00C573A0"/>
    <w:rsid w:val="00C60CE5"/>
    <w:rsid w:val="00C63252"/>
    <w:rsid w:val="00C63FA4"/>
    <w:rsid w:val="00C6449C"/>
    <w:rsid w:val="00C64833"/>
    <w:rsid w:val="00C66A7A"/>
    <w:rsid w:val="00C66F2C"/>
    <w:rsid w:val="00C66F34"/>
    <w:rsid w:val="00C6787E"/>
    <w:rsid w:val="00C679E6"/>
    <w:rsid w:val="00C70280"/>
    <w:rsid w:val="00C708C9"/>
    <w:rsid w:val="00C71850"/>
    <w:rsid w:val="00C724B1"/>
    <w:rsid w:val="00C737BB"/>
    <w:rsid w:val="00C767FF"/>
    <w:rsid w:val="00C80FFF"/>
    <w:rsid w:val="00C812CB"/>
    <w:rsid w:val="00C81C92"/>
    <w:rsid w:val="00C82426"/>
    <w:rsid w:val="00C828A8"/>
    <w:rsid w:val="00C84C61"/>
    <w:rsid w:val="00C85A1E"/>
    <w:rsid w:val="00C85CF8"/>
    <w:rsid w:val="00C8638B"/>
    <w:rsid w:val="00C8652B"/>
    <w:rsid w:val="00C91A28"/>
    <w:rsid w:val="00C94140"/>
    <w:rsid w:val="00C966AD"/>
    <w:rsid w:val="00CA2E1A"/>
    <w:rsid w:val="00CA37F7"/>
    <w:rsid w:val="00CA3AC8"/>
    <w:rsid w:val="00CA4D01"/>
    <w:rsid w:val="00CA50E9"/>
    <w:rsid w:val="00CA6D2B"/>
    <w:rsid w:val="00CA6E3B"/>
    <w:rsid w:val="00CA71D8"/>
    <w:rsid w:val="00CA7C60"/>
    <w:rsid w:val="00CB063B"/>
    <w:rsid w:val="00CB107B"/>
    <w:rsid w:val="00CB1343"/>
    <w:rsid w:val="00CB1539"/>
    <w:rsid w:val="00CB2D57"/>
    <w:rsid w:val="00CB5F46"/>
    <w:rsid w:val="00CB5F78"/>
    <w:rsid w:val="00CB60E6"/>
    <w:rsid w:val="00CB6808"/>
    <w:rsid w:val="00CB6F92"/>
    <w:rsid w:val="00CB753B"/>
    <w:rsid w:val="00CB7B37"/>
    <w:rsid w:val="00CC1C99"/>
    <w:rsid w:val="00CC2306"/>
    <w:rsid w:val="00CC26AE"/>
    <w:rsid w:val="00CC271B"/>
    <w:rsid w:val="00CC3395"/>
    <w:rsid w:val="00CC375A"/>
    <w:rsid w:val="00CC39FC"/>
    <w:rsid w:val="00CC3E83"/>
    <w:rsid w:val="00CC40D7"/>
    <w:rsid w:val="00CC46D2"/>
    <w:rsid w:val="00CC4B9A"/>
    <w:rsid w:val="00CC5041"/>
    <w:rsid w:val="00CC53C2"/>
    <w:rsid w:val="00CC53EE"/>
    <w:rsid w:val="00CC62AA"/>
    <w:rsid w:val="00CC64C4"/>
    <w:rsid w:val="00CD003B"/>
    <w:rsid w:val="00CD040D"/>
    <w:rsid w:val="00CD17AA"/>
    <w:rsid w:val="00CD1DFA"/>
    <w:rsid w:val="00CD3B22"/>
    <w:rsid w:val="00CD54CD"/>
    <w:rsid w:val="00CD5A5B"/>
    <w:rsid w:val="00CD6460"/>
    <w:rsid w:val="00CD6AFC"/>
    <w:rsid w:val="00CD77DF"/>
    <w:rsid w:val="00CE07A0"/>
    <w:rsid w:val="00CE0B4C"/>
    <w:rsid w:val="00CE0D8F"/>
    <w:rsid w:val="00CE16EA"/>
    <w:rsid w:val="00CE2277"/>
    <w:rsid w:val="00CE2649"/>
    <w:rsid w:val="00CE5504"/>
    <w:rsid w:val="00CE6375"/>
    <w:rsid w:val="00CE6496"/>
    <w:rsid w:val="00CE67DF"/>
    <w:rsid w:val="00CE7758"/>
    <w:rsid w:val="00CF1731"/>
    <w:rsid w:val="00CF182D"/>
    <w:rsid w:val="00CF19ED"/>
    <w:rsid w:val="00CF41B2"/>
    <w:rsid w:val="00CF6FE6"/>
    <w:rsid w:val="00D0107C"/>
    <w:rsid w:val="00D011D6"/>
    <w:rsid w:val="00D01622"/>
    <w:rsid w:val="00D037F5"/>
    <w:rsid w:val="00D03B49"/>
    <w:rsid w:val="00D04135"/>
    <w:rsid w:val="00D04527"/>
    <w:rsid w:val="00D05CEC"/>
    <w:rsid w:val="00D108F3"/>
    <w:rsid w:val="00D11600"/>
    <w:rsid w:val="00D11BAE"/>
    <w:rsid w:val="00D12D60"/>
    <w:rsid w:val="00D12E22"/>
    <w:rsid w:val="00D12FB5"/>
    <w:rsid w:val="00D13C9B"/>
    <w:rsid w:val="00D144AC"/>
    <w:rsid w:val="00D15134"/>
    <w:rsid w:val="00D15469"/>
    <w:rsid w:val="00D164BC"/>
    <w:rsid w:val="00D16880"/>
    <w:rsid w:val="00D16FA6"/>
    <w:rsid w:val="00D176A0"/>
    <w:rsid w:val="00D20656"/>
    <w:rsid w:val="00D207F3"/>
    <w:rsid w:val="00D23070"/>
    <w:rsid w:val="00D244CE"/>
    <w:rsid w:val="00D25CA2"/>
    <w:rsid w:val="00D275FC"/>
    <w:rsid w:val="00D27A94"/>
    <w:rsid w:val="00D31432"/>
    <w:rsid w:val="00D315C5"/>
    <w:rsid w:val="00D332BF"/>
    <w:rsid w:val="00D33CC2"/>
    <w:rsid w:val="00D34005"/>
    <w:rsid w:val="00D34396"/>
    <w:rsid w:val="00D34D41"/>
    <w:rsid w:val="00D37D53"/>
    <w:rsid w:val="00D40B20"/>
    <w:rsid w:val="00D413F9"/>
    <w:rsid w:val="00D4159C"/>
    <w:rsid w:val="00D44D08"/>
    <w:rsid w:val="00D469CB"/>
    <w:rsid w:val="00D479E4"/>
    <w:rsid w:val="00D5046A"/>
    <w:rsid w:val="00D510B4"/>
    <w:rsid w:val="00D516FF"/>
    <w:rsid w:val="00D51B26"/>
    <w:rsid w:val="00D52C1C"/>
    <w:rsid w:val="00D53520"/>
    <w:rsid w:val="00D5492B"/>
    <w:rsid w:val="00D55F45"/>
    <w:rsid w:val="00D56881"/>
    <w:rsid w:val="00D61406"/>
    <w:rsid w:val="00D61885"/>
    <w:rsid w:val="00D6365E"/>
    <w:rsid w:val="00D63FD3"/>
    <w:rsid w:val="00D64342"/>
    <w:rsid w:val="00D65D0B"/>
    <w:rsid w:val="00D67243"/>
    <w:rsid w:val="00D7040A"/>
    <w:rsid w:val="00D706A9"/>
    <w:rsid w:val="00D71615"/>
    <w:rsid w:val="00D71632"/>
    <w:rsid w:val="00D724FF"/>
    <w:rsid w:val="00D7337D"/>
    <w:rsid w:val="00D73F96"/>
    <w:rsid w:val="00D753A1"/>
    <w:rsid w:val="00D773F6"/>
    <w:rsid w:val="00D82E53"/>
    <w:rsid w:val="00D8442D"/>
    <w:rsid w:val="00D85B4D"/>
    <w:rsid w:val="00D8610F"/>
    <w:rsid w:val="00D86A2C"/>
    <w:rsid w:val="00D905DD"/>
    <w:rsid w:val="00D90F00"/>
    <w:rsid w:val="00D912F0"/>
    <w:rsid w:val="00D91514"/>
    <w:rsid w:val="00D920F3"/>
    <w:rsid w:val="00D92131"/>
    <w:rsid w:val="00D9387F"/>
    <w:rsid w:val="00D95853"/>
    <w:rsid w:val="00D95C09"/>
    <w:rsid w:val="00D95C92"/>
    <w:rsid w:val="00D96B38"/>
    <w:rsid w:val="00D96C7E"/>
    <w:rsid w:val="00DA13D3"/>
    <w:rsid w:val="00DA145C"/>
    <w:rsid w:val="00DA1B1B"/>
    <w:rsid w:val="00DA1B49"/>
    <w:rsid w:val="00DA1F03"/>
    <w:rsid w:val="00DA2F85"/>
    <w:rsid w:val="00DA3A2D"/>
    <w:rsid w:val="00DA41CE"/>
    <w:rsid w:val="00DA451C"/>
    <w:rsid w:val="00DA4B3B"/>
    <w:rsid w:val="00DA6D75"/>
    <w:rsid w:val="00DA7F15"/>
    <w:rsid w:val="00DB039B"/>
    <w:rsid w:val="00DB064B"/>
    <w:rsid w:val="00DB26CE"/>
    <w:rsid w:val="00DB2CDD"/>
    <w:rsid w:val="00DB550D"/>
    <w:rsid w:val="00DB5A97"/>
    <w:rsid w:val="00DB7A53"/>
    <w:rsid w:val="00DC2963"/>
    <w:rsid w:val="00DC543E"/>
    <w:rsid w:val="00DC70E6"/>
    <w:rsid w:val="00DD11B7"/>
    <w:rsid w:val="00DD171A"/>
    <w:rsid w:val="00DD1EA1"/>
    <w:rsid w:val="00DD29E3"/>
    <w:rsid w:val="00DD2B08"/>
    <w:rsid w:val="00DD34AA"/>
    <w:rsid w:val="00DD5595"/>
    <w:rsid w:val="00DD73C4"/>
    <w:rsid w:val="00DD7C7D"/>
    <w:rsid w:val="00DE0FD6"/>
    <w:rsid w:val="00DE10C3"/>
    <w:rsid w:val="00DE1306"/>
    <w:rsid w:val="00DE1698"/>
    <w:rsid w:val="00DE3E31"/>
    <w:rsid w:val="00DE443F"/>
    <w:rsid w:val="00DE4DBF"/>
    <w:rsid w:val="00DE5668"/>
    <w:rsid w:val="00DE568A"/>
    <w:rsid w:val="00DE5AE4"/>
    <w:rsid w:val="00DE7837"/>
    <w:rsid w:val="00DF0C89"/>
    <w:rsid w:val="00DF14F8"/>
    <w:rsid w:val="00DF176D"/>
    <w:rsid w:val="00DF1D7F"/>
    <w:rsid w:val="00DF3893"/>
    <w:rsid w:val="00DF3D06"/>
    <w:rsid w:val="00DF4371"/>
    <w:rsid w:val="00DF5267"/>
    <w:rsid w:val="00DF76A9"/>
    <w:rsid w:val="00DF76FF"/>
    <w:rsid w:val="00DF7A62"/>
    <w:rsid w:val="00E00C70"/>
    <w:rsid w:val="00E051D0"/>
    <w:rsid w:val="00E100C4"/>
    <w:rsid w:val="00E1499D"/>
    <w:rsid w:val="00E163B5"/>
    <w:rsid w:val="00E164D3"/>
    <w:rsid w:val="00E165AE"/>
    <w:rsid w:val="00E1682B"/>
    <w:rsid w:val="00E16FB5"/>
    <w:rsid w:val="00E17D90"/>
    <w:rsid w:val="00E2011B"/>
    <w:rsid w:val="00E202E5"/>
    <w:rsid w:val="00E207F0"/>
    <w:rsid w:val="00E2105C"/>
    <w:rsid w:val="00E21406"/>
    <w:rsid w:val="00E21C6C"/>
    <w:rsid w:val="00E2313A"/>
    <w:rsid w:val="00E249DF"/>
    <w:rsid w:val="00E2645C"/>
    <w:rsid w:val="00E2664D"/>
    <w:rsid w:val="00E27F2C"/>
    <w:rsid w:val="00E305BD"/>
    <w:rsid w:val="00E320BD"/>
    <w:rsid w:val="00E34CF0"/>
    <w:rsid w:val="00E35648"/>
    <w:rsid w:val="00E35979"/>
    <w:rsid w:val="00E35DF4"/>
    <w:rsid w:val="00E369FC"/>
    <w:rsid w:val="00E37A33"/>
    <w:rsid w:val="00E37AB8"/>
    <w:rsid w:val="00E40230"/>
    <w:rsid w:val="00E41F5A"/>
    <w:rsid w:val="00E42FDF"/>
    <w:rsid w:val="00E430C4"/>
    <w:rsid w:val="00E44063"/>
    <w:rsid w:val="00E453CB"/>
    <w:rsid w:val="00E45AF8"/>
    <w:rsid w:val="00E4615E"/>
    <w:rsid w:val="00E464D1"/>
    <w:rsid w:val="00E46B86"/>
    <w:rsid w:val="00E4790D"/>
    <w:rsid w:val="00E50067"/>
    <w:rsid w:val="00E501F2"/>
    <w:rsid w:val="00E507F6"/>
    <w:rsid w:val="00E51DED"/>
    <w:rsid w:val="00E523CD"/>
    <w:rsid w:val="00E545F4"/>
    <w:rsid w:val="00E6152E"/>
    <w:rsid w:val="00E61F8D"/>
    <w:rsid w:val="00E62608"/>
    <w:rsid w:val="00E65061"/>
    <w:rsid w:val="00E65990"/>
    <w:rsid w:val="00E659B1"/>
    <w:rsid w:val="00E664CB"/>
    <w:rsid w:val="00E66667"/>
    <w:rsid w:val="00E67186"/>
    <w:rsid w:val="00E67F18"/>
    <w:rsid w:val="00E70D42"/>
    <w:rsid w:val="00E7181A"/>
    <w:rsid w:val="00E72E13"/>
    <w:rsid w:val="00E73800"/>
    <w:rsid w:val="00E73ED4"/>
    <w:rsid w:val="00E7476F"/>
    <w:rsid w:val="00E75335"/>
    <w:rsid w:val="00E75489"/>
    <w:rsid w:val="00E760F3"/>
    <w:rsid w:val="00E7663D"/>
    <w:rsid w:val="00E767A4"/>
    <w:rsid w:val="00E7743E"/>
    <w:rsid w:val="00E774E1"/>
    <w:rsid w:val="00E80B54"/>
    <w:rsid w:val="00E81E87"/>
    <w:rsid w:val="00E8243C"/>
    <w:rsid w:val="00E838D8"/>
    <w:rsid w:val="00E84986"/>
    <w:rsid w:val="00E85015"/>
    <w:rsid w:val="00E8579B"/>
    <w:rsid w:val="00E8638C"/>
    <w:rsid w:val="00E902D5"/>
    <w:rsid w:val="00E90842"/>
    <w:rsid w:val="00E90F95"/>
    <w:rsid w:val="00E914B4"/>
    <w:rsid w:val="00E936F0"/>
    <w:rsid w:val="00E9373C"/>
    <w:rsid w:val="00E93E47"/>
    <w:rsid w:val="00E94007"/>
    <w:rsid w:val="00E9431A"/>
    <w:rsid w:val="00E9447D"/>
    <w:rsid w:val="00E9452D"/>
    <w:rsid w:val="00E945D5"/>
    <w:rsid w:val="00E9467F"/>
    <w:rsid w:val="00E94F3F"/>
    <w:rsid w:val="00E96A74"/>
    <w:rsid w:val="00E96B8E"/>
    <w:rsid w:val="00E9764E"/>
    <w:rsid w:val="00EA098D"/>
    <w:rsid w:val="00EA0D0E"/>
    <w:rsid w:val="00EA0E85"/>
    <w:rsid w:val="00EA3539"/>
    <w:rsid w:val="00EA6781"/>
    <w:rsid w:val="00EA67A4"/>
    <w:rsid w:val="00EA67C7"/>
    <w:rsid w:val="00EB349B"/>
    <w:rsid w:val="00EB3D48"/>
    <w:rsid w:val="00EB4947"/>
    <w:rsid w:val="00EB4C88"/>
    <w:rsid w:val="00EB59C1"/>
    <w:rsid w:val="00EB61BC"/>
    <w:rsid w:val="00EB711F"/>
    <w:rsid w:val="00EB73CF"/>
    <w:rsid w:val="00EC15D2"/>
    <w:rsid w:val="00EC1A97"/>
    <w:rsid w:val="00EC2C7F"/>
    <w:rsid w:val="00EC3B0D"/>
    <w:rsid w:val="00EC4023"/>
    <w:rsid w:val="00EC4A90"/>
    <w:rsid w:val="00EC4D72"/>
    <w:rsid w:val="00EC5CD8"/>
    <w:rsid w:val="00EC692F"/>
    <w:rsid w:val="00EC6BAC"/>
    <w:rsid w:val="00EC709C"/>
    <w:rsid w:val="00ED02E6"/>
    <w:rsid w:val="00ED22A7"/>
    <w:rsid w:val="00ED30E4"/>
    <w:rsid w:val="00ED355A"/>
    <w:rsid w:val="00ED44CA"/>
    <w:rsid w:val="00ED4509"/>
    <w:rsid w:val="00ED5D8B"/>
    <w:rsid w:val="00ED6ABB"/>
    <w:rsid w:val="00ED6CBB"/>
    <w:rsid w:val="00EE284C"/>
    <w:rsid w:val="00EE2E8C"/>
    <w:rsid w:val="00EE308F"/>
    <w:rsid w:val="00EE3D2F"/>
    <w:rsid w:val="00EE3FE4"/>
    <w:rsid w:val="00EF0DF6"/>
    <w:rsid w:val="00EF149F"/>
    <w:rsid w:val="00EF2EFF"/>
    <w:rsid w:val="00EF3647"/>
    <w:rsid w:val="00EF3C0B"/>
    <w:rsid w:val="00EF4181"/>
    <w:rsid w:val="00EF4501"/>
    <w:rsid w:val="00EF4DC5"/>
    <w:rsid w:val="00EF4F90"/>
    <w:rsid w:val="00EF5DD1"/>
    <w:rsid w:val="00EF78FC"/>
    <w:rsid w:val="00F007E4"/>
    <w:rsid w:val="00F010A4"/>
    <w:rsid w:val="00F028EA"/>
    <w:rsid w:val="00F0427D"/>
    <w:rsid w:val="00F0449E"/>
    <w:rsid w:val="00F04924"/>
    <w:rsid w:val="00F04BB9"/>
    <w:rsid w:val="00F04FE7"/>
    <w:rsid w:val="00F117C9"/>
    <w:rsid w:val="00F14AA5"/>
    <w:rsid w:val="00F153EB"/>
    <w:rsid w:val="00F16085"/>
    <w:rsid w:val="00F177C3"/>
    <w:rsid w:val="00F178C1"/>
    <w:rsid w:val="00F17D02"/>
    <w:rsid w:val="00F17F19"/>
    <w:rsid w:val="00F201EE"/>
    <w:rsid w:val="00F205BF"/>
    <w:rsid w:val="00F21242"/>
    <w:rsid w:val="00F21310"/>
    <w:rsid w:val="00F21D80"/>
    <w:rsid w:val="00F24C59"/>
    <w:rsid w:val="00F2587D"/>
    <w:rsid w:val="00F26263"/>
    <w:rsid w:val="00F2701E"/>
    <w:rsid w:val="00F313A2"/>
    <w:rsid w:val="00F3159C"/>
    <w:rsid w:val="00F332B6"/>
    <w:rsid w:val="00F33DAB"/>
    <w:rsid w:val="00F362F1"/>
    <w:rsid w:val="00F36F05"/>
    <w:rsid w:val="00F401CA"/>
    <w:rsid w:val="00F469E9"/>
    <w:rsid w:val="00F50259"/>
    <w:rsid w:val="00F512DE"/>
    <w:rsid w:val="00F55777"/>
    <w:rsid w:val="00F56210"/>
    <w:rsid w:val="00F57359"/>
    <w:rsid w:val="00F57B98"/>
    <w:rsid w:val="00F60408"/>
    <w:rsid w:val="00F61A85"/>
    <w:rsid w:val="00F62272"/>
    <w:rsid w:val="00F628AA"/>
    <w:rsid w:val="00F62A83"/>
    <w:rsid w:val="00F644FF"/>
    <w:rsid w:val="00F64B21"/>
    <w:rsid w:val="00F64C51"/>
    <w:rsid w:val="00F65596"/>
    <w:rsid w:val="00F664D7"/>
    <w:rsid w:val="00F66BF9"/>
    <w:rsid w:val="00F675E8"/>
    <w:rsid w:val="00F704A8"/>
    <w:rsid w:val="00F70E32"/>
    <w:rsid w:val="00F72513"/>
    <w:rsid w:val="00F76D65"/>
    <w:rsid w:val="00F775B8"/>
    <w:rsid w:val="00F776C1"/>
    <w:rsid w:val="00F803F6"/>
    <w:rsid w:val="00F80A8D"/>
    <w:rsid w:val="00F82367"/>
    <w:rsid w:val="00F82CAE"/>
    <w:rsid w:val="00F832C4"/>
    <w:rsid w:val="00F83C6A"/>
    <w:rsid w:val="00F83FFB"/>
    <w:rsid w:val="00F84D51"/>
    <w:rsid w:val="00F84DF4"/>
    <w:rsid w:val="00F84E61"/>
    <w:rsid w:val="00F853FB"/>
    <w:rsid w:val="00F86C3A"/>
    <w:rsid w:val="00F86C6D"/>
    <w:rsid w:val="00F936FB"/>
    <w:rsid w:val="00F93857"/>
    <w:rsid w:val="00F94106"/>
    <w:rsid w:val="00F95367"/>
    <w:rsid w:val="00F95B65"/>
    <w:rsid w:val="00F96245"/>
    <w:rsid w:val="00F965FD"/>
    <w:rsid w:val="00F97C34"/>
    <w:rsid w:val="00FA0294"/>
    <w:rsid w:val="00FA113A"/>
    <w:rsid w:val="00FA21B4"/>
    <w:rsid w:val="00FA251A"/>
    <w:rsid w:val="00FA2820"/>
    <w:rsid w:val="00FA3102"/>
    <w:rsid w:val="00FA4880"/>
    <w:rsid w:val="00FA59C6"/>
    <w:rsid w:val="00FA5C50"/>
    <w:rsid w:val="00FB10B1"/>
    <w:rsid w:val="00FB16C3"/>
    <w:rsid w:val="00FB1CA0"/>
    <w:rsid w:val="00FB2E3B"/>
    <w:rsid w:val="00FB4ACA"/>
    <w:rsid w:val="00FB4C61"/>
    <w:rsid w:val="00FB5BEB"/>
    <w:rsid w:val="00FB645E"/>
    <w:rsid w:val="00FB6644"/>
    <w:rsid w:val="00FB70C8"/>
    <w:rsid w:val="00FB76E0"/>
    <w:rsid w:val="00FB7968"/>
    <w:rsid w:val="00FC03E3"/>
    <w:rsid w:val="00FC0F53"/>
    <w:rsid w:val="00FC120C"/>
    <w:rsid w:val="00FC184A"/>
    <w:rsid w:val="00FC2907"/>
    <w:rsid w:val="00FC3B99"/>
    <w:rsid w:val="00FC7371"/>
    <w:rsid w:val="00FC7F94"/>
    <w:rsid w:val="00FD04E3"/>
    <w:rsid w:val="00FD0C00"/>
    <w:rsid w:val="00FD31EB"/>
    <w:rsid w:val="00FD4AEA"/>
    <w:rsid w:val="00FD60E4"/>
    <w:rsid w:val="00FD64B8"/>
    <w:rsid w:val="00FD7C50"/>
    <w:rsid w:val="00FD7CB7"/>
    <w:rsid w:val="00FE1D0B"/>
    <w:rsid w:val="00FE1F60"/>
    <w:rsid w:val="00FE334A"/>
    <w:rsid w:val="00FE458C"/>
    <w:rsid w:val="00FE4688"/>
    <w:rsid w:val="00FE598B"/>
    <w:rsid w:val="00FE66FE"/>
    <w:rsid w:val="00FE7A5E"/>
    <w:rsid w:val="00FE7B25"/>
    <w:rsid w:val="00FE7C4F"/>
    <w:rsid w:val="00FF14FF"/>
    <w:rsid w:val="00FF2310"/>
    <w:rsid w:val="00FF2A88"/>
    <w:rsid w:val="00FF48DE"/>
    <w:rsid w:val="00FF72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9921">
      <o:colormenu v:ext="edit" strokecolor="none [209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footnote text" w:uiPriority="99"/>
    <w:lsdException w:name="footer" w:uiPriority="99"/>
    <w:lsdException w:name="index heading" w:uiPriority="99"/>
    <w:lsdException w:name="caption" w:qFormat="1"/>
    <w:lsdException w:name="table of figures" w:uiPriority="99"/>
    <w:lsdException w:name="footnote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D61406"/>
    <w:pPr>
      <w:spacing w:after="200" w:line="276" w:lineRule="auto"/>
    </w:pPr>
    <w:rPr>
      <w:sz w:val="22"/>
      <w:szCs w:val="22"/>
      <w:lang w:eastAsia="en-US"/>
    </w:rPr>
  </w:style>
  <w:style w:type="paragraph" w:styleId="11">
    <w:name w:val="heading 1"/>
    <w:aliases w:val="Таблица - текст"/>
    <w:basedOn w:val="a0"/>
    <w:next w:val="a0"/>
    <w:link w:val="12"/>
    <w:uiPriority w:val="9"/>
    <w:qFormat/>
    <w:rsid w:val="005A0C1D"/>
    <w:pPr>
      <w:spacing w:before="40" w:after="40" w:line="240" w:lineRule="auto"/>
      <w:outlineLvl w:val="0"/>
    </w:pPr>
  </w:style>
  <w:style w:type="paragraph" w:styleId="20">
    <w:name w:val="heading 2"/>
    <w:aliases w:val=" Знак2"/>
    <w:basedOn w:val="a0"/>
    <w:next w:val="a0"/>
    <w:link w:val="21"/>
    <w:qFormat/>
    <w:rsid w:val="0081566D"/>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aliases w:val=" Знак, Знак3"/>
    <w:basedOn w:val="a0"/>
    <w:next w:val="a0"/>
    <w:link w:val="30"/>
    <w:qFormat/>
    <w:rsid w:val="0081566D"/>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qFormat/>
    <w:rsid w:val="0081566D"/>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0"/>
    <w:next w:val="a0"/>
    <w:link w:val="50"/>
    <w:qFormat/>
    <w:rsid w:val="0081566D"/>
    <w:pPr>
      <w:tabs>
        <w:tab w:val="num" w:pos="1008"/>
      </w:tabs>
      <w:spacing w:before="240" w:after="60" w:line="360" w:lineRule="auto"/>
      <w:ind w:left="1008" w:hanging="432"/>
      <w:jc w:val="both"/>
      <w:outlineLvl w:val="4"/>
    </w:pPr>
    <w:rPr>
      <w:rFonts w:ascii="Times New Roman" w:eastAsia="Times New Roman" w:hAnsi="Times New Roman"/>
      <w:b/>
      <w:bCs/>
      <w:i/>
      <w:iCs/>
      <w:sz w:val="26"/>
      <w:szCs w:val="26"/>
      <w:lang w:eastAsia="ru-RU"/>
    </w:rPr>
  </w:style>
  <w:style w:type="paragraph" w:styleId="6">
    <w:name w:val="heading 6"/>
    <w:basedOn w:val="a0"/>
    <w:next w:val="a0"/>
    <w:link w:val="60"/>
    <w:qFormat/>
    <w:rsid w:val="00AC0428"/>
    <w:pPr>
      <w:keepNext/>
      <w:pageBreakBefore/>
      <w:spacing w:before="240" w:after="0" w:line="360" w:lineRule="auto"/>
      <w:jc w:val="center"/>
      <w:outlineLvl w:val="5"/>
    </w:pPr>
    <w:rPr>
      <w:b/>
      <w:caps/>
      <w:sz w:val="28"/>
      <w:szCs w:val="28"/>
      <w:u w:val="single"/>
    </w:rPr>
  </w:style>
  <w:style w:type="paragraph" w:styleId="7">
    <w:name w:val="heading 7"/>
    <w:basedOn w:val="a0"/>
    <w:next w:val="a1"/>
    <w:link w:val="70"/>
    <w:qFormat/>
    <w:rsid w:val="00494091"/>
    <w:pPr>
      <w:keepNext/>
      <w:spacing w:after="240"/>
      <w:jc w:val="center"/>
      <w:outlineLvl w:val="6"/>
    </w:pPr>
    <w:rPr>
      <w:b/>
      <w:sz w:val="28"/>
      <w:szCs w:val="24"/>
    </w:rPr>
  </w:style>
  <w:style w:type="paragraph" w:styleId="8">
    <w:name w:val="heading 8"/>
    <w:basedOn w:val="a0"/>
    <w:next w:val="a0"/>
    <w:link w:val="80"/>
    <w:qFormat/>
    <w:rsid w:val="00DE7837"/>
    <w:pPr>
      <w:keepNext/>
      <w:jc w:val="center"/>
      <w:outlineLvl w:val="7"/>
    </w:pPr>
    <w:rPr>
      <w:b/>
      <w:sz w:val="26"/>
      <w:szCs w:val="26"/>
    </w:rPr>
  </w:style>
  <w:style w:type="paragraph" w:styleId="9">
    <w:name w:val="heading 9"/>
    <w:basedOn w:val="a0"/>
    <w:next w:val="a1"/>
    <w:link w:val="90"/>
    <w:qFormat/>
    <w:rsid w:val="004D7B58"/>
    <w:pPr>
      <w:keepNext/>
      <w:spacing w:after="0" w:line="360" w:lineRule="auto"/>
      <w:ind w:firstLine="567"/>
      <w:outlineLvl w:val="8"/>
    </w:pPr>
    <w:rPr>
      <w:b/>
      <w:kern w:val="32"/>
      <w:sz w:val="24"/>
      <w:szCs w:val="24"/>
    </w:rPr>
  </w:style>
  <w:style w:type="character" w:default="1" w:styleId="a2">
    <w:name w:val="Default Paragraph Font"/>
    <w:uiPriority w:val="1"/>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3">
    <w:name w:val="1"/>
    <w:basedOn w:val="a0"/>
    <w:rsid w:val="008A039B"/>
    <w:pPr>
      <w:spacing w:before="100" w:beforeAutospacing="1" w:after="100" w:afterAutospacing="1" w:line="240" w:lineRule="auto"/>
    </w:pPr>
    <w:rPr>
      <w:rFonts w:ascii="Tahoma" w:eastAsia="Times New Roman" w:hAnsi="Tahoma"/>
      <w:sz w:val="20"/>
      <w:szCs w:val="20"/>
      <w:lang w:val="en-US"/>
    </w:rPr>
  </w:style>
  <w:style w:type="character" w:customStyle="1" w:styleId="12">
    <w:name w:val="Заголовок 1 Знак"/>
    <w:aliases w:val="Таблица - текст Знак"/>
    <w:basedOn w:val="a2"/>
    <w:link w:val="11"/>
    <w:uiPriority w:val="9"/>
    <w:rsid w:val="005A0C1D"/>
    <w:rPr>
      <w:sz w:val="22"/>
      <w:szCs w:val="22"/>
      <w:lang w:eastAsia="en-US"/>
    </w:rPr>
  </w:style>
  <w:style w:type="character" w:customStyle="1" w:styleId="21">
    <w:name w:val="Заголовок 2 Знак"/>
    <w:aliases w:val=" Знак2 Знак"/>
    <w:basedOn w:val="a2"/>
    <w:link w:val="20"/>
    <w:rsid w:val="0081566D"/>
    <w:rPr>
      <w:rFonts w:ascii="Arial" w:eastAsia="Times New Roman" w:hAnsi="Arial" w:cs="Arial"/>
      <w:b/>
      <w:bCs/>
      <w:i/>
      <w:iCs/>
      <w:sz w:val="28"/>
      <w:szCs w:val="28"/>
    </w:rPr>
  </w:style>
  <w:style w:type="character" w:customStyle="1" w:styleId="30">
    <w:name w:val="Заголовок 3 Знак"/>
    <w:aliases w:val=" Знак Знак, Знак3 Знак"/>
    <w:basedOn w:val="a2"/>
    <w:link w:val="3"/>
    <w:rsid w:val="0081566D"/>
    <w:rPr>
      <w:rFonts w:ascii="Arial" w:eastAsia="Times New Roman" w:hAnsi="Arial" w:cs="Arial"/>
      <w:b/>
      <w:bCs/>
      <w:sz w:val="26"/>
      <w:szCs w:val="26"/>
    </w:rPr>
  </w:style>
  <w:style w:type="character" w:customStyle="1" w:styleId="40">
    <w:name w:val="Заголовок 4 Знак"/>
    <w:basedOn w:val="a2"/>
    <w:link w:val="4"/>
    <w:rsid w:val="0081566D"/>
    <w:rPr>
      <w:rFonts w:ascii="Times New Roman" w:eastAsia="Times New Roman" w:hAnsi="Times New Roman"/>
      <w:b/>
      <w:bCs/>
      <w:sz w:val="28"/>
      <w:szCs w:val="28"/>
    </w:rPr>
  </w:style>
  <w:style w:type="character" w:customStyle="1" w:styleId="50">
    <w:name w:val="Заголовок 5 Знак"/>
    <w:basedOn w:val="a2"/>
    <w:link w:val="5"/>
    <w:rsid w:val="0081566D"/>
    <w:rPr>
      <w:rFonts w:ascii="Times New Roman" w:eastAsia="Times New Roman" w:hAnsi="Times New Roman"/>
      <w:b/>
      <w:bCs/>
      <w:i/>
      <w:iCs/>
      <w:sz w:val="26"/>
      <w:szCs w:val="26"/>
    </w:rPr>
  </w:style>
  <w:style w:type="character" w:customStyle="1" w:styleId="60">
    <w:name w:val="Заголовок 6 Знак"/>
    <w:basedOn w:val="a2"/>
    <w:link w:val="6"/>
    <w:rsid w:val="00AC0428"/>
    <w:rPr>
      <w:b/>
      <w:caps/>
      <w:sz w:val="28"/>
      <w:szCs w:val="28"/>
      <w:u w:val="single"/>
      <w:lang w:eastAsia="en-US"/>
    </w:rPr>
  </w:style>
  <w:style w:type="character" w:customStyle="1" w:styleId="70">
    <w:name w:val="Заголовок 7 Знак"/>
    <w:basedOn w:val="a2"/>
    <w:link w:val="7"/>
    <w:rsid w:val="00494091"/>
    <w:rPr>
      <w:b/>
      <w:sz w:val="28"/>
      <w:szCs w:val="24"/>
      <w:lang w:eastAsia="en-US"/>
    </w:rPr>
  </w:style>
  <w:style w:type="character" w:customStyle="1" w:styleId="80">
    <w:name w:val="Заголовок 8 Знак"/>
    <w:basedOn w:val="a2"/>
    <w:link w:val="8"/>
    <w:rsid w:val="00DE7837"/>
    <w:rPr>
      <w:b/>
      <w:sz w:val="26"/>
      <w:szCs w:val="26"/>
      <w:lang w:eastAsia="en-US"/>
    </w:rPr>
  </w:style>
  <w:style w:type="character" w:customStyle="1" w:styleId="90">
    <w:name w:val="Заголовок 9 Знак"/>
    <w:basedOn w:val="a2"/>
    <w:link w:val="9"/>
    <w:rsid w:val="004D7B58"/>
    <w:rPr>
      <w:b/>
      <w:kern w:val="32"/>
      <w:sz w:val="24"/>
      <w:szCs w:val="24"/>
      <w:lang w:eastAsia="en-US"/>
    </w:rPr>
  </w:style>
  <w:style w:type="numbering" w:customStyle="1" w:styleId="14">
    <w:name w:val="Нет списка1"/>
    <w:next w:val="a4"/>
    <w:semiHidden/>
    <w:rsid w:val="0081566D"/>
  </w:style>
  <w:style w:type="paragraph" w:customStyle="1" w:styleId="Heading">
    <w:name w:val="Heading"/>
    <w:rsid w:val="0081566D"/>
    <w:pPr>
      <w:widowControl w:val="0"/>
      <w:autoSpaceDE w:val="0"/>
      <w:autoSpaceDN w:val="0"/>
      <w:adjustRightInd w:val="0"/>
    </w:pPr>
    <w:rPr>
      <w:rFonts w:ascii="Arial" w:eastAsia="Times New Roman" w:hAnsi="Arial" w:cs="Arial"/>
      <w:b/>
      <w:bCs/>
      <w:sz w:val="22"/>
      <w:szCs w:val="22"/>
    </w:rPr>
  </w:style>
  <w:style w:type="table" w:styleId="a5">
    <w:name w:val="Table Grid"/>
    <w:basedOn w:val="a3"/>
    <w:uiPriority w:val="59"/>
    <w:rsid w:val="0081566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Indent 2"/>
    <w:basedOn w:val="a0"/>
    <w:link w:val="23"/>
    <w:rsid w:val="0081566D"/>
    <w:pPr>
      <w:spacing w:after="0" w:line="240" w:lineRule="auto"/>
      <w:ind w:firstLine="709"/>
      <w:jc w:val="both"/>
    </w:pPr>
    <w:rPr>
      <w:rFonts w:ascii="Times New Roman" w:eastAsia="Times New Roman" w:hAnsi="Times New Roman"/>
      <w:sz w:val="24"/>
      <w:szCs w:val="24"/>
      <w:lang w:eastAsia="ru-RU"/>
    </w:rPr>
  </w:style>
  <w:style w:type="character" w:customStyle="1" w:styleId="23">
    <w:name w:val="Основной текст с отступом 2 Знак"/>
    <w:basedOn w:val="a2"/>
    <w:link w:val="22"/>
    <w:rsid w:val="0081566D"/>
    <w:rPr>
      <w:rFonts w:ascii="Times New Roman" w:eastAsia="Times New Roman" w:hAnsi="Times New Roman"/>
      <w:sz w:val="24"/>
      <w:szCs w:val="24"/>
    </w:rPr>
  </w:style>
  <w:style w:type="paragraph" w:styleId="a6">
    <w:name w:val="Normal (Web)"/>
    <w:basedOn w:val="a0"/>
    <w:rsid w:val="0081566D"/>
    <w:pPr>
      <w:spacing w:before="100" w:beforeAutospacing="1" w:after="119" w:line="240" w:lineRule="auto"/>
    </w:pPr>
    <w:rPr>
      <w:rFonts w:ascii="Times New Roman" w:eastAsia="Times New Roman" w:hAnsi="Times New Roman"/>
      <w:sz w:val="24"/>
      <w:szCs w:val="24"/>
      <w:lang w:eastAsia="ru-RU"/>
    </w:rPr>
  </w:style>
  <w:style w:type="paragraph" w:styleId="a7">
    <w:name w:val="footer"/>
    <w:basedOn w:val="a0"/>
    <w:link w:val="a8"/>
    <w:uiPriority w:val="99"/>
    <w:rsid w:val="0081566D"/>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8">
    <w:name w:val="Нижний колонтитул Знак"/>
    <w:basedOn w:val="a2"/>
    <w:link w:val="a7"/>
    <w:uiPriority w:val="99"/>
    <w:rsid w:val="0081566D"/>
    <w:rPr>
      <w:rFonts w:ascii="Times New Roman" w:eastAsia="Times New Roman" w:hAnsi="Times New Roman"/>
      <w:sz w:val="24"/>
      <w:szCs w:val="24"/>
    </w:rPr>
  </w:style>
  <w:style w:type="character" w:styleId="a9">
    <w:name w:val="page number"/>
    <w:basedOn w:val="a2"/>
    <w:rsid w:val="0081566D"/>
  </w:style>
  <w:style w:type="paragraph" w:customStyle="1" w:styleId="S0">
    <w:name w:val="S_Обычный"/>
    <w:basedOn w:val="a0"/>
    <w:link w:val="S5"/>
    <w:rsid w:val="0081566D"/>
    <w:pPr>
      <w:spacing w:after="0" w:line="360" w:lineRule="auto"/>
      <w:ind w:firstLine="709"/>
      <w:jc w:val="both"/>
    </w:pPr>
    <w:rPr>
      <w:rFonts w:ascii="Times New Roman" w:eastAsia="Times New Roman" w:hAnsi="Times New Roman"/>
      <w:sz w:val="24"/>
      <w:szCs w:val="24"/>
      <w:lang w:eastAsia="ru-RU"/>
    </w:rPr>
  </w:style>
  <w:style w:type="character" w:customStyle="1" w:styleId="S5">
    <w:name w:val="S_Обычный Знак"/>
    <w:basedOn w:val="a2"/>
    <w:link w:val="S0"/>
    <w:rsid w:val="0081566D"/>
    <w:rPr>
      <w:rFonts w:ascii="Times New Roman" w:eastAsia="Times New Roman" w:hAnsi="Times New Roman"/>
      <w:sz w:val="24"/>
      <w:szCs w:val="24"/>
    </w:rPr>
  </w:style>
  <w:style w:type="paragraph" w:customStyle="1" w:styleId="S6">
    <w:name w:val="S_Обычный в таблице"/>
    <w:basedOn w:val="a0"/>
    <w:link w:val="S7"/>
    <w:rsid w:val="0081566D"/>
    <w:pPr>
      <w:spacing w:after="0" w:line="360" w:lineRule="auto"/>
      <w:jc w:val="center"/>
    </w:pPr>
    <w:rPr>
      <w:rFonts w:ascii="Times New Roman" w:eastAsia="Times New Roman" w:hAnsi="Times New Roman"/>
      <w:sz w:val="24"/>
      <w:szCs w:val="24"/>
      <w:lang w:eastAsia="ru-RU"/>
    </w:rPr>
  </w:style>
  <w:style w:type="character" w:customStyle="1" w:styleId="S7">
    <w:name w:val="S_Обычный в таблице Знак"/>
    <w:basedOn w:val="a2"/>
    <w:link w:val="S6"/>
    <w:rsid w:val="0081566D"/>
    <w:rPr>
      <w:rFonts w:ascii="Times New Roman" w:eastAsia="Times New Roman" w:hAnsi="Times New Roman"/>
      <w:sz w:val="24"/>
      <w:szCs w:val="24"/>
    </w:rPr>
  </w:style>
  <w:style w:type="paragraph" w:styleId="aa">
    <w:name w:val="header"/>
    <w:basedOn w:val="a0"/>
    <w:link w:val="ab"/>
    <w:rsid w:val="0081566D"/>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b">
    <w:name w:val="Верхний колонтитул Знак"/>
    <w:basedOn w:val="a2"/>
    <w:link w:val="aa"/>
    <w:uiPriority w:val="99"/>
    <w:rsid w:val="0081566D"/>
    <w:rPr>
      <w:rFonts w:ascii="Times New Roman" w:eastAsia="Times New Roman" w:hAnsi="Times New Roman"/>
      <w:sz w:val="24"/>
      <w:szCs w:val="24"/>
    </w:rPr>
  </w:style>
  <w:style w:type="paragraph" w:customStyle="1" w:styleId="S1">
    <w:name w:val="S_Заголовок 1"/>
    <w:basedOn w:val="a0"/>
    <w:rsid w:val="0081566D"/>
    <w:pPr>
      <w:numPr>
        <w:numId w:val="2"/>
      </w:numPr>
      <w:spacing w:after="0" w:line="240" w:lineRule="auto"/>
      <w:jc w:val="center"/>
    </w:pPr>
    <w:rPr>
      <w:rFonts w:ascii="Times New Roman" w:eastAsia="Times New Roman" w:hAnsi="Times New Roman"/>
      <w:b/>
      <w:caps/>
      <w:sz w:val="24"/>
      <w:szCs w:val="24"/>
      <w:lang w:eastAsia="ru-RU"/>
    </w:rPr>
  </w:style>
  <w:style w:type="paragraph" w:customStyle="1" w:styleId="S2">
    <w:name w:val="S_Заголовок 2"/>
    <w:basedOn w:val="20"/>
    <w:link w:val="S20"/>
    <w:autoRedefine/>
    <w:rsid w:val="0081566D"/>
    <w:pPr>
      <w:keepNext w:val="0"/>
      <w:numPr>
        <w:ilvl w:val="1"/>
        <w:numId w:val="2"/>
      </w:numPr>
      <w:spacing w:before="0" w:after="0" w:line="360" w:lineRule="auto"/>
      <w:ind w:left="0" w:firstLine="709"/>
      <w:jc w:val="both"/>
    </w:pPr>
    <w:rPr>
      <w:rFonts w:ascii="Times New Roman" w:hAnsi="Times New Roman" w:cs="Times New Roman"/>
      <w:bCs w:val="0"/>
      <w:i w:val="0"/>
      <w:iCs w:val="0"/>
      <w:sz w:val="24"/>
      <w:szCs w:val="24"/>
    </w:rPr>
  </w:style>
  <w:style w:type="paragraph" w:customStyle="1" w:styleId="S3">
    <w:name w:val="S_Заголовок 3"/>
    <w:basedOn w:val="3"/>
    <w:link w:val="S30"/>
    <w:rsid w:val="0081566D"/>
    <w:pPr>
      <w:keepNext w:val="0"/>
      <w:numPr>
        <w:ilvl w:val="2"/>
        <w:numId w:val="2"/>
      </w:numPr>
      <w:spacing w:before="0" w:after="0" w:line="360" w:lineRule="auto"/>
    </w:pPr>
    <w:rPr>
      <w:rFonts w:ascii="Times New Roman" w:hAnsi="Times New Roman" w:cs="Times New Roman"/>
      <w:b w:val="0"/>
      <w:bCs w:val="0"/>
      <w:sz w:val="24"/>
      <w:szCs w:val="24"/>
      <w:u w:val="single"/>
    </w:rPr>
  </w:style>
  <w:style w:type="paragraph" w:customStyle="1" w:styleId="S4">
    <w:name w:val="S_Заголовок 4"/>
    <w:basedOn w:val="4"/>
    <w:link w:val="S40"/>
    <w:rsid w:val="0081566D"/>
    <w:pPr>
      <w:keepNext w:val="0"/>
      <w:numPr>
        <w:ilvl w:val="3"/>
        <w:numId w:val="2"/>
      </w:numPr>
      <w:spacing w:before="0" w:after="0"/>
    </w:pPr>
    <w:rPr>
      <w:b w:val="0"/>
      <w:bCs w:val="0"/>
      <w:i/>
      <w:sz w:val="24"/>
      <w:szCs w:val="24"/>
    </w:rPr>
  </w:style>
  <w:style w:type="paragraph" w:customStyle="1" w:styleId="S8">
    <w:name w:val="S_Маркированный"/>
    <w:basedOn w:val="ac"/>
    <w:link w:val="S9"/>
    <w:autoRedefine/>
    <w:rsid w:val="0081566D"/>
    <w:pPr>
      <w:tabs>
        <w:tab w:val="clear" w:pos="360"/>
        <w:tab w:val="left" w:pos="0"/>
      </w:tabs>
      <w:spacing w:line="360" w:lineRule="auto"/>
      <w:ind w:left="0" w:firstLine="360"/>
    </w:pPr>
  </w:style>
  <w:style w:type="character" w:customStyle="1" w:styleId="S9">
    <w:name w:val="S_Маркированный Знак Знак"/>
    <w:basedOn w:val="a2"/>
    <w:link w:val="S8"/>
    <w:rsid w:val="0081566D"/>
    <w:rPr>
      <w:rFonts w:ascii="Times New Roman" w:eastAsia="Times New Roman" w:hAnsi="Times New Roman"/>
      <w:sz w:val="24"/>
      <w:szCs w:val="24"/>
    </w:rPr>
  </w:style>
  <w:style w:type="character" w:customStyle="1" w:styleId="S30">
    <w:name w:val="S_Заголовок 3 Знак"/>
    <w:basedOn w:val="a2"/>
    <w:link w:val="S3"/>
    <w:rsid w:val="0081566D"/>
    <w:rPr>
      <w:rFonts w:ascii="Times New Roman" w:eastAsia="Times New Roman" w:hAnsi="Times New Roman"/>
      <w:sz w:val="24"/>
      <w:szCs w:val="24"/>
      <w:u w:val="single"/>
    </w:rPr>
  </w:style>
  <w:style w:type="paragraph" w:styleId="ac">
    <w:name w:val="List Bullet"/>
    <w:basedOn w:val="a0"/>
    <w:link w:val="ad"/>
    <w:rsid w:val="0081566D"/>
    <w:pPr>
      <w:tabs>
        <w:tab w:val="num" w:pos="360"/>
      </w:tabs>
      <w:spacing w:after="0" w:line="240" w:lineRule="auto"/>
      <w:ind w:left="360" w:hanging="360"/>
    </w:pPr>
    <w:rPr>
      <w:rFonts w:ascii="Times New Roman" w:eastAsia="Times New Roman" w:hAnsi="Times New Roman"/>
      <w:sz w:val="24"/>
      <w:szCs w:val="24"/>
      <w:lang w:eastAsia="ru-RU"/>
    </w:rPr>
  </w:style>
  <w:style w:type="paragraph" w:styleId="a1">
    <w:name w:val="Body Text"/>
    <w:basedOn w:val="a0"/>
    <w:link w:val="15"/>
    <w:rsid w:val="0081566D"/>
    <w:pPr>
      <w:spacing w:after="120" w:line="240" w:lineRule="auto"/>
    </w:pPr>
    <w:rPr>
      <w:rFonts w:ascii="Times New Roman" w:eastAsia="Times New Roman" w:hAnsi="Times New Roman"/>
      <w:sz w:val="24"/>
      <w:szCs w:val="24"/>
      <w:lang w:eastAsia="ru-RU"/>
    </w:rPr>
  </w:style>
  <w:style w:type="character" w:customStyle="1" w:styleId="ae">
    <w:name w:val="Основной текст Знак"/>
    <w:basedOn w:val="a2"/>
    <w:link w:val="a1"/>
    <w:uiPriority w:val="99"/>
    <w:semiHidden/>
    <w:rsid w:val="0081566D"/>
    <w:rPr>
      <w:sz w:val="22"/>
      <w:szCs w:val="22"/>
      <w:lang w:eastAsia="en-US"/>
    </w:rPr>
  </w:style>
  <w:style w:type="paragraph" w:styleId="af">
    <w:name w:val="Body Text Indent"/>
    <w:basedOn w:val="a0"/>
    <w:link w:val="af0"/>
    <w:semiHidden/>
    <w:rsid w:val="0081566D"/>
    <w:pPr>
      <w:spacing w:after="0" w:line="360" w:lineRule="auto"/>
      <w:ind w:firstLine="708"/>
      <w:jc w:val="both"/>
    </w:pPr>
    <w:rPr>
      <w:rFonts w:ascii="Times New Roman" w:eastAsia="Times New Roman" w:hAnsi="Times New Roman"/>
      <w:sz w:val="24"/>
      <w:szCs w:val="24"/>
      <w:lang w:eastAsia="ru-RU"/>
    </w:rPr>
  </w:style>
  <w:style w:type="character" w:customStyle="1" w:styleId="af0">
    <w:name w:val="Основной текст с отступом Знак"/>
    <w:basedOn w:val="a2"/>
    <w:link w:val="af"/>
    <w:semiHidden/>
    <w:rsid w:val="0081566D"/>
    <w:rPr>
      <w:rFonts w:ascii="Times New Roman" w:eastAsia="Times New Roman" w:hAnsi="Times New Roman"/>
      <w:sz w:val="24"/>
      <w:szCs w:val="24"/>
    </w:rPr>
  </w:style>
  <w:style w:type="paragraph" w:customStyle="1" w:styleId="xl22">
    <w:name w:val="xl22"/>
    <w:basedOn w:val="a0"/>
    <w:semiHidden/>
    <w:rsid w:val="0081566D"/>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16">
    <w:name w:val="Заголовок 1 Знак Знак Знак Знак"/>
    <w:basedOn w:val="a2"/>
    <w:semiHidden/>
    <w:rsid w:val="0081566D"/>
    <w:rPr>
      <w:bCs/>
      <w:sz w:val="28"/>
      <w:szCs w:val="28"/>
      <w:lang w:val="ru-RU" w:eastAsia="ru-RU" w:bidi="ar-SA"/>
    </w:rPr>
  </w:style>
  <w:style w:type="paragraph" w:styleId="af1">
    <w:name w:val="Block Text"/>
    <w:basedOn w:val="a0"/>
    <w:semiHidden/>
    <w:rsid w:val="0081566D"/>
    <w:pPr>
      <w:spacing w:after="0" w:line="360" w:lineRule="auto"/>
      <w:ind w:left="360" w:right="-8" w:firstLine="709"/>
      <w:jc w:val="both"/>
    </w:pPr>
    <w:rPr>
      <w:rFonts w:ascii="Times New Roman" w:eastAsia="Times New Roman" w:hAnsi="Times New Roman"/>
      <w:bCs/>
      <w:sz w:val="28"/>
      <w:szCs w:val="28"/>
      <w:lang w:eastAsia="ru-RU"/>
    </w:rPr>
  </w:style>
  <w:style w:type="paragraph" w:styleId="24">
    <w:name w:val="Body Text 2"/>
    <w:basedOn w:val="a0"/>
    <w:link w:val="25"/>
    <w:rsid w:val="0081566D"/>
    <w:pPr>
      <w:spacing w:after="0" w:line="360" w:lineRule="auto"/>
      <w:ind w:firstLine="709"/>
      <w:jc w:val="center"/>
    </w:pPr>
    <w:rPr>
      <w:rFonts w:ascii="Times New Roman" w:eastAsia="Times New Roman" w:hAnsi="Times New Roman"/>
      <w:b/>
      <w:bCs/>
      <w:caps/>
      <w:sz w:val="24"/>
      <w:szCs w:val="24"/>
      <w:lang w:eastAsia="ru-RU"/>
    </w:rPr>
  </w:style>
  <w:style w:type="character" w:customStyle="1" w:styleId="25">
    <w:name w:val="Основной текст 2 Знак"/>
    <w:basedOn w:val="a2"/>
    <w:link w:val="24"/>
    <w:rsid w:val="0081566D"/>
    <w:rPr>
      <w:rFonts w:ascii="Times New Roman" w:eastAsia="Times New Roman" w:hAnsi="Times New Roman"/>
      <w:b/>
      <w:bCs/>
      <w:caps/>
      <w:sz w:val="24"/>
      <w:szCs w:val="24"/>
    </w:rPr>
  </w:style>
  <w:style w:type="paragraph" w:styleId="31">
    <w:name w:val="Body Text Indent 3"/>
    <w:basedOn w:val="a0"/>
    <w:link w:val="32"/>
    <w:semiHidden/>
    <w:rsid w:val="0081566D"/>
    <w:pPr>
      <w:spacing w:after="0" w:line="360" w:lineRule="auto"/>
      <w:ind w:firstLine="540"/>
      <w:jc w:val="both"/>
    </w:pPr>
    <w:rPr>
      <w:rFonts w:ascii="Times New Roman" w:eastAsia="Times New Roman" w:hAnsi="Times New Roman"/>
      <w:sz w:val="28"/>
      <w:szCs w:val="28"/>
      <w:lang w:eastAsia="ru-RU"/>
    </w:rPr>
  </w:style>
  <w:style w:type="character" w:customStyle="1" w:styleId="32">
    <w:name w:val="Основной текст с отступом 3 Знак"/>
    <w:basedOn w:val="a2"/>
    <w:link w:val="31"/>
    <w:semiHidden/>
    <w:rsid w:val="0081566D"/>
    <w:rPr>
      <w:rFonts w:ascii="Times New Roman" w:eastAsia="Times New Roman" w:hAnsi="Times New Roman"/>
      <w:sz w:val="28"/>
      <w:szCs w:val="28"/>
    </w:rPr>
  </w:style>
  <w:style w:type="paragraph" w:customStyle="1" w:styleId="ConsNormal">
    <w:name w:val="ConsNormal"/>
    <w:semiHidden/>
    <w:rsid w:val="0081566D"/>
    <w:pPr>
      <w:widowControl w:val="0"/>
      <w:autoSpaceDE w:val="0"/>
      <w:autoSpaceDN w:val="0"/>
      <w:adjustRightInd w:val="0"/>
      <w:ind w:firstLine="720"/>
    </w:pPr>
    <w:rPr>
      <w:rFonts w:ascii="Arial" w:eastAsia="Times New Roman" w:hAnsi="Arial" w:cs="Arial"/>
    </w:rPr>
  </w:style>
  <w:style w:type="paragraph" w:customStyle="1" w:styleId="af2">
    <w:name w:val="Îáû÷íûé"/>
    <w:semiHidden/>
    <w:rsid w:val="0081566D"/>
    <w:rPr>
      <w:rFonts w:ascii="Times New Roman" w:eastAsia="Times New Roman" w:hAnsi="Times New Roman"/>
      <w:lang w:val="en-US"/>
    </w:rPr>
  </w:style>
  <w:style w:type="paragraph" w:customStyle="1" w:styleId="ConsNonformat">
    <w:name w:val="ConsNonformat"/>
    <w:semiHidden/>
    <w:rsid w:val="0081566D"/>
    <w:pPr>
      <w:widowControl w:val="0"/>
      <w:autoSpaceDE w:val="0"/>
      <w:autoSpaceDN w:val="0"/>
      <w:adjustRightInd w:val="0"/>
    </w:pPr>
    <w:rPr>
      <w:rFonts w:ascii="Courier New" w:eastAsia="Times New Roman" w:hAnsi="Courier New" w:cs="Courier New"/>
    </w:rPr>
  </w:style>
  <w:style w:type="paragraph" w:customStyle="1" w:styleId="af3">
    <w:name w:val="Заглавие раздела"/>
    <w:basedOn w:val="20"/>
    <w:semiHidden/>
    <w:rsid w:val="0081566D"/>
    <w:pPr>
      <w:keepNext w:val="0"/>
      <w:tabs>
        <w:tab w:val="num" w:pos="555"/>
        <w:tab w:val="num" w:pos="1789"/>
      </w:tabs>
      <w:spacing w:before="0" w:after="240" w:line="360" w:lineRule="auto"/>
      <w:ind w:left="1789" w:hanging="360"/>
      <w:jc w:val="center"/>
    </w:pPr>
    <w:rPr>
      <w:rFonts w:ascii="Times New Roman" w:hAnsi="Times New Roman" w:cs="Times New Roman"/>
      <w:bCs w:val="0"/>
      <w:sz w:val="24"/>
      <w:szCs w:val="24"/>
    </w:rPr>
  </w:style>
  <w:style w:type="paragraph" w:styleId="33">
    <w:name w:val="Body Text 3"/>
    <w:basedOn w:val="a0"/>
    <w:link w:val="34"/>
    <w:semiHidden/>
    <w:rsid w:val="0081566D"/>
    <w:pPr>
      <w:spacing w:after="120" w:line="360" w:lineRule="auto"/>
      <w:ind w:firstLine="709"/>
      <w:jc w:val="both"/>
    </w:pPr>
    <w:rPr>
      <w:rFonts w:ascii="Times New Roman" w:eastAsia="Times New Roman" w:hAnsi="Times New Roman"/>
      <w:sz w:val="16"/>
      <w:szCs w:val="16"/>
      <w:lang w:eastAsia="ru-RU"/>
    </w:rPr>
  </w:style>
  <w:style w:type="character" w:customStyle="1" w:styleId="34">
    <w:name w:val="Основной текст 3 Знак"/>
    <w:basedOn w:val="a2"/>
    <w:link w:val="33"/>
    <w:semiHidden/>
    <w:rsid w:val="0081566D"/>
    <w:rPr>
      <w:rFonts w:ascii="Times New Roman" w:eastAsia="Times New Roman" w:hAnsi="Times New Roman"/>
      <w:sz w:val="16"/>
      <w:szCs w:val="16"/>
    </w:rPr>
  </w:style>
  <w:style w:type="character" w:styleId="af4">
    <w:name w:val="Hyperlink"/>
    <w:basedOn w:val="a2"/>
    <w:uiPriority w:val="99"/>
    <w:rsid w:val="0081566D"/>
    <w:rPr>
      <w:color w:val="0000FF"/>
      <w:u w:val="single"/>
    </w:rPr>
  </w:style>
  <w:style w:type="paragraph" w:customStyle="1" w:styleId="17">
    <w:name w:val="Заголовок_1 Знак"/>
    <w:basedOn w:val="a0"/>
    <w:link w:val="18"/>
    <w:semiHidden/>
    <w:rsid w:val="0081566D"/>
    <w:pPr>
      <w:spacing w:after="0" w:line="360" w:lineRule="auto"/>
      <w:ind w:firstLine="709"/>
      <w:jc w:val="center"/>
    </w:pPr>
    <w:rPr>
      <w:rFonts w:ascii="Times New Roman" w:eastAsia="Times New Roman" w:hAnsi="Times New Roman"/>
      <w:b/>
      <w:caps/>
      <w:sz w:val="24"/>
      <w:szCs w:val="24"/>
      <w:lang w:eastAsia="ru-RU"/>
    </w:rPr>
  </w:style>
  <w:style w:type="character" w:customStyle="1" w:styleId="18">
    <w:name w:val="Заголовок_1 Знак Знак"/>
    <w:basedOn w:val="a2"/>
    <w:link w:val="17"/>
    <w:semiHidden/>
    <w:rsid w:val="0081566D"/>
    <w:rPr>
      <w:rFonts w:ascii="Times New Roman" w:eastAsia="Times New Roman" w:hAnsi="Times New Roman"/>
      <w:b/>
      <w:caps/>
      <w:sz w:val="24"/>
      <w:szCs w:val="24"/>
    </w:rPr>
  </w:style>
  <w:style w:type="paragraph" w:styleId="26">
    <w:name w:val="toc 2"/>
    <w:basedOn w:val="a0"/>
    <w:next w:val="a0"/>
    <w:autoRedefine/>
    <w:rsid w:val="0081566D"/>
    <w:pPr>
      <w:tabs>
        <w:tab w:val="left" w:pos="720"/>
        <w:tab w:val="right" w:leader="dot" w:pos="9360"/>
      </w:tabs>
      <w:spacing w:after="0" w:line="240" w:lineRule="auto"/>
      <w:ind w:left="360" w:right="922"/>
      <w:jc w:val="both"/>
    </w:pPr>
    <w:rPr>
      <w:rFonts w:ascii="Times New Roman" w:eastAsia="Times New Roman" w:hAnsi="Times New Roman"/>
      <w:noProof/>
      <w:sz w:val="24"/>
      <w:szCs w:val="24"/>
      <w:lang w:eastAsia="ru-RU"/>
    </w:rPr>
  </w:style>
  <w:style w:type="character" w:styleId="af5">
    <w:name w:val="FollowedHyperlink"/>
    <w:basedOn w:val="a2"/>
    <w:uiPriority w:val="99"/>
    <w:semiHidden/>
    <w:rsid w:val="0081566D"/>
    <w:rPr>
      <w:color w:val="800080"/>
      <w:u w:val="single"/>
    </w:rPr>
  </w:style>
  <w:style w:type="paragraph" w:styleId="af6">
    <w:name w:val="Title"/>
    <w:aliases w:val="Таблица №"/>
    <w:basedOn w:val="a0"/>
    <w:link w:val="af7"/>
    <w:qFormat/>
    <w:rsid w:val="00C737BB"/>
    <w:pPr>
      <w:keepNext/>
      <w:spacing w:after="0" w:line="360" w:lineRule="auto"/>
      <w:ind w:firstLine="567"/>
      <w:jc w:val="right"/>
    </w:pPr>
  </w:style>
  <w:style w:type="character" w:customStyle="1" w:styleId="af7">
    <w:name w:val="Название Знак"/>
    <w:aliases w:val="Таблица № Знак"/>
    <w:basedOn w:val="a2"/>
    <w:link w:val="af6"/>
    <w:rsid w:val="00C737BB"/>
    <w:rPr>
      <w:sz w:val="22"/>
      <w:szCs w:val="22"/>
      <w:lang w:eastAsia="en-US"/>
    </w:rPr>
  </w:style>
  <w:style w:type="paragraph" w:customStyle="1" w:styleId="af8">
    <w:name w:val="Неразрывный основной текст"/>
    <w:basedOn w:val="a1"/>
    <w:semiHidden/>
    <w:rsid w:val="0081566D"/>
    <w:pPr>
      <w:keepNext/>
      <w:spacing w:after="240" w:line="240" w:lineRule="atLeast"/>
      <w:ind w:left="1080" w:firstLine="709"/>
      <w:jc w:val="both"/>
    </w:pPr>
    <w:rPr>
      <w:rFonts w:ascii="Arial" w:hAnsi="Arial" w:cs="Arial"/>
      <w:spacing w:val="-5"/>
      <w:sz w:val="20"/>
      <w:szCs w:val="20"/>
      <w:lang w:eastAsia="en-US"/>
    </w:rPr>
  </w:style>
  <w:style w:type="paragraph" w:customStyle="1" w:styleId="af9">
    <w:name w:val="Рисунок"/>
    <w:basedOn w:val="a0"/>
    <w:next w:val="afa"/>
    <w:semiHidden/>
    <w:rsid w:val="0081566D"/>
    <w:pPr>
      <w:keepNext/>
      <w:spacing w:after="0" w:line="360" w:lineRule="auto"/>
      <w:ind w:left="1080" w:firstLine="709"/>
      <w:jc w:val="both"/>
    </w:pPr>
    <w:rPr>
      <w:rFonts w:ascii="Arial" w:eastAsia="Times New Roman" w:hAnsi="Arial" w:cs="Arial"/>
      <w:spacing w:val="-5"/>
      <w:sz w:val="20"/>
      <w:szCs w:val="20"/>
    </w:rPr>
  </w:style>
  <w:style w:type="paragraph" w:styleId="afa">
    <w:name w:val="caption"/>
    <w:aliases w:val="Таблица - название"/>
    <w:basedOn w:val="a0"/>
    <w:next w:val="a0"/>
    <w:qFormat/>
    <w:rsid w:val="00005FD2"/>
    <w:pPr>
      <w:keepNext/>
      <w:spacing w:after="60" w:line="240" w:lineRule="auto"/>
      <w:jc w:val="center"/>
    </w:pPr>
    <w:rPr>
      <w:b/>
      <w:bCs/>
      <w:sz w:val="24"/>
      <w:szCs w:val="20"/>
      <w:lang w:eastAsia="ru-RU"/>
    </w:rPr>
  </w:style>
  <w:style w:type="paragraph" w:customStyle="1" w:styleId="afb">
    <w:name w:val="Название части"/>
    <w:basedOn w:val="a0"/>
    <w:semiHidden/>
    <w:rsid w:val="0081566D"/>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c">
    <w:name w:val="Subtitle"/>
    <w:aliases w:val="Рис."/>
    <w:basedOn w:val="a0"/>
    <w:next w:val="a1"/>
    <w:link w:val="afd"/>
    <w:qFormat/>
    <w:rsid w:val="00991082"/>
    <w:pPr>
      <w:spacing w:before="120"/>
      <w:ind w:firstLine="567"/>
      <w:jc w:val="center"/>
    </w:pPr>
  </w:style>
  <w:style w:type="character" w:customStyle="1" w:styleId="afd">
    <w:name w:val="Подзаголовок Знак"/>
    <w:aliases w:val="Рис. Знак"/>
    <w:basedOn w:val="a2"/>
    <w:link w:val="afc"/>
    <w:rsid w:val="00991082"/>
    <w:rPr>
      <w:sz w:val="22"/>
      <w:szCs w:val="22"/>
      <w:lang w:eastAsia="en-US"/>
    </w:rPr>
  </w:style>
  <w:style w:type="paragraph" w:customStyle="1" w:styleId="afe">
    <w:name w:val="Подзаголовок главы"/>
    <w:basedOn w:val="afc"/>
    <w:semiHidden/>
    <w:rsid w:val="0081566D"/>
  </w:style>
  <w:style w:type="paragraph" w:customStyle="1" w:styleId="aff">
    <w:name w:val="Название предприятия"/>
    <w:basedOn w:val="a0"/>
    <w:semiHidden/>
    <w:rsid w:val="0081566D"/>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0">
    <w:name w:val="Маркированный_1"/>
    <w:basedOn w:val="a0"/>
    <w:link w:val="19"/>
    <w:semiHidden/>
    <w:rsid w:val="0081566D"/>
    <w:pPr>
      <w:numPr>
        <w:ilvl w:val="1"/>
        <w:numId w:val="3"/>
      </w:numPr>
      <w:tabs>
        <w:tab w:val="clear" w:pos="2149"/>
        <w:tab w:val="left" w:pos="900"/>
      </w:tabs>
      <w:spacing w:after="0" w:line="360" w:lineRule="auto"/>
      <w:ind w:left="0" w:firstLine="720"/>
      <w:jc w:val="both"/>
    </w:pPr>
    <w:rPr>
      <w:rFonts w:ascii="Times New Roman" w:eastAsia="Times New Roman" w:hAnsi="Times New Roman"/>
      <w:sz w:val="24"/>
      <w:szCs w:val="24"/>
      <w:lang w:eastAsia="ru-RU"/>
    </w:rPr>
  </w:style>
  <w:style w:type="character" w:customStyle="1" w:styleId="19">
    <w:name w:val="Маркированный_1 Знак"/>
    <w:basedOn w:val="a2"/>
    <w:link w:val="10"/>
    <w:semiHidden/>
    <w:rsid w:val="0081566D"/>
    <w:rPr>
      <w:rFonts w:ascii="Times New Roman" w:eastAsia="Times New Roman" w:hAnsi="Times New Roman"/>
      <w:sz w:val="24"/>
      <w:szCs w:val="24"/>
    </w:rPr>
  </w:style>
  <w:style w:type="paragraph" w:customStyle="1" w:styleId="aff0">
    <w:name w:val="Текст таблицы"/>
    <w:basedOn w:val="a0"/>
    <w:semiHidden/>
    <w:rsid w:val="0081566D"/>
    <w:pPr>
      <w:spacing w:before="60" w:after="0" w:line="360" w:lineRule="auto"/>
      <w:ind w:firstLine="709"/>
      <w:jc w:val="both"/>
    </w:pPr>
    <w:rPr>
      <w:rFonts w:ascii="Arial" w:eastAsia="Times New Roman" w:hAnsi="Arial" w:cs="Arial"/>
      <w:spacing w:val="-5"/>
      <w:sz w:val="16"/>
      <w:szCs w:val="16"/>
    </w:rPr>
  </w:style>
  <w:style w:type="paragraph" w:customStyle="1" w:styleId="aff1">
    <w:name w:val="Подчеркнутый"/>
    <w:basedOn w:val="a0"/>
    <w:link w:val="aff2"/>
    <w:semiHidden/>
    <w:rsid w:val="0081566D"/>
    <w:pPr>
      <w:spacing w:after="0" w:line="360" w:lineRule="auto"/>
      <w:ind w:firstLine="709"/>
      <w:jc w:val="both"/>
    </w:pPr>
    <w:rPr>
      <w:rFonts w:ascii="Times New Roman" w:eastAsia="Times New Roman" w:hAnsi="Times New Roman"/>
      <w:sz w:val="24"/>
      <w:szCs w:val="24"/>
      <w:u w:val="single"/>
      <w:lang w:eastAsia="ru-RU"/>
    </w:rPr>
  </w:style>
  <w:style w:type="character" w:customStyle="1" w:styleId="aff2">
    <w:name w:val="Подчеркнутый Знак"/>
    <w:basedOn w:val="a2"/>
    <w:link w:val="aff1"/>
    <w:semiHidden/>
    <w:rsid w:val="0081566D"/>
    <w:rPr>
      <w:rFonts w:ascii="Times New Roman" w:eastAsia="Times New Roman" w:hAnsi="Times New Roman"/>
      <w:sz w:val="24"/>
      <w:szCs w:val="24"/>
      <w:u w:val="single"/>
    </w:rPr>
  </w:style>
  <w:style w:type="paragraph" w:customStyle="1" w:styleId="aff3">
    <w:name w:val="Название документа"/>
    <w:basedOn w:val="a0"/>
    <w:semiHidden/>
    <w:rsid w:val="0081566D"/>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4">
    <w:name w:val="Нижний колонтитул (четный)"/>
    <w:basedOn w:val="a7"/>
    <w:semiHidden/>
    <w:rsid w:val="0081566D"/>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5">
    <w:name w:val="Нижний колонтитул (первый)"/>
    <w:basedOn w:val="a7"/>
    <w:semiHidden/>
    <w:rsid w:val="0081566D"/>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6">
    <w:name w:val="Нижний колонтитул (нечетный)"/>
    <w:basedOn w:val="a7"/>
    <w:semiHidden/>
    <w:rsid w:val="0081566D"/>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7">
    <w:name w:val="line number"/>
    <w:basedOn w:val="a2"/>
    <w:semiHidden/>
    <w:rsid w:val="0081566D"/>
    <w:rPr>
      <w:sz w:val="18"/>
      <w:szCs w:val="18"/>
    </w:rPr>
  </w:style>
  <w:style w:type="paragraph" w:styleId="aff8">
    <w:name w:val="List"/>
    <w:basedOn w:val="a1"/>
    <w:semiHidden/>
    <w:rsid w:val="0081566D"/>
    <w:pPr>
      <w:spacing w:after="240" w:line="240" w:lineRule="atLeast"/>
      <w:ind w:left="1440" w:hanging="360"/>
      <w:jc w:val="both"/>
    </w:pPr>
    <w:rPr>
      <w:rFonts w:ascii="Arial" w:hAnsi="Arial" w:cs="Arial"/>
      <w:spacing w:val="-5"/>
      <w:sz w:val="20"/>
      <w:szCs w:val="20"/>
      <w:lang w:eastAsia="en-US"/>
    </w:rPr>
  </w:style>
  <w:style w:type="paragraph" w:styleId="27">
    <w:name w:val="List 2"/>
    <w:basedOn w:val="aff8"/>
    <w:semiHidden/>
    <w:rsid w:val="0081566D"/>
    <w:pPr>
      <w:ind w:left="1800"/>
    </w:pPr>
  </w:style>
  <w:style w:type="paragraph" w:styleId="35">
    <w:name w:val="List 3"/>
    <w:basedOn w:val="aff8"/>
    <w:semiHidden/>
    <w:rsid w:val="0081566D"/>
    <w:pPr>
      <w:ind w:left="2160"/>
    </w:pPr>
  </w:style>
  <w:style w:type="paragraph" w:styleId="41">
    <w:name w:val="List 4"/>
    <w:basedOn w:val="aff8"/>
    <w:semiHidden/>
    <w:rsid w:val="0081566D"/>
    <w:pPr>
      <w:ind w:left="2520"/>
    </w:pPr>
  </w:style>
  <w:style w:type="paragraph" w:styleId="51">
    <w:name w:val="List 5"/>
    <w:basedOn w:val="aff8"/>
    <w:semiHidden/>
    <w:rsid w:val="0081566D"/>
    <w:pPr>
      <w:ind w:left="2880"/>
    </w:pPr>
  </w:style>
  <w:style w:type="paragraph" w:styleId="28">
    <w:name w:val="List Bullet 2"/>
    <w:basedOn w:val="a0"/>
    <w:autoRedefine/>
    <w:semiHidden/>
    <w:rsid w:val="0081566D"/>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6">
    <w:name w:val="List Bullet 3"/>
    <w:basedOn w:val="a0"/>
    <w:autoRedefine/>
    <w:semiHidden/>
    <w:rsid w:val="0081566D"/>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2">
    <w:name w:val="List Bullet 4"/>
    <w:basedOn w:val="a0"/>
    <w:autoRedefine/>
    <w:semiHidden/>
    <w:rsid w:val="0081566D"/>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2">
    <w:name w:val="List Bullet 5"/>
    <w:basedOn w:val="a0"/>
    <w:autoRedefine/>
    <w:semiHidden/>
    <w:rsid w:val="0081566D"/>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9">
    <w:name w:val="List Continue"/>
    <w:basedOn w:val="aff8"/>
    <w:semiHidden/>
    <w:rsid w:val="0081566D"/>
    <w:pPr>
      <w:ind w:firstLine="0"/>
    </w:pPr>
  </w:style>
  <w:style w:type="paragraph" w:styleId="29">
    <w:name w:val="List Continue 2"/>
    <w:basedOn w:val="aff9"/>
    <w:semiHidden/>
    <w:rsid w:val="0081566D"/>
    <w:pPr>
      <w:ind w:left="2160"/>
    </w:pPr>
  </w:style>
  <w:style w:type="paragraph" w:styleId="37">
    <w:name w:val="List Continue 3"/>
    <w:basedOn w:val="aff9"/>
    <w:semiHidden/>
    <w:rsid w:val="0081566D"/>
    <w:pPr>
      <w:ind w:left="2520"/>
    </w:pPr>
  </w:style>
  <w:style w:type="paragraph" w:styleId="43">
    <w:name w:val="List Continue 4"/>
    <w:basedOn w:val="aff9"/>
    <w:semiHidden/>
    <w:rsid w:val="0081566D"/>
    <w:pPr>
      <w:ind w:left="2880"/>
    </w:pPr>
  </w:style>
  <w:style w:type="paragraph" w:styleId="53">
    <w:name w:val="List Continue 5"/>
    <w:basedOn w:val="aff9"/>
    <w:semiHidden/>
    <w:rsid w:val="0081566D"/>
    <w:pPr>
      <w:ind w:left="3240"/>
    </w:pPr>
  </w:style>
  <w:style w:type="paragraph" w:styleId="affa">
    <w:name w:val="List Number"/>
    <w:basedOn w:val="a0"/>
    <w:semiHidden/>
    <w:rsid w:val="0081566D"/>
    <w:pPr>
      <w:spacing w:before="100" w:beforeAutospacing="1" w:after="100" w:afterAutospacing="1" w:line="360" w:lineRule="auto"/>
      <w:ind w:firstLine="709"/>
      <w:jc w:val="both"/>
    </w:pPr>
    <w:rPr>
      <w:rFonts w:ascii="Times New Roman" w:eastAsia="Times New Roman" w:hAnsi="Times New Roman"/>
      <w:sz w:val="28"/>
      <w:szCs w:val="28"/>
      <w:lang w:eastAsia="ru-RU"/>
    </w:rPr>
  </w:style>
  <w:style w:type="paragraph" w:styleId="2a">
    <w:name w:val="List Number 2"/>
    <w:basedOn w:val="affa"/>
    <w:semiHidden/>
    <w:rsid w:val="0081566D"/>
    <w:pPr>
      <w:spacing w:before="0" w:beforeAutospacing="0" w:after="240" w:afterAutospacing="0" w:line="240" w:lineRule="atLeast"/>
      <w:ind w:left="1800" w:hanging="360"/>
    </w:pPr>
    <w:rPr>
      <w:rFonts w:ascii="Arial" w:hAnsi="Arial" w:cs="Arial"/>
      <w:spacing w:val="-5"/>
      <w:sz w:val="20"/>
      <w:szCs w:val="20"/>
      <w:lang w:eastAsia="en-US"/>
    </w:rPr>
  </w:style>
  <w:style w:type="paragraph" w:styleId="38">
    <w:name w:val="List Number 3"/>
    <w:basedOn w:val="affa"/>
    <w:semiHidden/>
    <w:rsid w:val="0081566D"/>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a"/>
    <w:semiHidden/>
    <w:rsid w:val="0081566D"/>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a"/>
    <w:semiHidden/>
    <w:rsid w:val="0081566D"/>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b">
    <w:name w:val="Normal Indent"/>
    <w:basedOn w:val="a0"/>
    <w:semiHidden/>
    <w:rsid w:val="0081566D"/>
    <w:pPr>
      <w:spacing w:after="0" w:line="360" w:lineRule="auto"/>
      <w:ind w:left="1440" w:firstLine="709"/>
      <w:jc w:val="both"/>
    </w:pPr>
    <w:rPr>
      <w:rFonts w:ascii="Arial" w:eastAsia="Times New Roman" w:hAnsi="Arial" w:cs="Arial"/>
      <w:spacing w:val="-5"/>
      <w:sz w:val="20"/>
      <w:szCs w:val="20"/>
    </w:rPr>
  </w:style>
  <w:style w:type="paragraph" w:customStyle="1" w:styleId="affc">
    <w:name w:val="Подзаголовок части"/>
    <w:basedOn w:val="a0"/>
    <w:next w:val="a1"/>
    <w:semiHidden/>
    <w:rsid w:val="0081566D"/>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d">
    <w:name w:val="Обратный адрес"/>
    <w:basedOn w:val="a0"/>
    <w:semiHidden/>
    <w:rsid w:val="0081566D"/>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e">
    <w:name w:val="Название раздела"/>
    <w:basedOn w:val="a0"/>
    <w:next w:val="a1"/>
    <w:semiHidden/>
    <w:rsid w:val="0081566D"/>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
    <w:name w:val="Подзаголовок титульного листа"/>
    <w:basedOn w:val="a0"/>
    <w:next w:val="a1"/>
    <w:semiHidden/>
    <w:rsid w:val="0081566D"/>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0">
    <w:name w:val="Надстрочный"/>
    <w:semiHidden/>
    <w:rsid w:val="0081566D"/>
    <w:rPr>
      <w:b/>
      <w:bCs/>
      <w:vertAlign w:val="superscript"/>
    </w:rPr>
  </w:style>
  <w:style w:type="paragraph" w:styleId="1a">
    <w:name w:val="toc 1"/>
    <w:basedOn w:val="a0"/>
    <w:next w:val="a0"/>
    <w:autoRedefine/>
    <w:rsid w:val="0081566D"/>
    <w:pPr>
      <w:tabs>
        <w:tab w:val="left" w:pos="360"/>
        <w:tab w:val="left" w:pos="720"/>
        <w:tab w:val="right" w:leader="dot" w:pos="9360"/>
      </w:tabs>
      <w:spacing w:after="0" w:line="360" w:lineRule="auto"/>
      <w:jc w:val="both"/>
    </w:pPr>
    <w:rPr>
      <w:rFonts w:ascii="Times New Roman" w:eastAsia="Times New Roman" w:hAnsi="Times New Roman"/>
      <w:b/>
      <w:noProof/>
      <w:sz w:val="24"/>
      <w:szCs w:val="24"/>
      <w:lang w:eastAsia="ru-RU"/>
    </w:rPr>
  </w:style>
  <w:style w:type="paragraph" w:styleId="39">
    <w:name w:val="toc 3"/>
    <w:basedOn w:val="a0"/>
    <w:next w:val="a0"/>
    <w:autoRedefine/>
    <w:rsid w:val="0081566D"/>
    <w:pPr>
      <w:tabs>
        <w:tab w:val="left" w:pos="1260"/>
        <w:tab w:val="right" w:leader="dot" w:pos="9360"/>
      </w:tabs>
      <w:spacing w:after="0" w:line="240" w:lineRule="auto"/>
      <w:ind w:left="720" w:right="202"/>
      <w:jc w:val="both"/>
    </w:pPr>
    <w:rPr>
      <w:rFonts w:ascii="Times New Roman" w:eastAsia="Times New Roman" w:hAnsi="Times New Roman"/>
      <w:noProof/>
      <w:sz w:val="24"/>
      <w:szCs w:val="24"/>
      <w:lang w:eastAsia="ru-RU"/>
    </w:rPr>
  </w:style>
  <w:style w:type="character" w:styleId="HTML">
    <w:name w:val="HTML Sample"/>
    <w:basedOn w:val="a2"/>
    <w:semiHidden/>
    <w:rsid w:val="0081566D"/>
    <w:rPr>
      <w:rFonts w:ascii="Courier New" w:hAnsi="Courier New" w:cs="Courier New"/>
      <w:lang w:val="ru-RU"/>
    </w:rPr>
  </w:style>
  <w:style w:type="paragraph" w:styleId="2b">
    <w:name w:val="envelope return"/>
    <w:basedOn w:val="a0"/>
    <w:semiHidden/>
    <w:rsid w:val="0081566D"/>
    <w:pPr>
      <w:spacing w:after="0" w:line="360" w:lineRule="auto"/>
      <w:ind w:left="1080" w:firstLine="709"/>
      <w:jc w:val="both"/>
    </w:pPr>
    <w:rPr>
      <w:rFonts w:ascii="Arial" w:eastAsia="Times New Roman" w:hAnsi="Arial" w:cs="Arial"/>
      <w:spacing w:val="-5"/>
      <w:sz w:val="20"/>
      <w:szCs w:val="20"/>
    </w:rPr>
  </w:style>
  <w:style w:type="character" w:styleId="HTML0">
    <w:name w:val="HTML Definition"/>
    <w:basedOn w:val="a2"/>
    <w:semiHidden/>
    <w:rsid w:val="0081566D"/>
    <w:rPr>
      <w:i/>
      <w:iCs/>
      <w:lang w:val="ru-RU"/>
    </w:rPr>
  </w:style>
  <w:style w:type="character" w:styleId="HTML1">
    <w:name w:val="HTML Variable"/>
    <w:basedOn w:val="a2"/>
    <w:semiHidden/>
    <w:rsid w:val="0081566D"/>
    <w:rPr>
      <w:i/>
      <w:iCs/>
      <w:lang w:val="ru-RU"/>
    </w:rPr>
  </w:style>
  <w:style w:type="character" w:styleId="HTML2">
    <w:name w:val="HTML Typewriter"/>
    <w:basedOn w:val="a2"/>
    <w:semiHidden/>
    <w:rsid w:val="0081566D"/>
    <w:rPr>
      <w:rFonts w:ascii="Courier New" w:hAnsi="Courier New" w:cs="Courier New"/>
      <w:sz w:val="20"/>
      <w:szCs w:val="20"/>
      <w:lang w:val="ru-RU"/>
    </w:rPr>
  </w:style>
  <w:style w:type="paragraph" w:styleId="afff1">
    <w:name w:val="Signature"/>
    <w:basedOn w:val="a0"/>
    <w:link w:val="afff2"/>
    <w:semiHidden/>
    <w:rsid w:val="0081566D"/>
    <w:pPr>
      <w:spacing w:after="0" w:line="360" w:lineRule="auto"/>
      <w:ind w:left="4252" w:firstLine="709"/>
      <w:jc w:val="both"/>
    </w:pPr>
    <w:rPr>
      <w:rFonts w:ascii="Arial" w:eastAsia="Times New Roman" w:hAnsi="Arial" w:cs="Arial"/>
      <w:spacing w:val="-5"/>
      <w:sz w:val="20"/>
      <w:szCs w:val="20"/>
    </w:rPr>
  </w:style>
  <w:style w:type="character" w:customStyle="1" w:styleId="afff2">
    <w:name w:val="Подпись Знак"/>
    <w:basedOn w:val="a2"/>
    <w:link w:val="afff1"/>
    <w:semiHidden/>
    <w:rsid w:val="0081566D"/>
    <w:rPr>
      <w:rFonts w:ascii="Arial" w:eastAsia="Times New Roman" w:hAnsi="Arial" w:cs="Arial"/>
      <w:spacing w:val="-5"/>
      <w:lang w:eastAsia="en-US"/>
    </w:rPr>
  </w:style>
  <w:style w:type="paragraph" w:styleId="afff3">
    <w:name w:val="Salutation"/>
    <w:basedOn w:val="a0"/>
    <w:next w:val="a0"/>
    <w:link w:val="afff4"/>
    <w:semiHidden/>
    <w:rsid w:val="0081566D"/>
    <w:pPr>
      <w:spacing w:after="0" w:line="360" w:lineRule="auto"/>
      <w:ind w:left="1080" w:firstLine="709"/>
      <w:jc w:val="both"/>
    </w:pPr>
    <w:rPr>
      <w:rFonts w:ascii="Arial" w:eastAsia="Times New Roman" w:hAnsi="Arial" w:cs="Arial"/>
      <w:spacing w:val="-5"/>
      <w:sz w:val="20"/>
      <w:szCs w:val="20"/>
    </w:rPr>
  </w:style>
  <w:style w:type="character" w:customStyle="1" w:styleId="afff4">
    <w:name w:val="Приветствие Знак"/>
    <w:basedOn w:val="a2"/>
    <w:link w:val="afff3"/>
    <w:semiHidden/>
    <w:rsid w:val="0081566D"/>
    <w:rPr>
      <w:rFonts w:ascii="Arial" w:eastAsia="Times New Roman" w:hAnsi="Arial" w:cs="Arial"/>
      <w:spacing w:val="-5"/>
      <w:lang w:eastAsia="en-US"/>
    </w:rPr>
  </w:style>
  <w:style w:type="paragraph" w:styleId="afff5">
    <w:name w:val="Closing"/>
    <w:basedOn w:val="a0"/>
    <w:link w:val="afff6"/>
    <w:semiHidden/>
    <w:rsid w:val="0081566D"/>
    <w:pPr>
      <w:spacing w:after="0" w:line="360" w:lineRule="auto"/>
      <w:ind w:left="4252" w:firstLine="709"/>
      <w:jc w:val="both"/>
    </w:pPr>
    <w:rPr>
      <w:rFonts w:ascii="Arial" w:eastAsia="Times New Roman" w:hAnsi="Arial" w:cs="Arial"/>
      <w:spacing w:val="-5"/>
      <w:sz w:val="20"/>
      <w:szCs w:val="20"/>
    </w:rPr>
  </w:style>
  <w:style w:type="character" w:customStyle="1" w:styleId="afff6">
    <w:name w:val="Прощание Знак"/>
    <w:basedOn w:val="a2"/>
    <w:link w:val="afff5"/>
    <w:semiHidden/>
    <w:rsid w:val="0081566D"/>
    <w:rPr>
      <w:rFonts w:ascii="Arial" w:eastAsia="Times New Roman" w:hAnsi="Arial" w:cs="Arial"/>
      <w:spacing w:val="-5"/>
      <w:lang w:eastAsia="en-US"/>
    </w:rPr>
  </w:style>
  <w:style w:type="paragraph" w:styleId="HTML3">
    <w:name w:val="HTML Preformatted"/>
    <w:basedOn w:val="a0"/>
    <w:link w:val="HTML4"/>
    <w:semiHidden/>
    <w:rsid w:val="0081566D"/>
    <w:pPr>
      <w:spacing w:after="0" w:line="360" w:lineRule="auto"/>
      <w:ind w:left="1080" w:firstLine="709"/>
      <w:jc w:val="both"/>
    </w:pPr>
    <w:rPr>
      <w:rFonts w:ascii="Courier New" w:eastAsia="Times New Roman" w:hAnsi="Courier New" w:cs="Courier New"/>
      <w:spacing w:val="-5"/>
      <w:sz w:val="20"/>
      <w:szCs w:val="20"/>
    </w:rPr>
  </w:style>
  <w:style w:type="character" w:customStyle="1" w:styleId="HTML4">
    <w:name w:val="Стандартный HTML Знак"/>
    <w:basedOn w:val="a2"/>
    <w:link w:val="HTML3"/>
    <w:semiHidden/>
    <w:rsid w:val="0081566D"/>
    <w:rPr>
      <w:rFonts w:ascii="Courier New" w:eastAsia="Times New Roman" w:hAnsi="Courier New" w:cs="Courier New"/>
      <w:spacing w:val="-5"/>
      <w:lang w:eastAsia="en-US"/>
    </w:rPr>
  </w:style>
  <w:style w:type="character" w:styleId="afff7">
    <w:name w:val="Strong"/>
    <w:aliases w:val="Обычный1"/>
    <w:qFormat/>
    <w:rsid w:val="001258FE"/>
    <w:rPr>
      <w:sz w:val="24"/>
      <w:szCs w:val="24"/>
    </w:rPr>
  </w:style>
  <w:style w:type="paragraph" w:styleId="afff8">
    <w:name w:val="Plain Text"/>
    <w:basedOn w:val="a0"/>
    <w:link w:val="afff9"/>
    <w:semiHidden/>
    <w:rsid w:val="0081566D"/>
    <w:pPr>
      <w:spacing w:after="0" w:line="360" w:lineRule="auto"/>
      <w:ind w:left="1080" w:firstLine="709"/>
      <w:jc w:val="both"/>
    </w:pPr>
    <w:rPr>
      <w:rFonts w:ascii="Courier New" w:eastAsia="Times New Roman" w:hAnsi="Courier New" w:cs="Courier New"/>
      <w:spacing w:val="-5"/>
      <w:sz w:val="20"/>
      <w:szCs w:val="20"/>
    </w:rPr>
  </w:style>
  <w:style w:type="character" w:customStyle="1" w:styleId="afff9">
    <w:name w:val="Текст Знак"/>
    <w:basedOn w:val="a2"/>
    <w:link w:val="afff8"/>
    <w:semiHidden/>
    <w:rsid w:val="0081566D"/>
    <w:rPr>
      <w:rFonts w:ascii="Courier New" w:eastAsia="Times New Roman" w:hAnsi="Courier New" w:cs="Courier New"/>
      <w:spacing w:val="-5"/>
      <w:lang w:eastAsia="en-US"/>
    </w:rPr>
  </w:style>
  <w:style w:type="paragraph" w:styleId="afffa">
    <w:name w:val="E-mail Signature"/>
    <w:basedOn w:val="a0"/>
    <w:link w:val="afffb"/>
    <w:semiHidden/>
    <w:rsid w:val="0081566D"/>
    <w:pPr>
      <w:spacing w:after="0" w:line="360" w:lineRule="auto"/>
      <w:ind w:left="1080" w:firstLine="709"/>
      <w:jc w:val="both"/>
    </w:pPr>
    <w:rPr>
      <w:rFonts w:ascii="Arial" w:eastAsia="Times New Roman" w:hAnsi="Arial" w:cs="Arial"/>
      <w:spacing w:val="-5"/>
      <w:sz w:val="20"/>
      <w:szCs w:val="20"/>
    </w:rPr>
  </w:style>
  <w:style w:type="character" w:customStyle="1" w:styleId="afffb">
    <w:name w:val="Электронная подпись Знак"/>
    <w:basedOn w:val="a2"/>
    <w:link w:val="afffa"/>
    <w:semiHidden/>
    <w:rsid w:val="0081566D"/>
    <w:rPr>
      <w:rFonts w:ascii="Arial" w:eastAsia="Times New Roman" w:hAnsi="Arial" w:cs="Arial"/>
      <w:spacing w:val="-5"/>
      <w:lang w:eastAsia="en-US"/>
    </w:rPr>
  </w:style>
  <w:style w:type="paragraph" w:customStyle="1" w:styleId="afffc">
    <w:name w:val="Обычный в таблице"/>
    <w:basedOn w:val="a0"/>
    <w:link w:val="afffd"/>
    <w:rsid w:val="0081566D"/>
    <w:pPr>
      <w:spacing w:after="0" w:line="360" w:lineRule="auto"/>
      <w:ind w:firstLine="709"/>
      <w:jc w:val="both"/>
    </w:pPr>
    <w:rPr>
      <w:rFonts w:ascii="Times New Roman" w:eastAsia="Times New Roman" w:hAnsi="Times New Roman"/>
      <w:sz w:val="28"/>
      <w:szCs w:val="28"/>
      <w:lang w:eastAsia="ru-RU"/>
    </w:rPr>
  </w:style>
  <w:style w:type="character" w:customStyle="1" w:styleId="1b">
    <w:name w:val="Заголовок_1 Знак Знак Знак"/>
    <w:basedOn w:val="a2"/>
    <w:semiHidden/>
    <w:rsid w:val="0081566D"/>
    <w:rPr>
      <w:b/>
      <w:caps/>
      <w:sz w:val="24"/>
      <w:szCs w:val="24"/>
      <w:lang w:val="ru-RU" w:eastAsia="ru-RU" w:bidi="ar-SA"/>
    </w:rPr>
  </w:style>
  <w:style w:type="paragraph" w:customStyle="1" w:styleId="ConsTitle">
    <w:name w:val="ConsTitle"/>
    <w:semiHidden/>
    <w:rsid w:val="0081566D"/>
    <w:pPr>
      <w:widowControl w:val="0"/>
      <w:autoSpaceDE w:val="0"/>
      <w:autoSpaceDN w:val="0"/>
      <w:adjustRightInd w:val="0"/>
      <w:ind w:right="19772"/>
    </w:pPr>
    <w:rPr>
      <w:rFonts w:ascii="Arial" w:eastAsia="Times New Roman" w:hAnsi="Arial" w:cs="Arial"/>
      <w:b/>
      <w:bCs/>
      <w:sz w:val="16"/>
      <w:szCs w:val="16"/>
    </w:rPr>
  </w:style>
  <w:style w:type="paragraph" w:customStyle="1" w:styleId="1c">
    <w:name w:val="Стиль1"/>
    <w:basedOn w:val="a0"/>
    <w:semiHidden/>
    <w:rsid w:val="0081566D"/>
    <w:pPr>
      <w:spacing w:after="0" w:line="360" w:lineRule="auto"/>
      <w:ind w:firstLine="540"/>
      <w:jc w:val="center"/>
    </w:pPr>
    <w:rPr>
      <w:rFonts w:ascii="Times New Roman" w:eastAsia="Times New Roman" w:hAnsi="Times New Roman"/>
      <w:b/>
      <w:sz w:val="24"/>
      <w:szCs w:val="24"/>
      <w:lang w:eastAsia="ru-RU"/>
    </w:rPr>
  </w:style>
  <w:style w:type="paragraph" w:customStyle="1" w:styleId="2c">
    <w:name w:val="Стиль2"/>
    <w:basedOn w:val="a0"/>
    <w:next w:val="1c"/>
    <w:semiHidden/>
    <w:rsid w:val="0081566D"/>
    <w:pPr>
      <w:spacing w:after="0" w:line="360" w:lineRule="auto"/>
      <w:ind w:right="-8" w:firstLine="720"/>
      <w:jc w:val="center"/>
    </w:pPr>
    <w:rPr>
      <w:rFonts w:ascii="Times New Roman" w:eastAsia="Times New Roman" w:hAnsi="Times New Roman"/>
      <w:b/>
      <w:caps/>
      <w:sz w:val="24"/>
      <w:szCs w:val="24"/>
      <w:lang w:eastAsia="ru-RU"/>
    </w:rPr>
  </w:style>
  <w:style w:type="numbering" w:styleId="111111">
    <w:name w:val="Outline List 2"/>
    <w:basedOn w:val="a4"/>
    <w:semiHidden/>
    <w:rsid w:val="0081566D"/>
    <w:pPr>
      <w:numPr>
        <w:numId w:val="10"/>
      </w:numPr>
    </w:pPr>
  </w:style>
  <w:style w:type="numbering" w:styleId="1ai">
    <w:name w:val="Outline List 1"/>
    <w:basedOn w:val="a4"/>
    <w:semiHidden/>
    <w:rsid w:val="0081566D"/>
    <w:pPr>
      <w:numPr>
        <w:numId w:val="11"/>
      </w:numPr>
    </w:pPr>
  </w:style>
  <w:style w:type="character" w:styleId="afffe">
    <w:name w:val="annotation reference"/>
    <w:basedOn w:val="a2"/>
    <w:semiHidden/>
    <w:rsid w:val="0081566D"/>
    <w:rPr>
      <w:sz w:val="16"/>
      <w:szCs w:val="16"/>
    </w:rPr>
  </w:style>
  <w:style w:type="paragraph" w:styleId="affff">
    <w:name w:val="annotation text"/>
    <w:basedOn w:val="a0"/>
    <w:link w:val="affff0"/>
    <w:semiHidden/>
    <w:rsid w:val="0081566D"/>
    <w:pPr>
      <w:spacing w:after="0" w:line="360" w:lineRule="auto"/>
      <w:ind w:firstLine="680"/>
      <w:jc w:val="both"/>
    </w:pPr>
    <w:rPr>
      <w:rFonts w:ascii="Times New Roman" w:eastAsia="Times New Roman" w:hAnsi="Times New Roman"/>
      <w:sz w:val="20"/>
      <w:szCs w:val="20"/>
      <w:lang w:eastAsia="ru-RU"/>
    </w:rPr>
  </w:style>
  <w:style w:type="character" w:customStyle="1" w:styleId="affff0">
    <w:name w:val="Текст примечания Знак"/>
    <w:basedOn w:val="a2"/>
    <w:link w:val="affff"/>
    <w:semiHidden/>
    <w:rsid w:val="0081566D"/>
    <w:rPr>
      <w:rFonts w:ascii="Times New Roman" w:eastAsia="Times New Roman" w:hAnsi="Times New Roman"/>
    </w:rPr>
  </w:style>
  <w:style w:type="paragraph" w:styleId="affff1">
    <w:name w:val="annotation subject"/>
    <w:basedOn w:val="affff"/>
    <w:next w:val="affff"/>
    <w:link w:val="affff2"/>
    <w:semiHidden/>
    <w:rsid w:val="0081566D"/>
    <w:rPr>
      <w:b/>
      <w:bCs/>
    </w:rPr>
  </w:style>
  <w:style w:type="character" w:customStyle="1" w:styleId="affff2">
    <w:name w:val="Тема примечания Знак"/>
    <w:basedOn w:val="affff0"/>
    <w:link w:val="affff1"/>
    <w:semiHidden/>
    <w:rsid w:val="0081566D"/>
    <w:rPr>
      <w:b/>
      <w:bCs/>
    </w:rPr>
  </w:style>
  <w:style w:type="paragraph" w:styleId="affff3">
    <w:name w:val="Balloon Text"/>
    <w:basedOn w:val="a0"/>
    <w:link w:val="affff4"/>
    <w:semiHidden/>
    <w:rsid w:val="0081566D"/>
    <w:pPr>
      <w:spacing w:after="0" w:line="360" w:lineRule="auto"/>
      <w:ind w:firstLine="680"/>
      <w:jc w:val="both"/>
    </w:pPr>
    <w:rPr>
      <w:rFonts w:ascii="Tahoma" w:eastAsia="Times New Roman" w:hAnsi="Tahoma" w:cs="Tahoma"/>
      <w:sz w:val="16"/>
      <w:szCs w:val="16"/>
      <w:lang w:eastAsia="ru-RU"/>
    </w:rPr>
  </w:style>
  <w:style w:type="character" w:customStyle="1" w:styleId="affff4">
    <w:name w:val="Текст выноски Знак"/>
    <w:basedOn w:val="a2"/>
    <w:link w:val="affff3"/>
    <w:semiHidden/>
    <w:rsid w:val="0081566D"/>
    <w:rPr>
      <w:rFonts w:ascii="Tahoma" w:eastAsia="Times New Roman" w:hAnsi="Tahoma" w:cs="Tahoma"/>
      <w:sz w:val="16"/>
      <w:szCs w:val="16"/>
    </w:rPr>
  </w:style>
  <w:style w:type="paragraph" w:customStyle="1" w:styleId="1d">
    <w:name w:val="Заголовок1"/>
    <w:basedOn w:val="a0"/>
    <w:semiHidden/>
    <w:rsid w:val="0081566D"/>
    <w:pPr>
      <w:tabs>
        <w:tab w:val="left" w:pos="8460"/>
      </w:tabs>
      <w:spacing w:after="0" w:line="360" w:lineRule="auto"/>
      <w:ind w:firstLine="540"/>
      <w:jc w:val="center"/>
    </w:pPr>
    <w:rPr>
      <w:rFonts w:ascii="Times New Roman" w:eastAsia="Times New Roman" w:hAnsi="Times New Roman"/>
      <w:caps/>
      <w:sz w:val="24"/>
      <w:szCs w:val="24"/>
      <w:lang w:eastAsia="ru-RU"/>
    </w:rPr>
  </w:style>
  <w:style w:type="paragraph" w:styleId="affff5">
    <w:name w:val="Document Map"/>
    <w:basedOn w:val="a0"/>
    <w:link w:val="affff6"/>
    <w:semiHidden/>
    <w:rsid w:val="0081566D"/>
    <w:pPr>
      <w:shd w:val="clear" w:color="auto" w:fill="000080"/>
      <w:spacing w:after="0" w:line="360" w:lineRule="auto"/>
      <w:ind w:firstLine="709"/>
      <w:jc w:val="both"/>
    </w:pPr>
    <w:rPr>
      <w:rFonts w:ascii="Tahoma" w:eastAsia="Times New Roman" w:hAnsi="Tahoma" w:cs="Tahoma"/>
      <w:sz w:val="28"/>
      <w:szCs w:val="28"/>
      <w:lang w:eastAsia="ru-RU"/>
    </w:rPr>
  </w:style>
  <w:style w:type="character" w:customStyle="1" w:styleId="affff6">
    <w:name w:val="Схема документа Знак"/>
    <w:basedOn w:val="a2"/>
    <w:link w:val="affff5"/>
    <w:semiHidden/>
    <w:rsid w:val="0081566D"/>
    <w:rPr>
      <w:rFonts w:ascii="Tahoma" w:eastAsia="Times New Roman" w:hAnsi="Tahoma" w:cs="Tahoma"/>
      <w:sz w:val="28"/>
      <w:szCs w:val="28"/>
      <w:shd w:val="clear" w:color="auto" w:fill="000080"/>
    </w:rPr>
  </w:style>
  <w:style w:type="paragraph" w:customStyle="1" w:styleId="affff7">
    <w:name w:val="База заголовка"/>
    <w:basedOn w:val="a0"/>
    <w:next w:val="a1"/>
    <w:semiHidden/>
    <w:rsid w:val="0081566D"/>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8">
    <w:name w:val="Цитаты"/>
    <w:basedOn w:val="a0"/>
    <w:semiHidden/>
    <w:rsid w:val="0081566D"/>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9">
    <w:name w:val="Заголовок части"/>
    <w:basedOn w:val="a0"/>
    <w:semiHidden/>
    <w:rsid w:val="0081566D"/>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a">
    <w:name w:val="Заголовок главы"/>
    <w:basedOn w:val="a0"/>
    <w:semiHidden/>
    <w:rsid w:val="0081566D"/>
    <w:pPr>
      <w:spacing w:after="0" w:line="360" w:lineRule="auto"/>
      <w:ind w:firstLine="709"/>
      <w:jc w:val="center"/>
    </w:pPr>
    <w:rPr>
      <w:rFonts w:ascii="Times New Roman" w:eastAsia="Times New Roman" w:hAnsi="Times New Roman"/>
      <w:caps/>
      <w:sz w:val="24"/>
      <w:szCs w:val="24"/>
      <w:lang w:eastAsia="ru-RU"/>
    </w:rPr>
  </w:style>
  <w:style w:type="paragraph" w:customStyle="1" w:styleId="affffb">
    <w:name w:val="База сноски"/>
    <w:basedOn w:val="a0"/>
    <w:semiHidden/>
    <w:rsid w:val="0081566D"/>
    <w:pPr>
      <w:keepLines/>
      <w:spacing w:after="0" w:line="200" w:lineRule="atLeast"/>
      <w:ind w:left="1080" w:firstLine="709"/>
      <w:jc w:val="both"/>
    </w:pPr>
    <w:rPr>
      <w:rFonts w:ascii="Arial" w:eastAsia="Times New Roman" w:hAnsi="Arial" w:cs="Arial"/>
      <w:spacing w:val="-5"/>
      <w:sz w:val="16"/>
      <w:szCs w:val="16"/>
    </w:rPr>
  </w:style>
  <w:style w:type="paragraph" w:customStyle="1" w:styleId="affffc">
    <w:name w:val="Заголовок титульного листа"/>
    <w:basedOn w:val="affff7"/>
    <w:next w:val="a0"/>
    <w:semiHidden/>
    <w:rsid w:val="0081566D"/>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styleId="affffd">
    <w:name w:val="Emphasis"/>
    <w:basedOn w:val="a2"/>
    <w:qFormat/>
    <w:rsid w:val="0081566D"/>
    <w:rPr>
      <w:rFonts w:ascii="Arial Black" w:hAnsi="Arial Black" w:cs="Arial Black"/>
      <w:spacing w:val="-4"/>
      <w:sz w:val="18"/>
      <w:szCs w:val="18"/>
    </w:rPr>
  </w:style>
  <w:style w:type="paragraph" w:customStyle="1" w:styleId="affffe">
    <w:name w:val="База верхнего колонтитула"/>
    <w:basedOn w:val="a0"/>
    <w:semiHidden/>
    <w:rsid w:val="0081566D"/>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
    <w:name w:val="Верхний колонтитул (четный)"/>
    <w:basedOn w:val="aa"/>
    <w:semiHidden/>
    <w:rsid w:val="0081566D"/>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0">
    <w:name w:val="Верхний колонтитул (первый)"/>
    <w:basedOn w:val="aa"/>
    <w:semiHidden/>
    <w:rsid w:val="0081566D"/>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1">
    <w:name w:val="Верхний колонтитул (нечетный)"/>
    <w:basedOn w:val="aa"/>
    <w:semiHidden/>
    <w:rsid w:val="0081566D"/>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2">
    <w:name w:val="База указателя"/>
    <w:basedOn w:val="a0"/>
    <w:semiHidden/>
    <w:rsid w:val="0081566D"/>
    <w:pPr>
      <w:spacing w:after="0" w:line="240" w:lineRule="atLeast"/>
      <w:ind w:left="360" w:hanging="360"/>
      <w:jc w:val="both"/>
    </w:pPr>
    <w:rPr>
      <w:rFonts w:ascii="Arial" w:eastAsia="Times New Roman" w:hAnsi="Arial" w:cs="Arial"/>
      <w:spacing w:val="-5"/>
      <w:sz w:val="18"/>
      <w:szCs w:val="18"/>
    </w:rPr>
  </w:style>
  <w:style w:type="character" w:customStyle="1" w:styleId="afffff3">
    <w:name w:val="Вступление"/>
    <w:semiHidden/>
    <w:rsid w:val="0081566D"/>
    <w:rPr>
      <w:rFonts w:ascii="Arial Black" w:hAnsi="Arial Black" w:cs="Arial Black"/>
      <w:spacing w:val="-4"/>
      <w:sz w:val="18"/>
      <w:szCs w:val="18"/>
    </w:rPr>
  </w:style>
  <w:style w:type="paragraph" w:customStyle="1" w:styleId="afffff4">
    <w:name w:val="Заголовок таблицы"/>
    <w:basedOn w:val="a0"/>
    <w:semiHidden/>
    <w:rsid w:val="0081566D"/>
    <w:pPr>
      <w:spacing w:before="60" w:after="0" w:line="360" w:lineRule="auto"/>
      <w:ind w:firstLine="709"/>
      <w:jc w:val="center"/>
    </w:pPr>
    <w:rPr>
      <w:rFonts w:ascii="Arial Black" w:eastAsia="Times New Roman" w:hAnsi="Arial Black" w:cs="Arial Black"/>
      <w:spacing w:val="-5"/>
      <w:sz w:val="16"/>
      <w:szCs w:val="16"/>
    </w:rPr>
  </w:style>
  <w:style w:type="paragraph" w:styleId="afffff5">
    <w:name w:val="Message Header"/>
    <w:basedOn w:val="a1"/>
    <w:link w:val="afffff6"/>
    <w:semiHidden/>
    <w:rsid w:val="0081566D"/>
    <w:pPr>
      <w:keepLines/>
      <w:tabs>
        <w:tab w:val="left" w:pos="3600"/>
        <w:tab w:val="left" w:pos="4680"/>
      </w:tabs>
      <w:spacing w:line="280" w:lineRule="exact"/>
      <w:ind w:left="1080" w:right="2160" w:hanging="1080"/>
      <w:jc w:val="both"/>
    </w:pPr>
    <w:rPr>
      <w:rFonts w:ascii="Arial" w:hAnsi="Arial" w:cs="Arial"/>
      <w:sz w:val="22"/>
      <w:szCs w:val="22"/>
      <w:lang w:eastAsia="en-US"/>
    </w:rPr>
  </w:style>
  <w:style w:type="character" w:customStyle="1" w:styleId="afffff6">
    <w:name w:val="Шапка Знак"/>
    <w:basedOn w:val="a2"/>
    <w:link w:val="afffff5"/>
    <w:semiHidden/>
    <w:rsid w:val="0081566D"/>
    <w:rPr>
      <w:rFonts w:ascii="Arial" w:eastAsia="Times New Roman" w:hAnsi="Arial" w:cs="Arial"/>
      <w:sz w:val="22"/>
      <w:szCs w:val="22"/>
      <w:lang w:eastAsia="en-US"/>
    </w:rPr>
  </w:style>
  <w:style w:type="character" w:customStyle="1" w:styleId="afffff7">
    <w:name w:val="Девиз"/>
    <w:basedOn w:val="a2"/>
    <w:semiHidden/>
    <w:rsid w:val="0081566D"/>
    <w:rPr>
      <w:i/>
      <w:iCs/>
      <w:spacing w:val="-6"/>
      <w:sz w:val="24"/>
      <w:szCs w:val="24"/>
      <w:lang w:val="ru-RU"/>
    </w:rPr>
  </w:style>
  <w:style w:type="paragraph" w:customStyle="1" w:styleId="afffff8">
    <w:name w:val="База оглавления"/>
    <w:basedOn w:val="a0"/>
    <w:semiHidden/>
    <w:rsid w:val="0081566D"/>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0"/>
    <w:link w:val="HTML6"/>
    <w:semiHidden/>
    <w:rsid w:val="0081566D"/>
    <w:pPr>
      <w:spacing w:after="0" w:line="360" w:lineRule="auto"/>
      <w:ind w:left="1080" w:firstLine="709"/>
      <w:jc w:val="both"/>
    </w:pPr>
    <w:rPr>
      <w:rFonts w:ascii="Arial" w:eastAsia="Times New Roman" w:hAnsi="Arial" w:cs="Arial"/>
      <w:i/>
      <w:iCs/>
      <w:spacing w:val="-5"/>
      <w:sz w:val="20"/>
      <w:szCs w:val="20"/>
    </w:rPr>
  </w:style>
  <w:style w:type="character" w:customStyle="1" w:styleId="HTML6">
    <w:name w:val="Адрес HTML Знак"/>
    <w:basedOn w:val="a2"/>
    <w:link w:val="HTML5"/>
    <w:semiHidden/>
    <w:rsid w:val="0081566D"/>
    <w:rPr>
      <w:rFonts w:ascii="Arial" w:eastAsia="Times New Roman" w:hAnsi="Arial" w:cs="Arial"/>
      <w:i/>
      <w:iCs/>
      <w:spacing w:val="-5"/>
      <w:lang w:eastAsia="en-US"/>
    </w:rPr>
  </w:style>
  <w:style w:type="paragraph" w:styleId="afffff9">
    <w:name w:val="envelope address"/>
    <w:basedOn w:val="a0"/>
    <w:semiHidden/>
    <w:rsid w:val="0081566D"/>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basedOn w:val="a2"/>
    <w:semiHidden/>
    <w:rsid w:val="0081566D"/>
    <w:rPr>
      <w:lang w:val="ru-RU"/>
    </w:rPr>
  </w:style>
  <w:style w:type="paragraph" w:styleId="afffffa">
    <w:name w:val="Date"/>
    <w:basedOn w:val="a0"/>
    <w:next w:val="a0"/>
    <w:link w:val="afffffb"/>
    <w:semiHidden/>
    <w:rsid w:val="0081566D"/>
    <w:pPr>
      <w:spacing w:after="0" w:line="360" w:lineRule="auto"/>
      <w:ind w:left="1080" w:firstLine="709"/>
      <w:jc w:val="both"/>
    </w:pPr>
    <w:rPr>
      <w:rFonts w:ascii="Arial" w:eastAsia="Times New Roman" w:hAnsi="Arial" w:cs="Arial"/>
      <w:spacing w:val="-5"/>
      <w:sz w:val="20"/>
      <w:szCs w:val="20"/>
    </w:rPr>
  </w:style>
  <w:style w:type="character" w:customStyle="1" w:styleId="afffffb">
    <w:name w:val="Дата Знак"/>
    <w:basedOn w:val="a2"/>
    <w:link w:val="afffffa"/>
    <w:semiHidden/>
    <w:rsid w:val="0081566D"/>
    <w:rPr>
      <w:rFonts w:ascii="Arial" w:eastAsia="Times New Roman" w:hAnsi="Arial" w:cs="Arial"/>
      <w:spacing w:val="-5"/>
      <w:lang w:eastAsia="en-US"/>
    </w:rPr>
  </w:style>
  <w:style w:type="paragraph" w:styleId="afffffc">
    <w:name w:val="Note Heading"/>
    <w:basedOn w:val="a0"/>
    <w:next w:val="a0"/>
    <w:link w:val="afffffd"/>
    <w:semiHidden/>
    <w:rsid w:val="0081566D"/>
    <w:pPr>
      <w:spacing w:after="0" w:line="360" w:lineRule="auto"/>
      <w:ind w:left="1080" w:firstLine="709"/>
      <w:jc w:val="both"/>
    </w:pPr>
    <w:rPr>
      <w:rFonts w:ascii="Arial" w:eastAsia="Times New Roman" w:hAnsi="Arial" w:cs="Arial"/>
      <w:spacing w:val="-5"/>
      <w:sz w:val="20"/>
      <w:szCs w:val="20"/>
    </w:rPr>
  </w:style>
  <w:style w:type="character" w:customStyle="1" w:styleId="afffffd">
    <w:name w:val="Заголовок записки Знак"/>
    <w:basedOn w:val="a2"/>
    <w:link w:val="afffffc"/>
    <w:semiHidden/>
    <w:rsid w:val="0081566D"/>
    <w:rPr>
      <w:rFonts w:ascii="Arial" w:eastAsia="Times New Roman" w:hAnsi="Arial" w:cs="Arial"/>
      <w:spacing w:val="-5"/>
      <w:lang w:eastAsia="en-US"/>
    </w:rPr>
  </w:style>
  <w:style w:type="character" w:styleId="HTML8">
    <w:name w:val="HTML Keyboard"/>
    <w:basedOn w:val="a2"/>
    <w:semiHidden/>
    <w:rsid w:val="0081566D"/>
    <w:rPr>
      <w:rFonts w:ascii="Courier New" w:hAnsi="Courier New" w:cs="Courier New"/>
      <w:sz w:val="20"/>
      <w:szCs w:val="20"/>
      <w:lang w:val="ru-RU"/>
    </w:rPr>
  </w:style>
  <w:style w:type="character" w:styleId="HTML9">
    <w:name w:val="HTML Code"/>
    <w:basedOn w:val="a2"/>
    <w:semiHidden/>
    <w:rsid w:val="0081566D"/>
    <w:rPr>
      <w:rFonts w:ascii="Courier New" w:hAnsi="Courier New" w:cs="Courier New"/>
      <w:sz w:val="20"/>
      <w:szCs w:val="20"/>
      <w:lang w:val="ru-RU"/>
    </w:rPr>
  </w:style>
  <w:style w:type="paragraph" w:styleId="afffffe">
    <w:name w:val="Body Text First Indent"/>
    <w:basedOn w:val="a1"/>
    <w:link w:val="affffff"/>
    <w:semiHidden/>
    <w:rsid w:val="0081566D"/>
    <w:pPr>
      <w:spacing w:line="360" w:lineRule="auto"/>
      <w:ind w:left="1080" w:firstLine="210"/>
      <w:jc w:val="both"/>
    </w:pPr>
    <w:rPr>
      <w:rFonts w:ascii="Arial" w:hAnsi="Arial" w:cs="Arial"/>
      <w:spacing w:val="-5"/>
      <w:sz w:val="20"/>
      <w:szCs w:val="20"/>
      <w:lang w:eastAsia="en-US"/>
    </w:rPr>
  </w:style>
  <w:style w:type="character" w:customStyle="1" w:styleId="affffff">
    <w:name w:val="Красная строка Знак"/>
    <w:basedOn w:val="ae"/>
    <w:link w:val="afffffe"/>
    <w:semiHidden/>
    <w:rsid w:val="0081566D"/>
    <w:rPr>
      <w:rFonts w:ascii="Arial" w:eastAsia="Times New Roman" w:hAnsi="Arial" w:cs="Arial"/>
      <w:spacing w:val="-5"/>
    </w:rPr>
  </w:style>
  <w:style w:type="paragraph" w:styleId="2d">
    <w:name w:val="Body Text First Indent 2"/>
    <w:basedOn w:val="af"/>
    <w:link w:val="2e"/>
    <w:semiHidden/>
    <w:rsid w:val="0081566D"/>
    <w:pPr>
      <w:spacing w:after="120"/>
      <w:ind w:left="283" w:firstLine="210"/>
      <w:jc w:val="left"/>
    </w:pPr>
    <w:rPr>
      <w:rFonts w:ascii="Arial" w:hAnsi="Arial" w:cs="Arial"/>
      <w:spacing w:val="-5"/>
      <w:sz w:val="20"/>
      <w:szCs w:val="20"/>
      <w:lang w:eastAsia="en-US"/>
    </w:rPr>
  </w:style>
  <w:style w:type="character" w:customStyle="1" w:styleId="2e">
    <w:name w:val="Красная строка 2 Знак"/>
    <w:basedOn w:val="af0"/>
    <w:link w:val="2d"/>
    <w:semiHidden/>
    <w:rsid w:val="0081566D"/>
    <w:rPr>
      <w:rFonts w:ascii="Arial" w:hAnsi="Arial" w:cs="Arial"/>
      <w:spacing w:val="-5"/>
      <w:lang w:eastAsia="en-US"/>
    </w:rPr>
  </w:style>
  <w:style w:type="character" w:styleId="HTMLa">
    <w:name w:val="HTML Cite"/>
    <w:basedOn w:val="a2"/>
    <w:semiHidden/>
    <w:rsid w:val="0081566D"/>
    <w:rPr>
      <w:i/>
      <w:iCs/>
      <w:lang w:val="ru-RU"/>
    </w:rPr>
  </w:style>
  <w:style w:type="paragraph" w:customStyle="1" w:styleId="Caption">
    <w:name w:val="Caption"/>
    <w:basedOn w:val="a0"/>
    <w:semiHidden/>
    <w:rsid w:val="0081566D"/>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e">
    <w:name w:val="Знак1"/>
    <w:basedOn w:val="a2"/>
    <w:semiHidden/>
    <w:rsid w:val="0081566D"/>
    <w:rPr>
      <w:rFonts w:ascii="Arial" w:hAnsi="Arial" w:cs="Arial"/>
      <w:b/>
      <w:bCs/>
      <w:i/>
      <w:iCs/>
      <w:sz w:val="28"/>
      <w:szCs w:val="28"/>
      <w:lang w:val="ru-RU" w:eastAsia="ru-RU" w:bidi="ar-SA"/>
    </w:rPr>
  </w:style>
  <w:style w:type="paragraph" w:styleId="45">
    <w:name w:val="toc 4"/>
    <w:basedOn w:val="a0"/>
    <w:next w:val="a0"/>
    <w:autoRedefine/>
    <w:semiHidden/>
    <w:rsid w:val="0081566D"/>
    <w:pPr>
      <w:spacing w:after="0" w:line="360" w:lineRule="auto"/>
      <w:ind w:left="840" w:firstLine="709"/>
      <w:jc w:val="both"/>
    </w:pPr>
    <w:rPr>
      <w:rFonts w:ascii="Times New Roman" w:eastAsia="Times New Roman" w:hAnsi="Times New Roman"/>
      <w:sz w:val="18"/>
      <w:szCs w:val="18"/>
      <w:lang w:eastAsia="ru-RU"/>
    </w:rPr>
  </w:style>
  <w:style w:type="paragraph" w:styleId="55">
    <w:name w:val="toc 5"/>
    <w:basedOn w:val="a0"/>
    <w:next w:val="a0"/>
    <w:autoRedefine/>
    <w:semiHidden/>
    <w:rsid w:val="0081566D"/>
    <w:pPr>
      <w:spacing w:after="0" w:line="360" w:lineRule="auto"/>
      <w:ind w:left="1120" w:firstLine="709"/>
      <w:jc w:val="both"/>
    </w:pPr>
    <w:rPr>
      <w:rFonts w:ascii="Times New Roman" w:eastAsia="Times New Roman" w:hAnsi="Times New Roman"/>
      <w:sz w:val="18"/>
      <w:szCs w:val="18"/>
      <w:lang w:eastAsia="ru-RU"/>
    </w:rPr>
  </w:style>
  <w:style w:type="paragraph" w:styleId="61">
    <w:name w:val="toc 6"/>
    <w:basedOn w:val="a0"/>
    <w:next w:val="a0"/>
    <w:autoRedefine/>
    <w:semiHidden/>
    <w:rsid w:val="0081566D"/>
    <w:pPr>
      <w:spacing w:after="0" w:line="360" w:lineRule="auto"/>
      <w:ind w:left="1400" w:firstLine="709"/>
      <w:jc w:val="both"/>
    </w:pPr>
    <w:rPr>
      <w:rFonts w:ascii="Times New Roman" w:eastAsia="Times New Roman" w:hAnsi="Times New Roman"/>
      <w:sz w:val="18"/>
      <w:szCs w:val="18"/>
      <w:lang w:eastAsia="ru-RU"/>
    </w:rPr>
  </w:style>
  <w:style w:type="paragraph" w:styleId="71">
    <w:name w:val="toc 7"/>
    <w:basedOn w:val="a0"/>
    <w:next w:val="a0"/>
    <w:autoRedefine/>
    <w:semiHidden/>
    <w:rsid w:val="0081566D"/>
    <w:pPr>
      <w:spacing w:after="0" w:line="360" w:lineRule="auto"/>
      <w:ind w:left="1680" w:firstLine="709"/>
      <w:jc w:val="both"/>
    </w:pPr>
    <w:rPr>
      <w:rFonts w:ascii="Times New Roman" w:eastAsia="Times New Roman" w:hAnsi="Times New Roman"/>
      <w:sz w:val="18"/>
      <w:szCs w:val="18"/>
      <w:lang w:eastAsia="ru-RU"/>
    </w:rPr>
  </w:style>
  <w:style w:type="paragraph" w:styleId="81">
    <w:name w:val="toc 8"/>
    <w:basedOn w:val="a0"/>
    <w:next w:val="a0"/>
    <w:autoRedefine/>
    <w:semiHidden/>
    <w:rsid w:val="0081566D"/>
    <w:pPr>
      <w:spacing w:after="0" w:line="360" w:lineRule="auto"/>
      <w:ind w:left="1960" w:firstLine="709"/>
      <w:jc w:val="both"/>
    </w:pPr>
    <w:rPr>
      <w:rFonts w:ascii="Times New Roman" w:eastAsia="Times New Roman" w:hAnsi="Times New Roman"/>
      <w:sz w:val="18"/>
      <w:szCs w:val="18"/>
      <w:lang w:eastAsia="ru-RU"/>
    </w:rPr>
  </w:style>
  <w:style w:type="paragraph" w:styleId="91">
    <w:name w:val="toc 9"/>
    <w:basedOn w:val="a0"/>
    <w:next w:val="a0"/>
    <w:autoRedefine/>
    <w:semiHidden/>
    <w:rsid w:val="0081566D"/>
    <w:pPr>
      <w:spacing w:after="0" w:line="360" w:lineRule="auto"/>
      <w:ind w:left="2240" w:firstLine="709"/>
      <w:jc w:val="both"/>
    </w:pPr>
    <w:rPr>
      <w:rFonts w:ascii="Times New Roman" w:eastAsia="Times New Roman" w:hAnsi="Times New Roman"/>
      <w:sz w:val="18"/>
      <w:szCs w:val="18"/>
      <w:lang w:eastAsia="ru-RU"/>
    </w:rPr>
  </w:style>
  <w:style w:type="paragraph" w:customStyle="1" w:styleId="210">
    <w:name w:val="Основной текст 21"/>
    <w:basedOn w:val="a0"/>
    <w:semiHidden/>
    <w:rsid w:val="0081566D"/>
    <w:pPr>
      <w:spacing w:after="0" w:line="360" w:lineRule="auto"/>
      <w:ind w:left="426" w:hanging="426"/>
      <w:jc w:val="both"/>
    </w:pPr>
    <w:rPr>
      <w:rFonts w:ascii="Times New Roman" w:eastAsia="Times New Roman" w:hAnsi="Times New Roman"/>
      <w:b/>
      <w:sz w:val="28"/>
      <w:szCs w:val="20"/>
      <w:lang w:eastAsia="ru-RU"/>
    </w:rPr>
  </w:style>
  <w:style w:type="paragraph" w:customStyle="1" w:styleId="1f">
    <w:name w:val="Цитата1"/>
    <w:basedOn w:val="a0"/>
    <w:semiHidden/>
    <w:rsid w:val="0081566D"/>
    <w:pPr>
      <w:spacing w:after="0" w:line="360" w:lineRule="auto"/>
      <w:ind w:left="526" w:right="43" w:firstLine="709"/>
      <w:jc w:val="both"/>
    </w:pPr>
    <w:rPr>
      <w:rFonts w:ascii="Times New Roman" w:eastAsia="Times New Roman" w:hAnsi="Times New Roman"/>
      <w:sz w:val="28"/>
      <w:szCs w:val="20"/>
      <w:lang w:eastAsia="ru-RU"/>
    </w:rPr>
  </w:style>
  <w:style w:type="paragraph" w:customStyle="1" w:styleId="1f0">
    <w:name w:val="Маркированный список1"/>
    <w:basedOn w:val="a0"/>
    <w:semiHidden/>
    <w:rsid w:val="0081566D"/>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paragraph" w:customStyle="1" w:styleId="1f1">
    <w:name w:val="Нумерованный список1"/>
    <w:basedOn w:val="a0"/>
    <w:semiHidden/>
    <w:rsid w:val="0081566D"/>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table" w:styleId="-1">
    <w:name w:val="Table Web 1"/>
    <w:basedOn w:val="a3"/>
    <w:semiHidden/>
    <w:rsid w:val="0081566D"/>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3"/>
    <w:semiHidden/>
    <w:rsid w:val="0081566D"/>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3"/>
    <w:semiHidden/>
    <w:rsid w:val="0081566D"/>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0">
    <w:name w:val="Table Elegant"/>
    <w:basedOn w:val="a3"/>
    <w:semiHidden/>
    <w:rsid w:val="0081566D"/>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2">
    <w:name w:val="Table Subtle 1"/>
    <w:basedOn w:val="a3"/>
    <w:semiHidden/>
    <w:rsid w:val="0081566D"/>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3"/>
    <w:semiHidden/>
    <w:rsid w:val="0081566D"/>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Classic 1"/>
    <w:basedOn w:val="a3"/>
    <w:semiHidden/>
    <w:rsid w:val="0081566D"/>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3"/>
    <w:semiHidden/>
    <w:rsid w:val="0081566D"/>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3"/>
    <w:semiHidden/>
    <w:rsid w:val="0081566D"/>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3"/>
    <w:semiHidden/>
    <w:rsid w:val="0081566D"/>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4">
    <w:name w:val="Table 3D effects 1"/>
    <w:basedOn w:val="a3"/>
    <w:semiHidden/>
    <w:rsid w:val="0081566D"/>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3"/>
    <w:semiHidden/>
    <w:rsid w:val="0081566D"/>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3"/>
    <w:semiHidden/>
    <w:rsid w:val="0081566D"/>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5">
    <w:name w:val="Table Simple 1"/>
    <w:basedOn w:val="a3"/>
    <w:semiHidden/>
    <w:rsid w:val="0081566D"/>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3"/>
    <w:semiHidden/>
    <w:rsid w:val="0081566D"/>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3"/>
    <w:semiHidden/>
    <w:rsid w:val="0081566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6">
    <w:name w:val="Table Grid 1"/>
    <w:basedOn w:val="a3"/>
    <w:semiHidden/>
    <w:rsid w:val="0081566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3"/>
    <w:semiHidden/>
    <w:rsid w:val="0081566D"/>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3"/>
    <w:semiHidden/>
    <w:rsid w:val="0081566D"/>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3"/>
    <w:semiHidden/>
    <w:rsid w:val="0081566D"/>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3"/>
    <w:semiHidden/>
    <w:rsid w:val="0081566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3"/>
    <w:semiHidden/>
    <w:rsid w:val="0081566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3"/>
    <w:semiHidden/>
    <w:rsid w:val="0081566D"/>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3"/>
    <w:semiHidden/>
    <w:rsid w:val="0081566D"/>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1">
    <w:name w:val="Table Contemporary"/>
    <w:basedOn w:val="a3"/>
    <w:semiHidden/>
    <w:rsid w:val="0081566D"/>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2">
    <w:name w:val="Table Professional"/>
    <w:basedOn w:val="a3"/>
    <w:semiHidden/>
    <w:rsid w:val="0081566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
    <w:name w:val="Outline List 3"/>
    <w:basedOn w:val="a4"/>
    <w:semiHidden/>
    <w:rsid w:val="0081566D"/>
    <w:pPr>
      <w:numPr>
        <w:numId w:val="1"/>
      </w:numPr>
    </w:pPr>
  </w:style>
  <w:style w:type="table" w:styleId="1f7">
    <w:name w:val="Table Columns 1"/>
    <w:basedOn w:val="a3"/>
    <w:semiHidden/>
    <w:rsid w:val="0081566D"/>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3"/>
    <w:semiHidden/>
    <w:rsid w:val="0081566D"/>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3"/>
    <w:semiHidden/>
    <w:rsid w:val="0081566D"/>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3"/>
    <w:semiHidden/>
    <w:rsid w:val="0081566D"/>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3"/>
    <w:semiHidden/>
    <w:rsid w:val="0081566D"/>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3"/>
    <w:semiHidden/>
    <w:rsid w:val="0081566D"/>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3"/>
    <w:semiHidden/>
    <w:rsid w:val="0081566D"/>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3"/>
    <w:semiHidden/>
    <w:rsid w:val="0081566D"/>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3"/>
    <w:semiHidden/>
    <w:rsid w:val="0081566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rsid w:val="0081566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3"/>
    <w:semiHidden/>
    <w:rsid w:val="0081566D"/>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semiHidden/>
    <w:rsid w:val="0081566D"/>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semiHidden/>
    <w:rsid w:val="0081566D"/>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3">
    <w:name w:val="Table Theme"/>
    <w:basedOn w:val="a3"/>
    <w:semiHidden/>
    <w:rsid w:val="0081566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8">
    <w:name w:val="Table Colorful 1"/>
    <w:basedOn w:val="a3"/>
    <w:semiHidden/>
    <w:rsid w:val="0081566D"/>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3"/>
    <w:semiHidden/>
    <w:rsid w:val="0081566D"/>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3"/>
    <w:semiHidden/>
    <w:rsid w:val="0081566D"/>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4">
    <w:name w:val="Таблица"/>
    <w:basedOn w:val="a0"/>
    <w:semiHidden/>
    <w:rsid w:val="0081566D"/>
    <w:pPr>
      <w:spacing w:after="0" w:line="240" w:lineRule="auto"/>
      <w:jc w:val="both"/>
    </w:pPr>
    <w:rPr>
      <w:rFonts w:ascii="Times New Roman" w:eastAsia="Times New Roman" w:hAnsi="Times New Roman"/>
      <w:sz w:val="24"/>
      <w:szCs w:val="24"/>
      <w:lang w:eastAsia="ru-RU"/>
    </w:rPr>
  </w:style>
  <w:style w:type="character" w:customStyle="1" w:styleId="1f9">
    <w:name w:val="Заголовок_1"/>
    <w:semiHidden/>
    <w:rsid w:val="0081566D"/>
    <w:rPr>
      <w:caps/>
    </w:rPr>
  </w:style>
  <w:style w:type="character" w:customStyle="1" w:styleId="1fa">
    <w:name w:val="Маркированный_1 Знак Знак"/>
    <w:basedOn w:val="a2"/>
    <w:semiHidden/>
    <w:rsid w:val="0081566D"/>
    <w:rPr>
      <w:sz w:val="24"/>
      <w:szCs w:val="24"/>
      <w:lang w:val="ru-RU" w:eastAsia="ru-RU" w:bidi="ar-SA"/>
    </w:rPr>
  </w:style>
  <w:style w:type="character" w:customStyle="1" w:styleId="affffff5">
    <w:name w:val="Подчеркнутый Знак Знак"/>
    <w:basedOn w:val="a2"/>
    <w:semiHidden/>
    <w:rsid w:val="0081566D"/>
    <w:rPr>
      <w:sz w:val="24"/>
      <w:szCs w:val="24"/>
      <w:u w:val="single"/>
      <w:lang w:val="ru-RU" w:eastAsia="ru-RU" w:bidi="ar-SA"/>
    </w:rPr>
  </w:style>
  <w:style w:type="paragraph" w:customStyle="1" w:styleId="affffff6">
    <w:name w:val="Статья"/>
    <w:basedOn w:val="a0"/>
    <w:semiHidden/>
    <w:rsid w:val="0081566D"/>
    <w:pPr>
      <w:spacing w:after="0" w:line="240" w:lineRule="auto"/>
      <w:jc w:val="both"/>
    </w:pPr>
    <w:rPr>
      <w:rFonts w:ascii="Times New Roman" w:eastAsia="Times New Roman" w:hAnsi="Times New Roman"/>
      <w:sz w:val="24"/>
      <w:szCs w:val="24"/>
      <w:lang w:eastAsia="ru-RU"/>
    </w:rPr>
  </w:style>
  <w:style w:type="paragraph" w:customStyle="1" w:styleId="1fb">
    <w:name w:val="текст 1"/>
    <w:basedOn w:val="a0"/>
    <w:next w:val="a0"/>
    <w:semiHidden/>
    <w:rsid w:val="0081566D"/>
    <w:pPr>
      <w:spacing w:after="0" w:line="240" w:lineRule="auto"/>
      <w:ind w:firstLine="540"/>
      <w:jc w:val="both"/>
    </w:pPr>
    <w:rPr>
      <w:rFonts w:ascii="Times New Roman" w:eastAsia="Times New Roman" w:hAnsi="Times New Roman"/>
      <w:sz w:val="20"/>
      <w:szCs w:val="24"/>
      <w:lang w:eastAsia="ru-RU"/>
    </w:rPr>
  </w:style>
  <w:style w:type="paragraph" w:customStyle="1" w:styleId="affffff7">
    <w:name w:val="Заголовок таблици"/>
    <w:basedOn w:val="1fb"/>
    <w:semiHidden/>
    <w:rsid w:val="0081566D"/>
    <w:rPr>
      <w:sz w:val="22"/>
    </w:rPr>
  </w:style>
  <w:style w:type="paragraph" w:customStyle="1" w:styleId="affffff8">
    <w:name w:val="Номер таблици"/>
    <w:basedOn w:val="a0"/>
    <w:next w:val="a0"/>
    <w:semiHidden/>
    <w:rsid w:val="0081566D"/>
    <w:pPr>
      <w:spacing w:after="0" w:line="240" w:lineRule="auto"/>
      <w:jc w:val="right"/>
    </w:pPr>
    <w:rPr>
      <w:rFonts w:ascii="Times New Roman" w:eastAsia="Times New Roman" w:hAnsi="Times New Roman"/>
      <w:b/>
      <w:sz w:val="20"/>
      <w:szCs w:val="24"/>
      <w:lang w:eastAsia="ru-RU"/>
    </w:rPr>
  </w:style>
  <w:style w:type="paragraph" w:customStyle="1" w:styleId="affffff9">
    <w:name w:val="Приложение"/>
    <w:basedOn w:val="a0"/>
    <w:next w:val="a0"/>
    <w:semiHidden/>
    <w:rsid w:val="0081566D"/>
    <w:pPr>
      <w:spacing w:after="0" w:line="240" w:lineRule="auto"/>
      <w:jc w:val="right"/>
    </w:pPr>
    <w:rPr>
      <w:rFonts w:ascii="Times New Roman" w:eastAsia="Times New Roman" w:hAnsi="Times New Roman"/>
      <w:sz w:val="20"/>
      <w:szCs w:val="24"/>
      <w:lang w:eastAsia="ru-RU"/>
    </w:rPr>
  </w:style>
  <w:style w:type="paragraph" w:customStyle="1" w:styleId="affffffa">
    <w:name w:val="Обычный по таблице"/>
    <w:basedOn w:val="a0"/>
    <w:semiHidden/>
    <w:rsid w:val="0081566D"/>
    <w:pPr>
      <w:spacing w:after="0" w:line="240" w:lineRule="auto"/>
    </w:pPr>
    <w:rPr>
      <w:rFonts w:ascii="Times New Roman" w:eastAsia="Times New Roman" w:hAnsi="Times New Roman"/>
      <w:sz w:val="24"/>
      <w:szCs w:val="24"/>
      <w:lang w:eastAsia="ru-RU"/>
    </w:rPr>
  </w:style>
  <w:style w:type="character" w:customStyle="1" w:styleId="afffd">
    <w:name w:val="Обычный в таблице Знак"/>
    <w:basedOn w:val="a2"/>
    <w:link w:val="afffc"/>
    <w:rsid w:val="0081566D"/>
    <w:rPr>
      <w:rFonts w:ascii="Times New Roman" w:eastAsia="Times New Roman" w:hAnsi="Times New Roman"/>
      <w:sz w:val="28"/>
      <w:szCs w:val="28"/>
    </w:rPr>
  </w:style>
  <w:style w:type="paragraph" w:customStyle="1" w:styleId="font5">
    <w:name w:val="font5"/>
    <w:basedOn w:val="a0"/>
    <w:rsid w:val="0081566D"/>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6">
    <w:name w:val="font6"/>
    <w:basedOn w:val="a0"/>
    <w:rsid w:val="0081566D"/>
    <w:pPr>
      <w:spacing w:before="100" w:beforeAutospacing="1" w:after="100" w:afterAutospacing="1" w:line="240" w:lineRule="auto"/>
    </w:pPr>
    <w:rPr>
      <w:rFonts w:ascii="Times New Roman" w:eastAsia="Times New Roman" w:hAnsi="Times New Roman"/>
      <w:b/>
      <w:bCs/>
      <w:lang w:eastAsia="ru-RU"/>
    </w:rPr>
  </w:style>
  <w:style w:type="paragraph" w:customStyle="1" w:styleId="xl24">
    <w:name w:val="xl24"/>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25">
    <w:name w:val="xl25"/>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26">
    <w:name w:val="xl26"/>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7">
    <w:name w:val="xl27"/>
    <w:basedOn w:val="a0"/>
    <w:semiHidden/>
    <w:rsid w:val="0081566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28">
    <w:name w:val="xl28"/>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29">
    <w:name w:val="xl29"/>
    <w:basedOn w:val="a0"/>
    <w:semiHidden/>
    <w:rsid w:val="0081566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lang w:eastAsia="ru-RU"/>
    </w:rPr>
  </w:style>
  <w:style w:type="paragraph" w:customStyle="1" w:styleId="xl30">
    <w:name w:val="xl30"/>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31">
    <w:name w:val="xl31"/>
    <w:basedOn w:val="a0"/>
    <w:semiHidden/>
    <w:rsid w:val="0081566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32">
    <w:name w:val="xl32"/>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33">
    <w:name w:val="xl33"/>
    <w:basedOn w:val="a0"/>
    <w:semiHidden/>
    <w:rsid w:val="0081566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34">
    <w:name w:val="xl34"/>
    <w:basedOn w:val="a0"/>
    <w:semiHidden/>
    <w:rsid w:val="0081566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35">
    <w:name w:val="xl35"/>
    <w:basedOn w:val="a0"/>
    <w:semiHidden/>
    <w:rsid w:val="0081566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lang w:eastAsia="ru-RU"/>
    </w:rPr>
  </w:style>
  <w:style w:type="paragraph" w:customStyle="1" w:styleId="xl36">
    <w:name w:val="xl36"/>
    <w:basedOn w:val="a0"/>
    <w:semiHidden/>
    <w:rsid w:val="0081566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lang w:eastAsia="ru-RU"/>
    </w:rPr>
  </w:style>
  <w:style w:type="paragraph" w:customStyle="1" w:styleId="xl37">
    <w:name w:val="xl37"/>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numbering" w:customStyle="1" w:styleId="110">
    <w:name w:val="Нет списка11"/>
    <w:next w:val="a4"/>
    <w:semiHidden/>
    <w:rsid w:val="0081566D"/>
  </w:style>
  <w:style w:type="character" w:customStyle="1" w:styleId="1fc">
    <w:name w:val="Знак Знак1"/>
    <w:basedOn w:val="a2"/>
    <w:semiHidden/>
    <w:rsid w:val="0081566D"/>
    <w:rPr>
      <w:sz w:val="24"/>
      <w:szCs w:val="24"/>
      <w:u w:val="single"/>
      <w:lang w:val="ru-RU" w:eastAsia="ru-RU" w:bidi="ar-SA"/>
    </w:rPr>
  </w:style>
  <w:style w:type="character" w:customStyle="1" w:styleId="1fd">
    <w:name w:val="Маркированный_1 Знак Знак Знак"/>
    <w:basedOn w:val="a2"/>
    <w:semiHidden/>
    <w:rsid w:val="0081566D"/>
    <w:rPr>
      <w:sz w:val="24"/>
      <w:szCs w:val="24"/>
      <w:lang w:val="ru-RU" w:eastAsia="ru-RU" w:bidi="ar-SA"/>
    </w:rPr>
  </w:style>
  <w:style w:type="character" w:customStyle="1" w:styleId="15">
    <w:name w:val="Основной текст Знак1"/>
    <w:basedOn w:val="a2"/>
    <w:link w:val="a1"/>
    <w:rsid w:val="0081566D"/>
    <w:rPr>
      <w:rFonts w:ascii="Times New Roman" w:eastAsia="Times New Roman" w:hAnsi="Times New Roman"/>
      <w:sz w:val="24"/>
      <w:szCs w:val="24"/>
    </w:rPr>
  </w:style>
  <w:style w:type="paragraph" w:customStyle="1" w:styleId="xl38">
    <w:name w:val="xl38"/>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39">
    <w:name w:val="xl39"/>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40">
    <w:name w:val="xl40"/>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1">
    <w:name w:val="xl41"/>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2">
    <w:name w:val="xl42"/>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3">
    <w:name w:val="xl43"/>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4">
    <w:name w:val="xl44"/>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5">
    <w:name w:val="xl45"/>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6">
    <w:name w:val="xl46"/>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7">
    <w:name w:val="xl47"/>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8">
    <w:name w:val="xl48"/>
    <w:basedOn w:val="a0"/>
    <w:semiHidden/>
    <w:rsid w:val="0081566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9">
    <w:name w:val="xl49"/>
    <w:basedOn w:val="a0"/>
    <w:semiHidden/>
    <w:rsid w:val="0081566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0">
    <w:name w:val="xl50"/>
    <w:basedOn w:val="a0"/>
    <w:semiHidden/>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1">
    <w:name w:val="xl51"/>
    <w:basedOn w:val="a0"/>
    <w:semiHidden/>
    <w:rsid w:val="0081566D"/>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2">
    <w:name w:val="xl52"/>
    <w:basedOn w:val="a0"/>
    <w:semiHidden/>
    <w:rsid w:val="0081566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3">
    <w:name w:val="xl53"/>
    <w:basedOn w:val="a0"/>
    <w:semiHidden/>
    <w:rsid w:val="0081566D"/>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54">
    <w:name w:val="xl54"/>
    <w:basedOn w:val="a0"/>
    <w:semiHidden/>
    <w:rsid w:val="0081566D"/>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55">
    <w:name w:val="xl55"/>
    <w:basedOn w:val="a0"/>
    <w:semiHidden/>
    <w:rsid w:val="0081566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character" w:customStyle="1" w:styleId="affffffb">
    <w:name w:val="Знак Знак Знак Знак"/>
    <w:basedOn w:val="a2"/>
    <w:semiHidden/>
    <w:rsid w:val="0081566D"/>
    <w:rPr>
      <w:sz w:val="24"/>
      <w:szCs w:val="24"/>
      <w:lang w:val="ru-RU" w:eastAsia="ru-RU" w:bidi="ar-SA"/>
    </w:rPr>
  </w:style>
  <w:style w:type="character" w:customStyle="1" w:styleId="affffffc">
    <w:name w:val="Знак"/>
    <w:basedOn w:val="a2"/>
    <w:semiHidden/>
    <w:rsid w:val="0081566D"/>
    <w:rPr>
      <w:sz w:val="24"/>
      <w:szCs w:val="24"/>
      <w:lang w:val="ru-RU" w:eastAsia="ru-RU" w:bidi="ar-SA"/>
    </w:rPr>
  </w:style>
  <w:style w:type="paragraph" w:customStyle="1" w:styleId="xl23">
    <w:name w:val="xl23"/>
    <w:basedOn w:val="a0"/>
    <w:semiHidden/>
    <w:rsid w:val="0081566D"/>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numbering" w:customStyle="1" w:styleId="1111111">
    <w:name w:val="1 / 1.1 / 1.1.11"/>
    <w:basedOn w:val="a4"/>
    <w:next w:val="111111"/>
    <w:semiHidden/>
    <w:rsid w:val="0081566D"/>
    <w:pPr>
      <w:numPr>
        <w:numId w:val="12"/>
      </w:numPr>
    </w:pPr>
  </w:style>
  <w:style w:type="numbering" w:customStyle="1" w:styleId="1ai1">
    <w:name w:val="1 / a / i1"/>
    <w:basedOn w:val="a4"/>
    <w:next w:val="1ai"/>
    <w:semiHidden/>
    <w:rsid w:val="0081566D"/>
    <w:pPr>
      <w:numPr>
        <w:numId w:val="7"/>
      </w:numPr>
    </w:pPr>
  </w:style>
  <w:style w:type="numbering" w:customStyle="1" w:styleId="1">
    <w:name w:val="Статья / Раздел1"/>
    <w:basedOn w:val="a4"/>
    <w:next w:val="a"/>
    <w:rsid w:val="0081566D"/>
    <w:pPr>
      <w:numPr>
        <w:numId w:val="8"/>
      </w:numPr>
    </w:pPr>
  </w:style>
  <w:style w:type="character" w:customStyle="1" w:styleId="3f0">
    <w:name w:val="Знак3 Знак Знак"/>
    <w:basedOn w:val="a2"/>
    <w:semiHidden/>
    <w:rsid w:val="0081566D"/>
    <w:rPr>
      <w:b/>
      <w:sz w:val="24"/>
      <w:szCs w:val="24"/>
      <w:u w:val="single"/>
      <w:lang w:val="ru-RU" w:eastAsia="ru-RU" w:bidi="ar-SA"/>
    </w:rPr>
  </w:style>
  <w:style w:type="character" w:customStyle="1" w:styleId="affffffd">
    <w:name w:val="Подчеркнутый Знак Знак Знак"/>
    <w:basedOn w:val="a2"/>
    <w:semiHidden/>
    <w:rsid w:val="0081566D"/>
    <w:rPr>
      <w:sz w:val="24"/>
      <w:szCs w:val="24"/>
      <w:u w:val="single"/>
      <w:lang w:val="ru-RU" w:eastAsia="ru-RU" w:bidi="ar-SA"/>
    </w:rPr>
  </w:style>
  <w:style w:type="character" w:customStyle="1" w:styleId="1fe">
    <w:name w:val="Маркированный_1 Знак Знак Знак Знак"/>
    <w:basedOn w:val="a2"/>
    <w:semiHidden/>
    <w:rsid w:val="0081566D"/>
    <w:rPr>
      <w:sz w:val="24"/>
      <w:szCs w:val="24"/>
      <w:lang w:val="ru-RU" w:eastAsia="ru-RU" w:bidi="ar-SA"/>
    </w:rPr>
  </w:style>
  <w:style w:type="character" w:customStyle="1" w:styleId="2f6">
    <w:name w:val="Знак2 Знак Знак"/>
    <w:basedOn w:val="a2"/>
    <w:semiHidden/>
    <w:rsid w:val="0081566D"/>
    <w:rPr>
      <w:b/>
      <w:bCs/>
      <w:sz w:val="24"/>
      <w:szCs w:val="24"/>
      <w:lang w:val="ru-RU" w:eastAsia="ru-RU" w:bidi="ar-SA"/>
    </w:rPr>
  </w:style>
  <w:style w:type="character" w:customStyle="1" w:styleId="1ff">
    <w:name w:val="Подчеркнутый Знак Знак1"/>
    <w:basedOn w:val="a2"/>
    <w:semiHidden/>
    <w:rsid w:val="0081566D"/>
    <w:rPr>
      <w:sz w:val="24"/>
      <w:szCs w:val="24"/>
      <w:u w:val="single"/>
      <w:lang w:val="ru-RU" w:eastAsia="ru-RU" w:bidi="ar-SA"/>
    </w:rPr>
  </w:style>
  <w:style w:type="character" w:customStyle="1" w:styleId="1ff0">
    <w:name w:val="Знак1 Знак Знак"/>
    <w:basedOn w:val="a2"/>
    <w:semiHidden/>
    <w:rsid w:val="0081566D"/>
    <w:rPr>
      <w:sz w:val="24"/>
      <w:szCs w:val="24"/>
      <w:lang w:val="ru-RU" w:eastAsia="ru-RU" w:bidi="ar-SA"/>
    </w:rPr>
  </w:style>
  <w:style w:type="character" w:customStyle="1" w:styleId="2f7">
    <w:name w:val="Знак2"/>
    <w:basedOn w:val="a2"/>
    <w:semiHidden/>
    <w:rsid w:val="0081566D"/>
    <w:rPr>
      <w:b/>
      <w:bCs/>
      <w:sz w:val="24"/>
      <w:szCs w:val="24"/>
      <w:lang w:val="ru-RU" w:eastAsia="ru-RU" w:bidi="ar-SA"/>
    </w:rPr>
  </w:style>
  <w:style w:type="numbering" w:customStyle="1" w:styleId="2f8">
    <w:name w:val="Нет списка2"/>
    <w:next w:val="a4"/>
    <w:semiHidden/>
    <w:rsid w:val="0081566D"/>
  </w:style>
  <w:style w:type="numbering" w:customStyle="1" w:styleId="1111112">
    <w:name w:val="1 / 1.1 / 1.1.12"/>
    <w:basedOn w:val="a4"/>
    <w:next w:val="111111"/>
    <w:semiHidden/>
    <w:rsid w:val="0081566D"/>
    <w:pPr>
      <w:numPr>
        <w:numId w:val="4"/>
      </w:numPr>
    </w:pPr>
  </w:style>
  <w:style w:type="numbering" w:customStyle="1" w:styleId="1ai2">
    <w:name w:val="1 / a / i2"/>
    <w:basedOn w:val="a4"/>
    <w:next w:val="1ai"/>
    <w:semiHidden/>
    <w:rsid w:val="0081566D"/>
    <w:pPr>
      <w:numPr>
        <w:numId w:val="5"/>
      </w:numPr>
    </w:pPr>
  </w:style>
  <w:style w:type="numbering" w:customStyle="1" w:styleId="2">
    <w:name w:val="Статья / Раздел2"/>
    <w:basedOn w:val="a4"/>
    <w:next w:val="a"/>
    <w:semiHidden/>
    <w:rsid w:val="0081566D"/>
    <w:pPr>
      <w:numPr>
        <w:numId w:val="6"/>
      </w:numPr>
    </w:pPr>
  </w:style>
  <w:style w:type="character" w:customStyle="1" w:styleId="S40">
    <w:name w:val="S_Заголовок 4 Знак"/>
    <w:basedOn w:val="a2"/>
    <w:link w:val="S4"/>
    <w:rsid w:val="0081566D"/>
    <w:rPr>
      <w:rFonts w:ascii="Times New Roman" w:eastAsia="Times New Roman" w:hAnsi="Times New Roman"/>
      <w:i/>
      <w:sz w:val="24"/>
      <w:szCs w:val="24"/>
    </w:rPr>
  </w:style>
  <w:style w:type="paragraph" w:customStyle="1" w:styleId="Sa">
    <w:name w:val="S_Титульный"/>
    <w:basedOn w:val="S0"/>
    <w:rsid w:val="0081566D"/>
    <w:pPr>
      <w:ind w:left="3240" w:firstLine="0"/>
      <w:jc w:val="right"/>
    </w:pPr>
    <w:rPr>
      <w:b/>
      <w:sz w:val="32"/>
      <w:szCs w:val="32"/>
    </w:rPr>
  </w:style>
  <w:style w:type="character" w:customStyle="1" w:styleId="ad">
    <w:name w:val="Маркированный список Знак"/>
    <w:basedOn w:val="19"/>
    <w:link w:val="ac"/>
    <w:rsid w:val="0081566D"/>
    <w:rPr>
      <w:rFonts w:ascii="Times New Roman" w:eastAsia="Times New Roman" w:hAnsi="Times New Roman"/>
    </w:rPr>
  </w:style>
  <w:style w:type="paragraph" w:customStyle="1" w:styleId="Sb">
    <w:name w:val="S_Заголовок таблицы"/>
    <w:basedOn w:val="a0"/>
    <w:rsid w:val="0081566D"/>
    <w:pPr>
      <w:spacing w:after="0" w:line="360" w:lineRule="auto"/>
      <w:ind w:firstLine="709"/>
      <w:jc w:val="center"/>
    </w:pPr>
    <w:rPr>
      <w:rFonts w:ascii="Times New Roman" w:eastAsia="Times New Roman" w:hAnsi="Times New Roman"/>
      <w:sz w:val="24"/>
      <w:szCs w:val="24"/>
      <w:u w:val="single"/>
      <w:lang w:eastAsia="ru-RU"/>
    </w:rPr>
  </w:style>
  <w:style w:type="paragraph" w:customStyle="1" w:styleId="S">
    <w:name w:val="S_рисунок"/>
    <w:basedOn w:val="a0"/>
    <w:autoRedefine/>
    <w:rsid w:val="0081566D"/>
    <w:pPr>
      <w:numPr>
        <w:numId w:val="9"/>
      </w:numPr>
      <w:spacing w:after="0" w:line="360" w:lineRule="auto"/>
      <w:jc w:val="right"/>
    </w:pPr>
    <w:rPr>
      <w:rFonts w:ascii="Times New Roman" w:eastAsia="Times New Roman" w:hAnsi="Times New Roman"/>
      <w:sz w:val="24"/>
      <w:szCs w:val="24"/>
      <w:lang w:eastAsia="ru-RU"/>
    </w:rPr>
  </w:style>
  <w:style w:type="paragraph" w:customStyle="1" w:styleId="Sc">
    <w:name w:val="S_Таблица"/>
    <w:basedOn w:val="a0"/>
    <w:link w:val="Sd"/>
    <w:autoRedefine/>
    <w:rsid w:val="0081566D"/>
    <w:pPr>
      <w:spacing w:after="0" w:line="360" w:lineRule="auto"/>
      <w:ind w:left="720" w:right="-158"/>
      <w:jc w:val="right"/>
    </w:pPr>
    <w:rPr>
      <w:rFonts w:ascii="Times New Roman" w:eastAsia="Times New Roman" w:hAnsi="Times New Roman"/>
      <w:sz w:val="24"/>
      <w:szCs w:val="24"/>
      <w:lang w:eastAsia="ru-RU"/>
    </w:rPr>
  </w:style>
  <w:style w:type="character" w:customStyle="1" w:styleId="Sd">
    <w:name w:val="S_Таблица Знак Знак"/>
    <w:basedOn w:val="a2"/>
    <w:link w:val="Sc"/>
    <w:rsid w:val="0081566D"/>
    <w:rPr>
      <w:rFonts w:ascii="Times New Roman" w:eastAsia="Times New Roman" w:hAnsi="Times New Roman"/>
      <w:sz w:val="24"/>
      <w:szCs w:val="24"/>
    </w:rPr>
  </w:style>
  <w:style w:type="paragraph" w:customStyle="1" w:styleId="affffffe">
    <w:name w:val="Т"/>
    <w:basedOn w:val="a0"/>
    <w:autoRedefine/>
    <w:rsid w:val="0081566D"/>
    <w:pPr>
      <w:tabs>
        <w:tab w:val="num" w:pos="834"/>
      </w:tabs>
      <w:spacing w:after="0" w:line="360" w:lineRule="auto"/>
      <w:ind w:left="834" w:right="-158" w:hanging="114"/>
      <w:jc w:val="right"/>
    </w:pPr>
    <w:rPr>
      <w:rFonts w:ascii="Times New Roman" w:eastAsia="Times New Roman" w:hAnsi="Times New Roman"/>
      <w:sz w:val="24"/>
      <w:szCs w:val="24"/>
      <w:lang w:eastAsia="ru-RU"/>
    </w:rPr>
  </w:style>
  <w:style w:type="paragraph" w:styleId="afffffff">
    <w:name w:val="List Paragraph"/>
    <w:basedOn w:val="a0"/>
    <w:uiPriority w:val="34"/>
    <w:qFormat/>
    <w:rsid w:val="0081566D"/>
    <w:pPr>
      <w:ind w:left="708"/>
    </w:pPr>
  </w:style>
  <w:style w:type="paragraph" w:customStyle="1" w:styleId="afffffff0">
    <w:name w:val="Осн_текст"/>
    <w:basedOn w:val="a0"/>
    <w:rsid w:val="0081566D"/>
    <w:pPr>
      <w:spacing w:before="120" w:after="120" w:line="360" w:lineRule="auto"/>
      <w:ind w:firstLine="709"/>
      <w:jc w:val="both"/>
    </w:pPr>
    <w:rPr>
      <w:rFonts w:ascii="Times New Roman" w:eastAsia="Times New Roman" w:hAnsi="Times New Roman"/>
      <w:sz w:val="26"/>
      <w:szCs w:val="26"/>
      <w:lang w:eastAsia="ru-RU"/>
    </w:rPr>
  </w:style>
  <w:style w:type="character" w:customStyle="1" w:styleId="Se">
    <w:name w:val="S_Маркированный Знак"/>
    <w:basedOn w:val="a2"/>
    <w:rsid w:val="0081566D"/>
    <w:rPr>
      <w:color w:val="000000"/>
      <w:sz w:val="24"/>
      <w:szCs w:val="24"/>
    </w:rPr>
  </w:style>
  <w:style w:type="paragraph" w:customStyle="1" w:styleId="Style1">
    <w:name w:val="Style1"/>
    <w:basedOn w:val="a0"/>
    <w:rsid w:val="0081566D"/>
    <w:pPr>
      <w:widowControl w:val="0"/>
      <w:autoSpaceDE w:val="0"/>
      <w:autoSpaceDN w:val="0"/>
      <w:adjustRightInd w:val="0"/>
      <w:spacing w:after="0" w:line="274" w:lineRule="exact"/>
      <w:jc w:val="center"/>
    </w:pPr>
    <w:rPr>
      <w:rFonts w:ascii="Times New Roman" w:eastAsia="Times New Roman" w:hAnsi="Times New Roman"/>
      <w:sz w:val="24"/>
      <w:szCs w:val="24"/>
      <w:lang w:eastAsia="ru-RU"/>
    </w:rPr>
  </w:style>
  <w:style w:type="character" w:customStyle="1" w:styleId="FontStyle11">
    <w:name w:val="Font Style11"/>
    <w:basedOn w:val="a2"/>
    <w:rsid w:val="0081566D"/>
    <w:rPr>
      <w:rFonts w:ascii="Times New Roman" w:hAnsi="Times New Roman" w:cs="Times New Roman"/>
      <w:sz w:val="22"/>
      <w:szCs w:val="22"/>
    </w:rPr>
  </w:style>
  <w:style w:type="paragraph" w:customStyle="1" w:styleId="Sf">
    <w:name w:val="S_Обычный Знак Знак"/>
    <w:basedOn w:val="a0"/>
    <w:rsid w:val="0081566D"/>
    <w:pPr>
      <w:suppressAutoHyphens/>
      <w:spacing w:after="0" w:line="360" w:lineRule="auto"/>
      <w:ind w:firstLine="709"/>
      <w:jc w:val="both"/>
    </w:pPr>
    <w:rPr>
      <w:rFonts w:ascii="Times New Roman" w:eastAsia="Times New Roman" w:hAnsi="Times New Roman"/>
      <w:sz w:val="24"/>
      <w:szCs w:val="24"/>
      <w:lang w:eastAsia="ar-SA"/>
    </w:rPr>
  </w:style>
  <w:style w:type="paragraph" w:customStyle="1" w:styleId="afffffff1">
    <w:name w:val="Содержимое таблицы"/>
    <w:basedOn w:val="a0"/>
    <w:rsid w:val="0081566D"/>
    <w:pPr>
      <w:widowControl w:val="0"/>
      <w:suppressLineNumbers/>
      <w:suppressAutoHyphens/>
      <w:spacing w:after="0" w:line="240" w:lineRule="auto"/>
    </w:pPr>
    <w:rPr>
      <w:rFonts w:ascii="Arial" w:eastAsia="Arial Unicode MS" w:hAnsi="Arial"/>
      <w:kern w:val="1"/>
      <w:sz w:val="20"/>
      <w:szCs w:val="24"/>
      <w:lang w:eastAsia="ar-SA"/>
    </w:rPr>
  </w:style>
  <w:style w:type="paragraph" w:customStyle="1" w:styleId="ConsPlusNormal">
    <w:name w:val="ConsPlusNormal"/>
    <w:rsid w:val="0081566D"/>
    <w:pPr>
      <w:widowControl w:val="0"/>
      <w:autoSpaceDE w:val="0"/>
      <w:autoSpaceDN w:val="0"/>
      <w:adjustRightInd w:val="0"/>
      <w:ind w:firstLine="720"/>
    </w:pPr>
    <w:rPr>
      <w:rFonts w:ascii="Arial" w:eastAsia="Times New Roman" w:hAnsi="Arial" w:cs="Arial"/>
    </w:rPr>
  </w:style>
  <w:style w:type="paragraph" w:customStyle="1" w:styleId="-21">
    <w:name w:val="УГТП-Заголовок 2"/>
    <w:basedOn w:val="a0"/>
    <w:semiHidden/>
    <w:rsid w:val="0081566D"/>
    <w:pPr>
      <w:spacing w:before="240" w:after="0" w:line="240" w:lineRule="auto"/>
      <w:ind w:left="284" w:right="284" w:firstLine="851"/>
      <w:jc w:val="both"/>
    </w:pPr>
    <w:rPr>
      <w:rFonts w:ascii="Arial" w:eastAsia="Times New Roman" w:hAnsi="Arial" w:cs="Arial"/>
      <w:b/>
      <w:sz w:val="28"/>
      <w:szCs w:val="28"/>
      <w:lang w:eastAsia="ru-RU"/>
    </w:rPr>
  </w:style>
  <w:style w:type="paragraph" w:customStyle="1" w:styleId="Sf0">
    <w:name w:val="S_Обычный с подчеркиванием"/>
    <w:basedOn w:val="a0"/>
    <w:link w:val="Sf1"/>
    <w:rsid w:val="0081566D"/>
    <w:pPr>
      <w:spacing w:after="0" w:line="360" w:lineRule="auto"/>
      <w:ind w:firstLine="709"/>
      <w:jc w:val="both"/>
    </w:pPr>
    <w:rPr>
      <w:rFonts w:ascii="Times New Roman" w:eastAsia="Times New Roman" w:hAnsi="Times New Roman"/>
      <w:sz w:val="24"/>
      <w:szCs w:val="24"/>
      <w:u w:val="single"/>
      <w:lang w:eastAsia="ru-RU"/>
    </w:rPr>
  </w:style>
  <w:style w:type="character" w:customStyle="1" w:styleId="Sf1">
    <w:name w:val="S_Обычный с подчеркиванием Знак"/>
    <w:basedOn w:val="a2"/>
    <w:link w:val="Sf0"/>
    <w:rsid w:val="0081566D"/>
    <w:rPr>
      <w:rFonts w:ascii="Times New Roman" w:eastAsia="Times New Roman" w:hAnsi="Times New Roman"/>
      <w:sz w:val="24"/>
      <w:szCs w:val="24"/>
      <w:u w:val="single"/>
    </w:rPr>
  </w:style>
  <w:style w:type="paragraph" w:customStyle="1" w:styleId="xl93">
    <w:name w:val="xl93"/>
    <w:basedOn w:val="a0"/>
    <w:rsid w:val="0081566D"/>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94">
    <w:name w:val="xl94"/>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FF"/>
      <w:sz w:val="24"/>
      <w:szCs w:val="24"/>
      <w:lang w:eastAsia="ru-RU"/>
    </w:rPr>
  </w:style>
  <w:style w:type="paragraph" w:customStyle="1" w:styleId="xl95">
    <w:name w:val="xl95"/>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96">
    <w:name w:val="xl96"/>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97">
    <w:name w:val="xl97"/>
    <w:basedOn w:val="a0"/>
    <w:rsid w:val="0081566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8">
    <w:name w:val="xl98"/>
    <w:basedOn w:val="a0"/>
    <w:rsid w:val="0081566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99">
    <w:name w:val="xl99"/>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0">
    <w:name w:val="xl100"/>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1">
    <w:name w:val="xl101"/>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2">
    <w:name w:val="xl102"/>
    <w:basedOn w:val="a0"/>
    <w:rsid w:val="0081566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lang w:eastAsia="ru-RU"/>
    </w:rPr>
  </w:style>
  <w:style w:type="paragraph" w:customStyle="1" w:styleId="xl104">
    <w:name w:val="xl104"/>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lang w:eastAsia="ru-RU"/>
    </w:rPr>
  </w:style>
  <w:style w:type="paragraph" w:customStyle="1" w:styleId="xl105">
    <w:name w:val="xl105"/>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lang w:eastAsia="ru-RU"/>
    </w:rPr>
  </w:style>
  <w:style w:type="paragraph" w:customStyle="1" w:styleId="xl106">
    <w:name w:val="xl106"/>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lang w:eastAsia="ru-RU"/>
    </w:rPr>
  </w:style>
  <w:style w:type="paragraph" w:customStyle="1" w:styleId="xl107">
    <w:name w:val="xl107"/>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lang w:eastAsia="ru-RU"/>
    </w:rPr>
  </w:style>
  <w:style w:type="paragraph" w:customStyle="1" w:styleId="xl108">
    <w:name w:val="xl108"/>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lang w:eastAsia="ru-RU"/>
    </w:rPr>
  </w:style>
  <w:style w:type="paragraph" w:customStyle="1" w:styleId="xl109">
    <w:name w:val="xl109"/>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lang w:eastAsia="ru-RU"/>
    </w:rPr>
  </w:style>
  <w:style w:type="paragraph" w:customStyle="1" w:styleId="xl110">
    <w:name w:val="xl110"/>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lang w:eastAsia="ru-RU"/>
    </w:rPr>
  </w:style>
  <w:style w:type="paragraph" w:customStyle="1" w:styleId="xl111">
    <w:name w:val="xl111"/>
    <w:basedOn w:val="a0"/>
    <w:rsid w:val="0081566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2">
    <w:name w:val="xl112"/>
    <w:basedOn w:val="a0"/>
    <w:rsid w:val="0081566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114">
    <w:name w:val="xl114"/>
    <w:basedOn w:val="a0"/>
    <w:rsid w:val="0081566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lang w:eastAsia="ru-RU"/>
    </w:rPr>
  </w:style>
  <w:style w:type="paragraph" w:customStyle="1" w:styleId="xl116">
    <w:name w:val="xl116"/>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lang w:eastAsia="ru-RU"/>
    </w:rPr>
  </w:style>
  <w:style w:type="paragraph" w:customStyle="1" w:styleId="xl117">
    <w:name w:val="xl117"/>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lang w:eastAsia="ru-RU"/>
    </w:rPr>
  </w:style>
  <w:style w:type="paragraph" w:customStyle="1" w:styleId="-S">
    <w:name w:val="- S_Маркированный"/>
    <w:basedOn w:val="a0"/>
    <w:autoRedefine/>
    <w:rsid w:val="0081566D"/>
    <w:pPr>
      <w:numPr>
        <w:numId w:val="13"/>
      </w:numPr>
      <w:spacing w:after="0" w:line="360" w:lineRule="auto"/>
      <w:jc w:val="both"/>
    </w:pPr>
    <w:rPr>
      <w:rFonts w:ascii="Times New Roman" w:eastAsia="Times New Roman" w:hAnsi="Times New Roman"/>
      <w:sz w:val="24"/>
      <w:szCs w:val="24"/>
      <w:lang w:eastAsia="ru-RU"/>
    </w:rPr>
  </w:style>
  <w:style w:type="paragraph" w:customStyle="1" w:styleId="afffffff2">
    <w:name w:val="Заголовок таблицы + Обычный"/>
    <w:basedOn w:val="a0"/>
    <w:autoRedefine/>
    <w:rsid w:val="0081566D"/>
    <w:pPr>
      <w:shd w:val="clear" w:color="auto" w:fill="FFFFFF"/>
      <w:spacing w:after="0" w:line="360" w:lineRule="auto"/>
      <w:ind w:right="76" w:firstLine="570"/>
      <w:jc w:val="right"/>
    </w:pPr>
    <w:rPr>
      <w:rFonts w:ascii="Times New Roman" w:eastAsia="Times New Roman" w:hAnsi="Times New Roman"/>
      <w:color w:val="9BBB59"/>
      <w:spacing w:val="2"/>
      <w:sz w:val="24"/>
      <w:szCs w:val="24"/>
      <w:lang w:eastAsia="ru-RU"/>
    </w:rPr>
  </w:style>
  <w:style w:type="character" w:customStyle="1" w:styleId="S20">
    <w:name w:val="S_Заголовок 2 Знак"/>
    <w:basedOn w:val="a2"/>
    <w:link w:val="S2"/>
    <w:rsid w:val="0081566D"/>
    <w:rPr>
      <w:rFonts w:ascii="Times New Roman" w:eastAsia="Times New Roman" w:hAnsi="Times New Roman"/>
      <w:b/>
      <w:sz w:val="24"/>
      <w:szCs w:val="24"/>
    </w:rPr>
  </w:style>
  <w:style w:type="paragraph" w:customStyle="1" w:styleId="font0">
    <w:name w:val="font0"/>
    <w:basedOn w:val="a0"/>
    <w:rsid w:val="0081566D"/>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font1">
    <w:name w:val="font1"/>
    <w:basedOn w:val="a0"/>
    <w:rsid w:val="0081566D"/>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font7">
    <w:name w:val="font7"/>
    <w:basedOn w:val="a0"/>
    <w:rsid w:val="0081566D"/>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56">
    <w:name w:val="xl56"/>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7">
    <w:name w:val="xl57"/>
    <w:basedOn w:val="a0"/>
    <w:rsid w:val="0081566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8">
    <w:name w:val="xl58"/>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9">
    <w:name w:val="xl59"/>
    <w:basedOn w:val="a0"/>
    <w:rsid w:val="0081566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0">
    <w:name w:val="xl60"/>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1">
    <w:name w:val="xl61"/>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2">
    <w:name w:val="xl62"/>
    <w:basedOn w:val="a0"/>
    <w:rsid w:val="0081566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
    <w:name w:val="xl63"/>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u w:val="single"/>
      <w:lang w:eastAsia="ru-RU"/>
    </w:rPr>
  </w:style>
  <w:style w:type="paragraph" w:customStyle="1" w:styleId="xl64">
    <w:name w:val="xl64"/>
    <w:basedOn w:val="a0"/>
    <w:rsid w:val="0081566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5">
    <w:name w:val="xl65"/>
    <w:basedOn w:val="a0"/>
    <w:rsid w:val="0081566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6">
    <w:name w:val="xl66"/>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
    <w:name w:val="xl67"/>
    <w:basedOn w:val="a0"/>
    <w:rsid w:val="0081566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
    <w:name w:val="xl68"/>
    <w:basedOn w:val="a0"/>
    <w:rsid w:val="0081566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
    <w:name w:val="xl69"/>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
    <w:name w:val="xl70"/>
    <w:basedOn w:val="a0"/>
    <w:rsid w:val="0081566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24"/>
      <w:szCs w:val="24"/>
      <w:lang w:eastAsia="ru-RU"/>
    </w:rPr>
  </w:style>
  <w:style w:type="paragraph" w:customStyle="1" w:styleId="xl71">
    <w:name w:val="xl71"/>
    <w:basedOn w:val="a0"/>
    <w:rsid w:val="0081566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24"/>
      <w:szCs w:val="24"/>
      <w:lang w:eastAsia="ru-RU"/>
    </w:rPr>
  </w:style>
  <w:style w:type="paragraph" w:customStyle="1" w:styleId="xl72">
    <w:name w:val="xl72"/>
    <w:basedOn w:val="a0"/>
    <w:rsid w:val="0081566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24"/>
      <w:szCs w:val="24"/>
      <w:lang w:eastAsia="ru-RU"/>
    </w:rPr>
  </w:style>
  <w:style w:type="paragraph" w:customStyle="1" w:styleId="xl73">
    <w:name w:val="xl73"/>
    <w:basedOn w:val="a0"/>
    <w:rsid w:val="0081566D"/>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24"/>
      <w:szCs w:val="24"/>
      <w:lang w:eastAsia="ru-RU"/>
    </w:rPr>
  </w:style>
  <w:style w:type="paragraph" w:customStyle="1" w:styleId="xl74">
    <w:name w:val="xl74"/>
    <w:basedOn w:val="a0"/>
    <w:rsid w:val="0081566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FF"/>
      <w:sz w:val="24"/>
      <w:szCs w:val="24"/>
      <w:lang w:eastAsia="ru-RU"/>
    </w:rPr>
  </w:style>
  <w:style w:type="paragraph" w:customStyle="1" w:styleId="xl75">
    <w:name w:val="xl75"/>
    <w:basedOn w:val="a0"/>
    <w:rsid w:val="0081566D"/>
    <w:pPr>
      <w:pBdr>
        <w:bottom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6">
    <w:name w:val="xl76"/>
    <w:basedOn w:val="a0"/>
    <w:rsid w:val="0081566D"/>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
    <w:name w:val="xl77"/>
    <w:basedOn w:val="a0"/>
    <w:rsid w:val="0081566D"/>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
    <w:name w:val="xl78"/>
    <w:basedOn w:val="a0"/>
    <w:rsid w:val="0081566D"/>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0"/>
    <w:rsid w:val="0081566D"/>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olor w:val="0000FF"/>
      <w:sz w:val="24"/>
      <w:szCs w:val="24"/>
      <w:lang w:eastAsia="ru-RU"/>
    </w:rPr>
  </w:style>
  <w:style w:type="paragraph" w:customStyle="1" w:styleId="xl80">
    <w:name w:val="xl80"/>
    <w:basedOn w:val="a0"/>
    <w:rsid w:val="0081566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FF"/>
      <w:sz w:val="24"/>
      <w:szCs w:val="24"/>
      <w:lang w:eastAsia="ru-RU"/>
    </w:rPr>
  </w:style>
  <w:style w:type="paragraph" w:customStyle="1" w:styleId="xl81">
    <w:name w:val="xl81"/>
    <w:basedOn w:val="a0"/>
    <w:rsid w:val="0081566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FF"/>
      <w:sz w:val="24"/>
      <w:szCs w:val="24"/>
      <w:lang w:eastAsia="ru-RU"/>
    </w:rPr>
  </w:style>
  <w:style w:type="paragraph" w:customStyle="1" w:styleId="xl82">
    <w:name w:val="xl82"/>
    <w:basedOn w:val="a0"/>
    <w:rsid w:val="0081566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
    <w:name w:val="xl83"/>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0"/>
    <w:rsid w:val="0081566D"/>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0"/>
    <w:rsid w:val="0081566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FFFF00"/>
      <w:sz w:val="24"/>
      <w:szCs w:val="24"/>
      <w:lang w:eastAsia="ru-RU"/>
    </w:rPr>
  </w:style>
  <w:style w:type="paragraph" w:customStyle="1" w:styleId="xl86">
    <w:name w:val="xl86"/>
    <w:basedOn w:val="a0"/>
    <w:rsid w:val="0081566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7">
    <w:name w:val="xl87"/>
    <w:basedOn w:val="a0"/>
    <w:rsid w:val="0081566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
    <w:name w:val="xl88"/>
    <w:basedOn w:val="a0"/>
    <w:rsid w:val="0081566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
    <w:name w:val="xl89"/>
    <w:basedOn w:val="a0"/>
    <w:rsid w:val="0081566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
    <w:name w:val="xl90"/>
    <w:basedOn w:val="a0"/>
    <w:rsid w:val="0081566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
    <w:name w:val="xl91"/>
    <w:basedOn w:val="a0"/>
    <w:rsid w:val="0081566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2">
    <w:name w:val="xl92"/>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8">
    <w:name w:val="xl118"/>
    <w:basedOn w:val="a0"/>
    <w:rsid w:val="0081566D"/>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9">
    <w:name w:val="xl119"/>
    <w:basedOn w:val="a0"/>
    <w:rsid w:val="0081566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0">
    <w:name w:val="xl120"/>
    <w:basedOn w:val="a0"/>
    <w:rsid w:val="0081566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
    <w:name w:val="xl121"/>
    <w:basedOn w:val="a0"/>
    <w:rsid w:val="0081566D"/>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22">
    <w:name w:val="xl122"/>
    <w:basedOn w:val="a0"/>
    <w:rsid w:val="0081566D"/>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23">
    <w:name w:val="xl123"/>
    <w:basedOn w:val="a0"/>
    <w:rsid w:val="0081566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24">
    <w:name w:val="xl124"/>
    <w:basedOn w:val="a0"/>
    <w:rsid w:val="0081566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25">
    <w:name w:val="xl125"/>
    <w:basedOn w:val="a0"/>
    <w:rsid w:val="0081566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26">
    <w:name w:val="xl126"/>
    <w:basedOn w:val="a0"/>
    <w:rsid w:val="0081566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27">
    <w:name w:val="xl127"/>
    <w:basedOn w:val="a0"/>
    <w:rsid w:val="0081566D"/>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28">
    <w:name w:val="xl128"/>
    <w:basedOn w:val="a0"/>
    <w:rsid w:val="0081566D"/>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29">
    <w:name w:val="xl129"/>
    <w:basedOn w:val="a0"/>
    <w:rsid w:val="0081566D"/>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0">
    <w:name w:val="xl130"/>
    <w:basedOn w:val="a0"/>
    <w:rsid w:val="0081566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
    <w:name w:val="xl131"/>
    <w:basedOn w:val="a0"/>
    <w:rsid w:val="0081566D"/>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2">
    <w:name w:val="xl132"/>
    <w:basedOn w:val="a0"/>
    <w:rsid w:val="0081566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3">
    <w:name w:val="xl133"/>
    <w:basedOn w:val="a0"/>
    <w:rsid w:val="0081566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4">
    <w:name w:val="xl134"/>
    <w:basedOn w:val="a0"/>
    <w:rsid w:val="0081566D"/>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5">
    <w:name w:val="xl135"/>
    <w:basedOn w:val="a0"/>
    <w:rsid w:val="0081566D"/>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6">
    <w:name w:val="xl136"/>
    <w:basedOn w:val="a0"/>
    <w:rsid w:val="0081566D"/>
    <w:pPr>
      <w:pBdr>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7">
    <w:name w:val="xl137"/>
    <w:basedOn w:val="a0"/>
    <w:rsid w:val="0081566D"/>
    <w:pPr>
      <w:pBdr>
        <w:bottom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38">
    <w:name w:val="xl138"/>
    <w:basedOn w:val="a0"/>
    <w:rsid w:val="0081566D"/>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9">
    <w:name w:val="xl139"/>
    <w:basedOn w:val="a0"/>
    <w:rsid w:val="0081566D"/>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0">
    <w:name w:val="xl140"/>
    <w:basedOn w:val="a0"/>
    <w:rsid w:val="0081566D"/>
    <w:pPr>
      <w:pBdr>
        <w:top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1">
    <w:name w:val="xl141"/>
    <w:basedOn w:val="a0"/>
    <w:rsid w:val="0081566D"/>
    <w:pPr>
      <w:pBdr>
        <w:top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2">
    <w:name w:val="xl142"/>
    <w:basedOn w:val="a0"/>
    <w:rsid w:val="0081566D"/>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43">
    <w:name w:val="xl143"/>
    <w:basedOn w:val="a0"/>
    <w:rsid w:val="0081566D"/>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4">
    <w:name w:val="xl144"/>
    <w:basedOn w:val="a0"/>
    <w:rsid w:val="0081566D"/>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0000FF"/>
      <w:sz w:val="24"/>
      <w:szCs w:val="24"/>
      <w:lang w:eastAsia="ru-RU"/>
    </w:rPr>
  </w:style>
  <w:style w:type="paragraph" w:customStyle="1" w:styleId="xl145">
    <w:name w:val="xl145"/>
    <w:basedOn w:val="a0"/>
    <w:rsid w:val="0081566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6">
    <w:name w:val="xl146"/>
    <w:basedOn w:val="a0"/>
    <w:rsid w:val="0081566D"/>
    <w:pPr>
      <w:pBdr>
        <w:top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47">
    <w:name w:val="xl147"/>
    <w:basedOn w:val="a0"/>
    <w:rsid w:val="0081566D"/>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148">
    <w:name w:val="xl148"/>
    <w:basedOn w:val="a0"/>
    <w:rsid w:val="0081566D"/>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149">
    <w:name w:val="xl149"/>
    <w:basedOn w:val="a0"/>
    <w:rsid w:val="0081566D"/>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color w:val="FF0000"/>
      <w:lang w:eastAsia="ru-RU"/>
    </w:rPr>
  </w:style>
  <w:style w:type="paragraph" w:customStyle="1" w:styleId="xl150">
    <w:name w:val="xl150"/>
    <w:basedOn w:val="a0"/>
    <w:rsid w:val="0081566D"/>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151">
    <w:name w:val="xl151"/>
    <w:basedOn w:val="a0"/>
    <w:rsid w:val="0081566D"/>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color w:val="0000FF"/>
      <w:lang w:eastAsia="ru-RU"/>
    </w:rPr>
  </w:style>
  <w:style w:type="paragraph" w:customStyle="1" w:styleId="xl152">
    <w:name w:val="xl152"/>
    <w:basedOn w:val="a0"/>
    <w:rsid w:val="0081566D"/>
    <w:pPr>
      <w:pBdr>
        <w:top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153">
    <w:name w:val="xl153"/>
    <w:basedOn w:val="a0"/>
    <w:rsid w:val="0081566D"/>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54">
    <w:name w:val="xl154"/>
    <w:basedOn w:val="a0"/>
    <w:rsid w:val="0081566D"/>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55">
    <w:name w:val="xl155"/>
    <w:basedOn w:val="a0"/>
    <w:rsid w:val="0081566D"/>
    <w:pPr>
      <w:pBdr>
        <w:bottom w:val="single" w:sz="4" w:space="0" w:color="auto"/>
        <w:right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56">
    <w:name w:val="xl156"/>
    <w:basedOn w:val="a0"/>
    <w:rsid w:val="0081566D"/>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57">
    <w:name w:val="xl157"/>
    <w:basedOn w:val="a0"/>
    <w:rsid w:val="0081566D"/>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58">
    <w:name w:val="xl158"/>
    <w:basedOn w:val="a0"/>
    <w:rsid w:val="0081566D"/>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59">
    <w:name w:val="xl159"/>
    <w:basedOn w:val="a0"/>
    <w:rsid w:val="0081566D"/>
    <w:pPr>
      <w:pBdr>
        <w:bottom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60">
    <w:name w:val="xl160"/>
    <w:basedOn w:val="a0"/>
    <w:rsid w:val="0081566D"/>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1">
    <w:name w:val="xl161"/>
    <w:basedOn w:val="a0"/>
    <w:rsid w:val="0081566D"/>
    <w:pPr>
      <w:pBdr>
        <w:top w:val="single" w:sz="4" w:space="0" w:color="auto"/>
        <w:lef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62">
    <w:name w:val="xl162"/>
    <w:basedOn w:val="a0"/>
    <w:rsid w:val="0081566D"/>
    <w:pPr>
      <w:pBdr>
        <w:top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63">
    <w:name w:val="xl163"/>
    <w:basedOn w:val="a0"/>
    <w:rsid w:val="0081566D"/>
    <w:pPr>
      <w:pBdr>
        <w:top w:val="single" w:sz="4"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4">
    <w:name w:val="xl164"/>
    <w:basedOn w:val="a0"/>
    <w:rsid w:val="0081566D"/>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65">
    <w:name w:val="xl165"/>
    <w:basedOn w:val="a0"/>
    <w:rsid w:val="0081566D"/>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66">
    <w:name w:val="xl166"/>
    <w:basedOn w:val="a0"/>
    <w:rsid w:val="0081566D"/>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67">
    <w:name w:val="xl167"/>
    <w:basedOn w:val="a0"/>
    <w:rsid w:val="0081566D"/>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68">
    <w:name w:val="xl168"/>
    <w:basedOn w:val="a0"/>
    <w:rsid w:val="00815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69">
    <w:name w:val="xl169"/>
    <w:basedOn w:val="a0"/>
    <w:rsid w:val="0081566D"/>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81566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1">
    <w:name w:val="xl171"/>
    <w:basedOn w:val="a0"/>
    <w:rsid w:val="0081566D"/>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2">
    <w:name w:val="xl172"/>
    <w:basedOn w:val="a0"/>
    <w:rsid w:val="0081566D"/>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3">
    <w:name w:val="xl173"/>
    <w:basedOn w:val="a0"/>
    <w:rsid w:val="0081566D"/>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4">
    <w:name w:val="xl174"/>
    <w:basedOn w:val="a0"/>
    <w:rsid w:val="0081566D"/>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5">
    <w:name w:val="xl175"/>
    <w:basedOn w:val="a0"/>
    <w:rsid w:val="0081566D"/>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6">
    <w:name w:val="xl176"/>
    <w:basedOn w:val="a0"/>
    <w:rsid w:val="0081566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7">
    <w:name w:val="xl177"/>
    <w:basedOn w:val="a0"/>
    <w:rsid w:val="008156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8">
    <w:name w:val="xl178"/>
    <w:basedOn w:val="a0"/>
    <w:rsid w:val="0081566D"/>
    <w:pPr>
      <w:pBdr>
        <w:top w:val="single" w:sz="4" w:space="0" w:color="auto"/>
        <w:left w:val="single" w:sz="4" w:space="31" w:color="auto"/>
        <w:bottom w:val="single" w:sz="4" w:space="0" w:color="auto"/>
        <w:right w:val="single" w:sz="4" w:space="0" w:color="auto"/>
      </w:pBdr>
      <w:shd w:val="clear" w:color="auto" w:fill="FFFFFF"/>
      <w:spacing w:before="100" w:beforeAutospacing="1" w:after="100" w:afterAutospacing="1" w:line="240" w:lineRule="auto"/>
      <w:ind w:firstLineChars="300" w:firstLine="300"/>
    </w:pPr>
    <w:rPr>
      <w:rFonts w:ascii="Times New Roman" w:eastAsia="Times New Roman" w:hAnsi="Times New Roman"/>
      <w:sz w:val="24"/>
      <w:szCs w:val="24"/>
      <w:lang w:eastAsia="ru-RU"/>
    </w:rPr>
  </w:style>
  <w:style w:type="paragraph" w:customStyle="1" w:styleId="xl179">
    <w:name w:val="xl179"/>
    <w:basedOn w:val="a0"/>
    <w:rsid w:val="0081566D"/>
    <w:pPr>
      <w:pBdr>
        <w:top w:val="single" w:sz="4" w:space="0" w:color="auto"/>
        <w:left w:val="single" w:sz="4" w:space="31" w:color="auto"/>
        <w:bottom w:val="single" w:sz="4" w:space="0" w:color="auto"/>
        <w:right w:val="single" w:sz="4"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4"/>
      <w:szCs w:val="24"/>
      <w:lang w:eastAsia="ru-RU"/>
    </w:rPr>
  </w:style>
  <w:style w:type="paragraph" w:customStyle="1" w:styleId="xl180">
    <w:name w:val="xl180"/>
    <w:basedOn w:val="a0"/>
    <w:rsid w:val="0081566D"/>
    <w:pPr>
      <w:pBdr>
        <w:left w:val="single" w:sz="4" w:space="31" w:color="auto"/>
        <w:right w:val="single" w:sz="4"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4"/>
      <w:szCs w:val="24"/>
      <w:lang w:eastAsia="ru-RU"/>
    </w:rPr>
  </w:style>
  <w:style w:type="paragraph" w:customStyle="1" w:styleId="xl181">
    <w:name w:val="xl181"/>
    <w:basedOn w:val="a0"/>
    <w:rsid w:val="0081566D"/>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2">
    <w:name w:val="xl182"/>
    <w:basedOn w:val="a0"/>
    <w:rsid w:val="0081566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3">
    <w:name w:val="xl183"/>
    <w:basedOn w:val="a0"/>
    <w:rsid w:val="0081566D"/>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4">
    <w:name w:val="xl184"/>
    <w:basedOn w:val="a0"/>
    <w:rsid w:val="0081566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5">
    <w:name w:val="xl185"/>
    <w:basedOn w:val="a0"/>
    <w:rsid w:val="0081566D"/>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6">
    <w:name w:val="xl186"/>
    <w:basedOn w:val="a0"/>
    <w:rsid w:val="0081566D"/>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7">
    <w:name w:val="xl187"/>
    <w:basedOn w:val="a0"/>
    <w:rsid w:val="0081566D"/>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88">
    <w:name w:val="xl188"/>
    <w:basedOn w:val="a0"/>
    <w:rsid w:val="0081566D"/>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89">
    <w:name w:val="xl189"/>
    <w:basedOn w:val="a0"/>
    <w:rsid w:val="0081566D"/>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90">
    <w:name w:val="xl190"/>
    <w:basedOn w:val="a0"/>
    <w:rsid w:val="0081566D"/>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1">
    <w:name w:val="xl191"/>
    <w:basedOn w:val="a0"/>
    <w:rsid w:val="0081566D"/>
    <w:pPr>
      <w:pBdr>
        <w:top w:val="single" w:sz="8"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192">
    <w:name w:val="xl192"/>
    <w:basedOn w:val="a0"/>
    <w:rsid w:val="0081566D"/>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93">
    <w:name w:val="xl193"/>
    <w:basedOn w:val="a0"/>
    <w:rsid w:val="0081566D"/>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18"/>
      <w:szCs w:val="18"/>
      <w:lang w:eastAsia="ru-RU"/>
    </w:rPr>
  </w:style>
  <w:style w:type="paragraph" w:customStyle="1" w:styleId="xl194">
    <w:name w:val="xl194"/>
    <w:basedOn w:val="a0"/>
    <w:rsid w:val="0081566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95">
    <w:name w:val="xl195"/>
    <w:basedOn w:val="a0"/>
    <w:rsid w:val="0081566D"/>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6">
    <w:name w:val="xl196"/>
    <w:basedOn w:val="a0"/>
    <w:rsid w:val="0081566D"/>
    <w:pPr>
      <w:pBdr>
        <w:top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97">
    <w:name w:val="xl197"/>
    <w:basedOn w:val="a0"/>
    <w:rsid w:val="0081566D"/>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198">
    <w:name w:val="xl198"/>
    <w:basedOn w:val="a0"/>
    <w:rsid w:val="0081566D"/>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99">
    <w:name w:val="xl199"/>
    <w:basedOn w:val="a0"/>
    <w:rsid w:val="0081566D"/>
    <w:pPr>
      <w:pBdr>
        <w:top w:val="single" w:sz="4" w:space="0" w:color="auto"/>
        <w:left w:val="single" w:sz="4" w:space="0" w:color="auto"/>
        <w:bottom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i/>
      <w:iCs/>
      <w:lang w:eastAsia="ru-RU"/>
    </w:rPr>
  </w:style>
  <w:style w:type="paragraph" w:customStyle="1" w:styleId="xl200">
    <w:name w:val="xl200"/>
    <w:basedOn w:val="a0"/>
    <w:rsid w:val="0081566D"/>
    <w:pPr>
      <w:pBdr>
        <w:top w:val="single" w:sz="4" w:space="0" w:color="auto"/>
        <w:left w:val="single" w:sz="4" w:space="0" w:color="auto"/>
        <w:bottom w:val="single" w:sz="8" w:space="0" w:color="auto"/>
      </w:pBdr>
      <w:shd w:val="clear" w:color="auto" w:fill="FFCC99"/>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1">
    <w:name w:val="xl201"/>
    <w:basedOn w:val="a0"/>
    <w:rsid w:val="0081566D"/>
    <w:pPr>
      <w:pBdr>
        <w:top w:val="single" w:sz="8"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2">
    <w:name w:val="xl202"/>
    <w:basedOn w:val="a0"/>
    <w:rsid w:val="0081566D"/>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3">
    <w:name w:val="xl203"/>
    <w:basedOn w:val="a0"/>
    <w:rsid w:val="0081566D"/>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4">
    <w:name w:val="xl204"/>
    <w:basedOn w:val="a0"/>
    <w:rsid w:val="0081566D"/>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5">
    <w:name w:val="xl205"/>
    <w:basedOn w:val="a0"/>
    <w:rsid w:val="0081566D"/>
    <w:pPr>
      <w:pBdr>
        <w:left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6">
    <w:name w:val="xl206"/>
    <w:basedOn w:val="a0"/>
    <w:rsid w:val="0081566D"/>
    <w:pPr>
      <w:pBdr>
        <w:top w:val="single" w:sz="4" w:space="0" w:color="auto"/>
        <w:left w:val="single" w:sz="8" w:space="0" w:color="auto"/>
        <w:bottom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7">
    <w:name w:val="xl207"/>
    <w:basedOn w:val="a0"/>
    <w:rsid w:val="0081566D"/>
    <w:pPr>
      <w:pBdr>
        <w:top w:val="single" w:sz="4" w:space="0" w:color="auto"/>
        <w:left w:val="single" w:sz="8" w:space="0" w:color="auto"/>
        <w:bottom w:val="single" w:sz="8" w:space="0" w:color="auto"/>
      </w:pBdr>
      <w:shd w:val="clear" w:color="auto" w:fill="FFCC99"/>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08">
    <w:name w:val="xl208"/>
    <w:basedOn w:val="a0"/>
    <w:rsid w:val="0081566D"/>
    <w:pPr>
      <w:pBdr>
        <w:top w:val="single" w:sz="4" w:space="0" w:color="auto"/>
        <w:bottom w:val="single" w:sz="4" w:space="0" w:color="auto"/>
        <w:right w:val="single" w:sz="8" w:space="0" w:color="auto"/>
      </w:pBdr>
      <w:shd w:val="clear" w:color="auto" w:fill="FFFF99"/>
      <w:spacing w:before="100" w:beforeAutospacing="1" w:after="100" w:afterAutospacing="1" w:line="240" w:lineRule="auto"/>
      <w:textAlignment w:val="center"/>
    </w:pPr>
    <w:rPr>
      <w:rFonts w:ascii="Times New Roman" w:eastAsia="Times New Roman" w:hAnsi="Times New Roman"/>
      <w:b/>
      <w:bCs/>
      <w:i/>
      <w:iCs/>
      <w:lang w:eastAsia="ru-RU"/>
    </w:rPr>
  </w:style>
  <w:style w:type="paragraph" w:customStyle="1" w:styleId="xl209">
    <w:name w:val="xl209"/>
    <w:basedOn w:val="a0"/>
    <w:rsid w:val="0081566D"/>
    <w:pPr>
      <w:pBdr>
        <w:right w:val="single" w:sz="8" w:space="0" w:color="auto"/>
      </w:pBdr>
      <w:shd w:val="clear" w:color="auto" w:fill="FFFF99"/>
      <w:spacing w:before="100" w:beforeAutospacing="1" w:after="100" w:afterAutospacing="1" w:line="240" w:lineRule="auto"/>
      <w:textAlignment w:val="center"/>
    </w:pPr>
    <w:rPr>
      <w:rFonts w:ascii="Times New Roman" w:eastAsia="Times New Roman" w:hAnsi="Times New Roman"/>
      <w:b/>
      <w:bCs/>
      <w:i/>
      <w:iCs/>
      <w:lang w:eastAsia="ru-RU"/>
    </w:rPr>
  </w:style>
  <w:style w:type="paragraph" w:customStyle="1" w:styleId="xl210">
    <w:name w:val="xl210"/>
    <w:basedOn w:val="a0"/>
    <w:rsid w:val="0081566D"/>
    <w:pPr>
      <w:pBdr>
        <w:bottom w:val="single" w:sz="8" w:space="0" w:color="auto"/>
        <w:right w:val="single" w:sz="8" w:space="0" w:color="auto"/>
      </w:pBdr>
      <w:shd w:val="clear" w:color="auto" w:fill="FFCC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1ff1">
    <w:name w:val="Знак Знак Знак1"/>
    <w:basedOn w:val="a0"/>
    <w:rsid w:val="0081566D"/>
    <w:pPr>
      <w:tabs>
        <w:tab w:val="num" w:pos="360"/>
      </w:tabs>
      <w:spacing w:after="160" w:line="240" w:lineRule="exact"/>
    </w:pPr>
    <w:rPr>
      <w:rFonts w:ascii="Verdana" w:eastAsia="Times New Roman" w:hAnsi="Verdana" w:cs="Verdana"/>
      <w:sz w:val="20"/>
      <w:szCs w:val="20"/>
      <w:lang w:val="en-US"/>
    </w:rPr>
  </w:style>
  <w:style w:type="paragraph" w:customStyle="1" w:styleId="2f9">
    <w:name w:val="Обычный2"/>
    <w:rsid w:val="0081566D"/>
    <w:pPr>
      <w:suppressAutoHyphens/>
    </w:pPr>
    <w:rPr>
      <w:rFonts w:ascii="Times New Roman" w:eastAsia="Arial" w:hAnsi="Times New Roman"/>
      <w:lang w:eastAsia="ar-SA"/>
    </w:rPr>
  </w:style>
  <w:style w:type="paragraph" w:styleId="afffffff3">
    <w:name w:val="footnote text"/>
    <w:basedOn w:val="a0"/>
    <w:link w:val="afffffff4"/>
    <w:uiPriority w:val="99"/>
    <w:semiHidden/>
    <w:rsid w:val="009A3F46"/>
    <w:pPr>
      <w:spacing w:after="0" w:line="240" w:lineRule="auto"/>
    </w:pPr>
    <w:rPr>
      <w:rFonts w:eastAsia="Times New Roman"/>
      <w:sz w:val="20"/>
      <w:szCs w:val="20"/>
      <w:lang w:eastAsia="ru-RU"/>
    </w:rPr>
  </w:style>
  <w:style w:type="character" w:customStyle="1" w:styleId="afffffff4">
    <w:name w:val="Текст сноски Знак"/>
    <w:basedOn w:val="a2"/>
    <w:link w:val="afffffff3"/>
    <w:uiPriority w:val="99"/>
    <w:semiHidden/>
    <w:rsid w:val="009A3F46"/>
    <w:rPr>
      <w:rFonts w:ascii="Calibri" w:eastAsia="Times New Roman" w:hAnsi="Calibri"/>
    </w:rPr>
  </w:style>
  <w:style w:type="character" w:styleId="afffffff5">
    <w:name w:val="footnote reference"/>
    <w:basedOn w:val="a2"/>
    <w:uiPriority w:val="99"/>
    <w:semiHidden/>
    <w:rsid w:val="0081566D"/>
    <w:rPr>
      <w:vertAlign w:val="superscript"/>
    </w:rPr>
  </w:style>
  <w:style w:type="paragraph" w:customStyle="1" w:styleId="Default">
    <w:name w:val="Default"/>
    <w:rsid w:val="005B192A"/>
    <w:pPr>
      <w:autoSpaceDE w:val="0"/>
      <w:autoSpaceDN w:val="0"/>
      <w:adjustRightInd w:val="0"/>
    </w:pPr>
    <w:rPr>
      <w:rFonts w:ascii="Times New Roman" w:hAnsi="Times New Roman"/>
      <w:color w:val="000000"/>
      <w:sz w:val="24"/>
      <w:szCs w:val="24"/>
      <w:lang w:eastAsia="en-US"/>
    </w:rPr>
  </w:style>
  <w:style w:type="paragraph" w:styleId="afffffff6">
    <w:name w:val="No Spacing"/>
    <w:aliases w:val="Таблица - шапка"/>
    <w:basedOn w:val="a0"/>
    <w:uiPriority w:val="1"/>
    <w:qFormat/>
    <w:rsid w:val="00A11098"/>
    <w:pPr>
      <w:keepNext/>
      <w:spacing w:after="0" w:line="240" w:lineRule="auto"/>
      <w:jc w:val="center"/>
    </w:pPr>
  </w:style>
  <w:style w:type="character" w:styleId="afffffff7">
    <w:name w:val="Subtle Emphasis"/>
    <w:aliases w:val="Таблица - колонки"/>
    <w:uiPriority w:val="19"/>
    <w:qFormat/>
    <w:rsid w:val="006433B1"/>
    <w:rPr>
      <w:b/>
      <w:sz w:val="18"/>
      <w:szCs w:val="20"/>
    </w:rPr>
  </w:style>
  <w:style w:type="character" w:styleId="afffffff8">
    <w:name w:val="Intense Emphasis"/>
    <w:aliases w:val="Сноска"/>
    <w:basedOn w:val="afffffff5"/>
    <w:uiPriority w:val="21"/>
    <w:qFormat/>
    <w:rsid w:val="00FA0294"/>
    <w:rPr>
      <w:rFonts w:ascii="Calibri" w:hAnsi="Calibri"/>
    </w:rPr>
  </w:style>
  <w:style w:type="paragraph" w:styleId="2fa">
    <w:name w:val="Quote"/>
    <w:aliases w:val="Примечание"/>
    <w:basedOn w:val="afffffff3"/>
    <w:next w:val="a0"/>
    <w:link w:val="2fb"/>
    <w:uiPriority w:val="29"/>
    <w:qFormat/>
    <w:rsid w:val="00FA0294"/>
  </w:style>
  <w:style w:type="character" w:customStyle="1" w:styleId="2fb">
    <w:name w:val="Цитата 2 Знак"/>
    <w:aliases w:val="Примечание Знак"/>
    <w:basedOn w:val="a2"/>
    <w:link w:val="2fa"/>
    <w:uiPriority w:val="29"/>
    <w:rsid w:val="00FA0294"/>
    <w:rPr>
      <w:rFonts w:ascii="Times New Roman" w:eastAsia="Times New Roman" w:hAnsi="Times New Roman"/>
    </w:rPr>
  </w:style>
  <w:style w:type="table" w:customStyle="1" w:styleId="1ff2">
    <w:name w:val="Сетка таблицы1"/>
    <w:basedOn w:val="a3"/>
    <w:next w:val="a5"/>
    <w:uiPriority w:val="59"/>
    <w:rsid w:val="00111FE8"/>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c">
    <w:name w:val="Сетка таблицы2"/>
    <w:basedOn w:val="a3"/>
    <w:next w:val="a5"/>
    <w:uiPriority w:val="59"/>
    <w:rsid w:val="005A0CBD"/>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06">
    <w:name w:val="1406"/>
    <w:basedOn w:val="a0"/>
    <w:rsid w:val="00591A75"/>
    <w:pPr>
      <w:autoSpaceDE w:val="0"/>
      <w:autoSpaceDN w:val="0"/>
      <w:spacing w:after="120" w:line="240" w:lineRule="auto"/>
      <w:jc w:val="center"/>
    </w:pPr>
    <w:rPr>
      <w:rFonts w:ascii="Times New Roman" w:eastAsia="Times New Roman" w:hAnsi="Times New Roman"/>
      <w:b/>
      <w:bCs/>
      <w:color w:val="000000"/>
      <w:sz w:val="28"/>
      <w:szCs w:val="28"/>
      <w:lang w:eastAsia="ru-RU"/>
    </w:rPr>
  </w:style>
  <w:style w:type="paragraph" w:customStyle="1" w:styleId="1460">
    <w:name w:val="1460"/>
    <w:basedOn w:val="a0"/>
    <w:rsid w:val="00591A75"/>
    <w:pPr>
      <w:autoSpaceDE w:val="0"/>
      <w:autoSpaceDN w:val="0"/>
      <w:spacing w:before="120" w:after="0" w:line="240" w:lineRule="auto"/>
      <w:jc w:val="center"/>
    </w:pPr>
    <w:rPr>
      <w:rFonts w:ascii="Times New Roman" w:eastAsia="Times New Roman" w:hAnsi="Times New Roman"/>
      <w:b/>
      <w:bCs/>
      <w:color w:val="000000"/>
      <w:sz w:val="28"/>
      <w:szCs w:val="28"/>
      <w:lang w:eastAsia="ru-RU"/>
    </w:rPr>
  </w:style>
  <w:style w:type="paragraph" w:customStyle="1" w:styleId="3f1">
    <w:name w:val="Обычный3"/>
    <w:rsid w:val="001C4520"/>
    <w:pPr>
      <w:snapToGrid w:val="0"/>
    </w:pPr>
    <w:rPr>
      <w:rFonts w:ascii="Times New Roman" w:eastAsia="Times New Roman" w:hAnsi="Times New Roman"/>
      <w:sz w:val="28"/>
    </w:rPr>
  </w:style>
  <w:style w:type="paragraph" w:customStyle="1" w:styleId="ConsPlusTitle">
    <w:name w:val="ConsPlusTitle"/>
    <w:uiPriority w:val="99"/>
    <w:rsid w:val="001C6A2D"/>
    <w:pPr>
      <w:widowControl w:val="0"/>
      <w:autoSpaceDE w:val="0"/>
      <w:autoSpaceDN w:val="0"/>
      <w:adjustRightInd w:val="0"/>
    </w:pPr>
    <w:rPr>
      <w:rFonts w:ascii="Arial" w:eastAsia="Times New Roman" w:hAnsi="Arial" w:cs="Arial"/>
      <w:b/>
      <w:bCs/>
    </w:rPr>
  </w:style>
  <w:style w:type="table" w:customStyle="1" w:styleId="3f2">
    <w:name w:val="Сетка таблицы3"/>
    <w:basedOn w:val="a3"/>
    <w:next w:val="a5"/>
    <w:uiPriority w:val="59"/>
    <w:rsid w:val="00A42A05"/>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
    <w:basedOn w:val="a3"/>
    <w:next w:val="a5"/>
    <w:uiPriority w:val="59"/>
    <w:rsid w:val="00A03CEA"/>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
    <w:basedOn w:val="a3"/>
    <w:next w:val="a5"/>
    <w:uiPriority w:val="59"/>
    <w:rsid w:val="00C5130C"/>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a">
    <w:name w:val="Обычный4"/>
    <w:rsid w:val="00C724B1"/>
    <w:pPr>
      <w:snapToGrid w:val="0"/>
    </w:pPr>
    <w:rPr>
      <w:rFonts w:ascii="Times New Roman" w:eastAsia="Times New Roman" w:hAnsi="Times New Roman"/>
      <w:sz w:val="28"/>
    </w:rPr>
  </w:style>
</w:styles>
</file>

<file path=word/webSettings.xml><?xml version="1.0" encoding="utf-8"?>
<w:webSettings xmlns:r="http://schemas.openxmlformats.org/officeDocument/2006/relationships" xmlns:w="http://schemas.openxmlformats.org/wordprocessingml/2006/main">
  <w:divs>
    <w:div w:id="101650094">
      <w:bodyDiv w:val="1"/>
      <w:marLeft w:val="0"/>
      <w:marRight w:val="0"/>
      <w:marTop w:val="0"/>
      <w:marBottom w:val="0"/>
      <w:divBdr>
        <w:top w:val="none" w:sz="0" w:space="0" w:color="auto"/>
        <w:left w:val="none" w:sz="0" w:space="0" w:color="auto"/>
        <w:bottom w:val="none" w:sz="0" w:space="0" w:color="auto"/>
        <w:right w:val="none" w:sz="0" w:space="0" w:color="auto"/>
      </w:divBdr>
    </w:div>
    <w:div w:id="253250003">
      <w:bodyDiv w:val="1"/>
      <w:marLeft w:val="0"/>
      <w:marRight w:val="0"/>
      <w:marTop w:val="0"/>
      <w:marBottom w:val="0"/>
      <w:divBdr>
        <w:top w:val="none" w:sz="0" w:space="0" w:color="auto"/>
        <w:left w:val="none" w:sz="0" w:space="0" w:color="auto"/>
        <w:bottom w:val="none" w:sz="0" w:space="0" w:color="auto"/>
        <w:right w:val="none" w:sz="0" w:space="0" w:color="auto"/>
      </w:divBdr>
    </w:div>
    <w:div w:id="444161094">
      <w:bodyDiv w:val="1"/>
      <w:marLeft w:val="0"/>
      <w:marRight w:val="0"/>
      <w:marTop w:val="0"/>
      <w:marBottom w:val="0"/>
      <w:divBdr>
        <w:top w:val="none" w:sz="0" w:space="0" w:color="auto"/>
        <w:left w:val="none" w:sz="0" w:space="0" w:color="auto"/>
        <w:bottom w:val="none" w:sz="0" w:space="0" w:color="auto"/>
        <w:right w:val="none" w:sz="0" w:space="0" w:color="auto"/>
      </w:divBdr>
    </w:div>
    <w:div w:id="516425214">
      <w:bodyDiv w:val="1"/>
      <w:marLeft w:val="0"/>
      <w:marRight w:val="0"/>
      <w:marTop w:val="0"/>
      <w:marBottom w:val="0"/>
      <w:divBdr>
        <w:top w:val="none" w:sz="0" w:space="0" w:color="auto"/>
        <w:left w:val="none" w:sz="0" w:space="0" w:color="auto"/>
        <w:bottom w:val="none" w:sz="0" w:space="0" w:color="auto"/>
        <w:right w:val="none" w:sz="0" w:space="0" w:color="auto"/>
      </w:divBdr>
    </w:div>
    <w:div w:id="519899859">
      <w:bodyDiv w:val="1"/>
      <w:marLeft w:val="0"/>
      <w:marRight w:val="0"/>
      <w:marTop w:val="0"/>
      <w:marBottom w:val="0"/>
      <w:divBdr>
        <w:top w:val="none" w:sz="0" w:space="0" w:color="auto"/>
        <w:left w:val="none" w:sz="0" w:space="0" w:color="auto"/>
        <w:bottom w:val="none" w:sz="0" w:space="0" w:color="auto"/>
        <w:right w:val="none" w:sz="0" w:space="0" w:color="auto"/>
      </w:divBdr>
    </w:div>
    <w:div w:id="655916076">
      <w:bodyDiv w:val="1"/>
      <w:marLeft w:val="0"/>
      <w:marRight w:val="0"/>
      <w:marTop w:val="0"/>
      <w:marBottom w:val="0"/>
      <w:divBdr>
        <w:top w:val="none" w:sz="0" w:space="0" w:color="auto"/>
        <w:left w:val="none" w:sz="0" w:space="0" w:color="auto"/>
        <w:bottom w:val="none" w:sz="0" w:space="0" w:color="auto"/>
        <w:right w:val="none" w:sz="0" w:space="0" w:color="auto"/>
      </w:divBdr>
    </w:div>
    <w:div w:id="1019090702">
      <w:bodyDiv w:val="1"/>
      <w:marLeft w:val="0"/>
      <w:marRight w:val="0"/>
      <w:marTop w:val="0"/>
      <w:marBottom w:val="0"/>
      <w:divBdr>
        <w:top w:val="none" w:sz="0" w:space="0" w:color="auto"/>
        <w:left w:val="none" w:sz="0" w:space="0" w:color="auto"/>
        <w:bottom w:val="none" w:sz="0" w:space="0" w:color="auto"/>
        <w:right w:val="none" w:sz="0" w:space="0" w:color="auto"/>
      </w:divBdr>
    </w:div>
    <w:div w:id="1299458881">
      <w:bodyDiv w:val="1"/>
      <w:marLeft w:val="0"/>
      <w:marRight w:val="0"/>
      <w:marTop w:val="0"/>
      <w:marBottom w:val="0"/>
      <w:divBdr>
        <w:top w:val="none" w:sz="0" w:space="0" w:color="auto"/>
        <w:left w:val="none" w:sz="0" w:space="0" w:color="auto"/>
        <w:bottom w:val="none" w:sz="0" w:space="0" w:color="auto"/>
        <w:right w:val="none" w:sz="0" w:space="0" w:color="auto"/>
      </w:divBdr>
    </w:div>
    <w:div w:id="1714303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eader" Target="header2.xml"/><Relationship Id="rId26" Type="http://schemas.openxmlformats.org/officeDocument/2006/relationships/image" Target="media/image10.png"/><Relationship Id="rId39"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5" Type="http://schemas.openxmlformats.org/officeDocument/2006/relationships/hyperlink" Target="http://maps.rosreestr.ru/PortalOnline/" TargetMode="External"/><Relationship Id="rId33" Type="http://schemas.openxmlformats.org/officeDocument/2006/relationships/oleObject" Target="embeddings/oleObject3.bin"/><Relationship Id="rId38" Type="http://schemas.openxmlformats.org/officeDocument/2006/relationships/image" Target="media/image16.w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7.jpeg"/><Relationship Id="rId29" Type="http://schemas.openxmlformats.org/officeDocument/2006/relationships/header" Target="header5.xml"/><Relationship Id="rId41"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maps.google.ru/" TargetMode="External"/><Relationship Id="rId32" Type="http://schemas.openxmlformats.org/officeDocument/2006/relationships/image" Target="media/image13.wmf"/><Relationship Id="rId37" Type="http://schemas.openxmlformats.org/officeDocument/2006/relationships/oleObject" Target="embeddings/oleObject5.bin"/><Relationship Id="rId40" Type="http://schemas.openxmlformats.org/officeDocument/2006/relationships/image" Target="media/image17.wmf"/><Relationship Id="rId45" Type="http://schemas.openxmlformats.org/officeDocument/2006/relationships/oleObject" Target="embeddings/oleObject9.bin"/><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hyperlink" Target="http://maps.yandex.ru" TargetMode="External"/><Relationship Id="rId28" Type="http://schemas.openxmlformats.org/officeDocument/2006/relationships/header" Target="header4.xml"/><Relationship Id="rId36" Type="http://schemas.openxmlformats.org/officeDocument/2006/relationships/image" Target="media/image15.wmf"/><Relationship Id="rId10" Type="http://schemas.openxmlformats.org/officeDocument/2006/relationships/footer" Target="footer2.xml"/><Relationship Id="rId19" Type="http://schemas.openxmlformats.org/officeDocument/2006/relationships/header" Target="header3.xml"/><Relationship Id="rId31" Type="http://schemas.openxmlformats.org/officeDocument/2006/relationships/oleObject" Target="embeddings/oleObject2.bin"/><Relationship Id="rId44" Type="http://schemas.openxmlformats.org/officeDocument/2006/relationships/image" Target="media/image19.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oleObject" Target="embeddings/oleObject4.bin"/><Relationship Id="rId43" Type="http://schemas.openxmlformats.org/officeDocument/2006/relationships/oleObject" Target="embeddings/oleObject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9DD403-B2B6-45EB-A1B9-43422E44D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552</TotalTime>
  <Pages>155</Pages>
  <Words>42518</Words>
  <Characters>242359</Characters>
  <Application>Microsoft Office Word</Application>
  <DocSecurity>0</DocSecurity>
  <Lines>2019</Lines>
  <Paragraphs>568</Paragraphs>
  <ScaleCrop>false</ScaleCrop>
  <HeadingPairs>
    <vt:vector size="2" baseType="variant">
      <vt:variant>
        <vt:lpstr>Название</vt:lpstr>
      </vt:variant>
      <vt:variant>
        <vt:i4>1</vt:i4>
      </vt:variant>
    </vt:vector>
  </HeadingPairs>
  <TitlesOfParts>
    <vt:vector size="1" baseType="lpstr">
      <vt:lpstr/>
    </vt:vector>
  </TitlesOfParts>
  <Company>koncept-proekt</Company>
  <LinksUpToDate>false</LinksUpToDate>
  <CharactersWithSpaces>284309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42</cp:revision>
  <cp:lastPrinted>2012-12-27T03:06:00Z</cp:lastPrinted>
  <dcterms:created xsi:type="dcterms:W3CDTF">2013-02-23T09:04:00Z</dcterms:created>
  <dcterms:modified xsi:type="dcterms:W3CDTF">2013-03-02T07:32:00Z</dcterms:modified>
</cp:coreProperties>
</file>