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348" w:type="dxa"/>
        <w:tblInd w:w="93" w:type="dxa"/>
        <w:tblLook w:val="04A0" w:firstRow="1" w:lastRow="0" w:firstColumn="1" w:lastColumn="0" w:noHBand="0" w:noVBand="1"/>
      </w:tblPr>
      <w:tblGrid>
        <w:gridCol w:w="3345"/>
        <w:gridCol w:w="1220"/>
        <w:gridCol w:w="1416"/>
        <w:gridCol w:w="670"/>
        <w:gridCol w:w="876"/>
        <w:gridCol w:w="1620"/>
        <w:gridCol w:w="3201"/>
      </w:tblGrid>
      <w:tr w:rsidR="00845D78" w:rsidRPr="007B15BC" w:rsidTr="00845D78">
        <w:trPr>
          <w:trHeight w:val="34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374F67" w:rsidRDefault="00845D78" w:rsidP="00812332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374F67" w:rsidRDefault="00845D78" w:rsidP="00812332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374F67" w:rsidRDefault="00845D78" w:rsidP="0081233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374F67" w:rsidRDefault="00845D78" w:rsidP="0081233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45D78" w:rsidRPr="00374F67" w:rsidRDefault="00845D78" w:rsidP="008123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45D78" w:rsidRPr="00374F67" w:rsidRDefault="00845D78" w:rsidP="00812332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2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45D78" w:rsidRPr="007B15BC" w:rsidRDefault="00845D78" w:rsidP="00812332">
            <w:pPr>
              <w:jc w:val="right"/>
              <w:rPr>
                <w:sz w:val="28"/>
                <w:szCs w:val="28"/>
              </w:rPr>
            </w:pPr>
          </w:p>
          <w:p w:rsidR="00845D78" w:rsidRPr="007B15BC" w:rsidRDefault="00845D78" w:rsidP="00812332">
            <w:pPr>
              <w:jc w:val="right"/>
              <w:rPr>
                <w:sz w:val="28"/>
                <w:szCs w:val="28"/>
              </w:rPr>
            </w:pPr>
          </w:p>
          <w:p w:rsidR="00661B1E" w:rsidRPr="00661B1E" w:rsidRDefault="00845D78" w:rsidP="00661B1E">
            <w:pPr>
              <w:pStyle w:val="a3"/>
              <w:jc w:val="right"/>
              <w:rPr>
                <w:sz w:val="28"/>
                <w:szCs w:val="28"/>
              </w:rPr>
            </w:pPr>
            <w:r w:rsidRPr="00661B1E">
              <w:rPr>
                <w:sz w:val="28"/>
                <w:szCs w:val="28"/>
              </w:rPr>
              <w:t xml:space="preserve">Приложение 4 </w:t>
            </w:r>
            <w:r w:rsidR="00661B1E" w:rsidRPr="00661B1E">
              <w:rPr>
                <w:sz w:val="28"/>
                <w:szCs w:val="28"/>
              </w:rPr>
              <w:t xml:space="preserve">                                                  к решению тридцать третей сессии </w:t>
            </w:r>
          </w:p>
          <w:p w:rsidR="00661B1E" w:rsidRPr="00661B1E" w:rsidRDefault="00661B1E" w:rsidP="00661B1E">
            <w:pPr>
              <w:pStyle w:val="a3"/>
              <w:jc w:val="right"/>
              <w:rPr>
                <w:sz w:val="28"/>
                <w:szCs w:val="28"/>
              </w:rPr>
            </w:pPr>
            <w:r w:rsidRPr="00661B1E">
              <w:rPr>
                <w:sz w:val="28"/>
                <w:szCs w:val="28"/>
              </w:rPr>
              <w:t>Совета депутатов</w:t>
            </w:r>
          </w:p>
          <w:p w:rsidR="00661B1E" w:rsidRPr="00661B1E" w:rsidRDefault="00661B1E" w:rsidP="00661B1E">
            <w:pPr>
              <w:pStyle w:val="a3"/>
              <w:jc w:val="right"/>
              <w:rPr>
                <w:sz w:val="28"/>
                <w:szCs w:val="28"/>
              </w:rPr>
            </w:pPr>
            <w:r w:rsidRPr="00661B1E">
              <w:rPr>
                <w:sz w:val="28"/>
                <w:szCs w:val="28"/>
              </w:rPr>
              <w:t xml:space="preserve">Кожурлинского сельсовета                                                                      Убинского района Новосибирской области                                                                                         пятого созыва от 26.12.2019 № 179   </w:t>
            </w:r>
          </w:p>
          <w:p w:rsidR="00845D78" w:rsidRPr="007B15BC" w:rsidRDefault="00845D78" w:rsidP="00812332">
            <w:pPr>
              <w:jc w:val="right"/>
              <w:rPr>
                <w:sz w:val="28"/>
                <w:szCs w:val="28"/>
              </w:rPr>
            </w:pPr>
          </w:p>
          <w:p w:rsidR="00845D78" w:rsidRPr="007B15BC" w:rsidRDefault="00845D78" w:rsidP="00812332">
            <w:pPr>
              <w:jc w:val="right"/>
              <w:rPr>
                <w:sz w:val="28"/>
                <w:szCs w:val="28"/>
              </w:rPr>
            </w:pPr>
          </w:p>
        </w:tc>
      </w:tr>
      <w:tr w:rsidR="00845D78" w:rsidRPr="007B15BC" w:rsidTr="00845D78">
        <w:trPr>
          <w:trHeight w:val="1215"/>
        </w:trPr>
        <w:tc>
          <w:tcPr>
            <w:tcW w:w="123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45D78" w:rsidRPr="007B15BC" w:rsidRDefault="00661B1E" w:rsidP="0081233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Р</w:t>
            </w:r>
            <w:bookmarkStart w:id="0" w:name="_GoBack"/>
            <w:bookmarkEnd w:id="0"/>
            <w:r w:rsidR="00845D78" w:rsidRPr="007B15BC">
              <w:rPr>
                <w:b/>
                <w:bCs/>
                <w:sz w:val="28"/>
                <w:szCs w:val="28"/>
              </w:rPr>
              <w:t xml:space="preserve">аспределение бюджетных ассигнований по разделам, подразделам, целевым статьям  группам и подгруппам </w:t>
            </w:r>
            <w:proofErr w:type="gramStart"/>
            <w:r w:rsidR="00845D78" w:rsidRPr="007B15BC">
              <w:rPr>
                <w:b/>
                <w:bCs/>
                <w:sz w:val="28"/>
                <w:szCs w:val="28"/>
              </w:rPr>
              <w:t xml:space="preserve">видов расходов классификации </w:t>
            </w:r>
            <w:r w:rsidR="00845D78">
              <w:rPr>
                <w:b/>
                <w:bCs/>
                <w:sz w:val="28"/>
                <w:szCs w:val="28"/>
              </w:rPr>
              <w:t>расходов бюджета</w:t>
            </w:r>
            <w:proofErr w:type="gramEnd"/>
            <w:r w:rsidR="00845D78">
              <w:rPr>
                <w:b/>
                <w:bCs/>
                <w:sz w:val="28"/>
                <w:szCs w:val="28"/>
              </w:rPr>
              <w:t xml:space="preserve"> на 2020 год </w:t>
            </w:r>
            <w:r w:rsidR="00845D78" w:rsidRPr="007B15BC">
              <w:rPr>
                <w:b/>
                <w:bCs/>
                <w:sz w:val="28"/>
                <w:szCs w:val="28"/>
              </w:rPr>
              <w:t xml:space="preserve"> и пла</w:t>
            </w:r>
            <w:r>
              <w:rPr>
                <w:b/>
                <w:bCs/>
                <w:sz w:val="28"/>
                <w:szCs w:val="28"/>
              </w:rPr>
              <w:t>новый период 2021  -</w:t>
            </w:r>
            <w:r w:rsidR="00845D78">
              <w:rPr>
                <w:b/>
                <w:bCs/>
                <w:sz w:val="28"/>
                <w:szCs w:val="28"/>
              </w:rPr>
              <w:t xml:space="preserve"> 2022 </w:t>
            </w:r>
            <w:r w:rsidR="00845D78" w:rsidRPr="007B15BC">
              <w:rPr>
                <w:b/>
                <w:bCs/>
                <w:sz w:val="28"/>
                <w:szCs w:val="28"/>
              </w:rPr>
              <w:t xml:space="preserve"> годов</w:t>
            </w:r>
          </w:p>
        </w:tc>
      </w:tr>
      <w:tr w:rsidR="00845D78" w:rsidRPr="00A36089" w:rsidTr="00845D78">
        <w:trPr>
          <w:trHeight w:val="240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r w:rsidRPr="00A36089">
              <w:t xml:space="preserve">Единица измерения: </w:t>
            </w:r>
            <w:proofErr w:type="spellStart"/>
            <w:r w:rsidRPr="00A36089">
              <w:t>руб</w:t>
            </w:r>
            <w:proofErr w:type="spellEnd"/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pPr>
              <w:jc w:val="center"/>
              <w:rPr>
                <w:b/>
                <w:bCs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pPr>
              <w:jc w:val="center"/>
              <w:rPr>
                <w:b/>
                <w:bCs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pPr>
              <w:jc w:val="center"/>
              <w:rPr>
                <w:b/>
                <w:bCs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pPr>
              <w:jc w:val="center"/>
              <w:rPr>
                <w:b/>
                <w:bCs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pPr>
              <w:jc w:val="center"/>
              <w:rPr>
                <w:b/>
                <w:bCs/>
              </w:rPr>
            </w:pPr>
          </w:p>
        </w:tc>
        <w:tc>
          <w:tcPr>
            <w:tcW w:w="32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pPr>
              <w:jc w:val="center"/>
              <w:rPr>
                <w:b/>
                <w:bCs/>
              </w:rPr>
            </w:pPr>
            <w:proofErr w:type="spellStart"/>
            <w:r w:rsidRPr="00A36089">
              <w:rPr>
                <w:b/>
                <w:bCs/>
              </w:rPr>
              <w:t>тыс</w:t>
            </w:r>
            <w:proofErr w:type="gramStart"/>
            <w:r w:rsidRPr="00A36089">
              <w:rPr>
                <w:b/>
                <w:bCs/>
              </w:rPr>
              <w:t>.р</w:t>
            </w:r>
            <w:proofErr w:type="gramEnd"/>
            <w:r w:rsidRPr="00A36089">
              <w:rPr>
                <w:b/>
                <w:bCs/>
              </w:rPr>
              <w:t>уб</w:t>
            </w:r>
            <w:proofErr w:type="spellEnd"/>
          </w:p>
        </w:tc>
      </w:tr>
      <w:tr w:rsidR="00845D78" w:rsidRPr="00A36089" w:rsidTr="00845D78">
        <w:trPr>
          <w:trHeight w:val="7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  <w:rPr>
                <w:b/>
                <w:bCs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  <w:rPr>
                <w:b/>
                <w:bCs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  <w:rPr>
                <w:b/>
                <w:bCs/>
              </w:rPr>
            </w:pPr>
          </w:p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  <w:rPr>
                <w:b/>
                <w:bCs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</w:p>
        </w:tc>
        <w:tc>
          <w:tcPr>
            <w:tcW w:w="32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</w:tr>
      <w:tr w:rsidR="00845D78" w:rsidRPr="00A36089" w:rsidTr="00845D78">
        <w:trPr>
          <w:trHeight w:val="345"/>
        </w:trPr>
        <w:tc>
          <w:tcPr>
            <w:tcW w:w="3345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Наименование показателей</w:t>
            </w:r>
          </w:p>
        </w:tc>
        <w:tc>
          <w:tcPr>
            <w:tcW w:w="122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РЗ/</w:t>
            </w:r>
            <w:proofErr w:type="gramStart"/>
            <w:r w:rsidRPr="00A36089">
              <w:t>ПР</w:t>
            </w:r>
            <w:proofErr w:type="gramEnd"/>
          </w:p>
        </w:tc>
        <w:tc>
          <w:tcPr>
            <w:tcW w:w="141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КЦСР</w:t>
            </w:r>
          </w:p>
        </w:tc>
        <w:tc>
          <w:tcPr>
            <w:tcW w:w="67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КВР</w:t>
            </w:r>
          </w:p>
        </w:tc>
        <w:tc>
          <w:tcPr>
            <w:tcW w:w="876" w:type="dxa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 xml:space="preserve">План </w:t>
            </w:r>
            <w:proofErr w:type="gramStart"/>
            <w:r w:rsidRPr="00A36089">
              <w:t>на</w:t>
            </w:r>
            <w:proofErr w:type="gramEnd"/>
          </w:p>
        </w:tc>
        <w:tc>
          <w:tcPr>
            <w:tcW w:w="1620" w:type="dxa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 xml:space="preserve">План </w:t>
            </w:r>
            <w:proofErr w:type="gramStart"/>
            <w:r w:rsidRPr="00A36089">
              <w:t>на</w:t>
            </w:r>
            <w:proofErr w:type="gramEnd"/>
          </w:p>
        </w:tc>
        <w:tc>
          <w:tcPr>
            <w:tcW w:w="3201" w:type="dxa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 xml:space="preserve">План </w:t>
            </w:r>
            <w:proofErr w:type="gramStart"/>
            <w:r w:rsidRPr="00A36089">
              <w:t>на</w:t>
            </w:r>
            <w:proofErr w:type="gramEnd"/>
          </w:p>
        </w:tc>
      </w:tr>
      <w:tr w:rsidR="00845D78" w:rsidRPr="00A36089" w:rsidTr="00845D78">
        <w:trPr>
          <w:trHeight w:val="345"/>
        </w:trPr>
        <w:tc>
          <w:tcPr>
            <w:tcW w:w="3345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45D78" w:rsidRPr="00A36089" w:rsidRDefault="00845D78" w:rsidP="00812332"/>
        </w:tc>
        <w:tc>
          <w:tcPr>
            <w:tcW w:w="122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45D78" w:rsidRPr="00A36089" w:rsidRDefault="00845D78" w:rsidP="00812332"/>
        </w:tc>
        <w:tc>
          <w:tcPr>
            <w:tcW w:w="1416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45D78" w:rsidRPr="00A36089" w:rsidRDefault="00845D78" w:rsidP="00812332"/>
        </w:tc>
        <w:tc>
          <w:tcPr>
            <w:tcW w:w="67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45D78" w:rsidRPr="00A36089" w:rsidRDefault="00845D78" w:rsidP="00812332"/>
        </w:tc>
        <w:tc>
          <w:tcPr>
            <w:tcW w:w="8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 xml:space="preserve">2020 год </w:t>
            </w:r>
            <w:proofErr w:type="spellStart"/>
            <w:proofErr w:type="gramStart"/>
            <w:r w:rsidRPr="00A36089">
              <w:t>год</w:t>
            </w:r>
            <w:proofErr w:type="spellEnd"/>
            <w:proofErr w:type="gramEnd"/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 xml:space="preserve">2021 год </w:t>
            </w:r>
            <w:proofErr w:type="spellStart"/>
            <w:proofErr w:type="gramStart"/>
            <w:r w:rsidRPr="00A36089">
              <w:t>год</w:t>
            </w:r>
            <w:proofErr w:type="spellEnd"/>
            <w:proofErr w:type="gramEnd"/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 xml:space="preserve">2022 год </w:t>
            </w:r>
            <w:proofErr w:type="spellStart"/>
            <w:proofErr w:type="gramStart"/>
            <w:r w:rsidRPr="00A36089">
              <w:t>год</w:t>
            </w:r>
            <w:proofErr w:type="spellEnd"/>
            <w:proofErr w:type="gramEnd"/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3</w:t>
            </w:r>
          </w:p>
        </w:tc>
        <w:tc>
          <w:tcPr>
            <w:tcW w:w="67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4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6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C0C0C0" w:fill="C0C0C0"/>
            <w:vAlign w:val="bottom"/>
            <w:hideMark/>
          </w:tcPr>
          <w:p w:rsidR="00845D78" w:rsidRPr="00A36089" w:rsidRDefault="00845D78" w:rsidP="00812332">
            <w:pPr>
              <w:rPr>
                <w:b/>
                <w:bCs/>
              </w:rPr>
            </w:pPr>
            <w:r w:rsidRPr="00A36089">
              <w:rPr>
                <w:b/>
                <w:bCs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C0C0C0" w:fill="C0C0C0"/>
            <w:noWrap/>
            <w:vAlign w:val="bottom"/>
            <w:hideMark/>
          </w:tcPr>
          <w:p w:rsidR="00845D78" w:rsidRPr="00A36089" w:rsidRDefault="00845D78" w:rsidP="00812332">
            <w:pPr>
              <w:rPr>
                <w:b/>
                <w:bCs/>
              </w:rPr>
            </w:pPr>
            <w:r w:rsidRPr="00A36089">
              <w:rPr>
                <w:b/>
                <w:bCs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C0C0C0" w:fill="C0C0C0"/>
            <w:noWrap/>
            <w:vAlign w:val="bottom"/>
            <w:hideMark/>
          </w:tcPr>
          <w:p w:rsidR="00845D78" w:rsidRPr="00A36089" w:rsidRDefault="00845D78" w:rsidP="00812332">
            <w:pPr>
              <w:rPr>
                <w:b/>
                <w:bCs/>
              </w:rPr>
            </w:pPr>
            <w:r w:rsidRPr="00A36089">
              <w:rPr>
                <w:b/>
                <w:bCs/>
              </w:rPr>
              <w:t> </w:t>
            </w:r>
          </w:p>
        </w:tc>
        <w:tc>
          <w:tcPr>
            <w:tcW w:w="6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C0C0C0"/>
            <w:noWrap/>
            <w:vAlign w:val="bottom"/>
            <w:hideMark/>
          </w:tcPr>
          <w:p w:rsidR="00845D78" w:rsidRPr="00A36089" w:rsidRDefault="00845D78" w:rsidP="00812332">
            <w:pPr>
              <w:rPr>
                <w:b/>
                <w:bCs/>
              </w:rPr>
            </w:pPr>
            <w:r w:rsidRPr="00A36089">
              <w:rPr>
                <w:b/>
                <w:bCs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C0C0C0"/>
            <w:noWrap/>
            <w:vAlign w:val="center"/>
            <w:hideMark/>
          </w:tcPr>
          <w:p w:rsidR="00845D78" w:rsidRPr="00A36089" w:rsidRDefault="00845D78" w:rsidP="00812332">
            <w:pPr>
              <w:jc w:val="right"/>
              <w:rPr>
                <w:b/>
                <w:bCs/>
              </w:rPr>
            </w:pPr>
            <w:r w:rsidRPr="00A36089">
              <w:rPr>
                <w:b/>
                <w:bCs/>
              </w:rPr>
              <w:t>14 485,00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C0C0C0"/>
            <w:noWrap/>
            <w:vAlign w:val="center"/>
            <w:hideMark/>
          </w:tcPr>
          <w:p w:rsidR="00845D78" w:rsidRPr="00A36089" w:rsidRDefault="00845D78" w:rsidP="00812332">
            <w:pPr>
              <w:jc w:val="right"/>
              <w:rPr>
                <w:b/>
                <w:bCs/>
              </w:rPr>
            </w:pPr>
            <w:r w:rsidRPr="00A36089">
              <w:rPr>
                <w:b/>
                <w:bCs/>
              </w:rPr>
              <w:t>4 038,00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C0C0C0" w:fill="C0C0C0"/>
            <w:noWrap/>
            <w:vAlign w:val="center"/>
            <w:hideMark/>
          </w:tcPr>
          <w:p w:rsidR="00845D78" w:rsidRPr="00A36089" w:rsidRDefault="00845D78" w:rsidP="00812332">
            <w:pPr>
              <w:jc w:val="right"/>
              <w:rPr>
                <w:b/>
                <w:bCs/>
              </w:rPr>
            </w:pPr>
            <w:r w:rsidRPr="00A36089">
              <w:rPr>
                <w:b/>
                <w:bCs/>
              </w:rPr>
              <w:t>3 458,00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 xml:space="preserve">ОБЩЕГОСУДАРСТВЕННЫЕ </w:t>
            </w:r>
            <w:r w:rsidRPr="00A36089">
              <w:lastRenderedPageBreak/>
              <w:t>ВОПРОСЫ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lastRenderedPageBreak/>
              <w:t>0100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 xml:space="preserve">4 </w:t>
            </w:r>
            <w:r w:rsidRPr="00A36089">
              <w:lastRenderedPageBreak/>
              <w:t>222,00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lastRenderedPageBreak/>
              <w:t>443,00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310,00</w:t>
            </w:r>
          </w:p>
        </w:tc>
      </w:tr>
      <w:tr w:rsidR="00845D78" w:rsidRPr="00A36089" w:rsidTr="00845D78">
        <w:trPr>
          <w:trHeight w:val="67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0102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718,00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422,00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289,00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 xml:space="preserve">субсидия на </w:t>
            </w:r>
            <w:proofErr w:type="spellStart"/>
            <w:r w:rsidRPr="00A36089">
              <w:t>сболансированность</w:t>
            </w:r>
            <w:proofErr w:type="spellEnd"/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0102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7700070510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718,00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422,00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289,00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Расходы на выплаты персоналу государственных (муниципальных) органов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0102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7700070510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120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718,00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422,00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289,00</w:t>
            </w:r>
          </w:p>
        </w:tc>
      </w:tr>
      <w:tr w:rsidR="00845D78" w:rsidRPr="00A36089" w:rsidTr="00845D78">
        <w:trPr>
          <w:trHeight w:val="90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2 867,00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21,00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21,00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администрация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7700001040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1 016,00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21,00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21,00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Расходы на выплаты персоналу государственных (муниципальных) органов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7700001040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120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547,00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7700001040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377,00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Уплата налогов, сборов и иных платежей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7700001040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850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48,00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21,00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21,00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 xml:space="preserve">субсидия на </w:t>
            </w:r>
            <w:proofErr w:type="spellStart"/>
            <w:r w:rsidRPr="00A36089">
              <w:t>сболансированность</w:t>
            </w:r>
            <w:proofErr w:type="spellEnd"/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7700070510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1 850,00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 xml:space="preserve">Расходы на выплаты персоналу государственных </w:t>
            </w:r>
            <w:r w:rsidRPr="00A36089">
              <w:lastRenderedPageBreak/>
              <w:t>(муниципальных) органов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lastRenderedPageBreak/>
              <w:t>0104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7700070510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120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1 800,00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7700070510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50,00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67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0106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22,00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ревизионная комиссия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0106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7700001060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22,00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Обеспечение проведения выборов и референдумов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0107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200,00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 xml:space="preserve">проведение выборов и </w:t>
            </w:r>
            <w:proofErr w:type="spellStart"/>
            <w:r w:rsidRPr="00A36089">
              <w:t>рефирендумов</w:t>
            </w:r>
            <w:proofErr w:type="spellEnd"/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0107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7700001072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200,00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Резервные фонды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0111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15,00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резервный фонд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0111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7700001110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15,00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Другие общегосударственные вопросы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0113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400,00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 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0113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7700070370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400,00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0113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7700070370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400,00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НАЦИОНАЛЬНАЯ ОБОРОНА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0200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98,00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99,00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103,00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Мобилизационная и вневойсковая подготовка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0203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98,00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99,00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103,00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в\учет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0203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7700051180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98,00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99,00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103,00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 xml:space="preserve">Расходы на выплаты персоналу государственных </w:t>
            </w:r>
            <w:r w:rsidRPr="00A36089">
              <w:lastRenderedPageBreak/>
              <w:t>(муниципальных) органов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lastRenderedPageBreak/>
              <w:t>0203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7700051180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120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94,00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94,00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94,00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0203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7700051180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5,00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6,00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9,00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НАЦИОНАЛЬНАЯ БЕЗОПАСНОСТЬ И ПРАВООХРАНИТЕЛЬНАЯ ДЕЯТЕЛЬНОСТЬ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0300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52,00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67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0309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proofErr w:type="spellStart"/>
            <w:r w:rsidRPr="00A36089">
              <w:t>ликв</w:t>
            </w:r>
            <w:proofErr w:type="gramStart"/>
            <w:r w:rsidRPr="00A36089">
              <w:t>.п</w:t>
            </w:r>
            <w:proofErr w:type="gramEnd"/>
            <w:r w:rsidRPr="00A36089">
              <w:t>оследствий</w:t>
            </w:r>
            <w:proofErr w:type="spellEnd"/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0309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7700003091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0309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7700003091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Обеспечение пожарной безопасности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0310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пожарная безопасность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0310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7700003101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0310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7700003101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0314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терроризм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0314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7700003141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 xml:space="preserve">Иные закупки товаров, работ </w:t>
            </w:r>
            <w:r w:rsidRPr="00A36089">
              <w:lastRenderedPageBreak/>
              <w:t>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lastRenderedPageBreak/>
              <w:t>0314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7700003141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lastRenderedPageBreak/>
              <w:t>НАЦИОНАЛЬНАЯ ЭКОНОМИКА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0400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2 830,00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1 108,00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1 186,00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Водное хозяйство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0406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1 800,00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водное хозяйство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0406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7700004062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1 800,00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0406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7700004062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1 800,00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Дорожное хозяйство (дорожные фонды)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0409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1 028,00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1 108,00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1 186,00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дороги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0409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7700004095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1 028,00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1 108,00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1 186,00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0409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7700004095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1 028,00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1 108,00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1 186,00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Другие вопросы в области национальной экономики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0412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малый бизнес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0412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7700004121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90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0412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7700004121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810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lastRenderedPageBreak/>
              <w:t>ЖИЛИЩНО-КОММУНАЛЬНОЕ ХОЗЯЙСТВО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0500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3 448,00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1 481,00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1 418,00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Коммунальное хозяйство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0502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1 627,00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981,00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981,00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коммунальное хоз-во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0502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7700005022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631,00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18,00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18,00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0502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7700005022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383,00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Уплата налогов, сборов и иных платежей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0502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7700005022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850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248,00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18,00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18,00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 xml:space="preserve">субсидия на </w:t>
            </w:r>
            <w:proofErr w:type="spellStart"/>
            <w:r w:rsidRPr="00A36089">
              <w:t>сболансированность</w:t>
            </w:r>
            <w:proofErr w:type="spellEnd"/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0502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7700070510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996,00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963,00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963,00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0502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7700070510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996,00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963,00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963,00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Благоустройство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0503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1 821,00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500,00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437,00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благоустройство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0503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7700005032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586,00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101,00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110,00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0503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7700005032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586,00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101,00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110,00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благоустройство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0503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7700005033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685,00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0503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7700005033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685,00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содержание свалок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0503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7700005034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100,00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100,00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 xml:space="preserve">Иные закупки товаров, работ и услуг для обеспечения </w:t>
            </w:r>
            <w:r w:rsidRPr="00A36089">
              <w:lastRenderedPageBreak/>
              <w:t>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lastRenderedPageBreak/>
              <w:t>0503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7700005034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100,00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100,00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lastRenderedPageBreak/>
              <w:t xml:space="preserve">субсидия на </w:t>
            </w:r>
            <w:proofErr w:type="spellStart"/>
            <w:r w:rsidRPr="00A36089">
              <w:t>сболансированность</w:t>
            </w:r>
            <w:proofErr w:type="spellEnd"/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0503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7700070510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460,00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299,00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227,00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0503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7700070510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460,00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299,00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227,00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ОБРАЗОВАНИЕ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0700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Молодежная политика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0707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proofErr w:type="spellStart"/>
            <w:r w:rsidRPr="00A36089">
              <w:t>моложежная</w:t>
            </w:r>
            <w:proofErr w:type="spellEnd"/>
            <w:r w:rsidRPr="00A36089">
              <w:t xml:space="preserve"> политика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0707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7700007072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Расходы на выплаты персоналу казенных учреждений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0707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7700007072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110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0707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7700007072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16,00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КУЛЬТУРА, КИНЕМАТОГРАФИЯ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0800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3 441,00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597,00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112,00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Культура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0801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3 441,00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597,00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112,00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культура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0801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7700008012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1 552,00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597,00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112,00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Расходы на выплаты персоналу казенных учреждений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0801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7700008012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110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486,00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435,00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0801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7700008012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919,00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Уплата налогов, сборов и иных платежей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0801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7700008012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850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147,00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162,00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112,00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lastRenderedPageBreak/>
              <w:t xml:space="preserve">субсидия на </w:t>
            </w:r>
            <w:proofErr w:type="spellStart"/>
            <w:r w:rsidRPr="00A36089">
              <w:t>сболансированность</w:t>
            </w:r>
            <w:proofErr w:type="spellEnd"/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0801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7700070510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1 889,00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Расходы на выплаты персоналу казенных учреждений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0801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7700070510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110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1 589,00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0801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7700070510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СОЦИАЛЬНАЯ ПОЛИТИКА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1000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317,00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249,00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269,00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Пенсионное обеспечение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1001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317,00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249,00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269,00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доплата к пенсии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1001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7700010012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317,00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249,00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269,00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Публичные нормативные социальные выплаты гражданам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1001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7700010012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310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317,00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249,00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269,00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ФИЗИЧЕСКАЯ КУЛЬТУРА И СПОРТ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1100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46,00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Физическая культура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1101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46,00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 xml:space="preserve">спорт и </w:t>
            </w:r>
            <w:proofErr w:type="spellStart"/>
            <w:r w:rsidRPr="00A36089">
              <w:t>физ</w:t>
            </w:r>
            <w:proofErr w:type="gramStart"/>
            <w:r w:rsidRPr="00A36089">
              <w:t>.к</w:t>
            </w:r>
            <w:proofErr w:type="gramEnd"/>
            <w:r w:rsidRPr="00A36089">
              <w:t>ультура</w:t>
            </w:r>
            <w:proofErr w:type="spellEnd"/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1101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7700011012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46,00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Расходы на выплаты персоналу казенных учреждений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1101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7700011012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110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6,00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</w:tr>
      <w:tr w:rsidR="00845D78" w:rsidRPr="00A36089" w:rsidTr="00845D78">
        <w:trPr>
          <w:trHeight w:val="45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1101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7700011012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240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40,00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30,00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условно утверждённые расходы                                  235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9999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9990000000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101,00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173,00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условно утверждённые расходы                                  235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9999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9990000000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101.00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173.00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 xml:space="preserve">Непрограммные направления </w:t>
            </w:r>
            <w:r w:rsidRPr="00A36089">
              <w:lastRenderedPageBreak/>
              <w:t>областного бюджета   235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lastRenderedPageBreak/>
              <w:t>9999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9900000000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101,00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173,00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lastRenderedPageBreak/>
              <w:t>Условно утверждённые расходы                                  235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9999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9990000000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101,00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173,00</w:t>
            </w:r>
          </w:p>
        </w:tc>
      </w:tr>
      <w:tr w:rsidR="00845D78" w:rsidRPr="00A36089" w:rsidTr="00845D78">
        <w:trPr>
          <w:trHeight w:val="270"/>
        </w:trPr>
        <w:tc>
          <w:tcPr>
            <w:tcW w:w="3345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845D78" w:rsidRPr="00A36089" w:rsidRDefault="00845D78" w:rsidP="00812332">
            <w:r w:rsidRPr="00A36089">
              <w:t>Условно утверждённые расходы                                  235</w:t>
            </w:r>
          </w:p>
        </w:tc>
        <w:tc>
          <w:tcPr>
            <w:tcW w:w="1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9999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9990000000</w:t>
            </w:r>
          </w:p>
        </w:tc>
        <w:tc>
          <w:tcPr>
            <w:tcW w:w="67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900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101,00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right"/>
            </w:pPr>
            <w:r w:rsidRPr="00A36089">
              <w:t>173,00</w:t>
            </w:r>
          </w:p>
        </w:tc>
      </w:tr>
      <w:tr w:rsidR="00845D78" w:rsidRPr="00A36089" w:rsidTr="00845D78">
        <w:trPr>
          <w:trHeight w:val="375"/>
        </w:trPr>
        <w:tc>
          <w:tcPr>
            <w:tcW w:w="3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C0C0C0" w:fill="CCFFFF"/>
            <w:vAlign w:val="center"/>
            <w:hideMark/>
          </w:tcPr>
          <w:p w:rsidR="00845D78" w:rsidRPr="00A36089" w:rsidRDefault="00845D78" w:rsidP="00812332">
            <w:pPr>
              <w:rPr>
                <w:b/>
                <w:bCs/>
              </w:rPr>
            </w:pPr>
            <w:r w:rsidRPr="00A36089">
              <w:rPr>
                <w:b/>
                <w:bCs/>
              </w:rPr>
              <w:t xml:space="preserve"> ВСЕГО РАСХОДОВ</w:t>
            </w:r>
          </w:p>
        </w:tc>
        <w:tc>
          <w:tcPr>
            <w:tcW w:w="122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C0C0C0" w:fill="CCFFFF"/>
            <w:noWrap/>
            <w:vAlign w:val="bottom"/>
            <w:hideMark/>
          </w:tcPr>
          <w:p w:rsidR="00845D78" w:rsidRPr="00A36089" w:rsidRDefault="00845D78" w:rsidP="00812332">
            <w:pPr>
              <w:rPr>
                <w:b/>
                <w:bCs/>
              </w:rPr>
            </w:pPr>
            <w:r w:rsidRPr="00A36089">
              <w:rPr>
                <w:b/>
                <w:bCs/>
              </w:rPr>
              <w:t> </w:t>
            </w:r>
          </w:p>
        </w:tc>
        <w:tc>
          <w:tcPr>
            <w:tcW w:w="1416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C0C0C0" w:fill="CCFFFF"/>
            <w:noWrap/>
            <w:vAlign w:val="bottom"/>
            <w:hideMark/>
          </w:tcPr>
          <w:p w:rsidR="00845D78" w:rsidRPr="00A36089" w:rsidRDefault="00845D78" w:rsidP="00812332">
            <w:pPr>
              <w:rPr>
                <w:b/>
                <w:bCs/>
              </w:rPr>
            </w:pPr>
            <w:r w:rsidRPr="00A36089">
              <w:rPr>
                <w:b/>
                <w:bCs/>
              </w:rPr>
              <w:t> </w:t>
            </w:r>
          </w:p>
        </w:tc>
        <w:tc>
          <w:tcPr>
            <w:tcW w:w="6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CCFFFF"/>
            <w:noWrap/>
            <w:vAlign w:val="bottom"/>
            <w:hideMark/>
          </w:tcPr>
          <w:p w:rsidR="00845D78" w:rsidRPr="00A36089" w:rsidRDefault="00845D78" w:rsidP="00812332">
            <w:pPr>
              <w:rPr>
                <w:b/>
                <w:bCs/>
              </w:rPr>
            </w:pPr>
            <w:r w:rsidRPr="00A36089">
              <w:rPr>
                <w:b/>
                <w:bCs/>
              </w:rPr>
              <w:t> </w:t>
            </w:r>
          </w:p>
        </w:tc>
        <w:tc>
          <w:tcPr>
            <w:tcW w:w="876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CCFFFF"/>
            <w:noWrap/>
            <w:vAlign w:val="center"/>
            <w:hideMark/>
          </w:tcPr>
          <w:p w:rsidR="00845D78" w:rsidRPr="00A36089" w:rsidRDefault="00845D78" w:rsidP="00812332">
            <w:pPr>
              <w:jc w:val="right"/>
              <w:rPr>
                <w:b/>
                <w:bCs/>
              </w:rPr>
            </w:pPr>
            <w:r w:rsidRPr="00A36089">
              <w:rPr>
                <w:b/>
                <w:bCs/>
              </w:rPr>
              <w:t>14 485,00</w:t>
            </w:r>
          </w:p>
        </w:tc>
        <w:tc>
          <w:tcPr>
            <w:tcW w:w="1620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CCFFFF"/>
            <w:noWrap/>
            <w:vAlign w:val="center"/>
            <w:hideMark/>
          </w:tcPr>
          <w:p w:rsidR="00845D78" w:rsidRPr="00A36089" w:rsidRDefault="00845D78" w:rsidP="00812332">
            <w:pPr>
              <w:jc w:val="right"/>
              <w:rPr>
                <w:b/>
                <w:bCs/>
              </w:rPr>
            </w:pPr>
            <w:r w:rsidRPr="00A36089">
              <w:rPr>
                <w:b/>
                <w:bCs/>
              </w:rPr>
              <w:t>4 038,00</w:t>
            </w:r>
          </w:p>
        </w:tc>
        <w:tc>
          <w:tcPr>
            <w:tcW w:w="320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C0C0C0" w:fill="CCFFFF"/>
            <w:noWrap/>
            <w:vAlign w:val="center"/>
            <w:hideMark/>
          </w:tcPr>
          <w:p w:rsidR="00845D78" w:rsidRPr="00A36089" w:rsidRDefault="00845D78" w:rsidP="00812332">
            <w:pPr>
              <w:jc w:val="right"/>
              <w:rPr>
                <w:b/>
                <w:bCs/>
              </w:rPr>
            </w:pPr>
            <w:r w:rsidRPr="00A36089">
              <w:rPr>
                <w:b/>
                <w:bCs/>
              </w:rPr>
              <w:t>3 458,00</w:t>
            </w:r>
          </w:p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32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32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r w:rsidRPr="00A36089">
              <w:t>Исполнитель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316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В.</w:t>
            </w:r>
            <w:proofErr w:type="gramStart"/>
            <w:r w:rsidRPr="00A36089">
              <w:t>П</w:t>
            </w:r>
            <w:proofErr w:type="gramEnd"/>
            <w:r w:rsidRPr="00A36089">
              <w:t xml:space="preserve"> Копанева</w:t>
            </w:r>
          </w:p>
        </w:tc>
        <w:tc>
          <w:tcPr>
            <w:tcW w:w="32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(подпись)</w:t>
            </w: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316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>
            <w:pPr>
              <w:jc w:val="center"/>
            </w:pPr>
            <w:r w:rsidRPr="00A36089">
              <w:t>(расшифровка подписи)</w:t>
            </w:r>
          </w:p>
        </w:tc>
        <w:tc>
          <w:tcPr>
            <w:tcW w:w="32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32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</w:tr>
      <w:tr w:rsidR="00845D78" w:rsidRPr="00A36089" w:rsidTr="00845D78">
        <w:trPr>
          <w:trHeight w:val="255"/>
        </w:trPr>
        <w:tc>
          <w:tcPr>
            <w:tcW w:w="3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  <w:tc>
          <w:tcPr>
            <w:tcW w:w="32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5D78" w:rsidRPr="00A36089" w:rsidRDefault="00845D78" w:rsidP="00812332"/>
        </w:tc>
      </w:tr>
    </w:tbl>
    <w:p w:rsidR="00520C2C" w:rsidRDefault="00520C2C"/>
    <w:sectPr w:rsidR="00520C2C" w:rsidSect="00845D7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1765"/>
    <w:rsid w:val="0002474D"/>
    <w:rsid w:val="00520C2C"/>
    <w:rsid w:val="00661B1E"/>
    <w:rsid w:val="00791765"/>
    <w:rsid w:val="00845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61B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61B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1264</Words>
  <Characters>7206</Characters>
  <Application>Microsoft Office Word</Application>
  <DocSecurity>0</DocSecurity>
  <Lines>60</Lines>
  <Paragraphs>16</Paragraphs>
  <ScaleCrop>false</ScaleCrop>
  <Company/>
  <LinksUpToDate>false</LinksUpToDate>
  <CharactersWithSpaces>8454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2020-01-22T08:49:00Z</dcterms:created>
  <dcterms:modified xsi:type="dcterms:W3CDTF">2020-01-22T09:26:00Z</dcterms:modified>
</cp:coreProperties>
</file>