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5B" w:rsidRDefault="00642D3B">
      <w:pPr>
        <w:pStyle w:val="30"/>
        <w:shd w:val="clear" w:color="auto" w:fill="auto"/>
        <w:ind w:left="300" w:right="5280" w:firstLine="420"/>
      </w:pPr>
      <w:r>
        <w:t>администрация Кожурлинского сельсовета</w:t>
      </w:r>
    </w:p>
    <w:p w:rsidR="00FF405B" w:rsidRDefault="00FF405B">
      <w:pPr>
        <w:pStyle w:val="30"/>
        <w:shd w:val="clear" w:color="auto" w:fill="auto"/>
        <w:spacing w:line="322" w:lineRule="exact"/>
        <w:ind w:left="300" w:right="4660" w:firstLine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95pt;margin-top:-3.5pt;width:118.55pt;height:35.05pt;z-index:-125829376;mso-wrap-distance-left:168pt;mso-wrap-distance-right:5pt;mso-wrap-distance-bottom:76.45pt;mso-position-horizontal-relative:margin" filled="f" stroked="f">
            <v:textbox style="mso-fit-shape-to-text:t" inset="0,0,0,0">
              <w:txbxContent>
                <w:p w:rsidR="00FF405B" w:rsidRDefault="00642D3B">
                  <w:pPr>
                    <w:pStyle w:val="30"/>
                    <w:shd w:val="clear" w:color="auto" w:fill="auto"/>
                    <w:spacing w:line="322" w:lineRule="exact"/>
                  </w:pPr>
                  <w:r>
                    <w:rPr>
                      <w:rStyle w:val="3Exact"/>
                      <w:b/>
                      <w:bCs/>
                    </w:rPr>
                    <w:t>В прокуратуру Убинского района</w:t>
                  </w:r>
                </w:p>
              </w:txbxContent>
            </v:textbox>
            <w10:wrap type="square" side="left" anchorx="margin"/>
          </v:shape>
        </w:pict>
      </w:r>
      <w:r w:rsidR="00642D3B">
        <w:t>Убинского района Новосибирской области</w:t>
      </w:r>
    </w:p>
    <w:p w:rsidR="00FF405B" w:rsidRDefault="00642D3B">
      <w:pPr>
        <w:pStyle w:val="30"/>
        <w:shd w:val="clear" w:color="auto" w:fill="auto"/>
        <w:tabs>
          <w:tab w:val="left" w:pos="1980"/>
        </w:tabs>
        <w:spacing w:after="649" w:line="322" w:lineRule="exact"/>
        <w:ind w:left="300" w:right="4660"/>
      </w:pPr>
      <w:r>
        <w:t xml:space="preserve">632510 с.Кожурла улица Ленинская- 1 Телефон(факс)-8 (383-66) 23-174 </w:t>
      </w:r>
      <w:r>
        <w:rPr>
          <w:lang w:val="en-US" w:eastAsia="en-US" w:bidi="en-US"/>
        </w:rPr>
        <w:t>E</w:t>
      </w:r>
      <w:r w:rsidRPr="001036EC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036EC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phu</w:t>
        </w:r>
        <w:r w:rsidRPr="001036EC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kojurl</w:t>
        </w:r>
        <w:r w:rsidRPr="001036E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1036E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036EC">
        <w:rPr>
          <w:lang w:eastAsia="en-US" w:bidi="en-US"/>
        </w:rPr>
        <w:t xml:space="preserve"> </w:t>
      </w:r>
      <w:r>
        <w:t>03.02.2015</w:t>
      </w:r>
      <w:r>
        <w:tab/>
        <w:t>№ /3</w:t>
      </w:r>
    </w:p>
    <w:p w:rsidR="00FF405B" w:rsidRDefault="00642D3B">
      <w:pPr>
        <w:pStyle w:val="20"/>
        <w:shd w:val="clear" w:color="auto" w:fill="auto"/>
        <w:spacing w:before="0" w:after="308" w:line="260" w:lineRule="exact"/>
        <w:ind w:left="440"/>
      </w:pPr>
      <w:r>
        <w:t>Ответ на представление прокуратуры от 31.12.2015 № 9-977в-2012</w:t>
      </w:r>
    </w:p>
    <w:p w:rsidR="00FF405B" w:rsidRDefault="00642D3B">
      <w:pPr>
        <w:pStyle w:val="20"/>
        <w:shd w:val="clear" w:color="auto" w:fill="auto"/>
        <w:spacing w:before="0" w:after="0" w:line="322" w:lineRule="exact"/>
        <w:ind w:left="300"/>
        <w:jc w:val="left"/>
      </w:pPr>
      <w:r>
        <w:t>Рассмотрев представление с участием представителя прокуратуры Убинского района об устранении нарушений законодательства о муниципальной службе, сообщаем:</w:t>
      </w:r>
    </w:p>
    <w:p w:rsidR="00FF405B" w:rsidRDefault="00642D3B">
      <w:pPr>
        <w:pStyle w:val="20"/>
        <w:shd w:val="clear" w:color="auto" w:fill="auto"/>
        <w:spacing w:before="0" w:after="0" w:line="322" w:lineRule="exact"/>
        <w:ind w:left="440"/>
      </w:pPr>
      <w:r>
        <w:t xml:space="preserve">1 .Указанные нарушения </w:t>
      </w:r>
      <w:r>
        <w:t>закона устранены.</w:t>
      </w:r>
    </w:p>
    <w:p w:rsidR="00FF405B" w:rsidRDefault="00642D3B">
      <w:pPr>
        <w:pStyle w:val="20"/>
        <w:shd w:val="clear" w:color="auto" w:fill="auto"/>
        <w:spacing w:before="0" w:after="900" w:line="322" w:lineRule="exact"/>
        <w:ind w:left="440" w:right="200"/>
      </w:pPr>
      <w:r>
        <w:t>2.Должностное лицо, допустившее указанные нарушения привлечено к дисциплинарной ответственности (распоряжение прилагается)</w:t>
      </w:r>
    </w:p>
    <w:p w:rsidR="00FF405B" w:rsidRDefault="00FF405B">
      <w:pPr>
        <w:pStyle w:val="20"/>
        <w:shd w:val="clear" w:color="auto" w:fill="auto"/>
        <w:spacing w:before="0" w:after="0" w:line="322" w:lineRule="exact"/>
        <w:jc w:val="left"/>
      </w:pPr>
      <w:r>
        <w:pict>
          <v:shape id="_x0000_s1027" type="#_x0000_t202" style="position:absolute;margin-left:342.5pt;margin-top:14.55pt;width:92.4pt;height:15.9pt;z-index:-125829375;mso-wrap-distance-left:84pt;mso-wrap-distance-top:9.75pt;mso-wrap-distance-right:5pt;mso-position-horizontal-relative:margin" filled="f" stroked="f">
            <v:textbox style="mso-fit-shape-to-text:t" inset="0,0,0,0">
              <w:txbxContent>
                <w:p w:rsidR="00FF405B" w:rsidRDefault="00642D3B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2Exact"/>
                    </w:rPr>
                    <w:t>Т.Н. Литвинова</w:t>
                  </w:r>
                </w:p>
              </w:txbxContent>
            </v:textbox>
            <w10:wrap type="square" side="left" anchorx="margin"/>
          </v:shape>
        </w:pict>
      </w:r>
      <w:r w:rsidR="00642D3B">
        <w:t>Глава Кожурлинского сельсовета Убинского района Новосибирской области</w:t>
      </w:r>
    </w:p>
    <w:sectPr w:rsidR="00FF405B" w:rsidSect="00FF405B">
      <w:pgSz w:w="11900" w:h="16840"/>
      <w:pgMar w:top="1215" w:right="1208" w:bottom="1215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3B" w:rsidRDefault="00642D3B" w:rsidP="00FF405B">
      <w:r>
        <w:separator/>
      </w:r>
    </w:p>
  </w:endnote>
  <w:endnote w:type="continuationSeparator" w:id="1">
    <w:p w:rsidR="00642D3B" w:rsidRDefault="00642D3B" w:rsidP="00FF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3B" w:rsidRDefault="00642D3B"/>
  </w:footnote>
  <w:footnote w:type="continuationSeparator" w:id="1">
    <w:p w:rsidR="00642D3B" w:rsidRDefault="00642D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405B"/>
    <w:rsid w:val="001036EC"/>
    <w:rsid w:val="00642D3B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0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05B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F4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F4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F4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F4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FF405B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F405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jur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2017-09-21T04:55:00Z</dcterms:created>
  <dcterms:modified xsi:type="dcterms:W3CDTF">2017-09-21T04:56:00Z</dcterms:modified>
</cp:coreProperties>
</file>