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F720DD" w:rsidP="00EF0FA5">
            <w:pPr>
              <w:jc w:val="center"/>
              <w:rPr>
                <w:sz w:val="28"/>
              </w:rPr>
            </w:pPr>
            <w:r w:rsidRPr="00F720DD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652F3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117304">
              <w:rPr>
                <w:b/>
                <w:caps/>
                <w:shadow/>
                <w:sz w:val="44"/>
                <w:szCs w:val="44"/>
                <w:vertAlign w:val="subscript"/>
              </w:rPr>
              <w:t>0</w:t>
            </w:r>
            <w:r w:rsidR="00652F32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3 </w:t>
            </w:r>
            <w:r w:rsidR="00117304">
              <w:rPr>
                <w:b/>
                <w:caps/>
                <w:shadow/>
                <w:sz w:val="44"/>
                <w:szCs w:val="44"/>
                <w:vertAlign w:val="subscript"/>
              </w:rPr>
              <w:t>ноября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807DF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652F32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</w:p>
        </w:tc>
      </w:tr>
    </w:tbl>
    <w:p w:rsidR="004E2CE7" w:rsidRDefault="004E2CE7" w:rsidP="004E2CE7">
      <w:pPr>
        <w:shd w:val="clear" w:color="auto" w:fill="FCFDFD"/>
        <w:jc w:val="center"/>
        <w:outlineLvl w:val="1"/>
        <w:rPr>
          <w:b/>
          <w:bCs/>
          <w:caps/>
          <w:color w:val="264450"/>
        </w:rPr>
      </w:pPr>
    </w:p>
    <w:p w:rsidR="004E2CE7" w:rsidRPr="0076590A" w:rsidRDefault="004E2CE7" w:rsidP="004E2CE7">
      <w:pPr>
        <w:shd w:val="clear" w:color="auto" w:fill="FCFDFD"/>
        <w:jc w:val="center"/>
        <w:outlineLvl w:val="1"/>
        <w:rPr>
          <w:b/>
          <w:bCs/>
          <w:caps/>
          <w:color w:val="264450"/>
        </w:rPr>
      </w:pPr>
      <w:hyperlink r:id="rId8" w:history="1">
        <w:r w:rsidRPr="0076590A">
          <w:rPr>
            <w:b/>
            <w:bCs/>
            <w:caps/>
            <w:color w:val="195F77"/>
          </w:rPr>
          <w:t>ОСТОРОЖНО, ТОНКИЙ ЛЕД!</w:t>
        </w:r>
      </w:hyperlink>
    </w:p>
    <w:p w:rsidR="004E2CE7" w:rsidRDefault="004E2CE7" w:rsidP="004E2CE7">
      <w:pPr>
        <w:shd w:val="clear" w:color="auto" w:fill="FFFFFF"/>
        <w:jc w:val="center"/>
      </w:pPr>
      <w:r>
        <w:rPr>
          <w:rFonts w:ascii="Arial" w:hAnsi="Arial" w:cs="Arial"/>
          <w:noProof/>
          <w:color w:val="3E5F6A"/>
          <w:sz w:val="18"/>
          <w:szCs w:val="18"/>
        </w:rPr>
        <w:drawing>
          <wp:inline distT="0" distB="0" distL="0" distR="0">
            <wp:extent cx="2219325" cy="2952750"/>
            <wp:effectExtent l="19050" t="0" r="9525" b="0"/>
            <wp:docPr id="2" name="Рисунок 2" descr="МЧС">
              <a:hlinkClick xmlns:a="http://schemas.openxmlformats.org/drawingml/2006/main" r:id="rId9" tooltip="&quot;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Ч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E7" w:rsidRDefault="004E2CE7" w:rsidP="004E2CE7">
      <w:pPr>
        <w:shd w:val="clear" w:color="auto" w:fill="FFFFFF"/>
        <w:jc w:val="both"/>
      </w:pPr>
    </w:p>
    <w:p w:rsidR="004E2CE7" w:rsidRPr="0076590A" w:rsidRDefault="004E2CE7" w:rsidP="004E2CE7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      </w:t>
      </w:r>
      <w:r w:rsidRPr="0076590A">
        <w:rPr>
          <w:rFonts w:ascii="Arial" w:hAnsi="Arial" w:cs="Arial"/>
          <w:color w:val="000000"/>
          <w:sz w:val="20"/>
          <w:szCs w:val="20"/>
        </w:rPr>
        <w:t>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ё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 xml:space="preserve">мы </w:t>
      </w:r>
      <w:r>
        <w:rPr>
          <w:rFonts w:ascii="Arial" w:hAnsi="Arial" w:cs="Arial"/>
          <w:color w:val="000000"/>
          <w:sz w:val="20"/>
          <w:szCs w:val="20"/>
        </w:rPr>
        <w:t>Убинского</w:t>
      </w:r>
      <w:r w:rsidRPr="0076590A">
        <w:rPr>
          <w:rFonts w:ascii="Arial" w:hAnsi="Arial" w:cs="Arial"/>
          <w:color w:val="000000"/>
          <w:sz w:val="20"/>
          <w:szCs w:val="20"/>
        </w:rPr>
        <w:t xml:space="preserve"> рай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на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кры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льдом. Осен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ний лед до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ступ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ния устой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вых мо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зов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чен. 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 каж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дый год мно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гие лю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ди, осо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ти, пре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ют ме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 предо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 и 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дят на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окреп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ший лед, тем са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мым под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вер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гая свою жизнь смер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опас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Без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опас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ным для че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 счи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лед тол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ною не ме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нее 10 сан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ров в прес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В устьях рек и при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ках проч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ность льда ослаб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на. Лед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чен в ме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стах быст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те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ния, бью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щих клю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чей и 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вых вод, а так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 в рай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нах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из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ния вод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сти, вбли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зи 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вьев, ку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стов и ка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ша.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Проч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ность льда мож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опре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лить ви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аль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но: лед го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цве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та – проч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ный, 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– проч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ность его в 2 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 мень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ше, се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рый, ма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во-бе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лый или с жел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тым от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ком лед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жен.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b/>
          <w:bCs/>
          <w:color w:val="000000"/>
          <w:sz w:val="20"/>
        </w:rPr>
        <w:t>Пра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ви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ла по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ве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де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ния на льду: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Нель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зя 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дить на лед в тем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ное вре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мя су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ток и при пло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хой ви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 (ту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мане, сне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де, 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жде).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При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 через 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 сле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ет поль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ор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 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При 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ном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 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ма без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опас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нее все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при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ных троп или ид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 по уже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лыжне. Но 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их нет,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до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ред тем, как спу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на лед, очень вни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осмот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и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тить пред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щий марш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рут.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Нель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зя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рять проч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ность льда уда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ром 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ги. 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сле пер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силь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уда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ном или лыж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пал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кой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хоть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ды, — это озна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ет, что лед тон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кий, по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 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дить нель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зя. В этом слу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чае сле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ет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мед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отой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 по сво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 же сле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 к 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гу, сколь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 ша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ми, не от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вая ног ото льда и 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вив их на ши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 плеч, чтобы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груз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 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лась на боль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шую пло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щадь. Точ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так же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ют при предо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щем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трес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нии льда и 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нии в нем тре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щин.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lastRenderedPageBreak/>
        <w:t>Ока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шись на тон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ком,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трес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щем льду, сле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ет осто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вер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нуть 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и сколь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 ша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 воз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по прой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 пу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 к 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гу.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На за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мерз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ший 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ем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 брать с 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бой проч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ный шнур дли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20 — 25 мет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ров с боль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шой глу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хой пет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лей на кон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це и гру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зом. Груз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жет за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сить шнур к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в 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 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щу, пет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ля нуж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на для 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го, чтобы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ший мог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нее дер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ся,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дев ее под мыш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При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 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ма груп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пой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 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блю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дать 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ние друг от дру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 (5–6 м).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За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мерз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шую 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 (озе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ро) луч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дить на лы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жах, при этом креп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ния лыж нуж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стег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нуть, чтобы при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 быст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 их сбро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сить; лыж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ные пал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 дер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жать в 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ках, не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вая пет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на ки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 рук, чтобы в слу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чае опас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 сра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зу их от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сить.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есть рюк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зак,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сить его на 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пле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чо, что поз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лит лег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 осво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от гру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 в слу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чае, 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лед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При рыб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лов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 на льду не 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лать лун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 на 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нии 5-6 мет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ров 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на от дру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гой. Чтобы из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жать 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ды, у ры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 долж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 быть спа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ный жи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лет или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груд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ник, а так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 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 – 15-20 м дли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с пет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лей на 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ном кон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це и гру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зом 400-500 г на дру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гом.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до знать, что че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век,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ший в 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ную 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ду, мо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жет око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неть через 10-15 ми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нут, а через 20 ми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нут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рять 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ние.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это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 жизнь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за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сит от 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 и быст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ты дей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ствия спа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лей.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b/>
          <w:bCs/>
          <w:color w:val="000000"/>
          <w:sz w:val="20"/>
        </w:rPr>
        <w:t>ЗАПРЕЩАЕТСЯ:</w:t>
      </w:r>
      <w:r w:rsidRPr="0076590A">
        <w:rPr>
          <w:rFonts w:ascii="Arial" w:hAnsi="Arial" w:cs="Arial"/>
          <w:color w:val="000000"/>
          <w:sz w:val="20"/>
          <w:szCs w:val="20"/>
        </w:rPr>
        <w:t> 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дить на лед в 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нии ал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опья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ния, пры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гать и 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гать по льду, 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боль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шим 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ством лю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дей в 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точ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ке, 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дить на тон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кий лед, 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рый 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на 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ках с быст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рым те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ем.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Что 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лать, 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Вы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лись под лед?  Не па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вать, не 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лать рез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ких дви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ний, ста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вать ды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ние. Ши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 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нуть 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 в 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 и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за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це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пить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за кром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 льда, чтобы не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зить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с го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вой. По-воз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брать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к 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 краю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ньи, где те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ние не увле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чет Вас под лед.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осто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но, не 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вая кром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ку, без рез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ких дви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ний,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пол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зая гру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дью, лечь на край льда,  за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сить на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ну, а за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тем и дру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гую 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гу. 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лед 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дер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жал, мед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но, от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от кром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 и  полз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 к 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гу.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дви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нуж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в ту 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ну, от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 при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шли, ведь там лед уже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рен на проч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ность. Ока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ние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му,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под лед: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жить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лю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бой длин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пал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кой, 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кой, 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стом или 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кой. Мож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свя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зать во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еди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шар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фы, рем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 или одеж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Под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пол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зать к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нье очень осто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но, ши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 рас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нув 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ки.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об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щить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 кри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ком, что иде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 ему на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мощь, это при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даст ему си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лы, уве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ность.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Ес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 Вы не один, то, лечь на лед и дви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друг за дру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гом.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Под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жить под се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бя лы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жи, фа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ру или дос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ку, чтобы уве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чить пло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щадь опо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ры и полз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ти на них.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За 3–4 мет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тя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нуть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 шест, дос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ку, ки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нуть 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 или шарф или лю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бое дру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гое под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руч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ное сред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ство.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вать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му ру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 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без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опас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но, так как, при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ясь к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нье, вы уве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чи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 на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груз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 на лед и не толь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 не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те, но и са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ми рис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те про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Осто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 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щить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на лед, и вме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сте с ним полз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ком 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рать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ся из опас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ной зо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ны.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вить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дав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го в теп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лое (отап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мое)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ще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ние. Ока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зать ему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мощь: снять и от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жать всю одеж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ду, по воз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сти пе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одеть в сухую одеж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ду и уку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тать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эти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ле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ном (воз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никнет эф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фект пар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ка).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звать ско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рую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мощь.</w:t>
      </w:r>
    </w:p>
    <w:p w:rsidR="004E2CE7" w:rsidRPr="0076590A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b/>
          <w:bCs/>
          <w:color w:val="000000"/>
          <w:sz w:val="20"/>
        </w:rPr>
        <w:t>Ува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жа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мые ро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ди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те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ли, не остав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ля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те де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тей без при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смот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ра вбли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зи за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мер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за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ю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щих во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до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мов, пре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се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кай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те иг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ры и ша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ло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сти де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тей на не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окреп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шем опас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ном осен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нем льду. По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сто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ян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но на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по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ми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най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те и разъ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яс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няй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те им пра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ви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ла о по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ве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де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нии на льду, о ме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рах без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опас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сти и по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след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стви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ях на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ру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ше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ния пра</w:t>
      </w:r>
      <w:r w:rsidRPr="0076590A">
        <w:rPr>
          <w:rFonts w:ascii="Arial" w:hAnsi="Arial" w:cs="Arial"/>
          <w:b/>
          <w:bCs/>
          <w:color w:val="000000"/>
          <w:sz w:val="20"/>
        </w:rPr>
        <w:softHyphen/>
        <w:t>вил.</w:t>
      </w:r>
    </w:p>
    <w:p w:rsidR="004E2CE7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76590A">
        <w:rPr>
          <w:rFonts w:ascii="Arial" w:hAnsi="Arial" w:cs="Arial"/>
          <w:color w:val="000000"/>
          <w:sz w:val="20"/>
          <w:szCs w:val="20"/>
        </w:rPr>
        <w:t>Вы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пол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ние этих ре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ко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ций со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хра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нит жизнь и здо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ро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вье ва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шим де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тям и по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мо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жет из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бе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жать тра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ге</w:t>
      </w:r>
      <w:r w:rsidRPr="0076590A">
        <w:rPr>
          <w:rFonts w:ascii="Arial" w:hAnsi="Arial" w:cs="Arial"/>
          <w:color w:val="000000"/>
          <w:sz w:val="20"/>
          <w:szCs w:val="20"/>
        </w:rPr>
        <w:softHyphen/>
        <w:t>дии!</w:t>
      </w:r>
    </w:p>
    <w:p w:rsidR="004E2CE7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4E2CE7" w:rsidRDefault="004E2CE7" w:rsidP="004E2CE7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Отдел по ГО и ЧС администрации Убинского района</w:t>
      </w: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161CD9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lastRenderedPageBreak/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C35A13" w:rsidRPr="00F46A84" w:rsidRDefault="00C35A13" w:rsidP="00161CD9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F46A84" w:rsidRDefault="00C35A13" w:rsidP="00161CD9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F46A84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C35A13" w:rsidRPr="00F46A84" w:rsidRDefault="00C35A13" w:rsidP="00161CD9">
            <w:pPr>
              <w:spacing w:line="276" w:lineRule="auto"/>
              <w:jc w:val="center"/>
            </w:pPr>
            <w:r w:rsidRPr="00F46A84">
              <w:rPr>
                <w:sz w:val="22"/>
                <w:szCs w:val="22"/>
              </w:rPr>
              <w:t>Распространяется</w:t>
            </w: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/>
              </w:rPr>
            </w:pPr>
            <w:r w:rsidRPr="00F46A84">
              <w:rPr>
                <w:sz w:val="22"/>
                <w:szCs w:val="22"/>
              </w:rPr>
              <w:t xml:space="preserve"> бесплатно</w:t>
            </w:r>
          </w:p>
          <w:p w:rsidR="00C35A13" w:rsidRPr="00F46A84" w:rsidRDefault="00C35A13" w:rsidP="00161CD9">
            <w:pPr>
              <w:spacing w:line="276" w:lineRule="auto"/>
              <w:jc w:val="center"/>
            </w:pP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C35A13" w:rsidRPr="00F46A84" w:rsidRDefault="00C35A13" w:rsidP="00161CD9">
            <w:pPr>
              <w:spacing w:line="276" w:lineRule="auto"/>
              <w:jc w:val="center"/>
            </w:pPr>
            <w:r w:rsidRPr="00F46A84">
              <w:rPr>
                <w:sz w:val="22"/>
                <w:szCs w:val="22"/>
              </w:rPr>
              <w:t xml:space="preserve">Тираж </w:t>
            </w: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46A84">
              <w:rPr>
                <w:sz w:val="22"/>
                <w:szCs w:val="22"/>
              </w:rPr>
              <w:t>100 экз.</w:t>
            </w:r>
          </w:p>
        </w:tc>
      </w:tr>
    </w:tbl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Pr="00F46A84" w:rsidRDefault="00F46A84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390EA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           </w:t>
      </w: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6A" w:rsidRDefault="00FB316A" w:rsidP="00024E12">
      <w:r>
        <w:separator/>
      </w:r>
    </w:p>
  </w:endnote>
  <w:endnote w:type="continuationSeparator" w:id="0">
    <w:p w:rsidR="00FB316A" w:rsidRDefault="00FB316A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6A" w:rsidRDefault="00FB316A" w:rsidP="00024E12">
      <w:r>
        <w:separator/>
      </w:r>
    </w:p>
  </w:footnote>
  <w:footnote w:type="continuationSeparator" w:id="0">
    <w:p w:rsidR="00FB316A" w:rsidRDefault="00FB316A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64410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1050E"/>
    <w:rsid w:val="0011187E"/>
    <w:rsid w:val="00112147"/>
    <w:rsid w:val="00117304"/>
    <w:rsid w:val="00120842"/>
    <w:rsid w:val="00127CD5"/>
    <w:rsid w:val="00140FB5"/>
    <w:rsid w:val="00155893"/>
    <w:rsid w:val="00155FC4"/>
    <w:rsid w:val="001647AD"/>
    <w:rsid w:val="00182504"/>
    <w:rsid w:val="00193768"/>
    <w:rsid w:val="0019742C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904DB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3EFC"/>
    <w:rsid w:val="00334621"/>
    <w:rsid w:val="00342EE9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37B"/>
    <w:rsid w:val="003B2A51"/>
    <w:rsid w:val="003B70A6"/>
    <w:rsid w:val="003C1B71"/>
    <w:rsid w:val="003C1BC4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903A0"/>
    <w:rsid w:val="004933E1"/>
    <w:rsid w:val="00494C0A"/>
    <w:rsid w:val="004A7002"/>
    <w:rsid w:val="004B093F"/>
    <w:rsid w:val="004B178C"/>
    <w:rsid w:val="004C2F6C"/>
    <w:rsid w:val="004D377A"/>
    <w:rsid w:val="004D4F8F"/>
    <w:rsid w:val="004D7CE7"/>
    <w:rsid w:val="004E2CE7"/>
    <w:rsid w:val="004E3FEF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52F32"/>
    <w:rsid w:val="00665085"/>
    <w:rsid w:val="0066591F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2221B"/>
    <w:rsid w:val="0072387C"/>
    <w:rsid w:val="007274F8"/>
    <w:rsid w:val="00727760"/>
    <w:rsid w:val="00732084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54D6"/>
    <w:rsid w:val="00A43068"/>
    <w:rsid w:val="00A45F95"/>
    <w:rsid w:val="00A5509D"/>
    <w:rsid w:val="00A60452"/>
    <w:rsid w:val="00A604D0"/>
    <w:rsid w:val="00A63CFD"/>
    <w:rsid w:val="00A74726"/>
    <w:rsid w:val="00A844B9"/>
    <w:rsid w:val="00A8701F"/>
    <w:rsid w:val="00A94AEC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75DD6"/>
    <w:rsid w:val="00B76AAA"/>
    <w:rsid w:val="00B80FA3"/>
    <w:rsid w:val="00B864B2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007"/>
    <w:rsid w:val="00CF5951"/>
    <w:rsid w:val="00D00F2D"/>
    <w:rsid w:val="00D1571D"/>
    <w:rsid w:val="00D17A57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A5D89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23E7E"/>
    <w:rsid w:val="00E3396A"/>
    <w:rsid w:val="00E3697D"/>
    <w:rsid w:val="00E43720"/>
    <w:rsid w:val="00E52A31"/>
    <w:rsid w:val="00E5437A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B6E5F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269AC"/>
    <w:rsid w:val="00F32BBA"/>
    <w:rsid w:val="00F37280"/>
    <w:rsid w:val="00F46A84"/>
    <w:rsid w:val="00F522E9"/>
    <w:rsid w:val="00F54590"/>
    <w:rsid w:val="00F720DD"/>
    <w:rsid w:val="00F74310"/>
    <w:rsid w:val="00F75D6F"/>
    <w:rsid w:val="00F77926"/>
    <w:rsid w:val="00F872E2"/>
    <w:rsid w:val="00FB0FFD"/>
    <w:rsid w:val="00FB316A"/>
    <w:rsid w:val="00FB58E1"/>
    <w:rsid w:val="00FD18CF"/>
    <w:rsid w:val="00FF1253"/>
    <w:rsid w:val="00FF39C4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2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urla.ru/informaciya/8023-ostorojno-tonkii-l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dmburla.ru/cache/multithumb_thumbs/b_323_430_16777215_1___images_stories_8023_img-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AFBAC-8AF8-47E7-A9A9-1E71E0AD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232</cp:revision>
  <cp:lastPrinted>2020-11-30T04:23:00Z</cp:lastPrinted>
  <dcterms:created xsi:type="dcterms:W3CDTF">2020-03-31T05:11:00Z</dcterms:created>
  <dcterms:modified xsi:type="dcterms:W3CDTF">2021-11-15T08:15:00Z</dcterms:modified>
</cp:coreProperties>
</file>