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6E1D" w:rsidRPr="00F76E1D" w:rsidRDefault="00F76E1D" w:rsidP="00F76E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76E1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СОВЕТ ДЕПУТАТОВ КОЖУРЛИНСКОГО СЕЛЬСОВЕТА</w:t>
      </w:r>
    </w:p>
    <w:p w:rsidR="00F76E1D" w:rsidRPr="00F76E1D" w:rsidRDefault="00F76E1D" w:rsidP="00F76E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76E1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УБИНСКОГО РАЙОНА НОВОСИБИРСКОЙ ОБЛАСТИ</w:t>
      </w:r>
    </w:p>
    <w:p w:rsidR="00F76E1D" w:rsidRPr="00F76E1D" w:rsidRDefault="00F76E1D" w:rsidP="00F76E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76E1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(шестого созыва)</w:t>
      </w:r>
    </w:p>
    <w:p w:rsidR="00F76E1D" w:rsidRPr="00F76E1D" w:rsidRDefault="00F76E1D" w:rsidP="00F76E1D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F76E1D" w:rsidRPr="00F76E1D" w:rsidRDefault="00F76E1D" w:rsidP="00F76E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76E1D" w:rsidRPr="00F76E1D" w:rsidRDefault="00F76E1D" w:rsidP="00F76E1D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proofErr w:type="gramStart"/>
      <w:r w:rsidRPr="00F76E1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</w:t>
      </w:r>
      <w:proofErr w:type="gramEnd"/>
      <w:r w:rsidRPr="00F76E1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Е Ш Е Н И Е</w:t>
      </w:r>
    </w:p>
    <w:p w:rsidR="00F76E1D" w:rsidRPr="00F76E1D" w:rsidRDefault="00F76E1D" w:rsidP="00F76E1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6E1D">
        <w:rPr>
          <w:rFonts w:ascii="Times New Roman" w:eastAsia="Times New Roman" w:hAnsi="Times New Roman" w:cs="Times New Roman"/>
          <w:sz w:val="28"/>
          <w:szCs w:val="28"/>
          <w:lang w:eastAsia="ru-RU"/>
        </w:rPr>
        <w:t>пятой сессии</w:t>
      </w:r>
    </w:p>
    <w:p w:rsidR="00F76E1D" w:rsidRPr="00F76E1D" w:rsidRDefault="00F76E1D" w:rsidP="00F76E1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6E1D" w:rsidRPr="00F76E1D" w:rsidRDefault="00F76E1D" w:rsidP="00F76E1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F76E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08.02.2021                                                                                       № 26</w:t>
      </w:r>
    </w:p>
    <w:p w:rsidR="00F76E1D" w:rsidRPr="00F76E1D" w:rsidRDefault="00F76E1D" w:rsidP="00F76E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F76E1D" w:rsidRPr="00F76E1D" w:rsidRDefault="00F76E1D" w:rsidP="00F76E1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F76E1D">
        <w:rPr>
          <w:rFonts w:ascii="Times New Roman" w:eastAsia="Times New Roman" w:hAnsi="Times New Roman" w:cs="Times New Roman"/>
          <w:sz w:val="28"/>
          <w:szCs w:val="28"/>
        </w:rPr>
        <w:t>О внесении изменений в решение</w:t>
      </w:r>
      <w:r w:rsidRPr="00F76E1D">
        <w:rPr>
          <w:rFonts w:ascii="Calibri" w:eastAsia="Times New Roman" w:hAnsi="Calibri" w:cs="Times New Roman"/>
          <w:sz w:val="28"/>
          <w:szCs w:val="28"/>
        </w:rPr>
        <w:t xml:space="preserve"> </w:t>
      </w:r>
      <w:r w:rsidRPr="00F76E1D">
        <w:rPr>
          <w:rFonts w:ascii="Times New Roman" w:eastAsia="Times New Roman" w:hAnsi="Times New Roman" w:cs="Times New Roman"/>
          <w:sz w:val="28"/>
          <w:szCs w:val="28"/>
        </w:rPr>
        <w:t>четвёртой сессии Совета депутатов Кожурлинского сельсовета Убинского района Новосибирской области  шестого созыва от 29.12.2020 № 19 «О бюджете Кожурлинского сельсовета Убинского района Новосибирской области на 2021 год и плановый период 2022-2023 года»</w:t>
      </w:r>
    </w:p>
    <w:p w:rsidR="00F76E1D" w:rsidRPr="00F76E1D" w:rsidRDefault="00F76E1D" w:rsidP="00F76E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76E1D" w:rsidRPr="00F76E1D" w:rsidRDefault="00F76E1D" w:rsidP="00F76E1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6E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На основании п. 3 статьи 217 Бюджетного Кодекса Российской Федерации и в соответствии с пунктом 2 статьи 23 Бюджетного Кодекса Российской Федерации, Совет депутатов Кожурлинского сельсовета Убинского района Новосибирской области шестого созыва </w:t>
      </w:r>
      <w:r w:rsidRPr="00F76E1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РЕШИЛ:</w:t>
      </w:r>
    </w:p>
    <w:p w:rsidR="00F76E1D" w:rsidRPr="00F76E1D" w:rsidRDefault="00F76E1D" w:rsidP="00F76E1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76E1D" w:rsidRPr="00F76E1D" w:rsidRDefault="00F76E1D" w:rsidP="00F76E1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6E1D">
        <w:rPr>
          <w:rFonts w:ascii="Times New Roman" w:eastAsia="Times New Roman" w:hAnsi="Times New Roman" w:cs="Times New Roman"/>
          <w:sz w:val="28"/>
          <w:szCs w:val="28"/>
          <w:lang w:eastAsia="ru-RU"/>
        </w:rPr>
        <w:t>1.Внести в решение четвёртой сессии Совета депутатов Кожурлинского сельсовета Убинского района Новосибирской области шестого созыва от 29.12.2020  № 19  «О бюджете Кожурлинского сельсовета Убинского района Новосибирской области на 2021 год и плановый период 2022-2023 годы»  следующие изменения:</w:t>
      </w:r>
    </w:p>
    <w:p w:rsidR="00F76E1D" w:rsidRPr="00F76E1D" w:rsidRDefault="00F76E1D" w:rsidP="00F76E1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6E1D" w:rsidRPr="00F76E1D" w:rsidRDefault="00F76E1D" w:rsidP="00F76E1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6E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1.1.  В подпункте 1 пункта 1 решения цифры «16942,6» заменить цифрами </w:t>
      </w:r>
    </w:p>
    <w:p w:rsidR="00F76E1D" w:rsidRPr="00F76E1D" w:rsidRDefault="00F76E1D" w:rsidP="00F76E1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6E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«16942,6»  </w:t>
      </w:r>
    </w:p>
    <w:p w:rsidR="00F76E1D" w:rsidRPr="00F76E1D" w:rsidRDefault="00F76E1D" w:rsidP="00F76E1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6E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1.2.  В подпункте 2 пункта 1 решения цифры «16942,6» заменить цифрами </w:t>
      </w:r>
    </w:p>
    <w:p w:rsidR="00F76E1D" w:rsidRPr="00F76E1D" w:rsidRDefault="00F76E1D" w:rsidP="00F76E1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6E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«17275,1» </w:t>
      </w:r>
    </w:p>
    <w:p w:rsidR="00F76E1D" w:rsidRPr="00F76E1D" w:rsidRDefault="00F76E1D" w:rsidP="00F76E1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6E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1.3. В подпункте 3 пункта 1 решения цифры «0» заменить цифрами «332,5» </w:t>
      </w:r>
    </w:p>
    <w:p w:rsidR="00F76E1D" w:rsidRPr="00F76E1D" w:rsidRDefault="00F76E1D" w:rsidP="00F76E1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6E1D">
        <w:rPr>
          <w:rFonts w:ascii="Times New Roman" w:eastAsia="Times New Roman" w:hAnsi="Times New Roman" w:cs="Times New Roman"/>
          <w:sz w:val="28"/>
          <w:szCs w:val="28"/>
          <w:lang w:eastAsia="ru-RU"/>
        </w:rPr>
        <w:t>1.4. Таблицу 1 приложения № 1 «Доходы бюджета Кожурлинского сельсовета Убинского района Новосибирской области на 2021 год» изложить в новой редакции согласно приложению № 1 таблицы 1 к настоящему решению.</w:t>
      </w:r>
    </w:p>
    <w:p w:rsidR="00F76E1D" w:rsidRPr="00F76E1D" w:rsidRDefault="00F76E1D" w:rsidP="00F76E1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6E1D">
        <w:rPr>
          <w:rFonts w:ascii="Times New Roman" w:eastAsia="Times New Roman" w:hAnsi="Times New Roman" w:cs="Times New Roman"/>
          <w:sz w:val="28"/>
          <w:szCs w:val="28"/>
          <w:lang w:eastAsia="ru-RU"/>
        </w:rPr>
        <w:t>1.5. Таблицу 1 приложения № 2 «Ведомственная структура расходов бюджета Кожурлинского сельсовета Убинского района Новосибирской области на 2021 год» изложить в новой редакции согласно приложению № 2 таблицы 1 к настоящему решению.</w:t>
      </w:r>
    </w:p>
    <w:p w:rsidR="00F76E1D" w:rsidRPr="00F76E1D" w:rsidRDefault="00F76E1D" w:rsidP="00F76E1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6E1D">
        <w:rPr>
          <w:rFonts w:ascii="Times New Roman" w:eastAsia="Times New Roman" w:hAnsi="Times New Roman" w:cs="Times New Roman"/>
          <w:sz w:val="28"/>
          <w:szCs w:val="28"/>
          <w:lang w:eastAsia="ru-RU"/>
        </w:rPr>
        <w:t>1.6. Таблицу 1 приложения № 9 «Источники финансирования дефицита бюджета Кожурлинского сельсовета Убинского района Новосибирской области на 2021 год»  изложить в новой редакции согласно приложению № 9 таблицы 1 к настоящему решению.</w:t>
      </w:r>
    </w:p>
    <w:p w:rsidR="00F76E1D" w:rsidRPr="00F76E1D" w:rsidRDefault="00F76E1D" w:rsidP="00F76E1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6E1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2. Настоящее решение опубликовать в периодическом печатном издании «Вести </w:t>
      </w:r>
      <w:proofErr w:type="spellStart"/>
      <w:r w:rsidRPr="00F76E1D">
        <w:rPr>
          <w:rFonts w:ascii="Times New Roman" w:eastAsia="Times New Roman" w:hAnsi="Times New Roman" w:cs="Times New Roman"/>
          <w:sz w:val="28"/>
          <w:szCs w:val="28"/>
          <w:lang w:eastAsia="ru-RU"/>
        </w:rPr>
        <w:t>Кожурлы</w:t>
      </w:r>
      <w:proofErr w:type="spellEnd"/>
      <w:r w:rsidRPr="00F76E1D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F76E1D" w:rsidRPr="00F76E1D" w:rsidRDefault="00F76E1D" w:rsidP="00F76E1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6E1D" w:rsidRPr="00F76E1D" w:rsidRDefault="00F76E1D" w:rsidP="00F76E1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6E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Контроль  исполнения данного решения возложить на комиссию по бюджету, налогам и финансам.    </w:t>
      </w:r>
    </w:p>
    <w:p w:rsidR="00F76E1D" w:rsidRPr="00F76E1D" w:rsidRDefault="00F76E1D" w:rsidP="00F76E1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6E1D" w:rsidRPr="00F76E1D" w:rsidRDefault="00F76E1D" w:rsidP="00F76E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6E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</w:t>
      </w:r>
    </w:p>
    <w:p w:rsidR="00F76E1D" w:rsidRPr="00F76E1D" w:rsidRDefault="00F76E1D" w:rsidP="00F76E1D">
      <w:pPr>
        <w:autoSpaceDE w:val="0"/>
        <w:autoSpaceDN w:val="0"/>
        <w:adjustRightInd w:val="0"/>
        <w:spacing w:after="0" w:line="240" w:lineRule="auto"/>
        <w:jc w:val="both"/>
        <w:rPr>
          <w:rFonts w:ascii="OctavaC" w:eastAsia="Calibri" w:hAnsi="OctavaC" w:cs="Times New Roman"/>
          <w:sz w:val="28"/>
          <w:szCs w:val="28"/>
        </w:rPr>
      </w:pPr>
      <w:r w:rsidRPr="00F76E1D">
        <w:rPr>
          <w:rFonts w:ascii="OctavaC" w:eastAsia="Calibri" w:hAnsi="OctavaC" w:cs="Times New Roman"/>
          <w:sz w:val="28"/>
          <w:szCs w:val="28"/>
        </w:rPr>
        <w:t>Председатель Совета депутатов</w:t>
      </w:r>
    </w:p>
    <w:p w:rsidR="00F76E1D" w:rsidRPr="00F76E1D" w:rsidRDefault="00F76E1D" w:rsidP="00F76E1D">
      <w:pPr>
        <w:autoSpaceDE w:val="0"/>
        <w:autoSpaceDN w:val="0"/>
        <w:adjustRightInd w:val="0"/>
        <w:spacing w:after="0" w:line="240" w:lineRule="auto"/>
        <w:jc w:val="both"/>
        <w:rPr>
          <w:rFonts w:ascii="OctavaC" w:eastAsia="Calibri" w:hAnsi="OctavaC" w:cs="Times New Roman"/>
          <w:sz w:val="28"/>
          <w:szCs w:val="28"/>
        </w:rPr>
      </w:pPr>
      <w:r w:rsidRPr="00F76E1D">
        <w:rPr>
          <w:rFonts w:ascii="OctavaC" w:eastAsia="Calibri" w:hAnsi="OctavaC" w:cs="Times New Roman"/>
          <w:sz w:val="28"/>
          <w:szCs w:val="28"/>
        </w:rPr>
        <w:t>Кожурлинского сельсовета Убинского района</w:t>
      </w:r>
    </w:p>
    <w:p w:rsidR="00F76E1D" w:rsidRPr="00F76E1D" w:rsidRDefault="00F76E1D" w:rsidP="00F76E1D">
      <w:pPr>
        <w:autoSpaceDE w:val="0"/>
        <w:autoSpaceDN w:val="0"/>
        <w:adjustRightInd w:val="0"/>
        <w:spacing w:after="0" w:line="240" w:lineRule="auto"/>
        <w:jc w:val="both"/>
        <w:rPr>
          <w:rFonts w:ascii="OctavaC" w:eastAsia="Calibri" w:hAnsi="OctavaC" w:cs="Times New Roman"/>
          <w:sz w:val="28"/>
          <w:szCs w:val="28"/>
        </w:rPr>
      </w:pPr>
      <w:r w:rsidRPr="00F76E1D">
        <w:rPr>
          <w:rFonts w:ascii="OctavaC" w:eastAsia="Calibri" w:hAnsi="OctavaC" w:cs="Times New Roman"/>
          <w:sz w:val="28"/>
          <w:szCs w:val="28"/>
        </w:rPr>
        <w:t xml:space="preserve">Новосибирской области шестого созыва                                    Т.А. </w:t>
      </w:r>
      <w:proofErr w:type="spellStart"/>
      <w:r w:rsidRPr="00F76E1D">
        <w:rPr>
          <w:rFonts w:ascii="OctavaC" w:eastAsia="Calibri" w:hAnsi="OctavaC" w:cs="Times New Roman"/>
          <w:sz w:val="28"/>
          <w:szCs w:val="28"/>
        </w:rPr>
        <w:t>Кацубо</w:t>
      </w:r>
      <w:proofErr w:type="spellEnd"/>
    </w:p>
    <w:p w:rsidR="00F76E1D" w:rsidRPr="00F76E1D" w:rsidRDefault="00F76E1D" w:rsidP="00F76E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F76E1D" w:rsidRPr="00F76E1D" w:rsidRDefault="00F76E1D" w:rsidP="00F76E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F76E1D" w:rsidRPr="00F76E1D" w:rsidRDefault="00F76E1D" w:rsidP="00F76E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F76E1D" w:rsidRPr="00F76E1D" w:rsidRDefault="00F76E1D" w:rsidP="00F76E1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F76E1D">
        <w:rPr>
          <w:rFonts w:ascii="Times New Roman" w:eastAsia="Times New Roman" w:hAnsi="Times New Roman" w:cs="Times New Roman"/>
          <w:sz w:val="28"/>
          <w:szCs w:val="28"/>
        </w:rPr>
        <w:t>Глава Кожурлинского сельсовета</w:t>
      </w:r>
    </w:p>
    <w:p w:rsidR="00F76E1D" w:rsidRPr="00F76E1D" w:rsidRDefault="00F76E1D" w:rsidP="00F76E1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F76E1D">
        <w:rPr>
          <w:rFonts w:ascii="Times New Roman" w:eastAsia="Times New Roman" w:hAnsi="Times New Roman" w:cs="Times New Roman"/>
          <w:sz w:val="28"/>
          <w:szCs w:val="28"/>
        </w:rPr>
        <w:t xml:space="preserve">Убинского района Новосибирской области                                     Е.Н. </w:t>
      </w:r>
      <w:proofErr w:type="spellStart"/>
      <w:r w:rsidRPr="00F76E1D">
        <w:rPr>
          <w:rFonts w:ascii="Times New Roman" w:eastAsia="Times New Roman" w:hAnsi="Times New Roman" w:cs="Times New Roman"/>
          <w:sz w:val="28"/>
          <w:szCs w:val="28"/>
        </w:rPr>
        <w:t>Нехаева</w:t>
      </w:r>
      <w:proofErr w:type="spellEnd"/>
    </w:p>
    <w:p w:rsidR="00F76E1D" w:rsidRPr="00F76E1D" w:rsidRDefault="00F76E1D" w:rsidP="00F76E1D">
      <w:pPr>
        <w:autoSpaceDE w:val="0"/>
        <w:autoSpaceDN w:val="0"/>
        <w:adjustRightInd w:val="0"/>
        <w:spacing w:after="0" w:line="240" w:lineRule="auto"/>
        <w:jc w:val="both"/>
        <w:rPr>
          <w:rFonts w:ascii="OctavaC" w:eastAsia="Calibri" w:hAnsi="OctavaC" w:cs="Times New Roman"/>
          <w:sz w:val="28"/>
          <w:szCs w:val="28"/>
        </w:rPr>
      </w:pPr>
    </w:p>
    <w:p w:rsidR="00F76E1D" w:rsidRPr="00F76E1D" w:rsidRDefault="00F76E1D" w:rsidP="00F76E1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6E1D" w:rsidRPr="00F76E1D" w:rsidRDefault="00F76E1D" w:rsidP="00F76E1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6E1D" w:rsidRPr="00F76E1D" w:rsidRDefault="00F76E1D" w:rsidP="00F76E1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6E1D" w:rsidRPr="00F76E1D" w:rsidRDefault="00F76E1D" w:rsidP="00F76E1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6E1D" w:rsidRPr="00F76E1D" w:rsidRDefault="00F76E1D" w:rsidP="00F76E1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6E1D" w:rsidRPr="00F76E1D" w:rsidRDefault="00F76E1D" w:rsidP="00F76E1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6E1D" w:rsidRPr="00F76E1D" w:rsidRDefault="00F76E1D" w:rsidP="00F76E1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6E1D" w:rsidRPr="00F76E1D" w:rsidRDefault="00F76E1D" w:rsidP="00F76E1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6E1D" w:rsidRPr="00F76E1D" w:rsidRDefault="00F76E1D" w:rsidP="00F76E1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6E1D" w:rsidRPr="00F76E1D" w:rsidRDefault="00F76E1D" w:rsidP="00F76E1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6E1D" w:rsidRPr="00F76E1D" w:rsidRDefault="00F76E1D" w:rsidP="00F76E1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6E1D" w:rsidRPr="00F76E1D" w:rsidRDefault="00F76E1D" w:rsidP="00F76E1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6E1D" w:rsidRPr="00F76E1D" w:rsidRDefault="00F76E1D" w:rsidP="00F76E1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6E1D" w:rsidRPr="00F76E1D" w:rsidRDefault="00F76E1D" w:rsidP="00F76E1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6E1D" w:rsidRPr="00F76E1D" w:rsidRDefault="00F76E1D" w:rsidP="00F76E1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6E1D" w:rsidRPr="00F76E1D" w:rsidRDefault="00F76E1D" w:rsidP="00F76E1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6E1D" w:rsidRPr="00F76E1D" w:rsidRDefault="00F76E1D" w:rsidP="00F76E1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6E1D" w:rsidRPr="00F76E1D" w:rsidRDefault="00F76E1D" w:rsidP="00F76E1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6E1D" w:rsidRPr="00F76E1D" w:rsidRDefault="00F76E1D" w:rsidP="00F76E1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6E1D" w:rsidRPr="00F76E1D" w:rsidRDefault="00F76E1D" w:rsidP="00F76E1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6E1D" w:rsidRPr="00F76E1D" w:rsidRDefault="00F76E1D" w:rsidP="00F76E1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6E1D" w:rsidRPr="00F76E1D" w:rsidRDefault="00F76E1D" w:rsidP="00F76E1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6E1D" w:rsidRPr="00F76E1D" w:rsidRDefault="00F76E1D" w:rsidP="00F76E1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6E1D" w:rsidRPr="00F76E1D" w:rsidRDefault="00F76E1D" w:rsidP="00F76E1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6E1D" w:rsidRPr="00F76E1D" w:rsidRDefault="00F76E1D" w:rsidP="00F76E1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6E1D" w:rsidRPr="00F76E1D" w:rsidRDefault="00F76E1D" w:rsidP="00F76E1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6E1D" w:rsidRPr="00F76E1D" w:rsidRDefault="00F76E1D" w:rsidP="00F76E1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6E1D" w:rsidRPr="00F76E1D" w:rsidRDefault="00F76E1D" w:rsidP="00F76E1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6E1D" w:rsidRPr="00F76E1D" w:rsidRDefault="00F76E1D" w:rsidP="00F76E1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6E1D" w:rsidRPr="00F76E1D" w:rsidRDefault="00F76E1D" w:rsidP="00F76E1D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76E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Приложение №2 таблица №1</w:t>
      </w:r>
      <w:r w:rsidRPr="00F76E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 xml:space="preserve"> к решению пятой сессии</w:t>
      </w:r>
      <w:r w:rsidRPr="00F76E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 xml:space="preserve">   Совета депутатов Кожурлинского сельсовета </w:t>
      </w:r>
      <w:r w:rsidRPr="00F76E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 xml:space="preserve">   Убинского района </w:t>
      </w:r>
    </w:p>
    <w:p w:rsidR="00F76E1D" w:rsidRPr="00F76E1D" w:rsidRDefault="00F76E1D" w:rsidP="00F76E1D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76E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Новосибирской области</w:t>
      </w:r>
    </w:p>
    <w:p w:rsidR="00F76E1D" w:rsidRPr="00F76E1D" w:rsidRDefault="00F76E1D" w:rsidP="00F76E1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6E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шестого созыва            </w:t>
      </w:r>
      <w:r w:rsidRPr="00F76E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 xml:space="preserve">                                  от  08.02.2021  № 26               </w:t>
      </w:r>
      <w:r w:rsidRPr="00F76E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</w:p>
    <w:tbl>
      <w:tblPr>
        <w:tblW w:w="9478" w:type="dxa"/>
        <w:tblInd w:w="93" w:type="dxa"/>
        <w:tblLook w:val="04A0" w:firstRow="1" w:lastRow="0" w:firstColumn="1" w:lastColumn="0" w:noHBand="0" w:noVBand="1"/>
      </w:tblPr>
      <w:tblGrid>
        <w:gridCol w:w="3134"/>
        <w:gridCol w:w="601"/>
        <w:gridCol w:w="1891"/>
        <w:gridCol w:w="1410"/>
        <w:gridCol w:w="222"/>
        <w:gridCol w:w="222"/>
        <w:gridCol w:w="222"/>
        <w:gridCol w:w="222"/>
        <w:gridCol w:w="222"/>
        <w:gridCol w:w="222"/>
        <w:gridCol w:w="222"/>
        <w:gridCol w:w="222"/>
        <w:gridCol w:w="222"/>
        <w:gridCol w:w="222"/>
        <w:gridCol w:w="222"/>
      </w:tblGrid>
      <w:tr w:rsidR="00F76E1D" w:rsidRPr="00F76E1D" w:rsidTr="00C6590B">
        <w:trPr>
          <w:trHeight w:val="300"/>
        </w:trPr>
        <w:tc>
          <w:tcPr>
            <w:tcW w:w="703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b/>
                <w:bCs/>
                <w:lang w:eastAsia="ru-RU"/>
              </w:rPr>
              <w:t xml:space="preserve">                          2. Расходы бюджета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270"/>
        </w:trPr>
        <w:tc>
          <w:tcPr>
            <w:tcW w:w="3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8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450"/>
        </w:trPr>
        <w:tc>
          <w:tcPr>
            <w:tcW w:w="3134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 Наименование показателя</w:t>
            </w:r>
          </w:p>
        </w:tc>
        <w:tc>
          <w:tcPr>
            <w:tcW w:w="601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Код </w:t>
            </w:r>
            <w:proofErr w:type="spellStart"/>
            <w:proofErr w:type="gramStart"/>
            <w:r w:rsidRPr="00F76E1D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стро-ки</w:t>
            </w:r>
            <w:proofErr w:type="spellEnd"/>
            <w:proofErr w:type="gramEnd"/>
          </w:p>
        </w:tc>
        <w:tc>
          <w:tcPr>
            <w:tcW w:w="1891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Код расхода по бюджетной классификации</w:t>
            </w:r>
          </w:p>
        </w:tc>
        <w:tc>
          <w:tcPr>
            <w:tcW w:w="1410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Утвержденные бюджетные назначения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255"/>
        </w:trPr>
        <w:tc>
          <w:tcPr>
            <w:tcW w:w="313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891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1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255"/>
        </w:trPr>
        <w:tc>
          <w:tcPr>
            <w:tcW w:w="313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891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1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255"/>
        </w:trPr>
        <w:tc>
          <w:tcPr>
            <w:tcW w:w="313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891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1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195"/>
        </w:trPr>
        <w:tc>
          <w:tcPr>
            <w:tcW w:w="313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891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1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270"/>
        </w:trPr>
        <w:tc>
          <w:tcPr>
            <w:tcW w:w="31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891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4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255"/>
        </w:trPr>
        <w:tc>
          <w:tcPr>
            <w:tcW w:w="3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bookmarkStart w:id="0" w:name="RANGE!A13"/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Расходы бюджета - всего</w:t>
            </w:r>
            <w:bookmarkEnd w:id="0"/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200</w:t>
            </w: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000 9600 0000000000 000</w:t>
            </w:r>
          </w:p>
        </w:tc>
        <w:tc>
          <w:tcPr>
            <w:tcW w:w="14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17 275,10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390"/>
        </w:trPr>
        <w:tc>
          <w:tcPr>
            <w:tcW w:w="3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000 0102 7700001020 121</w:t>
            </w:r>
          </w:p>
        </w:tc>
        <w:tc>
          <w:tcPr>
            <w:tcW w:w="14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18,00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390"/>
        </w:trPr>
        <w:tc>
          <w:tcPr>
            <w:tcW w:w="3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000 0102 7700070510 121</w:t>
            </w:r>
          </w:p>
        </w:tc>
        <w:tc>
          <w:tcPr>
            <w:tcW w:w="14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550,40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780"/>
        </w:trPr>
        <w:tc>
          <w:tcPr>
            <w:tcW w:w="3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000 0102 7700070510 129</w:t>
            </w:r>
          </w:p>
        </w:tc>
        <w:tc>
          <w:tcPr>
            <w:tcW w:w="14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171,70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390"/>
        </w:trPr>
        <w:tc>
          <w:tcPr>
            <w:tcW w:w="3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000 0104 7700001040 121</w:t>
            </w:r>
          </w:p>
        </w:tc>
        <w:tc>
          <w:tcPr>
            <w:tcW w:w="14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502,60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585"/>
        </w:trPr>
        <w:tc>
          <w:tcPr>
            <w:tcW w:w="3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000 0104 7700001040 122</w:t>
            </w:r>
          </w:p>
        </w:tc>
        <w:tc>
          <w:tcPr>
            <w:tcW w:w="14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780"/>
        </w:trPr>
        <w:tc>
          <w:tcPr>
            <w:tcW w:w="3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000 0104 7700001040 129</w:t>
            </w:r>
          </w:p>
        </w:tc>
        <w:tc>
          <w:tcPr>
            <w:tcW w:w="14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540,70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390"/>
        </w:trPr>
        <w:tc>
          <w:tcPr>
            <w:tcW w:w="3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000 0104 7700001040 242</w:t>
            </w:r>
          </w:p>
        </w:tc>
        <w:tc>
          <w:tcPr>
            <w:tcW w:w="14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90,00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255"/>
        </w:trPr>
        <w:tc>
          <w:tcPr>
            <w:tcW w:w="3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000 0104 7700001040 244</w:t>
            </w:r>
          </w:p>
        </w:tc>
        <w:tc>
          <w:tcPr>
            <w:tcW w:w="14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436,70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255"/>
        </w:trPr>
        <w:tc>
          <w:tcPr>
            <w:tcW w:w="3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межбюджетные трансферты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000 0104 7700001040 540</w:t>
            </w:r>
          </w:p>
        </w:tc>
        <w:tc>
          <w:tcPr>
            <w:tcW w:w="14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44,40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390"/>
        </w:trPr>
        <w:tc>
          <w:tcPr>
            <w:tcW w:w="3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Уплата налога на имущество организаций и земельного налога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000 0104 7700001040 851</w:t>
            </w:r>
          </w:p>
        </w:tc>
        <w:tc>
          <w:tcPr>
            <w:tcW w:w="14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30,00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255"/>
        </w:trPr>
        <w:tc>
          <w:tcPr>
            <w:tcW w:w="3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Уплата иных платежей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000 0104 7700001040 853</w:t>
            </w:r>
          </w:p>
        </w:tc>
        <w:tc>
          <w:tcPr>
            <w:tcW w:w="14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390"/>
        </w:trPr>
        <w:tc>
          <w:tcPr>
            <w:tcW w:w="3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000 0104 7700070510 121</w:t>
            </w:r>
          </w:p>
        </w:tc>
        <w:tc>
          <w:tcPr>
            <w:tcW w:w="14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1 288,00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255"/>
        </w:trPr>
        <w:tc>
          <w:tcPr>
            <w:tcW w:w="3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Закупка энергетических ресурсов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000 0104 7700070510 247</w:t>
            </w:r>
          </w:p>
        </w:tc>
        <w:tc>
          <w:tcPr>
            <w:tcW w:w="14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50,00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255"/>
        </w:trPr>
        <w:tc>
          <w:tcPr>
            <w:tcW w:w="3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межбюджетные трансферты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000 0106 7700001060 540</w:t>
            </w:r>
          </w:p>
        </w:tc>
        <w:tc>
          <w:tcPr>
            <w:tcW w:w="14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22,00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255"/>
        </w:trPr>
        <w:tc>
          <w:tcPr>
            <w:tcW w:w="3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Резервные средства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000 0111 7700001110 870</w:t>
            </w:r>
          </w:p>
        </w:tc>
        <w:tc>
          <w:tcPr>
            <w:tcW w:w="14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15,00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255"/>
        </w:trPr>
        <w:tc>
          <w:tcPr>
            <w:tcW w:w="3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000 0113 7700001132 244</w:t>
            </w:r>
          </w:p>
        </w:tc>
        <w:tc>
          <w:tcPr>
            <w:tcW w:w="14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15,00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390"/>
        </w:trPr>
        <w:tc>
          <w:tcPr>
            <w:tcW w:w="3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000 0203 7700051180 121</w:t>
            </w:r>
          </w:p>
        </w:tc>
        <w:tc>
          <w:tcPr>
            <w:tcW w:w="14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74,80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780"/>
        </w:trPr>
        <w:tc>
          <w:tcPr>
            <w:tcW w:w="3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000 0203 7700051180 129</w:t>
            </w:r>
          </w:p>
        </w:tc>
        <w:tc>
          <w:tcPr>
            <w:tcW w:w="14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22,60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255"/>
        </w:trPr>
        <w:tc>
          <w:tcPr>
            <w:tcW w:w="3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000 0203 7700051180 244</w:t>
            </w:r>
          </w:p>
        </w:tc>
        <w:tc>
          <w:tcPr>
            <w:tcW w:w="14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12,50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255"/>
        </w:trPr>
        <w:tc>
          <w:tcPr>
            <w:tcW w:w="3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000 0309 7700003091 244</w:t>
            </w:r>
          </w:p>
        </w:tc>
        <w:tc>
          <w:tcPr>
            <w:tcW w:w="14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85,00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780"/>
        </w:trPr>
        <w:tc>
          <w:tcPr>
            <w:tcW w:w="3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000 0310 7700003101 123</w:t>
            </w:r>
          </w:p>
        </w:tc>
        <w:tc>
          <w:tcPr>
            <w:tcW w:w="14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25,00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390"/>
        </w:trPr>
        <w:tc>
          <w:tcPr>
            <w:tcW w:w="3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lastRenderedPageBreak/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000 0310 7700003101 242</w:t>
            </w:r>
          </w:p>
        </w:tc>
        <w:tc>
          <w:tcPr>
            <w:tcW w:w="14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78,60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255"/>
        </w:trPr>
        <w:tc>
          <w:tcPr>
            <w:tcW w:w="3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000 0310 7700003101 244</w:t>
            </w:r>
          </w:p>
        </w:tc>
        <w:tc>
          <w:tcPr>
            <w:tcW w:w="14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331,40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255"/>
        </w:trPr>
        <w:tc>
          <w:tcPr>
            <w:tcW w:w="3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000 0314 7700003141 244</w:t>
            </w:r>
          </w:p>
        </w:tc>
        <w:tc>
          <w:tcPr>
            <w:tcW w:w="14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255"/>
        </w:trPr>
        <w:tc>
          <w:tcPr>
            <w:tcW w:w="3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000 0409 7700004093 244</w:t>
            </w:r>
          </w:p>
        </w:tc>
        <w:tc>
          <w:tcPr>
            <w:tcW w:w="14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237,20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255"/>
        </w:trPr>
        <w:tc>
          <w:tcPr>
            <w:tcW w:w="3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000 0409 7700004095 244</w:t>
            </w:r>
          </w:p>
        </w:tc>
        <w:tc>
          <w:tcPr>
            <w:tcW w:w="14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1 083,10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255"/>
        </w:trPr>
        <w:tc>
          <w:tcPr>
            <w:tcW w:w="3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000 0409 7700070760 244</w:t>
            </w:r>
          </w:p>
        </w:tc>
        <w:tc>
          <w:tcPr>
            <w:tcW w:w="14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4 377,40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255"/>
        </w:trPr>
        <w:tc>
          <w:tcPr>
            <w:tcW w:w="3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0409 77000S0760 244</w:t>
            </w:r>
          </w:p>
        </w:tc>
        <w:tc>
          <w:tcPr>
            <w:tcW w:w="14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230,40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975"/>
        </w:trPr>
        <w:tc>
          <w:tcPr>
            <w:tcW w:w="3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Субсидии на возмещение недополученных доходов и (или) возмещение фактически понесенных затрат в связи с производством (реализацией) товаров, выполнением работ, оказанием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000 0412 7700004121 811</w:t>
            </w:r>
          </w:p>
        </w:tc>
        <w:tc>
          <w:tcPr>
            <w:tcW w:w="14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255"/>
        </w:trPr>
        <w:tc>
          <w:tcPr>
            <w:tcW w:w="3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000 0502 7700005022 244</w:t>
            </w:r>
          </w:p>
        </w:tc>
        <w:tc>
          <w:tcPr>
            <w:tcW w:w="14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325,00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975"/>
        </w:trPr>
        <w:tc>
          <w:tcPr>
            <w:tcW w:w="3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Субсидии (гранты в форме субсидий) на финансовое обеспечение затрат в связи с производством (реализацией товаров), выполнением работ, оказанием услуг, подлежащие казначейскому сопровождению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000 0502 7700005022 812</w:t>
            </w:r>
          </w:p>
        </w:tc>
        <w:tc>
          <w:tcPr>
            <w:tcW w:w="14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19,40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255"/>
        </w:trPr>
        <w:tc>
          <w:tcPr>
            <w:tcW w:w="3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Уплата прочих налогов, сборов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000 0502 7700005022 852</w:t>
            </w:r>
          </w:p>
        </w:tc>
        <w:tc>
          <w:tcPr>
            <w:tcW w:w="14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109,70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255"/>
        </w:trPr>
        <w:tc>
          <w:tcPr>
            <w:tcW w:w="3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000 0502 7700070510 244</w:t>
            </w:r>
          </w:p>
        </w:tc>
        <w:tc>
          <w:tcPr>
            <w:tcW w:w="14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996,90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255"/>
        </w:trPr>
        <w:tc>
          <w:tcPr>
            <w:tcW w:w="3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000 0503 7700005032 244</w:t>
            </w:r>
          </w:p>
        </w:tc>
        <w:tc>
          <w:tcPr>
            <w:tcW w:w="14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600,00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255"/>
        </w:trPr>
        <w:tc>
          <w:tcPr>
            <w:tcW w:w="3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000 0503 7700005033 244</w:t>
            </w:r>
          </w:p>
        </w:tc>
        <w:tc>
          <w:tcPr>
            <w:tcW w:w="14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190,00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255"/>
        </w:trPr>
        <w:tc>
          <w:tcPr>
            <w:tcW w:w="3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000 0503 7700005034 244</w:t>
            </w:r>
          </w:p>
        </w:tc>
        <w:tc>
          <w:tcPr>
            <w:tcW w:w="14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100,00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255"/>
        </w:trPr>
        <w:tc>
          <w:tcPr>
            <w:tcW w:w="3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Закупка энергетических ресурсов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000 0503 7700070510 247</w:t>
            </w:r>
          </w:p>
        </w:tc>
        <w:tc>
          <w:tcPr>
            <w:tcW w:w="14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471,00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780"/>
        </w:trPr>
        <w:tc>
          <w:tcPr>
            <w:tcW w:w="3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выплаты, за исключением фонда оплаты труда учреждений, лицам, привлекаемым согласно законодательству для выполнения отдельных полномочий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000 0707 7700007072 113</w:t>
            </w:r>
          </w:p>
        </w:tc>
        <w:tc>
          <w:tcPr>
            <w:tcW w:w="14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255"/>
        </w:trPr>
        <w:tc>
          <w:tcPr>
            <w:tcW w:w="3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000 0707 7700007072 244</w:t>
            </w:r>
          </w:p>
        </w:tc>
        <w:tc>
          <w:tcPr>
            <w:tcW w:w="14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255"/>
        </w:trPr>
        <w:tc>
          <w:tcPr>
            <w:tcW w:w="3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Фонд оплаты труда учреждений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000 0801 7700008012 111</w:t>
            </w:r>
          </w:p>
        </w:tc>
        <w:tc>
          <w:tcPr>
            <w:tcW w:w="14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28,00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390"/>
        </w:trPr>
        <w:tc>
          <w:tcPr>
            <w:tcW w:w="3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выплаты персоналу учреждений, за исключением фонда оплаты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000 0801 7700008012 112</w:t>
            </w:r>
          </w:p>
        </w:tc>
        <w:tc>
          <w:tcPr>
            <w:tcW w:w="14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390"/>
        </w:trPr>
        <w:tc>
          <w:tcPr>
            <w:tcW w:w="3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000 0801 7700008012 242</w:t>
            </w:r>
          </w:p>
        </w:tc>
        <w:tc>
          <w:tcPr>
            <w:tcW w:w="14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255"/>
        </w:trPr>
        <w:tc>
          <w:tcPr>
            <w:tcW w:w="3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000 0801 7700008012 244</w:t>
            </w:r>
          </w:p>
        </w:tc>
        <w:tc>
          <w:tcPr>
            <w:tcW w:w="14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944,00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390"/>
        </w:trPr>
        <w:tc>
          <w:tcPr>
            <w:tcW w:w="3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Уплата налога на имущество организаций и земельного налога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000 0801 7700008012 851</w:t>
            </w:r>
          </w:p>
        </w:tc>
        <w:tc>
          <w:tcPr>
            <w:tcW w:w="14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102,00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255"/>
        </w:trPr>
        <w:tc>
          <w:tcPr>
            <w:tcW w:w="3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Уплата иных платежей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000 0801 7700008012 853</w:t>
            </w:r>
          </w:p>
        </w:tc>
        <w:tc>
          <w:tcPr>
            <w:tcW w:w="14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255"/>
        </w:trPr>
        <w:tc>
          <w:tcPr>
            <w:tcW w:w="3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Фонд оплаты труда учреждений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000 0801 7700070510 111</w:t>
            </w:r>
          </w:p>
        </w:tc>
        <w:tc>
          <w:tcPr>
            <w:tcW w:w="14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1 904,40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780"/>
        </w:trPr>
        <w:tc>
          <w:tcPr>
            <w:tcW w:w="3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000 0801 7700070510 119</w:t>
            </w:r>
          </w:p>
        </w:tc>
        <w:tc>
          <w:tcPr>
            <w:tcW w:w="14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563,00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255"/>
        </w:trPr>
        <w:tc>
          <w:tcPr>
            <w:tcW w:w="3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Закупка энергетических ресурсов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000 0801 7700070510 247</w:t>
            </w:r>
          </w:p>
        </w:tc>
        <w:tc>
          <w:tcPr>
            <w:tcW w:w="14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210,00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255"/>
        </w:trPr>
        <w:tc>
          <w:tcPr>
            <w:tcW w:w="3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пенсии, социальные доплаты к пенсиям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000 1001 7700010012 312</w:t>
            </w:r>
          </w:p>
        </w:tc>
        <w:tc>
          <w:tcPr>
            <w:tcW w:w="14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305,00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780"/>
        </w:trPr>
        <w:tc>
          <w:tcPr>
            <w:tcW w:w="3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выплаты, за исключением фонда оплаты труда учреждений, лицам, привлекаемым согласно законодательству для выполнения отдельных полномочий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000 1101 7700011012 113</w:t>
            </w:r>
          </w:p>
        </w:tc>
        <w:tc>
          <w:tcPr>
            <w:tcW w:w="14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255"/>
        </w:trPr>
        <w:tc>
          <w:tcPr>
            <w:tcW w:w="3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000 1101 7700011012 244</w:t>
            </w:r>
          </w:p>
        </w:tc>
        <w:tc>
          <w:tcPr>
            <w:tcW w:w="14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3,00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405"/>
        </w:trPr>
        <w:tc>
          <w:tcPr>
            <w:tcW w:w="31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Результат исполнения бюджета (дефицит / профицит)</w:t>
            </w:r>
          </w:p>
        </w:tc>
        <w:tc>
          <w:tcPr>
            <w:tcW w:w="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450</w:t>
            </w:r>
          </w:p>
        </w:tc>
        <w:tc>
          <w:tcPr>
            <w:tcW w:w="1891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000 9600 0000000000 000</w:t>
            </w:r>
          </w:p>
        </w:tc>
        <w:tc>
          <w:tcPr>
            <w:tcW w:w="14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-332,50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255"/>
        </w:trPr>
        <w:tc>
          <w:tcPr>
            <w:tcW w:w="3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8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300"/>
        </w:trPr>
        <w:tc>
          <w:tcPr>
            <w:tcW w:w="3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8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300"/>
        </w:trPr>
        <w:tc>
          <w:tcPr>
            <w:tcW w:w="3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8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300"/>
        </w:trPr>
        <w:tc>
          <w:tcPr>
            <w:tcW w:w="3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8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</w:tbl>
    <w:p w:rsidR="00F76E1D" w:rsidRPr="00F76E1D" w:rsidRDefault="00F76E1D" w:rsidP="00F76E1D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76E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Приложение №1 таблица №1</w:t>
      </w:r>
      <w:r w:rsidRPr="00F76E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 xml:space="preserve"> к решению пятой сессии</w:t>
      </w:r>
      <w:r w:rsidRPr="00F76E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 xml:space="preserve">   Совета депутатов Кожурлинского сельсовета </w:t>
      </w:r>
      <w:r w:rsidRPr="00F76E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 xml:space="preserve">   Убинского района </w:t>
      </w:r>
    </w:p>
    <w:p w:rsidR="00F76E1D" w:rsidRPr="00F76E1D" w:rsidRDefault="00F76E1D" w:rsidP="00F76E1D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76E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Новосибирской области</w:t>
      </w:r>
    </w:p>
    <w:p w:rsidR="00F76E1D" w:rsidRPr="00F76E1D" w:rsidRDefault="00F76E1D" w:rsidP="00F76E1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6E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шестого созыва            </w:t>
      </w:r>
      <w:r w:rsidRPr="00F76E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 xml:space="preserve">                                  от  08.02.2021   № 26               </w:t>
      </w:r>
      <w:r w:rsidRPr="00F76E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</w:p>
    <w:p w:rsidR="00F76E1D" w:rsidRPr="00F76E1D" w:rsidRDefault="00F76E1D" w:rsidP="00F76E1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140" w:type="dxa"/>
        <w:tblInd w:w="93" w:type="dxa"/>
        <w:tblLook w:val="04A0" w:firstRow="1" w:lastRow="0" w:firstColumn="1" w:lastColumn="0" w:noHBand="0" w:noVBand="1"/>
      </w:tblPr>
      <w:tblGrid>
        <w:gridCol w:w="4163"/>
        <w:gridCol w:w="588"/>
        <w:gridCol w:w="1824"/>
        <w:gridCol w:w="1302"/>
        <w:gridCol w:w="222"/>
        <w:gridCol w:w="222"/>
        <w:gridCol w:w="222"/>
        <w:gridCol w:w="935"/>
      </w:tblGrid>
      <w:tr w:rsidR="00F76E1D" w:rsidRPr="00F76E1D" w:rsidTr="00C6590B">
        <w:trPr>
          <w:trHeight w:val="300"/>
        </w:trPr>
        <w:tc>
          <w:tcPr>
            <w:tcW w:w="79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b/>
                <w:bCs/>
                <w:lang w:eastAsia="ru-RU"/>
              </w:rPr>
              <w:t>1. Доходы бюджета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27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255"/>
        </w:trPr>
        <w:tc>
          <w:tcPr>
            <w:tcW w:w="430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 Наименование показателя</w:t>
            </w:r>
          </w:p>
        </w:tc>
        <w:tc>
          <w:tcPr>
            <w:tcW w:w="46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Код </w:t>
            </w:r>
            <w:proofErr w:type="spellStart"/>
            <w:proofErr w:type="gramStart"/>
            <w:r w:rsidRPr="00F76E1D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стро-ки</w:t>
            </w:r>
            <w:proofErr w:type="spellEnd"/>
            <w:proofErr w:type="gramEnd"/>
          </w:p>
        </w:tc>
        <w:tc>
          <w:tcPr>
            <w:tcW w:w="188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Код дохода по бюджетной классификации</w:t>
            </w:r>
          </w:p>
        </w:tc>
        <w:tc>
          <w:tcPr>
            <w:tcW w:w="134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Утвержденные бюджетные назначения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105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135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90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105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75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255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27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Доходы бюджета - Всего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10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000 8 50 00000 00 0000 000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16 942,60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97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 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182 1 01 02010 01 0000 110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1 622,00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156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 xml:space="preserve"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100 1 03 02231 01 0000 110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509,00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156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инжекторных</w:t>
            </w:r>
            <w:proofErr w:type="spellEnd"/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 xml:space="preserve"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100 1 03 02241 01 0000 110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3,40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156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 xml:space="preserve"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100 1 03 02251 01 0000 110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618,90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156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 xml:space="preserve"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100 1 03 02261 01 0000 110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-69,30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Единый сельскохозяйственный налог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182 1 05 03010 01 0000 110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2,70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182 1 06 01030 10 0000 110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18,70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182 1 06 06033 10 0000 110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182 1 06 06043 10 0000 110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lastRenderedPageBreak/>
              <w:t>Прочие доходы от оказания платных услуг (работ) получателями средств бюджетов сельских поселений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235 1 13 01995 10 0000 130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11,00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235 2 02 16001 10 0000 150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3 153,10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Прочие субсидии бюджетам сельских поселений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235 2 02 29999 10 0000 150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10 813,20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60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235 2 02 35118 10 0000 150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E1D" w:rsidRPr="00F76E1D" w:rsidRDefault="00F76E1D" w:rsidP="00F76E1D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76E1D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109,90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255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255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76E1D" w:rsidRPr="00F76E1D" w:rsidTr="00C6590B">
        <w:trPr>
          <w:trHeight w:val="255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</w:tbl>
    <w:p w:rsidR="00F76E1D" w:rsidRPr="00F76E1D" w:rsidRDefault="00F76E1D" w:rsidP="00F76E1D">
      <w:pPr>
        <w:spacing w:after="0" w:line="240" w:lineRule="auto"/>
        <w:jc w:val="center"/>
        <w:rPr>
          <w:rFonts w:ascii="Arial CYR" w:eastAsia="Times New Roman" w:hAnsi="Arial CYR" w:cs="Arial CYR"/>
          <w:b/>
          <w:bCs/>
          <w:lang w:eastAsia="ru-RU"/>
        </w:rPr>
        <w:sectPr w:rsidR="00F76E1D" w:rsidRPr="00F76E1D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16442" w:type="dxa"/>
        <w:tblInd w:w="93" w:type="dxa"/>
        <w:tblLook w:val="04A0" w:firstRow="1" w:lastRow="0" w:firstColumn="1" w:lastColumn="0" w:noHBand="0" w:noVBand="1"/>
      </w:tblPr>
      <w:tblGrid>
        <w:gridCol w:w="10035"/>
        <w:gridCol w:w="601"/>
        <w:gridCol w:w="1880"/>
        <w:gridCol w:w="1340"/>
        <w:gridCol w:w="222"/>
        <w:gridCol w:w="222"/>
        <w:gridCol w:w="222"/>
        <w:gridCol w:w="960"/>
        <w:gridCol w:w="960"/>
      </w:tblGrid>
      <w:tr w:rsidR="00F76E1D" w:rsidRPr="00F76E1D" w:rsidTr="00C6590B">
        <w:trPr>
          <w:trHeight w:val="255"/>
        </w:trPr>
        <w:tc>
          <w:tcPr>
            <w:tcW w:w="10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tbl>
            <w:tblPr>
              <w:tblW w:w="9819" w:type="dxa"/>
              <w:tblLook w:val="0000" w:firstRow="0" w:lastRow="0" w:firstColumn="0" w:lastColumn="0" w:noHBand="0" w:noVBand="0"/>
            </w:tblPr>
            <w:tblGrid>
              <w:gridCol w:w="3866"/>
              <w:gridCol w:w="4111"/>
              <w:gridCol w:w="1842"/>
            </w:tblGrid>
            <w:tr w:rsidR="00F76E1D" w:rsidRPr="00F76E1D" w:rsidTr="00C6590B">
              <w:trPr>
                <w:trHeight w:val="735"/>
              </w:trPr>
              <w:tc>
                <w:tcPr>
                  <w:tcW w:w="9819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</w:tcPr>
                <w:p w:rsidR="00F76E1D" w:rsidRPr="00F76E1D" w:rsidRDefault="00F76E1D" w:rsidP="00F76E1D">
                  <w:pPr>
                    <w:spacing w:after="0" w:line="240" w:lineRule="auto"/>
                    <w:ind w:right="-1202"/>
                    <w:jc w:val="center"/>
                    <w:rPr>
                      <w:rFonts w:ascii="Times New Roman" w:eastAsia="Times New Roman" w:hAnsi="Times New Roman" w:cs="Arial"/>
                      <w:sz w:val="28"/>
                      <w:szCs w:val="28"/>
                      <w:lang w:eastAsia="ru-RU"/>
                    </w:rPr>
                  </w:pPr>
                  <w:r w:rsidRPr="00F76E1D">
                    <w:rPr>
                      <w:rFonts w:ascii="Arial" w:eastAsia="Times New Roman" w:hAnsi="Arial" w:cs="Arial"/>
                      <w:sz w:val="24"/>
                      <w:szCs w:val="24"/>
                      <w:lang w:eastAsia="ru-RU"/>
                    </w:rPr>
                    <w:lastRenderedPageBreak/>
                    <w:t xml:space="preserve">                                                                                   </w:t>
                  </w:r>
                  <w:r w:rsidRPr="00F76E1D">
                    <w:rPr>
                      <w:rFonts w:ascii="Times New Roman" w:eastAsia="Times New Roman" w:hAnsi="Times New Roman" w:cs="Arial"/>
                      <w:sz w:val="28"/>
                      <w:szCs w:val="28"/>
                      <w:lang w:eastAsia="ru-RU"/>
                    </w:rPr>
                    <w:t xml:space="preserve">приложение № 9 таблица № 1  </w:t>
                  </w:r>
                </w:p>
                <w:p w:rsidR="00F76E1D" w:rsidRPr="00F76E1D" w:rsidRDefault="00F76E1D" w:rsidP="00F76E1D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eastAsia="ru-RU"/>
                    </w:rPr>
                  </w:pPr>
                  <w:r w:rsidRPr="00F76E1D"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eastAsia="ru-RU"/>
                    </w:rPr>
                    <w:t>к решению пятой сессии</w:t>
                  </w:r>
                  <w:r w:rsidRPr="00F76E1D"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eastAsia="ru-RU"/>
                    </w:rPr>
                    <w:br/>
                    <w:t xml:space="preserve">   Совета депутатов Кожурлинского сельсовета </w:t>
                  </w:r>
                  <w:r w:rsidRPr="00F76E1D"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eastAsia="ru-RU"/>
                    </w:rPr>
                    <w:br/>
                    <w:t xml:space="preserve">   Убинского района </w:t>
                  </w:r>
                </w:p>
                <w:p w:rsidR="00F76E1D" w:rsidRPr="00F76E1D" w:rsidRDefault="00F76E1D" w:rsidP="00F76E1D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eastAsia="ru-RU"/>
                    </w:rPr>
                  </w:pPr>
                  <w:r w:rsidRPr="00F76E1D"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eastAsia="ru-RU"/>
                    </w:rPr>
                    <w:t>Новосибирской области</w:t>
                  </w:r>
                </w:p>
                <w:p w:rsidR="00F76E1D" w:rsidRPr="00F76E1D" w:rsidRDefault="00F76E1D" w:rsidP="00F76E1D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"/>
                      <w:sz w:val="28"/>
                      <w:szCs w:val="28"/>
                      <w:lang w:eastAsia="ru-RU"/>
                    </w:rPr>
                  </w:pPr>
                  <w:r w:rsidRPr="00F76E1D"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eastAsia="ru-RU"/>
                    </w:rPr>
                    <w:t>шестого созыва</w:t>
                  </w:r>
                  <w:r w:rsidRPr="00F76E1D">
                    <w:rPr>
                      <w:rFonts w:ascii="Calibri" w:eastAsia="Times New Roman" w:hAnsi="Calibri" w:cs="Times New Roman"/>
                      <w:bCs/>
                      <w:sz w:val="28"/>
                      <w:szCs w:val="28"/>
                      <w:lang w:eastAsia="ru-RU"/>
                    </w:rPr>
                    <w:t xml:space="preserve">            </w:t>
                  </w:r>
                  <w:r w:rsidRPr="00F76E1D">
                    <w:rPr>
                      <w:rFonts w:ascii="Calibri" w:eastAsia="Times New Roman" w:hAnsi="Calibri" w:cs="Times New Roman"/>
                      <w:bCs/>
                      <w:sz w:val="28"/>
                      <w:szCs w:val="28"/>
                      <w:lang w:eastAsia="ru-RU"/>
                    </w:rPr>
                    <w:br/>
                    <w:t xml:space="preserve">                                  </w:t>
                  </w:r>
                  <w:r w:rsidRPr="00F76E1D"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eastAsia="ru-RU"/>
                    </w:rPr>
                    <w:t>от  08.02.2021   № 26</w:t>
                  </w:r>
                  <w:r w:rsidRPr="00F76E1D">
                    <w:rPr>
                      <w:rFonts w:ascii="Calibri" w:eastAsia="Times New Roman" w:hAnsi="Calibri" w:cs="Times New Roman"/>
                      <w:bCs/>
                      <w:sz w:val="28"/>
                      <w:szCs w:val="28"/>
                      <w:lang w:eastAsia="ru-RU"/>
                    </w:rPr>
                    <w:t xml:space="preserve">               </w:t>
                  </w:r>
                  <w:r w:rsidRPr="00F76E1D">
                    <w:rPr>
                      <w:rFonts w:ascii="Calibri" w:eastAsia="Times New Roman" w:hAnsi="Calibri" w:cs="Times New Roman"/>
                      <w:bCs/>
                      <w:sz w:val="28"/>
                      <w:szCs w:val="28"/>
                      <w:lang w:eastAsia="ru-RU"/>
                    </w:rPr>
                    <w:br/>
                  </w:r>
                </w:p>
                <w:p w:rsidR="00F76E1D" w:rsidRPr="00F76E1D" w:rsidRDefault="00F76E1D" w:rsidP="00F76E1D">
                  <w:pPr>
                    <w:spacing w:after="0" w:line="240" w:lineRule="auto"/>
                    <w:ind w:right="-1202"/>
                    <w:jc w:val="center"/>
                    <w:rPr>
                      <w:rFonts w:ascii="Times New Roman" w:eastAsia="Times New Roman" w:hAnsi="Times New Roman" w:cs="Arial"/>
                      <w:sz w:val="28"/>
                      <w:szCs w:val="28"/>
                      <w:lang w:eastAsia="ru-RU"/>
                    </w:rPr>
                  </w:pPr>
                  <w:r w:rsidRPr="00F76E1D">
                    <w:rPr>
                      <w:rFonts w:ascii="Times New Roman" w:eastAsia="Times New Roman" w:hAnsi="Times New Roman" w:cs="Arial"/>
                      <w:sz w:val="28"/>
                      <w:szCs w:val="28"/>
                      <w:lang w:eastAsia="ru-RU"/>
                    </w:rPr>
                    <w:t xml:space="preserve">Источники финансирования дефицита бюджета Кожурлинского сельсовета </w:t>
                  </w:r>
                </w:p>
                <w:p w:rsidR="00F76E1D" w:rsidRPr="00F76E1D" w:rsidRDefault="00F76E1D" w:rsidP="00F76E1D">
                  <w:pPr>
                    <w:spacing w:after="0" w:line="240" w:lineRule="auto"/>
                    <w:ind w:right="-1202"/>
                    <w:jc w:val="center"/>
                    <w:rPr>
                      <w:rFonts w:ascii="Times New Roman" w:eastAsia="Times New Roman" w:hAnsi="Times New Roman" w:cs="Arial"/>
                      <w:sz w:val="28"/>
                      <w:szCs w:val="28"/>
                      <w:lang w:eastAsia="ru-RU"/>
                    </w:rPr>
                  </w:pPr>
                  <w:r w:rsidRPr="00F76E1D">
                    <w:rPr>
                      <w:rFonts w:ascii="Times New Roman" w:eastAsia="Times New Roman" w:hAnsi="Times New Roman" w:cs="Arial"/>
                      <w:sz w:val="28"/>
                      <w:szCs w:val="28"/>
                      <w:lang w:eastAsia="ru-RU"/>
                    </w:rPr>
                    <w:t>Убинского района Новосибирской области</w:t>
                  </w:r>
                </w:p>
                <w:p w:rsidR="00F76E1D" w:rsidRPr="00F76E1D" w:rsidRDefault="00F76E1D" w:rsidP="00F76E1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8"/>
                      <w:szCs w:val="28"/>
                      <w:lang w:eastAsia="ru-RU"/>
                    </w:rPr>
                  </w:pPr>
                  <w:r w:rsidRPr="00F76E1D">
                    <w:rPr>
                      <w:rFonts w:ascii="Times New Roman" w:eastAsia="Times New Roman" w:hAnsi="Times New Roman" w:cs="Arial"/>
                      <w:sz w:val="28"/>
                      <w:szCs w:val="28"/>
                      <w:lang w:eastAsia="ru-RU"/>
                    </w:rPr>
                    <w:t>на 2021 г.</w:t>
                  </w:r>
                </w:p>
              </w:tc>
            </w:tr>
            <w:tr w:rsidR="00F76E1D" w:rsidRPr="00F76E1D" w:rsidTr="00C6590B">
              <w:trPr>
                <w:trHeight w:val="1020"/>
              </w:trPr>
              <w:tc>
                <w:tcPr>
                  <w:tcW w:w="38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F76E1D" w:rsidRPr="00F76E1D" w:rsidRDefault="00F76E1D" w:rsidP="00F76E1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F76E1D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Код</w:t>
                  </w:r>
                </w:p>
              </w:tc>
              <w:tc>
                <w:tcPr>
                  <w:tcW w:w="411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F76E1D" w:rsidRPr="00F76E1D" w:rsidRDefault="00F76E1D" w:rsidP="00F76E1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F76E1D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 xml:space="preserve"> источники  </w:t>
                  </w:r>
                  <w:r w:rsidRPr="00F76E1D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br/>
                    <w:t xml:space="preserve">финансирования дефицита бюджета </w:t>
                  </w:r>
                </w:p>
              </w:tc>
              <w:tc>
                <w:tcPr>
                  <w:tcW w:w="184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F76E1D" w:rsidRPr="00F76E1D" w:rsidRDefault="00F76E1D" w:rsidP="00F76E1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F76E1D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 xml:space="preserve">сумма, </w:t>
                  </w:r>
                  <w:proofErr w:type="spellStart"/>
                  <w:r w:rsidRPr="00F76E1D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тыс</w:t>
                  </w:r>
                  <w:proofErr w:type="gramStart"/>
                  <w:r w:rsidRPr="00F76E1D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.р</w:t>
                  </w:r>
                  <w:proofErr w:type="gramEnd"/>
                  <w:r w:rsidRPr="00F76E1D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уб</w:t>
                  </w:r>
                  <w:proofErr w:type="spellEnd"/>
                  <w:r w:rsidRPr="00F76E1D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.</w:t>
                  </w:r>
                </w:p>
              </w:tc>
            </w:tr>
            <w:tr w:rsidR="00F76E1D" w:rsidRPr="00F76E1D" w:rsidTr="00C6590B">
              <w:trPr>
                <w:trHeight w:val="1530"/>
              </w:trPr>
              <w:tc>
                <w:tcPr>
                  <w:tcW w:w="38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F76E1D" w:rsidRPr="00F76E1D" w:rsidRDefault="00F76E1D" w:rsidP="00F76E1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F76E1D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23501020000100000710</w:t>
                  </w:r>
                </w:p>
              </w:tc>
              <w:tc>
                <w:tcPr>
                  <w:tcW w:w="411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F76E1D" w:rsidRPr="00F76E1D" w:rsidRDefault="00F76E1D" w:rsidP="00F76E1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F76E1D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Получение кредитов от кредитных организаций бюджетами сельских поселений в валюте Российской Федерации</w:t>
                  </w:r>
                </w:p>
                <w:p w:rsidR="00F76E1D" w:rsidRPr="00F76E1D" w:rsidRDefault="00F76E1D" w:rsidP="00F76E1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F76E1D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 xml:space="preserve"> </w:t>
                  </w:r>
                </w:p>
              </w:tc>
              <w:tc>
                <w:tcPr>
                  <w:tcW w:w="18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F76E1D" w:rsidRPr="00F76E1D" w:rsidRDefault="00F76E1D" w:rsidP="00F76E1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F76E1D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0</w:t>
                  </w:r>
                </w:p>
              </w:tc>
            </w:tr>
            <w:tr w:rsidR="00F76E1D" w:rsidRPr="00F76E1D" w:rsidTr="00C6590B">
              <w:trPr>
                <w:trHeight w:val="1530"/>
              </w:trPr>
              <w:tc>
                <w:tcPr>
                  <w:tcW w:w="38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F76E1D" w:rsidRPr="00F76E1D" w:rsidRDefault="00F76E1D" w:rsidP="00F76E1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F76E1D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23501020000100000810</w:t>
                  </w:r>
                </w:p>
              </w:tc>
              <w:tc>
                <w:tcPr>
                  <w:tcW w:w="411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F76E1D" w:rsidRPr="00F76E1D" w:rsidRDefault="00F76E1D" w:rsidP="00F76E1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F76E1D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Погашение бюджетами сельских поселений  кредитов от кредитных организаций в валюте Российской Федерации</w:t>
                  </w:r>
                </w:p>
                <w:p w:rsidR="00F76E1D" w:rsidRPr="00F76E1D" w:rsidRDefault="00F76E1D" w:rsidP="00F76E1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8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F76E1D" w:rsidRPr="00F76E1D" w:rsidRDefault="00F76E1D" w:rsidP="00F76E1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F76E1D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0</w:t>
                  </w:r>
                </w:p>
              </w:tc>
            </w:tr>
            <w:tr w:rsidR="00F76E1D" w:rsidRPr="00F76E1D" w:rsidTr="00C6590B">
              <w:trPr>
                <w:trHeight w:val="1530"/>
              </w:trPr>
              <w:tc>
                <w:tcPr>
                  <w:tcW w:w="38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F76E1D" w:rsidRPr="00F76E1D" w:rsidRDefault="00F76E1D" w:rsidP="00F76E1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F76E1D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235010301000100000710</w:t>
                  </w:r>
                </w:p>
              </w:tc>
              <w:tc>
                <w:tcPr>
                  <w:tcW w:w="411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F76E1D" w:rsidRPr="00F76E1D" w:rsidRDefault="00F76E1D" w:rsidP="00F76E1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F76E1D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Получение кредитов от других бюджетов бюджетной системы Российской Федерации бюджетами сельских поселений в валюте Российской Федерации</w:t>
                  </w:r>
                </w:p>
                <w:p w:rsidR="00F76E1D" w:rsidRPr="00F76E1D" w:rsidRDefault="00F76E1D" w:rsidP="00F76E1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8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F76E1D" w:rsidRPr="00F76E1D" w:rsidRDefault="00F76E1D" w:rsidP="00F76E1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F76E1D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0</w:t>
                  </w:r>
                </w:p>
              </w:tc>
            </w:tr>
            <w:tr w:rsidR="00F76E1D" w:rsidRPr="00F76E1D" w:rsidTr="00C6590B">
              <w:trPr>
                <w:trHeight w:val="1530"/>
              </w:trPr>
              <w:tc>
                <w:tcPr>
                  <w:tcW w:w="38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F76E1D" w:rsidRPr="00F76E1D" w:rsidRDefault="00F76E1D" w:rsidP="00F76E1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F76E1D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23501030100100000810</w:t>
                  </w:r>
                </w:p>
              </w:tc>
              <w:tc>
                <w:tcPr>
                  <w:tcW w:w="411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F76E1D" w:rsidRPr="00F76E1D" w:rsidRDefault="00F76E1D" w:rsidP="00F76E1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F76E1D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Погашение бюджетами сельских поселений кредитов от других бюджетов бюджетной системы Российской Федерации в валюте Российской Федерации</w:t>
                  </w:r>
                </w:p>
                <w:p w:rsidR="00F76E1D" w:rsidRPr="00F76E1D" w:rsidRDefault="00F76E1D" w:rsidP="00F76E1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8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F76E1D" w:rsidRPr="00F76E1D" w:rsidRDefault="00F76E1D" w:rsidP="00F76E1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F76E1D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0</w:t>
                  </w:r>
                </w:p>
              </w:tc>
            </w:tr>
            <w:tr w:rsidR="00F76E1D" w:rsidRPr="00F76E1D" w:rsidTr="00C6590B">
              <w:trPr>
                <w:trHeight w:val="1530"/>
              </w:trPr>
              <w:tc>
                <w:tcPr>
                  <w:tcW w:w="38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F76E1D" w:rsidRPr="00F76E1D" w:rsidRDefault="00F76E1D" w:rsidP="00F76E1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F76E1D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23501060501100000640</w:t>
                  </w:r>
                </w:p>
              </w:tc>
              <w:tc>
                <w:tcPr>
                  <w:tcW w:w="411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F76E1D" w:rsidRPr="00F76E1D" w:rsidRDefault="00F76E1D" w:rsidP="00F76E1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F76E1D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Возврат бюджетных кредитов, предоставленных юридическими лицами из бюджетов сельских поселений в валюте Российской Федерации</w:t>
                  </w:r>
                </w:p>
                <w:p w:rsidR="00F76E1D" w:rsidRPr="00F76E1D" w:rsidRDefault="00F76E1D" w:rsidP="00F76E1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8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F76E1D" w:rsidRPr="00F76E1D" w:rsidRDefault="00F76E1D" w:rsidP="00F76E1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F76E1D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0</w:t>
                  </w:r>
                </w:p>
              </w:tc>
            </w:tr>
            <w:tr w:rsidR="00F76E1D" w:rsidRPr="00F76E1D" w:rsidTr="00C6590B">
              <w:trPr>
                <w:trHeight w:val="1530"/>
              </w:trPr>
              <w:tc>
                <w:tcPr>
                  <w:tcW w:w="38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F76E1D" w:rsidRPr="00F76E1D" w:rsidRDefault="00F76E1D" w:rsidP="00F76E1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F76E1D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23501060501100000540</w:t>
                  </w:r>
                </w:p>
              </w:tc>
              <w:tc>
                <w:tcPr>
                  <w:tcW w:w="411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F76E1D" w:rsidRPr="00F76E1D" w:rsidRDefault="00F76E1D" w:rsidP="00F76E1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F76E1D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Предоставление бюджетного кредита юридическим лицам из бюджета сельских поселений в валюте Российской Федерации</w:t>
                  </w:r>
                </w:p>
              </w:tc>
              <w:tc>
                <w:tcPr>
                  <w:tcW w:w="18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F76E1D" w:rsidRPr="00F76E1D" w:rsidRDefault="00F76E1D" w:rsidP="00F76E1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F76E1D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0</w:t>
                  </w:r>
                </w:p>
              </w:tc>
            </w:tr>
            <w:tr w:rsidR="00F76E1D" w:rsidRPr="00F76E1D" w:rsidTr="00C6590B">
              <w:trPr>
                <w:trHeight w:val="1530"/>
              </w:trPr>
              <w:tc>
                <w:tcPr>
                  <w:tcW w:w="38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F76E1D" w:rsidRPr="00F76E1D" w:rsidRDefault="00F76E1D" w:rsidP="00F76E1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F76E1D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lastRenderedPageBreak/>
                    <w:t>23501060600100000710</w:t>
                  </w:r>
                </w:p>
              </w:tc>
              <w:tc>
                <w:tcPr>
                  <w:tcW w:w="411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F76E1D" w:rsidRPr="00F76E1D" w:rsidRDefault="00F76E1D" w:rsidP="00F76E1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F76E1D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 xml:space="preserve">Привлечение прочих </w:t>
                  </w:r>
                  <w:proofErr w:type="gramStart"/>
                  <w:r w:rsidRPr="00F76E1D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источников внутреннего финансирования дефицитов бюджетов сельских поселений</w:t>
                  </w:r>
                  <w:proofErr w:type="gramEnd"/>
                </w:p>
              </w:tc>
              <w:tc>
                <w:tcPr>
                  <w:tcW w:w="18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F76E1D" w:rsidRPr="00F76E1D" w:rsidRDefault="00F76E1D" w:rsidP="00F76E1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F76E1D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0</w:t>
                  </w:r>
                </w:p>
              </w:tc>
            </w:tr>
            <w:tr w:rsidR="00F76E1D" w:rsidRPr="00F76E1D" w:rsidTr="00C6590B">
              <w:trPr>
                <w:trHeight w:val="1185"/>
              </w:trPr>
              <w:tc>
                <w:tcPr>
                  <w:tcW w:w="386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F76E1D" w:rsidRPr="00F76E1D" w:rsidRDefault="00F76E1D" w:rsidP="00F76E1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F76E1D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23501060600100000810</w:t>
                  </w:r>
                </w:p>
              </w:tc>
              <w:tc>
                <w:tcPr>
                  <w:tcW w:w="411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F76E1D" w:rsidRPr="00F76E1D" w:rsidRDefault="00F76E1D" w:rsidP="00F76E1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F76E1D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 xml:space="preserve">Погашение обязательств за счет прочих </w:t>
                  </w:r>
                  <w:proofErr w:type="gramStart"/>
                  <w:r w:rsidRPr="00F76E1D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источников внутреннего финансирования дефицитов бюджетов сельских поселений</w:t>
                  </w:r>
                  <w:proofErr w:type="gramEnd"/>
                </w:p>
              </w:tc>
              <w:tc>
                <w:tcPr>
                  <w:tcW w:w="18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F76E1D" w:rsidRPr="00F76E1D" w:rsidRDefault="00F76E1D" w:rsidP="00F76E1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F76E1D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0</w:t>
                  </w:r>
                </w:p>
              </w:tc>
            </w:tr>
            <w:tr w:rsidR="00F76E1D" w:rsidRPr="00F76E1D" w:rsidTr="00C6590B">
              <w:trPr>
                <w:trHeight w:val="255"/>
              </w:trPr>
              <w:tc>
                <w:tcPr>
                  <w:tcW w:w="3866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F76E1D" w:rsidRPr="00F76E1D" w:rsidRDefault="00F76E1D" w:rsidP="00F76E1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F76E1D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23501050201100000510 </w:t>
                  </w:r>
                </w:p>
              </w:tc>
              <w:tc>
                <w:tcPr>
                  <w:tcW w:w="4111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F76E1D" w:rsidRPr="00F76E1D" w:rsidRDefault="00F76E1D" w:rsidP="00F76E1D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F76E1D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Увеличение прочих остатков денежных средств бюджетов поселений</w:t>
                  </w:r>
                </w:p>
              </w:tc>
              <w:tc>
                <w:tcPr>
                  <w:tcW w:w="1842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F76E1D" w:rsidRPr="00F76E1D" w:rsidRDefault="00F76E1D" w:rsidP="00F76E1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F76E1D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-16 942,6</w:t>
                  </w:r>
                </w:p>
                <w:p w:rsidR="00F76E1D" w:rsidRPr="00F76E1D" w:rsidRDefault="00F76E1D" w:rsidP="00F76E1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  <w:p w:rsidR="00F76E1D" w:rsidRPr="00F76E1D" w:rsidRDefault="00F76E1D" w:rsidP="00F76E1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F76E1D" w:rsidRPr="00F76E1D" w:rsidTr="00C6590B">
              <w:trPr>
                <w:trHeight w:val="255"/>
              </w:trPr>
              <w:tc>
                <w:tcPr>
                  <w:tcW w:w="3866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F76E1D" w:rsidRPr="00F76E1D" w:rsidRDefault="00F76E1D" w:rsidP="00F76E1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</w:p>
                <w:p w:rsidR="00F76E1D" w:rsidRPr="00F76E1D" w:rsidRDefault="00F76E1D" w:rsidP="00F76E1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F76E1D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23501050201100000610</w:t>
                  </w:r>
                </w:p>
              </w:tc>
              <w:tc>
                <w:tcPr>
                  <w:tcW w:w="4111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F76E1D" w:rsidRPr="00F76E1D" w:rsidRDefault="00F76E1D" w:rsidP="00F76E1D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F76E1D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Уменьшение прочих остатков денежных средств бюджетов поселений</w:t>
                  </w:r>
                </w:p>
              </w:tc>
              <w:tc>
                <w:tcPr>
                  <w:tcW w:w="1842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F76E1D" w:rsidRPr="00F76E1D" w:rsidRDefault="00F76E1D" w:rsidP="00F76E1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</w:pPr>
                  <w:r w:rsidRPr="00F76E1D">
                    <w:rPr>
                      <w:rFonts w:ascii="Arial" w:eastAsia="Times New Roman" w:hAnsi="Arial" w:cs="Arial"/>
                      <w:sz w:val="20"/>
                      <w:szCs w:val="20"/>
                      <w:lang w:eastAsia="ru-RU"/>
                    </w:rPr>
                    <w:t>17 275,1</w:t>
                  </w:r>
                </w:p>
              </w:tc>
            </w:tr>
          </w:tbl>
          <w:p w:rsidR="00F76E1D" w:rsidRPr="00F76E1D" w:rsidRDefault="00F76E1D" w:rsidP="00F76E1D">
            <w:pPr>
              <w:tabs>
                <w:tab w:val="left" w:pos="67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6E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ИТОГО          332,5</w:t>
            </w:r>
          </w:p>
          <w:p w:rsidR="00F76E1D" w:rsidRPr="00F76E1D" w:rsidRDefault="00F76E1D" w:rsidP="00F76E1D">
            <w:pPr>
              <w:tabs>
                <w:tab w:val="center" w:pos="5102"/>
                <w:tab w:val="left" w:pos="84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F76E1D" w:rsidRPr="00F76E1D" w:rsidRDefault="00F76E1D" w:rsidP="00F76E1D">
            <w:pPr>
              <w:tabs>
                <w:tab w:val="center" w:pos="5102"/>
                <w:tab w:val="left" w:pos="84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F76E1D" w:rsidRPr="00F76E1D" w:rsidRDefault="00F76E1D" w:rsidP="00F76E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F76E1D" w:rsidRPr="00F76E1D" w:rsidRDefault="00F76E1D" w:rsidP="00F76E1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76E1D" w:rsidRPr="00F76E1D" w:rsidRDefault="00F76E1D" w:rsidP="00F76E1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76E1D" w:rsidRPr="00F76E1D" w:rsidRDefault="00F76E1D" w:rsidP="00F76E1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76E1D" w:rsidRPr="00F76E1D" w:rsidRDefault="00F76E1D" w:rsidP="00F76E1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6E1D" w:rsidRPr="00F76E1D" w:rsidRDefault="00F76E1D" w:rsidP="00F76E1D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</w:tbl>
    <w:p w:rsidR="00666232" w:rsidRDefault="00666232">
      <w:bookmarkStart w:id="1" w:name="_GoBack"/>
      <w:bookmarkEnd w:id="1"/>
    </w:p>
    <w:sectPr w:rsidR="0066623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2FE3"/>
    <w:rsid w:val="00666232"/>
    <w:rsid w:val="00DD2FE3"/>
    <w:rsid w:val="00F76E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F76E1D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76E1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F76E1D"/>
  </w:style>
  <w:style w:type="paragraph" w:customStyle="1" w:styleId="12">
    <w:name w:val="Знак Знак1 Знак"/>
    <w:basedOn w:val="a"/>
    <w:rsid w:val="00F76E1D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customStyle="1" w:styleId="NoSpacing">
    <w:name w:val="No Spacing"/>
    <w:rsid w:val="00F76E1D"/>
    <w:pPr>
      <w:spacing w:after="0" w:line="240" w:lineRule="auto"/>
    </w:pPr>
    <w:rPr>
      <w:rFonts w:ascii="Calibri" w:eastAsia="Times New Roman" w:hAnsi="Calibri" w:cs="Times New Roman"/>
    </w:rPr>
  </w:style>
  <w:style w:type="paragraph" w:styleId="a3">
    <w:name w:val="No Spacing"/>
    <w:uiPriority w:val="1"/>
    <w:qFormat/>
    <w:rsid w:val="00F76E1D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Pa3">
    <w:name w:val="Pa3"/>
    <w:basedOn w:val="a"/>
    <w:next w:val="a"/>
    <w:uiPriority w:val="99"/>
    <w:rsid w:val="00F76E1D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F76E1D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76E1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F76E1D"/>
  </w:style>
  <w:style w:type="paragraph" w:customStyle="1" w:styleId="12">
    <w:name w:val="Знак Знак1 Знак"/>
    <w:basedOn w:val="a"/>
    <w:rsid w:val="00F76E1D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customStyle="1" w:styleId="NoSpacing">
    <w:name w:val="No Spacing"/>
    <w:rsid w:val="00F76E1D"/>
    <w:pPr>
      <w:spacing w:after="0" w:line="240" w:lineRule="auto"/>
    </w:pPr>
    <w:rPr>
      <w:rFonts w:ascii="Calibri" w:eastAsia="Times New Roman" w:hAnsi="Calibri" w:cs="Times New Roman"/>
    </w:rPr>
  </w:style>
  <w:style w:type="paragraph" w:styleId="a3">
    <w:name w:val="No Spacing"/>
    <w:uiPriority w:val="1"/>
    <w:qFormat/>
    <w:rsid w:val="00F76E1D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Pa3">
    <w:name w:val="Pa3"/>
    <w:basedOn w:val="a"/>
    <w:next w:val="a"/>
    <w:uiPriority w:val="99"/>
    <w:rsid w:val="00F76E1D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2133</Words>
  <Characters>12160</Characters>
  <Application>Microsoft Office Word</Application>
  <DocSecurity>0</DocSecurity>
  <Lines>101</Lines>
  <Paragraphs>28</Paragraphs>
  <ScaleCrop>false</ScaleCrop>
  <Company/>
  <LinksUpToDate>false</LinksUpToDate>
  <CharactersWithSpaces>14265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2021-03-31T03:20:00Z</dcterms:created>
  <dcterms:modified xsi:type="dcterms:W3CDTF">2021-03-31T03:20:00Z</dcterms:modified>
</cp:coreProperties>
</file>