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FD18CF">
        <w:trPr>
          <w:trHeight w:val="3648"/>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5F27E2" w:rsidP="00EF0FA5">
            <w:pPr>
              <w:jc w:val="center"/>
              <w:rPr>
                <w:sz w:val="28"/>
              </w:rPr>
            </w:pPr>
            <w:r w:rsidRPr="005F27E2">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Default="00CB3529" w:rsidP="00DB7356">
            <w:pPr>
              <w:jc w:val="center"/>
              <w:rPr>
                <w:b/>
                <w:sz w:val="40"/>
                <w:szCs w:val="40"/>
              </w:rPr>
            </w:pPr>
            <w:r>
              <w:rPr>
                <w:b/>
                <w:caps/>
                <w:shadow/>
                <w:sz w:val="44"/>
                <w:szCs w:val="44"/>
                <w:vertAlign w:val="subscript"/>
              </w:rPr>
              <w:t xml:space="preserve">                                                              </w:t>
            </w:r>
            <w:r w:rsidR="00DB7356">
              <w:rPr>
                <w:b/>
                <w:caps/>
                <w:shadow/>
                <w:sz w:val="44"/>
                <w:szCs w:val="44"/>
                <w:vertAlign w:val="subscript"/>
              </w:rPr>
              <w:t>24</w:t>
            </w:r>
            <w:r w:rsidR="003020EA">
              <w:rPr>
                <w:b/>
                <w:caps/>
                <w:shadow/>
                <w:sz w:val="44"/>
                <w:szCs w:val="44"/>
                <w:vertAlign w:val="subscript"/>
              </w:rPr>
              <w:t xml:space="preserve"> </w:t>
            </w:r>
            <w:r w:rsidR="00DB7356">
              <w:rPr>
                <w:b/>
                <w:caps/>
                <w:shadow/>
                <w:sz w:val="44"/>
                <w:szCs w:val="44"/>
                <w:vertAlign w:val="subscript"/>
              </w:rPr>
              <w:t>августа</w:t>
            </w:r>
            <w:r w:rsidR="00912660">
              <w:rPr>
                <w:b/>
                <w:caps/>
                <w:shadow/>
                <w:sz w:val="44"/>
                <w:szCs w:val="44"/>
                <w:vertAlign w:val="subscript"/>
              </w:rPr>
              <w:t xml:space="preserve"> </w:t>
            </w:r>
            <w:r w:rsidR="00EF0FA5">
              <w:rPr>
                <w:b/>
                <w:caps/>
                <w:shadow/>
                <w:sz w:val="44"/>
                <w:szCs w:val="44"/>
                <w:vertAlign w:val="subscript"/>
              </w:rPr>
              <w:t xml:space="preserve"> 202</w:t>
            </w:r>
            <w:r w:rsidR="002C7453">
              <w:rPr>
                <w:b/>
                <w:caps/>
                <w:shadow/>
                <w:sz w:val="44"/>
                <w:szCs w:val="44"/>
                <w:vertAlign w:val="subscript"/>
              </w:rPr>
              <w:t>2</w:t>
            </w:r>
            <w:r w:rsidR="00EF0FA5">
              <w:rPr>
                <w:b/>
                <w:caps/>
                <w:shadow/>
                <w:sz w:val="44"/>
                <w:szCs w:val="44"/>
                <w:vertAlign w:val="subscript"/>
              </w:rPr>
              <w:t xml:space="preserve"> год   №</w:t>
            </w:r>
            <w:r w:rsidR="0047549E">
              <w:rPr>
                <w:b/>
                <w:caps/>
                <w:shadow/>
                <w:sz w:val="44"/>
                <w:szCs w:val="44"/>
                <w:vertAlign w:val="subscript"/>
              </w:rPr>
              <w:t xml:space="preserve">  </w:t>
            </w:r>
            <w:r w:rsidR="00DB7356">
              <w:rPr>
                <w:b/>
                <w:caps/>
                <w:shadow/>
                <w:sz w:val="44"/>
                <w:szCs w:val="44"/>
                <w:vertAlign w:val="subscript"/>
              </w:rPr>
              <w:t>23</w:t>
            </w:r>
          </w:p>
        </w:tc>
      </w:tr>
    </w:tbl>
    <w:p w:rsidR="000160AA" w:rsidRDefault="000160AA" w:rsidP="000160AA">
      <w:pPr>
        <w:spacing w:line="259" w:lineRule="auto"/>
        <w:ind w:left="10" w:right="137" w:hanging="10"/>
        <w:jc w:val="center"/>
        <w:rPr>
          <w:b/>
          <w:color w:val="000000"/>
          <w:sz w:val="20"/>
          <w:szCs w:val="20"/>
        </w:rPr>
      </w:pPr>
    </w:p>
    <w:p w:rsidR="00656ABB" w:rsidRPr="00656ABB" w:rsidRDefault="00656ABB" w:rsidP="00656ABB">
      <w:pPr>
        <w:tabs>
          <w:tab w:val="center" w:pos="5102"/>
          <w:tab w:val="left" w:pos="8400"/>
        </w:tabs>
        <w:jc w:val="center"/>
        <w:rPr>
          <w:b/>
          <w:sz w:val="20"/>
          <w:szCs w:val="20"/>
        </w:rPr>
      </w:pPr>
      <w:r w:rsidRPr="00656ABB">
        <w:rPr>
          <w:b/>
          <w:sz w:val="20"/>
          <w:szCs w:val="20"/>
        </w:rPr>
        <w:t>СОВЕТ ДЕПУТАТОВ КОЖУРЛИНСКОГО СЕЛЬСОВЕТА</w:t>
      </w:r>
    </w:p>
    <w:p w:rsidR="00656ABB" w:rsidRPr="00656ABB" w:rsidRDefault="00656ABB" w:rsidP="00656ABB">
      <w:pPr>
        <w:tabs>
          <w:tab w:val="center" w:pos="5102"/>
          <w:tab w:val="left" w:pos="8400"/>
        </w:tabs>
        <w:jc w:val="center"/>
        <w:rPr>
          <w:b/>
          <w:sz w:val="20"/>
          <w:szCs w:val="20"/>
        </w:rPr>
      </w:pPr>
      <w:r w:rsidRPr="00656ABB">
        <w:rPr>
          <w:b/>
          <w:sz w:val="20"/>
          <w:szCs w:val="20"/>
        </w:rPr>
        <w:t xml:space="preserve">УБИНСКОГО РАЙОНА   НОВОСИБИРСКОЙ ОБЛАСТИ     </w:t>
      </w:r>
    </w:p>
    <w:p w:rsidR="00656ABB" w:rsidRPr="00656ABB" w:rsidRDefault="00656ABB" w:rsidP="00656ABB">
      <w:pPr>
        <w:tabs>
          <w:tab w:val="center" w:pos="5102"/>
          <w:tab w:val="left" w:pos="8400"/>
        </w:tabs>
        <w:jc w:val="center"/>
        <w:rPr>
          <w:b/>
          <w:sz w:val="20"/>
          <w:szCs w:val="20"/>
        </w:rPr>
      </w:pPr>
      <w:r w:rsidRPr="00656ABB">
        <w:rPr>
          <w:b/>
          <w:sz w:val="20"/>
          <w:szCs w:val="20"/>
        </w:rPr>
        <w:t>(шестого созыва)</w:t>
      </w:r>
    </w:p>
    <w:p w:rsidR="00656ABB" w:rsidRPr="00656ABB" w:rsidRDefault="00656ABB" w:rsidP="00656ABB">
      <w:pPr>
        <w:tabs>
          <w:tab w:val="center" w:pos="5102"/>
          <w:tab w:val="left" w:pos="8400"/>
        </w:tabs>
        <w:jc w:val="center"/>
        <w:rPr>
          <w:sz w:val="20"/>
          <w:szCs w:val="20"/>
        </w:rPr>
      </w:pPr>
    </w:p>
    <w:p w:rsidR="00656ABB" w:rsidRPr="00656ABB" w:rsidRDefault="00656ABB" w:rsidP="00656ABB">
      <w:pPr>
        <w:tabs>
          <w:tab w:val="center" w:pos="5102"/>
          <w:tab w:val="left" w:pos="8400"/>
        </w:tabs>
        <w:jc w:val="center"/>
        <w:rPr>
          <w:sz w:val="20"/>
          <w:szCs w:val="20"/>
        </w:rPr>
      </w:pPr>
      <w:r w:rsidRPr="00656ABB">
        <w:rPr>
          <w:sz w:val="20"/>
          <w:szCs w:val="20"/>
        </w:rPr>
        <w:t xml:space="preserve">                                                                                                                            </w:t>
      </w:r>
    </w:p>
    <w:p w:rsidR="00656ABB" w:rsidRPr="00656ABB" w:rsidRDefault="00656ABB" w:rsidP="00656ABB">
      <w:pPr>
        <w:jc w:val="center"/>
        <w:rPr>
          <w:b/>
          <w:sz w:val="20"/>
          <w:szCs w:val="20"/>
        </w:rPr>
      </w:pPr>
      <w:r w:rsidRPr="00656ABB">
        <w:rPr>
          <w:b/>
          <w:sz w:val="20"/>
          <w:szCs w:val="20"/>
        </w:rPr>
        <w:t xml:space="preserve">  </w:t>
      </w:r>
      <w:proofErr w:type="gramStart"/>
      <w:r w:rsidRPr="00656ABB">
        <w:rPr>
          <w:b/>
          <w:sz w:val="20"/>
          <w:szCs w:val="20"/>
        </w:rPr>
        <w:t>Р</w:t>
      </w:r>
      <w:proofErr w:type="gramEnd"/>
      <w:r w:rsidRPr="00656ABB">
        <w:rPr>
          <w:b/>
          <w:sz w:val="20"/>
          <w:szCs w:val="20"/>
        </w:rPr>
        <w:t xml:space="preserve"> Е Ш Е Н И Е</w:t>
      </w:r>
    </w:p>
    <w:p w:rsidR="00656ABB" w:rsidRPr="00656ABB" w:rsidRDefault="00656ABB" w:rsidP="00656ABB">
      <w:pPr>
        <w:jc w:val="center"/>
        <w:rPr>
          <w:sz w:val="20"/>
          <w:szCs w:val="20"/>
        </w:rPr>
      </w:pPr>
      <w:r w:rsidRPr="00656ABB">
        <w:rPr>
          <w:sz w:val="20"/>
          <w:szCs w:val="20"/>
        </w:rPr>
        <w:t>двадцатой сессии</w:t>
      </w:r>
    </w:p>
    <w:p w:rsidR="00656ABB" w:rsidRPr="00656ABB" w:rsidRDefault="00656ABB" w:rsidP="00656ABB">
      <w:pPr>
        <w:rPr>
          <w:sz w:val="20"/>
          <w:szCs w:val="20"/>
        </w:rPr>
      </w:pPr>
    </w:p>
    <w:p w:rsidR="00656ABB" w:rsidRPr="00656ABB" w:rsidRDefault="00656ABB" w:rsidP="00656ABB">
      <w:pPr>
        <w:tabs>
          <w:tab w:val="left" w:pos="1665"/>
        </w:tabs>
        <w:rPr>
          <w:sz w:val="20"/>
          <w:szCs w:val="20"/>
        </w:rPr>
      </w:pPr>
      <w:r w:rsidRPr="00656ABB">
        <w:rPr>
          <w:sz w:val="20"/>
          <w:szCs w:val="20"/>
        </w:rPr>
        <w:t xml:space="preserve">           </w:t>
      </w:r>
      <w:r>
        <w:rPr>
          <w:sz w:val="20"/>
          <w:szCs w:val="20"/>
        </w:rPr>
        <w:t xml:space="preserve">         </w:t>
      </w:r>
      <w:r w:rsidRPr="00656ABB">
        <w:rPr>
          <w:sz w:val="20"/>
          <w:szCs w:val="20"/>
        </w:rPr>
        <w:t xml:space="preserve"> 21.07.2022                                                                            </w:t>
      </w:r>
      <w:r>
        <w:rPr>
          <w:sz w:val="20"/>
          <w:szCs w:val="20"/>
        </w:rPr>
        <w:t xml:space="preserve">                             </w:t>
      </w:r>
      <w:r w:rsidRPr="00656ABB">
        <w:rPr>
          <w:sz w:val="20"/>
          <w:szCs w:val="20"/>
        </w:rPr>
        <w:t xml:space="preserve">      № 114  </w:t>
      </w:r>
    </w:p>
    <w:p w:rsidR="00656ABB" w:rsidRPr="00656ABB" w:rsidRDefault="00656ABB" w:rsidP="00656ABB">
      <w:pPr>
        <w:rPr>
          <w:sz w:val="20"/>
          <w:szCs w:val="20"/>
        </w:rPr>
      </w:pPr>
    </w:p>
    <w:p w:rsidR="00656ABB" w:rsidRPr="00656ABB" w:rsidRDefault="00656ABB" w:rsidP="00656ABB">
      <w:pPr>
        <w:jc w:val="center"/>
        <w:rPr>
          <w:sz w:val="20"/>
          <w:szCs w:val="20"/>
        </w:rPr>
      </w:pPr>
      <w:r w:rsidRPr="00656ABB">
        <w:rPr>
          <w:sz w:val="20"/>
          <w:szCs w:val="20"/>
        </w:rPr>
        <w:t>О внесении изменений в Устав сельского поселения Кожурлинский сельсовет Убинского муниципального района Новосибирской области</w:t>
      </w:r>
    </w:p>
    <w:p w:rsidR="00656ABB" w:rsidRPr="00656ABB" w:rsidRDefault="00656ABB" w:rsidP="00656ABB">
      <w:pPr>
        <w:spacing w:line="240" w:lineRule="atLeast"/>
        <w:jc w:val="center"/>
        <w:rPr>
          <w:b/>
          <w:color w:val="000000"/>
          <w:sz w:val="20"/>
          <w:szCs w:val="20"/>
          <w:lang w:eastAsia="en-US"/>
        </w:rPr>
      </w:pPr>
    </w:p>
    <w:p w:rsidR="00656ABB" w:rsidRPr="00656ABB" w:rsidRDefault="00656ABB" w:rsidP="00656ABB">
      <w:pPr>
        <w:shd w:val="clear" w:color="auto" w:fill="FFFFFF"/>
        <w:tabs>
          <w:tab w:val="left" w:leader="underscore" w:pos="2179"/>
        </w:tabs>
        <w:ind w:firstLine="710"/>
        <w:rPr>
          <w:rFonts w:eastAsia="Calibri"/>
          <w:color w:val="000000"/>
          <w:spacing w:val="-1"/>
          <w:sz w:val="20"/>
          <w:szCs w:val="20"/>
          <w:lang w:eastAsia="en-US"/>
        </w:rPr>
      </w:pPr>
      <w:r w:rsidRPr="00656ABB">
        <w:rPr>
          <w:rFonts w:eastAsia="Calibri"/>
          <w:color w:val="000000"/>
          <w:spacing w:val="-1"/>
          <w:sz w:val="20"/>
          <w:szCs w:val="20"/>
          <w:lang w:eastAsia="en-US"/>
        </w:rPr>
        <w:t xml:space="preserve">В соответствии со ст. 7, 35, 44 Федерального закона от 06.10.2003 </w:t>
      </w:r>
    </w:p>
    <w:p w:rsidR="00656ABB" w:rsidRPr="00656ABB" w:rsidRDefault="00656ABB" w:rsidP="00656ABB">
      <w:pPr>
        <w:shd w:val="clear" w:color="auto" w:fill="FFFFFF"/>
        <w:tabs>
          <w:tab w:val="left" w:leader="underscore" w:pos="2179"/>
        </w:tabs>
        <w:rPr>
          <w:rFonts w:eastAsia="Calibri"/>
          <w:b/>
          <w:color w:val="000000"/>
          <w:spacing w:val="-1"/>
          <w:sz w:val="20"/>
          <w:szCs w:val="20"/>
          <w:lang w:eastAsia="en-US"/>
        </w:rPr>
      </w:pPr>
      <w:r w:rsidRPr="00656ABB">
        <w:rPr>
          <w:rFonts w:eastAsia="Calibri"/>
          <w:color w:val="000000"/>
          <w:spacing w:val="-1"/>
          <w:sz w:val="20"/>
          <w:szCs w:val="20"/>
          <w:lang w:eastAsia="en-US"/>
        </w:rPr>
        <w:t xml:space="preserve">№ 131-ФЗ «Об общих принципах организации местного самоуправления в Российской Федерации» Совет депутатов Кожурлинского сельсовета Убинского района Новосибирской области шестого созыва  </w:t>
      </w:r>
      <w:r w:rsidRPr="00656ABB">
        <w:rPr>
          <w:rFonts w:eastAsia="Calibri"/>
          <w:b/>
          <w:color w:val="000000"/>
          <w:spacing w:val="-1"/>
          <w:sz w:val="20"/>
          <w:szCs w:val="20"/>
          <w:lang w:eastAsia="en-US"/>
        </w:rPr>
        <w:t>РЕШИЛ:</w:t>
      </w:r>
    </w:p>
    <w:p w:rsidR="00656ABB" w:rsidRPr="00656ABB" w:rsidRDefault="00656ABB" w:rsidP="00656ABB">
      <w:pPr>
        <w:shd w:val="clear" w:color="auto" w:fill="FFFFFF"/>
        <w:tabs>
          <w:tab w:val="left" w:leader="underscore" w:pos="2179"/>
        </w:tabs>
        <w:rPr>
          <w:rFonts w:eastAsia="Calibri"/>
          <w:color w:val="000000"/>
          <w:spacing w:val="-1"/>
          <w:sz w:val="20"/>
          <w:szCs w:val="20"/>
          <w:lang w:eastAsia="en-US"/>
        </w:rPr>
      </w:pPr>
    </w:p>
    <w:p w:rsidR="00656ABB" w:rsidRPr="00656ABB" w:rsidRDefault="00656ABB" w:rsidP="00656ABB">
      <w:pPr>
        <w:pStyle w:val="a6"/>
        <w:ind w:left="360"/>
        <w:rPr>
          <w:rFonts w:eastAsia="Calibri"/>
          <w:lang w:eastAsia="en-US"/>
        </w:rPr>
      </w:pPr>
      <w:r w:rsidRPr="00656ABB">
        <w:rPr>
          <w:rFonts w:eastAsia="Calibri"/>
          <w:lang w:eastAsia="en-US"/>
        </w:rPr>
        <w:t>1.Внести в Устав сельского поселения Кожурлинского сельсовета Убинского муниципального района Новосибирской области следующие изменения:</w:t>
      </w:r>
    </w:p>
    <w:p w:rsidR="00656ABB" w:rsidRPr="00656ABB" w:rsidRDefault="00656ABB" w:rsidP="00656ABB">
      <w:pPr>
        <w:pStyle w:val="a6"/>
        <w:ind w:left="360"/>
        <w:rPr>
          <w:rFonts w:eastAsia="Calibri"/>
          <w:lang w:eastAsia="en-US"/>
        </w:rPr>
      </w:pPr>
    </w:p>
    <w:p w:rsidR="00656ABB" w:rsidRPr="00656ABB" w:rsidRDefault="00656ABB" w:rsidP="00656ABB">
      <w:pPr>
        <w:pStyle w:val="af2"/>
        <w:numPr>
          <w:ilvl w:val="1"/>
          <w:numId w:val="31"/>
        </w:numPr>
        <w:contextualSpacing/>
        <w:jc w:val="both"/>
        <w:rPr>
          <w:rFonts w:eastAsia="Calibri"/>
          <w:sz w:val="20"/>
          <w:szCs w:val="20"/>
          <w:lang w:eastAsia="en-US"/>
        </w:rPr>
      </w:pPr>
      <w:r w:rsidRPr="00656ABB">
        <w:rPr>
          <w:rFonts w:eastAsia="Calibri"/>
          <w:sz w:val="20"/>
          <w:szCs w:val="20"/>
          <w:lang w:eastAsia="en-US"/>
        </w:rPr>
        <w:t>Статья 5. Вопросы местного значения Кожурлинского</w:t>
      </w:r>
    </w:p>
    <w:p w:rsidR="00656ABB" w:rsidRPr="00656ABB" w:rsidRDefault="00656ABB" w:rsidP="00656ABB">
      <w:pPr>
        <w:ind w:left="710"/>
        <w:jc w:val="both"/>
        <w:rPr>
          <w:rFonts w:eastAsia="Calibri"/>
          <w:sz w:val="20"/>
          <w:szCs w:val="20"/>
          <w:lang w:eastAsia="en-US"/>
        </w:rPr>
      </w:pPr>
      <w:r w:rsidRPr="00656ABB">
        <w:rPr>
          <w:rFonts w:eastAsia="Calibri"/>
          <w:sz w:val="20"/>
          <w:szCs w:val="20"/>
          <w:lang w:eastAsia="en-US"/>
        </w:rPr>
        <w:t xml:space="preserve"> сельсовета</w:t>
      </w:r>
    </w:p>
    <w:p w:rsidR="00656ABB" w:rsidRPr="00656ABB" w:rsidRDefault="00656ABB" w:rsidP="00656ABB">
      <w:pPr>
        <w:ind w:firstLine="710"/>
        <w:jc w:val="both"/>
        <w:rPr>
          <w:rFonts w:eastAsia="Calibri"/>
          <w:sz w:val="20"/>
          <w:szCs w:val="20"/>
          <w:lang w:eastAsia="en-US"/>
        </w:rPr>
      </w:pPr>
      <w:r w:rsidRPr="00656ABB">
        <w:rPr>
          <w:rFonts w:eastAsia="Calibri"/>
          <w:sz w:val="20"/>
          <w:szCs w:val="20"/>
          <w:lang w:eastAsia="en-US"/>
        </w:rPr>
        <w:t>1.1.1 пункт 31 изложить в следующей редакции:</w:t>
      </w:r>
    </w:p>
    <w:p w:rsidR="00656ABB" w:rsidRPr="00656ABB" w:rsidRDefault="00656ABB" w:rsidP="00656ABB">
      <w:pPr>
        <w:ind w:firstLine="710"/>
        <w:jc w:val="both"/>
        <w:rPr>
          <w:rFonts w:eastAsia="Calibri"/>
          <w:sz w:val="20"/>
          <w:szCs w:val="20"/>
          <w:lang w:eastAsia="en-US"/>
        </w:rPr>
      </w:pPr>
      <w:r w:rsidRPr="00656ABB">
        <w:rPr>
          <w:rFonts w:eastAsia="Calibri"/>
          <w:sz w:val="20"/>
          <w:szCs w:val="20"/>
          <w:lang w:eastAsia="en-US"/>
        </w:rPr>
        <w:t>«31) обеспечение выполнения работ, необходимых для создания искусственных земельных участков для нужд поселения в соответствии с федеральным законом</w:t>
      </w:r>
      <w:proofErr w:type="gramStart"/>
      <w:r w:rsidRPr="00656ABB">
        <w:rPr>
          <w:rFonts w:eastAsia="Calibri"/>
          <w:sz w:val="20"/>
          <w:szCs w:val="20"/>
          <w:lang w:eastAsia="en-US"/>
        </w:rPr>
        <w:t>;»</w:t>
      </w:r>
      <w:proofErr w:type="gramEnd"/>
      <w:r w:rsidRPr="00656ABB">
        <w:rPr>
          <w:rFonts w:eastAsia="Calibri"/>
          <w:sz w:val="20"/>
          <w:szCs w:val="20"/>
          <w:lang w:eastAsia="en-US"/>
        </w:rPr>
        <w:t>.</w:t>
      </w:r>
    </w:p>
    <w:p w:rsidR="00656ABB" w:rsidRPr="00656ABB" w:rsidRDefault="00656ABB" w:rsidP="00656ABB">
      <w:pPr>
        <w:ind w:firstLine="710"/>
        <w:jc w:val="both"/>
        <w:rPr>
          <w:rFonts w:eastAsia="Calibri"/>
          <w:sz w:val="20"/>
          <w:szCs w:val="20"/>
          <w:lang w:eastAsia="en-US"/>
        </w:rPr>
      </w:pPr>
    </w:p>
    <w:p w:rsidR="00656ABB" w:rsidRPr="00656ABB" w:rsidRDefault="00656ABB" w:rsidP="00656ABB">
      <w:pPr>
        <w:ind w:firstLine="710"/>
        <w:jc w:val="both"/>
        <w:rPr>
          <w:rFonts w:eastAsia="Calibri"/>
          <w:sz w:val="20"/>
          <w:szCs w:val="20"/>
          <w:lang w:eastAsia="en-US"/>
        </w:rPr>
      </w:pPr>
      <w:r w:rsidRPr="00656ABB">
        <w:rPr>
          <w:rFonts w:eastAsia="Calibri"/>
          <w:sz w:val="20"/>
          <w:szCs w:val="20"/>
          <w:lang w:eastAsia="en-US"/>
        </w:rPr>
        <w:t>1.2. Статья 32. Полномочия администрации</w:t>
      </w:r>
    </w:p>
    <w:p w:rsidR="00656ABB" w:rsidRPr="00656ABB" w:rsidRDefault="00656ABB" w:rsidP="00656ABB">
      <w:pPr>
        <w:ind w:firstLine="710"/>
        <w:jc w:val="both"/>
        <w:rPr>
          <w:rFonts w:eastAsia="Calibri"/>
          <w:sz w:val="20"/>
          <w:szCs w:val="20"/>
          <w:lang w:eastAsia="en-US"/>
        </w:rPr>
      </w:pPr>
      <w:r w:rsidRPr="00656ABB">
        <w:rPr>
          <w:rFonts w:eastAsia="Calibri"/>
          <w:sz w:val="20"/>
          <w:szCs w:val="20"/>
          <w:lang w:eastAsia="en-US"/>
        </w:rPr>
        <w:t>1.2.1 исключить пункт 40 следующего содержания:</w:t>
      </w:r>
    </w:p>
    <w:p w:rsidR="00656ABB" w:rsidRPr="00656ABB" w:rsidRDefault="00656ABB" w:rsidP="00656ABB">
      <w:pPr>
        <w:ind w:firstLine="710"/>
        <w:jc w:val="both"/>
        <w:rPr>
          <w:rFonts w:eastAsia="Calibri"/>
          <w:sz w:val="20"/>
          <w:szCs w:val="20"/>
          <w:lang w:eastAsia="en-US"/>
        </w:rPr>
      </w:pPr>
      <w:r w:rsidRPr="00656ABB">
        <w:rPr>
          <w:rFonts w:eastAsia="Calibri"/>
          <w:sz w:val="20"/>
          <w:szCs w:val="20"/>
          <w:lang w:eastAsia="en-US"/>
        </w:rPr>
        <w:t>«40) организация и осуществление муниципального контроля на территории Кожурлинского сельсовета</w:t>
      </w:r>
      <w:proofErr w:type="gramStart"/>
      <w:r w:rsidRPr="00656ABB">
        <w:rPr>
          <w:rFonts w:eastAsia="Calibri"/>
          <w:sz w:val="20"/>
          <w:szCs w:val="20"/>
          <w:lang w:eastAsia="en-US"/>
        </w:rPr>
        <w:t>;»</w:t>
      </w:r>
      <w:proofErr w:type="gramEnd"/>
      <w:r w:rsidRPr="00656ABB">
        <w:rPr>
          <w:rFonts w:eastAsia="Calibri"/>
          <w:sz w:val="20"/>
          <w:szCs w:val="20"/>
          <w:lang w:eastAsia="en-US"/>
        </w:rPr>
        <w:t>;</w:t>
      </w:r>
    </w:p>
    <w:p w:rsidR="00656ABB" w:rsidRPr="00656ABB" w:rsidRDefault="00656ABB" w:rsidP="00656ABB">
      <w:pPr>
        <w:ind w:firstLine="710"/>
        <w:jc w:val="both"/>
        <w:rPr>
          <w:rFonts w:eastAsia="Calibri"/>
          <w:sz w:val="20"/>
          <w:szCs w:val="20"/>
          <w:lang w:eastAsia="en-US"/>
        </w:rPr>
      </w:pPr>
      <w:r w:rsidRPr="00656ABB">
        <w:rPr>
          <w:rFonts w:eastAsia="Calibri"/>
          <w:sz w:val="20"/>
          <w:szCs w:val="20"/>
          <w:lang w:eastAsia="en-US"/>
        </w:rPr>
        <w:t>1.2.2 исключить пункт 41 следующего содержания:</w:t>
      </w:r>
    </w:p>
    <w:p w:rsidR="00656ABB" w:rsidRPr="00656ABB" w:rsidRDefault="00656ABB" w:rsidP="00656ABB">
      <w:pPr>
        <w:ind w:firstLine="710"/>
        <w:jc w:val="both"/>
        <w:rPr>
          <w:rFonts w:eastAsia="Calibri"/>
          <w:sz w:val="20"/>
          <w:szCs w:val="20"/>
          <w:lang w:eastAsia="en-US"/>
        </w:rPr>
      </w:pPr>
      <w:r w:rsidRPr="00656ABB">
        <w:rPr>
          <w:rFonts w:eastAsia="Calibri"/>
          <w:sz w:val="20"/>
          <w:szCs w:val="20"/>
          <w:lang w:eastAsia="en-US"/>
        </w:rPr>
        <w:t>«41) разработка административных регламентов проведения проверок при осуществлении муниципального контроля</w:t>
      </w:r>
      <w:proofErr w:type="gramStart"/>
      <w:r w:rsidRPr="00656ABB">
        <w:rPr>
          <w:rFonts w:eastAsia="Calibri"/>
          <w:sz w:val="20"/>
          <w:szCs w:val="20"/>
          <w:lang w:eastAsia="en-US"/>
        </w:rPr>
        <w:t>;»</w:t>
      </w:r>
      <w:proofErr w:type="gramEnd"/>
      <w:r w:rsidRPr="00656ABB">
        <w:rPr>
          <w:rFonts w:eastAsia="Calibri"/>
          <w:sz w:val="20"/>
          <w:szCs w:val="20"/>
          <w:lang w:eastAsia="en-US"/>
        </w:rPr>
        <w:t>;</w:t>
      </w:r>
    </w:p>
    <w:p w:rsidR="00656ABB" w:rsidRPr="00656ABB" w:rsidRDefault="00656ABB" w:rsidP="00656ABB">
      <w:pPr>
        <w:ind w:firstLine="710"/>
        <w:jc w:val="both"/>
        <w:rPr>
          <w:rFonts w:eastAsia="Calibri"/>
          <w:sz w:val="20"/>
          <w:szCs w:val="20"/>
          <w:lang w:eastAsia="en-US"/>
        </w:rPr>
      </w:pPr>
      <w:r w:rsidRPr="00656ABB">
        <w:rPr>
          <w:rFonts w:eastAsia="Calibri"/>
          <w:sz w:val="20"/>
          <w:szCs w:val="20"/>
          <w:lang w:eastAsia="en-US"/>
        </w:rPr>
        <w:t>1.2.3 пункт 45 изложить в следующей редакции:</w:t>
      </w:r>
    </w:p>
    <w:p w:rsidR="00656ABB" w:rsidRPr="00656ABB" w:rsidRDefault="00656ABB" w:rsidP="00656ABB">
      <w:pPr>
        <w:ind w:firstLine="710"/>
        <w:jc w:val="both"/>
        <w:rPr>
          <w:rFonts w:eastAsia="Calibri"/>
          <w:sz w:val="20"/>
          <w:szCs w:val="20"/>
          <w:lang w:eastAsia="en-US"/>
        </w:rPr>
      </w:pPr>
      <w:r w:rsidRPr="00656ABB">
        <w:rPr>
          <w:rFonts w:eastAsia="Calibri"/>
          <w:sz w:val="20"/>
          <w:szCs w:val="20"/>
          <w:lang w:eastAsia="en-US"/>
        </w:rPr>
        <w:t>«45) обеспечение выполнения работ, необходимых для создания искусственных земельных участков для нужд поселения в соответствии с федеральным законом</w:t>
      </w:r>
      <w:proofErr w:type="gramStart"/>
      <w:r w:rsidRPr="00656ABB">
        <w:rPr>
          <w:rFonts w:eastAsia="Calibri"/>
          <w:sz w:val="20"/>
          <w:szCs w:val="20"/>
          <w:lang w:eastAsia="en-US"/>
        </w:rPr>
        <w:t>;»</w:t>
      </w:r>
      <w:proofErr w:type="gramEnd"/>
      <w:r w:rsidRPr="00656ABB">
        <w:rPr>
          <w:rFonts w:eastAsia="Calibri"/>
          <w:sz w:val="20"/>
          <w:szCs w:val="20"/>
          <w:lang w:eastAsia="en-US"/>
        </w:rPr>
        <w:t>.</w:t>
      </w:r>
    </w:p>
    <w:p w:rsidR="00656ABB" w:rsidRPr="00656ABB" w:rsidRDefault="00656ABB" w:rsidP="00656ABB">
      <w:pPr>
        <w:ind w:firstLine="710"/>
        <w:jc w:val="both"/>
        <w:rPr>
          <w:rFonts w:eastAsia="Calibri"/>
          <w:sz w:val="20"/>
          <w:szCs w:val="20"/>
          <w:lang w:eastAsia="en-US"/>
        </w:rPr>
      </w:pPr>
    </w:p>
    <w:p w:rsidR="00656ABB" w:rsidRPr="00656ABB" w:rsidRDefault="00656ABB" w:rsidP="00656ABB">
      <w:pPr>
        <w:ind w:firstLine="710"/>
        <w:jc w:val="both"/>
        <w:rPr>
          <w:rFonts w:eastAsia="Calibri"/>
          <w:sz w:val="20"/>
          <w:szCs w:val="20"/>
          <w:lang w:eastAsia="en-US"/>
        </w:rPr>
      </w:pPr>
      <w:r w:rsidRPr="00656ABB">
        <w:rPr>
          <w:rFonts w:eastAsia="Calibri"/>
          <w:sz w:val="20"/>
          <w:szCs w:val="20"/>
          <w:lang w:eastAsia="en-US"/>
        </w:rPr>
        <w:t>1.3 Статья 44. Внесение изменений и дополнений в Устав</w:t>
      </w:r>
    </w:p>
    <w:p w:rsidR="00656ABB" w:rsidRPr="00656ABB" w:rsidRDefault="00656ABB" w:rsidP="00656ABB">
      <w:pPr>
        <w:ind w:firstLine="710"/>
        <w:jc w:val="both"/>
        <w:rPr>
          <w:rFonts w:eastAsia="Calibri"/>
          <w:sz w:val="20"/>
          <w:szCs w:val="20"/>
          <w:lang w:eastAsia="en-US"/>
        </w:rPr>
      </w:pPr>
      <w:r w:rsidRPr="00656ABB">
        <w:rPr>
          <w:rFonts w:eastAsia="Calibri"/>
          <w:sz w:val="20"/>
          <w:szCs w:val="20"/>
          <w:lang w:eastAsia="en-US"/>
        </w:rPr>
        <w:t>1.3.1 из части 3.1 исключить слова «(сходом граждан)»;</w:t>
      </w:r>
    </w:p>
    <w:p w:rsidR="00656ABB" w:rsidRPr="00656ABB" w:rsidRDefault="00656ABB" w:rsidP="00656ABB">
      <w:pPr>
        <w:ind w:firstLine="710"/>
        <w:jc w:val="both"/>
        <w:rPr>
          <w:rFonts w:eastAsia="Calibri"/>
          <w:sz w:val="20"/>
          <w:szCs w:val="20"/>
          <w:lang w:eastAsia="en-US"/>
        </w:rPr>
      </w:pPr>
      <w:r w:rsidRPr="00656ABB">
        <w:rPr>
          <w:rFonts w:eastAsia="Calibri"/>
          <w:sz w:val="20"/>
          <w:szCs w:val="20"/>
          <w:lang w:eastAsia="en-US"/>
        </w:rPr>
        <w:t>1.3.2 из части 4 исключить слово «(обнародованию)»;</w:t>
      </w:r>
    </w:p>
    <w:p w:rsidR="00656ABB" w:rsidRPr="00656ABB" w:rsidRDefault="00656ABB" w:rsidP="00656ABB">
      <w:pPr>
        <w:ind w:firstLine="710"/>
        <w:jc w:val="both"/>
        <w:rPr>
          <w:rFonts w:eastAsia="Calibri"/>
          <w:sz w:val="20"/>
          <w:szCs w:val="20"/>
          <w:lang w:eastAsia="en-US"/>
        </w:rPr>
      </w:pPr>
      <w:r w:rsidRPr="00656ABB">
        <w:rPr>
          <w:rFonts w:eastAsia="Calibri"/>
          <w:sz w:val="20"/>
          <w:szCs w:val="20"/>
          <w:lang w:eastAsia="en-US"/>
        </w:rPr>
        <w:t>1.3.3 в части 5 слова «,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roofErr w:type="gramStart"/>
      <w:r w:rsidRPr="00656ABB">
        <w:rPr>
          <w:rFonts w:eastAsia="Calibri"/>
          <w:sz w:val="20"/>
          <w:szCs w:val="20"/>
          <w:lang w:eastAsia="en-US"/>
        </w:rPr>
        <w:t xml:space="preserve">.» </w:t>
      </w:r>
      <w:proofErr w:type="gramEnd"/>
      <w:r w:rsidRPr="00656ABB">
        <w:rPr>
          <w:rFonts w:eastAsia="Calibri"/>
          <w:sz w:val="20"/>
          <w:szCs w:val="20"/>
          <w:lang w:eastAsia="en-US"/>
        </w:rPr>
        <w:t xml:space="preserve">заменить на слова: </w:t>
      </w:r>
    </w:p>
    <w:p w:rsidR="00656ABB" w:rsidRPr="00656ABB" w:rsidRDefault="00656ABB" w:rsidP="00656ABB">
      <w:pPr>
        <w:ind w:firstLine="710"/>
        <w:jc w:val="both"/>
        <w:rPr>
          <w:rFonts w:eastAsia="Calibri"/>
          <w:sz w:val="20"/>
          <w:szCs w:val="20"/>
          <w:lang w:eastAsia="en-US"/>
        </w:rPr>
      </w:pPr>
      <w:r w:rsidRPr="00656ABB">
        <w:rPr>
          <w:rFonts w:eastAsia="Calibri"/>
          <w:sz w:val="20"/>
          <w:szCs w:val="20"/>
          <w:lang w:eastAsia="en-US"/>
        </w:rPr>
        <w:t>«, 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roofErr w:type="gramStart"/>
      <w:r w:rsidRPr="00656ABB">
        <w:rPr>
          <w:rFonts w:eastAsia="Calibri"/>
          <w:sz w:val="20"/>
          <w:szCs w:val="20"/>
          <w:lang w:eastAsia="en-US"/>
        </w:rPr>
        <w:t>.».</w:t>
      </w:r>
      <w:proofErr w:type="gramEnd"/>
    </w:p>
    <w:p w:rsidR="00656ABB" w:rsidRPr="00656ABB" w:rsidRDefault="00656ABB" w:rsidP="00656ABB">
      <w:pPr>
        <w:ind w:firstLine="710"/>
        <w:jc w:val="both"/>
        <w:rPr>
          <w:rFonts w:eastAsia="Calibri"/>
          <w:sz w:val="20"/>
          <w:szCs w:val="20"/>
          <w:lang w:eastAsia="en-US"/>
        </w:rPr>
      </w:pPr>
    </w:p>
    <w:p w:rsidR="00656ABB" w:rsidRPr="00656ABB" w:rsidRDefault="00656ABB" w:rsidP="00656ABB">
      <w:pPr>
        <w:ind w:firstLine="710"/>
        <w:jc w:val="both"/>
        <w:rPr>
          <w:rFonts w:eastAsia="Calibri"/>
          <w:sz w:val="20"/>
          <w:szCs w:val="20"/>
          <w:lang w:eastAsia="en-US"/>
        </w:rPr>
      </w:pPr>
      <w:r w:rsidRPr="00656ABB">
        <w:rPr>
          <w:rFonts w:eastAsia="Calibri"/>
          <w:sz w:val="20"/>
          <w:szCs w:val="20"/>
          <w:lang w:eastAsia="en-US"/>
        </w:rPr>
        <w:t>1.4 Статья 45. Вступление Устава в силу</w:t>
      </w:r>
    </w:p>
    <w:p w:rsidR="00656ABB" w:rsidRPr="00656ABB" w:rsidRDefault="00656ABB" w:rsidP="00656ABB">
      <w:pPr>
        <w:pStyle w:val="af2"/>
        <w:numPr>
          <w:ilvl w:val="2"/>
          <w:numId w:val="32"/>
        </w:numPr>
        <w:contextualSpacing/>
        <w:jc w:val="both"/>
        <w:rPr>
          <w:rFonts w:eastAsia="Calibri"/>
          <w:sz w:val="20"/>
          <w:szCs w:val="20"/>
          <w:lang w:eastAsia="en-US"/>
        </w:rPr>
      </w:pPr>
      <w:r w:rsidRPr="00656ABB">
        <w:rPr>
          <w:rFonts w:eastAsia="Calibri"/>
          <w:sz w:val="20"/>
          <w:szCs w:val="20"/>
          <w:lang w:eastAsia="en-US"/>
        </w:rPr>
        <w:t>исключить слова «(обнародованию)».</w:t>
      </w:r>
    </w:p>
    <w:p w:rsidR="00656ABB" w:rsidRPr="00656ABB" w:rsidRDefault="00656ABB" w:rsidP="00656ABB">
      <w:pPr>
        <w:ind w:firstLine="710"/>
        <w:jc w:val="both"/>
        <w:rPr>
          <w:rFonts w:eastAsia="Calibri"/>
          <w:sz w:val="20"/>
          <w:szCs w:val="20"/>
          <w:lang w:eastAsia="en-US"/>
        </w:rPr>
      </w:pPr>
    </w:p>
    <w:p w:rsidR="00656ABB" w:rsidRPr="00656ABB" w:rsidRDefault="00656ABB" w:rsidP="00656ABB">
      <w:pPr>
        <w:pStyle w:val="af2"/>
        <w:spacing w:line="240" w:lineRule="atLeast"/>
        <w:ind w:left="360"/>
        <w:jc w:val="both"/>
        <w:rPr>
          <w:rFonts w:eastAsia="Calibri"/>
          <w:sz w:val="20"/>
          <w:szCs w:val="20"/>
          <w:lang w:eastAsia="en-US"/>
        </w:rPr>
      </w:pPr>
      <w:r w:rsidRPr="00656ABB">
        <w:rPr>
          <w:rFonts w:eastAsia="Calibri"/>
          <w:sz w:val="20"/>
          <w:szCs w:val="20"/>
          <w:lang w:eastAsia="en-US"/>
        </w:rPr>
        <w:t xml:space="preserve">2.В порядке, установленном Федеральным законом от 21.07.2005 № 97-ФЗ  </w:t>
      </w:r>
    </w:p>
    <w:p w:rsidR="00656ABB" w:rsidRPr="00656ABB" w:rsidRDefault="00656ABB" w:rsidP="00656ABB">
      <w:pPr>
        <w:pStyle w:val="af2"/>
        <w:spacing w:line="240" w:lineRule="atLeast"/>
        <w:ind w:left="360"/>
        <w:jc w:val="both"/>
        <w:rPr>
          <w:rFonts w:eastAsia="Calibri"/>
          <w:sz w:val="20"/>
          <w:szCs w:val="20"/>
          <w:lang w:eastAsia="en-US"/>
        </w:rPr>
      </w:pPr>
      <w:r w:rsidRPr="00656ABB">
        <w:rPr>
          <w:rFonts w:eastAsia="Calibri"/>
          <w:sz w:val="20"/>
          <w:szCs w:val="20"/>
          <w:lang w:eastAsia="en-US"/>
        </w:rPr>
        <w:lastRenderedPageBreak/>
        <w:t xml:space="preserve">«О государственной регистрации Уставов муниципальных образований», предоставить муниципальный правовой акт о внесении изменении в Устав </w:t>
      </w:r>
      <w:proofErr w:type="spellStart"/>
      <w:r w:rsidRPr="00656ABB">
        <w:rPr>
          <w:rFonts w:eastAsia="Calibri"/>
          <w:sz w:val="20"/>
          <w:szCs w:val="20"/>
          <w:lang w:eastAsia="en-US"/>
        </w:rPr>
        <w:t>_сельского</w:t>
      </w:r>
      <w:proofErr w:type="spellEnd"/>
      <w:r w:rsidRPr="00656ABB">
        <w:rPr>
          <w:rFonts w:eastAsia="Calibri"/>
          <w:sz w:val="20"/>
          <w:szCs w:val="20"/>
          <w:lang w:eastAsia="en-US"/>
        </w:rPr>
        <w:t xml:space="preserve"> поселения Кожурлинского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w:t>
      </w:r>
      <w:proofErr w:type="gramStart"/>
      <w:r w:rsidRPr="00656ABB">
        <w:rPr>
          <w:rFonts w:eastAsia="Calibri"/>
          <w:sz w:val="20"/>
          <w:szCs w:val="20"/>
          <w:lang w:eastAsia="en-US"/>
        </w:rPr>
        <w:t>и</w:t>
      </w:r>
      <w:proofErr w:type="gramEnd"/>
      <w:r w:rsidRPr="00656ABB">
        <w:rPr>
          <w:rFonts w:eastAsia="Calibri"/>
          <w:sz w:val="20"/>
          <w:szCs w:val="20"/>
          <w:lang w:eastAsia="en-US"/>
        </w:rPr>
        <w:t xml:space="preserve"> 15 дней.</w:t>
      </w:r>
    </w:p>
    <w:p w:rsidR="00656ABB" w:rsidRPr="00656ABB" w:rsidRDefault="00656ABB" w:rsidP="00656ABB">
      <w:pPr>
        <w:pStyle w:val="af2"/>
        <w:spacing w:line="240" w:lineRule="atLeast"/>
        <w:ind w:left="360"/>
        <w:jc w:val="both"/>
        <w:rPr>
          <w:rFonts w:eastAsia="Calibri"/>
          <w:sz w:val="20"/>
          <w:szCs w:val="20"/>
          <w:lang w:eastAsia="en-US"/>
        </w:rPr>
      </w:pPr>
      <w:r w:rsidRPr="00656ABB">
        <w:rPr>
          <w:rFonts w:eastAsia="Calibri"/>
          <w:sz w:val="20"/>
          <w:szCs w:val="20"/>
          <w:lang w:eastAsia="en-US"/>
        </w:rPr>
        <w:t>3.Главе Кожурлинского сельсовета Убинского района Новосибирской области опубликовать муниципальный правовой акт Кожурлинского сельсовета после государственной регистрации в течени</w:t>
      </w:r>
      <w:proofErr w:type="gramStart"/>
      <w:r w:rsidRPr="00656ABB">
        <w:rPr>
          <w:rFonts w:eastAsia="Calibri"/>
          <w:sz w:val="20"/>
          <w:szCs w:val="20"/>
          <w:lang w:eastAsia="en-US"/>
        </w:rPr>
        <w:t>и</w:t>
      </w:r>
      <w:proofErr w:type="gramEnd"/>
      <w:r w:rsidRPr="00656ABB">
        <w:rPr>
          <w:rFonts w:eastAsia="Calibri"/>
          <w:sz w:val="20"/>
          <w:szCs w:val="20"/>
          <w:lang w:eastAsia="en-US"/>
        </w:rPr>
        <w:t xml:space="preserve">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Кожурлинского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656ABB" w:rsidRPr="00656ABB" w:rsidRDefault="00656ABB" w:rsidP="00656ABB">
      <w:pPr>
        <w:pStyle w:val="af2"/>
        <w:spacing w:line="240" w:lineRule="atLeast"/>
        <w:ind w:left="360"/>
        <w:jc w:val="both"/>
        <w:rPr>
          <w:rFonts w:eastAsia="Calibri"/>
          <w:sz w:val="20"/>
          <w:szCs w:val="20"/>
          <w:lang w:eastAsia="en-US"/>
        </w:rPr>
      </w:pPr>
      <w:r w:rsidRPr="00656ABB">
        <w:rPr>
          <w:rFonts w:eastAsia="Calibri"/>
          <w:sz w:val="20"/>
          <w:szCs w:val="20"/>
          <w:lang w:eastAsia="en-US"/>
        </w:rPr>
        <w:t xml:space="preserve">4.Настоящее решение вступает в силу после опубликования в периодическом печатном издании «Вести Кожурлы» </w:t>
      </w:r>
    </w:p>
    <w:p w:rsidR="00656ABB" w:rsidRPr="00656ABB" w:rsidRDefault="00656ABB" w:rsidP="00656ABB">
      <w:pPr>
        <w:spacing w:line="240" w:lineRule="atLeast"/>
        <w:jc w:val="center"/>
        <w:rPr>
          <w:b/>
          <w:color w:val="000000"/>
          <w:sz w:val="20"/>
          <w:szCs w:val="20"/>
          <w:lang w:eastAsia="en-US"/>
        </w:rPr>
      </w:pPr>
    </w:p>
    <w:p w:rsidR="00656ABB" w:rsidRPr="00656ABB" w:rsidRDefault="00656ABB" w:rsidP="00656ABB">
      <w:pPr>
        <w:spacing w:line="240" w:lineRule="atLeast"/>
        <w:jc w:val="center"/>
        <w:rPr>
          <w:b/>
          <w:color w:val="000000"/>
          <w:sz w:val="20"/>
          <w:szCs w:val="20"/>
          <w:lang w:eastAsia="en-US"/>
        </w:rPr>
      </w:pPr>
    </w:p>
    <w:p w:rsidR="00656ABB" w:rsidRPr="00656ABB" w:rsidRDefault="00656ABB" w:rsidP="00656ABB">
      <w:pPr>
        <w:tabs>
          <w:tab w:val="left" w:pos="195"/>
        </w:tabs>
        <w:autoSpaceDE w:val="0"/>
        <w:autoSpaceDN w:val="0"/>
        <w:adjustRightInd w:val="0"/>
        <w:rPr>
          <w:sz w:val="20"/>
          <w:szCs w:val="20"/>
        </w:rPr>
      </w:pPr>
      <w:r w:rsidRPr="00656ABB">
        <w:rPr>
          <w:sz w:val="20"/>
          <w:szCs w:val="20"/>
        </w:rPr>
        <w:t xml:space="preserve">Председатель Совета депутатов </w:t>
      </w:r>
    </w:p>
    <w:p w:rsidR="00656ABB" w:rsidRPr="00656ABB" w:rsidRDefault="00656ABB" w:rsidP="00656ABB">
      <w:pPr>
        <w:tabs>
          <w:tab w:val="left" w:pos="195"/>
        </w:tabs>
        <w:autoSpaceDE w:val="0"/>
        <w:autoSpaceDN w:val="0"/>
        <w:adjustRightInd w:val="0"/>
        <w:rPr>
          <w:sz w:val="20"/>
          <w:szCs w:val="20"/>
        </w:rPr>
      </w:pPr>
      <w:r w:rsidRPr="00656ABB">
        <w:rPr>
          <w:sz w:val="20"/>
          <w:szCs w:val="20"/>
        </w:rPr>
        <w:t xml:space="preserve">Кожурлинского сельсовета </w:t>
      </w:r>
    </w:p>
    <w:p w:rsidR="00656ABB" w:rsidRPr="00656ABB" w:rsidRDefault="00656ABB" w:rsidP="00656ABB">
      <w:pPr>
        <w:tabs>
          <w:tab w:val="left" w:pos="195"/>
          <w:tab w:val="left" w:pos="7170"/>
        </w:tabs>
        <w:autoSpaceDE w:val="0"/>
        <w:autoSpaceDN w:val="0"/>
        <w:adjustRightInd w:val="0"/>
        <w:rPr>
          <w:sz w:val="20"/>
          <w:szCs w:val="20"/>
        </w:rPr>
      </w:pPr>
      <w:r w:rsidRPr="00656ABB">
        <w:rPr>
          <w:sz w:val="20"/>
          <w:szCs w:val="20"/>
        </w:rPr>
        <w:t>Убинского района Новосибирской области</w:t>
      </w:r>
      <w:r w:rsidRPr="00656ABB">
        <w:rPr>
          <w:sz w:val="20"/>
          <w:szCs w:val="20"/>
        </w:rPr>
        <w:tab/>
        <w:t xml:space="preserve">       </w:t>
      </w:r>
      <w:proofErr w:type="spellStart"/>
      <w:r w:rsidRPr="00656ABB">
        <w:rPr>
          <w:sz w:val="20"/>
          <w:szCs w:val="20"/>
        </w:rPr>
        <w:t>Кацубо</w:t>
      </w:r>
      <w:proofErr w:type="spellEnd"/>
      <w:r w:rsidRPr="00656ABB">
        <w:rPr>
          <w:sz w:val="20"/>
          <w:szCs w:val="20"/>
        </w:rPr>
        <w:t xml:space="preserve"> Т.А.                     </w:t>
      </w:r>
    </w:p>
    <w:p w:rsidR="00656ABB" w:rsidRPr="00656ABB" w:rsidRDefault="00656ABB" w:rsidP="00656ABB">
      <w:pPr>
        <w:autoSpaceDE w:val="0"/>
        <w:autoSpaceDN w:val="0"/>
        <w:adjustRightInd w:val="0"/>
        <w:jc w:val="right"/>
        <w:rPr>
          <w:sz w:val="20"/>
          <w:szCs w:val="20"/>
        </w:rPr>
      </w:pPr>
    </w:p>
    <w:p w:rsidR="00656ABB" w:rsidRPr="00656ABB" w:rsidRDefault="00656ABB" w:rsidP="00656ABB">
      <w:pPr>
        <w:autoSpaceDE w:val="0"/>
        <w:autoSpaceDN w:val="0"/>
        <w:adjustRightInd w:val="0"/>
        <w:jc w:val="right"/>
        <w:rPr>
          <w:sz w:val="20"/>
          <w:szCs w:val="20"/>
        </w:rPr>
      </w:pPr>
    </w:p>
    <w:p w:rsidR="00656ABB" w:rsidRPr="00656ABB" w:rsidRDefault="00656ABB" w:rsidP="00656ABB">
      <w:pPr>
        <w:jc w:val="both"/>
        <w:rPr>
          <w:color w:val="000000"/>
          <w:sz w:val="20"/>
          <w:szCs w:val="20"/>
          <w:lang w:eastAsia="en-US"/>
        </w:rPr>
      </w:pPr>
      <w:r w:rsidRPr="00656ABB">
        <w:rPr>
          <w:color w:val="000000"/>
          <w:sz w:val="20"/>
          <w:szCs w:val="20"/>
          <w:lang w:eastAsia="en-US"/>
        </w:rPr>
        <w:t xml:space="preserve">Глава Кожурлинского сельсовета </w:t>
      </w:r>
    </w:p>
    <w:p w:rsidR="00656ABB" w:rsidRPr="00656ABB" w:rsidRDefault="00656ABB" w:rsidP="00656ABB">
      <w:pPr>
        <w:jc w:val="both"/>
        <w:rPr>
          <w:color w:val="000000"/>
          <w:sz w:val="20"/>
          <w:szCs w:val="20"/>
          <w:lang w:eastAsia="en-US"/>
        </w:rPr>
      </w:pPr>
      <w:r w:rsidRPr="00656ABB">
        <w:rPr>
          <w:color w:val="000000"/>
          <w:sz w:val="20"/>
          <w:szCs w:val="20"/>
          <w:lang w:eastAsia="en-US"/>
        </w:rPr>
        <w:t>Убинского района Новосибирской области</w:t>
      </w:r>
      <w:r w:rsidRPr="00656ABB">
        <w:rPr>
          <w:color w:val="000000"/>
          <w:sz w:val="20"/>
          <w:szCs w:val="20"/>
          <w:lang w:eastAsia="en-US"/>
        </w:rPr>
        <w:tab/>
        <w:t xml:space="preserve">                      </w:t>
      </w:r>
      <w:r w:rsidR="00F45998">
        <w:rPr>
          <w:color w:val="000000"/>
          <w:sz w:val="20"/>
          <w:szCs w:val="20"/>
          <w:lang w:eastAsia="en-US"/>
        </w:rPr>
        <w:t xml:space="preserve">                                        </w:t>
      </w:r>
      <w:r w:rsidRPr="00656ABB">
        <w:rPr>
          <w:color w:val="000000"/>
          <w:sz w:val="20"/>
          <w:szCs w:val="20"/>
          <w:lang w:eastAsia="en-US"/>
        </w:rPr>
        <w:t xml:space="preserve">    Нехаева Е.Н</w:t>
      </w:r>
    </w:p>
    <w:p w:rsidR="00656ABB" w:rsidRDefault="00656ABB" w:rsidP="00656ABB">
      <w:pPr>
        <w:jc w:val="both"/>
        <w:rPr>
          <w:color w:val="000000"/>
          <w:sz w:val="28"/>
          <w:szCs w:val="28"/>
          <w:lang w:eastAsia="en-US"/>
        </w:rPr>
      </w:pPr>
      <w:r>
        <w:rPr>
          <w:color w:val="000000"/>
          <w:sz w:val="28"/>
          <w:szCs w:val="28"/>
          <w:lang w:eastAsia="en-US"/>
        </w:rPr>
        <w:t xml:space="preserve">                            </w:t>
      </w:r>
    </w:p>
    <w:p w:rsidR="00656ABB" w:rsidRDefault="00656ABB" w:rsidP="00656ABB">
      <w:pPr>
        <w:jc w:val="both"/>
        <w:rPr>
          <w:color w:val="000000"/>
          <w:sz w:val="28"/>
          <w:szCs w:val="28"/>
          <w:lang w:eastAsia="en-US"/>
        </w:rPr>
      </w:pPr>
    </w:p>
    <w:p w:rsidR="00F45998" w:rsidRDefault="00F45998" w:rsidP="00F45998">
      <w:pPr>
        <w:tabs>
          <w:tab w:val="left" w:pos="3885"/>
        </w:tabs>
      </w:pPr>
      <w:r>
        <w:t>Дата государственной регистрации муниципального правового акта  -  17.08.2021</w:t>
      </w:r>
    </w:p>
    <w:p w:rsidR="00F45998" w:rsidRDefault="00F45998" w:rsidP="00F45998">
      <w:pPr>
        <w:tabs>
          <w:tab w:val="left" w:pos="3885"/>
        </w:tabs>
      </w:pPr>
    </w:p>
    <w:p w:rsidR="00F45998" w:rsidRDefault="00F45998" w:rsidP="00F45998">
      <w:pPr>
        <w:tabs>
          <w:tab w:val="left" w:pos="3885"/>
        </w:tabs>
      </w:pPr>
      <w:r>
        <w:t xml:space="preserve">Государственный регистрационный номер муниципального правового акта  -      </w:t>
      </w:r>
    </w:p>
    <w:p w:rsidR="00F45998" w:rsidRDefault="00F45998" w:rsidP="00F45998">
      <w:pPr>
        <w:tabs>
          <w:tab w:val="left" w:pos="3885"/>
        </w:tabs>
      </w:pPr>
      <w:r w:rsidRPr="00F45998">
        <w:t xml:space="preserve">                       </w:t>
      </w:r>
      <w:r>
        <w:rPr>
          <w:lang w:val="en-US"/>
        </w:rPr>
        <w:t>RU</w:t>
      </w:r>
      <w:r>
        <w:t>545253052022001.</w:t>
      </w:r>
    </w:p>
    <w:p w:rsidR="00656ABB" w:rsidRDefault="00656ABB" w:rsidP="00656ABB"/>
    <w:p w:rsidR="00961FF2" w:rsidRDefault="00C44971" w:rsidP="00C44971">
      <w:pPr>
        <w:spacing w:line="240" w:lineRule="atLeast"/>
        <w:jc w:val="both"/>
      </w:pPr>
      <w:r>
        <w:t xml:space="preserve">  </w:t>
      </w:r>
    </w:p>
    <w:p w:rsidR="00C44971" w:rsidRDefault="00C44971" w:rsidP="00C44971">
      <w:pPr>
        <w:spacing w:line="240" w:lineRule="atLeast"/>
        <w:jc w:val="both"/>
      </w:pPr>
      <w:r>
        <w:t xml:space="preserve">                                                     _____________________________</w:t>
      </w:r>
    </w:p>
    <w:p w:rsidR="00C44971" w:rsidRDefault="00C44971" w:rsidP="00C44971">
      <w:pPr>
        <w:spacing w:line="240" w:lineRule="atLeast"/>
        <w:jc w:val="both"/>
      </w:pPr>
    </w:p>
    <w:p w:rsidR="00C44971" w:rsidRDefault="00C44971" w:rsidP="00C44971">
      <w:pPr>
        <w:spacing w:line="240" w:lineRule="atLeast"/>
        <w:jc w:val="both"/>
      </w:pPr>
    </w:p>
    <w:p w:rsidR="00C44971" w:rsidRPr="00C44971" w:rsidRDefault="00C44971" w:rsidP="00C44971">
      <w:pPr>
        <w:jc w:val="center"/>
        <w:rPr>
          <w:b/>
          <w:sz w:val="20"/>
          <w:szCs w:val="20"/>
        </w:rPr>
      </w:pPr>
      <w:r w:rsidRPr="00C44971">
        <w:rPr>
          <w:b/>
          <w:sz w:val="20"/>
          <w:szCs w:val="20"/>
        </w:rPr>
        <w:t>АДМИНИСТРАЦИЯ  КОЖУРЛИНСКОГО СЕЛЬСОВЕТА</w:t>
      </w:r>
    </w:p>
    <w:p w:rsidR="00C44971" w:rsidRPr="00C44971" w:rsidRDefault="00C44971" w:rsidP="00C44971">
      <w:pPr>
        <w:jc w:val="center"/>
        <w:rPr>
          <w:b/>
          <w:sz w:val="20"/>
          <w:szCs w:val="20"/>
        </w:rPr>
      </w:pPr>
      <w:r w:rsidRPr="00C44971">
        <w:rPr>
          <w:b/>
          <w:sz w:val="20"/>
          <w:szCs w:val="20"/>
        </w:rPr>
        <w:t>УБИНСКОГО РАЙОНА НОВОСИБИРСКОЙ ОБЛАСТИ</w:t>
      </w:r>
    </w:p>
    <w:p w:rsidR="00C44971" w:rsidRPr="00C44971" w:rsidRDefault="00C44971" w:rsidP="00C44971">
      <w:pPr>
        <w:jc w:val="center"/>
        <w:rPr>
          <w:sz w:val="20"/>
          <w:szCs w:val="20"/>
        </w:rPr>
      </w:pPr>
    </w:p>
    <w:p w:rsidR="00C44971" w:rsidRPr="00C44971" w:rsidRDefault="00C44971" w:rsidP="00C44971">
      <w:pPr>
        <w:jc w:val="center"/>
        <w:rPr>
          <w:sz w:val="20"/>
          <w:szCs w:val="20"/>
        </w:rPr>
      </w:pPr>
    </w:p>
    <w:p w:rsidR="00C44971" w:rsidRPr="00C44971" w:rsidRDefault="00C44971" w:rsidP="00C44971">
      <w:pPr>
        <w:jc w:val="center"/>
        <w:rPr>
          <w:b/>
          <w:sz w:val="20"/>
          <w:szCs w:val="20"/>
        </w:rPr>
      </w:pPr>
      <w:r w:rsidRPr="00C44971">
        <w:rPr>
          <w:b/>
          <w:sz w:val="20"/>
          <w:szCs w:val="20"/>
        </w:rPr>
        <w:t>ПОСТАНОВЛЕНИЕ</w:t>
      </w:r>
    </w:p>
    <w:p w:rsidR="00C44971" w:rsidRPr="00C44971" w:rsidRDefault="00C44971" w:rsidP="00C44971">
      <w:pPr>
        <w:jc w:val="center"/>
        <w:rPr>
          <w:sz w:val="20"/>
          <w:szCs w:val="20"/>
        </w:rPr>
      </w:pPr>
    </w:p>
    <w:p w:rsidR="00C44971" w:rsidRPr="00C44971" w:rsidRDefault="00C44971" w:rsidP="00C44971">
      <w:pPr>
        <w:rPr>
          <w:sz w:val="20"/>
          <w:szCs w:val="20"/>
        </w:rPr>
      </w:pPr>
      <w:r w:rsidRPr="00C44971">
        <w:rPr>
          <w:sz w:val="20"/>
          <w:szCs w:val="20"/>
        </w:rPr>
        <w:t xml:space="preserve">        </w:t>
      </w:r>
      <w:r>
        <w:rPr>
          <w:sz w:val="20"/>
          <w:szCs w:val="20"/>
        </w:rPr>
        <w:t xml:space="preserve">                      </w:t>
      </w:r>
      <w:r w:rsidRPr="00C44971">
        <w:rPr>
          <w:sz w:val="20"/>
          <w:szCs w:val="20"/>
        </w:rPr>
        <w:t xml:space="preserve">22.08.2022                                                              </w:t>
      </w:r>
      <w:r>
        <w:rPr>
          <w:sz w:val="20"/>
          <w:szCs w:val="20"/>
        </w:rPr>
        <w:t xml:space="preserve">                                      </w:t>
      </w:r>
      <w:r w:rsidRPr="00C44971">
        <w:rPr>
          <w:sz w:val="20"/>
          <w:szCs w:val="20"/>
        </w:rPr>
        <w:t xml:space="preserve">    № 49-па</w:t>
      </w:r>
    </w:p>
    <w:p w:rsidR="00C44971" w:rsidRPr="00C44971" w:rsidRDefault="00C44971" w:rsidP="00C44971">
      <w:pPr>
        <w:jc w:val="center"/>
        <w:outlineLvl w:val="0"/>
        <w:rPr>
          <w:bCs/>
          <w:iCs/>
          <w:sz w:val="20"/>
          <w:szCs w:val="20"/>
        </w:rPr>
      </w:pPr>
    </w:p>
    <w:p w:rsidR="00C44971" w:rsidRPr="00C44971" w:rsidRDefault="00C44971" w:rsidP="00C44971">
      <w:pPr>
        <w:pStyle w:val="a6"/>
        <w:jc w:val="center"/>
      </w:pPr>
      <w:r w:rsidRPr="00C44971">
        <w:t>Об утверждении Правил определения нормативных затрат на обеспечение функций муниципальных органов администрации Кожурлинского сельсовета Убинского района Новосибирской области, включая подведомственные казенные учреждения</w:t>
      </w:r>
    </w:p>
    <w:p w:rsidR="00C44971" w:rsidRPr="00C44971" w:rsidRDefault="00C44971" w:rsidP="00C44971">
      <w:pPr>
        <w:pStyle w:val="a6"/>
        <w:jc w:val="center"/>
        <w:rPr>
          <w:bCs/>
        </w:rPr>
      </w:pPr>
    </w:p>
    <w:p w:rsidR="00C44971" w:rsidRPr="00C44971" w:rsidRDefault="00C44971" w:rsidP="00C44971">
      <w:pPr>
        <w:pStyle w:val="a6"/>
      </w:pPr>
      <w:r w:rsidRPr="00C44971">
        <w:t xml:space="preserve">            </w:t>
      </w:r>
      <w:proofErr w:type="gramStart"/>
      <w:r w:rsidRPr="00C44971">
        <w:t>В соответствии с пунктом 2 части 4 статьи 19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постановлением Правительства Российской Федерации от 13 октября 2014 года № 1047 «Об Общих правилах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w:t>
      </w:r>
      <w:proofErr w:type="gramEnd"/>
      <w:r w:rsidRPr="00C44971">
        <w:t xml:space="preserve"> органов, включая соответственно территориальные органы и подведомственные казенные учреждения», руководствуясь статьи 36.1 Устава Кожурлинского сельсовета Убинского района Новосибирской области, администрация Кожурлинского сельсовета Убинского района Новосибирской области                           </w:t>
      </w:r>
      <w:proofErr w:type="spellStart"/>
      <w:proofErr w:type="gramStart"/>
      <w:r w:rsidRPr="00C44971">
        <w:rPr>
          <w:b/>
        </w:rPr>
        <w:t>п</w:t>
      </w:r>
      <w:proofErr w:type="spellEnd"/>
      <w:proofErr w:type="gramEnd"/>
      <w:r w:rsidRPr="00C44971">
        <w:rPr>
          <w:b/>
        </w:rPr>
        <w:t xml:space="preserve"> о с т а </w:t>
      </w:r>
      <w:proofErr w:type="spellStart"/>
      <w:r w:rsidRPr="00C44971">
        <w:rPr>
          <w:b/>
        </w:rPr>
        <w:t>н</w:t>
      </w:r>
      <w:proofErr w:type="spellEnd"/>
      <w:r w:rsidRPr="00C44971">
        <w:rPr>
          <w:b/>
        </w:rPr>
        <w:t xml:space="preserve"> о в л я е т:</w:t>
      </w:r>
    </w:p>
    <w:p w:rsidR="00C44971" w:rsidRPr="00C44971" w:rsidRDefault="00C44971" w:rsidP="00C44971">
      <w:pPr>
        <w:pStyle w:val="a6"/>
        <w:rPr>
          <w:bCs/>
          <w:iCs/>
        </w:rPr>
      </w:pPr>
      <w:r w:rsidRPr="00C44971">
        <w:t xml:space="preserve">1. Утвердить прилагаемые Правила определения нормативных затрат на обеспечение функций муниципальных органов </w:t>
      </w:r>
      <w:r w:rsidRPr="00C44971">
        <w:rPr>
          <w:iCs/>
        </w:rPr>
        <w:t xml:space="preserve">администрации </w:t>
      </w:r>
      <w:r w:rsidRPr="00C44971">
        <w:t>Кожурлинского сельсовета Убинского района Новосибирской области, включая подведомственные казенные учреждения.</w:t>
      </w:r>
    </w:p>
    <w:p w:rsidR="00C44971" w:rsidRPr="00C44971" w:rsidRDefault="00C44971" w:rsidP="00C44971">
      <w:pPr>
        <w:pStyle w:val="a6"/>
      </w:pPr>
      <w:r w:rsidRPr="00C44971">
        <w:t>2. </w:t>
      </w:r>
      <w:proofErr w:type="gramStart"/>
      <w:r w:rsidRPr="00C44971">
        <w:t xml:space="preserve">Настоящее постановление  </w:t>
      </w:r>
      <w:r w:rsidRPr="00C44971">
        <w:rPr>
          <w:bCs/>
        </w:rPr>
        <w:t>опубликовать в периодическом печатном издании</w:t>
      </w:r>
      <w:r w:rsidRPr="00C44971">
        <w:rPr>
          <w:b/>
          <w:bCs/>
        </w:rPr>
        <w:t xml:space="preserve"> «</w:t>
      </w:r>
      <w:r w:rsidRPr="00C44971">
        <w:t>Вести Кожурлы» и  разместить на официальном сайте  Кожурлинского сельсовета Убинского района Новосибирской области и в единой информационной системе в сфере закупок товаров, работ, услуг для обеспечения государственных и муниципальных нужд,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w:t>
      </w:r>
      <w:proofErr w:type="gramEnd"/>
      <w:r w:rsidRPr="00C44971">
        <w:t xml:space="preserve"> поставки товаров, выполнение работ, оказание услуг </w:t>
      </w:r>
      <w:r w:rsidRPr="00C44971">
        <w:rPr>
          <w:lang w:val="en-US"/>
        </w:rPr>
        <w:t>http</w:t>
      </w:r>
      <w:r w:rsidRPr="00C44971">
        <w:t>://</w:t>
      </w:r>
      <w:proofErr w:type="spellStart"/>
      <w:r w:rsidRPr="00C44971">
        <w:rPr>
          <w:lang w:val="en-US"/>
        </w:rPr>
        <w:t>zakupki</w:t>
      </w:r>
      <w:proofErr w:type="spellEnd"/>
      <w:r w:rsidRPr="00C44971">
        <w:t>.</w:t>
      </w:r>
      <w:proofErr w:type="spellStart"/>
      <w:r w:rsidRPr="00C44971">
        <w:rPr>
          <w:lang w:val="en-US"/>
        </w:rPr>
        <w:t>gov</w:t>
      </w:r>
      <w:proofErr w:type="spellEnd"/>
      <w:r w:rsidRPr="00C44971">
        <w:t>.</w:t>
      </w:r>
      <w:proofErr w:type="spellStart"/>
      <w:r w:rsidRPr="00C44971">
        <w:rPr>
          <w:lang w:val="en-US"/>
        </w:rPr>
        <w:t>ru</w:t>
      </w:r>
      <w:proofErr w:type="spellEnd"/>
      <w:r w:rsidRPr="00C44971">
        <w:t>.</w:t>
      </w:r>
    </w:p>
    <w:p w:rsidR="00C44971" w:rsidRPr="00C44971" w:rsidRDefault="00C44971" w:rsidP="00C44971">
      <w:pPr>
        <w:ind w:firstLine="708"/>
        <w:rPr>
          <w:sz w:val="20"/>
          <w:szCs w:val="20"/>
        </w:rPr>
      </w:pPr>
      <w:r w:rsidRPr="00C44971">
        <w:rPr>
          <w:sz w:val="20"/>
          <w:szCs w:val="20"/>
        </w:rPr>
        <w:t>3. Контроль  исполнения настоящего постановления оставляю за собой.</w:t>
      </w:r>
    </w:p>
    <w:p w:rsidR="00C44971" w:rsidRPr="00C44971" w:rsidRDefault="00C44971" w:rsidP="00C44971">
      <w:pPr>
        <w:ind w:firstLine="708"/>
        <w:rPr>
          <w:sz w:val="20"/>
          <w:szCs w:val="20"/>
        </w:rPr>
      </w:pPr>
    </w:p>
    <w:p w:rsidR="00C44971" w:rsidRPr="00C44971" w:rsidRDefault="00C44971" w:rsidP="00C44971">
      <w:pPr>
        <w:rPr>
          <w:sz w:val="20"/>
          <w:szCs w:val="20"/>
        </w:rPr>
      </w:pPr>
      <w:r w:rsidRPr="00C44971">
        <w:rPr>
          <w:sz w:val="20"/>
          <w:szCs w:val="20"/>
        </w:rPr>
        <w:lastRenderedPageBreak/>
        <w:t>Глава Кожурлинского сельсовета</w:t>
      </w:r>
    </w:p>
    <w:p w:rsidR="00C44971" w:rsidRPr="00C44971" w:rsidRDefault="00C44971" w:rsidP="00C44971">
      <w:pPr>
        <w:autoSpaceDE w:val="0"/>
        <w:autoSpaceDN w:val="0"/>
        <w:adjustRightInd w:val="0"/>
        <w:rPr>
          <w:sz w:val="20"/>
          <w:szCs w:val="20"/>
        </w:rPr>
      </w:pPr>
      <w:r w:rsidRPr="00C44971">
        <w:rPr>
          <w:sz w:val="20"/>
          <w:szCs w:val="20"/>
        </w:rPr>
        <w:t xml:space="preserve">Убинского района Новосибирской области                           </w:t>
      </w:r>
      <w:r>
        <w:rPr>
          <w:sz w:val="20"/>
          <w:szCs w:val="20"/>
        </w:rPr>
        <w:t xml:space="preserve">                                            </w:t>
      </w:r>
      <w:r w:rsidRPr="00C44971">
        <w:rPr>
          <w:sz w:val="20"/>
          <w:szCs w:val="20"/>
        </w:rPr>
        <w:t xml:space="preserve">      Е.Н. Нехаева</w:t>
      </w:r>
    </w:p>
    <w:p w:rsidR="00C44971" w:rsidRPr="00C44971" w:rsidRDefault="00C44971" w:rsidP="00C44971">
      <w:pPr>
        <w:rPr>
          <w:sz w:val="20"/>
          <w:szCs w:val="20"/>
        </w:rPr>
      </w:pPr>
    </w:p>
    <w:p w:rsidR="00C44971" w:rsidRDefault="00C44971" w:rsidP="00C44971">
      <w:pPr>
        <w:pStyle w:val="ConsPlusNormal"/>
        <w:jc w:val="right"/>
        <w:outlineLvl w:val="0"/>
        <w:rPr>
          <w:rFonts w:ascii="Times New Roman" w:hAnsi="Times New Roman" w:cs="Times New Roman"/>
          <w:caps/>
        </w:rPr>
      </w:pPr>
    </w:p>
    <w:p w:rsidR="00C44971" w:rsidRPr="00C44971" w:rsidRDefault="00C44971" w:rsidP="00C44971">
      <w:pPr>
        <w:pStyle w:val="ConsPlusNormal"/>
        <w:jc w:val="right"/>
        <w:outlineLvl w:val="0"/>
        <w:rPr>
          <w:rFonts w:ascii="Times New Roman" w:hAnsi="Times New Roman" w:cs="Times New Roman"/>
          <w:caps/>
        </w:rPr>
      </w:pPr>
      <w:r>
        <w:rPr>
          <w:rFonts w:ascii="Times New Roman" w:hAnsi="Times New Roman" w:cs="Times New Roman"/>
          <w:caps/>
        </w:rPr>
        <w:t>У</w:t>
      </w:r>
      <w:r w:rsidRPr="00C44971">
        <w:rPr>
          <w:rFonts w:ascii="Times New Roman" w:hAnsi="Times New Roman" w:cs="Times New Roman"/>
          <w:caps/>
        </w:rPr>
        <w:t>тверждены</w:t>
      </w:r>
    </w:p>
    <w:p w:rsidR="00C44971" w:rsidRPr="00C44971" w:rsidRDefault="00C44971" w:rsidP="00C44971">
      <w:pPr>
        <w:pStyle w:val="ConsPlusNormal"/>
        <w:jc w:val="right"/>
        <w:rPr>
          <w:rFonts w:ascii="Times New Roman" w:hAnsi="Times New Roman" w:cs="Times New Roman"/>
        </w:rPr>
      </w:pPr>
      <w:r w:rsidRPr="00C44971">
        <w:rPr>
          <w:rFonts w:ascii="Times New Roman" w:hAnsi="Times New Roman" w:cs="Times New Roman"/>
        </w:rPr>
        <w:t xml:space="preserve">                                                            постановлением администрации</w:t>
      </w:r>
    </w:p>
    <w:p w:rsidR="00C44971" w:rsidRPr="00C44971" w:rsidRDefault="00C44971" w:rsidP="00C44971">
      <w:pPr>
        <w:pStyle w:val="ConsPlusNormal"/>
        <w:jc w:val="right"/>
        <w:rPr>
          <w:rFonts w:ascii="Times New Roman" w:hAnsi="Times New Roman" w:cs="Times New Roman"/>
        </w:rPr>
      </w:pPr>
      <w:r w:rsidRPr="00C44971">
        <w:rPr>
          <w:rFonts w:ascii="Times New Roman" w:hAnsi="Times New Roman" w:cs="Times New Roman"/>
        </w:rPr>
        <w:t>Кожурлинского сельсовета</w:t>
      </w:r>
    </w:p>
    <w:p w:rsidR="00C44971" w:rsidRPr="00C44971" w:rsidRDefault="00C44971" w:rsidP="00C44971">
      <w:pPr>
        <w:pStyle w:val="ConsPlusNormal"/>
        <w:jc w:val="right"/>
        <w:rPr>
          <w:rFonts w:ascii="Times New Roman" w:hAnsi="Times New Roman" w:cs="Times New Roman"/>
        </w:rPr>
      </w:pPr>
      <w:r w:rsidRPr="00C44971">
        <w:rPr>
          <w:rFonts w:ascii="Times New Roman" w:hAnsi="Times New Roman" w:cs="Times New Roman"/>
        </w:rPr>
        <w:t xml:space="preserve">Убинского района </w:t>
      </w:r>
    </w:p>
    <w:p w:rsidR="00C44971" w:rsidRPr="00C44971" w:rsidRDefault="00C44971" w:rsidP="00C44971">
      <w:pPr>
        <w:pStyle w:val="ConsPlusNormal"/>
        <w:jc w:val="right"/>
        <w:rPr>
          <w:rFonts w:ascii="Times New Roman" w:hAnsi="Times New Roman" w:cs="Times New Roman"/>
        </w:rPr>
      </w:pPr>
      <w:r w:rsidRPr="00C44971">
        <w:rPr>
          <w:rFonts w:ascii="Times New Roman" w:hAnsi="Times New Roman" w:cs="Times New Roman"/>
        </w:rPr>
        <w:t>Новосибирской области</w:t>
      </w:r>
    </w:p>
    <w:p w:rsidR="00C44971" w:rsidRPr="00C44971" w:rsidRDefault="00C44971" w:rsidP="00C44971">
      <w:pPr>
        <w:jc w:val="center"/>
        <w:rPr>
          <w:sz w:val="20"/>
          <w:szCs w:val="20"/>
        </w:rPr>
      </w:pPr>
      <w:r w:rsidRPr="00C44971">
        <w:rPr>
          <w:sz w:val="20"/>
          <w:szCs w:val="20"/>
        </w:rPr>
        <w:t xml:space="preserve">                                                                                    </w:t>
      </w:r>
      <w:r>
        <w:rPr>
          <w:sz w:val="20"/>
          <w:szCs w:val="20"/>
        </w:rPr>
        <w:t xml:space="preserve">                                                                       </w:t>
      </w:r>
      <w:r w:rsidRPr="00C44971">
        <w:rPr>
          <w:sz w:val="20"/>
          <w:szCs w:val="20"/>
        </w:rPr>
        <w:t xml:space="preserve">   от 22.08.2022   № 49-па</w:t>
      </w:r>
    </w:p>
    <w:p w:rsidR="00C44971" w:rsidRPr="00C44971" w:rsidRDefault="00C44971" w:rsidP="00C44971">
      <w:pPr>
        <w:pStyle w:val="ConsPlusNormal"/>
        <w:jc w:val="center"/>
        <w:rPr>
          <w:rFonts w:ascii="Times New Roman" w:hAnsi="Times New Roman" w:cs="Times New Roman"/>
          <w:b/>
        </w:rPr>
      </w:pPr>
      <w:r w:rsidRPr="00C44971">
        <w:rPr>
          <w:rFonts w:ascii="Times New Roman" w:hAnsi="Times New Roman" w:cs="Times New Roman"/>
          <w:b/>
        </w:rPr>
        <w:t>ПРАВИЛА</w:t>
      </w:r>
    </w:p>
    <w:p w:rsidR="00C44971" w:rsidRPr="00C44971" w:rsidRDefault="00C44971" w:rsidP="00C44971">
      <w:pPr>
        <w:pStyle w:val="ConsPlusNormal"/>
        <w:jc w:val="center"/>
        <w:rPr>
          <w:rFonts w:ascii="Times New Roman" w:hAnsi="Times New Roman" w:cs="Times New Roman"/>
          <w:b/>
        </w:rPr>
      </w:pPr>
      <w:r w:rsidRPr="00C44971">
        <w:rPr>
          <w:rFonts w:ascii="Times New Roman" w:hAnsi="Times New Roman" w:cs="Times New Roman"/>
          <w:b/>
        </w:rPr>
        <w:t>определения нормативных затрат на обеспечение функций муниципальных органов администрации Кожурлинского сельсовета Убинского района Новосибирской области,</w:t>
      </w:r>
      <w:r w:rsidRPr="00C44971">
        <w:rPr>
          <w:rFonts w:ascii="Times New Roman" w:hAnsi="Times New Roman" w:cs="Times New Roman"/>
          <w:b/>
          <w:lang w:eastAsia="en-US"/>
        </w:rPr>
        <w:t xml:space="preserve"> </w:t>
      </w:r>
      <w:r w:rsidRPr="00C44971">
        <w:rPr>
          <w:rFonts w:ascii="Times New Roman" w:hAnsi="Times New Roman" w:cs="Times New Roman"/>
          <w:b/>
        </w:rPr>
        <w:t xml:space="preserve">включая подведомственные казенные учреждения </w:t>
      </w:r>
    </w:p>
    <w:p w:rsidR="00C44971" w:rsidRPr="00C44971" w:rsidRDefault="00C44971" w:rsidP="00C44971">
      <w:pPr>
        <w:pStyle w:val="ConsPlusNormal"/>
        <w:jc w:val="center"/>
        <w:rPr>
          <w:rFonts w:ascii="Times New Roman" w:hAnsi="Times New Roman" w:cs="Times New Roman"/>
          <w:b/>
        </w:rPr>
      </w:pP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1. Настоящие Правила устанавливают порядок определения нормативных затрат на обеспечение функций муниципальных органов администрации Кожурлинского  сельсовета Убинского района Новосибирской области, включая подведомственные казенные учреждения</w:t>
      </w:r>
      <w:r w:rsidRPr="00C44971">
        <w:rPr>
          <w:rFonts w:ascii="Times New Roman" w:hAnsi="Times New Roman" w:cs="Times New Roman"/>
          <w:lang w:eastAsia="en-US"/>
        </w:rPr>
        <w:t>,</w:t>
      </w:r>
      <w:r w:rsidRPr="00C44971">
        <w:rPr>
          <w:rFonts w:ascii="Times New Roman" w:hAnsi="Times New Roman" w:cs="Times New Roman"/>
        </w:rPr>
        <w:t xml:space="preserve"> в части закупок товаров, работ, услуг (далее - нормативные затраты). </w:t>
      </w:r>
    </w:p>
    <w:p w:rsidR="00C44971" w:rsidRPr="00C44971" w:rsidRDefault="00C44971" w:rsidP="00C44971">
      <w:pPr>
        <w:pStyle w:val="ConsPlusNormal"/>
        <w:ind w:firstLine="709"/>
        <w:jc w:val="both"/>
        <w:rPr>
          <w:rFonts w:ascii="Times New Roman" w:hAnsi="Times New Roman" w:cs="Times New Roman"/>
        </w:rPr>
      </w:pPr>
      <w:proofErr w:type="gramStart"/>
      <w:r w:rsidRPr="00C44971">
        <w:rPr>
          <w:rFonts w:ascii="Times New Roman" w:hAnsi="Times New Roman" w:cs="Times New Roman"/>
        </w:rPr>
        <w:t>В целях настоящих Правил под муниципальными органами администрации Кожурлинского  сельсовета Убинского района Новосибирской области понимаются органы местного самоуправления  администрация Кожурлинского  сельсовета Убинского района Новосибирской области</w:t>
      </w:r>
      <w:r w:rsidRPr="00C44971">
        <w:rPr>
          <w:rFonts w:ascii="Times New Roman" w:hAnsi="Times New Roman" w:cs="Times New Roman"/>
          <w:i/>
        </w:rPr>
        <w:t>)</w:t>
      </w:r>
      <w:r w:rsidRPr="00C44971">
        <w:rPr>
          <w:rFonts w:ascii="Times New Roman" w:hAnsi="Times New Roman" w:cs="Times New Roman"/>
        </w:rPr>
        <w:t>, иные муниципальные органы администрации  Кожурлинского  сельсовета Убинского района Новосибирской области</w:t>
      </w:r>
      <w:r w:rsidRPr="00C44971">
        <w:rPr>
          <w:rFonts w:ascii="Times New Roman" w:hAnsi="Times New Roman" w:cs="Times New Roman"/>
          <w:i/>
        </w:rPr>
        <w:t>.</w:t>
      </w:r>
      <w:proofErr w:type="gramEnd"/>
    </w:p>
    <w:p w:rsidR="00C44971" w:rsidRPr="00C44971" w:rsidRDefault="00C44971" w:rsidP="00C44971">
      <w:pPr>
        <w:pStyle w:val="af2"/>
        <w:numPr>
          <w:ilvl w:val="0"/>
          <w:numId w:val="40"/>
        </w:numPr>
        <w:tabs>
          <w:tab w:val="left" w:pos="993"/>
        </w:tabs>
        <w:autoSpaceDE w:val="0"/>
        <w:autoSpaceDN w:val="0"/>
        <w:adjustRightInd w:val="0"/>
        <w:ind w:left="0" w:firstLine="709"/>
        <w:contextualSpacing/>
        <w:jc w:val="both"/>
        <w:rPr>
          <w:sz w:val="20"/>
          <w:szCs w:val="20"/>
        </w:rPr>
      </w:pPr>
      <w:proofErr w:type="gramStart"/>
      <w:r w:rsidRPr="00C44971">
        <w:rPr>
          <w:sz w:val="20"/>
          <w:szCs w:val="20"/>
        </w:rPr>
        <w:t xml:space="preserve">Нормативные затраты применяются субъектами нормирования администрации Кожурлинского  сельсовета Убинского района Новосибирской области и подведомственными им казенными учреждениями для обоснования объекта и (или) объектов закупки, включенных в план закупок в соответствии с </w:t>
      </w:r>
      <w:hyperlink r:id="rId8" w:history="1">
        <w:r w:rsidRPr="00C44971">
          <w:rPr>
            <w:sz w:val="20"/>
            <w:szCs w:val="20"/>
          </w:rPr>
          <w:t>частью 2 статьи 18</w:t>
        </w:r>
      </w:hyperlink>
      <w:r w:rsidRPr="00C44971">
        <w:rPr>
          <w:sz w:val="20"/>
          <w:szCs w:val="20"/>
        </w:rPr>
        <w:t xml:space="preserve">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(далее - Федеральный</w:t>
      </w:r>
      <w:proofErr w:type="gramEnd"/>
      <w:r w:rsidRPr="00C44971">
        <w:rPr>
          <w:sz w:val="20"/>
          <w:szCs w:val="20"/>
        </w:rPr>
        <w:t xml:space="preserve"> закон).</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 xml:space="preserve">3. Нормативные затраты в части затрат на обеспечение функций казенных учреждений, которым в установленном порядке утверждено задание на оказание услуг (выполнение работ), определяются в порядке, установленном Бюджетным </w:t>
      </w:r>
      <w:hyperlink r:id="rId9" w:history="1">
        <w:r w:rsidRPr="00C44971">
          <w:rPr>
            <w:rFonts w:ascii="Times New Roman" w:hAnsi="Times New Roman" w:cs="Times New Roman"/>
          </w:rPr>
          <w:t>кодексом</w:t>
        </w:r>
      </w:hyperlink>
      <w:r w:rsidRPr="00C44971">
        <w:rPr>
          <w:rFonts w:ascii="Times New Roman" w:hAnsi="Times New Roman" w:cs="Times New Roman"/>
        </w:rPr>
        <w:t xml:space="preserve"> Российской Федерации для расчета нормативных затрат, применяемых при определении объема финансового обеспечения выполнения указанного государственного задания.</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4. Нормативные затраты в части затрат на обеспечение функций органов местного самоуправления администрация</w:t>
      </w:r>
      <w:r w:rsidRPr="00C44971">
        <w:rPr>
          <w:rFonts w:ascii="Times New Roman" w:hAnsi="Times New Roman" w:cs="Times New Roman"/>
          <w:i/>
        </w:rPr>
        <w:t xml:space="preserve"> </w:t>
      </w:r>
      <w:r w:rsidRPr="00C44971">
        <w:rPr>
          <w:rFonts w:ascii="Times New Roman" w:hAnsi="Times New Roman" w:cs="Times New Roman"/>
        </w:rPr>
        <w:t xml:space="preserve"> Кожурлинского сельсовета Убинского района Новосибирской област</w:t>
      </w:r>
      <w:proofErr w:type="gramStart"/>
      <w:r w:rsidRPr="00C44971">
        <w:rPr>
          <w:rFonts w:ascii="Times New Roman" w:hAnsi="Times New Roman" w:cs="Times New Roman"/>
        </w:rPr>
        <w:t>и(</w:t>
      </w:r>
      <w:proofErr w:type="gramEnd"/>
      <w:r w:rsidRPr="00C44971">
        <w:rPr>
          <w:rFonts w:ascii="Times New Roman" w:hAnsi="Times New Roman" w:cs="Times New Roman"/>
        </w:rPr>
        <w:t>далее - по тексту администрация поселения), в отношении которых правовыми актами администрация поселения полномочия по обеспечению деятельности возложены на соответствующие органы местного самоуправления администрация поселения, утверждаются органами местного самоуправления администрацией поселения, на которые возложены указанные полномочия, по согласованию с этими органами местного самоуправления администрацией поселения.</w:t>
      </w:r>
    </w:p>
    <w:p w:rsidR="00C44971" w:rsidRPr="00C44971" w:rsidRDefault="00C44971" w:rsidP="00C44971">
      <w:pPr>
        <w:pStyle w:val="ConsPlusNormal"/>
        <w:ind w:firstLine="709"/>
        <w:jc w:val="both"/>
        <w:rPr>
          <w:rFonts w:ascii="Times New Roman" w:hAnsi="Times New Roman" w:cs="Times New Roman"/>
          <w:lang w:eastAsia="en-US"/>
        </w:rPr>
      </w:pPr>
      <w:r w:rsidRPr="00C44971">
        <w:rPr>
          <w:rFonts w:ascii="Times New Roman" w:hAnsi="Times New Roman" w:cs="Times New Roman"/>
        </w:rPr>
        <w:t xml:space="preserve">5. Нормативные затраты, порядок определения которых не установлен </w:t>
      </w:r>
      <w:hyperlink w:anchor="P112" w:history="1">
        <w:r w:rsidRPr="00C44971">
          <w:rPr>
            <w:rFonts w:ascii="Times New Roman" w:hAnsi="Times New Roman" w:cs="Times New Roman"/>
          </w:rPr>
          <w:t>методикой</w:t>
        </w:r>
      </w:hyperlink>
      <w:r w:rsidRPr="00C44971">
        <w:rPr>
          <w:rFonts w:ascii="Times New Roman" w:hAnsi="Times New Roman" w:cs="Times New Roman"/>
        </w:rPr>
        <w:t xml:space="preserve"> определения нормативных затрат на обеспечение функций </w:t>
      </w:r>
      <w:r w:rsidRPr="00C44971">
        <w:rPr>
          <w:rFonts w:ascii="Times New Roman" w:hAnsi="Times New Roman" w:cs="Times New Roman"/>
          <w:lang w:eastAsia="en-US"/>
        </w:rPr>
        <w:t>субъектов нормирования</w:t>
      </w:r>
      <w:r w:rsidRPr="00C44971">
        <w:rPr>
          <w:rFonts w:ascii="Times New Roman" w:hAnsi="Times New Roman" w:cs="Times New Roman"/>
        </w:rPr>
        <w:t xml:space="preserve"> согласно приложению № 1 к настоящим Правилам (далее - методика), </w:t>
      </w:r>
      <w:r w:rsidRPr="00C44971">
        <w:rPr>
          <w:rFonts w:ascii="Times New Roman" w:hAnsi="Times New Roman" w:cs="Times New Roman"/>
          <w:lang w:eastAsia="en-US"/>
        </w:rPr>
        <w:t xml:space="preserve">определяются в соответствии с правилами, устанавливаемыми субъектами нормирования </w:t>
      </w:r>
      <w:r w:rsidRPr="00C44971">
        <w:rPr>
          <w:rFonts w:ascii="Times New Roman" w:hAnsi="Times New Roman" w:cs="Times New Roman"/>
        </w:rPr>
        <w:t>администрация поселения</w:t>
      </w:r>
      <w:r w:rsidRPr="00C44971">
        <w:rPr>
          <w:rFonts w:ascii="Times New Roman" w:hAnsi="Times New Roman" w:cs="Times New Roman"/>
          <w:lang w:eastAsia="en-US"/>
        </w:rPr>
        <w:t>.</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 xml:space="preserve">При утверждении нормативных затрат в отношении проведения текущего ремонта </w:t>
      </w:r>
      <w:r w:rsidRPr="00C44971">
        <w:rPr>
          <w:rFonts w:ascii="Times New Roman" w:hAnsi="Times New Roman" w:cs="Times New Roman"/>
          <w:lang w:eastAsia="en-US"/>
        </w:rPr>
        <w:t xml:space="preserve">субъекты нормирования </w:t>
      </w:r>
      <w:r w:rsidRPr="00C44971">
        <w:rPr>
          <w:rFonts w:ascii="Times New Roman" w:hAnsi="Times New Roman" w:cs="Times New Roman"/>
        </w:rPr>
        <w:t xml:space="preserve">администрация поселения учитывают его периодичность, предусмотренную </w:t>
      </w:r>
      <w:hyperlink w:anchor="P599" w:history="1">
        <w:r w:rsidRPr="00C44971">
          <w:rPr>
            <w:rFonts w:ascii="Times New Roman" w:hAnsi="Times New Roman" w:cs="Times New Roman"/>
          </w:rPr>
          <w:t>пунктом 60</w:t>
        </w:r>
      </w:hyperlink>
      <w:r w:rsidRPr="00C44971">
        <w:rPr>
          <w:rFonts w:ascii="Times New Roman" w:hAnsi="Times New Roman" w:cs="Times New Roman"/>
        </w:rPr>
        <w:t xml:space="preserve"> методики.</w:t>
      </w:r>
    </w:p>
    <w:p w:rsidR="00C44971" w:rsidRPr="00C44971" w:rsidRDefault="00C44971" w:rsidP="00C44971">
      <w:pPr>
        <w:pStyle w:val="ConsPlusNormal"/>
        <w:ind w:firstLine="709"/>
        <w:jc w:val="both"/>
        <w:rPr>
          <w:rFonts w:ascii="Times New Roman" w:hAnsi="Times New Roman" w:cs="Times New Roman"/>
        </w:rPr>
      </w:pPr>
      <w:bookmarkStart w:id="0" w:name="P43"/>
      <w:bookmarkEnd w:id="0"/>
      <w:r w:rsidRPr="00C44971">
        <w:rPr>
          <w:rFonts w:ascii="Times New Roman" w:hAnsi="Times New Roman" w:cs="Times New Roman"/>
        </w:rPr>
        <w:t>Общий объем затрат, связанных с закупкой товаров, работ, услуг, рассчитанный на основе нормативных затрат, не может превышать объем доведенных соответствующим получателям бюджетных средств лимитов бюджетных обязательств на закупку товаров, работ, услуг в рамках исполнения бюджета администрации поселения.</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 xml:space="preserve">При определении нормативных затрат </w:t>
      </w:r>
      <w:r w:rsidRPr="00C44971">
        <w:rPr>
          <w:rFonts w:ascii="Times New Roman" w:hAnsi="Times New Roman" w:cs="Times New Roman"/>
          <w:lang w:eastAsia="en-US"/>
        </w:rPr>
        <w:t xml:space="preserve">субъекты нормирования </w:t>
      </w:r>
      <w:r w:rsidRPr="00C44971">
        <w:rPr>
          <w:rFonts w:ascii="Times New Roman" w:hAnsi="Times New Roman" w:cs="Times New Roman"/>
        </w:rPr>
        <w:t xml:space="preserve">администрации поселения применяют национальные стандарты, технические регламенты, технические условия и иные документы, а также учитывают регулируемые цены (тарифы) и положения </w:t>
      </w:r>
      <w:hyperlink w:anchor="P43" w:history="1">
        <w:r w:rsidRPr="00C44971">
          <w:rPr>
            <w:rFonts w:ascii="Times New Roman" w:hAnsi="Times New Roman" w:cs="Times New Roman"/>
          </w:rPr>
          <w:t>абзаца третьего</w:t>
        </w:r>
      </w:hyperlink>
      <w:r w:rsidRPr="00C44971">
        <w:rPr>
          <w:rFonts w:ascii="Times New Roman" w:hAnsi="Times New Roman" w:cs="Times New Roman"/>
        </w:rPr>
        <w:t xml:space="preserve"> настоящего пункта.</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 xml:space="preserve">6. Для определения нормативных затрат в соответствии с </w:t>
      </w:r>
      <w:hyperlink w:anchor="P87" w:history="1">
        <w:r w:rsidRPr="00C44971">
          <w:rPr>
            <w:rFonts w:ascii="Times New Roman" w:hAnsi="Times New Roman" w:cs="Times New Roman"/>
          </w:rPr>
          <w:t>разделами 1</w:t>
        </w:r>
      </w:hyperlink>
      <w:r w:rsidRPr="00C44971">
        <w:rPr>
          <w:rFonts w:ascii="Times New Roman" w:hAnsi="Times New Roman" w:cs="Times New Roman"/>
        </w:rPr>
        <w:t xml:space="preserve"> и </w:t>
      </w:r>
      <w:hyperlink w:anchor="P378" w:history="1">
        <w:r w:rsidRPr="00C44971">
          <w:rPr>
            <w:rFonts w:ascii="Times New Roman" w:hAnsi="Times New Roman" w:cs="Times New Roman"/>
          </w:rPr>
          <w:t>2</w:t>
        </w:r>
      </w:hyperlink>
      <w:r w:rsidRPr="00C44971">
        <w:rPr>
          <w:rFonts w:ascii="Times New Roman" w:hAnsi="Times New Roman" w:cs="Times New Roman"/>
        </w:rPr>
        <w:t xml:space="preserve"> методики в формулах используются нормативы цены и количества товаров, работ, услуг, устанавливаемые </w:t>
      </w:r>
      <w:r w:rsidRPr="00C44971">
        <w:rPr>
          <w:rFonts w:ascii="Times New Roman" w:hAnsi="Times New Roman" w:cs="Times New Roman"/>
          <w:lang w:eastAsia="en-US"/>
        </w:rPr>
        <w:t xml:space="preserve">субъектами нормирования </w:t>
      </w:r>
      <w:r w:rsidRPr="00C44971">
        <w:rPr>
          <w:rFonts w:ascii="Times New Roman" w:hAnsi="Times New Roman" w:cs="Times New Roman"/>
        </w:rPr>
        <w:t>администрации поселения</w:t>
      </w:r>
      <w:r w:rsidRPr="00C44971">
        <w:rPr>
          <w:rFonts w:ascii="Times New Roman" w:hAnsi="Times New Roman" w:cs="Times New Roman"/>
          <w:bCs/>
        </w:rPr>
        <w:t xml:space="preserve">, если эти нормативы не предусмотрены </w:t>
      </w:r>
      <w:r w:rsidRPr="00C44971">
        <w:rPr>
          <w:rFonts w:ascii="Times New Roman" w:hAnsi="Times New Roman" w:cs="Times New Roman"/>
        </w:rPr>
        <w:t>иными нормативными правовыми актами.</w:t>
      </w:r>
    </w:p>
    <w:p w:rsidR="00C44971" w:rsidRPr="00C44971" w:rsidRDefault="00C44971" w:rsidP="00C44971">
      <w:pPr>
        <w:autoSpaceDE w:val="0"/>
        <w:autoSpaceDN w:val="0"/>
        <w:adjustRightInd w:val="0"/>
        <w:rPr>
          <w:bCs/>
          <w:sz w:val="20"/>
          <w:szCs w:val="20"/>
        </w:rPr>
      </w:pPr>
      <w:bookmarkStart w:id="1" w:name="P46"/>
      <w:bookmarkEnd w:id="1"/>
      <w:r w:rsidRPr="00C44971">
        <w:rPr>
          <w:sz w:val="20"/>
          <w:szCs w:val="20"/>
        </w:rPr>
        <w:t>7. Субъекты нормирования администрации поселения разрабатывают и утверждают индивидуальные (установленные для каждого работника) и (или) коллективные (установленные для нескольких работников) формируемые по категориям или группам должностей (исходя из специфики функций и полномочий субъекта нормирования администрации поселения, должностных обязанностей его работников) нормативы:</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а) количества абонентских номеров пользовательского (оконечного) оборудования, подключенного к сети подвижной связи;</w:t>
      </w:r>
    </w:p>
    <w:p w:rsidR="00C44971" w:rsidRPr="00C44971" w:rsidRDefault="00C44971" w:rsidP="00C44971">
      <w:pPr>
        <w:pStyle w:val="ConsPlusNormal"/>
        <w:ind w:firstLine="709"/>
        <w:jc w:val="both"/>
        <w:rPr>
          <w:rFonts w:ascii="Times New Roman" w:hAnsi="Times New Roman" w:cs="Times New Roman"/>
          <w:strike/>
        </w:rPr>
      </w:pPr>
      <w:r w:rsidRPr="00C44971">
        <w:rPr>
          <w:rFonts w:ascii="Times New Roman" w:hAnsi="Times New Roman" w:cs="Times New Roman"/>
        </w:rPr>
        <w:t>б) цены услуг подвижной связи с учетом нормативов, установленных правовыми актами администрации поселения;</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в) количества SIM-карт, используемых в планшетных компьютерах;</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г) цены и количества принтеров, многофункциональных устройств и копировальных аппаратов и иной оргтехники;</w:t>
      </w:r>
    </w:p>
    <w:p w:rsidR="00C44971" w:rsidRPr="00C44971" w:rsidRDefault="00C44971" w:rsidP="00C44971">
      <w:pPr>
        <w:pStyle w:val="ConsPlusNormal"/>
        <w:ind w:firstLine="709"/>
        <w:jc w:val="both"/>
        <w:rPr>
          <w:rFonts w:ascii="Times New Roman" w:hAnsi="Times New Roman" w:cs="Times New Roman"/>
        </w:rPr>
      </w:pPr>
      <w:proofErr w:type="spellStart"/>
      <w:r w:rsidRPr="00C44971">
        <w:rPr>
          <w:rFonts w:ascii="Times New Roman" w:hAnsi="Times New Roman" w:cs="Times New Roman"/>
        </w:rPr>
        <w:t>д</w:t>
      </w:r>
      <w:proofErr w:type="spellEnd"/>
      <w:r w:rsidRPr="00C44971">
        <w:rPr>
          <w:rFonts w:ascii="Times New Roman" w:hAnsi="Times New Roman" w:cs="Times New Roman"/>
        </w:rPr>
        <w:t>) количества и цены средств подвижной связи с учетом нормативов, установленных правовыми актами администрации поселения;</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lastRenderedPageBreak/>
        <w:t>е) количества и цены планшетных компьютеров;</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ж) количества и цены носителей информации;</w:t>
      </w:r>
    </w:p>
    <w:p w:rsidR="00C44971" w:rsidRPr="00C44971" w:rsidRDefault="00C44971" w:rsidP="00C44971">
      <w:pPr>
        <w:pStyle w:val="ConsPlusNormal"/>
        <w:ind w:firstLine="709"/>
        <w:jc w:val="both"/>
        <w:rPr>
          <w:rFonts w:ascii="Times New Roman" w:hAnsi="Times New Roman" w:cs="Times New Roman"/>
        </w:rPr>
      </w:pPr>
      <w:proofErr w:type="spellStart"/>
      <w:r w:rsidRPr="00C44971">
        <w:rPr>
          <w:rFonts w:ascii="Times New Roman" w:hAnsi="Times New Roman" w:cs="Times New Roman"/>
        </w:rPr>
        <w:t>з</w:t>
      </w:r>
      <w:proofErr w:type="spellEnd"/>
      <w:r w:rsidRPr="00C44971">
        <w:rPr>
          <w:rFonts w:ascii="Times New Roman" w:hAnsi="Times New Roman" w:cs="Times New Roman"/>
        </w:rPr>
        <w:t>) цены и объема потребления расходных материалов для различных типов принтеров, многофункциональных устройств, копировальных аппаратов и иной оргтехники;</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и) перечня периодических печатных изданий и справочной литературы;</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к) количества и цены рабочих станций;</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 xml:space="preserve">л) количества и цены транспортных средств с учетом нормативов, предусмотренных приложением № 2 к настоящим Правилам; </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м) количества и цены мебели;</w:t>
      </w:r>
    </w:p>
    <w:p w:rsidR="00C44971" w:rsidRPr="00C44971" w:rsidRDefault="00C44971" w:rsidP="00C44971">
      <w:pPr>
        <w:pStyle w:val="ConsPlusNormal"/>
        <w:ind w:firstLine="709"/>
        <w:jc w:val="both"/>
        <w:rPr>
          <w:rFonts w:ascii="Times New Roman" w:hAnsi="Times New Roman" w:cs="Times New Roman"/>
        </w:rPr>
      </w:pPr>
      <w:proofErr w:type="spellStart"/>
      <w:r w:rsidRPr="00C44971">
        <w:rPr>
          <w:rFonts w:ascii="Times New Roman" w:hAnsi="Times New Roman" w:cs="Times New Roman"/>
        </w:rPr>
        <w:t>н</w:t>
      </w:r>
      <w:proofErr w:type="spellEnd"/>
      <w:r w:rsidRPr="00C44971">
        <w:rPr>
          <w:rFonts w:ascii="Times New Roman" w:hAnsi="Times New Roman" w:cs="Times New Roman"/>
        </w:rPr>
        <w:t>) количества и цены канцелярских принадлежностей;</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о) количества и цены хозяйственных товаров и принадлежностей;</w:t>
      </w:r>
    </w:p>
    <w:p w:rsidR="00C44971" w:rsidRPr="00C44971" w:rsidRDefault="00C44971" w:rsidP="00C44971">
      <w:pPr>
        <w:pStyle w:val="ConsPlusNormal"/>
        <w:ind w:firstLine="709"/>
        <w:jc w:val="both"/>
        <w:rPr>
          <w:rFonts w:ascii="Times New Roman" w:hAnsi="Times New Roman" w:cs="Times New Roman"/>
        </w:rPr>
      </w:pPr>
      <w:proofErr w:type="spellStart"/>
      <w:r w:rsidRPr="00C44971">
        <w:rPr>
          <w:rFonts w:ascii="Times New Roman" w:hAnsi="Times New Roman" w:cs="Times New Roman"/>
        </w:rPr>
        <w:t>п</w:t>
      </w:r>
      <w:proofErr w:type="spellEnd"/>
      <w:r w:rsidRPr="00C44971">
        <w:rPr>
          <w:rFonts w:ascii="Times New Roman" w:hAnsi="Times New Roman" w:cs="Times New Roman"/>
        </w:rPr>
        <w:t>) количества и цены материальных запасов для нужд гражданской обороны;</w:t>
      </w:r>
    </w:p>
    <w:p w:rsidR="00C44971" w:rsidRPr="00C44971" w:rsidRDefault="00C44971" w:rsidP="00C44971">
      <w:pPr>
        <w:pStyle w:val="ConsPlusNormal"/>
        <w:ind w:firstLine="709"/>
        <w:jc w:val="both"/>
        <w:rPr>
          <w:rFonts w:ascii="Times New Roman" w:hAnsi="Times New Roman" w:cs="Times New Roman"/>
        </w:rPr>
      </w:pPr>
      <w:proofErr w:type="spellStart"/>
      <w:r w:rsidRPr="00C44971">
        <w:rPr>
          <w:rFonts w:ascii="Times New Roman" w:hAnsi="Times New Roman" w:cs="Times New Roman"/>
        </w:rPr>
        <w:t>р</w:t>
      </w:r>
      <w:proofErr w:type="spellEnd"/>
      <w:r w:rsidRPr="00C44971">
        <w:rPr>
          <w:rFonts w:ascii="Times New Roman" w:hAnsi="Times New Roman" w:cs="Times New Roman"/>
        </w:rPr>
        <w:t>) количества и цены иных товаров и услуг.</w:t>
      </w:r>
    </w:p>
    <w:p w:rsidR="00C44971" w:rsidRPr="00C44971" w:rsidRDefault="00C44971" w:rsidP="00C44971">
      <w:pPr>
        <w:pStyle w:val="ConsPlusNormal"/>
        <w:ind w:firstLine="709"/>
        <w:jc w:val="both"/>
        <w:rPr>
          <w:rFonts w:ascii="Times New Roman" w:hAnsi="Times New Roman" w:cs="Times New Roman"/>
          <w:lang w:eastAsia="en-US"/>
        </w:rPr>
      </w:pPr>
      <w:r w:rsidRPr="00C44971">
        <w:rPr>
          <w:rFonts w:ascii="Times New Roman" w:hAnsi="Times New Roman" w:cs="Times New Roman"/>
        </w:rPr>
        <w:t xml:space="preserve">8. Количество планируемых к приобретению товаров (основных средств и материальных запасов) определяется с учетом фактического наличия количества товаров, учитываемых на соответствующих балансах у </w:t>
      </w:r>
      <w:r w:rsidRPr="00C44971">
        <w:rPr>
          <w:rFonts w:ascii="Times New Roman" w:hAnsi="Times New Roman" w:cs="Times New Roman"/>
          <w:lang w:eastAsia="en-US"/>
        </w:rPr>
        <w:t xml:space="preserve">субъектов нормирования </w:t>
      </w:r>
      <w:r w:rsidRPr="00C44971">
        <w:rPr>
          <w:rFonts w:ascii="Times New Roman" w:hAnsi="Times New Roman" w:cs="Times New Roman"/>
        </w:rPr>
        <w:t>администрации Кожурлинского сельсовета Убинского района Новосибирской области и подведомственных казенных учреждений</w:t>
      </w:r>
      <w:r w:rsidRPr="00C44971">
        <w:rPr>
          <w:rFonts w:ascii="Times New Roman" w:hAnsi="Times New Roman" w:cs="Times New Roman"/>
          <w:lang w:eastAsia="en-US"/>
        </w:rPr>
        <w:t>.</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9. В отношении товаров, относящихся к основным средствам,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 При этом предполагаемый срок фактического использования не может быть меньше срока полезного использования, определяемого в соответствии с требованиями законодательства Российской Федерации о бухгалтерском учете.</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Субъектами нормирования администрация поселения</w:t>
      </w:r>
      <w:r w:rsidRPr="00C44971">
        <w:rPr>
          <w:rFonts w:ascii="Times New Roman" w:hAnsi="Times New Roman" w:cs="Times New Roman"/>
          <w:i/>
        </w:rPr>
        <w:t xml:space="preserve"> </w:t>
      </w:r>
      <w:r w:rsidRPr="00C44971">
        <w:rPr>
          <w:rFonts w:ascii="Times New Roman" w:hAnsi="Times New Roman" w:cs="Times New Roman"/>
        </w:rPr>
        <w:t>может быть установлена периодичность выполнения (оказания) работ (услуг), если такая периодичность в отношении соответствующих работ (услуг) не определена нормативными правовыми (правовыми) актами.</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 xml:space="preserve">10. </w:t>
      </w:r>
      <w:proofErr w:type="gramStart"/>
      <w:r w:rsidRPr="00C44971">
        <w:rPr>
          <w:rFonts w:ascii="Times New Roman" w:hAnsi="Times New Roman" w:cs="Times New Roman"/>
        </w:rPr>
        <w:t>Значения нормативов цены и нормативов количества товаров, работ и услуг для руководителей казенных учреждений не могут превышать (если установлено верхнее предельное значение) или быть ниже (если установлено нижнее предельное значение) нормативов цены и нормативов количества соответствующих товаров, работ и услуг, предусмотренных методикой, для муниципального служащего, замещающего должность руководителя (заместителя руководителя) структурного подразделения муниципального органа администрация поселения, относящуюся к высшей группе</w:t>
      </w:r>
      <w:proofErr w:type="gramEnd"/>
      <w:r w:rsidRPr="00C44971">
        <w:rPr>
          <w:rFonts w:ascii="Times New Roman" w:hAnsi="Times New Roman" w:cs="Times New Roman"/>
        </w:rPr>
        <w:t xml:space="preserve"> должностей гражданской службы категории «руководители».</w:t>
      </w: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11. Нормативные затраты подлежат размещению в единой информационной системе в сфере закупок.</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p>
    <w:tbl>
      <w:tblPr>
        <w:tblW w:w="4608" w:type="dxa"/>
        <w:tblInd w:w="5529" w:type="dxa"/>
        <w:tblLook w:val="04A0"/>
      </w:tblPr>
      <w:tblGrid>
        <w:gridCol w:w="4608"/>
      </w:tblGrid>
      <w:tr w:rsidR="00C44971" w:rsidRPr="00C44971" w:rsidTr="00C44971">
        <w:trPr>
          <w:trHeight w:val="2294"/>
        </w:trPr>
        <w:tc>
          <w:tcPr>
            <w:tcW w:w="4608" w:type="dxa"/>
            <w:shd w:val="clear" w:color="auto" w:fill="auto"/>
          </w:tcPr>
          <w:p w:rsidR="00C44971" w:rsidRPr="00C44971" w:rsidRDefault="00C44971" w:rsidP="00C44971">
            <w:pPr>
              <w:widowControl w:val="0"/>
              <w:tabs>
                <w:tab w:val="left" w:pos="5670"/>
              </w:tabs>
              <w:autoSpaceDE w:val="0"/>
              <w:autoSpaceDN w:val="0"/>
              <w:adjustRightInd w:val="0"/>
              <w:jc w:val="center"/>
              <w:rPr>
                <w:sz w:val="20"/>
                <w:szCs w:val="20"/>
              </w:rPr>
            </w:pPr>
            <w:r w:rsidRPr="00C44971">
              <w:rPr>
                <w:sz w:val="20"/>
                <w:szCs w:val="20"/>
              </w:rPr>
              <w:t>ПРИЛОЖЕНИЕ № 1</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rPr>
              <w:t>К Правилам</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rPr>
              <w:t>определения нормативных затрат на обеспечение функций муниципальных органов администрации Кожурлинского сельсовета Убинского района Новосибирской области,</w:t>
            </w:r>
            <w:r w:rsidRPr="00C44971">
              <w:rPr>
                <w:rFonts w:ascii="Times New Roman" w:hAnsi="Times New Roman" w:cs="Times New Roman"/>
                <w:lang w:eastAsia="en-US"/>
              </w:rPr>
              <w:t xml:space="preserve"> </w:t>
            </w:r>
            <w:r w:rsidRPr="00C44971">
              <w:rPr>
                <w:rFonts w:ascii="Times New Roman" w:hAnsi="Times New Roman" w:cs="Times New Roman"/>
              </w:rPr>
              <w:t xml:space="preserve">включая подведомственные казенные учреждения </w:t>
            </w:r>
          </w:p>
          <w:p w:rsidR="00C44971" w:rsidRPr="00C44971" w:rsidRDefault="00C44971" w:rsidP="00C44971">
            <w:pPr>
              <w:widowControl w:val="0"/>
              <w:tabs>
                <w:tab w:val="left" w:pos="5670"/>
              </w:tabs>
              <w:autoSpaceDE w:val="0"/>
              <w:autoSpaceDN w:val="0"/>
              <w:adjustRightInd w:val="0"/>
              <w:jc w:val="center"/>
              <w:rPr>
                <w:sz w:val="20"/>
                <w:szCs w:val="20"/>
              </w:rPr>
            </w:pPr>
          </w:p>
        </w:tc>
      </w:tr>
    </w:tbl>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Title"/>
        <w:jc w:val="center"/>
        <w:rPr>
          <w:rFonts w:ascii="Times New Roman" w:hAnsi="Times New Roman" w:cs="Times New Roman"/>
        </w:rPr>
      </w:pPr>
      <w:bookmarkStart w:id="2" w:name="P80"/>
      <w:bookmarkEnd w:id="2"/>
      <w:r w:rsidRPr="00C44971">
        <w:rPr>
          <w:rFonts w:ascii="Times New Roman" w:hAnsi="Times New Roman" w:cs="Times New Roman"/>
        </w:rPr>
        <w:t>МЕТОДИКА</w:t>
      </w:r>
    </w:p>
    <w:p w:rsidR="00C44971" w:rsidRPr="00C44971" w:rsidRDefault="00C44971" w:rsidP="00C44971">
      <w:pPr>
        <w:pStyle w:val="ConsPlusNormal"/>
        <w:jc w:val="center"/>
        <w:rPr>
          <w:rFonts w:ascii="Times New Roman" w:hAnsi="Times New Roman" w:cs="Times New Roman"/>
          <w:b/>
        </w:rPr>
      </w:pPr>
      <w:r w:rsidRPr="00C44971">
        <w:rPr>
          <w:rFonts w:ascii="Times New Roman" w:hAnsi="Times New Roman" w:cs="Times New Roman"/>
          <w:b/>
        </w:rPr>
        <w:t>определения нормативных затрат на обеспечение функций</w:t>
      </w:r>
    </w:p>
    <w:p w:rsidR="00C44971" w:rsidRPr="00C44971" w:rsidRDefault="00C44971" w:rsidP="00C44971">
      <w:pPr>
        <w:pStyle w:val="ConsPlusNormal"/>
        <w:jc w:val="center"/>
        <w:rPr>
          <w:rFonts w:ascii="Times New Roman" w:hAnsi="Times New Roman" w:cs="Times New Roman"/>
          <w:b/>
        </w:rPr>
      </w:pPr>
      <w:r w:rsidRPr="00C44971">
        <w:rPr>
          <w:rFonts w:ascii="Times New Roman" w:hAnsi="Times New Roman" w:cs="Times New Roman"/>
          <w:b/>
        </w:rPr>
        <w:t>муниципальных органов администрации Кожурлинского сельсовета Убинского района Новосибирской области,</w:t>
      </w:r>
      <w:r w:rsidRPr="00C44971">
        <w:rPr>
          <w:rFonts w:ascii="Times New Roman" w:hAnsi="Times New Roman" w:cs="Times New Roman"/>
          <w:b/>
          <w:i/>
        </w:rPr>
        <w:t xml:space="preserve"> </w:t>
      </w:r>
      <w:r w:rsidRPr="00C44971">
        <w:rPr>
          <w:rFonts w:ascii="Times New Roman" w:hAnsi="Times New Roman" w:cs="Times New Roman"/>
          <w:b/>
        </w:rPr>
        <w:t>включая подведомственные казенные учреждения</w:t>
      </w:r>
      <w:r w:rsidRPr="00C44971">
        <w:rPr>
          <w:rFonts w:ascii="Times New Roman" w:hAnsi="Times New Roman" w:cs="Times New Roman"/>
        </w:rPr>
        <w:t xml:space="preserve"> </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b/>
        </w:rPr>
      </w:pPr>
      <w:bookmarkStart w:id="3" w:name="P87"/>
      <w:bookmarkEnd w:id="3"/>
      <w:r w:rsidRPr="00C44971">
        <w:rPr>
          <w:rFonts w:ascii="Times New Roman" w:hAnsi="Times New Roman" w:cs="Times New Roman"/>
          <w:b/>
        </w:rPr>
        <w:t>1. Затраты на информационно-коммуникационные технологии</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Затраты на услуги связи</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1. Затраты на абонентскую плату </w:t>
      </w:r>
      <w:r w:rsidRPr="00C44971">
        <w:rPr>
          <w:rFonts w:ascii="Times New Roman" w:hAnsi="Times New Roman" w:cs="Times New Roman"/>
          <w:noProof/>
          <w:position w:val="-14"/>
        </w:rPr>
        <w:drawing>
          <wp:inline distT="0" distB="0" distL="0" distR="0">
            <wp:extent cx="342900" cy="25717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0" cstate="print"/>
                    <a:srcRect/>
                    <a:stretch>
                      <a:fillRect/>
                    </a:stretch>
                  </pic:blipFill>
                  <pic:spPr bwMode="auto">
                    <a:xfrm>
                      <a:off x="0" y="0"/>
                      <a:ext cx="34290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895475" cy="4572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1" cstate="print"/>
                    <a:srcRect/>
                    <a:stretch>
                      <a:fillRect/>
                    </a:stretch>
                  </pic:blipFill>
                  <pic:spPr bwMode="auto">
                    <a:xfrm>
                      <a:off x="0" y="0"/>
                      <a:ext cx="1895475"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2"/>
        </w:rPr>
        <w:drawing>
          <wp:inline distT="0" distB="0" distL="0" distR="0">
            <wp:extent cx="304800" cy="23812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2" cstate="print"/>
                    <a:srcRect/>
                    <a:stretch>
                      <a:fillRect/>
                    </a:stretch>
                  </pic:blipFill>
                  <pic:spPr bwMode="auto">
                    <a:xfrm>
                      <a:off x="0" y="0"/>
                      <a:ext cx="304800"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абонентских номеров пользовательского (оконечного) оборудования, подключенного к сети местной телефонной связи, используемых для передачи голосовой информации (далее - абонентский номер для передачи голосовой информации), с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абонентской платой;</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47650"/>
            <wp:effectExtent l="1905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13"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ежемесячная i-я абонентская плата в расчете на 1 абонентский номер для передачи голосовой информации;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lastRenderedPageBreak/>
        <w:drawing>
          <wp:inline distT="0" distB="0" distL="0" distR="0">
            <wp:extent cx="323850" cy="247650"/>
            <wp:effectExtent l="1905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14"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месяцев предоставления услуги с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абонентской платой.</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2. Затраты на повременную оплату местных, междугородных и международных телефонных соединений </w:t>
      </w:r>
      <w:r w:rsidRPr="00C44971">
        <w:rPr>
          <w:rFonts w:ascii="Times New Roman" w:hAnsi="Times New Roman" w:cs="Times New Roman"/>
          <w:noProof/>
          <w:position w:val="-14"/>
        </w:rPr>
        <w:drawing>
          <wp:inline distT="0" distB="0" distL="0" distR="0">
            <wp:extent cx="400050" cy="25717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5" cstate="print"/>
                    <a:srcRect/>
                    <a:stretch>
                      <a:fillRect/>
                    </a:stretch>
                  </pic:blipFill>
                  <pic:spPr bwMode="auto">
                    <a:xfrm>
                      <a:off x="0" y="0"/>
                      <a:ext cx="40005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3933825" cy="981075"/>
            <wp:effectExtent l="1905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pic:cNvPicPr>
                      <a:picLocks noChangeAspect="1" noChangeArrowheads="1"/>
                    </pic:cNvPicPr>
                  </pic:nvPicPr>
                  <pic:blipFill>
                    <a:blip r:embed="rId16" cstate="print"/>
                    <a:srcRect/>
                    <a:stretch>
                      <a:fillRect/>
                    </a:stretch>
                  </pic:blipFill>
                  <pic:spPr bwMode="auto">
                    <a:xfrm>
                      <a:off x="0" y="0"/>
                      <a:ext cx="3933825" cy="981075"/>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57175" cy="22860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17" cstate="print"/>
                    <a:srcRect/>
                    <a:stretch>
                      <a:fillRect/>
                    </a:stretch>
                  </pic:blipFill>
                  <pic:spPr bwMode="auto">
                    <a:xfrm>
                      <a:off x="0" y="0"/>
                      <a:ext cx="2571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абонентских номеров для передачи голосовой информации, используемых для местных телефонных соединений, с g-м тарифом;</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47650" cy="228600"/>
            <wp:effectExtent l="1905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18" cstate="print"/>
                    <a:srcRect/>
                    <a:stretch>
                      <a:fillRect/>
                    </a:stretch>
                  </pic:blipFill>
                  <pic:spPr bwMode="auto">
                    <a:xfrm>
                      <a:off x="0" y="0"/>
                      <a:ext cx="2476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продолжительность местных телефонных соединений в месяц в расчете на 1 абонентский номер для передачи голосовой информации по </w:t>
      </w:r>
      <w:proofErr w:type="spellStart"/>
      <w:r w:rsidRPr="00C44971">
        <w:rPr>
          <w:rFonts w:ascii="Times New Roman" w:hAnsi="Times New Roman" w:cs="Times New Roman"/>
        </w:rPr>
        <w:t>g-му</w:t>
      </w:r>
      <w:proofErr w:type="spellEnd"/>
      <w:r w:rsidRPr="00C44971">
        <w:rPr>
          <w:rFonts w:ascii="Times New Roman" w:hAnsi="Times New Roman" w:cs="Times New Roman"/>
        </w:rPr>
        <w:t xml:space="preserve"> тарифу;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47650" cy="228600"/>
            <wp:effectExtent l="1905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19" cstate="print"/>
                    <a:srcRect/>
                    <a:stretch>
                      <a:fillRect/>
                    </a:stretch>
                  </pic:blipFill>
                  <pic:spPr bwMode="auto">
                    <a:xfrm>
                      <a:off x="0" y="0"/>
                      <a:ext cx="2476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минуты разговора при местных телефонных соединениях по </w:t>
      </w:r>
      <w:proofErr w:type="spellStart"/>
      <w:r w:rsidRPr="00C44971">
        <w:rPr>
          <w:rFonts w:ascii="Times New Roman" w:hAnsi="Times New Roman" w:cs="Times New Roman"/>
        </w:rPr>
        <w:t>g-му</w:t>
      </w:r>
      <w:proofErr w:type="spellEnd"/>
      <w:r w:rsidRPr="00C44971">
        <w:rPr>
          <w:rFonts w:ascii="Times New Roman" w:hAnsi="Times New Roman" w:cs="Times New Roman"/>
        </w:rPr>
        <w:t xml:space="preserve"> тарифу;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95275" cy="228600"/>
            <wp:effectExtent l="1905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20"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месяцев предоставления услуги местной телефонной связи по </w:t>
      </w:r>
      <w:proofErr w:type="spellStart"/>
      <w:r w:rsidRPr="00C44971">
        <w:rPr>
          <w:rFonts w:ascii="Times New Roman" w:hAnsi="Times New Roman" w:cs="Times New Roman"/>
        </w:rPr>
        <w:t>g-му</w:t>
      </w:r>
      <w:proofErr w:type="spellEnd"/>
      <w:r w:rsidRPr="00C44971">
        <w:rPr>
          <w:rFonts w:ascii="Times New Roman" w:hAnsi="Times New Roman" w:cs="Times New Roman"/>
        </w:rPr>
        <w:t xml:space="preserve"> тарифу;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2860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21" cstate="print"/>
                    <a:srcRect/>
                    <a:stretch>
                      <a:fillRect/>
                    </a:stretch>
                  </pic:blipFill>
                  <pic:spPr bwMode="auto">
                    <a:xfrm>
                      <a:off x="0" y="0"/>
                      <a:ext cx="2857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абонентских номеров для передачи голосовой информации, используемых для междугородных телефонных соединений, с i-м тарифом;</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57175" cy="247650"/>
            <wp:effectExtent l="1905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pic:cNvPicPr>
                      <a:picLocks noChangeAspect="1" noChangeArrowheads="1"/>
                    </pic:cNvPicPr>
                  </pic:nvPicPr>
                  <pic:blipFill>
                    <a:blip r:embed="rId22" cstate="print"/>
                    <a:srcRect/>
                    <a:stretch>
                      <a:fillRect/>
                    </a:stretch>
                  </pic:blipFill>
                  <pic:spPr bwMode="auto">
                    <a:xfrm>
                      <a:off x="0" y="0"/>
                      <a:ext cx="2571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продолжительность междугородных телефонных соединений в месяц в расчете на 1 абонентский телефонный номер для передачи голосовой информации по </w:t>
      </w:r>
      <w:proofErr w:type="spellStart"/>
      <w:r w:rsidRPr="00C44971">
        <w:rPr>
          <w:rFonts w:ascii="Times New Roman" w:hAnsi="Times New Roman" w:cs="Times New Roman"/>
        </w:rPr>
        <w:t>i-му</w:t>
      </w:r>
      <w:proofErr w:type="spellEnd"/>
      <w:r w:rsidRPr="00C44971">
        <w:rPr>
          <w:rFonts w:ascii="Times New Roman" w:hAnsi="Times New Roman" w:cs="Times New Roman"/>
        </w:rPr>
        <w:t xml:space="preserve"> тарифу;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28600"/>
            <wp:effectExtent l="1905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pic:cNvPicPr>
                      <a:picLocks noChangeAspect="1" noChangeArrowheads="1"/>
                    </pic:cNvPicPr>
                  </pic:nvPicPr>
                  <pic:blipFill>
                    <a:blip r:embed="rId23" cstate="print"/>
                    <a:srcRect/>
                    <a:stretch>
                      <a:fillRect/>
                    </a:stretch>
                  </pic:blipFill>
                  <pic:spPr bwMode="auto">
                    <a:xfrm>
                      <a:off x="0" y="0"/>
                      <a:ext cx="2762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минуты разговора при междугородных телефонных соединениях по </w:t>
      </w:r>
      <w:proofErr w:type="spellStart"/>
      <w:r w:rsidRPr="00C44971">
        <w:rPr>
          <w:rFonts w:ascii="Times New Roman" w:hAnsi="Times New Roman" w:cs="Times New Roman"/>
        </w:rPr>
        <w:t>i-му</w:t>
      </w:r>
      <w:proofErr w:type="spellEnd"/>
      <w:r w:rsidRPr="00C44971">
        <w:rPr>
          <w:rFonts w:ascii="Times New Roman" w:hAnsi="Times New Roman" w:cs="Times New Roman"/>
        </w:rPr>
        <w:t xml:space="preserve"> тарифу;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23850" cy="228600"/>
            <wp:effectExtent l="1905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pic:cNvPicPr>
                      <a:picLocks noChangeAspect="1" noChangeArrowheads="1"/>
                    </pic:cNvPicPr>
                  </pic:nvPicPr>
                  <pic:blipFill>
                    <a:blip r:embed="rId24" cstate="print"/>
                    <a:srcRect/>
                    <a:stretch>
                      <a:fillRect/>
                    </a:stretch>
                  </pic:blipFill>
                  <pic:spPr bwMode="auto">
                    <a:xfrm>
                      <a:off x="0" y="0"/>
                      <a:ext cx="3238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месяцев предоставления услуги междугородной телефонной связи по </w:t>
      </w:r>
      <w:proofErr w:type="spellStart"/>
      <w:r w:rsidRPr="00C44971">
        <w:rPr>
          <w:rFonts w:ascii="Times New Roman" w:hAnsi="Times New Roman" w:cs="Times New Roman"/>
        </w:rPr>
        <w:t>i-му</w:t>
      </w:r>
      <w:proofErr w:type="spellEnd"/>
      <w:r w:rsidRPr="00C44971">
        <w:rPr>
          <w:rFonts w:ascii="Times New Roman" w:hAnsi="Times New Roman" w:cs="Times New Roman"/>
        </w:rPr>
        <w:t xml:space="preserve"> тарифу;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23850" cy="228600"/>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pic:cNvPicPr>
                      <a:picLocks noChangeAspect="1" noChangeArrowheads="1"/>
                    </pic:cNvPicPr>
                  </pic:nvPicPr>
                  <pic:blipFill>
                    <a:blip r:embed="rId25" cstate="print"/>
                    <a:srcRect/>
                    <a:stretch>
                      <a:fillRect/>
                    </a:stretch>
                  </pic:blipFill>
                  <pic:spPr bwMode="auto">
                    <a:xfrm>
                      <a:off x="0" y="0"/>
                      <a:ext cx="3238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абонентских номеров для передачи голосовой информации, используемых для международных телефонных соединений, с j-м тарифом;</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57175" cy="228600"/>
            <wp:effectExtent l="1905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pic:cNvPicPr>
                      <a:picLocks noChangeAspect="1" noChangeArrowheads="1"/>
                    </pic:cNvPicPr>
                  </pic:nvPicPr>
                  <pic:blipFill>
                    <a:blip r:embed="rId26" cstate="print"/>
                    <a:srcRect/>
                    <a:stretch>
                      <a:fillRect/>
                    </a:stretch>
                  </pic:blipFill>
                  <pic:spPr bwMode="auto">
                    <a:xfrm>
                      <a:off x="0" y="0"/>
                      <a:ext cx="2571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продолжительность международных телефонных соединений в месяц в расчете на 1 абонентский номер для передачи голосовой информации по </w:t>
      </w:r>
      <w:proofErr w:type="spellStart"/>
      <w:r w:rsidRPr="00C44971">
        <w:rPr>
          <w:rFonts w:ascii="Times New Roman" w:hAnsi="Times New Roman" w:cs="Times New Roman"/>
        </w:rPr>
        <w:t>j-му</w:t>
      </w:r>
      <w:proofErr w:type="spellEnd"/>
      <w:r w:rsidRPr="00C44971">
        <w:rPr>
          <w:rFonts w:ascii="Times New Roman" w:hAnsi="Times New Roman" w:cs="Times New Roman"/>
        </w:rPr>
        <w:t xml:space="preserve"> тарифу;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57175" cy="228600"/>
            <wp:effectExtent l="1905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27" cstate="print"/>
                    <a:srcRect/>
                    <a:stretch>
                      <a:fillRect/>
                    </a:stretch>
                  </pic:blipFill>
                  <pic:spPr bwMode="auto">
                    <a:xfrm>
                      <a:off x="0" y="0"/>
                      <a:ext cx="2571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минуты разговора при международных телефонных соединениях по </w:t>
      </w:r>
      <w:proofErr w:type="spellStart"/>
      <w:r w:rsidRPr="00C44971">
        <w:rPr>
          <w:rFonts w:ascii="Times New Roman" w:hAnsi="Times New Roman" w:cs="Times New Roman"/>
        </w:rPr>
        <w:t>j-му</w:t>
      </w:r>
      <w:proofErr w:type="spellEnd"/>
      <w:r w:rsidRPr="00C44971">
        <w:rPr>
          <w:rFonts w:ascii="Times New Roman" w:hAnsi="Times New Roman" w:cs="Times New Roman"/>
        </w:rPr>
        <w:t xml:space="preserve"> тарифу;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33375" cy="228600"/>
            <wp:effectExtent l="1905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pic:cNvPicPr>
                      <a:picLocks noChangeAspect="1" noChangeArrowheads="1"/>
                    </pic:cNvPicPr>
                  </pic:nvPicPr>
                  <pic:blipFill>
                    <a:blip r:embed="rId28" cstate="print"/>
                    <a:srcRect/>
                    <a:stretch>
                      <a:fillRect/>
                    </a:stretch>
                  </pic:blipFill>
                  <pic:spPr bwMode="auto">
                    <a:xfrm>
                      <a:off x="0" y="0"/>
                      <a:ext cx="3333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месяцев предоставления услуги международной телефонной связи по </w:t>
      </w:r>
      <w:proofErr w:type="spellStart"/>
      <w:r w:rsidRPr="00C44971">
        <w:rPr>
          <w:rFonts w:ascii="Times New Roman" w:hAnsi="Times New Roman" w:cs="Times New Roman"/>
        </w:rPr>
        <w:t>j-му</w:t>
      </w:r>
      <w:proofErr w:type="spellEnd"/>
      <w:r w:rsidRPr="00C44971">
        <w:rPr>
          <w:rFonts w:ascii="Times New Roman" w:hAnsi="Times New Roman" w:cs="Times New Roman"/>
        </w:rPr>
        <w:t xml:space="preserve"> тарифу.</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3. Затраты на оплату услуг подвижной связи </w:t>
      </w:r>
      <w:r w:rsidRPr="00C44971">
        <w:rPr>
          <w:rFonts w:ascii="Times New Roman" w:hAnsi="Times New Roman" w:cs="Times New Roman"/>
          <w:noProof/>
          <w:position w:val="-8"/>
        </w:rPr>
        <w:drawing>
          <wp:inline distT="0" distB="0" distL="0" distR="0">
            <wp:extent cx="371475" cy="238125"/>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pic:cNvPicPr>
                      <a:picLocks noChangeAspect="1" noChangeArrowheads="1"/>
                    </pic:cNvPicPr>
                  </pic:nvPicPr>
                  <pic:blipFill>
                    <a:blip r:embed="rId29" cstate="print"/>
                    <a:srcRect/>
                    <a:stretch>
                      <a:fillRect/>
                    </a:stretch>
                  </pic:blipFill>
                  <pic:spPr bwMode="auto">
                    <a:xfrm>
                      <a:off x="0" y="0"/>
                      <a:ext cx="37147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1866900" cy="466725"/>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30" cstate="print"/>
                    <a:srcRect/>
                    <a:stretch>
                      <a:fillRect/>
                    </a:stretch>
                  </pic:blipFill>
                  <pic:spPr bwMode="auto">
                    <a:xfrm>
                      <a:off x="0" y="0"/>
                      <a:ext cx="1866900" cy="466725"/>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33375" cy="228600"/>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31" cstate="print"/>
                    <a:srcRect/>
                    <a:stretch>
                      <a:fillRect/>
                    </a:stretch>
                  </pic:blipFill>
                  <pic:spPr bwMode="auto">
                    <a:xfrm>
                      <a:off x="0" y="0"/>
                      <a:ext cx="3333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w:t>
      </w:r>
      <w:proofErr w:type="gramStart"/>
      <w:r w:rsidRPr="00C44971">
        <w:rPr>
          <w:rFonts w:ascii="Times New Roman" w:hAnsi="Times New Roman" w:cs="Times New Roman"/>
        </w:rPr>
        <w:t xml:space="preserve">- количество абонентских номеров пользовательского (оконечного) оборудования, подключенного к сети подвижной связи (далее - номер абонентской станции)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 в соответствии с нормативами, определяемыми субъектами нормирования администрация поселения</w:t>
      </w:r>
      <w:r w:rsidRPr="00C44971">
        <w:rPr>
          <w:rFonts w:ascii="Times New Roman" w:hAnsi="Times New Roman" w:cs="Times New Roman"/>
          <w:i/>
        </w:rPr>
        <w:t xml:space="preserve"> </w:t>
      </w:r>
      <w:r w:rsidRPr="00C44971">
        <w:rPr>
          <w:rFonts w:ascii="Times New Roman" w:hAnsi="Times New Roman" w:cs="Times New Roman"/>
        </w:rPr>
        <w:t xml:space="preserve">(далее – нормативы субъектов нормирования администрация поселения) в соответствии с </w:t>
      </w:r>
      <w:hyperlink w:anchor="P46" w:history="1">
        <w:r w:rsidRPr="00C44971">
          <w:rPr>
            <w:rFonts w:ascii="Times New Roman" w:hAnsi="Times New Roman" w:cs="Times New Roman"/>
          </w:rPr>
          <w:t>пунктом 5</w:t>
        </w:r>
      </w:hyperlink>
      <w:r w:rsidRPr="00C44971">
        <w:rPr>
          <w:rFonts w:ascii="Times New Roman" w:hAnsi="Times New Roman" w:cs="Times New Roman"/>
        </w:rPr>
        <w:t xml:space="preserve"> Правил определения нормативных затрат на обеспечение функций муниципальных органов администрация поселения,   включая подведомственные казенные учреждения, утвержденных постановлением администрация поселения</w:t>
      </w:r>
      <w:r w:rsidRPr="00C44971">
        <w:rPr>
          <w:rFonts w:ascii="Times New Roman" w:hAnsi="Times New Roman" w:cs="Times New Roman"/>
          <w:i/>
        </w:rPr>
        <w:t xml:space="preserve"> </w:t>
      </w:r>
      <w:r w:rsidRPr="00C44971">
        <w:rPr>
          <w:rFonts w:ascii="Times New Roman" w:hAnsi="Times New Roman" w:cs="Times New Roman"/>
        </w:rPr>
        <w:t xml:space="preserve"> от «__»______ 201___ года</w:t>
      </w:r>
      <w:proofErr w:type="gramEnd"/>
      <w:r w:rsidRPr="00C44971">
        <w:rPr>
          <w:rFonts w:ascii="Times New Roman" w:hAnsi="Times New Roman" w:cs="Times New Roman"/>
        </w:rPr>
        <w:t xml:space="preserve"> № ___ (далее - Правила определения нормативных затрат);</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95275" cy="228600"/>
            <wp:effectExtent l="1905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pic:cNvPicPr>
                      <a:picLocks noChangeAspect="1" noChangeArrowheads="1"/>
                    </pic:cNvPicPr>
                  </pic:nvPicPr>
                  <pic:blipFill>
                    <a:blip r:embed="rId32"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ежемесячная цена услуги подвижной связи в расчете на 1 номер сотовой абонентской станции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 в соответствии с нормативами субъектов нормирования </w:t>
      </w:r>
      <w:r w:rsidRPr="00C44971">
        <w:rPr>
          <w:rFonts w:ascii="Times New Roman" w:hAnsi="Times New Roman" w:cs="Times New Roman"/>
          <w:i/>
        </w:rPr>
        <w:t>(наименование муниципального образования)</w:t>
      </w:r>
      <w:r w:rsidRPr="00C44971">
        <w:rPr>
          <w:rFonts w:ascii="Times New Roman" w:hAnsi="Times New Roman" w:cs="Times New Roman"/>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52425" cy="228600"/>
            <wp:effectExtent l="1905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
                    <pic:cNvPicPr>
                      <a:picLocks noChangeAspect="1" noChangeArrowheads="1"/>
                    </pic:cNvPicPr>
                  </pic:nvPicPr>
                  <pic:blipFill>
                    <a:blip r:embed="rId33" cstate="print"/>
                    <a:srcRect/>
                    <a:stretch>
                      <a:fillRect/>
                    </a:stretch>
                  </pic:blipFill>
                  <pic:spPr bwMode="auto">
                    <a:xfrm>
                      <a:off x="0" y="0"/>
                      <a:ext cx="3524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месяцев предоставления услуги подвижной связи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4. Затраты на передачу данных с использованием информационно-телекоммуникационной сети «Интернет» (далее - сеть «Интернет») и услуги </w:t>
      </w:r>
      <w:proofErr w:type="spellStart"/>
      <w:r w:rsidRPr="00C44971">
        <w:rPr>
          <w:rFonts w:ascii="Times New Roman" w:hAnsi="Times New Roman" w:cs="Times New Roman"/>
        </w:rPr>
        <w:t>интернет-провайдеров</w:t>
      </w:r>
      <w:proofErr w:type="spellEnd"/>
      <w:r w:rsidRPr="00C44971">
        <w:rPr>
          <w:rFonts w:ascii="Times New Roman" w:hAnsi="Times New Roman" w:cs="Times New Roman"/>
        </w:rPr>
        <w:t xml:space="preserve"> для планшетных компьютеров </w:t>
      </w:r>
      <w:r w:rsidRPr="00C44971">
        <w:rPr>
          <w:rFonts w:ascii="Times New Roman" w:hAnsi="Times New Roman" w:cs="Times New Roman"/>
          <w:noProof/>
          <w:position w:val="-14"/>
        </w:rPr>
        <w:drawing>
          <wp:inline distT="0" distB="0" distL="0" distR="0">
            <wp:extent cx="352425" cy="276225"/>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
                    <pic:cNvPicPr>
                      <a:picLocks noChangeAspect="1" noChangeArrowheads="1"/>
                    </pic:cNvPicPr>
                  </pic:nvPicPr>
                  <pic:blipFill>
                    <a:blip r:embed="rId34" cstate="print"/>
                    <a:srcRect/>
                    <a:stretch>
                      <a:fillRect/>
                    </a:stretch>
                  </pic:blipFill>
                  <pic:spPr bwMode="auto">
                    <a:xfrm>
                      <a:off x="0" y="0"/>
                      <a:ext cx="352425" cy="2762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1676400" cy="466725"/>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pic:cNvPicPr>
                      <a:picLocks noChangeAspect="1" noChangeArrowheads="1"/>
                    </pic:cNvPicPr>
                  </pic:nvPicPr>
                  <pic:blipFill>
                    <a:blip r:embed="rId35" cstate="print"/>
                    <a:srcRect/>
                    <a:stretch>
                      <a:fillRect/>
                    </a:stretch>
                  </pic:blipFill>
                  <pic:spPr bwMode="auto">
                    <a:xfrm>
                      <a:off x="0" y="0"/>
                      <a:ext cx="1676400" cy="466725"/>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lastRenderedPageBreak/>
        <w:drawing>
          <wp:inline distT="0" distB="0" distL="0" distR="0">
            <wp:extent cx="295275" cy="247650"/>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
                    <pic:cNvPicPr>
                      <a:picLocks noChangeAspect="1" noChangeArrowheads="1"/>
                    </pic:cNvPicPr>
                  </pic:nvPicPr>
                  <pic:blipFill>
                    <a:blip r:embed="rId36" cstate="print"/>
                    <a:srcRect/>
                    <a:stretch>
                      <a:fillRect/>
                    </a:stretch>
                  </pic:blipFill>
                  <pic:spPr bwMode="auto">
                    <a:xfrm>
                      <a:off x="0" y="0"/>
                      <a:ext cx="2952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SIM-карт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 в соответствии с нормативами субъектов нормирования </w:t>
      </w:r>
      <w:r w:rsidRPr="00C44971">
        <w:rPr>
          <w:rFonts w:ascii="Times New Roman" w:hAnsi="Times New Roman" w:cs="Times New Roman"/>
          <w:i/>
        </w:rPr>
        <w:t>(наименование муниципального образования)</w:t>
      </w:r>
      <w:r w:rsidRPr="00C44971">
        <w:rPr>
          <w:rFonts w:ascii="Times New Roman" w:hAnsi="Times New Roman" w:cs="Times New Roman"/>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28600" cy="247650"/>
            <wp:effectExtent l="1905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pic:cNvPicPr>
                      <a:picLocks noChangeAspect="1" noChangeArrowheads="1"/>
                    </pic:cNvPicPr>
                  </pic:nvPicPr>
                  <pic:blipFill>
                    <a:blip r:embed="rId37" cstate="print"/>
                    <a:srcRect/>
                    <a:stretch>
                      <a:fillRect/>
                    </a:stretch>
                  </pic:blipFill>
                  <pic:spPr bwMode="auto">
                    <a:xfrm>
                      <a:off x="0" y="0"/>
                      <a:ext cx="2286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ежемесячная цена в расчете на 1 SIM-карту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47650"/>
            <wp:effectExtent l="1905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
                    <pic:cNvPicPr>
                      <a:picLocks noChangeAspect="1" noChangeArrowheads="1"/>
                    </pic:cNvPicPr>
                  </pic:nvPicPr>
                  <pic:blipFill>
                    <a:blip r:embed="rId38"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месяцев предоставления услуги передачи данных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5. Затраты на сеть «Интернет» и услуги </w:t>
      </w:r>
      <w:proofErr w:type="spellStart"/>
      <w:r w:rsidRPr="00C44971">
        <w:rPr>
          <w:rFonts w:ascii="Times New Roman" w:hAnsi="Times New Roman" w:cs="Times New Roman"/>
        </w:rPr>
        <w:t>интернет-провайдеров</w:t>
      </w:r>
      <w:proofErr w:type="spellEnd"/>
      <w:r w:rsidRPr="00C44971">
        <w:rPr>
          <w:rFonts w:ascii="Times New Roman" w:hAnsi="Times New Roman" w:cs="Times New Roman"/>
        </w:rPr>
        <w:t xml:space="preserve"> </w:t>
      </w:r>
      <w:r w:rsidRPr="00C44971">
        <w:rPr>
          <w:rFonts w:ascii="Times New Roman" w:hAnsi="Times New Roman" w:cs="Times New Roman"/>
          <w:noProof/>
          <w:position w:val="-7"/>
        </w:rPr>
        <w:drawing>
          <wp:inline distT="0" distB="0" distL="0" distR="0">
            <wp:extent cx="295275" cy="209550"/>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
                    <pic:cNvPicPr>
                      <a:picLocks noChangeAspect="1" noChangeArrowheads="1"/>
                    </pic:cNvPicPr>
                  </pic:nvPicPr>
                  <pic:blipFill>
                    <a:blip r:embed="rId39" cstate="print"/>
                    <a:srcRect/>
                    <a:stretch>
                      <a:fillRect/>
                    </a:stretch>
                  </pic:blipFill>
                  <pic:spPr bwMode="auto">
                    <a:xfrm>
                      <a:off x="0" y="0"/>
                      <a:ext cx="295275" cy="2095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1495425" cy="466725"/>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
                    <pic:cNvPicPr>
                      <a:picLocks noChangeAspect="1" noChangeArrowheads="1"/>
                    </pic:cNvPicPr>
                  </pic:nvPicPr>
                  <pic:blipFill>
                    <a:blip r:embed="rId40" cstate="print"/>
                    <a:srcRect/>
                    <a:stretch>
                      <a:fillRect/>
                    </a:stretch>
                  </pic:blipFill>
                  <pic:spPr bwMode="auto">
                    <a:xfrm>
                      <a:off x="0" y="0"/>
                      <a:ext cx="1495425" cy="466725"/>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47650" cy="247650"/>
            <wp:effectExtent l="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
                    <pic:cNvPicPr>
                      <a:picLocks noChangeAspect="1" noChangeArrowheads="1"/>
                    </pic:cNvPicPr>
                  </pic:nvPicPr>
                  <pic:blipFill>
                    <a:blip r:embed="rId41"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каналов передачи данных сети «Интернет» с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пропускной способностью;</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09550" cy="219075"/>
            <wp:effectExtent l="1905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
                    <pic:cNvPicPr>
                      <a:picLocks noChangeAspect="1" noChangeArrowheads="1"/>
                    </pic:cNvPicPr>
                  </pic:nvPicPr>
                  <pic:blipFill>
                    <a:blip r:embed="rId42" cstate="print"/>
                    <a:srcRect/>
                    <a:stretch>
                      <a:fillRect/>
                    </a:stretch>
                  </pic:blipFill>
                  <pic:spPr bwMode="auto">
                    <a:xfrm>
                      <a:off x="0" y="0"/>
                      <a:ext cx="209550" cy="2190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месячная цена аренды канала передачи данных сети «Интернет» с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пропускной способностью;</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28600" cy="247650"/>
            <wp:effectExtent l="1905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
                    <pic:cNvPicPr>
                      <a:picLocks noChangeAspect="1" noChangeArrowheads="1"/>
                    </pic:cNvPicPr>
                  </pic:nvPicPr>
                  <pic:blipFill>
                    <a:blip r:embed="rId43" cstate="print"/>
                    <a:srcRect/>
                    <a:stretch>
                      <a:fillRect/>
                    </a:stretch>
                  </pic:blipFill>
                  <pic:spPr bwMode="auto">
                    <a:xfrm>
                      <a:off x="0" y="0"/>
                      <a:ext cx="2286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месяцев аренды канала передачи данных сети «Интернет» с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пропускной способностью.</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6. Затраты на электросвязь, относящуюся к связи специального назначения </w:t>
      </w:r>
      <w:r w:rsidRPr="00C44971">
        <w:rPr>
          <w:rFonts w:ascii="Times New Roman" w:hAnsi="Times New Roman" w:cs="Times New Roman"/>
          <w:noProof/>
          <w:position w:val="-16"/>
        </w:rPr>
        <w:drawing>
          <wp:inline distT="0" distB="0" distL="0" distR="0">
            <wp:extent cx="381000" cy="295275"/>
            <wp:effectExtent l="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
                    <pic:cNvPicPr>
                      <a:picLocks noChangeAspect="1" noChangeArrowheads="1"/>
                    </pic:cNvPicPr>
                  </pic:nvPicPr>
                  <pic:blipFill>
                    <a:blip r:embed="rId44" cstate="print"/>
                    <a:srcRect/>
                    <a:stretch>
                      <a:fillRect/>
                    </a:stretch>
                  </pic:blipFill>
                  <pic:spPr bwMode="auto">
                    <a:xfrm>
                      <a:off x="0" y="0"/>
                      <a:ext cx="381000" cy="295275"/>
                    </a:xfrm>
                    <a:prstGeom prst="rect">
                      <a:avLst/>
                    </a:prstGeom>
                    <a:noFill/>
                    <a:ln w="9525">
                      <a:noFill/>
                      <a:miter lim="800000"/>
                      <a:headEnd/>
                      <a:tailEnd/>
                    </a:ln>
                  </pic:spPr>
                </pic:pic>
              </a:graphicData>
            </a:graphic>
          </wp:inline>
        </w:drawing>
      </w:r>
      <w:r w:rsidRPr="00C44971">
        <w:rPr>
          <w:rFonts w:ascii="Times New Roman" w:hAnsi="Times New Roman" w:cs="Times New Roman"/>
        </w:rPr>
        <w:t>,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14"/>
          <w:sz w:val="20"/>
          <w:szCs w:val="20"/>
        </w:rPr>
        <w:drawing>
          <wp:inline distT="0" distB="0" distL="0" distR="0">
            <wp:extent cx="2000250" cy="295275"/>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
                    <pic:cNvPicPr>
                      <a:picLocks noChangeAspect="1" noChangeArrowheads="1"/>
                    </pic:cNvPicPr>
                  </pic:nvPicPr>
                  <pic:blipFill>
                    <a:blip r:embed="rId45" cstate="print"/>
                    <a:srcRect/>
                    <a:stretch>
                      <a:fillRect/>
                    </a:stretch>
                  </pic:blipFill>
                  <pic:spPr bwMode="auto">
                    <a:xfrm>
                      <a:off x="0" y="0"/>
                      <a:ext cx="2000250" cy="29527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28600"/>
            <wp:effectExtent l="0" t="0" r="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
                    <pic:cNvPicPr>
                      <a:picLocks noChangeAspect="1" noChangeArrowheads="1"/>
                    </pic:cNvPicPr>
                  </pic:nvPicPr>
                  <pic:blipFill>
                    <a:blip r:embed="rId46" cstate="print"/>
                    <a:srcRect/>
                    <a:stretch>
                      <a:fillRect/>
                    </a:stretch>
                  </pic:blipFill>
                  <pic:spPr bwMode="auto">
                    <a:xfrm>
                      <a:off x="0" y="0"/>
                      <a:ext cx="2857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телефонных номеров электросвязи, относящейся к связи специального назначения;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28600"/>
            <wp:effectExtent l="19050" t="0" r="0"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
                    <pic:cNvPicPr>
                      <a:picLocks noChangeAspect="1" noChangeArrowheads="1"/>
                    </pic:cNvPicPr>
                  </pic:nvPicPr>
                  <pic:blipFill>
                    <a:blip r:embed="rId47" cstate="print"/>
                    <a:srcRect/>
                    <a:stretch>
                      <a:fillRect/>
                    </a:stretch>
                  </pic:blipFill>
                  <pic:spPr bwMode="auto">
                    <a:xfrm>
                      <a:off x="0" y="0"/>
                      <a:ext cx="2762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услуги электросвязи, относящейся к связи специального назначения, используемой на уровне администрация поселения, в расчете на 1 телефонный номер, включая ежемесячную плату за организацию соответствующего </w:t>
      </w:r>
      <w:proofErr w:type="gramStart"/>
      <w:r w:rsidRPr="00C44971">
        <w:rPr>
          <w:rFonts w:ascii="Times New Roman" w:hAnsi="Times New Roman" w:cs="Times New Roman"/>
        </w:rPr>
        <w:t>количества линий связи сети связи специального назначения</w:t>
      </w:r>
      <w:proofErr w:type="gramEnd"/>
      <w:r w:rsidRPr="00C44971">
        <w:rPr>
          <w:rFonts w:ascii="Times New Roman" w:hAnsi="Times New Roman" w:cs="Times New Roman"/>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23850" cy="228600"/>
            <wp:effectExtent l="19050" t="0" r="0"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
                    <pic:cNvPicPr>
                      <a:picLocks noChangeAspect="1" noChangeArrowheads="1"/>
                    </pic:cNvPicPr>
                  </pic:nvPicPr>
                  <pic:blipFill>
                    <a:blip r:embed="rId48" cstate="print"/>
                    <a:srcRect/>
                    <a:stretch>
                      <a:fillRect/>
                    </a:stretch>
                  </pic:blipFill>
                  <pic:spPr bwMode="auto">
                    <a:xfrm>
                      <a:off x="0" y="0"/>
                      <a:ext cx="3238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месяцев предоставления услуги.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7. Затраты на оплату услуг по предоставлению цифровых потоков для коммутируемых телефонных соединений </w:t>
      </w:r>
      <w:r w:rsidRPr="00C44971">
        <w:rPr>
          <w:rFonts w:ascii="Times New Roman" w:hAnsi="Times New Roman" w:cs="Times New Roman"/>
          <w:noProof/>
          <w:position w:val="-14"/>
        </w:rPr>
        <w:drawing>
          <wp:inline distT="0" distB="0" distL="0" distR="0">
            <wp:extent cx="352425" cy="276225"/>
            <wp:effectExtent l="0" t="0" r="0" b="0"/>
            <wp:docPr id="41"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
                    <pic:cNvPicPr>
                      <a:picLocks noChangeAspect="1" noChangeArrowheads="1"/>
                    </pic:cNvPicPr>
                  </pic:nvPicPr>
                  <pic:blipFill>
                    <a:blip r:embed="rId49" cstate="print"/>
                    <a:srcRect/>
                    <a:stretch>
                      <a:fillRect/>
                    </a:stretch>
                  </pic:blipFill>
                  <pic:spPr bwMode="auto">
                    <a:xfrm>
                      <a:off x="0" y="0"/>
                      <a:ext cx="352425" cy="2762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895475" cy="457200"/>
            <wp:effectExtent l="0" t="0" r="0" b="0"/>
            <wp:docPr id="42"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6"/>
                    <pic:cNvPicPr>
                      <a:picLocks noChangeAspect="1" noChangeArrowheads="1"/>
                    </pic:cNvPicPr>
                  </pic:nvPicPr>
                  <pic:blipFill>
                    <a:blip r:embed="rId50" cstate="print"/>
                    <a:srcRect/>
                    <a:stretch>
                      <a:fillRect/>
                    </a:stretch>
                  </pic:blipFill>
                  <pic:spPr bwMode="auto">
                    <a:xfrm>
                      <a:off x="0" y="0"/>
                      <a:ext cx="1895475"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28600"/>
            <wp:effectExtent l="0" t="0" r="0" b="0"/>
            <wp:docPr id="43"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7"/>
                    <pic:cNvPicPr>
                      <a:picLocks noChangeAspect="1" noChangeArrowheads="1"/>
                    </pic:cNvPicPr>
                  </pic:nvPicPr>
                  <pic:blipFill>
                    <a:blip r:embed="rId51" cstate="print"/>
                    <a:srcRect/>
                    <a:stretch>
                      <a:fillRect/>
                    </a:stretch>
                  </pic:blipFill>
                  <pic:spPr bwMode="auto">
                    <a:xfrm>
                      <a:off x="0" y="0"/>
                      <a:ext cx="2857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организованных цифровых потоков с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абонентской платой;</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28600"/>
            <wp:effectExtent l="19050" t="0" r="0" b="0"/>
            <wp:docPr id="44"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8"/>
                    <pic:cNvPicPr>
                      <a:picLocks noChangeAspect="1" noChangeArrowheads="1"/>
                    </pic:cNvPicPr>
                  </pic:nvPicPr>
                  <pic:blipFill>
                    <a:blip r:embed="rId52" cstate="print"/>
                    <a:srcRect/>
                    <a:stretch>
                      <a:fillRect/>
                    </a:stretch>
                  </pic:blipFill>
                  <pic:spPr bwMode="auto">
                    <a:xfrm>
                      <a:off x="0" y="0"/>
                      <a:ext cx="2762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ежемесячная i-я абонентская плата за цифровой поток;</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23850" cy="228600"/>
            <wp:effectExtent l="19050" t="0" r="0" b="0"/>
            <wp:docPr id="45"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9"/>
                    <pic:cNvPicPr>
                      <a:picLocks noChangeAspect="1" noChangeArrowheads="1"/>
                    </pic:cNvPicPr>
                  </pic:nvPicPr>
                  <pic:blipFill>
                    <a:blip r:embed="rId53" cstate="print"/>
                    <a:srcRect/>
                    <a:stretch>
                      <a:fillRect/>
                    </a:stretch>
                  </pic:blipFill>
                  <pic:spPr bwMode="auto">
                    <a:xfrm>
                      <a:off x="0" y="0"/>
                      <a:ext cx="3238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месяцев предоставления услуги с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абонентской платой.</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8. Затраты на оплату иных услуг связи в сфере информационно-коммуникационных технологий </w:t>
      </w:r>
      <w:r w:rsidRPr="00C44971">
        <w:rPr>
          <w:rFonts w:ascii="Times New Roman" w:hAnsi="Times New Roman" w:cs="Times New Roman"/>
          <w:noProof/>
          <w:position w:val="-16"/>
        </w:rPr>
        <w:drawing>
          <wp:inline distT="0" distB="0" distL="0" distR="0">
            <wp:extent cx="371475" cy="285750"/>
            <wp:effectExtent l="0" t="0" r="0" b="0"/>
            <wp:docPr id="46"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0"/>
                    <pic:cNvPicPr>
                      <a:picLocks noChangeAspect="1" noChangeArrowheads="1"/>
                    </pic:cNvPicPr>
                  </pic:nvPicPr>
                  <pic:blipFill>
                    <a:blip r:embed="rId54" cstate="print"/>
                    <a:srcRect/>
                    <a:stretch>
                      <a:fillRect/>
                    </a:stretch>
                  </pic:blipFill>
                  <pic:spPr bwMode="auto">
                    <a:xfrm>
                      <a:off x="0" y="0"/>
                      <a:ext cx="371475" cy="2857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809625" cy="457200"/>
            <wp:effectExtent l="0" t="0" r="0" b="0"/>
            <wp:docPr id="47"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1"/>
                    <pic:cNvPicPr>
                      <a:picLocks noChangeAspect="1" noChangeArrowheads="1"/>
                    </pic:cNvPicPr>
                  </pic:nvPicPr>
                  <pic:blipFill>
                    <a:blip r:embed="rId55" cstate="print"/>
                    <a:srcRect/>
                    <a:stretch>
                      <a:fillRect/>
                    </a:stretch>
                  </pic:blipFill>
                  <pic:spPr bwMode="auto">
                    <a:xfrm>
                      <a:off x="0" y="0"/>
                      <a:ext cx="809625" cy="457200"/>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где </w:t>
      </w:r>
      <w:r w:rsidRPr="00C44971">
        <w:rPr>
          <w:rFonts w:ascii="Times New Roman" w:hAnsi="Times New Roman" w:cs="Times New Roman"/>
          <w:noProof/>
        </w:rPr>
        <w:drawing>
          <wp:inline distT="0" distB="0" distL="0" distR="0">
            <wp:extent cx="228600" cy="228600"/>
            <wp:effectExtent l="19050" t="0" r="0" b="0"/>
            <wp:docPr id="48"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2"/>
                    <pic:cNvPicPr>
                      <a:picLocks noChangeAspect="1" noChangeArrowheads="1"/>
                    </pic:cNvPicPr>
                  </pic:nvPicPr>
                  <pic:blipFill>
                    <a:blip r:embed="rId56" cstate="print"/>
                    <a:srcRect/>
                    <a:stretch>
                      <a:fillRect/>
                    </a:stretch>
                  </pic:blipFill>
                  <pic:spPr bwMode="auto">
                    <a:xfrm>
                      <a:off x="0" y="0"/>
                      <a:ext cx="22860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иной услуге связи, определяемая по фактическим данным отчетного финансового года.</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Затраты на содержание имущества</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9. При определении затрат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указанный в </w:t>
      </w:r>
      <w:hyperlink w:anchor="P172" w:history="1">
        <w:r w:rsidRPr="00C44971">
          <w:rPr>
            <w:rFonts w:ascii="Times New Roman" w:hAnsi="Times New Roman" w:cs="Times New Roman"/>
          </w:rPr>
          <w:t>пунктах 11</w:t>
        </w:r>
      </w:hyperlink>
      <w:r w:rsidRPr="00C44971">
        <w:rPr>
          <w:rFonts w:ascii="Times New Roman" w:hAnsi="Times New Roman" w:cs="Times New Roman"/>
        </w:rPr>
        <w:t>-1</w:t>
      </w:r>
      <w:hyperlink w:anchor="P211" w:history="1">
        <w:r w:rsidRPr="00C44971">
          <w:rPr>
            <w:rFonts w:ascii="Times New Roman" w:hAnsi="Times New Roman" w:cs="Times New Roman"/>
          </w:rPr>
          <w:t>5</w:t>
        </w:r>
      </w:hyperlink>
      <w:r w:rsidRPr="00C44971">
        <w:rPr>
          <w:rFonts w:ascii="Times New Roman" w:hAnsi="Times New Roman" w:cs="Times New Roman"/>
        </w:rPr>
        <w:t xml:space="preserve"> настоящей методики, применяется перечень работ по техническому обслуживанию и </w:t>
      </w:r>
      <w:proofErr w:type="spellStart"/>
      <w:r w:rsidRPr="00C44971">
        <w:rPr>
          <w:rFonts w:ascii="Times New Roman" w:hAnsi="Times New Roman" w:cs="Times New Roman"/>
        </w:rPr>
        <w:t>регламентно-профилактическому</w:t>
      </w:r>
      <w:proofErr w:type="spellEnd"/>
      <w:r w:rsidRPr="00C44971">
        <w:rPr>
          <w:rFonts w:ascii="Times New Roman" w:hAnsi="Times New Roman" w:cs="Times New Roman"/>
        </w:rPr>
        <w:t xml:space="preserve"> ремонту и нормативным трудозатратам на их выполнение, установленный в эксплуатационной документации или утвержденном регламенте выполнения таких работ.</w:t>
      </w:r>
    </w:p>
    <w:p w:rsidR="00C44971" w:rsidRPr="00C44971" w:rsidRDefault="00C44971" w:rsidP="00C44971">
      <w:pPr>
        <w:pStyle w:val="ConsPlusNormal"/>
        <w:jc w:val="both"/>
        <w:rPr>
          <w:rFonts w:ascii="Times New Roman" w:hAnsi="Times New Roman" w:cs="Times New Roman"/>
        </w:rPr>
      </w:pPr>
      <w:bookmarkStart w:id="4" w:name="P172"/>
      <w:bookmarkEnd w:id="4"/>
      <w:r w:rsidRPr="00C44971">
        <w:rPr>
          <w:rFonts w:ascii="Times New Roman" w:hAnsi="Times New Roman" w:cs="Times New Roman"/>
        </w:rPr>
        <w:t xml:space="preserve">10.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вычислительной техники </w:t>
      </w:r>
      <w:r w:rsidRPr="00C44971">
        <w:rPr>
          <w:rFonts w:ascii="Times New Roman" w:hAnsi="Times New Roman" w:cs="Times New Roman"/>
          <w:noProof/>
        </w:rPr>
        <w:drawing>
          <wp:inline distT="0" distB="0" distL="0" distR="0">
            <wp:extent cx="381000" cy="304800"/>
            <wp:effectExtent l="0" t="0" r="0" b="0"/>
            <wp:docPr id="49"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3"/>
                    <pic:cNvPicPr>
                      <a:picLocks noChangeAspect="1" noChangeArrowheads="1"/>
                    </pic:cNvPicPr>
                  </pic:nvPicPr>
                  <pic:blipFill>
                    <a:blip r:embed="rId57" cstate="print"/>
                    <a:srcRect/>
                    <a:stretch>
                      <a:fillRect/>
                    </a:stretch>
                  </pic:blipFill>
                  <pic:spPr bwMode="auto">
                    <a:xfrm>
                      <a:off x="0" y="0"/>
                      <a:ext cx="381000" cy="3048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457325" cy="438150"/>
            <wp:effectExtent l="0" t="0" r="0" b="0"/>
            <wp:docPr id="50"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4"/>
                    <pic:cNvPicPr>
                      <a:picLocks noChangeAspect="1" noChangeArrowheads="1"/>
                    </pic:cNvPicPr>
                  </pic:nvPicPr>
                  <pic:blipFill>
                    <a:blip r:embed="rId58" cstate="print"/>
                    <a:srcRect/>
                    <a:stretch>
                      <a:fillRect/>
                    </a:stretch>
                  </pic:blipFill>
                  <pic:spPr bwMode="auto">
                    <a:xfrm>
                      <a:off x="0" y="0"/>
                      <a:ext cx="1457325" cy="43815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52425" cy="228600"/>
            <wp:effectExtent l="0" t="0" r="0" b="0"/>
            <wp:docPr id="51"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5"/>
                    <pic:cNvPicPr>
                      <a:picLocks noChangeAspect="1" noChangeArrowheads="1"/>
                    </pic:cNvPicPr>
                  </pic:nvPicPr>
                  <pic:blipFill>
                    <a:blip r:embed="rId59" cstate="print"/>
                    <a:srcRect/>
                    <a:stretch>
                      <a:fillRect/>
                    </a:stretch>
                  </pic:blipFill>
                  <pic:spPr bwMode="auto">
                    <a:xfrm>
                      <a:off x="0" y="0"/>
                      <a:ext cx="3524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фактическое количество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вычислительной техники, но не </w:t>
      </w:r>
      <w:proofErr w:type="gramStart"/>
      <w:r w:rsidRPr="00C44971">
        <w:rPr>
          <w:rFonts w:ascii="Times New Roman" w:hAnsi="Times New Roman" w:cs="Times New Roman"/>
        </w:rPr>
        <w:t>более предельного</w:t>
      </w:r>
      <w:proofErr w:type="gramEnd"/>
      <w:r w:rsidRPr="00C44971">
        <w:rPr>
          <w:rFonts w:ascii="Times New Roman" w:hAnsi="Times New Roman" w:cs="Times New Roman"/>
        </w:rPr>
        <w:t xml:space="preserve"> количества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вычислительной техники;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lastRenderedPageBreak/>
        <w:drawing>
          <wp:inline distT="0" distB="0" distL="0" distR="0">
            <wp:extent cx="304800" cy="247650"/>
            <wp:effectExtent l="19050" t="0" r="0" b="0"/>
            <wp:docPr id="52"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6"/>
                    <pic:cNvPicPr>
                      <a:picLocks noChangeAspect="1" noChangeArrowheads="1"/>
                    </pic:cNvPicPr>
                  </pic:nvPicPr>
                  <pic:blipFill>
                    <a:blip r:embed="rId60"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технического обслуживания и </w:t>
      </w:r>
      <w:proofErr w:type="spellStart"/>
      <w:r w:rsidRPr="00C44971">
        <w:rPr>
          <w:rFonts w:ascii="Times New Roman" w:hAnsi="Times New Roman" w:cs="Times New Roman"/>
        </w:rPr>
        <w:t>регламентно-профилактического</w:t>
      </w:r>
      <w:proofErr w:type="spellEnd"/>
      <w:r w:rsidRPr="00C44971">
        <w:rPr>
          <w:rFonts w:ascii="Times New Roman" w:hAnsi="Times New Roman" w:cs="Times New Roman"/>
        </w:rPr>
        <w:t xml:space="preserve"> ремонта в расчете на 1 </w:t>
      </w:r>
      <w:proofErr w:type="spellStart"/>
      <w:r w:rsidRPr="00C44971">
        <w:rPr>
          <w:rFonts w:ascii="Times New Roman" w:hAnsi="Times New Roman" w:cs="Times New Roman"/>
        </w:rPr>
        <w:t>i-ю</w:t>
      </w:r>
      <w:proofErr w:type="spellEnd"/>
      <w:r w:rsidRPr="00C44971">
        <w:rPr>
          <w:rFonts w:ascii="Times New Roman" w:hAnsi="Times New Roman" w:cs="Times New Roman"/>
        </w:rPr>
        <w:t xml:space="preserve"> вычислительную технику в год.</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Предельное количество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вычислительной техники </w:t>
      </w:r>
      <w:r w:rsidRPr="00C44971">
        <w:rPr>
          <w:rFonts w:ascii="Times New Roman" w:hAnsi="Times New Roman" w:cs="Times New Roman"/>
          <w:noProof/>
        </w:rPr>
        <w:drawing>
          <wp:inline distT="0" distB="0" distL="0" distR="0">
            <wp:extent cx="781050" cy="247650"/>
            <wp:effectExtent l="19050" t="0" r="0" b="0"/>
            <wp:docPr id="53"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7"/>
                    <pic:cNvPicPr>
                      <a:picLocks noChangeAspect="1" noChangeArrowheads="1"/>
                    </pic:cNvPicPr>
                  </pic:nvPicPr>
                  <pic:blipFill>
                    <a:blip r:embed="rId61" cstate="print"/>
                    <a:srcRect/>
                    <a:stretch>
                      <a:fillRect/>
                    </a:stretch>
                  </pic:blipFill>
                  <pic:spPr bwMode="auto">
                    <a:xfrm>
                      <a:off x="0" y="0"/>
                      <a:ext cx="7810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определяется с округлением до целого по формулам:</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position w:val="-14"/>
        </w:rPr>
        <w:drawing>
          <wp:inline distT="0" distB="0" distL="0" distR="0">
            <wp:extent cx="1343025" cy="228600"/>
            <wp:effectExtent l="0" t="0" r="9525" b="0"/>
            <wp:docPr id="54" name="Рисунок 3" descr="base_1_196834_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base_1_196834_494"/>
                    <pic:cNvPicPr>
                      <a:picLocks noChangeAspect="1" noChangeArrowheads="1"/>
                    </pic:cNvPicPr>
                  </pic:nvPicPr>
                  <pic:blipFill>
                    <a:blip r:embed="rId62" cstate="print"/>
                    <a:srcRect/>
                    <a:stretch>
                      <a:fillRect/>
                    </a:stretch>
                  </pic:blipFill>
                  <pic:spPr bwMode="auto">
                    <a:xfrm>
                      <a:off x="0" y="0"/>
                      <a:ext cx="13430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для закрытого контура обработки информации,</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position w:val="-14"/>
        </w:rPr>
        <w:drawing>
          <wp:inline distT="0" distB="0" distL="0" distR="0">
            <wp:extent cx="1190625" cy="228600"/>
            <wp:effectExtent l="0" t="0" r="9525" b="0"/>
            <wp:docPr id="55" name="Рисунок 2" descr="base_1_196834_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base_1_196834_495"/>
                    <pic:cNvPicPr>
                      <a:picLocks noChangeAspect="1" noChangeArrowheads="1"/>
                    </pic:cNvPicPr>
                  </pic:nvPicPr>
                  <pic:blipFill>
                    <a:blip r:embed="rId63" cstate="print"/>
                    <a:srcRect/>
                    <a:stretch>
                      <a:fillRect/>
                    </a:stretch>
                  </pic:blipFill>
                  <pic:spPr bwMode="auto">
                    <a:xfrm>
                      <a:off x="0" y="0"/>
                      <a:ext cx="11906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для открытого контура обработки информации,</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proofErr w:type="gramStart"/>
      <w:r w:rsidRPr="00C44971">
        <w:rPr>
          <w:rFonts w:ascii="Times New Roman" w:hAnsi="Times New Roman" w:cs="Times New Roman"/>
        </w:rPr>
        <w:t xml:space="preserve">где </w:t>
      </w:r>
      <w:r w:rsidRPr="00C44971">
        <w:rPr>
          <w:rFonts w:ascii="Times New Roman" w:hAnsi="Times New Roman" w:cs="Times New Roman"/>
          <w:noProof/>
        </w:rPr>
        <w:drawing>
          <wp:inline distT="0" distB="0" distL="0" distR="0">
            <wp:extent cx="285750" cy="247650"/>
            <wp:effectExtent l="19050" t="0" r="0" b="0"/>
            <wp:docPr id="56"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0"/>
                    <pic:cNvPicPr>
                      <a:picLocks noChangeAspect="1" noChangeArrowheads="1"/>
                    </pic:cNvPicPr>
                  </pic:nvPicPr>
                  <pic:blipFill>
                    <a:blip r:embed="rId64"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расчетная численность основных работников, определяемая в соответствии с </w:t>
      </w:r>
      <w:hyperlink r:id="rId65" w:history="1">
        <w:r w:rsidRPr="00C44971">
          <w:rPr>
            <w:rFonts w:ascii="Times New Roman" w:hAnsi="Times New Roman" w:cs="Times New Roman"/>
          </w:rPr>
          <w:t>пунктами 1</w:t>
        </w:r>
      </w:hyperlink>
      <w:r w:rsidRPr="00C44971">
        <w:rPr>
          <w:rFonts w:ascii="Times New Roman" w:hAnsi="Times New Roman" w:cs="Times New Roman"/>
        </w:rPr>
        <w:t>8, 22 Общих правил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включая соответственно территориальные органы и подведомственные казенные учреждения, утвержденных постановлением Правительства Российской Федерации от 13 октября 2014 года № 1047 (далее - Общие правила определения нормативных затрат).</w:t>
      </w:r>
      <w:proofErr w:type="gramEnd"/>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11.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оборудования по обеспечению безопасности информации </w:t>
      </w:r>
      <w:r w:rsidRPr="00C44971">
        <w:rPr>
          <w:rFonts w:ascii="Times New Roman" w:hAnsi="Times New Roman" w:cs="Times New Roman"/>
          <w:noProof/>
          <w:position w:val="-8"/>
        </w:rPr>
        <w:drawing>
          <wp:inline distT="0" distB="0" distL="0" distR="0">
            <wp:extent cx="352425" cy="238125"/>
            <wp:effectExtent l="0" t="0" r="0" b="0"/>
            <wp:docPr id="57"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1"/>
                    <pic:cNvPicPr>
                      <a:picLocks noChangeAspect="1" noChangeArrowheads="1"/>
                    </pic:cNvPicPr>
                  </pic:nvPicPr>
                  <pic:blipFill>
                    <a:blip r:embed="rId66" cstate="print"/>
                    <a:srcRect/>
                    <a:stretch>
                      <a:fillRect/>
                    </a:stretch>
                  </pic:blipFill>
                  <pic:spPr bwMode="auto">
                    <a:xfrm>
                      <a:off x="0" y="0"/>
                      <a:ext cx="35242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1438275" cy="466725"/>
            <wp:effectExtent l="0" t="0" r="0" b="0"/>
            <wp:docPr id="58"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2"/>
                    <pic:cNvPicPr>
                      <a:picLocks noChangeAspect="1" noChangeArrowheads="1"/>
                    </pic:cNvPicPr>
                  </pic:nvPicPr>
                  <pic:blipFill>
                    <a:blip r:embed="rId67" cstate="print"/>
                    <a:srcRect/>
                    <a:stretch>
                      <a:fillRect/>
                    </a:stretch>
                  </pic:blipFill>
                  <pic:spPr bwMode="auto">
                    <a:xfrm>
                      <a:off x="0" y="0"/>
                      <a:ext cx="1438275" cy="466725"/>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23850" cy="247650"/>
            <wp:effectExtent l="0" t="0" r="0" b="0"/>
            <wp:docPr id="59"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3"/>
                    <pic:cNvPicPr>
                      <a:picLocks noChangeAspect="1" noChangeArrowheads="1"/>
                    </pic:cNvPicPr>
                  </pic:nvPicPr>
                  <pic:blipFill>
                    <a:blip r:embed="rId68"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единиц i-го оборудования по обеспечению безопасности информации;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9"/>
        </w:rPr>
        <w:drawing>
          <wp:inline distT="0" distB="0" distL="0" distR="0">
            <wp:extent cx="285750" cy="228600"/>
            <wp:effectExtent l="19050" t="0" r="0" b="0"/>
            <wp:docPr id="60"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4"/>
                    <pic:cNvPicPr>
                      <a:picLocks noChangeAspect="1" noChangeArrowheads="1"/>
                    </pic:cNvPicPr>
                  </pic:nvPicPr>
                  <pic:blipFill>
                    <a:blip r:embed="rId69" cstate="print"/>
                    <a:srcRect/>
                    <a:stretch>
                      <a:fillRect/>
                    </a:stretch>
                  </pic:blipFill>
                  <pic:spPr bwMode="auto">
                    <a:xfrm>
                      <a:off x="0" y="0"/>
                      <a:ext cx="2857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технического обслуживания и </w:t>
      </w:r>
      <w:proofErr w:type="spellStart"/>
      <w:r w:rsidRPr="00C44971">
        <w:rPr>
          <w:rFonts w:ascii="Times New Roman" w:hAnsi="Times New Roman" w:cs="Times New Roman"/>
        </w:rPr>
        <w:t>регламентно-профилактического</w:t>
      </w:r>
      <w:proofErr w:type="spellEnd"/>
      <w:r w:rsidRPr="00C44971">
        <w:rPr>
          <w:rFonts w:ascii="Times New Roman" w:hAnsi="Times New Roman" w:cs="Times New Roman"/>
        </w:rPr>
        <w:t xml:space="preserve"> ремонта 1 единицы i-го оборудования в год.</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12.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системы телефонной связи (автоматизированных телефонных станций) </w:t>
      </w:r>
      <w:r w:rsidRPr="00C44971">
        <w:rPr>
          <w:rFonts w:ascii="Times New Roman" w:hAnsi="Times New Roman" w:cs="Times New Roman"/>
          <w:noProof/>
          <w:position w:val="-14"/>
        </w:rPr>
        <w:drawing>
          <wp:inline distT="0" distB="0" distL="0" distR="0">
            <wp:extent cx="390525" cy="266700"/>
            <wp:effectExtent l="0" t="0" r="0" b="0"/>
            <wp:docPr id="61"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pic:cNvPicPr>
                      <a:picLocks noChangeAspect="1" noChangeArrowheads="1"/>
                    </pic:cNvPicPr>
                  </pic:nvPicPr>
                  <pic:blipFill>
                    <a:blip r:embed="rId70" cstate="print"/>
                    <a:srcRect/>
                    <a:stretch>
                      <a:fillRect/>
                    </a:stretch>
                  </pic:blipFill>
                  <pic:spPr bwMode="auto">
                    <a:xfrm>
                      <a:off x="0" y="0"/>
                      <a:ext cx="390525" cy="2667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1400175" cy="466725"/>
            <wp:effectExtent l="0" t="0" r="0" b="0"/>
            <wp:docPr id="62"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6"/>
                    <pic:cNvPicPr>
                      <a:picLocks noChangeAspect="1" noChangeArrowheads="1"/>
                    </pic:cNvPicPr>
                  </pic:nvPicPr>
                  <pic:blipFill>
                    <a:blip r:embed="rId71" cstate="print"/>
                    <a:srcRect/>
                    <a:stretch>
                      <a:fillRect/>
                    </a:stretch>
                  </pic:blipFill>
                  <pic:spPr bwMode="auto">
                    <a:xfrm>
                      <a:off x="0" y="0"/>
                      <a:ext cx="1400175" cy="466725"/>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52425" cy="228600"/>
            <wp:effectExtent l="19050" t="0" r="0" b="0"/>
            <wp:docPr id="63"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7"/>
                    <pic:cNvPicPr>
                      <a:picLocks noChangeAspect="1" noChangeArrowheads="1"/>
                    </pic:cNvPicPr>
                  </pic:nvPicPr>
                  <pic:blipFill>
                    <a:blip r:embed="rId72" cstate="print"/>
                    <a:srcRect/>
                    <a:stretch>
                      <a:fillRect/>
                    </a:stretch>
                  </pic:blipFill>
                  <pic:spPr bwMode="auto">
                    <a:xfrm>
                      <a:off x="0" y="0"/>
                      <a:ext cx="3524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автоматизированных телефонных станций i-го вида;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95275" cy="228600"/>
            <wp:effectExtent l="19050" t="0" r="0" b="0"/>
            <wp:docPr id="64"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
                    <pic:cNvPicPr>
                      <a:picLocks noChangeAspect="1" noChangeArrowheads="1"/>
                    </pic:cNvPicPr>
                  </pic:nvPicPr>
                  <pic:blipFill>
                    <a:blip r:embed="rId73"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технического обслуживания и </w:t>
      </w:r>
      <w:proofErr w:type="spellStart"/>
      <w:r w:rsidRPr="00C44971">
        <w:rPr>
          <w:rFonts w:ascii="Times New Roman" w:hAnsi="Times New Roman" w:cs="Times New Roman"/>
        </w:rPr>
        <w:t>регламентно-профилактического</w:t>
      </w:r>
      <w:proofErr w:type="spellEnd"/>
      <w:r w:rsidRPr="00C44971">
        <w:rPr>
          <w:rFonts w:ascii="Times New Roman" w:hAnsi="Times New Roman" w:cs="Times New Roman"/>
        </w:rPr>
        <w:t xml:space="preserve"> ремонта 1 автоматизированной телефонной станции i-го вида в год.</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13.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локальных вычислительных сетей </w:t>
      </w:r>
      <w:r w:rsidRPr="00C44971">
        <w:rPr>
          <w:rFonts w:ascii="Times New Roman" w:hAnsi="Times New Roman" w:cs="Times New Roman"/>
          <w:noProof/>
        </w:rPr>
        <w:drawing>
          <wp:inline distT="0" distB="0" distL="0" distR="0">
            <wp:extent cx="438150" cy="257175"/>
            <wp:effectExtent l="0" t="0" r="0" b="0"/>
            <wp:docPr id="65"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
                    <pic:cNvPicPr>
                      <a:picLocks noChangeAspect="1" noChangeArrowheads="1"/>
                    </pic:cNvPicPr>
                  </pic:nvPicPr>
                  <pic:blipFill>
                    <a:blip r:embed="rId74" cstate="print"/>
                    <a:srcRect/>
                    <a:stretch>
                      <a:fillRect/>
                    </a:stretch>
                  </pic:blipFill>
                  <pic:spPr bwMode="auto">
                    <a:xfrm>
                      <a:off x="0" y="0"/>
                      <a:ext cx="43815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457325" cy="438150"/>
            <wp:effectExtent l="0" t="0" r="0" b="0"/>
            <wp:docPr id="66"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
                    <pic:cNvPicPr>
                      <a:picLocks noChangeAspect="1" noChangeArrowheads="1"/>
                    </pic:cNvPicPr>
                  </pic:nvPicPr>
                  <pic:blipFill>
                    <a:blip r:embed="rId75" cstate="print"/>
                    <a:srcRect/>
                    <a:stretch>
                      <a:fillRect/>
                    </a:stretch>
                  </pic:blipFill>
                  <pic:spPr bwMode="auto">
                    <a:xfrm>
                      <a:off x="0" y="0"/>
                      <a:ext cx="1457325" cy="43815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14325" cy="238125"/>
            <wp:effectExtent l="0" t="0" r="9525" b="0"/>
            <wp:docPr id="67"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1"/>
                    <pic:cNvPicPr>
                      <a:picLocks noChangeAspect="1" noChangeArrowheads="1"/>
                    </pic:cNvPicPr>
                  </pic:nvPicPr>
                  <pic:blipFill>
                    <a:blip r:embed="rId76" cstate="print"/>
                    <a:srcRect/>
                    <a:stretch>
                      <a:fillRect/>
                    </a:stretch>
                  </pic:blipFill>
                  <pic:spPr bwMode="auto">
                    <a:xfrm>
                      <a:off x="0" y="0"/>
                      <a:ext cx="31432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устройств локальных вычислительных сетей i-го вида;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95275" cy="228600"/>
            <wp:effectExtent l="19050" t="0" r="0" b="0"/>
            <wp:docPr id="68"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2"/>
                    <pic:cNvPicPr>
                      <a:picLocks noChangeAspect="1" noChangeArrowheads="1"/>
                    </pic:cNvPicPr>
                  </pic:nvPicPr>
                  <pic:blipFill>
                    <a:blip r:embed="rId77"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технического обслуживания и </w:t>
      </w:r>
      <w:proofErr w:type="spellStart"/>
      <w:r w:rsidRPr="00C44971">
        <w:rPr>
          <w:rFonts w:ascii="Times New Roman" w:hAnsi="Times New Roman" w:cs="Times New Roman"/>
        </w:rPr>
        <w:t>регламентно-профилактического</w:t>
      </w:r>
      <w:proofErr w:type="spellEnd"/>
      <w:r w:rsidRPr="00C44971">
        <w:rPr>
          <w:rFonts w:ascii="Times New Roman" w:hAnsi="Times New Roman" w:cs="Times New Roman"/>
        </w:rPr>
        <w:t xml:space="preserve"> ремонта 1 устройства локальных вычислительных сетей i-го вида в год.</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14.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систем бесперебойного питания </w:t>
      </w:r>
      <w:r w:rsidRPr="00C44971">
        <w:rPr>
          <w:rFonts w:ascii="Times New Roman" w:hAnsi="Times New Roman" w:cs="Times New Roman"/>
          <w:noProof/>
          <w:position w:val="-14"/>
        </w:rPr>
        <w:drawing>
          <wp:inline distT="0" distB="0" distL="0" distR="0">
            <wp:extent cx="400050" cy="257175"/>
            <wp:effectExtent l="0" t="0" r="0" b="0"/>
            <wp:docPr id="69"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3"/>
                    <pic:cNvPicPr>
                      <a:picLocks noChangeAspect="1" noChangeArrowheads="1"/>
                    </pic:cNvPicPr>
                  </pic:nvPicPr>
                  <pic:blipFill>
                    <a:blip r:embed="rId78" cstate="print"/>
                    <a:srcRect/>
                    <a:stretch>
                      <a:fillRect/>
                    </a:stretch>
                  </pic:blipFill>
                  <pic:spPr bwMode="auto">
                    <a:xfrm>
                      <a:off x="0" y="0"/>
                      <a:ext cx="40005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419225" cy="419100"/>
            <wp:effectExtent l="0" t="0" r="0" b="0"/>
            <wp:docPr id="70"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3"/>
                    <pic:cNvPicPr>
                      <a:picLocks noChangeAspect="1" noChangeArrowheads="1"/>
                    </pic:cNvPicPr>
                  </pic:nvPicPr>
                  <pic:blipFill>
                    <a:blip r:embed="rId79" cstate="print"/>
                    <a:srcRect/>
                    <a:stretch>
                      <a:fillRect/>
                    </a:stretch>
                  </pic:blipFill>
                  <pic:spPr bwMode="auto">
                    <a:xfrm>
                      <a:off x="0" y="0"/>
                      <a:ext cx="1419225" cy="4191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52425" cy="228600"/>
            <wp:effectExtent l="0" t="0" r="0" b="0"/>
            <wp:docPr id="71"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5"/>
                    <pic:cNvPicPr>
                      <a:picLocks noChangeAspect="1" noChangeArrowheads="1"/>
                    </pic:cNvPicPr>
                  </pic:nvPicPr>
                  <pic:blipFill>
                    <a:blip r:embed="rId80" cstate="print"/>
                    <a:srcRect/>
                    <a:stretch>
                      <a:fillRect/>
                    </a:stretch>
                  </pic:blipFill>
                  <pic:spPr bwMode="auto">
                    <a:xfrm>
                      <a:off x="0" y="0"/>
                      <a:ext cx="3524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модулей бесперебойного питания i-го вида;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04800" cy="247650"/>
            <wp:effectExtent l="19050" t="0" r="0" b="0"/>
            <wp:docPr id="72"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6"/>
                    <pic:cNvPicPr>
                      <a:picLocks noChangeAspect="1" noChangeArrowheads="1"/>
                    </pic:cNvPicPr>
                  </pic:nvPicPr>
                  <pic:blipFill>
                    <a:blip r:embed="rId81"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технического обслуживания и </w:t>
      </w:r>
      <w:proofErr w:type="spellStart"/>
      <w:r w:rsidRPr="00C44971">
        <w:rPr>
          <w:rFonts w:ascii="Times New Roman" w:hAnsi="Times New Roman" w:cs="Times New Roman"/>
        </w:rPr>
        <w:t>регламентно-профилактического</w:t>
      </w:r>
      <w:proofErr w:type="spellEnd"/>
      <w:r w:rsidRPr="00C44971">
        <w:rPr>
          <w:rFonts w:ascii="Times New Roman" w:hAnsi="Times New Roman" w:cs="Times New Roman"/>
        </w:rPr>
        <w:t xml:space="preserve"> ремонта 1 модуля бесперебойного питания i-го вида в год.</w:t>
      </w:r>
    </w:p>
    <w:p w:rsidR="00C44971" w:rsidRPr="00C44971" w:rsidRDefault="00C44971" w:rsidP="00C44971">
      <w:pPr>
        <w:pStyle w:val="ConsPlusNormal"/>
        <w:jc w:val="both"/>
        <w:rPr>
          <w:rFonts w:ascii="Times New Roman" w:hAnsi="Times New Roman" w:cs="Times New Roman"/>
        </w:rPr>
      </w:pPr>
      <w:bookmarkStart w:id="5" w:name="P211"/>
      <w:bookmarkEnd w:id="5"/>
      <w:r w:rsidRPr="00C44971">
        <w:rPr>
          <w:rFonts w:ascii="Times New Roman" w:hAnsi="Times New Roman" w:cs="Times New Roman"/>
        </w:rPr>
        <w:lastRenderedPageBreak/>
        <w:t xml:space="preserve">15.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принтеров, многофункциональных устройств</w:t>
      </w:r>
      <w:r w:rsidRPr="00C44971">
        <w:rPr>
          <w:rFonts w:ascii="Times New Roman" w:hAnsi="Times New Roman" w:cs="Times New Roman"/>
          <w:color w:val="FF0000"/>
        </w:rPr>
        <w:t xml:space="preserve">, </w:t>
      </w:r>
      <w:r w:rsidRPr="00C44971">
        <w:rPr>
          <w:rFonts w:ascii="Times New Roman" w:hAnsi="Times New Roman" w:cs="Times New Roman"/>
        </w:rPr>
        <w:t xml:space="preserve">копировальных аппаратов и иной оргтехники </w:t>
      </w:r>
      <w:r w:rsidRPr="00C44971">
        <w:rPr>
          <w:rFonts w:ascii="Times New Roman" w:hAnsi="Times New Roman" w:cs="Times New Roman"/>
          <w:noProof/>
          <w:position w:val="-16"/>
        </w:rPr>
        <w:drawing>
          <wp:inline distT="0" distB="0" distL="0" distR="0">
            <wp:extent cx="419100" cy="295275"/>
            <wp:effectExtent l="0" t="0" r="0" b="0"/>
            <wp:docPr id="73"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7"/>
                    <pic:cNvPicPr>
                      <a:picLocks noChangeAspect="1" noChangeArrowheads="1"/>
                    </pic:cNvPicPr>
                  </pic:nvPicPr>
                  <pic:blipFill>
                    <a:blip r:embed="rId82" cstate="print"/>
                    <a:srcRect/>
                    <a:stretch>
                      <a:fillRect/>
                    </a:stretch>
                  </pic:blipFill>
                  <pic:spPr bwMode="auto">
                    <a:xfrm>
                      <a:off x="0" y="0"/>
                      <a:ext cx="419100" cy="2952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476375" cy="419100"/>
            <wp:effectExtent l="0" t="0" r="9525" b="0"/>
            <wp:docPr id="74"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7"/>
                    <pic:cNvPicPr>
                      <a:picLocks noChangeAspect="1" noChangeArrowheads="1"/>
                    </pic:cNvPicPr>
                  </pic:nvPicPr>
                  <pic:blipFill>
                    <a:blip r:embed="rId83" cstate="print"/>
                    <a:srcRect/>
                    <a:stretch>
                      <a:fillRect/>
                    </a:stretch>
                  </pic:blipFill>
                  <pic:spPr bwMode="auto">
                    <a:xfrm>
                      <a:off x="0" y="0"/>
                      <a:ext cx="1476375" cy="4191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23850" cy="247650"/>
            <wp:effectExtent l="0" t="0" r="0" b="0"/>
            <wp:docPr id="75"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9"/>
                    <pic:cNvPicPr>
                      <a:picLocks noChangeAspect="1" noChangeArrowheads="1"/>
                    </pic:cNvPicPr>
                  </pic:nvPicPr>
                  <pic:blipFill>
                    <a:blip r:embed="rId84"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принтеров, многофункциональных устройств, копировальных аппаратов и иной оргтехники в соответствии с нормативами субъектов нормирования администрация поселения;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33375" cy="238125"/>
            <wp:effectExtent l="19050" t="0" r="0" b="0"/>
            <wp:docPr id="76"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0"/>
                    <pic:cNvPicPr>
                      <a:picLocks noChangeAspect="1" noChangeArrowheads="1"/>
                    </pic:cNvPicPr>
                  </pic:nvPicPr>
                  <pic:blipFill>
                    <a:blip r:embed="rId85" cstate="print"/>
                    <a:srcRect/>
                    <a:stretch>
                      <a:fillRect/>
                    </a:stretch>
                  </pic:blipFill>
                  <pic:spPr bwMode="auto">
                    <a:xfrm>
                      <a:off x="0" y="0"/>
                      <a:ext cx="33337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технического обслуживания и </w:t>
      </w:r>
      <w:proofErr w:type="spellStart"/>
      <w:r w:rsidRPr="00C44971">
        <w:rPr>
          <w:rFonts w:ascii="Times New Roman" w:hAnsi="Times New Roman" w:cs="Times New Roman"/>
        </w:rPr>
        <w:t>регламентно-профилактического</w:t>
      </w:r>
      <w:proofErr w:type="spellEnd"/>
      <w:r w:rsidRPr="00C44971">
        <w:rPr>
          <w:rFonts w:ascii="Times New Roman" w:hAnsi="Times New Roman" w:cs="Times New Roman"/>
        </w:rPr>
        <w:t xml:space="preserve"> ремонта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принтеров, многофункциональных устройств, копировальных аппаратов и иной оргтехники в год.</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Затраты на приобретение прочих работ и услуг,</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не относящиеся к затратам на услуги связи, аренду</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и содержание имущества</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16.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w:t>
      </w:r>
      <w:r w:rsidRPr="00C44971">
        <w:rPr>
          <w:rFonts w:ascii="Times New Roman" w:hAnsi="Times New Roman" w:cs="Times New Roman"/>
          <w:noProof/>
          <w:position w:val="-14"/>
        </w:rPr>
        <w:drawing>
          <wp:inline distT="0" distB="0" distL="0" distR="0">
            <wp:extent cx="400050" cy="257175"/>
            <wp:effectExtent l="0" t="0" r="0" b="0"/>
            <wp:docPr id="77"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1"/>
                    <pic:cNvPicPr>
                      <a:picLocks noChangeAspect="1" noChangeArrowheads="1"/>
                    </pic:cNvPicPr>
                  </pic:nvPicPr>
                  <pic:blipFill>
                    <a:blip r:embed="rId86" cstate="print"/>
                    <a:srcRect/>
                    <a:stretch>
                      <a:fillRect/>
                    </a:stretch>
                  </pic:blipFill>
                  <pic:spPr bwMode="auto">
                    <a:xfrm>
                      <a:off x="0" y="0"/>
                      <a:ext cx="40005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1076325" cy="238125"/>
            <wp:effectExtent l="19050" t="0" r="0" b="0"/>
            <wp:docPr id="78"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2"/>
                    <pic:cNvPicPr>
                      <a:picLocks noChangeAspect="1" noChangeArrowheads="1"/>
                    </pic:cNvPicPr>
                  </pic:nvPicPr>
                  <pic:blipFill>
                    <a:blip r:embed="rId87" cstate="print"/>
                    <a:srcRect/>
                    <a:stretch>
                      <a:fillRect/>
                    </a:stretch>
                  </pic:blipFill>
                  <pic:spPr bwMode="auto">
                    <a:xfrm>
                      <a:off x="0" y="0"/>
                      <a:ext cx="1076325" cy="238125"/>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2"/>
        </w:rPr>
        <w:drawing>
          <wp:inline distT="0" distB="0" distL="0" distR="0">
            <wp:extent cx="304800" cy="238125"/>
            <wp:effectExtent l="19050" t="0" r="0" b="0"/>
            <wp:docPr id="81"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3"/>
                    <pic:cNvPicPr>
                      <a:picLocks noChangeAspect="1" noChangeArrowheads="1"/>
                    </pic:cNvPicPr>
                  </pic:nvPicPr>
                  <pic:blipFill>
                    <a:blip r:embed="rId88" cstate="print"/>
                    <a:srcRect/>
                    <a:stretch>
                      <a:fillRect/>
                    </a:stretch>
                  </pic:blipFill>
                  <pic:spPr bwMode="auto">
                    <a:xfrm>
                      <a:off x="0" y="0"/>
                      <a:ext cx="304800"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оплату услуг по сопровождению справочно-правовых систем;</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2"/>
        </w:rPr>
        <w:drawing>
          <wp:inline distT="0" distB="0" distL="0" distR="0">
            <wp:extent cx="266700" cy="228600"/>
            <wp:effectExtent l="19050" t="0" r="0" b="0"/>
            <wp:docPr id="82"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4"/>
                    <pic:cNvPicPr>
                      <a:picLocks noChangeAspect="1" noChangeArrowheads="1"/>
                    </pic:cNvPicPr>
                  </pic:nvPicPr>
                  <pic:blipFill>
                    <a:blip r:embed="rId89" cstate="print"/>
                    <a:srcRect/>
                    <a:stretch>
                      <a:fillRect/>
                    </a:stretch>
                  </pic:blipFill>
                  <pic:spPr bwMode="auto">
                    <a:xfrm>
                      <a:off x="0" y="0"/>
                      <a:ext cx="26670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оплату услуг по сопровождению и приобретению иного программного обеспечения.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В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не входят затраты на приобретение общесистемного программного обеспечения.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17. Затраты на оплату услуг по сопровождению справочно-правовых систем </w:t>
      </w:r>
      <w:r w:rsidRPr="00C44971">
        <w:rPr>
          <w:rFonts w:ascii="Times New Roman" w:hAnsi="Times New Roman" w:cs="Times New Roman"/>
          <w:noProof/>
          <w:position w:val="-12"/>
        </w:rPr>
        <w:drawing>
          <wp:inline distT="0" distB="0" distL="0" distR="0">
            <wp:extent cx="419100" cy="238125"/>
            <wp:effectExtent l="0" t="0" r="0" b="0"/>
            <wp:docPr id="83"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5"/>
                    <pic:cNvPicPr>
                      <a:picLocks noChangeAspect="1" noChangeArrowheads="1"/>
                    </pic:cNvPicPr>
                  </pic:nvPicPr>
                  <pic:blipFill>
                    <a:blip r:embed="rId90" cstate="print"/>
                    <a:srcRect/>
                    <a:stretch>
                      <a:fillRect/>
                    </a:stretch>
                  </pic:blipFill>
                  <pic:spPr bwMode="auto">
                    <a:xfrm>
                      <a:off x="0" y="0"/>
                      <a:ext cx="419100"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962025" cy="457200"/>
            <wp:effectExtent l="0" t="0" r="0" b="0"/>
            <wp:docPr id="84"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6"/>
                    <pic:cNvPicPr>
                      <a:picLocks noChangeAspect="1" noChangeArrowheads="1"/>
                    </pic:cNvPicPr>
                  </pic:nvPicPr>
                  <pic:blipFill>
                    <a:blip r:embed="rId91" cstate="print"/>
                    <a:srcRect/>
                    <a:stretch>
                      <a:fillRect/>
                    </a:stretch>
                  </pic:blipFill>
                  <pic:spPr bwMode="auto">
                    <a:xfrm>
                      <a:off x="0" y="0"/>
                      <a:ext cx="962025" cy="457200"/>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где </w:t>
      </w:r>
      <w:r w:rsidRPr="00C44971">
        <w:rPr>
          <w:rFonts w:ascii="Times New Roman" w:hAnsi="Times New Roman" w:cs="Times New Roman"/>
          <w:noProof/>
          <w:position w:val="-14"/>
        </w:rPr>
        <w:drawing>
          <wp:inline distT="0" distB="0" distL="0" distR="0">
            <wp:extent cx="314325" cy="238125"/>
            <wp:effectExtent l="19050" t="0" r="9525" b="0"/>
            <wp:docPr id="85"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7"/>
                    <pic:cNvPicPr>
                      <a:picLocks noChangeAspect="1" noChangeArrowheads="1"/>
                    </pic:cNvPicPr>
                  </pic:nvPicPr>
                  <pic:blipFill>
                    <a:blip r:embed="rId92" cstate="print"/>
                    <a:srcRect/>
                    <a:stretch>
                      <a:fillRect/>
                    </a:stretch>
                  </pic:blipFill>
                  <pic:spPr bwMode="auto">
                    <a:xfrm>
                      <a:off x="0" y="0"/>
                      <a:ext cx="31432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сопровождения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справочно-правовой системы, определяемая согласно перечню работ по сопровождению справочно-правовых систем и нормативным трудозатратам на их выполнение, установленным в эксплуатационной документации или утвержденном регламенте выполнения работ по сопровождению справочно-правовых систем.</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18. Затраты на оплату услуг по сопровождению и приобретению иного программного обеспечения </w:t>
      </w:r>
      <w:r w:rsidRPr="00C44971">
        <w:rPr>
          <w:rFonts w:ascii="Times New Roman" w:hAnsi="Times New Roman" w:cs="Times New Roman"/>
          <w:noProof/>
          <w:position w:val="-12"/>
        </w:rPr>
        <w:drawing>
          <wp:inline distT="0" distB="0" distL="0" distR="0">
            <wp:extent cx="381000" cy="247650"/>
            <wp:effectExtent l="0" t="0" r="0" b="0"/>
            <wp:docPr id="86"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8"/>
                    <pic:cNvPicPr>
                      <a:picLocks noChangeAspect="1" noChangeArrowheads="1"/>
                    </pic:cNvPicPr>
                  </pic:nvPicPr>
                  <pic:blipFill>
                    <a:blip r:embed="rId93" cstate="print"/>
                    <a:srcRect/>
                    <a:stretch>
                      <a:fillRect/>
                    </a:stretch>
                  </pic:blipFill>
                  <pic:spPr bwMode="auto">
                    <a:xfrm>
                      <a:off x="0" y="0"/>
                      <a:ext cx="3810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1504950" cy="457200"/>
            <wp:effectExtent l="0" t="0" r="0" b="0"/>
            <wp:docPr id="7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9"/>
                    <pic:cNvPicPr>
                      <a:picLocks noChangeAspect="1" noChangeArrowheads="1"/>
                    </pic:cNvPicPr>
                  </pic:nvPicPr>
                  <pic:blipFill>
                    <a:blip r:embed="rId94" cstate="print"/>
                    <a:srcRect/>
                    <a:stretch>
                      <a:fillRect/>
                    </a:stretch>
                  </pic:blipFill>
                  <pic:spPr bwMode="auto">
                    <a:xfrm>
                      <a:off x="0" y="0"/>
                      <a:ext cx="1504950" cy="457200"/>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14325" cy="238125"/>
            <wp:effectExtent l="19050" t="0" r="0" b="0"/>
            <wp:docPr id="87"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0"/>
                    <pic:cNvPicPr>
                      <a:picLocks noChangeAspect="1" noChangeArrowheads="1"/>
                    </pic:cNvPicPr>
                  </pic:nvPicPr>
                  <pic:blipFill>
                    <a:blip r:embed="rId95" cstate="print"/>
                    <a:srcRect/>
                    <a:stretch>
                      <a:fillRect/>
                    </a:stretch>
                  </pic:blipFill>
                  <pic:spPr bwMode="auto">
                    <a:xfrm>
                      <a:off x="0" y="0"/>
                      <a:ext cx="31432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сопровождения g-го иного программного обеспечения, за исключением справочно-правовых систем, определяемая согласно перечню работ по сопровождению g-го иного программного обеспечения и нормативным трудозатратам на их выполнение, установленным в эксплуатационной документации или утвержденном регламенте выполнения работ по сопровождению g-го иного программного обеспечения;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04800" cy="247650"/>
            <wp:effectExtent l="19050" t="0" r="0" b="0"/>
            <wp:docPr id="88" name="Рисунок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1"/>
                    <pic:cNvPicPr>
                      <a:picLocks noChangeAspect="1" noChangeArrowheads="1"/>
                    </pic:cNvPicPr>
                  </pic:nvPicPr>
                  <pic:blipFill>
                    <a:blip r:embed="rId96"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простых (неисключительных) лицензий на использование программного обеспечения на j-е программное обеспечение, за исключением справочно-правовых систем.</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19. Затраты на оплату услуг, связанных с обеспечением безопасности информации </w:t>
      </w:r>
      <w:r w:rsidRPr="00C44971">
        <w:rPr>
          <w:rFonts w:ascii="Times New Roman" w:hAnsi="Times New Roman" w:cs="Times New Roman"/>
          <w:noProof/>
          <w:position w:val="-14"/>
        </w:rPr>
        <w:drawing>
          <wp:inline distT="0" distB="0" distL="0" distR="0">
            <wp:extent cx="400050" cy="257175"/>
            <wp:effectExtent l="0" t="0" r="0" b="0"/>
            <wp:docPr id="89"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2"/>
                    <pic:cNvPicPr>
                      <a:picLocks noChangeAspect="1" noChangeArrowheads="1"/>
                    </pic:cNvPicPr>
                  </pic:nvPicPr>
                  <pic:blipFill>
                    <a:blip r:embed="rId97" cstate="print"/>
                    <a:srcRect/>
                    <a:stretch>
                      <a:fillRect/>
                    </a:stretch>
                  </pic:blipFill>
                  <pic:spPr bwMode="auto">
                    <a:xfrm>
                      <a:off x="0" y="0"/>
                      <a:ext cx="40005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962025" cy="247650"/>
            <wp:effectExtent l="19050" t="0" r="0" b="0"/>
            <wp:docPr id="90"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3"/>
                    <pic:cNvPicPr>
                      <a:picLocks noChangeAspect="1" noChangeArrowheads="1"/>
                    </pic:cNvPicPr>
                  </pic:nvPicPr>
                  <pic:blipFill>
                    <a:blip r:embed="rId98" cstate="print"/>
                    <a:srcRect/>
                    <a:stretch>
                      <a:fillRect/>
                    </a:stretch>
                  </pic:blipFill>
                  <pic:spPr bwMode="auto">
                    <a:xfrm>
                      <a:off x="0" y="0"/>
                      <a:ext cx="962025" cy="247650"/>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2"/>
        </w:rPr>
        <w:drawing>
          <wp:inline distT="0" distB="0" distL="0" distR="0">
            <wp:extent cx="209550" cy="228600"/>
            <wp:effectExtent l="19050" t="0" r="0" b="0"/>
            <wp:docPr id="91"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4"/>
                    <pic:cNvPicPr>
                      <a:picLocks noChangeAspect="1" noChangeArrowheads="1"/>
                    </pic:cNvPicPr>
                  </pic:nvPicPr>
                  <pic:blipFill>
                    <a:blip r:embed="rId99" cstate="print"/>
                    <a:srcRect/>
                    <a:stretch>
                      <a:fillRect/>
                    </a:stretch>
                  </pic:blipFill>
                  <pic:spPr bwMode="auto">
                    <a:xfrm>
                      <a:off x="0" y="0"/>
                      <a:ext cx="2095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проведение аттестационных, проверочных и контрольных мероприятий;</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2"/>
        </w:rPr>
        <w:drawing>
          <wp:inline distT="0" distB="0" distL="0" distR="0">
            <wp:extent cx="247650" cy="247650"/>
            <wp:effectExtent l="19050" t="0" r="0" b="0"/>
            <wp:docPr id="92"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5"/>
                    <pic:cNvPicPr>
                      <a:picLocks noChangeAspect="1" noChangeArrowheads="1"/>
                    </pic:cNvPicPr>
                  </pic:nvPicPr>
                  <pic:blipFill>
                    <a:blip r:embed="rId100"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приобретение простых (неисключительных) лицензий на использование программного обеспечения по защите информации.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20. Затраты на проведение аттестационных, проверочных и контрольных мероприятий </w:t>
      </w:r>
      <w:r w:rsidRPr="00C44971">
        <w:rPr>
          <w:rFonts w:ascii="Times New Roman" w:hAnsi="Times New Roman" w:cs="Times New Roman"/>
          <w:noProof/>
          <w:position w:val="-12"/>
        </w:rPr>
        <w:drawing>
          <wp:inline distT="0" distB="0" distL="0" distR="0">
            <wp:extent cx="323850" cy="228600"/>
            <wp:effectExtent l="0" t="0" r="0" b="0"/>
            <wp:docPr id="93" name="Рисунок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6"/>
                    <pic:cNvPicPr>
                      <a:picLocks noChangeAspect="1" noChangeArrowheads="1"/>
                    </pic:cNvPicPr>
                  </pic:nvPicPr>
                  <pic:blipFill>
                    <a:blip r:embed="rId101" cstate="print"/>
                    <a:srcRect/>
                    <a:stretch>
                      <a:fillRect/>
                    </a:stretch>
                  </pic:blipFill>
                  <pic:spPr bwMode="auto">
                    <a:xfrm>
                      <a:off x="0" y="0"/>
                      <a:ext cx="3238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30"/>
          <w:sz w:val="20"/>
          <w:szCs w:val="20"/>
        </w:rPr>
        <w:lastRenderedPageBreak/>
        <w:drawing>
          <wp:inline distT="0" distB="0" distL="0" distR="0">
            <wp:extent cx="2476500" cy="409575"/>
            <wp:effectExtent l="0" t="0" r="0" b="0"/>
            <wp:docPr id="94" name="Рисунок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6"/>
                    <pic:cNvPicPr>
                      <a:picLocks noChangeAspect="1" noChangeArrowheads="1"/>
                    </pic:cNvPicPr>
                  </pic:nvPicPr>
                  <pic:blipFill>
                    <a:blip r:embed="rId102" cstate="print"/>
                    <a:srcRect/>
                    <a:stretch>
                      <a:fillRect/>
                    </a:stretch>
                  </pic:blipFill>
                  <pic:spPr bwMode="auto">
                    <a:xfrm>
                      <a:off x="0" y="0"/>
                      <a:ext cx="2476500" cy="40957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95275" cy="228600"/>
            <wp:effectExtent l="0" t="0" r="9525" b="0"/>
            <wp:docPr id="95" name="Рисунок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8"/>
                    <pic:cNvPicPr>
                      <a:picLocks noChangeAspect="1" noChangeArrowheads="1"/>
                    </pic:cNvPicPr>
                  </pic:nvPicPr>
                  <pic:blipFill>
                    <a:blip r:embed="rId103"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аттестуемых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объектов (помещений);</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47650" cy="247650"/>
            <wp:effectExtent l="19050" t="0" r="0" b="0"/>
            <wp:docPr id="96"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9"/>
                    <pic:cNvPicPr>
                      <a:picLocks noChangeAspect="1" noChangeArrowheads="1"/>
                    </pic:cNvPicPr>
                  </pic:nvPicPr>
                  <pic:blipFill>
                    <a:blip r:embed="rId104"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проведения аттестации 1 i-го объекта (помещения);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95275" cy="228600"/>
            <wp:effectExtent l="0" t="0" r="0" b="0"/>
            <wp:docPr id="97" name="Рисунок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0"/>
                    <pic:cNvPicPr>
                      <a:picLocks noChangeAspect="1" noChangeArrowheads="1"/>
                    </pic:cNvPicPr>
                  </pic:nvPicPr>
                  <pic:blipFill>
                    <a:blip r:embed="rId105"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единиц j-го оборудования (устройств), требующих проверки;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47650" cy="247650"/>
            <wp:effectExtent l="19050" t="0" r="0" b="0"/>
            <wp:docPr id="98" name="Рисунок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1"/>
                    <pic:cNvPicPr>
                      <a:picLocks noChangeAspect="1" noChangeArrowheads="1"/>
                    </pic:cNvPicPr>
                  </pic:nvPicPr>
                  <pic:blipFill>
                    <a:blip r:embed="rId106"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проведения проверки 1 единицы j-го оборудования (устройства).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21. Затраты на приобретение простых (неисключительных) лицензий на использование программного обеспечения по защите информации </w:t>
      </w:r>
      <w:r w:rsidRPr="00C44971">
        <w:rPr>
          <w:rFonts w:ascii="Times New Roman" w:hAnsi="Times New Roman" w:cs="Times New Roman"/>
          <w:noProof/>
          <w:position w:val="-14"/>
        </w:rPr>
        <w:drawing>
          <wp:inline distT="0" distB="0" distL="0" distR="0">
            <wp:extent cx="352425" cy="276225"/>
            <wp:effectExtent l="0" t="0" r="0" b="0"/>
            <wp:docPr id="99"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2"/>
                    <pic:cNvPicPr>
                      <a:picLocks noChangeAspect="1" noChangeArrowheads="1"/>
                    </pic:cNvPicPr>
                  </pic:nvPicPr>
                  <pic:blipFill>
                    <a:blip r:embed="rId107" cstate="print"/>
                    <a:srcRect/>
                    <a:stretch>
                      <a:fillRect/>
                    </a:stretch>
                  </pic:blipFill>
                  <pic:spPr bwMode="auto">
                    <a:xfrm>
                      <a:off x="0" y="0"/>
                      <a:ext cx="352425" cy="2762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266825" cy="400050"/>
            <wp:effectExtent l="0" t="0" r="0" b="0"/>
            <wp:docPr id="100"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2"/>
                    <pic:cNvPicPr>
                      <a:picLocks noChangeAspect="1" noChangeArrowheads="1"/>
                    </pic:cNvPicPr>
                  </pic:nvPicPr>
                  <pic:blipFill>
                    <a:blip r:embed="rId108" cstate="print"/>
                    <a:srcRect/>
                    <a:stretch>
                      <a:fillRect/>
                    </a:stretch>
                  </pic:blipFill>
                  <pic:spPr bwMode="auto">
                    <a:xfrm>
                      <a:off x="0" y="0"/>
                      <a:ext cx="1266825" cy="40005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04800" cy="247650"/>
            <wp:effectExtent l="0" t="0" r="0" b="0"/>
            <wp:docPr id="101" name="Рисунок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4"/>
                    <pic:cNvPicPr>
                      <a:picLocks noChangeAspect="1" noChangeArrowheads="1"/>
                    </pic:cNvPicPr>
                  </pic:nvPicPr>
                  <pic:blipFill>
                    <a:blip r:embed="rId109"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приобретаемых простых (неисключительных) лицензий на использование i-го программного обеспечения по защите информации;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57175" cy="238125"/>
            <wp:effectExtent l="19050" t="0" r="9525" b="0"/>
            <wp:docPr id="102" name="Рисунок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5"/>
                    <pic:cNvPicPr>
                      <a:picLocks noChangeAspect="1" noChangeArrowheads="1"/>
                    </pic:cNvPicPr>
                  </pic:nvPicPr>
                  <pic:blipFill>
                    <a:blip r:embed="rId110" cstate="print"/>
                    <a:srcRect/>
                    <a:stretch>
                      <a:fillRect/>
                    </a:stretch>
                  </pic:blipFill>
                  <pic:spPr bwMode="auto">
                    <a:xfrm>
                      <a:off x="0" y="0"/>
                      <a:ext cx="25717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единицы простой (неисключительной) лицензии на использование i-го программного обеспечения по защите информации.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22. Затраты на оплату работ по монтажу (установке), дооборудованию и наладке оборудования </w:t>
      </w:r>
      <w:r w:rsidRPr="00C44971">
        <w:rPr>
          <w:rFonts w:ascii="Times New Roman" w:hAnsi="Times New Roman" w:cs="Times New Roman"/>
          <w:noProof/>
          <w:position w:val="-14"/>
        </w:rPr>
        <w:drawing>
          <wp:inline distT="0" distB="0" distL="0" distR="0">
            <wp:extent cx="333375" cy="266700"/>
            <wp:effectExtent l="0" t="0" r="0" b="0"/>
            <wp:docPr id="103" name="Рисунок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6"/>
                    <pic:cNvPicPr>
                      <a:picLocks noChangeAspect="1" noChangeArrowheads="1"/>
                    </pic:cNvPicPr>
                  </pic:nvPicPr>
                  <pic:blipFill>
                    <a:blip r:embed="rId111" cstate="print"/>
                    <a:srcRect/>
                    <a:stretch>
                      <a:fillRect/>
                    </a:stretch>
                  </pic:blipFill>
                  <pic:spPr bwMode="auto">
                    <a:xfrm>
                      <a:off x="0" y="0"/>
                      <a:ext cx="333375" cy="2667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114425" cy="447675"/>
            <wp:effectExtent l="0" t="0" r="9525" b="0"/>
            <wp:docPr id="104" name="Рисунок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6"/>
                    <pic:cNvPicPr>
                      <a:picLocks noChangeAspect="1" noChangeArrowheads="1"/>
                    </pic:cNvPicPr>
                  </pic:nvPicPr>
                  <pic:blipFill>
                    <a:blip r:embed="rId112" cstate="print"/>
                    <a:srcRect/>
                    <a:stretch>
                      <a:fillRect/>
                    </a:stretch>
                  </pic:blipFill>
                  <pic:spPr bwMode="auto">
                    <a:xfrm>
                      <a:off x="0" y="0"/>
                      <a:ext cx="1114425" cy="44767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57175" cy="238125"/>
            <wp:effectExtent l="0" t="0" r="9525" b="0"/>
            <wp:docPr id="105" name="Рисунок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8"/>
                    <pic:cNvPicPr>
                      <a:picLocks noChangeAspect="1" noChangeArrowheads="1"/>
                    </pic:cNvPicPr>
                  </pic:nvPicPr>
                  <pic:blipFill>
                    <a:blip r:embed="rId113" cstate="print"/>
                    <a:srcRect/>
                    <a:stretch>
                      <a:fillRect/>
                    </a:stretch>
                  </pic:blipFill>
                  <pic:spPr bwMode="auto">
                    <a:xfrm>
                      <a:off x="0" y="0"/>
                      <a:ext cx="25717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i-го оборудования, подлежащего монтажу (установке), дооборудованию и наладке;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09550" cy="228600"/>
            <wp:effectExtent l="19050" t="0" r="0" b="0"/>
            <wp:docPr id="106" name="Рисунок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9"/>
                    <pic:cNvPicPr>
                      <a:picLocks noChangeAspect="1" noChangeArrowheads="1"/>
                    </pic:cNvPicPr>
                  </pic:nvPicPr>
                  <pic:blipFill>
                    <a:blip r:embed="rId114" cstate="print"/>
                    <a:srcRect/>
                    <a:stretch>
                      <a:fillRect/>
                    </a:stretch>
                  </pic:blipFill>
                  <pic:spPr bwMode="auto">
                    <a:xfrm>
                      <a:off x="0" y="0"/>
                      <a:ext cx="2095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монтажа (установки), дооборудования и наладки 1 единицы i-го оборудования.</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Затраты на приобретение основных средств</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23. Затраты на приобретение рабочих станций </w:t>
      </w:r>
      <w:r w:rsidRPr="00C44971">
        <w:rPr>
          <w:rFonts w:ascii="Times New Roman" w:hAnsi="Times New Roman" w:cs="Times New Roman"/>
          <w:noProof/>
          <w:position w:val="-16"/>
        </w:rPr>
        <w:drawing>
          <wp:inline distT="0" distB="0" distL="0" distR="0">
            <wp:extent cx="381000" cy="304800"/>
            <wp:effectExtent l="0" t="0" r="0" b="0"/>
            <wp:docPr id="107" name="Рисунок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0"/>
                    <pic:cNvPicPr>
                      <a:picLocks noChangeAspect="1" noChangeArrowheads="1"/>
                    </pic:cNvPicPr>
                  </pic:nvPicPr>
                  <pic:blipFill>
                    <a:blip r:embed="rId115" cstate="print"/>
                    <a:srcRect/>
                    <a:stretch>
                      <a:fillRect/>
                    </a:stretch>
                  </pic:blipFill>
                  <pic:spPr bwMode="auto">
                    <a:xfrm>
                      <a:off x="0" y="0"/>
                      <a:ext cx="381000" cy="3048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position w:val="-28"/>
        </w:rPr>
        <w:drawing>
          <wp:inline distT="0" distB="0" distL="0" distR="0">
            <wp:extent cx="1600200" cy="466725"/>
            <wp:effectExtent l="0" t="0" r="0" b="0"/>
            <wp:docPr id="108" name="Рисунок 4" descr="base_1_196834_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base_1_196834_546"/>
                    <pic:cNvPicPr>
                      <a:picLocks noChangeAspect="1" noChangeArrowheads="1"/>
                    </pic:cNvPicPr>
                  </pic:nvPicPr>
                  <pic:blipFill>
                    <a:blip r:embed="rId116" cstate="print"/>
                    <a:srcRect/>
                    <a:stretch>
                      <a:fillRect/>
                    </a:stretch>
                  </pic:blipFill>
                  <pic:spPr bwMode="auto">
                    <a:xfrm>
                      <a:off x="0" y="0"/>
                      <a:ext cx="1600200" cy="466725"/>
                    </a:xfrm>
                    <a:prstGeom prst="rect">
                      <a:avLst/>
                    </a:prstGeom>
                    <a:noFill/>
                    <a:ln w="9525">
                      <a:noFill/>
                      <a:miter lim="800000"/>
                      <a:headEnd/>
                      <a:tailEnd/>
                    </a:ln>
                  </pic:spPr>
                </pic:pic>
              </a:graphicData>
            </a:graphic>
          </wp:inline>
        </w:drawing>
      </w:r>
      <w:r w:rsidRPr="00C44971">
        <w:rPr>
          <w:rFonts w:ascii="Times New Roman" w:hAnsi="Times New Roman" w:cs="Times New Roman"/>
        </w:rPr>
        <w:t>,</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628650" cy="238125"/>
            <wp:effectExtent l="0" t="0" r="0" b="0"/>
            <wp:docPr id="109" name="Рисунок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2"/>
                    <pic:cNvPicPr>
                      <a:picLocks noChangeAspect="1" noChangeArrowheads="1"/>
                    </pic:cNvPicPr>
                  </pic:nvPicPr>
                  <pic:blipFill>
                    <a:blip r:embed="rId117" cstate="print"/>
                    <a:srcRect/>
                    <a:stretch>
                      <a:fillRect/>
                    </a:stretch>
                  </pic:blipFill>
                  <pic:spPr bwMode="auto">
                    <a:xfrm>
                      <a:off x="0" y="0"/>
                      <a:ext cx="628650"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рабочих станций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 не превышающее предельное количество рабочих станций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95275" cy="228600"/>
            <wp:effectExtent l="19050" t="0" r="0" b="0"/>
            <wp:docPr id="110" name="Рисунок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3"/>
                    <pic:cNvPicPr>
                      <a:picLocks noChangeAspect="1" noChangeArrowheads="1"/>
                    </pic:cNvPicPr>
                  </pic:nvPicPr>
                  <pic:blipFill>
                    <a:blip r:embed="rId118"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приобретения 1 рабочей станции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 в соответствии с нормативами субъектов нормирования администрация поселения.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Предельное количество рабочих станций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 </w:t>
      </w:r>
      <w:r w:rsidRPr="00C44971">
        <w:rPr>
          <w:rFonts w:ascii="Times New Roman" w:hAnsi="Times New Roman" w:cs="Times New Roman"/>
          <w:noProof/>
          <w:position w:val="-14"/>
        </w:rPr>
        <w:drawing>
          <wp:inline distT="0" distB="0" distL="0" distR="0">
            <wp:extent cx="733425" cy="238125"/>
            <wp:effectExtent l="19050" t="0" r="9525" b="0"/>
            <wp:docPr id="111" name="Рисунок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4"/>
                    <pic:cNvPicPr>
                      <a:picLocks noChangeAspect="1" noChangeArrowheads="1"/>
                    </pic:cNvPicPr>
                  </pic:nvPicPr>
                  <pic:blipFill>
                    <a:blip r:embed="rId119" cstate="print"/>
                    <a:srcRect/>
                    <a:stretch>
                      <a:fillRect/>
                    </a:stretch>
                  </pic:blipFill>
                  <pic:spPr bwMode="auto">
                    <a:xfrm>
                      <a:off x="0" y="0"/>
                      <a:ext cx="73342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определяется по формулам:</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position w:val="-14"/>
        </w:rPr>
        <w:drawing>
          <wp:inline distT="0" distB="0" distL="0" distR="0">
            <wp:extent cx="1409700" cy="228600"/>
            <wp:effectExtent l="0" t="0" r="0" b="0"/>
            <wp:docPr id="112" name="Рисунок 6" descr="base_1_196834_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base_1_196834_550"/>
                    <pic:cNvPicPr>
                      <a:picLocks noChangeAspect="1" noChangeArrowheads="1"/>
                    </pic:cNvPicPr>
                  </pic:nvPicPr>
                  <pic:blipFill>
                    <a:blip r:embed="rId120" cstate="print"/>
                    <a:srcRect/>
                    <a:stretch>
                      <a:fillRect/>
                    </a:stretch>
                  </pic:blipFill>
                  <pic:spPr bwMode="auto">
                    <a:xfrm>
                      <a:off x="0" y="0"/>
                      <a:ext cx="140970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для закрытого контура обработки информации,</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position w:val="-14"/>
        </w:rPr>
        <w:drawing>
          <wp:inline distT="0" distB="0" distL="0" distR="0">
            <wp:extent cx="1276350" cy="228600"/>
            <wp:effectExtent l="0" t="0" r="0" b="0"/>
            <wp:docPr id="113" name="Рисунок 5" descr="base_1_196834_5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base_1_196834_551"/>
                    <pic:cNvPicPr>
                      <a:picLocks noChangeAspect="1" noChangeArrowheads="1"/>
                    </pic:cNvPicPr>
                  </pic:nvPicPr>
                  <pic:blipFill>
                    <a:blip r:embed="rId121" cstate="print"/>
                    <a:srcRect/>
                    <a:stretch>
                      <a:fillRect/>
                    </a:stretch>
                  </pic:blipFill>
                  <pic:spPr bwMode="auto">
                    <a:xfrm>
                      <a:off x="0" y="0"/>
                      <a:ext cx="12763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для открытого контура обработки информации,</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где </w:t>
      </w:r>
      <w:r w:rsidRPr="00C44971">
        <w:rPr>
          <w:rFonts w:ascii="Times New Roman" w:hAnsi="Times New Roman" w:cs="Times New Roman"/>
          <w:noProof/>
          <w:position w:val="-12"/>
        </w:rPr>
        <w:drawing>
          <wp:inline distT="0" distB="0" distL="0" distR="0">
            <wp:extent cx="257175" cy="238125"/>
            <wp:effectExtent l="19050" t="0" r="9525" b="0"/>
            <wp:docPr id="114" name="Рисунок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7"/>
                    <pic:cNvPicPr>
                      <a:picLocks noChangeAspect="1" noChangeArrowheads="1"/>
                    </pic:cNvPicPr>
                  </pic:nvPicPr>
                  <pic:blipFill>
                    <a:blip r:embed="rId122" cstate="print"/>
                    <a:srcRect/>
                    <a:stretch>
                      <a:fillRect/>
                    </a:stretch>
                  </pic:blipFill>
                  <pic:spPr bwMode="auto">
                    <a:xfrm>
                      <a:off x="0" y="0"/>
                      <a:ext cx="25717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расчетная численность основных работников, определяемая в соответствии с </w:t>
      </w:r>
      <w:hyperlink r:id="rId123" w:history="1">
        <w:r w:rsidRPr="00C44971">
          <w:rPr>
            <w:rFonts w:ascii="Times New Roman" w:hAnsi="Times New Roman" w:cs="Times New Roman"/>
          </w:rPr>
          <w:t>пунктами 18,</w:t>
        </w:r>
      </w:hyperlink>
      <w:r w:rsidRPr="00C44971">
        <w:rPr>
          <w:rFonts w:ascii="Times New Roman" w:hAnsi="Times New Roman" w:cs="Times New Roman"/>
        </w:rPr>
        <w:t xml:space="preserve"> </w:t>
      </w:r>
      <w:hyperlink r:id="rId124" w:history="1">
        <w:r w:rsidRPr="00C44971">
          <w:rPr>
            <w:rFonts w:ascii="Times New Roman" w:hAnsi="Times New Roman" w:cs="Times New Roman"/>
          </w:rPr>
          <w:t>22</w:t>
        </w:r>
      </w:hyperlink>
      <w:r w:rsidRPr="00C44971">
        <w:rPr>
          <w:rFonts w:ascii="Times New Roman" w:hAnsi="Times New Roman" w:cs="Times New Roman"/>
        </w:rPr>
        <w:t xml:space="preserve"> Общих правил определения нормативных затрат.</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24. Затраты на приобретение принтеров, многофункциональных устройств и копировальных аппаратов (оргтехники) </w:t>
      </w:r>
      <w:r w:rsidRPr="00C44971">
        <w:rPr>
          <w:rFonts w:ascii="Times New Roman" w:hAnsi="Times New Roman" w:cs="Times New Roman"/>
          <w:noProof/>
          <w:position w:val="-14"/>
        </w:rPr>
        <w:drawing>
          <wp:inline distT="0" distB="0" distL="0" distR="0">
            <wp:extent cx="361950" cy="266700"/>
            <wp:effectExtent l="0" t="0" r="0" b="0"/>
            <wp:docPr id="115" name="Рисунок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8"/>
                    <pic:cNvPicPr>
                      <a:picLocks noChangeAspect="1" noChangeArrowheads="1"/>
                    </pic:cNvPicPr>
                  </pic:nvPicPr>
                  <pic:blipFill>
                    <a:blip r:embed="rId125" cstate="print"/>
                    <a:srcRect/>
                    <a:stretch>
                      <a:fillRect/>
                    </a:stretch>
                  </pic:blipFill>
                  <pic:spPr bwMode="auto">
                    <a:xfrm>
                      <a:off x="0" y="0"/>
                      <a:ext cx="361950" cy="2667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position w:val="-28"/>
        </w:rPr>
        <w:drawing>
          <wp:inline distT="0" distB="0" distL="0" distR="0">
            <wp:extent cx="1238250" cy="466725"/>
            <wp:effectExtent l="0" t="0" r="0" b="0"/>
            <wp:docPr id="116" name="Рисунок 7" descr="base_1_196834_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base_1_196834_553"/>
                    <pic:cNvPicPr>
                      <a:picLocks noChangeAspect="1" noChangeArrowheads="1"/>
                    </pic:cNvPicPr>
                  </pic:nvPicPr>
                  <pic:blipFill>
                    <a:blip r:embed="rId126" cstate="print"/>
                    <a:srcRect/>
                    <a:stretch>
                      <a:fillRect/>
                    </a:stretch>
                  </pic:blipFill>
                  <pic:spPr bwMode="auto">
                    <a:xfrm>
                      <a:off x="0" y="0"/>
                      <a:ext cx="1238250" cy="466725"/>
                    </a:xfrm>
                    <a:prstGeom prst="rect">
                      <a:avLst/>
                    </a:prstGeom>
                    <a:noFill/>
                    <a:ln w="9525">
                      <a:noFill/>
                      <a:miter lim="800000"/>
                      <a:headEnd/>
                      <a:tailEnd/>
                    </a:ln>
                  </pic:spPr>
                </pic:pic>
              </a:graphicData>
            </a:graphic>
          </wp:inline>
        </w:drawing>
      </w:r>
      <w:r w:rsidRPr="00C44971">
        <w:rPr>
          <w:rFonts w:ascii="Times New Roman" w:hAnsi="Times New Roman" w:cs="Times New Roman"/>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proofErr w:type="spellStart"/>
      <w:r w:rsidRPr="00C44971">
        <w:rPr>
          <w:rFonts w:ascii="Times New Roman" w:hAnsi="Times New Roman" w:cs="Times New Roman"/>
        </w:rPr>
        <w:lastRenderedPageBreak/>
        <w:t>Q</w:t>
      </w:r>
      <w:r w:rsidRPr="00C44971">
        <w:rPr>
          <w:rFonts w:ascii="Times New Roman" w:hAnsi="Times New Roman" w:cs="Times New Roman"/>
          <w:vertAlign w:val="subscript"/>
        </w:rPr>
        <w:t>i</w:t>
      </w:r>
      <w:proofErr w:type="spellEnd"/>
      <w:r w:rsidRPr="00C44971">
        <w:rPr>
          <w:rFonts w:ascii="Times New Roman" w:hAnsi="Times New Roman" w:cs="Times New Roman"/>
          <w:vertAlign w:val="subscript"/>
        </w:rPr>
        <w:t xml:space="preserve"> пм</w:t>
      </w:r>
      <w:r w:rsidRPr="00C44971">
        <w:rPr>
          <w:rFonts w:ascii="Times New Roman" w:hAnsi="Times New Roman" w:cs="Times New Roman"/>
        </w:rPr>
        <w:t xml:space="preserve"> - количество принтеров, многофункциональных устройств, копировальных аппаратов и иной оргтехники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 в соответствии с нормативами субъектов нормирования </w:t>
      </w:r>
      <w:r w:rsidRPr="00C44971">
        <w:rPr>
          <w:rFonts w:ascii="Times New Roman" w:hAnsi="Times New Roman" w:cs="Times New Roman"/>
          <w:i/>
        </w:rPr>
        <w:t>(наименование муниципального образования)</w:t>
      </w:r>
      <w:r w:rsidRPr="00C44971">
        <w:rPr>
          <w:rFonts w:ascii="Times New Roman" w:hAnsi="Times New Roman" w:cs="Times New Roman"/>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57175" cy="238125"/>
            <wp:effectExtent l="19050" t="0" r="9525" b="0"/>
            <wp:docPr id="117" name="Рисунок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0"/>
                    <pic:cNvPicPr>
                      <a:picLocks noChangeAspect="1" noChangeArrowheads="1"/>
                    </pic:cNvPicPr>
                  </pic:nvPicPr>
                  <pic:blipFill>
                    <a:blip r:embed="rId127" cstate="print"/>
                    <a:srcRect/>
                    <a:stretch>
                      <a:fillRect/>
                    </a:stretch>
                  </pic:blipFill>
                  <pic:spPr bwMode="auto">
                    <a:xfrm>
                      <a:off x="0" y="0"/>
                      <a:ext cx="25717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1 i-го типа принтера, многофункционального устройства, копировального аппарата и иной оргтехники в соответствии с нормативами субъектов нормирования администрация поселения.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25. Затраты на приобретение средств подвижной связи </w:t>
      </w:r>
      <w:r w:rsidRPr="00C44971">
        <w:rPr>
          <w:rFonts w:ascii="Times New Roman" w:hAnsi="Times New Roman" w:cs="Times New Roman"/>
          <w:noProof/>
          <w:position w:val="-16"/>
        </w:rPr>
        <w:drawing>
          <wp:inline distT="0" distB="0" distL="0" distR="0">
            <wp:extent cx="485775" cy="304800"/>
            <wp:effectExtent l="0" t="0" r="0" b="0"/>
            <wp:docPr id="118" name="Рисунок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1"/>
                    <pic:cNvPicPr>
                      <a:picLocks noChangeAspect="1" noChangeArrowheads="1"/>
                    </pic:cNvPicPr>
                  </pic:nvPicPr>
                  <pic:blipFill>
                    <a:blip r:embed="rId128" cstate="print"/>
                    <a:srcRect/>
                    <a:stretch>
                      <a:fillRect/>
                    </a:stretch>
                  </pic:blipFill>
                  <pic:spPr bwMode="auto">
                    <a:xfrm>
                      <a:off x="0" y="0"/>
                      <a:ext cx="485775" cy="3048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600200" cy="476250"/>
            <wp:effectExtent l="0" t="0" r="0" b="0"/>
            <wp:docPr id="119" name="Рисунок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3"/>
                    <pic:cNvPicPr>
                      <a:picLocks noChangeAspect="1" noChangeArrowheads="1"/>
                    </pic:cNvPicPr>
                  </pic:nvPicPr>
                  <pic:blipFill>
                    <a:blip r:embed="rId129" cstate="print"/>
                    <a:srcRect/>
                    <a:stretch>
                      <a:fillRect/>
                    </a:stretch>
                  </pic:blipFill>
                  <pic:spPr bwMode="auto">
                    <a:xfrm>
                      <a:off x="0" y="0"/>
                      <a:ext cx="1600200" cy="47625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409575" cy="247650"/>
            <wp:effectExtent l="0" t="0" r="9525" b="0"/>
            <wp:docPr id="120" name="Рисунок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3"/>
                    <pic:cNvPicPr>
                      <a:picLocks noChangeAspect="1" noChangeArrowheads="1"/>
                    </pic:cNvPicPr>
                  </pic:nvPicPr>
                  <pic:blipFill>
                    <a:blip r:embed="rId130" cstate="print"/>
                    <a:srcRect/>
                    <a:stretch>
                      <a:fillRect/>
                    </a:stretch>
                  </pic:blipFill>
                  <pic:spPr bwMode="auto">
                    <a:xfrm>
                      <a:off x="0" y="0"/>
                      <a:ext cx="4095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средств подвижной связи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 в соответствии с нормативами субъектов нормирования администрация поселения, определенными с учетом нормативов затрат на обеспечение средствами связи;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61950" cy="238125"/>
            <wp:effectExtent l="19050" t="0" r="0" b="0"/>
            <wp:docPr id="121" name="Рисунок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4"/>
                    <pic:cNvPicPr>
                      <a:picLocks noChangeAspect="1" noChangeArrowheads="1"/>
                    </pic:cNvPicPr>
                  </pic:nvPicPr>
                  <pic:blipFill>
                    <a:blip r:embed="rId131" cstate="print"/>
                    <a:srcRect/>
                    <a:stretch>
                      <a:fillRect/>
                    </a:stretch>
                  </pic:blipFill>
                  <pic:spPr bwMode="auto">
                    <a:xfrm>
                      <a:off x="0" y="0"/>
                      <a:ext cx="361950"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стоимость 1 средства подвижной связи для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 в соответствии с нормативами субъектов нормирования администрация поселения, определенными с учетом нормативов затрат на обеспечение средствами связи.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26. Затраты на приобретение планшетных компьютеров </w:t>
      </w:r>
      <w:r w:rsidRPr="00C44971">
        <w:rPr>
          <w:rFonts w:ascii="Times New Roman" w:hAnsi="Times New Roman" w:cs="Times New Roman"/>
          <w:noProof/>
          <w:position w:val="-16"/>
        </w:rPr>
        <w:drawing>
          <wp:inline distT="0" distB="0" distL="0" distR="0">
            <wp:extent cx="438150" cy="295275"/>
            <wp:effectExtent l="0" t="0" r="0" b="0"/>
            <wp:docPr id="122" name="Рисунок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5"/>
                    <pic:cNvPicPr>
                      <a:picLocks noChangeAspect="1" noChangeArrowheads="1"/>
                    </pic:cNvPicPr>
                  </pic:nvPicPr>
                  <pic:blipFill>
                    <a:blip r:embed="rId132" cstate="print"/>
                    <a:srcRect/>
                    <a:stretch>
                      <a:fillRect/>
                    </a:stretch>
                  </pic:blipFill>
                  <pic:spPr bwMode="auto">
                    <a:xfrm>
                      <a:off x="0" y="0"/>
                      <a:ext cx="438150" cy="2952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543050" cy="438150"/>
            <wp:effectExtent l="0" t="0" r="0" b="0"/>
            <wp:docPr id="123" name="Рисунок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7"/>
                    <pic:cNvPicPr>
                      <a:picLocks noChangeAspect="1" noChangeArrowheads="1"/>
                    </pic:cNvPicPr>
                  </pic:nvPicPr>
                  <pic:blipFill>
                    <a:blip r:embed="rId133" cstate="print"/>
                    <a:srcRect/>
                    <a:stretch>
                      <a:fillRect/>
                    </a:stretch>
                  </pic:blipFill>
                  <pic:spPr bwMode="auto">
                    <a:xfrm>
                      <a:off x="0" y="0"/>
                      <a:ext cx="1543050" cy="43815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400050" cy="238125"/>
            <wp:effectExtent l="0" t="0" r="0" b="0"/>
            <wp:docPr id="124" name="Рисунок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7"/>
                    <pic:cNvPicPr>
                      <a:picLocks noChangeAspect="1" noChangeArrowheads="1"/>
                    </pic:cNvPicPr>
                  </pic:nvPicPr>
                  <pic:blipFill>
                    <a:blip r:embed="rId134" cstate="print"/>
                    <a:srcRect/>
                    <a:stretch>
                      <a:fillRect/>
                    </a:stretch>
                  </pic:blipFill>
                  <pic:spPr bwMode="auto">
                    <a:xfrm>
                      <a:off x="0" y="0"/>
                      <a:ext cx="400050"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планшетных компьютеров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 в соответствии с нормативами субъектов нормирования администрация поселения;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52425" cy="228600"/>
            <wp:effectExtent l="19050" t="0" r="0" b="0"/>
            <wp:docPr id="125" name="Рисунок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8"/>
                    <pic:cNvPicPr>
                      <a:picLocks noChangeAspect="1" noChangeArrowheads="1"/>
                    </pic:cNvPicPr>
                  </pic:nvPicPr>
                  <pic:blipFill>
                    <a:blip r:embed="rId135" cstate="print"/>
                    <a:srcRect/>
                    <a:stretch>
                      <a:fillRect/>
                    </a:stretch>
                  </pic:blipFill>
                  <pic:spPr bwMode="auto">
                    <a:xfrm>
                      <a:off x="0" y="0"/>
                      <a:ext cx="3524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1 планшетного компьютера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 в соответствии с нормативами субъектов нормирования администрация поселения.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27. Затраты на приобретение оборудования по обеспечению безопасности информации </w:t>
      </w:r>
      <w:r w:rsidRPr="00C44971">
        <w:rPr>
          <w:rFonts w:ascii="Times New Roman" w:hAnsi="Times New Roman" w:cs="Times New Roman"/>
          <w:noProof/>
          <w:position w:val="-14"/>
        </w:rPr>
        <w:drawing>
          <wp:inline distT="0" distB="0" distL="0" distR="0">
            <wp:extent cx="485775" cy="257175"/>
            <wp:effectExtent l="0" t="0" r="0" b="0"/>
            <wp:docPr id="126" name="Рисунок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9"/>
                    <pic:cNvPicPr>
                      <a:picLocks noChangeAspect="1" noChangeArrowheads="1"/>
                    </pic:cNvPicPr>
                  </pic:nvPicPr>
                  <pic:blipFill>
                    <a:blip r:embed="rId136" cstate="print"/>
                    <a:srcRect/>
                    <a:stretch>
                      <a:fillRect/>
                    </a:stretch>
                  </pic:blipFill>
                  <pic:spPr bwMode="auto">
                    <a:xfrm>
                      <a:off x="0" y="0"/>
                      <a:ext cx="485775"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457325" cy="457200"/>
            <wp:effectExtent l="0" t="0" r="0" b="0"/>
            <wp:docPr id="127" name="Рисунок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1"/>
                    <pic:cNvPicPr>
                      <a:picLocks noChangeAspect="1" noChangeArrowheads="1"/>
                    </pic:cNvPicPr>
                  </pic:nvPicPr>
                  <pic:blipFill>
                    <a:blip r:embed="rId137" cstate="print"/>
                    <a:srcRect/>
                    <a:stretch>
                      <a:fillRect/>
                    </a:stretch>
                  </pic:blipFill>
                  <pic:spPr bwMode="auto">
                    <a:xfrm>
                      <a:off x="0" y="0"/>
                      <a:ext cx="1457325"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400050" cy="238125"/>
            <wp:effectExtent l="0" t="0" r="0" b="0"/>
            <wp:docPr id="128" name="Рисунок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1"/>
                    <pic:cNvPicPr>
                      <a:picLocks noChangeAspect="1" noChangeArrowheads="1"/>
                    </pic:cNvPicPr>
                  </pic:nvPicPr>
                  <pic:blipFill>
                    <a:blip r:embed="rId138" cstate="print"/>
                    <a:srcRect/>
                    <a:stretch>
                      <a:fillRect/>
                    </a:stretch>
                  </pic:blipFill>
                  <pic:spPr bwMode="auto">
                    <a:xfrm>
                      <a:off x="0" y="0"/>
                      <a:ext cx="400050"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i-го оборудования по обеспечению безопасности информации;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23850" cy="247650"/>
            <wp:effectExtent l="19050" t="0" r="0" b="0"/>
            <wp:docPr id="129" name="Рисунок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2"/>
                    <pic:cNvPicPr>
                      <a:picLocks noChangeAspect="1" noChangeArrowheads="1"/>
                    </pic:cNvPicPr>
                  </pic:nvPicPr>
                  <pic:blipFill>
                    <a:blip r:embed="rId139"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приобретаемого i-го оборудования по обеспечению безопасности информации.</w:t>
      </w:r>
    </w:p>
    <w:p w:rsidR="00C44971" w:rsidRPr="00C44971" w:rsidRDefault="00C44971" w:rsidP="00C44971">
      <w:pPr>
        <w:pStyle w:val="ConsPlusNormal"/>
        <w:jc w:val="both"/>
        <w:rPr>
          <w:rFonts w:ascii="Times New Roman" w:hAnsi="Times New Roman" w:cs="Times New Roman"/>
          <w:i/>
        </w:rPr>
      </w:pP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Затраты на приобретение материальных запасов</w:t>
      </w:r>
    </w:p>
    <w:p w:rsidR="00C44971" w:rsidRPr="00C44971" w:rsidRDefault="00C44971" w:rsidP="00C44971">
      <w:pPr>
        <w:pStyle w:val="ConsPlusNormal"/>
        <w:jc w:val="both"/>
        <w:rPr>
          <w:rFonts w:ascii="Times New Roman" w:hAnsi="Times New Roman" w:cs="Times New Roman"/>
          <w:i/>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28. Затраты на приобретение мониторов </w:t>
      </w:r>
      <w:r w:rsidRPr="00C44971">
        <w:rPr>
          <w:rFonts w:ascii="Times New Roman" w:hAnsi="Times New Roman" w:cs="Times New Roman"/>
          <w:noProof/>
          <w:position w:val="-14"/>
        </w:rPr>
        <w:drawing>
          <wp:inline distT="0" distB="0" distL="0" distR="0">
            <wp:extent cx="438150" cy="276225"/>
            <wp:effectExtent l="0" t="0" r="0" b="0"/>
            <wp:docPr id="130" name="Рисунок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3"/>
                    <pic:cNvPicPr>
                      <a:picLocks noChangeAspect="1" noChangeArrowheads="1"/>
                    </pic:cNvPicPr>
                  </pic:nvPicPr>
                  <pic:blipFill>
                    <a:blip r:embed="rId140" cstate="print"/>
                    <a:srcRect/>
                    <a:stretch>
                      <a:fillRect/>
                    </a:stretch>
                  </pic:blipFill>
                  <pic:spPr bwMode="auto">
                    <a:xfrm>
                      <a:off x="0" y="0"/>
                      <a:ext cx="438150" cy="2762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476375" cy="419100"/>
            <wp:effectExtent l="0" t="0" r="0" b="0"/>
            <wp:docPr id="131"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5"/>
                    <pic:cNvPicPr>
                      <a:picLocks noChangeAspect="1" noChangeArrowheads="1"/>
                    </pic:cNvPicPr>
                  </pic:nvPicPr>
                  <pic:blipFill>
                    <a:blip r:embed="rId141" cstate="print"/>
                    <a:srcRect/>
                    <a:stretch>
                      <a:fillRect/>
                    </a:stretch>
                  </pic:blipFill>
                  <pic:spPr bwMode="auto">
                    <a:xfrm>
                      <a:off x="0" y="0"/>
                      <a:ext cx="1476375" cy="4191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23850" cy="247650"/>
            <wp:effectExtent l="0" t="0" r="0" b="0"/>
            <wp:docPr id="132"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5"/>
                    <pic:cNvPicPr>
                      <a:picLocks noChangeAspect="1" noChangeArrowheads="1"/>
                    </pic:cNvPicPr>
                  </pic:nvPicPr>
                  <pic:blipFill>
                    <a:blip r:embed="rId142"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мониторов для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33375" cy="238125"/>
            <wp:effectExtent l="19050" t="0" r="0" b="0"/>
            <wp:docPr id="133" name="Рисунок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6"/>
                    <pic:cNvPicPr>
                      <a:picLocks noChangeAspect="1" noChangeArrowheads="1"/>
                    </pic:cNvPicPr>
                  </pic:nvPicPr>
                  <pic:blipFill>
                    <a:blip r:embed="rId143" cstate="print"/>
                    <a:srcRect/>
                    <a:stretch>
                      <a:fillRect/>
                    </a:stretch>
                  </pic:blipFill>
                  <pic:spPr bwMode="auto">
                    <a:xfrm>
                      <a:off x="0" y="0"/>
                      <a:ext cx="33337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одного монитора для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29. Затраты на приобретение системных блоков </w:t>
      </w:r>
      <w:r w:rsidRPr="00C44971">
        <w:rPr>
          <w:rFonts w:ascii="Times New Roman" w:hAnsi="Times New Roman" w:cs="Times New Roman"/>
          <w:noProof/>
          <w:position w:val="-14"/>
        </w:rPr>
        <w:drawing>
          <wp:inline distT="0" distB="0" distL="0" distR="0">
            <wp:extent cx="342900" cy="257175"/>
            <wp:effectExtent l="0" t="0" r="0" b="0"/>
            <wp:docPr id="134" name="Рисунок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7"/>
                    <pic:cNvPicPr>
                      <a:picLocks noChangeAspect="1" noChangeArrowheads="1"/>
                    </pic:cNvPicPr>
                  </pic:nvPicPr>
                  <pic:blipFill>
                    <a:blip r:embed="rId144" cstate="print"/>
                    <a:srcRect/>
                    <a:stretch>
                      <a:fillRect/>
                    </a:stretch>
                  </pic:blipFill>
                  <pic:spPr bwMode="auto">
                    <a:xfrm>
                      <a:off x="0" y="0"/>
                      <a:ext cx="34290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295400" cy="457200"/>
            <wp:effectExtent l="0" t="0" r="0" b="0"/>
            <wp:docPr id="135"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9"/>
                    <pic:cNvPicPr>
                      <a:picLocks noChangeAspect="1" noChangeArrowheads="1"/>
                    </pic:cNvPicPr>
                  </pic:nvPicPr>
                  <pic:blipFill>
                    <a:blip r:embed="rId145" cstate="print"/>
                    <a:srcRect/>
                    <a:stretch>
                      <a:fillRect/>
                    </a:stretch>
                  </pic:blipFill>
                  <pic:spPr bwMode="auto">
                    <a:xfrm>
                      <a:off x="0" y="0"/>
                      <a:ext cx="1295400"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95275" cy="228600"/>
            <wp:effectExtent l="0" t="0" r="9525" b="0"/>
            <wp:docPr id="136"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9"/>
                    <pic:cNvPicPr>
                      <a:picLocks noChangeAspect="1" noChangeArrowheads="1"/>
                    </pic:cNvPicPr>
                  </pic:nvPicPr>
                  <pic:blipFill>
                    <a:blip r:embed="rId146"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системных блоков;</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47650" cy="247650"/>
            <wp:effectExtent l="19050" t="0" r="0" b="0"/>
            <wp:docPr id="137" name="Рисунок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0"/>
                    <pic:cNvPicPr>
                      <a:picLocks noChangeAspect="1" noChangeArrowheads="1"/>
                    </pic:cNvPicPr>
                  </pic:nvPicPr>
                  <pic:blipFill>
                    <a:blip r:embed="rId147"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одного i-го системного блока.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30. Затраты на приобретение других запасных частей для вычислительной техники </w:t>
      </w:r>
      <w:r w:rsidRPr="00C44971">
        <w:rPr>
          <w:rFonts w:ascii="Times New Roman" w:hAnsi="Times New Roman" w:cs="Times New Roman"/>
          <w:noProof/>
          <w:position w:val="-14"/>
        </w:rPr>
        <w:drawing>
          <wp:inline distT="0" distB="0" distL="0" distR="0">
            <wp:extent cx="400050" cy="257175"/>
            <wp:effectExtent l="0" t="0" r="0" b="0"/>
            <wp:docPr id="138" name="Рисунок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1"/>
                    <pic:cNvPicPr>
                      <a:picLocks noChangeAspect="1" noChangeArrowheads="1"/>
                    </pic:cNvPicPr>
                  </pic:nvPicPr>
                  <pic:blipFill>
                    <a:blip r:embed="rId148" cstate="print"/>
                    <a:srcRect/>
                    <a:stretch>
                      <a:fillRect/>
                    </a:stretch>
                  </pic:blipFill>
                  <pic:spPr bwMode="auto">
                    <a:xfrm>
                      <a:off x="0" y="0"/>
                      <a:ext cx="40005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lastRenderedPageBreak/>
        <w:drawing>
          <wp:inline distT="0" distB="0" distL="0" distR="0">
            <wp:extent cx="1457325" cy="438150"/>
            <wp:effectExtent l="0" t="0" r="0" b="0"/>
            <wp:docPr id="139" name="Рисунок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3"/>
                    <pic:cNvPicPr>
                      <a:picLocks noChangeAspect="1" noChangeArrowheads="1"/>
                    </pic:cNvPicPr>
                  </pic:nvPicPr>
                  <pic:blipFill>
                    <a:blip r:embed="rId149" cstate="print"/>
                    <a:srcRect/>
                    <a:stretch>
                      <a:fillRect/>
                    </a:stretch>
                  </pic:blipFill>
                  <pic:spPr bwMode="auto">
                    <a:xfrm>
                      <a:off x="0" y="0"/>
                      <a:ext cx="1457325" cy="43815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23850" cy="247650"/>
            <wp:effectExtent l="0" t="0" r="0" b="0"/>
            <wp:docPr id="140" name="Рисунок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3"/>
                    <pic:cNvPicPr>
                      <a:picLocks noChangeAspect="1" noChangeArrowheads="1"/>
                    </pic:cNvPicPr>
                  </pic:nvPicPr>
                  <pic:blipFill>
                    <a:blip r:embed="rId150"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w:t>
      </w:r>
      <w:proofErr w:type="gramStart"/>
      <w:r w:rsidRPr="00C44971">
        <w:rPr>
          <w:rFonts w:ascii="Times New Roman" w:hAnsi="Times New Roman" w:cs="Times New Roman"/>
        </w:rPr>
        <w:t xml:space="preserve">- количество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запасных частей для вычислительной техники, которое определяется по средним фактическим данным за 3 предыдущих финансовых года;</w:t>
      </w:r>
      <w:proofErr w:type="gramEnd"/>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04800" cy="247650"/>
            <wp:effectExtent l="19050" t="0" r="0" b="0"/>
            <wp:docPr id="141" name="Рисунок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4"/>
                    <pic:cNvPicPr>
                      <a:picLocks noChangeAspect="1" noChangeArrowheads="1"/>
                    </pic:cNvPicPr>
                  </pic:nvPicPr>
                  <pic:blipFill>
                    <a:blip r:embed="rId151"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1 единицы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запасной части для вычислительной техники.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31. Затраты на приобретение носителей информации, в том числе магнитных и оптических носителей информации </w:t>
      </w:r>
      <w:r w:rsidRPr="00C44971">
        <w:rPr>
          <w:rFonts w:ascii="Times New Roman" w:hAnsi="Times New Roman" w:cs="Times New Roman"/>
          <w:noProof/>
          <w:position w:val="-14"/>
        </w:rPr>
        <w:drawing>
          <wp:inline distT="0" distB="0" distL="0" distR="0">
            <wp:extent cx="361950" cy="266700"/>
            <wp:effectExtent l="0" t="0" r="0" b="0"/>
            <wp:docPr id="142" name="Рисунок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5"/>
                    <pic:cNvPicPr>
                      <a:picLocks noChangeAspect="1" noChangeArrowheads="1"/>
                    </pic:cNvPicPr>
                  </pic:nvPicPr>
                  <pic:blipFill>
                    <a:blip r:embed="rId152" cstate="print"/>
                    <a:srcRect/>
                    <a:stretch>
                      <a:fillRect/>
                    </a:stretch>
                  </pic:blipFill>
                  <pic:spPr bwMode="auto">
                    <a:xfrm>
                      <a:off x="0" y="0"/>
                      <a:ext cx="361950" cy="266700"/>
                    </a:xfrm>
                    <a:prstGeom prst="rect">
                      <a:avLst/>
                    </a:prstGeom>
                    <a:noFill/>
                    <a:ln w="9525">
                      <a:noFill/>
                      <a:miter lim="800000"/>
                      <a:headEnd/>
                      <a:tailEnd/>
                    </a:ln>
                  </pic:spPr>
                </pic:pic>
              </a:graphicData>
            </a:graphic>
          </wp:inline>
        </w:drawing>
      </w:r>
      <w:r w:rsidRPr="00C44971">
        <w:rPr>
          <w:rFonts w:ascii="Times New Roman" w:hAnsi="Times New Roman" w:cs="Times New Roman"/>
          <w:noProof/>
          <w:position w:val="-14"/>
        </w:rPr>
        <w:t>,</w:t>
      </w:r>
      <w:r w:rsidRPr="00C44971">
        <w:rPr>
          <w:rFonts w:ascii="Times New Roman" w:hAnsi="Times New Roman" w:cs="Times New Roman"/>
        </w:rPr>
        <w:t xml:space="preserve"> определяются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400175" cy="428625"/>
            <wp:effectExtent l="0" t="0" r="0" b="0"/>
            <wp:docPr id="143" name="Рисунок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7"/>
                    <pic:cNvPicPr>
                      <a:picLocks noChangeAspect="1" noChangeArrowheads="1"/>
                    </pic:cNvPicPr>
                  </pic:nvPicPr>
                  <pic:blipFill>
                    <a:blip r:embed="rId153" cstate="print"/>
                    <a:srcRect/>
                    <a:stretch>
                      <a:fillRect/>
                    </a:stretch>
                  </pic:blipFill>
                  <pic:spPr bwMode="auto">
                    <a:xfrm>
                      <a:off x="0" y="0"/>
                      <a:ext cx="1400175" cy="42862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33375" cy="238125"/>
            <wp:effectExtent l="0" t="0" r="0" b="0"/>
            <wp:docPr id="144" name="Рисунок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7"/>
                    <pic:cNvPicPr>
                      <a:picLocks noChangeAspect="1" noChangeArrowheads="1"/>
                    </pic:cNvPicPr>
                  </pic:nvPicPr>
                  <pic:blipFill>
                    <a:blip r:embed="rId154" cstate="print"/>
                    <a:srcRect/>
                    <a:stretch>
                      <a:fillRect/>
                    </a:stretch>
                  </pic:blipFill>
                  <pic:spPr bwMode="auto">
                    <a:xfrm>
                      <a:off x="0" y="0"/>
                      <a:ext cx="33337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носителей информации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 в соответствии с нормативами субъектов нормирования администрация поселения;</w:t>
      </w:r>
    </w:p>
    <w:p w:rsidR="00C44971" w:rsidRPr="00C44971" w:rsidRDefault="00C44971" w:rsidP="00C44971">
      <w:pPr>
        <w:pStyle w:val="ConsPlusNormal"/>
        <w:widowControl w:val="0"/>
        <w:numPr>
          <w:ilvl w:val="0"/>
          <w:numId w:val="41"/>
        </w:numPr>
        <w:jc w:val="both"/>
        <w:rPr>
          <w:rFonts w:ascii="Times New Roman" w:hAnsi="Times New Roman" w:cs="Times New Roman"/>
        </w:rPr>
      </w:pPr>
      <w:r w:rsidRPr="00C44971">
        <w:rPr>
          <w:rFonts w:ascii="Times New Roman" w:hAnsi="Times New Roman" w:cs="Times New Roman"/>
        </w:rPr>
        <w:t xml:space="preserve">- цена 1 единицы носителя информации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 в соответствии с нормативами субъектов нормирования администрация поселения. </w:t>
      </w:r>
    </w:p>
    <w:p w:rsidR="00C44971" w:rsidRPr="00C44971" w:rsidRDefault="00C44971" w:rsidP="00C44971">
      <w:pPr>
        <w:pStyle w:val="ConsPlusNormal"/>
        <w:widowControl w:val="0"/>
        <w:numPr>
          <w:ilvl w:val="0"/>
          <w:numId w:val="41"/>
        </w:numPr>
        <w:jc w:val="both"/>
        <w:rPr>
          <w:rFonts w:ascii="Times New Roman" w:hAnsi="Times New Roman" w:cs="Times New Roman"/>
        </w:rPr>
      </w:pPr>
      <w:r w:rsidRPr="00C44971">
        <w:rPr>
          <w:rFonts w:ascii="Times New Roman" w:hAnsi="Times New Roman" w:cs="Times New Roman"/>
        </w:rPr>
        <w:t xml:space="preserve">32. Затраты на приобретение деталей для содержания принтеров, многофункциональных устройств, копировальных аппаратов и иной оргтехники </w:t>
      </w:r>
      <w:r w:rsidRPr="00C44971">
        <w:rPr>
          <w:rFonts w:ascii="Times New Roman" w:hAnsi="Times New Roman" w:cs="Times New Roman"/>
          <w:noProof/>
          <w:position w:val="-14"/>
        </w:rPr>
        <w:drawing>
          <wp:inline distT="0" distB="0" distL="0" distR="0">
            <wp:extent cx="400050" cy="257175"/>
            <wp:effectExtent l="0" t="0" r="0" b="0"/>
            <wp:docPr id="145" name="Рисунок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9"/>
                    <pic:cNvPicPr>
                      <a:picLocks noChangeAspect="1" noChangeArrowheads="1"/>
                    </pic:cNvPicPr>
                  </pic:nvPicPr>
                  <pic:blipFill>
                    <a:blip r:embed="rId155" cstate="print"/>
                    <a:srcRect/>
                    <a:stretch>
                      <a:fillRect/>
                    </a:stretch>
                  </pic:blipFill>
                  <pic:spPr bwMode="auto">
                    <a:xfrm>
                      <a:off x="0" y="0"/>
                      <a:ext cx="40005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1000125" cy="247650"/>
            <wp:effectExtent l="19050" t="0" r="0" b="0"/>
            <wp:docPr id="146" name="Рисунок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0"/>
                    <pic:cNvPicPr>
                      <a:picLocks noChangeAspect="1" noChangeArrowheads="1"/>
                    </pic:cNvPicPr>
                  </pic:nvPicPr>
                  <pic:blipFill>
                    <a:blip r:embed="rId156" cstate="print"/>
                    <a:srcRect/>
                    <a:stretch>
                      <a:fillRect/>
                    </a:stretch>
                  </pic:blipFill>
                  <pic:spPr bwMode="auto">
                    <a:xfrm>
                      <a:off x="0" y="0"/>
                      <a:ext cx="1000125" cy="247650"/>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38125" cy="228600"/>
            <wp:effectExtent l="19050" t="0" r="0" b="0"/>
            <wp:docPr id="147" name="Рисунок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1"/>
                    <pic:cNvPicPr>
                      <a:picLocks noChangeAspect="1" noChangeArrowheads="1"/>
                    </pic:cNvPicPr>
                  </pic:nvPicPr>
                  <pic:blipFill>
                    <a:blip r:embed="rId157" cstate="print"/>
                    <a:srcRect/>
                    <a:stretch>
                      <a:fillRect/>
                    </a:stretch>
                  </pic:blipFill>
                  <pic:spPr bwMode="auto">
                    <a:xfrm>
                      <a:off x="0" y="0"/>
                      <a:ext cx="2381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приобретение расходных материалов для принтеров, многофункциональных устройств, копировальных аппаратов и иной оргтехники;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2"/>
        </w:rPr>
        <w:drawing>
          <wp:inline distT="0" distB="0" distL="0" distR="0">
            <wp:extent cx="209550" cy="228600"/>
            <wp:effectExtent l="19050" t="0" r="0" b="0"/>
            <wp:docPr id="148" name="Рисунок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2"/>
                    <pic:cNvPicPr>
                      <a:picLocks noChangeAspect="1" noChangeArrowheads="1"/>
                    </pic:cNvPicPr>
                  </pic:nvPicPr>
                  <pic:blipFill>
                    <a:blip r:embed="rId158" cstate="print"/>
                    <a:srcRect/>
                    <a:stretch>
                      <a:fillRect/>
                    </a:stretch>
                  </pic:blipFill>
                  <pic:spPr bwMode="auto">
                    <a:xfrm>
                      <a:off x="0" y="0"/>
                      <a:ext cx="2095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приобретение запасных частей для принтеров, многофункциональных устройств, копировальных аппаратов и иной оргтехники.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33. Затраты на приобретение расходных материалов для принтеров, многофункциональных устройств, копировальных аппаратов и иной оргтехники</w:t>
      </w:r>
      <w:r w:rsidRPr="00C44971">
        <w:rPr>
          <w:rFonts w:ascii="Times New Roman" w:hAnsi="Times New Roman" w:cs="Times New Roman"/>
          <w:noProof/>
          <w:position w:val="-14"/>
        </w:rPr>
        <w:drawing>
          <wp:inline distT="0" distB="0" distL="0" distR="0">
            <wp:extent cx="323850" cy="247650"/>
            <wp:effectExtent l="0" t="0" r="0" b="0"/>
            <wp:docPr id="149" name="Рисунок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3"/>
                    <pic:cNvPicPr>
                      <a:picLocks noChangeAspect="1" noChangeArrowheads="1"/>
                    </pic:cNvPicPr>
                  </pic:nvPicPr>
                  <pic:blipFill>
                    <a:blip r:embed="rId159"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857375" cy="438150"/>
            <wp:effectExtent l="0" t="0" r="9525" b="0"/>
            <wp:docPr id="150" name="Рисунок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5"/>
                    <pic:cNvPicPr>
                      <a:picLocks noChangeAspect="1" noChangeArrowheads="1"/>
                    </pic:cNvPicPr>
                  </pic:nvPicPr>
                  <pic:blipFill>
                    <a:blip r:embed="rId160" cstate="print"/>
                    <a:srcRect/>
                    <a:stretch>
                      <a:fillRect/>
                    </a:stretch>
                  </pic:blipFill>
                  <pic:spPr bwMode="auto">
                    <a:xfrm>
                      <a:off x="0" y="0"/>
                      <a:ext cx="1857375" cy="43815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04800" cy="247650"/>
            <wp:effectExtent l="0" t="0" r="0" b="0"/>
            <wp:docPr id="151" name="Рисунок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5"/>
                    <pic:cNvPicPr>
                      <a:picLocks noChangeAspect="1" noChangeArrowheads="1"/>
                    </pic:cNvPicPr>
                  </pic:nvPicPr>
                  <pic:blipFill>
                    <a:blip r:embed="rId161"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фактическое количество принтеров, многофункциональных устройств,</w:t>
      </w:r>
      <w:r w:rsidRPr="00C44971">
        <w:rPr>
          <w:rFonts w:ascii="Times New Roman" w:hAnsi="Times New Roman" w:cs="Times New Roman"/>
          <w:color w:val="FF0000"/>
        </w:rPr>
        <w:t xml:space="preserve"> </w:t>
      </w:r>
      <w:r w:rsidRPr="00C44971">
        <w:rPr>
          <w:rFonts w:ascii="Times New Roman" w:hAnsi="Times New Roman" w:cs="Times New Roman"/>
        </w:rPr>
        <w:t xml:space="preserve">копировальных аппаратов и иной оргтехники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 в соответствии с нормативами субъектов нормирования администрация поселения;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33375" cy="238125"/>
            <wp:effectExtent l="19050" t="0" r="9525" b="0"/>
            <wp:docPr id="152" name="Рисунок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6"/>
                    <pic:cNvPicPr>
                      <a:picLocks noChangeAspect="1" noChangeArrowheads="1"/>
                    </pic:cNvPicPr>
                  </pic:nvPicPr>
                  <pic:blipFill>
                    <a:blip r:embed="rId162" cstate="print"/>
                    <a:srcRect/>
                    <a:stretch>
                      <a:fillRect/>
                    </a:stretch>
                  </pic:blipFill>
                  <pic:spPr bwMode="auto">
                    <a:xfrm>
                      <a:off x="0" y="0"/>
                      <a:ext cx="33337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норматив потребления расходных материалов для принтеров, многофункциональных устройств, копировальных аппаратов и иной оргтехники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 в соответствии с нормативами субъектов нормирования администрация поселения;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57175" cy="238125"/>
            <wp:effectExtent l="19050" t="0" r="9525" b="0"/>
            <wp:docPr id="153" name="Рисунок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7"/>
                    <pic:cNvPicPr>
                      <a:picLocks noChangeAspect="1" noChangeArrowheads="1"/>
                    </pic:cNvPicPr>
                  </pic:nvPicPr>
                  <pic:blipFill>
                    <a:blip r:embed="rId163" cstate="print"/>
                    <a:srcRect/>
                    <a:stretch>
                      <a:fillRect/>
                    </a:stretch>
                  </pic:blipFill>
                  <pic:spPr bwMode="auto">
                    <a:xfrm>
                      <a:off x="0" y="0"/>
                      <a:ext cx="25717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расходного материала для принтеров, многофункциональных устройств, копировальных аппаратов и иной оргтехники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 в соответствии с нормативами субъектов нормирования администрация поселения.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34. Затраты на приобретение запасных частей для принтеров, многофункциональных устройств, копировальных аппаратов и иной оргтехники </w:t>
      </w:r>
      <w:r w:rsidRPr="00C44971">
        <w:rPr>
          <w:rFonts w:ascii="Times New Roman" w:hAnsi="Times New Roman" w:cs="Times New Roman"/>
          <w:noProof/>
          <w:position w:val="-14"/>
        </w:rPr>
        <w:drawing>
          <wp:inline distT="0" distB="0" distL="0" distR="0">
            <wp:extent cx="342900" cy="257175"/>
            <wp:effectExtent l="0" t="0" r="0" b="0"/>
            <wp:docPr id="154" name="Рисунок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8"/>
                    <pic:cNvPicPr>
                      <a:picLocks noChangeAspect="1" noChangeArrowheads="1"/>
                    </pic:cNvPicPr>
                  </pic:nvPicPr>
                  <pic:blipFill>
                    <a:blip r:embed="rId164" cstate="print"/>
                    <a:srcRect/>
                    <a:stretch>
                      <a:fillRect/>
                    </a:stretch>
                  </pic:blipFill>
                  <pic:spPr bwMode="auto">
                    <a:xfrm>
                      <a:off x="0" y="0"/>
                      <a:ext cx="34290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304925" cy="400050"/>
            <wp:effectExtent l="0" t="0" r="0" b="0"/>
            <wp:docPr id="155" name="Рисунок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0"/>
                    <pic:cNvPicPr>
                      <a:picLocks noChangeAspect="1" noChangeArrowheads="1"/>
                    </pic:cNvPicPr>
                  </pic:nvPicPr>
                  <pic:blipFill>
                    <a:blip r:embed="rId165" cstate="print"/>
                    <a:srcRect/>
                    <a:stretch>
                      <a:fillRect/>
                    </a:stretch>
                  </pic:blipFill>
                  <pic:spPr bwMode="auto">
                    <a:xfrm>
                      <a:off x="0" y="0"/>
                      <a:ext cx="1304925" cy="40005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95275" cy="228600"/>
            <wp:effectExtent l="0" t="0" r="9525" b="0"/>
            <wp:docPr id="156" name="Рисунок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0"/>
                    <pic:cNvPicPr>
                      <a:picLocks noChangeAspect="1" noChangeArrowheads="1"/>
                    </pic:cNvPicPr>
                  </pic:nvPicPr>
                  <pic:blipFill>
                    <a:blip r:embed="rId166"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запасных частей для принтеров, многофункциональных устройств, копировальных аппаратов и иной оргтехники;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47650" cy="247650"/>
            <wp:effectExtent l="19050" t="0" r="0" b="0"/>
            <wp:docPr id="157"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1"/>
                    <pic:cNvPicPr>
                      <a:picLocks noChangeAspect="1" noChangeArrowheads="1"/>
                    </pic:cNvPicPr>
                  </pic:nvPicPr>
                  <pic:blipFill>
                    <a:blip r:embed="rId167"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1 единицы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запасной части.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35. Затраты на приобретение материальных запасов по обеспечению безопасности информации </w:t>
      </w:r>
      <w:r w:rsidRPr="00C44971">
        <w:rPr>
          <w:rFonts w:ascii="Times New Roman" w:hAnsi="Times New Roman" w:cs="Times New Roman"/>
          <w:noProof/>
          <w:position w:val="-14"/>
        </w:rPr>
        <w:drawing>
          <wp:inline distT="0" distB="0" distL="0" distR="0">
            <wp:extent cx="438150" cy="276225"/>
            <wp:effectExtent l="0" t="0" r="0" b="0"/>
            <wp:docPr id="158" name="Рисунок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2"/>
                    <pic:cNvPicPr>
                      <a:picLocks noChangeAspect="1" noChangeArrowheads="1"/>
                    </pic:cNvPicPr>
                  </pic:nvPicPr>
                  <pic:blipFill>
                    <a:blip r:embed="rId168" cstate="print"/>
                    <a:srcRect/>
                    <a:stretch>
                      <a:fillRect/>
                    </a:stretch>
                  </pic:blipFill>
                  <pic:spPr bwMode="auto">
                    <a:xfrm>
                      <a:off x="0" y="0"/>
                      <a:ext cx="438150" cy="2762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476375" cy="457200"/>
            <wp:effectExtent l="0" t="0" r="0" b="0"/>
            <wp:docPr id="159" name="Рисунок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4"/>
                    <pic:cNvPicPr>
                      <a:picLocks noChangeAspect="1" noChangeArrowheads="1"/>
                    </pic:cNvPicPr>
                  </pic:nvPicPr>
                  <pic:blipFill>
                    <a:blip r:embed="rId169" cstate="print"/>
                    <a:srcRect/>
                    <a:stretch>
                      <a:fillRect/>
                    </a:stretch>
                  </pic:blipFill>
                  <pic:spPr bwMode="auto">
                    <a:xfrm>
                      <a:off x="0" y="0"/>
                      <a:ext cx="1476375"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23850" cy="247650"/>
            <wp:effectExtent l="0" t="0" r="0" b="0"/>
            <wp:docPr id="160" name="Рисунок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4"/>
                    <pic:cNvPicPr>
                      <a:picLocks noChangeAspect="1" noChangeArrowheads="1"/>
                    </pic:cNvPicPr>
                  </pic:nvPicPr>
                  <pic:blipFill>
                    <a:blip r:embed="rId170"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i-го материального запаса;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lastRenderedPageBreak/>
        <w:drawing>
          <wp:inline distT="0" distB="0" distL="0" distR="0">
            <wp:extent cx="333375" cy="238125"/>
            <wp:effectExtent l="19050" t="0" r="9525" b="0"/>
            <wp:docPr id="161" name="Рисунок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5"/>
                    <pic:cNvPicPr>
                      <a:picLocks noChangeAspect="1" noChangeArrowheads="1"/>
                    </pic:cNvPicPr>
                  </pic:nvPicPr>
                  <pic:blipFill>
                    <a:blip r:embed="rId171" cstate="print"/>
                    <a:srcRect/>
                    <a:stretch>
                      <a:fillRect/>
                    </a:stretch>
                  </pic:blipFill>
                  <pic:spPr bwMode="auto">
                    <a:xfrm>
                      <a:off x="0" y="0"/>
                      <a:ext cx="33337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1 единицы i-го материального запаса.</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b/>
        </w:rPr>
      </w:pPr>
      <w:bookmarkStart w:id="6" w:name="P378"/>
      <w:bookmarkEnd w:id="6"/>
      <w:r w:rsidRPr="00C44971">
        <w:rPr>
          <w:rFonts w:ascii="Times New Roman" w:hAnsi="Times New Roman" w:cs="Times New Roman"/>
          <w:b/>
        </w:rPr>
        <w:t>2. Прочие затраты</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Затраты на услуги связи, не отнесенные к затратам на услуги связи в рамках затрат на информационно-коммуникационные технологии</w:t>
      </w:r>
    </w:p>
    <w:p w:rsidR="00C44971" w:rsidRPr="00C44971" w:rsidRDefault="00C44971" w:rsidP="00C44971">
      <w:pPr>
        <w:pStyle w:val="ConsPlusNormal"/>
        <w:jc w:val="center"/>
        <w:rPr>
          <w:rFonts w:ascii="Times New Roman" w:hAnsi="Times New Roman" w:cs="Times New Roman"/>
          <w:i/>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36. Затраты на услуги связи </w:t>
      </w:r>
      <w:r w:rsidRPr="00C44971">
        <w:rPr>
          <w:rFonts w:ascii="Times New Roman" w:hAnsi="Times New Roman" w:cs="Times New Roman"/>
          <w:noProof/>
          <w:position w:val="-16"/>
        </w:rPr>
        <w:drawing>
          <wp:inline distT="0" distB="0" distL="0" distR="0">
            <wp:extent cx="381000" cy="304800"/>
            <wp:effectExtent l="0" t="0" r="0" b="0"/>
            <wp:docPr id="162" name="Рисунок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6"/>
                    <pic:cNvPicPr>
                      <a:picLocks noChangeAspect="1" noChangeArrowheads="1"/>
                    </pic:cNvPicPr>
                  </pic:nvPicPr>
                  <pic:blipFill>
                    <a:blip r:embed="rId172" cstate="print"/>
                    <a:srcRect/>
                    <a:stretch>
                      <a:fillRect/>
                    </a:stretch>
                  </pic:blipFill>
                  <pic:spPr bwMode="auto">
                    <a:xfrm>
                      <a:off x="0" y="0"/>
                      <a:ext cx="381000" cy="3048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933450" cy="266700"/>
            <wp:effectExtent l="19050" t="0" r="0" b="0"/>
            <wp:docPr id="163" name="Рисунок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7"/>
                    <pic:cNvPicPr>
                      <a:picLocks noChangeAspect="1" noChangeArrowheads="1"/>
                    </pic:cNvPicPr>
                  </pic:nvPicPr>
                  <pic:blipFill>
                    <a:blip r:embed="rId173" cstate="print"/>
                    <a:srcRect/>
                    <a:stretch>
                      <a:fillRect/>
                    </a:stretch>
                  </pic:blipFill>
                  <pic:spPr bwMode="auto">
                    <a:xfrm>
                      <a:off x="0" y="0"/>
                      <a:ext cx="933450" cy="266700"/>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2"/>
        </w:rPr>
        <w:drawing>
          <wp:inline distT="0" distB="0" distL="0" distR="0">
            <wp:extent cx="142875" cy="247650"/>
            <wp:effectExtent l="19050" t="0" r="9525" b="0"/>
            <wp:docPr id="164" name="Рисунок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8"/>
                    <pic:cNvPicPr>
                      <a:picLocks noChangeAspect="1" noChangeArrowheads="1"/>
                    </pic:cNvPicPr>
                  </pic:nvPicPr>
                  <pic:blipFill>
                    <a:blip r:embed="rId174" cstate="print"/>
                    <a:srcRect/>
                    <a:stretch>
                      <a:fillRect/>
                    </a:stretch>
                  </pic:blipFill>
                  <pic:spPr bwMode="auto">
                    <a:xfrm>
                      <a:off x="0" y="0"/>
                      <a:ext cx="1428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оплату услуг почтовой связи;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2"/>
        </w:rPr>
        <w:drawing>
          <wp:inline distT="0" distB="0" distL="0" distR="0">
            <wp:extent cx="209550" cy="228600"/>
            <wp:effectExtent l="19050" t="0" r="0" b="0"/>
            <wp:docPr id="165" name="Рисунок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9"/>
                    <pic:cNvPicPr>
                      <a:picLocks noChangeAspect="1" noChangeArrowheads="1"/>
                    </pic:cNvPicPr>
                  </pic:nvPicPr>
                  <pic:blipFill>
                    <a:blip r:embed="rId175" cstate="print"/>
                    <a:srcRect/>
                    <a:stretch>
                      <a:fillRect/>
                    </a:stretch>
                  </pic:blipFill>
                  <pic:spPr bwMode="auto">
                    <a:xfrm>
                      <a:off x="0" y="0"/>
                      <a:ext cx="2095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оплату услуг специальной связи.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37. Затраты на оплату услуг почтовой связи </w:t>
      </w:r>
      <w:r w:rsidRPr="00C44971">
        <w:rPr>
          <w:rFonts w:ascii="Times New Roman" w:hAnsi="Times New Roman" w:cs="Times New Roman"/>
          <w:noProof/>
          <w:position w:val="-12"/>
        </w:rPr>
        <w:drawing>
          <wp:inline distT="0" distB="0" distL="0" distR="0">
            <wp:extent cx="304800" cy="238125"/>
            <wp:effectExtent l="0" t="0" r="0" b="0"/>
            <wp:docPr id="166" name="Рисунок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0"/>
                    <pic:cNvPicPr>
                      <a:picLocks noChangeAspect="1" noChangeArrowheads="1"/>
                    </pic:cNvPicPr>
                  </pic:nvPicPr>
                  <pic:blipFill>
                    <a:blip r:embed="rId176" cstate="print"/>
                    <a:srcRect/>
                    <a:stretch>
                      <a:fillRect/>
                    </a:stretch>
                  </pic:blipFill>
                  <pic:spPr bwMode="auto">
                    <a:xfrm>
                      <a:off x="0" y="0"/>
                      <a:ext cx="304800"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076325" cy="390525"/>
            <wp:effectExtent l="0" t="0" r="0" b="0"/>
            <wp:docPr id="167" name="Рисунок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2"/>
                    <pic:cNvPicPr>
                      <a:picLocks noChangeAspect="1" noChangeArrowheads="1"/>
                    </pic:cNvPicPr>
                  </pic:nvPicPr>
                  <pic:blipFill>
                    <a:blip r:embed="rId177" cstate="print"/>
                    <a:srcRect/>
                    <a:stretch>
                      <a:fillRect/>
                    </a:stretch>
                  </pic:blipFill>
                  <pic:spPr bwMode="auto">
                    <a:xfrm>
                      <a:off x="0" y="0"/>
                      <a:ext cx="1076325" cy="39052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2"/>
        </w:rPr>
        <w:drawing>
          <wp:inline distT="0" distB="0" distL="0" distR="0">
            <wp:extent cx="247650" cy="247650"/>
            <wp:effectExtent l="0" t="0" r="0" b="0"/>
            <wp:docPr id="168" name="Рисунок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2"/>
                    <pic:cNvPicPr>
                      <a:picLocks noChangeAspect="1" noChangeArrowheads="1"/>
                    </pic:cNvPicPr>
                  </pic:nvPicPr>
                  <pic:blipFill>
                    <a:blip r:embed="rId178"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планируемое количество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почтовых отправлений в год;</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2"/>
        </w:rPr>
        <w:drawing>
          <wp:inline distT="0" distB="0" distL="0" distR="0">
            <wp:extent cx="200025" cy="238125"/>
            <wp:effectExtent l="19050" t="0" r="9525" b="0"/>
            <wp:docPr id="169" name="Рисунок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3"/>
                    <pic:cNvPicPr>
                      <a:picLocks noChangeAspect="1" noChangeArrowheads="1"/>
                    </pic:cNvPicPr>
                  </pic:nvPicPr>
                  <pic:blipFill>
                    <a:blip r:embed="rId179" cstate="print"/>
                    <a:srcRect/>
                    <a:stretch>
                      <a:fillRect/>
                    </a:stretch>
                  </pic:blipFill>
                  <pic:spPr bwMode="auto">
                    <a:xfrm>
                      <a:off x="0" y="0"/>
                      <a:ext cx="20002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1 i-го почтового отправления.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38. Затраты на оплату услуг специальной связи </w:t>
      </w:r>
      <w:r w:rsidRPr="00C44971">
        <w:rPr>
          <w:rFonts w:ascii="Times New Roman" w:hAnsi="Times New Roman" w:cs="Times New Roman"/>
          <w:noProof/>
          <w:position w:val="-14"/>
        </w:rPr>
        <w:drawing>
          <wp:inline distT="0" distB="0" distL="0" distR="0">
            <wp:extent cx="342900" cy="257175"/>
            <wp:effectExtent l="0" t="0" r="0" b="0"/>
            <wp:docPr id="170" name="Рисунок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4"/>
                    <pic:cNvPicPr>
                      <a:picLocks noChangeAspect="1" noChangeArrowheads="1"/>
                    </pic:cNvPicPr>
                  </pic:nvPicPr>
                  <pic:blipFill>
                    <a:blip r:embed="rId180" cstate="print"/>
                    <a:srcRect/>
                    <a:stretch>
                      <a:fillRect/>
                    </a:stretch>
                  </pic:blipFill>
                  <pic:spPr bwMode="auto">
                    <a:xfrm>
                      <a:off x="0" y="0"/>
                      <a:ext cx="34290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12"/>
          <w:sz w:val="20"/>
          <w:szCs w:val="20"/>
        </w:rPr>
        <w:drawing>
          <wp:inline distT="0" distB="0" distL="0" distR="0">
            <wp:extent cx="981075" cy="190500"/>
            <wp:effectExtent l="19050" t="0" r="0" b="0"/>
            <wp:docPr id="171" name="Рисунок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6"/>
                    <pic:cNvPicPr>
                      <a:picLocks noChangeAspect="1" noChangeArrowheads="1"/>
                    </pic:cNvPicPr>
                  </pic:nvPicPr>
                  <pic:blipFill>
                    <a:blip r:embed="rId181" cstate="print"/>
                    <a:srcRect/>
                    <a:stretch>
                      <a:fillRect/>
                    </a:stretch>
                  </pic:blipFill>
                  <pic:spPr bwMode="auto">
                    <a:xfrm>
                      <a:off x="0" y="0"/>
                      <a:ext cx="981075" cy="1905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2"/>
        </w:rPr>
        <w:drawing>
          <wp:inline distT="0" distB="0" distL="0" distR="0">
            <wp:extent cx="228600" cy="238125"/>
            <wp:effectExtent l="0" t="0" r="0" b="0"/>
            <wp:docPr id="172" name="Рисунок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6"/>
                    <pic:cNvPicPr>
                      <a:picLocks noChangeAspect="1" noChangeArrowheads="1"/>
                    </pic:cNvPicPr>
                  </pic:nvPicPr>
                  <pic:blipFill>
                    <a:blip r:embed="rId182" cstate="print"/>
                    <a:srcRect/>
                    <a:stretch>
                      <a:fillRect/>
                    </a:stretch>
                  </pic:blipFill>
                  <pic:spPr bwMode="auto">
                    <a:xfrm>
                      <a:off x="0" y="0"/>
                      <a:ext cx="228600"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планируемое количество листов (пакетов) исходящей информации в год;</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2"/>
        </w:rPr>
        <w:drawing>
          <wp:inline distT="0" distB="0" distL="0" distR="0">
            <wp:extent cx="209550" cy="228600"/>
            <wp:effectExtent l="19050" t="0" r="0" b="0"/>
            <wp:docPr id="173" name="Рисунок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7"/>
                    <pic:cNvPicPr>
                      <a:picLocks noChangeAspect="1" noChangeArrowheads="1"/>
                    </pic:cNvPicPr>
                  </pic:nvPicPr>
                  <pic:blipFill>
                    <a:blip r:embed="rId183" cstate="print"/>
                    <a:srcRect/>
                    <a:stretch>
                      <a:fillRect/>
                    </a:stretch>
                  </pic:blipFill>
                  <pic:spPr bwMode="auto">
                    <a:xfrm>
                      <a:off x="0" y="0"/>
                      <a:ext cx="2095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1 листа (пакета) исходящей информации, отправляемой по каналам специальной связи.</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Затраты на транспортные услуги</w:t>
      </w:r>
    </w:p>
    <w:p w:rsidR="00C44971" w:rsidRPr="00C44971" w:rsidRDefault="00C44971" w:rsidP="00C44971">
      <w:pPr>
        <w:pStyle w:val="ConsPlusNormal"/>
        <w:jc w:val="both"/>
        <w:rPr>
          <w:rFonts w:ascii="Times New Roman" w:hAnsi="Times New Roman" w:cs="Times New Roman"/>
          <w:i/>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39. Затраты по договору об оказании услуг перевозки (транспортировки) грузов </w:t>
      </w:r>
      <w:r w:rsidRPr="00C44971">
        <w:rPr>
          <w:rFonts w:ascii="Times New Roman" w:hAnsi="Times New Roman" w:cs="Times New Roman"/>
          <w:noProof/>
          <w:position w:val="-14"/>
        </w:rPr>
        <w:drawing>
          <wp:inline distT="0" distB="0" distL="0" distR="0">
            <wp:extent cx="342900" cy="257175"/>
            <wp:effectExtent l="0" t="0" r="0" b="0"/>
            <wp:docPr id="174" name="Рисунок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8"/>
                    <pic:cNvPicPr>
                      <a:picLocks noChangeAspect="1" noChangeArrowheads="1"/>
                    </pic:cNvPicPr>
                  </pic:nvPicPr>
                  <pic:blipFill>
                    <a:blip r:embed="rId184" cstate="print"/>
                    <a:srcRect/>
                    <a:stretch>
                      <a:fillRect/>
                    </a:stretch>
                  </pic:blipFill>
                  <pic:spPr bwMode="auto">
                    <a:xfrm>
                      <a:off x="0" y="0"/>
                      <a:ext cx="34290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266825" cy="419100"/>
            <wp:effectExtent l="0" t="0" r="0" b="0"/>
            <wp:docPr id="175" name="Рисунок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0"/>
                    <pic:cNvPicPr>
                      <a:picLocks noChangeAspect="1" noChangeArrowheads="1"/>
                    </pic:cNvPicPr>
                  </pic:nvPicPr>
                  <pic:blipFill>
                    <a:blip r:embed="rId185" cstate="print"/>
                    <a:srcRect/>
                    <a:stretch>
                      <a:fillRect/>
                    </a:stretch>
                  </pic:blipFill>
                  <pic:spPr bwMode="auto">
                    <a:xfrm>
                      <a:off x="0" y="0"/>
                      <a:ext cx="1266825" cy="4191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95275" cy="228600"/>
            <wp:effectExtent l="0" t="0" r="0" b="0"/>
            <wp:docPr id="176" name="Рисунок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0"/>
                    <pic:cNvPicPr>
                      <a:picLocks noChangeAspect="1" noChangeArrowheads="1"/>
                    </pic:cNvPicPr>
                  </pic:nvPicPr>
                  <pic:blipFill>
                    <a:blip r:embed="rId186"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услуг перевозки (транспортировки) грузов;</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47650" cy="247650"/>
            <wp:effectExtent l="19050" t="0" r="0" b="0"/>
            <wp:docPr id="177" name="Рисунок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1"/>
                    <pic:cNvPicPr>
                      <a:picLocks noChangeAspect="1" noChangeArrowheads="1"/>
                    </pic:cNvPicPr>
                  </pic:nvPicPr>
                  <pic:blipFill>
                    <a:blip r:embed="rId187"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1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услуги перевозки (транспортировки) груза.</w:t>
      </w:r>
    </w:p>
    <w:p w:rsidR="00C44971" w:rsidRPr="00C44971" w:rsidRDefault="00C44971" w:rsidP="00C44971">
      <w:pPr>
        <w:pStyle w:val="ConsPlusNormal"/>
        <w:jc w:val="both"/>
        <w:rPr>
          <w:rFonts w:ascii="Times New Roman" w:hAnsi="Times New Roman" w:cs="Times New Roman"/>
          <w:i/>
        </w:rPr>
      </w:pPr>
      <w:r w:rsidRPr="00C44971">
        <w:rPr>
          <w:rFonts w:ascii="Times New Roman" w:hAnsi="Times New Roman" w:cs="Times New Roman"/>
        </w:rPr>
        <w:t xml:space="preserve">40. Затраты на оплату услуг аренды транспортных средств </w:t>
      </w:r>
      <w:r w:rsidRPr="00C44971">
        <w:rPr>
          <w:rFonts w:ascii="Times New Roman" w:hAnsi="Times New Roman" w:cs="Times New Roman"/>
          <w:noProof/>
          <w:position w:val="-16"/>
        </w:rPr>
        <w:drawing>
          <wp:inline distT="0" distB="0" distL="0" distR="0">
            <wp:extent cx="381000" cy="304800"/>
            <wp:effectExtent l="0" t="0" r="0" b="0"/>
            <wp:docPr id="178" name="Рисунок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2"/>
                    <pic:cNvPicPr>
                      <a:picLocks noChangeAspect="1" noChangeArrowheads="1"/>
                    </pic:cNvPicPr>
                  </pic:nvPicPr>
                  <pic:blipFill>
                    <a:blip r:embed="rId188" cstate="print"/>
                    <a:srcRect/>
                    <a:stretch>
                      <a:fillRect/>
                    </a:stretch>
                  </pic:blipFill>
                  <pic:spPr bwMode="auto">
                    <a:xfrm>
                      <a:off x="0" y="0"/>
                      <a:ext cx="381000" cy="3048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i/>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914525" cy="457200"/>
            <wp:effectExtent l="0" t="0" r="0" b="0"/>
            <wp:docPr id="179" name="Рисунок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4"/>
                    <pic:cNvPicPr>
                      <a:picLocks noChangeAspect="1" noChangeArrowheads="1"/>
                    </pic:cNvPicPr>
                  </pic:nvPicPr>
                  <pic:blipFill>
                    <a:blip r:embed="rId189" cstate="print"/>
                    <a:srcRect/>
                    <a:stretch>
                      <a:fillRect/>
                    </a:stretch>
                  </pic:blipFill>
                  <pic:spPr bwMode="auto">
                    <a:xfrm>
                      <a:off x="0" y="0"/>
                      <a:ext cx="1914525"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b/>
          <w:lang w:eastAsia="en-US"/>
        </w:rPr>
      </w:pPr>
      <w:r w:rsidRPr="00C44971">
        <w:rPr>
          <w:rFonts w:ascii="Times New Roman" w:hAnsi="Times New Roman" w:cs="Times New Roman"/>
          <w:noProof/>
          <w:position w:val="-14"/>
        </w:rPr>
        <w:drawing>
          <wp:inline distT="0" distB="0" distL="0" distR="0">
            <wp:extent cx="314325" cy="238125"/>
            <wp:effectExtent l="0" t="0" r="0" b="0"/>
            <wp:docPr id="180" name="Рисунок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4"/>
                    <pic:cNvPicPr>
                      <a:picLocks noChangeAspect="1" noChangeArrowheads="1"/>
                    </pic:cNvPicPr>
                  </pic:nvPicPr>
                  <pic:blipFill>
                    <a:blip r:embed="rId190" cstate="print"/>
                    <a:srcRect/>
                    <a:stretch>
                      <a:fillRect/>
                    </a:stretch>
                  </pic:blipFill>
                  <pic:spPr bwMode="auto">
                    <a:xfrm>
                      <a:off x="0" y="0"/>
                      <a:ext cx="31432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w:t>
      </w:r>
      <w:r w:rsidRPr="00C44971">
        <w:rPr>
          <w:rFonts w:ascii="Times New Roman" w:hAnsi="Times New Roman" w:cs="Times New Roman"/>
          <w:lang w:eastAsia="en-US"/>
        </w:rPr>
        <w:t xml:space="preserve">количество </w:t>
      </w:r>
      <w:proofErr w:type="spellStart"/>
      <w:r w:rsidRPr="00C44971">
        <w:rPr>
          <w:rFonts w:ascii="Times New Roman" w:hAnsi="Times New Roman" w:cs="Times New Roman"/>
          <w:lang w:eastAsia="en-US"/>
        </w:rPr>
        <w:t>i-х</w:t>
      </w:r>
      <w:proofErr w:type="spellEnd"/>
      <w:r w:rsidRPr="00C44971">
        <w:rPr>
          <w:rFonts w:ascii="Times New Roman" w:hAnsi="Times New Roman" w:cs="Times New Roman"/>
          <w:lang w:eastAsia="en-US"/>
        </w:rPr>
        <w:t xml:space="preserve"> транспортных средств.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 установленное нормативами, предусмотренными приложением № 2 к Правилам </w:t>
      </w:r>
      <w:r w:rsidRPr="00C44971">
        <w:rPr>
          <w:rFonts w:ascii="Times New Roman" w:hAnsi="Times New Roman" w:cs="Times New Roman"/>
        </w:rPr>
        <w:t>определения нормативных затрат</w:t>
      </w:r>
      <w:r w:rsidRPr="00C44971">
        <w:rPr>
          <w:rFonts w:ascii="Times New Roman" w:hAnsi="Times New Roman" w:cs="Times New Roman"/>
          <w:lang w:eastAsia="en-US"/>
        </w:rPr>
        <w:t>;</w:t>
      </w:r>
    </w:p>
    <w:p w:rsidR="00C44971" w:rsidRPr="00C44971" w:rsidRDefault="00C44971" w:rsidP="00C44971">
      <w:pPr>
        <w:pStyle w:val="ConsPlusNormal"/>
        <w:jc w:val="both"/>
        <w:rPr>
          <w:rFonts w:ascii="Times New Roman" w:hAnsi="Times New Roman" w:cs="Times New Roman"/>
          <w:lang w:eastAsia="en-US"/>
        </w:rPr>
      </w:pPr>
      <w:r w:rsidRPr="00C44971">
        <w:rPr>
          <w:rFonts w:ascii="Times New Roman" w:hAnsi="Times New Roman" w:cs="Times New Roman"/>
          <w:noProof/>
          <w:position w:val="-14"/>
        </w:rPr>
        <w:drawing>
          <wp:inline distT="0" distB="0" distL="0" distR="0">
            <wp:extent cx="295275" cy="228600"/>
            <wp:effectExtent l="19050" t="0" r="0" b="0"/>
            <wp:docPr id="181" name="Рисунок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5"/>
                    <pic:cNvPicPr>
                      <a:picLocks noChangeAspect="1" noChangeArrowheads="1"/>
                    </pic:cNvPicPr>
                  </pic:nvPicPr>
                  <pic:blipFill>
                    <a:blip r:embed="rId191"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w:t>
      </w:r>
      <w:r w:rsidRPr="00C44971">
        <w:rPr>
          <w:rFonts w:ascii="Times New Roman" w:hAnsi="Times New Roman" w:cs="Times New Roman"/>
          <w:lang w:eastAsia="en-US"/>
        </w:rPr>
        <w:t>цена аренды i-го транспортного средства в месяц;</w:t>
      </w:r>
    </w:p>
    <w:p w:rsidR="00C44971" w:rsidRPr="00C44971" w:rsidRDefault="00C44971" w:rsidP="00C44971">
      <w:pPr>
        <w:autoSpaceDE w:val="0"/>
        <w:autoSpaceDN w:val="0"/>
        <w:adjustRightInd w:val="0"/>
        <w:ind w:firstLine="720"/>
        <w:rPr>
          <w:sz w:val="20"/>
          <w:szCs w:val="20"/>
        </w:rPr>
      </w:pPr>
      <w:r w:rsidRPr="00C44971">
        <w:rPr>
          <w:noProof/>
          <w:position w:val="-14"/>
          <w:sz w:val="20"/>
          <w:szCs w:val="20"/>
        </w:rPr>
        <w:drawing>
          <wp:inline distT="0" distB="0" distL="0" distR="0">
            <wp:extent cx="476250" cy="333375"/>
            <wp:effectExtent l="19050" t="0" r="0" b="0"/>
            <wp:docPr id="182"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192" cstate="print"/>
                    <a:srcRect/>
                    <a:stretch>
                      <a:fillRect/>
                    </a:stretch>
                  </pic:blipFill>
                  <pic:spPr bwMode="auto">
                    <a:xfrm>
                      <a:off x="0" y="0"/>
                      <a:ext cx="476250" cy="333375"/>
                    </a:xfrm>
                    <a:prstGeom prst="rect">
                      <a:avLst/>
                    </a:prstGeom>
                    <a:noFill/>
                    <a:ln w="9525">
                      <a:noFill/>
                      <a:miter lim="800000"/>
                      <a:headEnd/>
                      <a:tailEnd/>
                    </a:ln>
                  </pic:spPr>
                </pic:pic>
              </a:graphicData>
            </a:graphic>
          </wp:inline>
        </w:drawing>
      </w:r>
      <w:r w:rsidRPr="00C44971">
        <w:rPr>
          <w:sz w:val="20"/>
          <w:szCs w:val="20"/>
        </w:rPr>
        <w:t xml:space="preserve"> - планируемое количество месяцев аренды i-го транспортного средства.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41. Затраты на оплату разовых услуг пассажирских перевозок при проведении совещания </w:t>
      </w:r>
      <w:r w:rsidRPr="00C44971">
        <w:rPr>
          <w:rFonts w:ascii="Times New Roman" w:hAnsi="Times New Roman" w:cs="Times New Roman"/>
          <w:noProof/>
          <w:position w:val="-14"/>
        </w:rPr>
        <w:drawing>
          <wp:inline distT="0" distB="0" distL="0" distR="0">
            <wp:extent cx="352425" cy="276225"/>
            <wp:effectExtent l="0" t="0" r="0" b="0"/>
            <wp:docPr id="183" name="Рисунок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7"/>
                    <pic:cNvPicPr>
                      <a:picLocks noChangeAspect="1" noChangeArrowheads="1"/>
                    </pic:cNvPicPr>
                  </pic:nvPicPr>
                  <pic:blipFill>
                    <a:blip r:embed="rId193" cstate="print"/>
                    <a:srcRect/>
                    <a:stretch>
                      <a:fillRect/>
                    </a:stretch>
                  </pic:blipFill>
                  <pic:spPr bwMode="auto">
                    <a:xfrm>
                      <a:off x="0" y="0"/>
                      <a:ext cx="352425" cy="2762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685925" cy="457200"/>
            <wp:effectExtent l="0" t="0" r="0" b="0"/>
            <wp:docPr id="184" name="Рисунок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9"/>
                    <pic:cNvPicPr>
                      <a:picLocks noChangeAspect="1" noChangeArrowheads="1"/>
                    </pic:cNvPicPr>
                  </pic:nvPicPr>
                  <pic:blipFill>
                    <a:blip r:embed="rId194" cstate="print"/>
                    <a:srcRect/>
                    <a:stretch>
                      <a:fillRect/>
                    </a:stretch>
                  </pic:blipFill>
                  <pic:spPr bwMode="auto">
                    <a:xfrm>
                      <a:off x="0" y="0"/>
                      <a:ext cx="1685925"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47650" cy="247650"/>
            <wp:effectExtent l="0" t="0" r="0" b="0"/>
            <wp:docPr id="185" name="Рисунок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9"/>
                    <pic:cNvPicPr>
                      <a:picLocks noChangeAspect="1" noChangeArrowheads="1"/>
                    </pic:cNvPicPr>
                  </pic:nvPicPr>
                  <pic:blipFill>
                    <a:blip r:embed="rId195"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разовых услуг пассажирских перевозок;</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lastRenderedPageBreak/>
        <w:drawing>
          <wp:inline distT="0" distB="0" distL="0" distR="0">
            <wp:extent cx="247650" cy="247650"/>
            <wp:effectExtent l="0" t="0" r="0" b="0"/>
            <wp:docPr id="186" name="Рисунок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0"/>
                    <pic:cNvPicPr>
                      <a:picLocks noChangeAspect="1" noChangeArrowheads="1"/>
                    </pic:cNvPicPr>
                  </pic:nvPicPr>
                  <pic:blipFill>
                    <a:blip r:embed="rId196"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среднее количество часов аренды транспортного средства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разовой услуге;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00025" cy="238125"/>
            <wp:effectExtent l="19050" t="0" r="9525" b="0"/>
            <wp:docPr id="187" name="Рисунок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1"/>
                    <pic:cNvPicPr>
                      <a:picLocks noChangeAspect="1" noChangeArrowheads="1"/>
                    </pic:cNvPicPr>
                  </pic:nvPicPr>
                  <pic:blipFill>
                    <a:blip r:embed="rId197" cstate="print"/>
                    <a:srcRect/>
                    <a:stretch>
                      <a:fillRect/>
                    </a:stretch>
                  </pic:blipFill>
                  <pic:spPr bwMode="auto">
                    <a:xfrm>
                      <a:off x="0" y="0"/>
                      <a:ext cx="20002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1 часа аренды транспортного средства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разовой услуге.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42. Затраты на оплату проезда работника к месту нахождения учебного заведения и обратно </w:t>
      </w:r>
      <w:r w:rsidRPr="00C44971">
        <w:rPr>
          <w:rFonts w:ascii="Times New Roman" w:hAnsi="Times New Roman" w:cs="Times New Roman"/>
          <w:noProof/>
          <w:position w:val="-16"/>
        </w:rPr>
        <w:drawing>
          <wp:inline distT="0" distB="0" distL="0" distR="0">
            <wp:extent cx="381000" cy="295275"/>
            <wp:effectExtent l="0" t="0" r="0" b="0"/>
            <wp:docPr id="188" name="Рисунок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2"/>
                    <pic:cNvPicPr>
                      <a:picLocks noChangeAspect="1" noChangeArrowheads="1"/>
                    </pic:cNvPicPr>
                  </pic:nvPicPr>
                  <pic:blipFill>
                    <a:blip r:embed="rId198" cstate="print"/>
                    <a:srcRect/>
                    <a:stretch>
                      <a:fillRect/>
                    </a:stretch>
                  </pic:blipFill>
                  <pic:spPr bwMode="auto">
                    <a:xfrm>
                      <a:off x="0" y="0"/>
                      <a:ext cx="381000" cy="2952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657350" cy="428625"/>
            <wp:effectExtent l="0" t="0" r="0" b="0"/>
            <wp:docPr id="189" name="Рисунок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4"/>
                    <pic:cNvPicPr>
                      <a:picLocks noChangeAspect="1" noChangeArrowheads="1"/>
                    </pic:cNvPicPr>
                  </pic:nvPicPr>
                  <pic:blipFill>
                    <a:blip r:embed="rId199" cstate="print"/>
                    <a:srcRect/>
                    <a:stretch>
                      <a:fillRect/>
                    </a:stretch>
                  </pic:blipFill>
                  <pic:spPr bwMode="auto">
                    <a:xfrm>
                      <a:off x="0" y="0"/>
                      <a:ext cx="1657350" cy="42862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52425" cy="228600"/>
            <wp:effectExtent l="0" t="0" r="9525" b="0"/>
            <wp:docPr id="190" name="Рисунок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4"/>
                    <pic:cNvPicPr>
                      <a:picLocks noChangeAspect="1" noChangeArrowheads="1"/>
                    </pic:cNvPicPr>
                  </pic:nvPicPr>
                  <pic:blipFill>
                    <a:blip r:embed="rId200" cstate="print"/>
                    <a:srcRect/>
                    <a:stretch>
                      <a:fillRect/>
                    </a:stretch>
                  </pic:blipFill>
                  <pic:spPr bwMode="auto">
                    <a:xfrm>
                      <a:off x="0" y="0"/>
                      <a:ext cx="3524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работников, имеющих право на компенсацию расходов, по </w:t>
      </w:r>
      <w:proofErr w:type="spellStart"/>
      <w:r w:rsidRPr="00C44971">
        <w:rPr>
          <w:rFonts w:ascii="Times New Roman" w:hAnsi="Times New Roman" w:cs="Times New Roman"/>
        </w:rPr>
        <w:t>i-му</w:t>
      </w:r>
      <w:proofErr w:type="spellEnd"/>
      <w:r w:rsidRPr="00C44971">
        <w:rPr>
          <w:rFonts w:ascii="Times New Roman" w:hAnsi="Times New Roman" w:cs="Times New Roman"/>
        </w:rPr>
        <w:t xml:space="preserve"> направлению;</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95275" cy="228600"/>
            <wp:effectExtent l="19050" t="0" r="9525" b="0"/>
            <wp:docPr id="191" name="Рисунок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5"/>
                    <pic:cNvPicPr>
                      <a:picLocks noChangeAspect="1" noChangeArrowheads="1"/>
                    </pic:cNvPicPr>
                  </pic:nvPicPr>
                  <pic:blipFill>
                    <a:blip r:embed="rId201"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проезда к месту нахождения учебного заведения по </w:t>
      </w:r>
      <w:proofErr w:type="spellStart"/>
      <w:r w:rsidRPr="00C44971">
        <w:rPr>
          <w:rFonts w:ascii="Times New Roman" w:hAnsi="Times New Roman" w:cs="Times New Roman"/>
        </w:rPr>
        <w:t>i-му</w:t>
      </w:r>
      <w:proofErr w:type="spellEnd"/>
      <w:r w:rsidRPr="00C44971">
        <w:rPr>
          <w:rFonts w:ascii="Times New Roman" w:hAnsi="Times New Roman" w:cs="Times New Roman"/>
        </w:rPr>
        <w:t xml:space="preserve"> направлению.</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Затраты на оплату расходов по договорам об оказании</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услуг, связанных с проездом и наймом жилого помещения</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в связи с командированием работников, заключаемым</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со сторонними организациями</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43. Затраты на оплату расходов по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 </w:t>
      </w:r>
      <w:r w:rsidRPr="00C44971">
        <w:rPr>
          <w:rFonts w:ascii="Times New Roman" w:hAnsi="Times New Roman" w:cs="Times New Roman"/>
          <w:noProof/>
          <w:position w:val="-16"/>
        </w:rPr>
        <w:drawing>
          <wp:inline distT="0" distB="0" distL="0" distR="0">
            <wp:extent cx="333375" cy="295275"/>
            <wp:effectExtent l="0" t="0" r="0" b="0"/>
            <wp:docPr id="192" name="Рисунок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6"/>
                    <pic:cNvPicPr>
                      <a:picLocks noChangeAspect="1" noChangeArrowheads="1"/>
                    </pic:cNvPicPr>
                  </pic:nvPicPr>
                  <pic:blipFill>
                    <a:blip r:embed="rId202" cstate="print"/>
                    <a:srcRect/>
                    <a:stretch>
                      <a:fillRect/>
                    </a:stretch>
                  </pic:blipFill>
                  <pic:spPr bwMode="auto">
                    <a:xfrm>
                      <a:off x="0" y="0"/>
                      <a:ext cx="333375" cy="295275"/>
                    </a:xfrm>
                    <a:prstGeom prst="rect">
                      <a:avLst/>
                    </a:prstGeom>
                    <a:noFill/>
                    <a:ln w="9525">
                      <a:noFill/>
                      <a:miter lim="800000"/>
                      <a:headEnd/>
                      <a:tailEnd/>
                    </a:ln>
                  </pic:spPr>
                </pic:pic>
              </a:graphicData>
            </a:graphic>
          </wp:inline>
        </w:drawing>
      </w:r>
      <w:r w:rsidRPr="00C44971">
        <w:rPr>
          <w:rFonts w:ascii="Times New Roman" w:hAnsi="Times New Roman" w:cs="Times New Roman"/>
        </w:rPr>
        <w:t>,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1171575" cy="247650"/>
            <wp:effectExtent l="19050" t="0" r="0" b="0"/>
            <wp:docPr id="193" name="Рисунок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7"/>
                    <pic:cNvPicPr>
                      <a:picLocks noChangeAspect="1" noChangeArrowheads="1"/>
                    </pic:cNvPicPr>
                  </pic:nvPicPr>
                  <pic:blipFill>
                    <a:blip r:embed="rId203" cstate="print"/>
                    <a:srcRect/>
                    <a:stretch>
                      <a:fillRect/>
                    </a:stretch>
                  </pic:blipFill>
                  <pic:spPr bwMode="auto">
                    <a:xfrm>
                      <a:off x="0" y="0"/>
                      <a:ext cx="1171575" cy="247650"/>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400050" cy="238125"/>
            <wp:effectExtent l="19050" t="0" r="0" b="0"/>
            <wp:docPr id="194" name="Рисунок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8"/>
                    <pic:cNvPicPr>
                      <a:picLocks noChangeAspect="1" noChangeArrowheads="1"/>
                    </pic:cNvPicPr>
                  </pic:nvPicPr>
                  <pic:blipFill>
                    <a:blip r:embed="rId204" cstate="print"/>
                    <a:srcRect/>
                    <a:stretch>
                      <a:fillRect/>
                    </a:stretch>
                  </pic:blipFill>
                  <pic:spPr bwMode="auto">
                    <a:xfrm>
                      <a:off x="0" y="0"/>
                      <a:ext cx="400050"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по договору на проезд к месту командирования и обратно;</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2"/>
        </w:rPr>
        <w:drawing>
          <wp:inline distT="0" distB="0" distL="0" distR="0">
            <wp:extent cx="323850" cy="228600"/>
            <wp:effectExtent l="19050" t="0" r="0" b="0"/>
            <wp:docPr id="195" name="Рисунок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9"/>
                    <pic:cNvPicPr>
                      <a:picLocks noChangeAspect="1" noChangeArrowheads="1"/>
                    </pic:cNvPicPr>
                  </pic:nvPicPr>
                  <pic:blipFill>
                    <a:blip r:embed="rId205" cstate="print"/>
                    <a:srcRect/>
                    <a:stretch>
                      <a:fillRect/>
                    </a:stretch>
                  </pic:blipFill>
                  <pic:spPr bwMode="auto">
                    <a:xfrm>
                      <a:off x="0" y="0"/>
                      <a:ext cx="3238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по договору на </w:t>
      </w:r>
      <w:proofErr w:type="spellStart"/>
      <w:r w:rsidRPr="00C44971">
        <w:rPr>
          <w:rFonts w:ascii="Times New Roman" w:hAnsi="Times New Roman" w:cs="Times New Roman"/>
        </w:rPr>
        <w:t>найм</w:t>
      </w:r>
      <w:proofErr w:type="spellEnd"/>
      <w:r w:rsidRPr="00C44971">
        <w:rPr>
          <w:rFonts w:ascii="Times New Roman" w:hAnsi="Times New Roman" w:cs="Times New Roman"/>
        </w:rPr>
        <w:t xml:space="preserve"> жилого помещения на период командирования.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44. Затраты по договору на проезд к месту командирования и обратно </w:t>
      </w:r>
      <w:r w:rsidRPr="00C44971">
        <w:rPr>
          <w:rFonts w:ascii="Times New Roman" w:hAnsi="Times New Roman" w:cs="Times New Roman"/>
          <w:noProof/>
          <w:position w:val="-14"/>
        </w:rPr>
        <w:drawing>
          <wp:inline distT="0" distB="0" distL="0" distR="0">
            <wp:extent cx="514350" cy="238125"/>
            <wp:effectExtent l="19050" t="0" r="0" b="0"/>
            <wp:docPr id="196" name="Рисунок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0"/>
                    <pic:cNvPicPr>
                      <a:picLocks noChangeAspect="1" noChangeArrowheads="1"/>
                    </pic:cNvPicPr>
                  </pic:nvPicPr>
                  <pic:blipFill>
                    <a:blip r:embed="rId206" cstate="print"/>
                    <a:srcRect/>
                    <a:stretch>
                      <a:fillRect/>
                    </a:stretch>
                  </pic:blipFill>
                  <pic:spPr bwMode="auto">
                    <a:xfrm>
                      <a:off x="0" y="0"/>
                      <a:ext cx="514350"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2085975" cy="361950"/>
            <wp:effectExtent l="0" t="0" r="0" b="0"/>
            <wp:docPr id="197" name="Рисунок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2"/>
                    <pic:cNvPicPr>
                      <a:picLocks noChangeAspect="1" noChangeArrowheads="1"/>
                    </pic:cNvPicPr>
                  </pic:nvPicPr>
                  <pic:blipFill>
                    <a:blip r:embed="rId207" cstate="print"/>
                    <a:srcRect/>
                    <a:stretch>
                      <a:fillRect/>
                    </a:stretch>
                  </pic:blipFill>
                  <pic:spPr bwMode="auto">
                    <a:xfrm>
                      <a:off x="0" y="0"/>
                      <a:ext cx="2085975" cy="36195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466725" cy="228600"/>
            <wp:effectExtent l="0" t="0" r="9525" b="0"/>
            <wp:docPr id="198" name="Рисунок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2"/>
                    <pic:cNvPicPr>
                      <a:picLocks noChangeAspect="1" noChangeArrowheads="1"/>
                    </pic:cNvPicPr>
                  </pic:nvPicPr>
                  <pic:blipFill>
                    <a:blip r:embed="rId208" cstate="print"/>
                    <a:srcRect/>
                    <a:stretch>
                      <a:fillRect/>
                    </a:stretch>
                  </pic:blipFill>
                  <pic:spPr bwMode="auto">
                    <a:xfrm>
                      <a:off x="0" y="0"/>
                      <a:ext cx="4667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командированных работников по </w:t>
      </w:r>
      <w:proofErr w:type="spellStart"/>
      <w:r w:rsidRPr="00C44971">
        <w:rPr>
          <w:rFonts w:ascii="Times New Roman" w:hAnsi="Times New Roman" w:cs="Times New Roman"/>
        </w:rPr>
        <w:t>i-му</w:t>
      </w:r>
      <w:proofErr w:type="spellEnd"/>
      <w:r w:rsidRPr="00C44971">
        <w:rPr>
          <w:rFonts w:ascii="Times New Roman" w:hAnsi="Times New Roman" w:cs="Times New Roman"/>
        </w:rPr>
        <w:t xml:space="preserve"> направлению командирования с учетом показателей утвержденных планов служебных командировок;</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409575" cy="247650"/>
            <wp:effectExtent l="19050" t="0" r="9525" b="0"/>
            <wp:docPr id="199"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3"/>
                    <pic:cNvPicPr>
                      <a:picLocks noChangeAspect="1" noChangeArrowheads="1"/>
                    </pic:cNvPicPr>
                  </pic:nvPicPr>
                  <pic:blipFill>
                    <a:blip r:embed="rId209" cstate="print"/>
                    <a:srcRect/>
                    <a:stretch>
                      <a:fillRect/>
                    </a:stretch>
                  </pic:blipFill>
                  <pic:spPr bwMode="auto">
                    <a:xfrm>
                      <a:off x="0" y="0"/>
                      <a:ext cx="4095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проезда по </w:t>
      </w:r>
      <w:proofErr w:type="spellStart"/>
      <w:r w:rsidRPr="00C44971">
        <w:rPr>
          <w:rFonts w:ascii="Times New Roman" w:hAnsi="Times New Roman" w:cs="Times New Roman"/>
        </w:rPr>
        <w:t>i-му</w:t>
      </w:r>
      <w:proofErr w:type="spellEnd"/>
      <w:r w:rsidRPr="00C44971">
        <w:rPr>
          <w:rFonts w:ascii="Times New Roman" w:hAnsi="Times New Roman" w:cs="Times New Roman"/>
        </w:rPr>
        <w:t xml:space="preserve"> направлению командирования с учетом порядка и условий командирования муниципальных служащих администрация поселения, утвержденных правовыми актами администрация поселения.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45. Затраты по договору на </w:t>
      </w:r>
      <w:proofErr w:type="spellStart"/>
      <w:r w:rsidRPr="00C44971">
        <w:rPr>
          <w:rFonts w:ascii="Times New Roman" w:hAnsi="Times New Roman" w:cs="Times New Roman"/>
        </w:rPr>
        <w:t>найм</w:t>
      </w:r>
      <w:proofErr w:type="spellEnd"/>
      <w:r w:rsidRPr="00C44971">
        <w:rPr>
          <w:rFonts w:ascii="Times New Roman" w:hAnsi="Times New Roman" w:cs="Times New Roman"/>
        </w:rPr>
        <w:t xml:space="preserve"> жилого помещения на период командирования </w:t>
      </w:r>
      <w:r w:rsidRPr="00C44971">
        <w:rPr>
          <w:rFonts w:ascii="Times New Roman" w:hAnsi="Times New Roman" w:cs="Times New Roman"/>
          <w:noProof/>
          <w:position w:val="-14"/>
        </w:rPr>
        <w:drawing>
          <wp:inline distT="0" distB="0" distL="0" distR="0">
            <wp:extent cx="485775" cy="257175"/>
            <wp:effectExtent l="0" t="0" r="0" b="0"/>
            <wp:docPr id="200" name="Рисунок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4"/>
                    <pic:cNvPicPr>
                      <a:picLocks noChangeAspect="1" noChangeArrowheads="1"/>
                    </pic:cNvPicPr>
                  </pic:nvPicPr>
                  <pic:blipFill>
                    <a:blip r:embed="rId210" cstate="print"/>
                    <a:srcRect/>
                    <a:stretch>
                      <a:fillRect/>
                    </a:stretch>
                  </pic:blipFill>
                  <pic:spPr bwMode="auto">
                    <a:xfrm>
                      <a:off x="0" y="0"/>
                      <a:ext cx="485775"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2324100" cy="466725"/>
            <wp:effectExtent l="0" t="0" r="0" b="0"/>
            <wp:docPr id="201"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6"/>
                    <pic:cNvPicPr>
                      <a:picLocks noChangeAspect="1" noChangeArrowheads="1"/>
                    </pic:cNvPicPr>
                  </pic:nvPicPr>
                  <pic:blipFill>
                    <a:blip r:embed="rId211" cstate="print"/>
                    <a:srcRect/>
                    <a:stretch>
                      <a:fillRect/>
                    </a:stretch>
                  </pic:blipFill>
                  <pic:spPr bwMode="auto">
                    <a:xfrm>
                      <a:off x="0" y="0"/>
                      <a:ext cx="2324100" cy="46672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400050" cy="238125"/>
            <wp:effectExtent l="0" t="0" r="0" b="0"/>
            <wp:docPr id="202"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6"/>
                    <pic:cNvPicPr>
                      <a:picLocks noChangeAspect="1" noChangeArrowheads="1"/>
                    </pic:cNvPicPr>
                  </pic:nvPicPr>
                  <pic:blipFill>
                    <a:blip r:embed="rId212" cstate="print"/>
                    <a:srcRect/>
                    <a:stretch>
                      <a:fillRect/>
                    </a:stretch>
                  </pic:blipFill>
                  <pic:spPr bwMode="auto">
                    <a:xfrm>
                      <a:off x="0" y="0"/>
                      <a:ext cx="400050"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командированных работников по </w:t>
      </w:r>
      <w:proofErr w:type="spellStart"/>
      <w:r w:rsidRPr="00C44971">
        <w:rPr>
          <w:rFonts w:ascii="Times New Roman" w:hAnsi="Times New Roman" w:cs="Times New Roman"/>
        </w:rPr>
        <w:t>i-му</w:t>
      </w:r>
      <w:proofErr w:type="spellEnd"/>
      <w:r w:rsidRPr="00C44971">
        <w:rPr>
          <w:rFonts w:ascii="Times New Roman" w:hAnsi="Times New Roman" w:cs="Times New Roman"/>
        </w:rPr>
        <w:t xml:space="preserve"> направлению командирования с учетом показателей утвержденных планов служебных командировок;</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23850" cy="247650"/>
            <wp:effectExtent l="19050" t="0" r="0" b="0"/>
            <wp:docPr id="203" name="Рисунок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7"/>
                    <pic:cNvPicPr>
                      <a:picLocks noChangeAspect="1" noChangeArrowheads="1"/>
                    </pic:cNvPicPr>
                  </pic:nvPicPr>
                  <pic:blipFill>
                    <a:blip r:embed="rId213"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найма жилого помещения в сутки по </w:t>
      </w:r>
      <w:proofErr w:type="spellStart"/>
      <w:r w:rsidRPr="00C44971">
        <w:rPr>
          <w:rFonts w:ascii="Times New Roman" w:hAnsi="Times New Roman" w:cs="Times New Roman"/>
        </w:rPr>
        <w:t>i-му</w:t>
      </w:r>
      <w:proofErr w:type="spellEnd"/>
      <w:r w:rsidRPr="00C44971">
        <w:rPr>
          <w:rFonts w:ascii="Times New Roman" w:hAnsi="Times New Roman" w:cs="Times New Roman"/>
        </w:rPr>
        <w:t xml:space="preserve"> направлению командирования с учетом </w:t>
      </w:r>
      <w:hyperlink r:id="rId214" w:history="1">
        <w:r w:rsidRPr="00C44971">
          <w:rPr>
            <w:rFonts w:ascii="Times New Roman" w:hAnsi="Times New Roman" w:cs="Times New Roman"/>
          </w:rPr>
          <w:t>порядка</w:t>
        </w:r>
      </w:hyperlink>
      <w:r w:rsidRPr="00C44971">
        <w:rPr>
          <w:rFonts w:ascii="Times New Roman" w:hAnsi="Times New Roman" w:cs="Times New Roman"/>
        </w:rPr>
        <w:t xml:space="preserve"> и условий командирования муниципальных служащих администрация поселения, утвержденных правовыми актами администрация поселения;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409575" cy="247650"/>
            <wp:effectExtent l="19050" t="0" r="9525" b="0"/>
            <wp:docPr id="204" name="Рисунок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8"/>
                    <pic:cNvPicPr>
                      <a:picLocks noChangeAspect="1" noChangeArrowheads="1"/>
                    </pic:cNvPicPr>
                  </pic:nvPicPr>
                  <pic:blipFill>
                    <a:blip r:embed="rId215" cstate="print"/>
                    <a:srcRect/>
                    <a:stretch>
                      <a:fillRect/>
                    </a:stretch>
                  </pic:blipFill>
                  <pic:spPr bwMode="auto">
                    <a:xfrm>
                      <a:off x="0" y="0"/>
                      <a:ext cx="4095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суток нахождения в командировке по </w:t>
      </w:r>
      <w:proofErr w:type="spellStart"/>
      <w:r w:rsidRPr="00C44971">
        <w:rPr>
          <w:rFonts w:ascii="Times New Roman" w:hAnsi="Times New Roman" w:cs="Times New Roman"/>
        </w:rPr>
        <w:t>i-му</w:t>
      </w:r>
      <w:proofErr w:type="spellEnd"/>
      <w:r w:rsidRPr="00C44971">
        <w:rPr>
          <w:rFonts w:ascii="Times New Roman" w:hAnsi="Times New Roman" w:cs="Times New Roman"/>
        </w:rPr>
        <w:t xml:space="preserve"> направлению командирования.</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Затраты на коммунальные услуги</w:t>
      </w:r>
    </w:p>
    <w:p w:rsidR="00C44971" w:rsidRPr="00C44971" w:rsidRDefault="00C44971" w:rsidP="00C44971">
      <w:pPr>
        <w:pStyle w:val="ConsPlusNormal"/>
        <w:jc w:val="both"/>
        <w:rPr>
          <w:rFonts w:ascii="Times New Roman" w:hAnsi="Times New Roman" w:cs="Times New Roman"/>
          <w:i/>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46. Затраты на коммунальные услуги </w:t>
      </w:r>
      <w:r w:rsidRPr="00C44971">
        <w:rPr>
          <w:rFonts w:ascii="Times New Roman" w:hAnsi="Times New Roman" w:cs="Times New Roman"/>
          <w:noProof/>
        </w:rPr>
        <w:drawing>
          <wp:inline distT="0" distB="0" distL="0" distR="0">
            <wp:extent cx="438150" cy="276225"/>
            <wp:effectExtent l="0" t="0" r="0" b="0"/>
            <wp:docPr id="205" name="Рисунок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9"/>
                    <pic:cNvPicPr>
                      <a:picLocks noChangeAspect="1" noChangeArrowheads="1"/>
                    </pic:cNvPicPr>
                  </pic:nvPicPr>
                  <pic:blipFill>
                    <a:blip r:embed="rId216" cstate="print"/>
                    <a:srcRect/>
                    <a:stretch>
                      <a:fillRect/>
                    </a:stretch>
                  </pic:blipFill>
                  <pic:spPr bwMode="auto">
                    <a:xfrm>
                      <a:off x="0" y="0"/>
                      <a:ext cx="438150" cy="2762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2171700" cy="247650"/>
            <wp:effectExtent l="19050" t="0" r="0" b="0"/>
            <wp:docPr id="206" name="Рисунок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0"/>
                    <pic:cNvPicPr>
                      <a:picLocks noChangeAspect="1" noChangeArrowheads="1"/>
                    </pic:cNvPicPr>
                  </pic:nvPicPr>
                  <pic:blipFill>
                    <a:blip r:embed="rId217" cstate="print"/>
                    <a:srcRect/>
                    <a:stretch>
                      <a:fillRect/>
                    </a:stretch>
                  </pic:blipFill>
                  <pic:spPr bwMode="auto">
                    <a:xfrm>
                      <a:off x="0" y="0"/>
                      <a:ext cx="2171700" cy="247650"/>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lastRenderedPageBreak/>
        <w:drawing>
          <wp:inline distT="0" distB="0" distL="0" distR="0">
            <wp:extent cx="219075" cy="247650"/>
            <wp:effectExtent l="19050" t="0" r="9525" b="0"/>
            <wp:docPr id="207" name="Рисунок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1"/>
                    <pic:cNvPicPr>
                      <a:picLocks noChangeAspect="1" noChangeArrowheads="1"/>
                    </pic:cNvPicPr>
                  </pic:nvPicPr>
                  <pic:blipFill>
                    <a:blip r:embed="rId218"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газоснабжение и иные виды топлива;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19075" cy="247650"/>
            <wp:effectExtent l="19050" t="0" r="9525" b="0"/>
            <wp:docPr id="208" name="Рисунок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2"/>
                    <pic:cNvPicPr>
                      <a:picLocks noChangeAspect="1" noChangeArrowheads="1"/>
                    </pic:cNvPicPr>
                  </pic:nvPicPr>
                  <pic:blipFill>
                    <a:blip r:embed="rId219"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электроснабжение;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09550" cy="247650"/>
            <wp:effectExtent l="19050" t="0" r="0" b="0"/>
            <wp:docPr id="209" name="Рисунок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3"/>
                    <pic:cNvPicPr>
                      <a:picLocks noChangeAspect="1" noChangeArrowheads="1"/>
                    </pic:cNvPicPr>
                  </pic:nvPicPr>
                  <pic:blipFill>
                    <a:blip r:embed="rId220" cstate="print"/>
                    <a:srcRect/>
                    <a:stretch>
                      <a:fillRect/>
                    </a:stretch>
                  </pic:blipFill>
                  <pic:spPr bwMode="auto">
                    <a:xfrm>
                      <a:off x="0" y="0"/>
                      <a:ext cx="2095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теплоснабжение;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19075" cy="247650"/>
            <wp:effectExtent l="19050" t="0" r="9525" b="0"/>
            <wp:docPr id="210" name="Рисунок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4"/>
                    <pic:cNvPicPr>
                      <a:picLocks noChangeAspect="1" noChangeArrowheads="1"/>
                    </pic:cNvPicPr>
                  </pic:nvPicPr>
                  <pic:blipFill>
                    <a:blip r:embed="rId221"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горячее водоснабжение;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09550" cy="247650"/>
            <wp:effectExtent l="19050" t="0" r="0" b="0"/>
            <wp:docPr id="211" name="Рисунок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5"/>
                    <pic:cNvPicPr>
                      <a:picLocks noChangeAspect="1" noChangeArrowheads="1"/>
                    </pic:cNvPicPr>
                  </pic:nvPicPr>
                  <pic:blipFill>
                    <a:blip r:embed="rId222" cstate="print"/>
                    <a:srcRect/>
                    <a:stretch>
                      <a:fillRect/>
                    </a:stretch>
                  </pic:blipFill>
                  <pic:spPr bwMode="auto">
                    <a:xfrm>
                      <a:off x="0" y="0"/>
                      <a:ext cx="2095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холодное водоснабжение и водоотведение;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23850" cy="247650"/>
            <wp:effectExtent l="19050" t="0" r="0" b="0"/>
            <wp:docPr id="212" name="Рисунок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6"/>
                    <pic:cNvPicPr>
                      <a:picLocks noChangeAspect="1" noChangeArrowheads="1"/>
                    </pic:cNvPicPr>
                  </pic:nvPicPr>
                  <pic:blipFill>
                    <a:blip r:embed="rId223"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оплату услуг лиц, привлекаемых на основании гражданско-правовых договоров (далее - внештатный сотрудник).</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47. Затраты на газоснабжение и иные виды топлива </w:t>
      </w:r>
      <w:r w:rsidRPr="00C44971">
        <w:rPr>
          <w:rFonts w:ascii="Times New Roman" w:hAnsi="Times New Roman" w:cs="Times New Roman"/>
          <w:noProof/>
        </w:rPr>
        <w:drawing>
          <wp:inline distT="0" distB="0" distL="0" distR="0">
            <wp:extent cx="342900" cy="266700"/>
            <wp:effectExtent l="0" t="0" r="0" b="0"/>
            <wp:docPr id="213" name="Рисунок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7"/>
                    <pic:cNvPicPr>
                      <a:picLocks noChangeAspect="1" noChangeArrowheads="1"/>
                    </pic:cNvPicPr>
                  </pic:nvPicPr>
                  <pic:blipFill>
                    <a:blip r:embed="rId224" cstate="print"/>
                    <a:srcRect/>
                    <a:stretch>
                      <a:fillRect/>
                    </a:stretch>
                  </pic:blipFill>
                  <pic:spPr bwMode="auto">
                    <a:xfrm>
                      <a:off x="0" y="0"/>
                      <a:ext cx="342900" cy="2667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743075" cy="438150"/>
            <wp:effectExtent l="0" t="0" r="0" b="0"/>
            <wp:docPr id="214" name="Рисунок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9"/>
                    <pic:cNvPicPr>
                      <a:picLocks noChangeAspect="1" noChangeArrowheads="1"/>
                    </pic:cNvPicPr>
                  </pic:nvPicPr>
                  <pic:blipFill>
                    <a:blip r:embed="rId225" cstate="print"/>
                    <a:srcRect/>
                    <a:stretch>
                      <a:fillRect/>
                    </a:stretch>
                  </pic:blipFill>
                  <pic:spPr bwMode="auto">
                    <a:xfrm>
                      <a:off x="0" y="0"/>
                      <a:ext cx="1743075" cy="43815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95275" cy="228600"/>
            <wp:effectExtent l="19050" t="0" r="0" b="0"/>
            <wp:docPr id="215" name="Рисунок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9"/>
                    <pic:cNvPicPr>
                      <a:picLocks noChangeAspect="1" noChangeArrowheads="1"/>
                    </pic:cNvPicPr>
                  </pic:nvPicPr>
                  <pic:blipFill>
                    <a:blip r:embed="rId226"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расчетная потребность в i-м виде топлива (газе и ином виде топлива);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28600" cy="228600"/>
            <wp:effectExtent l="19050" t="0" r="0" b="0"/>
            <wp:docPr id="216" name="Рисунок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0"/>
                    <pic:cNvPicPr>
                      <a:picLocks noChangeAspect="1" noChangeArrowheads="1"/>
                    </pic:cNvPicPr>
                  </pic:nvPicPr>
                  <pic:blipFill>
                    <a:blip r:embed="rId227" cstate="print"/>
                    <a:srcRect/>
                    <a:stretch>
                      <a:fillRect/>
                    </a:stretch>
                  </pic:blipFill>
                  <pic:spPr bwMode="auto">
                    <a:xfrm>
                      <a:off x="0" y="0"/>
                      <a:ext cx="22860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тариф на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вид топлива, утвержденный в установленном порядке органом государственного регулирования тарифов (далее - регулируемый тариф) (если тарифы на соответствующий вид топлива подлежат государственному регулированию);</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28600" cy="228600"/>
            <wp:effectExtent l="19050" t="0" r="0" b="0"/>
            <wp:docPr id="217" name="Рисунок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1"/>
                    <pic:cNvPicPr>
                      <a:picLocks noChangeAspect="1" noChangeArrowheads="1"/>
                    </pic:cNvPicPr>
                  </pic:nvPicPr>
                  <pic:blipFill>
                    <a:blip r:embed="rId228" cstate="print"/>
                    <a:srcRect/>
                    <a:stretch>
                      <a:fillRect/>
                    </a:stretch>
                  </pic:blipFill>
                  <pic:spPr bwMode="auto">
                    <a:xfrm>
                      <a:off x="0" y="0"/>
                      <a:ext cx="22860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поправочный коэффициент, учитывающий затраты на транспортировку i-го вида топлива.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48. Затраты на электроснабжение </w:t>
      </w:r>
      <w:r w:rsidRPr="00C44971">
        <w:rPr>
          <w:rFonts w:ascii="Times New Roman" w:hAnsi="Times New Roman" w:cs="Times New Roman"/>
          <w:noProof/>
        </w:rPr>
        <w:drawing>
          <wp:inline distT="0" distB="0" distL="0" distR="0">
            <wp:extent cx="342900" cy="257175"/>
            <wp:effectExtent l="0" t="0" r="0" b="0"/>
            <wp:docPr id="218" name="Рисунок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2"/>
                    <pic:cNvPicPr>
                      <a:picLocks noChangeAspect="1" noChangeArrowheads="1"/>
                    </pic:cNvPicPr>
                  </pic:nvPicPr>
                  <pic:blipFill>
                    <a:blip r:embed="rId229" cstate="print"/>
                    <a:srcRect/>
                    <a:stretch>
                      <a:fillRect/>
                    </a:stretch>
                  </pic:blipFill>
                  <pic:spPr bwMode="auto">
                    <a:xfrm>
                      <a:off x="0" y="0"/>
                      <a:ext cx="34290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304925" cy="400050"/>
            <wp:effectExtent l="0" t="0" r="0" b="0"/>
            <wp:docPr id="219" name="Рисунок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4"/>
                    <pic:cNvPicPr>
                      <a:picLocks noChangeAspect="1" noChangeArrowheads="1"/>
                    </pic:cNvPicPr>
                  </pic:nvPicPr>
                  <pic:blipFill>
                    <a:blip r:embed="rId230" cstate="print"/>
                    <a:srcRect/>
                    <a:stretch>
                      <a:fillRect/>
                    </a:stretch>
                  </pic:blipFill>
                  <pic:spPr bwMode="auto">
                    <a:xfrm>
                      <a:off x="0" y="0"/>
                      <a:ext cx="1304925" cy="40005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28600" cy="228600"/>
            <wp:effectExtent l="19050" t="0" r="0" b="0"/>
            <wp:docPr id="220" name="Рисунок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4"/>
                    <pic:cNvPicPr>
                      <a:picLocks noChangeAspect="1" noChangeArrowheads="1"/>
                    </pic:cNvPicPr>
                  </pic:nvPicPr>
                  <pic:blipFill>
                    <a:blip r:embed="rId231" cstate="print"/>
                    <a:srcRect/>
                    <a:stretch>
                      <a:fillRect/>
                    </a:stretch>
                  </pic:blipFill>
                  <pic:spPr bwMode="auto">
                    <a:xfrm>
                      <a:off x="0" y="0"/>
                      <a:ext cx="22860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регулируемый тариф на электроэнергию (в рамках применяемого </w:t>
      </w:r>
      <w:proofErr w:type="spellStart"/>
      <w:r w:rsidRPr="00C44971">
        <w:rPr>
          <w:rFonts w:ascii="Times New Roman" w:hAnsi="Times New Roman" w:cs="Times New Roman"/>
        </w:rPr>
        <w:t>одноставочного</w:t>
      </w:r>
      <w:proofErr w:type="spellEnd"/>
      <w:r w:rsidRPr="00C44971">
        <w:rPr>
          <w:rFonts w:ascii="Times New Roman" w:hAnsi="Times New Roman" w:cs="Times New Roman"/>
        </w:rPr>
        <w:t xml:space="preserve">, дифференцированного по зонам суток или </w:t>
      </w:r>
      <w:proofErr w:type="spellStart"/>
      <w:r w:rsidRPr="00C44971">
        <w:rPr>
          <w:rFonts w:ascii="Times New Roman" w:hAnsi="Times New Roman" w:cs="Times New Roman"/>
        </w:rPr>
        <w:t>двуставочного</w:t>
      </w:r>
      <w:proofErr w:type="spellEnd"/>
      <w:r w:rsidRPr="00C44971">
        <w:rPr>
          <w:rFonts w:ascii="Times New Roman" w:hAnsi="Times New Roman" w:cs="Times New Roman"/>
        </w:rPr>
        <w:t xml:space="preserve"> тарифа);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95275" cy="228600"/>
            <wp:effectExtent l="19050" t="0" r="0" b="0"/>
            <wp:docPr id="221" name="Рисунок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5"/>
                    <pic:cNvPicPr>
                      <a:picLocks noChangeAspect="1" noChangeArrowheads="1"/>
                    </pic:cNvPicPr>
                  </pic:nvPicPr>
                  <pic:blipFill>
                    <a:blip r:embed="rId232"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расчетная потребность электроэнергии в год по </w:t>
      </w:r>
      <w:proofErr w:type="spellStart"/>
      <w:r w:rsidRPr="00C44971">
        <w:rPr>
          <w:rFonts w:ascii="Times New Roman" w:hAnsi="Times New Roman" w:cs="Times New Roman"/>
        </w:rPr>
        <w:t>i-му</w:t>
      </w:r>
      <w:proofErr w:type="spellEnd"/>
      <w:r w:rsidRPr="00C44971">
        <w:rPr>
          <w:rFonts w:ascii="Times New Roman" w:hAnsi="Times New Roman" w:cs="Times New Roman"/>
        </w:rPr>
        <w:t xml:space="preserve"> тарифу (цене) на электроэнергию (в рамках применяемого </w:t>
      </w:r>
      <w:proofErr w:type="spellStart"/>
      <w:r w:rsidRPr="00C44971">
        <w:rPr>
          <w:rFonts w:ascii="Times New Roman" w:hAnsi="Times New Roman" w:cs="Times New Roman"/>
        </w:rPr>
        <w:t>одноставочного</w:t>
      </w:r>
      <w:proofErr w:type="spellEnd"/>
      <w:r w:rsidRPr="00C44971">
        <w:rPr>
          <w:rFonts w:ascii="Times New Roman" w:hAnsi="Times New Roman" w:cs="Times New Roman"/>
        </w:rPr>
        <w:t xml:space="preserve">, дифференцированного по зонам суток или </w:t>
      </w:r>
      <w:proofErr w:type="spellStart"/>
      <w:r w:rsidRPr="00C44971">
        <w:rPr>
          <w:rFonts w:ascii="Times New Roman" w:hAnsi="Times New Roman" w:cs="Times New Roman"/>
        </w:rPr>
        <w:t>двуставочного</w:t>
      </w:r>
      <w:proofErr w:type="spellEnd"/>
      <w:r w:rsidRPr="00C44971">
        <w:rPr>
          <w:rFonts w:ascii="Times New Roman" w:hAnsi="Times New Roman" w:cs="Times New Roman"/>
        </w:rPr>
        <w:t xml:space="preserve"> тарифа).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49. Затраты на теплоснабжение </w:t>
      </w:r>
      <w:r w:rsidRPr="00C44971">
        <w:rPr>
          <w:rFonts w:ascii="Times New Roman" w:hAnsi="Times New Roman" w:cs="Times New Roman"/>
          <w:noProof/>
        </w:rPr>
        <w:drawing>
          <wp:inline distT="0" distB="0" distL="0" distR="0">
            <wp:extent cx="323850" cy="247650"/>
            <wp:effectExtent l="0" t="0" r="0" b="0"/>
            <wp:docPr id="222" name="Рисунок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6"/>
                    <pic:cNvPicPr>
                      <a:picLocks noChangeAspect="1" noChangeArrowheads="1"/>
                    </pic:cNvPicPr>
                  </pic:nvPicPr>
                  <pic:blipFill>
                    <a:blip r:embed="rId233"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12"/>
          <w:sz w:val="20"/>
          <w:szCs w:val="20"/>
        </w:rPr>
        <w:drawing>
          <wp:inline distT="0" distB="0" distL="0" distR="0">
            <wp:extent cx="1181100" cy="209550"/>
            <wp:effectExtent l="19050" t="0" r="0" b="0"/>
            <wp:docPr id="223" name="Рисунок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8"/>
                    <pic:cNvPicPr>
                      <a:picLocks noChangeAspect="1" noChangeArrowheads="1"/>
                    </pic:cNvPicPr>
                  </pic:nvPicPr>
                  <pic:blipFill>
                    <a:blip r:embed="rId234" cstate="print"/>
                    <a:srcRect/>
                    <a:stretch>
                      <a:fillRect/>
                    </a:stretch>
                  </pic:blipFill>
                  <pic:spPr bwMode="auto">
                    <a:xfrm>
                      <a:off x="0" y="0"/>
                      <a:ext cx="1181100" cy="20955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33375" cy="238125"/>
            <wp:effectExtent l="19050" t="0" r="9525" b="0"/>
            <wp:docPr id="224" name="Рисунок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8"/>
                    <pic:cNvPicPr>
                      <a:picLocks noChangeAspect="1" noChangeArrowheads="1"/>
                    </pic:cNvPicPr>
                  </pic:nvPicPr>
                  <pic:blipFill>
                    <a:blip r:embed="rId235" cstate="print"/>
                    <a:srcRect/>
                    <a:stretch>
                      <a:fillRect/>
                    </a:stretch>
                  </pic:blipFill>
                  <pic:spPr bwMode="auto">
                    <a:xfrm>
                      <a:off x="0" y="0"/>
                      <a:ext cx="33337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расчетная потребность в </w:t>
      </w:r>
      <w:proofErr w:type="spellStart"/>
      <w:r w:rsidRPr="00C44971">
        <w:rPr>
          <w:rFonts w:ascii="Times New Roman" w:hAnsi="Times New Roman" w:cs="Times New Roman"/>
        </w:rPr>
        <w:t>теплоэнергии</w:t>
      </w:r>
      <w:proofErr w:type="spellEnd"/>
      <w:r w:rsidRPr="00C44971">
        <w:rPr>
          <w:rFonts w:ascii="Times New Roman" w:hAnsi="Times New Roman" w:cs="Times New Roman"/>
        </w:rPr>
        <w:t xml:space="preserve"> на отопление зданий, помещений и сооружений;</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09550" cy="247650"/>
            <wp:effectExtent l="19050" t="0" r="0" b="0"/>
            <wp:docPr id="225" name="Рисунок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9"/>
                    <pic:cNvPicPr>
                      <a:picLocks noChangeAspect="1" noChangeArrowheads="1"/>
                    </pic:cNvPicPr>
                  </pic:nvPicPr>
                  <pic:blipFill>
                    <a:blip r:embed="rId236" cstate="print"/>
                    <a:srcRect/>
                    <a:stretch>
                      <a:fillRect/>
                    </a:stretch>
                  </pic:blipFill>
                  <pic:spPr bwMode="auto">
                    <a:xfrm>
                      <a:off x="0" y="0"/>
                      <a:ext cx="2095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регулируемый тариф на теплоснабжение.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50. Затраты на горячее водоснабжение </w:t>
      </w:r>
      <w:r w:rsidRPr="00C44971">
        <w:rPr>
          <w:rFonts w:ascii="Times New Roman" w:hAnsi="Times New Roman" w:cs="Times New Roman"/>
          <w:noProof/>
        </w:rPr>
        <w:drawing>
          <wp:inline distT="0" distB="0" distL="0" distR="0">
            <wp:extent cx="323850" cy="228600"/>
            <wp:effectExtent l="0" t="0" r="0" b="0"/>
            <wp:docPr id="226" name="Рисунок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0"/>
                    <pic:cNvPicPr>
                      <a:picLocks noChangeAspect="1" noChangeArrowheads="1"/>
                    </pic:cNvPicPr>
                  </pic:nvPicPr>
                  <pic:blipFill>
                    <a:blip r:embed="rId237" cstate="print"/>
                    <a:srcRect/>
                    <a:stretch>
                      <a:fillRect/>
                    </a:stretch>
                  </pic:blipFill>
                  <pic:spPr bwMode="auto">
                    <a:xfrm>
                      <a:off x="0" y="0"/>
                      <a:ext cx="3238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12"/>
          <w:sz w:val="20"/>
          <w:szCs w:val="20"/>
        </w:rPr>
        <w:drawing>
          <wp:inline distT="0" distB="0" distL="0" distR="0">
            <wp:extent cx="1066800" cy="266700"/>
            <wp:effectExtent l="19050" t="0" r="0" b="0"/>
            <wp:docPr id="227" name="Рисунок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2"/>
                    <pic:cNvPicPr>
                      <a:picLocks noChangeAspect="1" noChangeArrowheads="1"/>
                    </pic:cNvPicPr>
                  </pic:nvPicPr>
                  <pic:blipFill>
                    <a:blip r:embed="rId238" cstate="print"/>
                    <a:srcRect/>
                    <a:stretch>
                      <a:fillRect/>
                    </a:stretch>
                  </pic:blipFill>
                  <pic:spPr bwMode="auto">
                    <a:xfrm>
                      <a:off x="0" y="0"/>
                      <a:ext cx="1066800" cy="2667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28600" cy="247650"/>
            <wp:effectExtent l="19050" t="0" r="0" b="0"/>
            <wp:docPr id="228" name="Рисунок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2"/>
                    <pic:cNvPicPr>
                      <a:picLocks noChangeAspect="1" noChangeArrowheads="1"/>
                    </pic:cNvPicPr>
                  </pic:nvPicPr>
                  <pic:blipFill>
                    <a:blip r:embed="rId239" cstate="print"/>
                    <a:srcRect/>
                    <a:stretch>
                      <a:fillRect/>
                    </a:stretch>
                  </pic:blipFill>
                  <pic:spPr bwMode="auto">
                    <a:xfrm>
                      <a:off x="0" y="0"/>
                      <a:ext cx="2286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расчетная потребность в горячей воде;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19075" cy="247650"/>
            <wp:effectExtent l="19050" t="0" r="9525" b="0"/>
            <wp:docPr id="229" name="Рисунок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3"/>
                    <pic:cNvPicPr>
                      <a:picLocks noChangeAspect="1" noChangeArrowheads="1"/>
                    </pic:cNvPicPr>
                  </pic:nvPicPr>
                  <pic:blipFill>
                    <a:blip r:embed="rId240"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регулируемый тариф на горячее водоснабжение.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51. Затраты на холодное водоснабжение и водоотведение </w:t>
      </w:r>
      <w:r w:rsidRPr="00C44971">
        <w:rPr>
          <w:rFonts w:ascii="Times New Roman" w:hAnsi="Times New Roman" w:cs="Times New Roman"/>
          <w:noProof/>
        </w:rPr>
        <w:drawing>
          <wp:inline distT="0" distB="0" distL="0" distR="0">
            <wp:extent cx="323850" cy="247650"/>
            <wp:effectExtent l="0" t="0" r="0" b="0"/>
            <wp:docPr id="230" name="Рисунок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4"/>
                    <pic:cNvPicPr>
                      <a:picLocks noChangeAspect="1" noChangeArrowheads="1"/>
                    </pic:cNvPicPr>
                  </pic:nvPicPr>
                  <pic:blipFill>
                    <a:blip r:embed="rId241"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12"/>
          <w:sz w:val="20"/>
          <w:szCs w:val="20"/>
        </w:rPr>
        <w:drawing>
          <wp:inline distT="0" distB="0" distL="0" distR="0">
            <wp:extent cx="1952625" cy="219075"/>
            <wp:effectExtent l="19050" t="0" r="9525" b="0"/>
            <wp:docPr id="231" name="Рисунок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6"/>
                    <pic:cNvPicPr>
                      <a:picLocks noChangeAspect="1" noChangeArrowheads="1"/>
                    </pic:cNvPicPr>
                  </pic:nvPicPr>
                  <pic:blipFill>
                    <a:blip r:embed="rId242" cstate="print"/>
                    <a:srcRect/>
                    <a:stretch>
                      <a:fillRect/>
                    </a:stretch>
                  </pic:blipFill>
                  <pic:spPr bwMode="auto">
                    <a:xfrm>
                      <a:off x="0" y="0"/>
                      <a:ext cx="1952625" cy="21907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47650"/>
            <wp:effectExtent l="19050" t="0" r="9525" b="0"/>
            <wp:docPr id="232" name="Рисунок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6"/>
                    <pic:cNvPicPr>
                      <a:picLocks noChangeAspect="1" noChangeArrowheads="1"/>
                    </pic:cNvPicPr>
                  </pic:nvPicPr>
                  <pic:blipFill>
                    <a:blip r:embed="rId243" cstate="print"/>
                    <a:srcRect/>
                    <a:stretch>
                      <a:fillRect/>
                    </a:stretch>
                  </pic:blipFill>
                  <pic:spPr bwMode="auto">
                    <a:xfrm>
                      <a:off x="0" y="0"/>
                      <a:ext cx="2762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расчетная потребность в холодном водоснабжении;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09550" cy="247650"/>
            <wp:effectExtent l="19050" t="0" r="0" b="0"/>
            <wp:docPr id="233" name="Рисунок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7"/>
                    <pic:cNvPicPr>
                      <a:picLocks noChangeAspect="1" noChangeArrowheads="1"/>
                    </pic:cNvPicPr>
                  </pic:nvPicPr>
                  <pic:blipFill>
                    <a:blip r:embed="rId244" cstate="print"/>
                    <a:srcRect/>
                    <a:stretch>
                      <a:fillRect/>
                    </a:stretch>
                  </pic:blipFill>
                  <pic:spPr bwMode="auto">
                    <a:xfrm>
                      <a:off x="0" y="0"/>
                      <a:ext cx="2095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регулируемый тариф на холодное водоснабжение;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47650"/>
            <wp:effectExtent l="19050" t="0" r="9525" b="0"/>
            <wp:docPr id="234" name="Рисунок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8"/>
                    <pic:cNvPicPr>
                      <a:picLocks noChangeAspect="1" noChangeArrowheads="1"/>
                    </pic:cNvPicPr>
                  </pic:nvPicPr>
                  <pic:blipFill>
                    <a:blip r:embed="rId245" cstate="print"/>
                    <a:srcRect/>
                    <a:stretch>
                      <a:fillRect/>
                    </a:stretch>
                  </pic:blipFill>
                  <pic:spPr bwMode="auto">
                    <a:xfrm>
                      <a:off x="0" y="0"/>
                      <a:ext cx="2762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расчетная потребность в водоотведении;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09550" cy="247650"/>
            <wp:effectExtent l="19050" t="0" r="0" b="0"/>
            <wp:docPr id="235" name="Рисунок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9"/>
                    <pic:cNvPicPr>
                      <a:picLocks noChangeAspect="1" noChangeArrowheads="1"/>
                    </pic:cNvPicPr>
                  </pic:nvPicPr>
                  <pic:blipFill>
                    <a:blip r:embed="rId246" cstate="print"/>
                    <a:srcRect/>
                    <a:stretch>
                      <a:fillRect/>
                    </a:stretch>
                  </pic:blipFill>
                  <pic:spPr bwMode="auto">
                    <a:xfrm>
                      <a:off x="0" y="0"/>
                      <a:ext cx="2095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регулируемый тариф на водоотведение.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lastRenderedPageBreak/>
        <w:t xml:space="preserve">52. Затраты на оплату услуг внештатных сотрудников </w:t>
      </w:r>
      <w:r w:rsidRPr="00C44971">
        <w:rPr>
          <w:rFonts w:ascii="Times New Roman" w:hAnsi="Times New Roman" w:cs="Times New Roman"/>
          <w:noProof/>
        </w:rPr>
        <w:drawing>
          <wp:inline distT="0" distB="0" distL="0" distR="0">
            <wp:extent cx="447675" cy="266700"/>
            <wp:effectExtent l="0" t="0" r="0" b="0"/>
            <wp:docPr id="236" name="Рисунок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0"/>
                    <pic:cNvPicPr>
                      <a:picLocks noChangeAspect="1" noChangeArrowheads="1"/>
                    </pic:cNvPicPr>
                  </pic:nvPicPr>
                  <pic:blipFill>
                    <a:blip r:embed="rId247" cstate="print"/>
                    <a:srcRect/>
                    <a:stretch>
                      <a:fillRect/>
                    </a:stretch>
                  </pic:blipFill>
                  <pic:spPr bwMode="auto">
                    <a:xfrm>
                      <a:off x="0" y="0"/>
                      <a:ext cx="447675" cy="2667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2562225" cy="466725"/>
            <wp:effectExtent l="0" t="0" r="0" b="0"/>
            <wp:docPr id="237" name="Рисунок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2"/>
                    <pic:cNvPicPr>
                      <a:picLocks noChangeAspect="1" noChangeArrowheads="1"/>
                    </pic:cNvPicPr>
                  </pic:nvPicPr>
                  <pic:blipFill>
                    <a:blip r:embed="rId248" cstate="print"/>
                    <a:srcRect/>
                    <a:stretch>
                      <a:fillRect/>
                    </a:stretch>
                  </pic:blipFill>
                  <pic:spPr bwMode="auto">
                    <a:xfrm>
                      <a:off x="0" y="0"/>
                      <a:ext cx="2562225" cy="46672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409575" cy="247650"/>
            <wp:effectExtent l="19050" t="0" r="9525" b="0"/>
            <wp:docPr id="238" name="Рисунок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2"/>
                    <pic:cNvPicPr>
                      <a:picLocks noChangeAspect="1" noChangeArrowheads="1"/>
                    </pic:cNvPicPr>
                  </pic:nvPicPr>
                  <pic:blipFill>
                    <a:blip r:embed="rId249" cstate="print"/>
                    <a:srcRect/>
                    <a:stretch>
                      <a:fillRect/>
                    </a:stretch>
                  </pic:blipFill>
                  <pic:spPr bwMode="auto">
                    <a:xfrm>
                      <a:off x="0" y="0"/>
                      <a:ext cx="4095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планируемое количество месяцев работы внештатного сотрудника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52425" cy="228600"/>
            <wp:effectExtent l="19050" t="0" r="9525" b="0"/>
            <wp:docPr id="239" name="Рисунок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3"/>
                    <pic:cNvPicPr>
                      <a:picLocks noChangeAspect="1" noChangeArrowheads="1"/>
                    </pic:cNvPicPr>
                  </pic:nvPicPr>
                  <pic:blipFill>
                    <a:blip r:embed="rId250" cstate="print"/>
                    <a:srcRect/>
                    <a:stretch>
                      <a:fillRect/>
                    </a:stretch>
                  </pic:blipFill>
                  <pic:spPr bwMode="auto">
                    <a:xfrm>
                      <a:off x="0" y="0"/>
                      <a:ext cx="3524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стоимость 1 месяца работы внештатного сотрудника по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должности;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23850" cy="228600"/>
            <wp:effectExtent l="0" t="0" r="0" b="0"/>
            <wp:docPr id="240" name="Рисунок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4"/>
                    <pic:cNvPicPr>
                      <a:picLocks noChangeAspect="1" noChangeArrowheads="1"/>
                    </pic:cNvPicPr>
                  </pic:nvPicPr>
                  <pic:blipFill>
                    <a:blip r:embed="rId251" cstate="print"/>
                    <a:srcRect/>
                    <a:stretch>
                      <a:fillRect/>
                    </a:stretch>
                  </pic:blipFill>
                  <pic:spPr bwMode="auto">
                    <a:xfrm>
                      <a:off x="0" y="0"/>
                      <a:ext cx="3238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процентная ставка страховых взносов в государственные внебюджетные фонды.</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К указанным затратам относятся затраты по договорам гражданско-правового характера, предметом которых является оказание физическим лицом коммунальных услуг (договорам гражданско-правового характера, заключенным с кочегарами, сезонными истопниками и др.).</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Затраты на аренду помещений и оборудования</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53. Затраты на аренду помещений </w:t>
      </w:r>
      <w:r w:rsidRPr="00C44971">
        <w:rPr>
          <w:rFonts w:ascii="Times New Roman" w:hAnsi="Times New Roman" w:cs="Times New Roman"/>
          <w:noProof/>
        </w:rPr>
        <w:drawing>
          <wp:inline distT="0" distB="0" distL="0" distR="0">
            <wp:extent cx="342900" cy="257175"/>
            <wp:effectExtent l="0" t="0" r="0" b="0"/>
            <wp:docPr id="241" name="Рисунок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5"/>
                    <pic:cNvPicPr>
                      <a:picLocks noChangeAspect="1" noChangeArrowheads="1"/>
                    </pic:cNvPicPr>
                  </pic:nvPicPr>
                  <pic:blipFill>
                    <a:blip r:embed="rId252" cstate="print"/>
                    <a:srcRect/>
                    <a:stretch>
                      <a:fillRect/>
                    </a:stretch>
                  </pic:blipFill>
                  <pic:spPr bwMode="auto">
                    <a:xfrm>
                      <a:off x="0" y="0"/>
                      <a:ext cx="34290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2076450" cy="457200"/>
            <wp:effectExtent l="0" t="0" r="0" b="0"/>
            <wp:docPr id="242" name="Рисунок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7"/>
                    <pic:cNvPicPr>
                      <a:picLocks noChangeAspect="1" noChangeArrowheads="1"/>
                    </pic:cNvPicPr>
                  </pic:nvPicPr>
                  <pic:blipFill>
                    <a:blip r:embed="rId253" cstate="print"/>
                    <a:srcRect/>
                    <a:stretch>
                      <a:fillRect/>
                    </a:stretch>
                  </pic:blipFill>
                  <pic:spPr bwMode="auto">
                    <a:xfrm>
                      <a:off x="0" y="0"/>
                      <a:ext cx="2076450"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95275" cy="228600"/>
            <wp:effectExtent l="19050" t="0" r="0" b="0"/>
            <wp:docPr id="243" name="Рисунок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7"/>
                    <pic:cNvPicPr>
                      <a:picLocks noChangeAspect="1" noChangeArrowheads="1"/>
                    </pic:cNvPicPr>
                  </pic:nvPicPr>
                  <pic:blipFill>
                    <a:blip r:embed="rId254"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численность работников, размещаемых на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арендуемой площади;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S - площадь, установленная в соответствии с правовыми актами администрации </w:t>
      </w:r>
      <w:r w:rsidRPr="00C44971">
        <w:rPr>
          <w:rFonts w:ascii="Times New Roman" w:hAnsi="Times New Roman" w:cs="Times New Roman"/>
          <w:i/>
        </w:rPr>
        <w:t>(наименование муниципального образования)</w:t>
      </w:r>
      <w:r w:rsidRPr="00C44971">
        <w:rPr>
          <w:rFonts w:ascii="Times New Roman" w:hAnsi="Times New Roman" w:cs="Times New Roman"/>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28600" cy="228600"/>
            <wp:effectExtent l="19050" t="0" r="0" b="0"/>
            <wp:docPr id="244" name="Рисунок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8"/>
                    <pic:cNvPicPr>
                      <a:picLocks noChangeAspect="1" noChangeArrowheads="1"/>
                    </pic:cNvPicPr>
                  </pic:nvPicPr>
                  <pic:blipFill>
                    <a:blip r:embed="rId255" cstate="print"/>
                    <a:srcRect/>
                    <a:stretch>
                      <a:fillRect/>
                    </a:stretch>
                  </pic:blipFill>
                  <pic:spPr bwMode="auto">
                    <a:xfrm>
                      <a:off x="0" y="0"/>
                      <a:ext cx="22860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ежемесячной аренды за 1 кв. метр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арендуемой площади;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28600"/>
            <wp:effectExtent l="19050" t="0" r="0" b="0"/>
            <wp:docPr id="245" name="Рисунок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9"/>
                    <pic:cNvPicPr>
                      <a:picLocks noChangeAspect="1" noChangeArrowheads="1"/>
                    </pic:cNvPicPr>
                  </pic:nvPicPr>
                  <pic:blipFill>
                    <a:blip r:embed="rId256" cstate="print"/>
                    <a:srcRect/>
                    <a:stretch>
                      <a:fillRect/>
                    </a:stretch>
                  </pic:blipFill>
                  <pic:spPr bwMode="auto">
                    <a:xfrm>
                      <a:off x="0" y="0"/>
                      <a:ext cx="2857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планируемое количество месяцев аренды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арендуемой площади.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54. Затраты на аренду помещения (зала) для проведения совещания </w:t>
      </w:r>
      <w:r w:rsidRPr="00C44971">
        <w:rPr>
          <w:rFonts w:ascii="Times New Roman" w:hAnsi="Times New Roman" w:cs="Times New Roman"/>
          <w:noProof/>
        </w:rPr>
        <w:drawing>
          <wp:inline distT="0" distB="0" distL="0" distR="0">
            <wp:extent cx="390525" cy="266700"/>
            <wp:effectExtent l="0" t="0" r="0" b="0"/>
            <wp:docPr id="246" name="Рисунок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0"/>
                    <pic:cNvPicPr>
                      <a:picLocks noChangeAspect="1" noChangeArrowheads="1"/>
                    </pic:cNvPicPr>
                  </pic:nvPicPr>
                  <pic:blipFill>
                    <a:blip r:embed="rId257" cstate="print"/>
                    <a:srcRect/>
                    <a:stretch>
                      <a:fillRect/>
                    </a:stretch>
                  </pic:blipFill>
                  <pic:spPr bwMode="auto">
                    <a:xfrm>
                      <a:off x="0" y="0"/>
                      <a:ext cx="390525" cy="2667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371600" cy="457200"/>
            <wp:effectExtent l="0" t="0" r="0" b="0"/>
            <wp:docPr id="247" name="Рисунок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2"/>
                    <pic:cNvPicPr>
                      <a:picLocks noChangeAspect="1" noChangeArrowheads="1"/>
                    </pic:cNvPicPr>
                  </pic:nvPicPr>
                  <pic:blipFill>
                    <a:blip r:embed="rId258" cstate="print"/>
                    <a:srcRect/>
                    <a:stretch>
                      <a:fillRect/>
                    </a:stretch>
                  </pic:blipFill>
                  <pic:spPr bwMode="auto">
                    <a:xfrm>
                      <a:off x="0" y="0"/>
                      <a:ext cx="1371600"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23850" cy="228600"/>
            <wp:effectExtent l="0" t="0" r="0" b="0"/>
            <wp:docPr id="248" name="Рисунок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2"/>
                    <pic:cNvPicPr>
                      <a:picLocks noChangeAspect="1" noChangeArrowheads="1"/>
                    </pic:cNvPicPr>
                  </pic:nvPicPr>
                  <pic:blipFill>
                    <a:blip r:embed="rId259" cstate="print"/>
                    <a:srcRect/>
                    <a:stretch>
                      <a:fillRect/>
                    </a:stretch>
                  </pic:blipFill>
                  <pic:spPr bwMode="auto">
                    <a:xfrm>
                      <a:off x="0" y="0"/>
                      <a:ext cx="3238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планируемое количество суток аренды i-го помещения (зала);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95275" cy="228600"/>
            <wp:effectExtent l="19050" t="0" r="0" b="0"/>
            <wp:docPr id="249" name="Рисунок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3"/>
                    <pic:cNvPicPr>
                      <a:picLocks noChangeAspect="1" noChangeArrowheads="1"/>
                    </pic:cNvPicPr>
                  </pic:nvPicPr>
                  <pic:blipFill>
                    <a:blip r:embed="rId260"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аренды i-го помещения (зала) в сутки.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55. Затраты на аренду оборудования для проведения совещания </w:t>
      </w:r>
      <w:r w:rsidRPr="00C44971">
        <w:rPr>
          <w:rFonts w:ascii="Times New Roman" w:hAnsi="Times New Roman" w:cs="Times New Roman"/>
          <w:noProof/>
        </w:rPr>
        <w:drawing>
          <wp:inline distT="0" distB="0" distL="0" distR="0">
            <wp:extent cx="438150" cy="257175"/>
            <wp:effectExtent l="0" t="0" r="0" b="0"/>
            <wp:docPr id="250" name="Рисунок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4"/>
                    <pic:cNvPicPr>
                      <a:picLocks noChangeAspect="1" noChangeArrowheads="1"/>
                    </pic:cNvPicPr>
                  </pic:nvPicPr>
                  <pic:blipFill>
                    <a:blip r:embed="rId261" cstate="print"/>
                    <a:srcRect/>
                    <a:stretch>
                      <a:fillRect/>
                    </a:stretch>
                  </pic:blipFill>
                  <pic:spPr bwMode="auto">
                    <a:xfrm>
                      <a:off x="0" y="0"/>
                      <a:ext cx="43815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2200275" cy="466725"/>
            <wp:effectExtent l="0" t="0" r="0" b="0"/>
            <wp:docPr id="251" name="Рисунок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6"/>
                    <pic:cNvPicPr>
                      <a:picLocks noChangeAspect="1" noChangeArrowheads="1"/>
                    </pic:cNvPicPr>
                  </pic:nvPicPr>
                  <pic:blipFill>
                    <a:blip r:embed="rId262" cstate="print"/>
                    <a:srcRect/>
                    <a:stretch>
                      <a:fillRect/>
                    </a:stretch>
                  </pic:blipFill>
                  <pic:spPr bwMode="auto">
                    <a:xfrm>
                      <a:off x="0" y="0"/>
                      <a:ext cx="2200275" cy="46672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95275" cy="228600"/>
            <wp:effectExtent l="0" t="0" r="9525" b="0"/>
            <wp:docPr id="252" name="Рисунок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6"/>
                    <pic:cNvPicPr>
                      <a:picLocks noChangeAspect="1" noChangeArrowheads="1"/>
                    </pic:cNvPicPr>
                  </pic:nvPicPr>
                  <pic:blipFill>
                    <a:blip r:embed="rId263"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арендуемого i-го оборудования;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28600"/>
            <wp:effectExtent l="0" t="0" r="0" b="0"/>
            <wp:docPr id="253" name="Рисунок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7"/>
                    <pic:cNvPicPr>
                      <a:picLocks noChangeAspect="1" noChangeArrowheads="1"/>
                    </pic:cNvPicPr>
                  </pic:nvPicPr>
                  <pic:blipFill>
                    <a:blip r:embed="rId264" cstate="print"/>
                    <a:srcRect/>
                    <a:stretch>
                      <a:fillRect/>
                    </a:stretch>
                  </pic:blipFill>
                  <pic:spPr bwMode="auto">
                    <a:xfrm>
                      <a:off x="0" y="0"/>
                      <a:ext cx="2857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дней аренды i-го оборудования;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28600" cy="228600"/>
            <wp:effectExtent l="0" t="0" r="0" b="0"/>
            <wp:docPr id="254" name="Рисунок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8"/>
                    <pic:cNvPicPr>
                      <a:picLocks noChangeAspect="1" noChangeArrowheads="1"/>
                    </pic:cNvPicPr>
                  </pic:nvPicPr>
                  <pic:blipFill>
                    <a:blip r:embed="rId265" cstate="print"/>
                    <a:srcRect/>
                    <a:stretch>
                      <a:fillRect/>
                    </a:stretch>
                  </pic:blipFill>
                  <pic:spPr bwMode="auto">
                    <a:xfrm>
                      <a:off x="0" y="0"/>
                      <a:ext cx="22860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часов аренды в день i-го оборудования;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19075" cy="228600"/>
            <wp:effectExtent l="19050" t="0" r="0" b="0"/>
            <wp:docPr id="255" name="Рисунок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9"/>
                    <pic:cNvPicPr>
                      <a:picLocks noChangeAspect="1" noChangeArrowheads="1"/>
                    </pic:cNvPicPr>
                  </pic:nvPicPr>
                  <pic:blipFill>
                    <a:blip r:embed="rId266" cstate="print"/>
                    <a:srcRect/>
                    <a:stretch>
                      <a:fillRect/>
                    </a:stretch>
                  </pic:blipFill>
                  <pic:spPr bwMode="auto">
                    <a:xfrm>
                      <a:off x="0" y="0"/>
                      <a:ext cx="2190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1 часа аренды i-го оборудования.</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Затраты на содержание имущества, не отнесенные</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к затратам на содержание имущества в рамках затрат</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на информационно-коммуникационные технологии</w:t>
      </w:r>
    </w:p>
    <w:p w:rsidR="00C44971" w:rsidRPr="00C44971" w:rsidRDefault="00C44971" w:rsidP="00C44971">
      <w:pPr>
        <w:pStyle w:val="ConsPlusNormal"/>
        <w:jc w:val="both"/>
        <w:rPr>
          <w:rFonts w:ascii="Times New Roman" w:hAnsi="Times New Roman" w:cs="Times New Roman"/>
          <w:i/>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56. Затраты на содержание и техническое обслуживание помещений </w:t>
      </w:r>
      <w:r w:rsidRPr="00C44971">
        <w:rPr>
          <w:rFonts w:ascii="Times New Roman" w:hAnsi="Times New Roman" w:cs="Times New Roman"/>
          <w:noProof/>
        </w:rPr>
        <w:drawing>
          <wp:inline distT="0" distB="0" distL="0" distR="0">
            <wp:extent cx="342900" cy="257175"/>
            <wp:effectExtent l="0" t="0" r="0" b="0"/>
            <wp:docPr id="256" name="Рисунок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0"/>
                    <pic:cNvPicPr>
                      <a:picLocks noChangeAspect="1" noChangeArrowheads="1"/>
                    </pic:cNvPicPr>
                  </pic:nvPicPr>
                  <pic:blipFill>
                    <a:blip r:embed="rId267" cstate="print"/>
                    <a:srcRect/>
                    <a:stretch>
                      <a:fillRect/>
                    </a:stretch>
                  </pic:blipFill>
                  <pic:spPr bwMode="auto">
                    <a:xfrm>
                      <a:off x="0" y="0"/>
                      <a:ext cx="34290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3962400" cy="247650"/>
            <wp:effectExtent l="19050" t="0" r="0" b="0"/>
            <wp:docPr id="257" name="Рисунок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1"/>
                    <pic:cNvPicPr>
                      <a:picLocks noChangeAspect="1" noChangeArrowheads="1"/>
                    </pic:cNvPicPr>
                  </pic:nvPicPr>
                  <pic:blipFill>
                    <a:blip r:embed="rId268" cstate="print"/>
                    <a:srcRect/>
                    <a:stretch>
                      <a:fillRect/>
                    </a:stretch>
                  </pic:blipFill>
                  <pic:spPr bwMode="auto">
                    <a:xfrm>
                      <a:off x="0" y="0"/>
                      <a:ext cx="3962400" cy="247650"/>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lastRenderedPageBreak/>
        <w:drawing>
          <wp:inline distT="0" distB="0" distL="0" distR="0">
            <wp:extent cx="209550" cy="247650"/>
            <wp:effectExtent l="19050" t="0" r="0" b="0"/>
            <wp:docPr id="258" name="Рисунок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2"/>
                    <pic:cNvPicPr>
                      <a:picLocks noChangeAspect="1" noChangeArrowheads="1"/>
                    </pic:cNvPicPr>
                  </pic:nvPicPr>
                  <pic:blipFill>
                    <a:blip r:embed="rId269" cstate="print"/>
                    <a:srcRect/>
                    <a:stretch>
                      <a:fillRect/>
                    </a:stretch>
                  </pic:blipFill>
                  <pic:spPr bwMode="auto">
                    <a:xfrm>
                      <a:off x="0" y="0"/>
                      <a:ext cx="2095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систем охранно-тревожной сигнализации;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09550" cy="228600"/>
            <wp:effectExtent l="19050" t="0" r="0" b="0"/>
            <wp:docPr id="259" name="Рисунок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3"/>
                    <pic:cNvPicPr>
                      <a:picLocks noChangeAspect="1" noChangeArrowheads="1"/>
                    </pic:cNvPicPr>
                  </pic:nvPicPr>
                  <pic:blipFill>
                    <a:blip r:embed="rId270" cstate="print"/>
                    <a:srcRect/>
                    <a:stretch>
                      <a:fillRect/>
                    </a:stretch>
                  </pic:blipFill>
                  <pic:spPr bwMode="auto">
                    <a:xfrm>
                      <a:off x="0" y="0"/>
                      <a:ext cx="2095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проведение текущего ремонта помещения;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19075" cy="247650"/>
            <wp:effectExtent l="19050" t="0" r="9525" b="0"/>
            <wp:docPr id="260" name="Рисунок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4"/>
                    <pic:cNvPicPr>
                      <a:picLocks noChangeAspect="1" noChangeArrowheads="1"/>
                    </pic:cNvPicPr>
                  </pic:nvPicPr>
                  <pic:blipFill>
                    <a:blip r:embed="rId271"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содержание прилегающей территории;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04800" cy="247650"/>
            <wp:effectExtent l="19050" t="0" r="0" b="0"/>
            <wp:docPr id="261" name="Рисунок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5"/>
                    <pic:cNvPicPr>
                      <a:picLocks noChangeAspect="1" noChangeArrowheads="1"/>
                    </pic:cNvPicPr>
                  </pic:nvPicPr>
                  <pic:blipFill>
                    <a:blip r:embed="rId272"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оплату услуг по обслуживанию и уборке помещения;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57175" cy="247650"/>
            <wp:effectExtent l="19050" t="0" r="9525" b="0"/>
            <wp:docPr id="262" name="Рисунок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6"/>
                    <pic:cNvPicPr>
                      <a:picLocks noChangeAspect="1" noChangeArrowheads="1"/>
                    </pic:cNvPicPr>
                  </pic:nvPicPr>
                  <pic:blipFill>
                    <a:blip r:embed="rId273" cstate="print"/>
                    <a:srcRect/>
                    <a:stretch>
                      <a:fillRect/>
                    </a:stretch>
                  </pic:blipFill>
                  <pic:spPr bwMode="auto">
                    <a:xfrm>
                      <a:off x="0" y="0"/>
                      <a:ext cx="2571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вывоз твердых коммунальных отходов;</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171450" cy="219075"/>
            <wp:effectExtent l="19050" t="0" r="0" b="0"/>
            <wp:docPr id="263" name="Рисунок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7"/>
                    <pic:cNvPicPr>
                      <a:picLocks noChangeAspect="1" noChangeArrowheads="1"/>
                    </pic:cNvPicPr>
                  </pic:nvPicPr>
                  <pic:blipFill>
                    <a:blip r:embed="rId274" cstate="print"/>
                    <a:srcRect/>
                    <a:stretch>
                      <a:fillRect/>
                    </a:stretch>
                  </pic:blipFill>
                  <pic:spPr bwMode="auto">
                    <a:xfrm>
                      <a:off x="0" y="0"/>
                      <a:ext cx="171450" cy="2190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лифтов;</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47650"/>
            <wp:effectExtent l="19050" t="0" r="0" b="0"/>
            <wp:docPr id="264" name="Рисунок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8"/>
                    <pic:cNvPicPr>
                      <a:picLocks noChangeAspect="1" noChangeArrowheads="1"/>
                    </pic:cNvPicPr>
                  </pic:nvPicPr>
                  <pic:blipFill>
                    <a:blip r:embed="rId275"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водонапорной насосной станции хозяйственно-питьевого и противопожарного водоснабжения;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23850" cy="247650"/>
            <wp:effectExtent l="19050" t="0" r="0" b="0"/>
            <wp:docPr id="265" name="Рисунок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9"/>
                    <pic:cNvPicPr>
                      <a:picLocks noChangeAspect="1" noChangeArrowheads="1"/>
                    </pic:cNvPicPr>
                  </pic:nvPicPr>
                  <pic:blipFill>
                    <a:blip r:embed="rId276"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водонапорной насосной станции пожаротушения;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57175" cy="247650"/>
            <wp:effectExtent l="19050" t="0" r="9525" b="0"/>
            <wp:docPr id="266" name="Рисунок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0"/>
                    <pic:cNvPicPr>
                      <a:picLocks noChangeAspect="1" noChangeArrowheads="1"/>
                    </pic:cNvPicPr>
                  </pic:nvPicPr>
                  <pic:blipFill>
                    <a:blip r:embed="rId277" cstate="print"/>
                    <a:srcRect/>
                    <a:stretch>
                      <a:fillRect/>
                    </a:stretch>
                  </pic:blipFill>
                  <pic:spPr bwMode="auto">
                    <a:xfrm>
                      <a:off x="0" y="0"/>
                      <a:ext cx="2571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индивидуального теплового пункта, в том числе на подготовку отопительной системы к зимнему сезону;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28600" cy="247650"/>
            <wp:effectExtent l="19050" t="0" r="0" b="0"/>
            <wp:docPr id="267" name="Рисунок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1"/>
                    <pic:cNvPicPr>
                      <a:picLocks noChangeAspect="1" noChangeArrowheads="1"/>
                    </pic:cNvPicPr>
                  </pic:nvPicPr>
                  <pic:blipFill>
                    <a:blip r:embed="rId278" cstate="print"/>
                    <a:srcRect/>
                    <a:stretch>
                      <a:fillRect/>
                    </a:stretch>
                  </pic:blipFill>
                  <pic:spPr bwMode="auto">
                    <a:xfrm>
                      <a:off x="0" y="0"/>
                      <a:ext cx="2286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электрооборудования (</w:t>
      </w:r>
      <w:proofErr w:type="spellStart"/>
      <w:r w:rsidRPr="00C44971">
        <w:rPr>
          <w:rFonts w:ascii="Times New Roman" w:hAnsi="Times New Roman" w:cs="Times New Roman"/>
        </w:rPr>
        <w:t>электроподстанций</w:t>
      </w:r>
      <w:proofErr w:type="spellEnd"/>
      <w:r w:rsidRPr="00C44971">
        <w:rPr>
          <w:rFonts w:ascii="Times New Roman" w:hAnsi="Times New Roman" w:cs="Times New Roman"/>
        </w:rPr>
        <w:t xml:space="preserve">, трансформаторных подстанций, </w:t>
      </w:r>
      <w:proofErr w:type="spellStart"/>
      <w:r w:rsidRPr="00C44971">
        <w:rPr>
          <w:rFonts w:ascii="Times New Roman" w:hAnsi="Times New Roman" w:cs="Times New Roman"/>
        </w:rPr>
        <w:t>электрощитовых</w:t>
      </w:r>
      <w:proofErr w:type="spellEnd"/>
      <w:r w:rsidRPr="00C44971">
        <w:rPr>
          <w:rFonts w:ascii="Times New Roman" w:hAnsi="Times New Roman" w:cs="Times New Roman"/>
        </w:rPr>
        <w:t>) административного здания (помещения).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Такие затраты не подлежат отдельному расчету, если они включены в общую стоимость комплексных услуг управляющей компании.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57. Затраты на закупку услуг управляющей компании </w:t>
      </w:r>
      <w:r w:rsidRPr="00C44971">
        <w:rPr>
          <w:rFonts w:ascii="Times New Roman" w:hAnsi="Times New Roman" w:cs="Times New Roman"/>
          <w:noProof/>
        </w:rPr>
        <w:drawing>
          <wp:inline distT="0" distB="0" distL="0" distR="0">
            <wp:extent cx="371475" cy="285750"/>
            <wp:effectExtent l="0" t="0" r="0" b="0"/>
            <wp:docPr id="268" name="Рисунок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2"/>
                    <pic:cNvPicPr>
                      <a:picLocks noChangeAspect="1" noChangeArrowheads="1"/>
                    </pic:cNvPicPr>
                  </pic:nvPicPr>
                  <pic:blipFill>
                    <a:blip r:embed="rId279" cstate="print"/>
                    <a:srcRect/>
                    <a:stretch>
                      <a:fillRect/>
                    </a:stretch>
                  </pic:blipFill>
                  <pic:spPr bwMode="auto">
                    <a:xfrm>
                      <a:off x="0" y="0"/>
                      <a:ext cx="371475" cy="2857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752600" cy="466725"/>
            <wp:effectExtent l="0" t="0" r="0" b="0"/>
            <wp:docPr id="269" name="Рисунок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4"/>
                    <pic:cNvPicPr>
                      <a:picLocks noChangeAspect="1" noChangeArrowheads="1"/>
                    </pic:cNvPicPr>
                  </pic:nvPicPr>
                  <pic:blipFill>
                    <a:blip r:embed="rId280" cstate="print"/>
                    <a:srcRect/>
                    <a:stretch>
                      <a:fillRect/>
                    </a:stretch>
                  </pic:blipFill>
                  <pic:spPr bwMode="auto">
                    <a:xfrm>
                      <a:off x="0" y="0"/>
                      <a:ext cx="1752600" cy="46672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95275" cy="228600"/>
            <wp:effectExtent l="0" t="0" r="9525" b="0"/>
            <wp:docPr id="270" name="Рисунок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4"/>
                    <pic:cNvPicPr>
                      <a:picLocks noChangeAspect="1" noChangeArrowheads="1"/>
                    </pic:cNvPicPr>
                  </pic:nvPicPr>
                  <pic:blipFill>
                    <a:blip r:embed="rId281"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объем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услуги управляющей компании;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28600" cy="228600"/>
            <wp:effectExtent l="19050" t="0" r="0" b="0"/>
            <wp:docPr id="271" name="Рисунок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5"/>
                    <pic:cNvPicPr>
                      <a:picLocks noChangeAspect="1" noChangeArrowheads="1"/>
                    </pic:cNvPicPr>
                  </pic:nvPicPr>
                  <pic:blipFill>
                    <a:blip r:embed="rId282" cstate="print"/>
                    <a:srcRect/>
                    <a:stretch>
                      <a:fillRect/>
                    </a:stretch>
                  </pic:blipFill>
                  <pic:spPr bwMode="auto">
                    <a:xfrm>
                      <a:off x="0" y="0"/>
                      <a:ext cx="22860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услуги управляющей компании в месяц;</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28600"/>
            <wp:effectExtent l="19050" t="0" r="0" b="0"/>
            <wp:docPr id="272" name="Рисунок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6"/>
                    <pic:cNvPicPr>
                      <a:picLocks noChangeAspect="1" noChangeArrowheads="1"/>
                    </pic:cNvPicPr>
                  </pic:nvPicPr>
                  <pic:blipFill>
                    <a:blip r:embed="rId283" cstate="print"/>
                    <a:srcRect/>
                    <a:stretch>
                      <a:fillRect/>
                    </a:stretch>
                  </pic:blipFill>
                  <pic:spPr bwMode="auto">
                    <a:xfrm>
                      <a:off x="0" y="0"/>
                      <a:ext cx="2857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планируемое количество месяцев использования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услуги управляющей компании.</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i/>
        </w:rPr>
      </w:pPr>
      <w:r w:rsidRPr="00C44971">
        <w:rPr>
          <w:rFonts w:ascii="Times New Roman" w:hAnsi="Times New Roman" w:cs="Times New Roman"/>
        </w:rPr>
        <w:t xml:space="preserve">58. В формулах для расчета затрат, указанных в </w:t>
      </w:r>
      <w:hyperlink w:anchor="P682" w:history="1">
        <w:r w:rsidRPr="00C44971">
          <w:rPr>
            <w:rFonts w:ascii="Times New Roman" w:hAnsi="Times New Roman" w:cs="Times New Roman"/>
          </w:rPr>
          <w:t>пунктах 62</w:t>
        </w:r>
      </w:hyperlink>
      <w:r w:rsidRPr="00C44971">
        <w:rPr>
          <w:rFonts w:ascii="Times New Roman" w:hAnsi="Times New Roman" w:cs="Times New Roman"/>
        </w:rPr>
        <w:t xml:space="preserve">, </w:t>
      </w:r>
      <w:hyperlink w:anchor="P698" w:history="1">
        <w:r w:rsidRPr="00C44971">
          <w:rPr>
            <w:rFonts w:ascii="Times New Roman" w:hAnsi="Times New Roman" w:cs="Times New Roman"/>
          </w:rPr>
          <w:t>64</w:t>
        </w:r>
      </w:hyperlink>
      <w:r w:rsidRPr="00C44971">
        <w:rPr>
          <w:rFonts w:ascii="Times New Roman" w:hAnsi="Times New Roman" w:cs="Times New Roman"/>
        </w:rPr>
        <w:t xml:space="preserve"> и </w:t>
      </w:r>
      <w:hyperlink w:anchor="P720" w:history="1">
        <w:r w:rsidRPr="00C44971">
          <w:rPr>
            <w:rFonts w:ascii="Times New Roman" w:hAnsi="Times New Roman" w:cs="Times New Roman"/>
          </w:rPr>
          <w:t>67</w:t>
        </w:r>
      </w:hyperlink>
      <w:r w:rsidRPr="00C44971">
        <w:rPr>
          <w:rFonts w:ascii="Times New Roman" w:hAnsi="Times New Roman" w:cs="Times New Roman"/>
        </w:rPr>
        <w:t>-</w:t>
      </w:r>
      <w:hyperlink w:anchor="P734" w:history="1">
        <w:r w:rsidRPr="00C44971">
          <w:rPr>
            <w:rFonts w:ascii="Times New Roman" w:hAnsi="Times New Roman" w:cs="Times New Roman"/>
          </w:rPr>
          <w:t>69</w:t>
        </w:r>
      </w:hyperlink>
      <w:r w:rsidRPr="00C44971">
        <w:rPr>
          <w:rFonts w:ascii="Times New Roman" w:hAnsi="Times New Roman" w:cs="Times New Roman"/>
        </w:rPr>
        <w:t xml:space="preserve"> настоящей методики, значение показателя площади помещений должно находиться в пределах нормативов площадей, установленных</w:t>
      </w:r>
      <w:r w:rsidRPr="00C44971">
        <w:rPr>
          <w:rFonts w:ascii="Times New Roman" w:hAnsi="Times New Roman" w:cs="Times New Roman"/>
          <w:i/>
        </w:rPr>
        <w:t xml:space="preserve"> </w:t>
      </w:r>
      <w:r w:rsidRPr="00C44971">
        <w:rPr>
          <w:rFonts w:ascii="Times New Roman" w:hAnsi="Times New Roman" w:cs="Times New Roman"/>
        </w:rPr>
        <w:t>в соответствии с правовыми актами администрация поселения</w:t>
      </w:r>
      <w:r w:rsidRPr="00C44971">
        <w:rPr>
          <w:rFonts w:ascii="Times New Roman" w:hAnsi="Times New Roman" w:cs="Times New Roman"/>
          <w:i/>
        </w:rPr>
        <w:t>.</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59.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систем охранно-тревожной сигнализации </w:t>
      </w:r>
      <w:r w:rsidRPr="00C44971">
        <w:rPr>
          <w:rFonts w:ascii="Times New Roman" w:hAnsi="Times New Roman" w:cs="Times New Roman"/>
          <w:noProof/>
        </w:rPr>
        <w:drawing>
          <wp:inline distT="0" distB="0" distL="0" distR="0">
            <wp:extent cx="342900" cy="257175"/>
            <wp:effectExtent l="0" t="0" r="0" b="0"/>
            <wp:docPr id="273" name="Рисунок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7"/>
                    <pic:cNvPicPr>
                      <a:picLocks noChangeAspect="1" noChangeArrowheads="1"/>
                    </pic:cNvPicPr>
                  </pic:nvPicPr>
                  <pic:blipFill>
                    <a:blip r:embed="rId284" cstate="print"/>
                    <a:srcRect/>
                    <a:stretch>
                      <a:fillRect/>
                    </a:stretch>
                  </pic:blipFill>
                  <pic:spPr bwMode="auto">
                    <a:xfrm>
                      <a:off x="0" y="0"/>
                      <a:ext cx="34290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295400" cy="457200"/>
            <wp:effectExtent l="0" t="0" r="0" b="0"/>
            <wp:docPr id="274" name="Рисунок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9"/>
                    <pic:cNvPicPr>
                      <a:picLocks noChangeAspect="1" noChangeArrowheads="1"/>
                    </pic:cNvPicPr>
                  </pic:nvPicPr>
                  <pic:blipFill>
                    <a:blip r:embed="rId285" cstate="print"/>
                    <a:srcRect/>
                    <a:stretch>
                      <a:fillRect/>
                    </a:stretch>
                  </pic:blipFill>
                  <pic:spPr bwMode="auto">
                    <a:xfrm>
                      <a:off x="0" y="0"/>
                      <a:ext cx="1295400"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95275" cy="228600"/>
            <wp:effectExtent l="0" t="0" r="0" b="0"/>
            <wp:docPr id="275" name="Рисунок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9"/>
                    <pic:cNvPicPr>
                      <a:picLocks noChangeAspect="1" noChangeArrowheads="1"/>
                    </pic:cNvPicPr>
                  </pic:nvPicPr>
                  <pic:blipFill>
                    <a:blip r:embed="rId286"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обслуживаемых устройств в составе системы охранно-тревожной сигнализации;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28600" cy="228600"/>
            <wp:effectExtent l="19050" t="0" r="0" b="0"/>
            <wp:docPr id="276" name="Рисунок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0"/>
                    <pic:cNvPicPr>
                      <a:picLocks noChangeAspect="1" noChangeArrowheads="1"/>
                    </pic:cNvPicPr>
                  </pic:nvPicPr>
                  <pic:blipFill>
                    <a:blip r:embed="rId287" cstate="print"/>
                    <a:srcRect/>
                    <a:stretch>
                      <a:fillRect/>
                    </a:stretch>
                  </pic:blipFill>
                  <pic:spPr bwMode="auto">
                    <a:xfrm>
                      <a:off x="0" y="0"/>
                      <a:ext cx="22860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обслуживания 1 i-го устройства.</w:t>
      </w:r>
    </w:p>
    <w:p w:rsidR="00C44971" w:rsidRPr="00C44971" w:rsidRDefault="00C44971" w:rsidP="00C44971">
      <w:pPr>
        <w:pStyle w:val="ConsPlusNormal"/>
        <w:jc w:val="both"/>
        <w:rPr>
          <w:rFonts w:ascii="Times New Roman" w:hAnsi="Times New Roman" w:cs="Times New Roman"/>
        </w:rPr>
      </w:pPr>
      <w:bookmarkStart w:id="7" w:name="P592"/>
      <w:bookmarkEnd w:id="7"/>
      <w:r w:rsidRPr="00C44971">
        <w:rPr>
          <w:rFonts w:ascii="Times New Roman" w:hAnsi="Times New Roman" w:cs="Times New Roman"/>
        </w:rPr>
        <w:t xml:space="preserve">60. </w:t>
      </w:r>
      <w:proofErr w:type="gramStart"/>
      <w:r w:rsidRPr="00C44971">
        <w:rPr>
          <w:rFonts w:ascii="Times New Roman" w:hAnsi="Times New Roman" w:cs="Times New Roman"/>
        </w:rPr>
        <w:t xml:space="preserve">Затраты на проведение текущего ремонта помещения </w:t>
      </w:r>
      <w:r w:rsidRPr="00C44971">
        <w:rPr>
          <w:rFonts w:ascii="Times New Roman" w:hAnsi="Times New Roman" w:cs="Times New Roman"/>
          <w:noProof/>
        </w:rPr>
        <w:drawing>
          <wp:inline distT="0" distB="0" distL="0" distR="0">
            <wp:extent cx="333375" cy="295275"/>
            <wp:effectExtent l="0" t="0" r="0" b="0"/>
            <wp:docPr id="277" name="Рисунок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1"/>
                    <pic:cNvPicPr>
                      <a:picLocks noChangeAspect="1" noChangeArrowheads="1"/>
                    </pic:cNvPicPr>
                  </pic:nvPicPr>
                  <pic:blipFill>
                    <a:blip r:embed="rId288" cstate="print"/>
                    <a:srcRect/>
                    <a:stretch>
                      <a:fillRect/>
                    </a:stretch>
                  </pic:blipFill>
                  <pic:spPr bwMode="auto">
                    <a:xfrm>
                      <a:off x="0" y="0"/>
                      <a:ext cx="333375" cy="2952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исходя из установленной субъектом нормирования нормы проведения ремонта, но не более 1 раза в 3 года, с учетом требований </w:t>
      </w:r>
      <w:hyperlink r:id="rId289" w:history="1">
        <w:r w:rsidRPr="00C44971">
          <w:rPr>
            <w:rFonts w:ascii="Times New Roman" w:hAnsi="Times New Roman" w:cs="Times New Roman"/>
          </w:rPr>
          <w:t>Положения</w:t>
        </w:r>
      </w:hyperlink>
      <w:r w:rsidRPr="00C44971">
        <w:rPr>
          <w:rFonts w:ascii="Times New Roman" w:hAnsi="Times New Roman" w:cs="Times New Roman"/>
        </w:rPr>
        <w:t xml:space="preserve"> об организации и проведении реконструкции, ремонта и технического обслуживания жилых зданий, объектов коммунального и социально-культурного назначения ВСН 58-88(</w:t>
      </w:r>
      <w:proofErr w:type="spellStart"/>
      <w:r w:rsidRPr="00C44971">
        <w:rPr>
          <w:rFonts w:ascii="Times New Roman" w:hAnsi="Times New Roman" w:cs="Times New Roman"/>
        </w:rPr>
        <w:t>р</w:t>
      </w:r>
      <w:proofErr w:type="spellEnd"/>
      <w:r w:rsidRPr="00C44971">
        <w:rPr>
          <w:rFonts w:ascii="Times New Roman" w:hAnsi="Times New Roman" w:cs="Times New Roman"/>
        </w:rPr>
        <w:t>), утвержденного приказом Государственного комитета по архитектуре и градостроительству при Госстрое СССР от 23 ноября</w:t>
      </w:r>
      <w:proofErr w:type="gramEnd"/>
      <w:r w:rsidRPr="00C44971">
        <w:rPr>
          <w:rFonts w:ascii="Times New Roman" w:hAnsi="Times New Roman" w:cs="Times New Roman"/>
        </w:rPr>
        <w:t xml:space="preserve"> 1988 года № 312,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209675" cy="381000"/>
            <wp:effectExtent l="0" t="0" r="0" b="0"/>
            <wp:docPr id="278" name="Рисунок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3"/>
                    <pic:cNvPicPr>
                      <a:picLocks noChangeAspect="1" noChangeArrowheads="1"/>
                    </pic:cNvPicPr>
                  </pic:nvPicPr>
                  <pic:blipFill>
                    <a:blip r:embed="rId290" cstate="print"/>
                    <a:srcRect/>
                    <a:stretch>
                      <a:fillRect/>
                    </a:stretch>
                  </pic:blipFill>
                  <pic:spPr bwMode="auto">
                    <a:xfrm>
                      <a:off x="0" y="0"/>
                      <a:ext cx="1209675" cy="3810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28600" cy="228600"/>
            <wp:effectExtent l="19050" t="0" r="0" b="0"/>
            <wp:docPr id="279" name="Рисунок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3"/>
                    <pic:cNvPicPr>
                      <a:picLocks noChangeAspect="1" noChangeArrowheads="1"/>
                    </pic:cNvPicPr>
                  </pic:nvPicPr>
                  <pic:blipFill>
                    <a:blip r:embed="rId291" cstate="print"/>
                    <a:srcRect/>
                    <a:stretch>
                      <a:fillRect/>
                    </a:stretch>
                  </pic:blipFill>
                  <pic:spPr bwMode="auto">
                    <a:xfrm>
                      <a:off x="0" y="0"/>
                      <a:ext cx="22860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площадь i-го здания, планируемая к проведению текущего ремонта;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28600" cy="228600"/>
            <wp:effectExtent l="19050" t="0" r="0" b="0"/>
            <wp:docPr id="280" name="Рисунок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4"/>
                    <pic:cNvPicPr>
                      <a:picLocks noChangeAspect="1" noChangeArrowheads="1"/>
                    </pic:cNvPicPr>
                  </pic:nvPicPr>
                  <pic:blipFill>
                    <a:blip r:embed="rId292" cstate="print"/>
                    <a:srcRect/>
                    <a:stretch>
                      <a:fillRect/>
                    </a:stretch>
                  </pic:blipFill>
                  <pic:spPr bwMode="auto">
                    <a:xfrm>
                      <a:off x="0" y="0"/>
                      <a:ext cx="22860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текущего ремонта 1 кв. метра площади i-го здания.</w:t>
      </w:r>
    </w:p>
    <w:p w:rsidR="00C44971" w:rsidRPr="00C44971" w:rsidRDefault="00C44971" w:rsidP="00C44971">
      <w:pPr>
        <w:pStyle w:val="ConsPlusNormal"/>
        <w:jc w:val="both"/>
        <w:rPr>
          <w:rFonts w:ascii="Times New Roman" w:hAnsi="Times New Roman" w:cs="Times New Roman"/>
        </w:rPr>
      </w:pPr>
      <w:bookmarkStart w:id="8" w:name="P599"/>
      <w:bookmarkEnd w:id="8"/>
      <w:r w:rsidRPr="00C44971">
        <w:rPr>
          <w:rFonts w:ascii="Times New Roman" w:hAnsi="Times New Roman" w:cs="Times New Roman"/>
        </w:rPr>
        <w:lastRenderedPageBreak/>
        <w:t xml:space="preserve">61. Затраты на содержание прилегающей территории </w:t>
      </w:r>
      <w:r w:rsidRPr="00C44971">
        <w:rPr>
          <w:rFonts w:ascii="Times New Roman" w:hAnsi="Times New Roman" w:cs="Times New Roman"/>
          <w:noProof/>
        </w:rPr>
        <w:drawing>
          <wp:inline distT="0" distB="0" distL="0" distR="0">
            <wp:extent cx="342900" cy="266700"/>
            <wp:effectExtent l="0" t="0" r="0" b="0"/>
            <wp:docPr id="281" name="Рисунок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5"/>
                    <pic:cNvPicPr>
                      <a:picLocks noChangeAspect="1" noChangeArrowheads="1"/>
                    </pic:cNvPicPr>
                  </pic:nvPicPr>
                  <pic:blipFill>
                    <a:blip r:embed="rId293" cstate="print"/>
                    <a:srcRect/>
                    <a:stretch>
                      <a:fillRect/>
                    </a:stretch>
                  </pic:blipFill>
                  <pic:spPr bwMode="auto">
                    <a:xfrm>
                      <a:off x="0" y="0"/>
                      <a:ext cx="342900" cy="2667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695450" cy="476250"/>
            <wp:effectExtent l="0" t="0" r="0" b="0"/>
            <wp:docPr id="282" name="Рисунок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7"/>
                    <pic:cNvPicPr>
                      <a:picLocks noChangeAspect="1" noChangeArrowheads="1"/>
                    </pic:cNvPicPr>
                  </pic:nvPicPr>
                  <pic:blipFill>
                    <a:blip r:embed="rId294" cstate="print"/>
                    <a:srcRect/>
                    <a:stretch>
                      <a:fillRect/>
                    </a:stretch>
                  </pic:blipFill>
                  <pic:spPr bwMode="auto">
                    <a:xfrm>
                      <a:off x="0" y="0"/>
                      <a:ext cx="1695450" cy="47625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47650" cy="228600"/>
            <wp:effectExtent l="19050" t="0" r="0" b="0"/>
            <wp:docPr id="283" name="Рисунок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7"/>
                    <pic:cNvPicPr>
                      <a:picLocks noChangeAspect="1" noChangeArrowheads="1"/>
                    </pic:cNvPicPr>
                  </pic:nvPicPr>
                  <pic:blipFill>
                    <a:blip r:embed="rId295" cstate="print"/>
                    <a:srcRect/>
                    <a:stretch>
                      <a:fillRect/>
                    </a:stretch>
                  </pic:blipFill>
                  <pic:spPr bwMode="auto">
                    <a:xfrm>
                      <a:off x="0" y="0"/>
                      <a:ext cx="2476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площадь закрепленной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прилегающей территории;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47650" cy="228600"/>
            <wp:effectExtent l="19050" t="0" r="0" b="0"/>
            <wp:docPr id="284" name="Рисунок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8"/>
                    <pic:cNvPicPr>
                      <a:picLocks noChangeAspect="1" noChangeArrowheads="1"/>
                    </pic:cNvPicPr>
                  </pic:nvPicPr>
                  <pic:blipFill>
                    <a:blip r:embed="rId296" cstate="print"/>
                    <a:srcRect/>
                    <a:stretch>
                      <a:fillRect/>
                    </a:stretch>
                  </pic:blipFill>
                  <pic:spPr bwMode="auto">
                    <a:xfrm>
                      <a:off x="0" y="0"/>
                      <a:ext cx="2476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содержания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прилегающей территории в месяц в расчете на 1 кв. метр площади;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95275" cy="228600"/>
            <wp:effectExtent l="19050" t="0" r="0" b="0"/>
            <wp:docPr id="285" name="Рисунок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9"/>
                    <pic:cNvPicPr>
                      <a:picLocks noChangeAspect="1" noChangeArrowheads="1"/>
                    </pic:cNvPicPr>
                  </pic:nvPicPr>
                  <pic:blipFill>
                    <a:blip r:embed="rId297"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планируемое количество месяцев содержания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прилегающей территории в очередном финансовом году.</w:t>
      </w:r>
    </w:p>
    <w:p w:rsidR="00C44971" w:rsidRPr="00C44971" w:rsidRDefault="00C44971" w:rsidP="00C44971">
      <w:pPr>
        <w:pStyle w:val="ConsPlusNormal"/>
        <w:jc w:val="both"/>
        <w:rPr>
          <w:rFonts w:ascii="Times New Roman" w:hAnsi="Times New Roman" w:cs="Times New Roman"/>
        </w:rPr>
      </w:pPr>
      <w:bookmarkStart w:id="9" w:name="P607"/>
      <w:bookmarkEnd w:id="9"/>
      <w:r w:rsidRPr="00C44971">
        <w:rPr>
          <w:rFonts w:ascii="Times New Roman" w:hAnsi="Times New Roman" w:cs="Times New Roman"/>
        </w:rPr>
        <w:t xml:space="preserve">62. Затраты на оплату услуг по обслуживанию и уборке помещения </w:t>
      </w:r>
      <w:r w:rsidRPr="00C44971">
        <w:rPr>
          <w:rFonts w:ascii="Times New Roman" w:hAnsi="Times New Roman" w:cs="Times New Roman"/>
          <w:noProof/>
        </w:rPr>
        <w:drawing>
          <wp:inline distT="0" distB="0" distL="0" distR="0">
            <wp:extent cx="466725" cy="304800"/>
            <wp:effectExtent l="0" t="0" r="0" b="0"/>
            <wp:docPr id="286" name="Рисунок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0"/>
                    <pic:cNvPicPr>
                      <a:picLocks noChangeAspect="1" noChangeArrowheads="1"/>
                    </pic:cNvPicPr>
                  </pic:nvPicPr>
                  <pic:blipFill>
                    <a:blip r:embed="rId298" cstate="print"/>
                    <a:srcRect/>
                    <a:stretch>
                      <a:fillRect/>
                    </a:stretch>
                  </pic:blipFill>
                  <pic:spPr bwMode="auto">
                    <a:xfrm>
                      <a:off x="0" y="0"/>
                      <a:ext cx="466725" cy="3048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2028825" cy="390525"/>
            <wp:effectExtent l="0" t="0" r="0" b="0"/>
            <wp:docPr id="287" name="Рисунок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2"/>
                    <pic:cNvPicPr>
                      <a:picLocks noChangeAspect="1" noChangeArrowheads="1"/>
                    </pic:cNvPicPr>
                  </pic:nvPicPr>
                  <pic:blipFill>
                    <a:blip r:embed="rId299" cstate="print"/>
                    <a:srcRect/>
                    <a:stretch>
                      <a:fillRect/>
                    </a:stretch>
                  </pic:blipFill>
                  <pic:spPr bwMode="auto">
                    <a:xfrm>
                      <a:off x="0" y="0"/>
                      <a:ext cx="2028825" cy="39052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71475" cy="228600"/>
            <wp:effectExtent l="19050" t="0" r="0" b="0"/>
            <wp:docPr id="288" name="Рисунок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2"/>
                    <pic:cNvPicPr>
                      <a:picLocks noChangeAspect="1" noChangeArrowheads="1"/>
                    </pic:cNvPicPr>
                  </pic:nvPicPr>
                  <pic:blipFill>
                    <a:blip r:embed="rId300" cstate="print"/>
                    <a:srcRect/>
                    <a:stretch>
                      <a:fillRect/>
                    </a:stretch>
                  </pic:blipFill>
                  <pic:spPr bwMode="auto">
                    <a:xfrm>
                      <a:off x="0" y="0"/>
                      <a:ext cx="3714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площадь в i-м помещении, в отношении которой планируется заключение договора (контракта) на обслуживание и уборку;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52425" cy="228600"/>
            <wp:effectExtent l="19050" t="0" r="0" b="0"/>
            <wp:docPr id="289" name="Рисунок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3"/>
                    <pic:cNvPicPr>
                      <a:picLocks noChangeAspect="1" noChangeArrowheads="1"/>
                    </pic:cNvPicPr>
                  </pic:nvPicPr>
                  <pic:blipFill>
                    <a:blip r:embed="rId301" cstate="print"/>
                    <a:srcRect/>
                    <a:stretch>
                      <a:fillRect/>
                    </a:stretch>
                  </pic:blipFill>
                  <pic:spPr bwMode="auto">
                    <a:xfrm>
                      <a:off x="0" y="0"/>
                      <a:ext cx="3524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услуги по обслуживанию и уборке i-го помещения в месяц;</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409575" cy="247650"/>
            <wp:effectExtent l="19050" t="0" r="0" b="0"/>
            <wp:docPr id="290" name="Рисунок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4"/>
                    <pic:cNvPicPr>
                      <a:picLocks noChangeAspect="1" noChangeArrowheads="1"/>
                    </pic:cNvPicPr>
                  </pic:nvPicPr>
                  <pic:blipFill>
                    <a:blip r:embed="rId302" cstate="print"/>
                    <a:srcRect/>
                    <a:stretch>
                      <a:fillRect/>
                    </a:stretch>
                  </pic:blipFill>
                  <pic:spPr bwMode="auto">
                    <a:xfrm>
                      <a:off x="0" y="0"/>
                      <a:ext cx="4095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месяцев использования услуги по обслуживанию и уборке i-го помещения в месяц.</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63. Затраты на вывоз твердых коммунальных отходов </w:t>
      </w:r>
      <w:r w:rsidRPr="00C44971">
        <w:rPr>
          <w:rFonts w:ascii="Times New Roman" w:hAnsi="Times New Roman" w:cs="Times New Roman"/>
          <w:noProof/>
        </w:rPr>
        <w:drawing>
          <wp:inline distT="0" distB="0" distL="0" distR="0">
            <wp:extent cx="438150" cy="257175"/>
            <wp:effectExtent l="0" t="0" r="0" b="0"/>
            <wp:docPr id="291" name="Рисунок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5"/>
                    <pic:cNvPicPr>
                      <a:picLocks noChangeAspect="1" noChangeArrowheads="1"/>
                    </pic:cNvPicPr>
                  </pic:nvPicPr>
                  <pic:blipFill>
                    <a:blip r:embed="rId303" cstate="print"/>
                    <a:srcRect/>
                    <a:stretch>
                      <a:fillRect/>
                    </a:stretch>
                  </pic:blipFill>
                  <pic:spPr bwMode="auto">
                    <a:xfrm>
                      <a:off x="0" y="0"/>
                      <a:ext cx="43815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center"/>
        <w:rPr>
          <w:rFonts w:ascii="Times New Roman" w:hAnsi="Times New Roman" w:cs="Times New Roman"/>
        </w:rPr>
      </w:pPr>
      <w:proofErr w:type="spellStart"/>
      <w:r w:rsidRPr="00C44971">
        <w:rPr>
          <w:rFonts w:ascii="Times New Roman" w:hAnsi="Times New Roman" w:cs="Times New Roman"/>
        </w:rPr>
        <w:t>З</w:t>
      </w:r>
      <w:r w:rsidRPr="00C44971">
        <w:rPr>
          <w:rFonts w:ascii="Times New Roman" w:hAnsi="Times New Roman" w:cs="Times New Roman"/>
          <w:vertAlign w:val="subscript"/>
        </w:rPr>
        <w:t>тко</w:t>
      </w:r>
      <w:proofErr w:type="spellEnd"/>
      <w:r w:rsidRPr="00C44971">
        <w:rPr>
          <w:rFonts w:ascii="Times New Roman" w:hAnsi="Times New Roman" w:cs="Times New Roman"/>
          <w:vertAlign w:val="subscript"/>
        </w:rPr>
        <w:t xml:space="preserve"> </w:t>
      </w:r>
      <w:r w:rsidRPr="00C44971">
        <w:rPr>
          <w:rFonts w:ascii="Times New Roman" w:hAnsi="Times New Roman" w:cs="Times New Roman"/>
        </w:rPr>
        <w:t xml:space="preserve">= </w:t>
      </w:r>
      <w:r w:rsidRPr="00C44971">
        <w:rPr>
          <w:rFonts w:ascii="Times New Roman" w:hAnsi="Times New Roman" w:cs="Times New Roman"/>
          <w:lang w:val="en-US"/>
        </w:rPr>
        <w:t>Q</w:t>
      </w:r>
      <w:proofErr w:type="spellStart"/>
      <w:r w:rsidRPr="00C44971">
        <w:rPr>
          <w:rFonts w:ascii="Times New Roman" w:hAnsi="Times New Roman" w:cs="Times New Roman"/>
          <w:vertAlign w:val="subscript"/>
        </w:rPr>
        <w:t>тко</w:t>
      </w:r>
      <w:proofErr w:type="spellEnd"/>
      <w:r w:rsidRPr="00C44971">
        <w:rPr>
          <w:rFonts w:ascii="Times New Roman" w:hAnsi="Times New Roman" w:cs="Times New Roman"/>
          <w:vertAlign w:val="subscript"/>
        </w:rPr>
        <w:t xml:space="preserve"> </w:t>
      </w:r>
      <w:proofErr w:type="spellStart"/>
      <w:r w:rsidRPr="00C44971">
        <w:rPr>
          <w:rFonts w:ascii="Times New Roman" w:hAnsi="Times New Roman" w:cs="Times New Roman"/>
        </w:rPr>
        <w:t>х</w:t>
      </w:r>
      <w:proofErr w:type="spellEnd"/>
      <w:r w:rsidRPr="00C44971">
        <w:rPr>
          <w:rFonts w:ascii="Times New Roman" w:hAnsi="Times New Roman" w:cs="Times New Roman"/>
        </w:rPr>
        <w:t xml:space="preserve"> </w:t>
      </w:r>
      <w:proofErr w:type="spellStart"/>
      <w:r w:rsidRPr="00C44971">
        <w:rPr>
          <w:rFonts w:ascii="Times New Roman" w:hAnsi="Times New Roman" w:cs="Times New Roman"/>
        </w:rPr>
        <w:t>Р</w:t>
      </w:r>
      <w:r w:rsidRPr="00C44971">
        <w:rPr>
          <w:rFonts w:ascii="Times New Roman" w:hAnsi="Times New Roman" w:cs="Times New Roman"/>
          <w:vertAlign w:val="subscript"/>
        </w:rPr>
        <w:t>тко</w:t>
      </w:r>
      <w:proofErr w:type="spellEnd"/>
      <w:proofErr w:type="gramStart"/>
      <w:r w:rsidRPr="00C44971">
        <w:rPr>
          <w:rFonts w:ascii="Times New Roman" w:hAnsi="Times New Roman" w:cs="Times New Roman"/>
          <w:vertAlign w:val="subscript"/>
        </w:rPr>
        <w:t xml:space="preserve"> </w:t>
      </w:r>
      <w:r w:rsidRPr="00C44971">
        <w:rPr>
          <w:rFonts w:ascii="Times New Roman" w:hAnsi="Times New Roman" w:cs="Times New Roman"/>
        </w:rPr>
        <w:t>,</w:t>
      </w:r>
      <w:proofErr w:type="gramEnd"/>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47650"/>
            <wp:effectExtent l="0" t="0" r="0" b="0"/>
            <wp:docPr id="292" name="Рисунок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7"/>
                    <pic:cNvPicPr>
                      <a:picLocks noChangeAspect="1" noChangeArrowheads="1"/>
                    </pic:cNvPicPr>
                  </pic:nvPicPr>
                  <pic:blipFill>
                    <a:blip r:embed="rId304"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куб. метров твердых коммунальных отходов в год;</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47650"/>
            <wp:effectExtent l="19050" t="0" r="0" b="0"/>
            <wp:docPr id="293" name="Рисунок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8"/>
                    <pic:cNvPicPr>
                      <a:picLocks noChangeAspect="1" noChangeArrowheads="1"/>
                    </pic:cNvPicPr>
                  </pic:nvPicPr>
                  <pic:blipFill>
                    <a:blip r:embed="rId305" cstate="print"/>
                    <a:srcRect/>
                    <a:stretch>
                      <a:fillRect/>
                    </a:stretch>
                  </pic:blipFill>
                  <pic:spPr bwMode="auto">
                    <a:xfrm>
                      <a:off x="0" y="0"/>
                      <a:ext cx="2762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вывоза 1 куб. метра твердых коммунальных отходов.</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64.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лифтов </w:t>
      </w:r>
      <w:r w:rsidRPr="00C44971">
        <w:rPr>
          <w:rFonts w:ascii="Times New Roman" w:hAnsi="Times New Roman" w:cs="Times New Roman"/>
          <w:noProof/>
        </w:rPr>
        <w:drawing>
          <wp:inline distT="0" distB="0" distL="0" distR="0">
            <wp:extent cx="333375" cy="276225"/>
            <wp:effectExtent l="0" t="0" r="0" b="0"/>
            <wp:docPr id="586" name="Рисунок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9"/>
                    <pic:cNvPicPr>
                      <a:picLocks noChangeAspect="1" noChangeArrowheads="1"/>
                    </pic:cNvPicPr>
                  </pic:nvPicPr>
                  <pic:blipFill>
                    <a:blip r:embed="rId306" cstate="print"/>
                    <a:srcRect/>
                    <a:stretch>
                      <a:fillRect/>
                    </a:stretch>
                  </pic:blipFill>
                  <pic:spPr bwMode="auto">
                    <a:xfrm>
                      <a:off x="0" y="0"/>
                      <a:ext cx="333375" cy="2762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066800" cy="371475"/>
            <wp:effectExtent l="0" t="0" r="0" b="0"/>
            <wp:docPr id="587" name="Рисунок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1"/>
                    <pic:cNvPicPr>
                      <a:picLocks noChangeAspect="1" noChangeArrowheads="1"/>
                    </pic:cNvPicPr>
                  </pic:nvPicPr>
                  <pic:blipFill>
                    <a:blip r:embed="rId307" cstate="print"/>
                    <a:srcRect/>
                    <a:stretch>
                      <a:fillRect/>
                    </a:stretch>
                  </pic:blipFill>
                  <pic:spPr bwMode="auto">
                    <a:xfrm>
                      <a:off x="0" y="0"/>
                      <a:ext cx="1066800" cy="37147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47650" cy="247650"/>
            <wp:effectExtent l="0" t="0" r="0" b="0"/>
            <wp:docPr id="588" name="Рисунок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1"/>
                    <pic:cNvPicPr>
                      <a:picLocks noChangeAspect="1" noChangeArrowheads="1"/>
                    </pic:cNvPicPr>
                  </pic:nvPicPr>
                  <pic:blipFill>
                    <a:blip r:embed="rId308"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лифтов i-го типа;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09550" cy="219075"/>
            <wp:effectExtent l="19050" t="0" r="0" b="0"/>
            <wp:docPr id="589" name="Рисунок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2"/>
                    <pic:cNvPicPr>
                      <a:picLocks noChangeAspect="1" noChangeArrowheads="1"/>
                    </pic:cNvPicPr>
                  </pic:nvPicPr>
                  <pic:blipFill>
                    <a:blip r:embed="rId309" cstate="print"/>
                    <a:srcRect/>
                    <a:stretch>
                      <a:fillRect/>
                    </a:stretch>
                  </pic:blipFill>
                  <pic:spPr bwMode="auto">
                    <a:xfrm>
                      <a:off x="0" y="0"/>
                      <a:ext cx="209550" cy="2190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технического обслуживания и текущего ремонта 1 лифта i-го типа в год.</w:t>
      </w:r>
    </w:p>
    <w:p w:rsidR="00C44971" w:rsidRPr="00C44971" w:rsidRDefault="00C44971" w:rsidP="00C44971">
      <w:pPr>
        <w:pStyle w:val="ConsPlusNormal"/>
        <w:jc w:val="both"/>
        <w:rPr>
          <w:rFonts w:ascii="Times New Roman" w:hAnsi="Times New Roman" w:cs="Times New Roman"/>
        </w:rPr>
      </w:pPr>
      <w:bookmarkStart w:id="10" w:name="P629"/>
      <w:bookmarkEnd w:id="10"/>
      <w:r w:rsidRPr="00C44971">
        <w:rPr>
          <w:rFonts w:ascii="Times New Roman" w:hAnsi="Times New Roman" w:cs="Times New Roman"/>
        </w:rPr>
        <w:t xml:space="preserve">65.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водонапорной насосной станции хозяйственно-питьевого и противопожарного водоснабжения </w:t>
      </w:r>
      <w:r w:rsidRPr="00C44971">
        <w:rPr>
          <w:rFonts w:ascii="Times New Roman" w:hAnsi="Times New Roman" w:cs="Times New Roman"/>
          <w:noProof/>
        </w:rPr>
        <w:drawing>
          <wp:inline distT="0" distB="0" distL="0" distR="0">
            <wp:extent cx="447675" cy="266700"/>
            <wp:effectExtent l="0" t="0" r="0" b="0"/>
            <wp:docPr id="590" name="Рисунок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3"/>
                    <pic:cNvPicPr>
                      <a:picLocks noChangeAspect="1" noChangeArrowheads="1"/>
                    </pic:cNvPicPr>
                  </pic:nvPicPr>
                  <pic:blipFill>
                    <a:blip r:embed="rId310" cstate="print"/>
                    <a:srcRect/>
                    <a:stretch>
                      <a:fillRect/>
                    </a:stretch>
                  </pic:blipFill>
                  <pic:spPr bwMode="auto">
                    <a:xfrm>
                      <a:off x="0" y="0"/>
                      <a:ext cx="447675" cy="2667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12"/>
          <w:sz w:val="20"/>
          <w:szCs w:val="20"/>
        </w:rPr>
        <w:drawing>
          <wp:inline distT="0" distB="0" distL="0" distR="0">
            <wp:extent cx="1247775" cy="238125"/>
            <wp:effectExtent l="19050" t="0" r="9525" b="0"/>
            <wp:docPr id="591" name="Рисунок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5"/>
                    <pic:cNvPicPr>
                      <a:picLocks noChangeAspect="1" noChangeArrowheads="1"/>
                    </pic:cNvPicPr>
                  </pic:nvPicPr>
                  <pic:blipFill>
                    <a:blip r:embed="rId311" cstate="print"/>
                    <a:srcRect/>
                    <a:stretch>
                      <a:fillRect/>
                    </a:stretch>
                  </pic:blipFill>
                  <pic:spPr bwMode="auto">
                    <a:xfrm>
                      <a:off x="0" y="0"/>
                      <a:ext cx="1247775" cy="23812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47650"/>
            <wp:effectExtent l="19050" t="0" r="0" b="0"/>
            <wp:docPr id="592" name="Рисунок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5"/>
                    <pic:cNvPicPr>
                      <a:picLocks noChangeAspect="1" noChangeArrowheads="1"/>
                    </pic:cNvPicPr>
                  </pic:nvPicPr>
                  <pic:blipFill>
                    <a:blip r:embed="rId312"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площадь административных помещений, водоснабжение которых осуществляется с использованием обслуживаемой водонапорной станции хозяйственно-питьевого и противопожарного водоснабжения;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47650"/>
            <wp:effectExtent l="19050" t="0" r="0" b="0"/>
            <wp:docPr id="593" name="Рисунок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6"/>
                    <pic:cNvPicPr>
                      <a:picLocks noChangeAspect="1" noChangeArrowheads="1"/>
                    </pic:cNvPicPr>
                  </pic:nvPicPr>
                  <pic:blipFill>
                    <a:blip r:embed="rId313"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технического обслуживания и текущего ремонта водонапорной насосной станции хозяйственно-питьевого и противопожарного водоснабжения в расчете на 1 кв. метр площади соответствующего административного помещения.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66.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водонапорной насосной станции пожаротушения </w:t>
      </w:r>
      <w:r w:rsidRPr="00C44971">
        <w:rPr>
          <w:rFonts w:ascii="Times New Roman" w:hAnsi="Times New Roman" w:cs="Times New Roman"/>
          <w:noProof/>
        </w:rPr>
        <w:drawing>
          <wp:inline distT="0" distB="0" distL="0" distR="0">
            <wp:extent cx="447675" cy="266700"/>
            <wp:effectExtent l="0" t="0" r="0" b="0"/>
            <wp:docPr id="594" name="Рисунок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7"/>
                    <pic:cNvPicPr>
                      <a:picLocks noChangeAspect="1" noChangeArrowheads="1"/>
                    </pic:cNvPicPr>
                  </pic:nvPicPr>
                  <pic:blipFill>
                    <a:blip r:embed="rId314" cstate="print"/>
                    <a:srcRect/>
                    <a:stretch>
                      <a:fillRect/>
                    </a:stretch>
                  </pic:blipFill>
                  <pic:spPr bwMode="auto">
                    <a:xfrm>
                      <a:off x="0" y="0"/>
                      <a:ext cx="447675" cy="2667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12"/>
          <w:sz w:val="20"/>
          <w:szCs w:val="20"/>
        </w:rPr>
        <w:drawing>
          <wp:inline distT="0" distB="0" distL="0" distR="0">
            <wp:extent cx="1295400" cy="219075"/>
            <wp:effectExtent l="19050" t="0" r="0" b="0"/>
            <wp:docPr id="595" name="Рисунок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9"/>
                    <pic:cNvPicPr>
                      <a:picLocks noChangeAspect="1" noChangeArrowheads="1"/>
                    </pic:cNvPicPr>
                  </pic:nvPicPr>
                  <pic:blipFill>
                    <a:blip r:embed="rId315" cstate="print"/>
                    <a:srcRect/>
                    <a:stretch>
                      <a:fillRect/>
                    </a:stretch>
                  </pic:blipFill>
                  <pic:spPr bwMode="auto">
                    <a:xfrm>
                      <a:off x="0" y="0"/>
                      <a:ext cx="1295400" cy="21907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23850" cy="247650"/>
            <wp:effectExtent l="19050" t="0" r="0" b="0"/>
            <wp:docPr id="596" name="Рисунок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9"/>
                    <pic:cNvPicPr>
                      <a:picLocks noChangeAspect="1" noChangeArrowheads="1"/>
                    </pic:cNvPicPr>
                  </pic:nvPicPr>
                  <pic:blipFill>
                    <a:blip r:embed="rId316"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площадь административных помещений, для обслуживания которых предназначена водонапорная насосная станция пожаротушения;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47650"/>
            <wp:effectExtent l="19050" t="0" r="0" b="0"/>
            <wp:docPr id="597" name="Рисунок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0"/>
                    <pic:cNvPicPr>
                      <a:picLocks noChangeAspect="1" noChangeArrowheads="1"/>
                    </pic:cNvPicPr>
                  </pic:nvPicPr>
                  <pic:blipFill>
                    <a:blip r:embed="rId317"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технического обслуживания и текущего ремонта водонапорной насосной станции пожаротушения в расчете на 1 кв. метр площади соответствующего административного помещения.</w:t>
      </w:r>
    </w:p>
    <w:p w:rsidR="00C44971" w:rsidRPr="00C44971" w:rsidRDefault="00C44971" w:rsidP="00C44971">
      <w:pPr>
        <w:pStyle w:val="ConsPlusNormal"/>
        <w:jc w:val="both"/>
        <w:rPr>
          <w:rFonts w:ascii="Times New Roman" w:hAnsi="Times New Roman" w:cs="Times New Roman"/>
        </w:rPr>
      </w:pPr>
      <w:bookmarkStart w:id="11" w:name="P643"/>
      <w:bookmarkEnd w:id="11"/>
      <w:r w:rsidRPr="00C44971">
        <w:rPr>
          <w:rFonts w:ascii="Times New Roman" w:hAnsi="Times New Roman" w:cs="Times New Roman"/>
        </w:rPr>
        <w:lastRenderedPageBreak/>
        <w:t xml:space="preserve">67.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индивидуального теплового пункта, в том числе на подготовку отопительной системы к зимнему сезону </w:t>
      </w:r>
      <w:r w:rsidRPr="00C44971">
        <w:rPr>
          <w:rFonts w:ascii="Times New Roman" w:hAnsi="Times New Roman" w:cs="Times New Roman"/>
          <w:noProof/>
        </w:rPr>
        <w:drawing>
          <wp:inline distT="0" distB="0" distL="0" distR="0">
            <wp:extent cx="438150" cy="257175"/>
            <wp:effectExtent l="0" t="0" r="0" b="0"/>
            <wp:docPr id="598" name="Рисунок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1"/>
                    <pic:cNvPicPr>
                      <a:picLocks noChangeAspect="1" noChangeArrowheads="1"/>
                    </pic:cNvPicPr>
                  </pic:nvPicPr>
                  <pic:blipFill>
                    <a:blip r:embed="rId318" cstate="print"/>
                    <a:srcRect/>
                    <a:stretch>
                      <a:fillRect/>
                    </a:stretch>
                  </pic:blipFill>
                  <pic:spPr bwMode="auto">
                    <a:xfrm>
                      <a:off x="0" y="0"/>
                      <a:ext cx="43815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12"/>
          <w:sz w:val="20"/>
          <w:szCs w:val="20"/>
        </w:rPr>
        <w:drawing>
          <wp:inline distT="0" distB="0" distL="0" distR="0">
            <wp:extent cx="1181100" cy="219075"/>
            <wp:effectExtent l="19050" t="0" r="0" b="0"/>
            <wp:docPr id="599" name="Рисунок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3"/>
                    <pic:cNvPicPr>
                      <a:picLocks noChangeAspect="1" noChangeArrowheads="1"/>
                    </pic:cNvPicPr>
                  </pic:nvPicPr>
                  <pic:blipFill>
                    <a:blip r:embed="rId319" cstate="print"/>
                    <a:srcRect/>
                    <a:stretch>
                      <a:fillRect/>
                    </a:stretch>
                  </pic:blipFill>
                  <pic:spPr bwMode="auto">
                    <a:xfrm>
                      <a:off x="0" y="0"/>
                      <a:ext cx="1181100" cy="21907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47650"/>
            <wp:effectExtent l="19050" t="0" r="9525" b="0"/>
            <wp:docPr id="600" name="Рисунок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3"/>
                    <pic:cNvPicPr>
                      <a:picLocks noChangeAspect="1" noChangeArrowheads="1"/>
                    </pic:cNvPicPr>
                  </pic:nvPicPr>
                  <pic:blipFill>
                    <a:blip r:embed="rId320" cstate="print"/>
                    <a:srcRect/>
                    <a:stretch>
                      <a:fillRect/>
                    </a:stretch>
                  </pic:blipFill>
                  <pic:spPr bwMode="auto">
                    <a:xfrm>
                      <a:off x="0" y="0"/>
                      <a:ext cx="2762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площадь административных помещений, для отопления которых используется индивидуальный тепловой пункт;</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47650"/>
            <wp:effectExtent l="19050" t="0" r="0" b="0"/>
            <wp:docPr id="601" name="Рисунок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4"/>
                    <pic:cNvPicPr>
                      <a:picLocks noChangeAspect="1" noChangeArrowheads="1"/>
                    </pic:cNvPicPr>
                  </pic:nvPicPr>
                  <pic:blipFill>
                    <a:blip r:embed="rId321" cstate="print"/>
                    <a:srcRect/>
                    <a:stretch>
                      <a:fillRect/>
                    </a:stretch>
                  </pic:blipFill>
                  <pic:spPr bwMode="auto">
                    <a:xfrm>
                      <a:off x="0" y="0"/>
                      <a:ext cx="2762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технического обслуживания и текущего ремонта индивидуального теплового пункта в расчете на 1 кв. метр площади соответствующих административных помещений.</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68.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электрооборудования (</w:t>
      </w:r>
      <w:proofErr w:type="spellStart"/>
      <w:r w:rsidRPr="00C44971">
        <w:rPr>
          <w:rFonts w:ascii="Times New Roman" w:hAnsi="Times New Roman" w:cs="Times New Roman"/>
        </w:rPr>
        <w:t>электроподстанций</w:t>
      </w:r>
      <w:proofErr w:type="spellEnd"/>
      <w:r w:rsidRPr="00C44971">
        <w:rPr>
          <w:rFonts w:ascii="Times New Roman" w:hAnsi="Times New Roman" w:cs="Times New Roman"/>
        </w:rPr>
        <w:t xml:space="preserve">, трансформаторных подстанций, </w:t>
      </w:r>
      <w:proofErr w:type="spellStart"/>
      <w:r w:rsidRPr="00C44971">
        <w:rPr>
          <w:rFonts w:ascii="Times New Roman" w:hAnsi="Times New Roman" w:cs="Times New Roman"/>
        </w:rPr>
        <w:t>электрощитовых</w:t>
      </w:r>
      <w:proofErr w:type="spellEnd"/>
      <w:r w:rsidRPr="00C44971">
        <w:rPr>
          <w:rFonts w:ascii="Times New Roman" w:hAnsi="Times New Roman" w:cs="Times New Roman"/>
        </w:rPr>
        <w:t xml:space="preserve">) административного здания (помещения) </w:t>
      </w:r>
      <w:r w:rsidRPr="00C44971">
        <w:rPr>
          <w:rFonts w:ascii="Times New Roman" w:hAnsi="Times New Roman" w:cs="Times New Roman"/>
          <w:noProof/>
        </w:rPr>
        <w:drawing>
          <wp:inline distT="0" distB="0" distL="0" distR="0">
            <wp:extent cx="361950" cy="266700"/>
            <wp:effectExtent l="0" t="0" r="0" b="0"/>
            <wp:docPr id="602" name="Рисунок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5"/>
                    <pic:cNvPicPr>
                      <a:picLocks noChangeAspect="1" noChangeArrowheads="1"/>
                    </pic:cNvPicPr>
                  </pic:nvPicPr>
                  <pic:blipFill>
                    <a:blip r:embed="rId322" cstate="print"/>
                    <a:srcRect/>
                    <a:stretch>
                      <a:fillRect/>
                    </a:stretch>
                  </pic:blipFill>
                  <pic:spPr bwMode="auto">
                    <a:xfrm>
                      <a:off x="0" y="0"/>
                      <a:ext cx="361950" cy="2667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371600" cy="457200"/>
            <wp:effectExtent l="0" t="0" r="0" b="0"/>
            <wp:docPr id="603" name="Рисунок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7"/>
                    <pic:cNvPicPr>
                      <a:picLocks noChangeAspect="1" noChangeArrowheads="1"/>
                    </pic:cNvPicPr>
                  </pic:nvPicPr>
                  <pic:blipFill>
                    <a:blip r:embed="rId323" cstate="print"/>
                    <a:srcRect/>
                    <a:stretch>
                      <a:fillRect/>
                    </a:stretch>
                  </pic:blipFill>
                  <pic:spPr bwMode="auto">
                    <a:xfrm>
                      <a:off x="0" y="0"/>
                      <a:ext cx="1371600"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57175" cy="228600"/>
            <wp:effectExtent l="19050" t="0" r="0" b="0"/>
            <wp:docPr id="604" name="Рисунок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7"/>
                    <pic:cNvPicPr>
                      <a:picLocks noChangeAspect="1" noChangeArrowheads="1"/>
                    </pic:cNvPicPr>
                  </pic:nvPicPr>
                  <pic:blipFill>
                    <a:blip r:embed="rId324" cstate="print"/>
                    <a:srcRect/>
                    <a:stretch>
                      <a:fillRect/>
                    </a:stretch>
                  </pic:blipFill>
                  <pic:spPr bwMode="auto">
                    <a:xfrm>
                      <a:off x="0" y="0"/>
                      <a:ext cx="2571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стоимость технического обслуживания и текущего ремонта i-го электрооборудования (</w:t>
      </w:r>
      <w:proofErr w:type="spellStart"/>
      <w:r w:rsidRPr="00C44971">
        <w:rPr>
          <w:rFonts w:ascii="Times New Roman" w:hAnsi="Times New Roman" w:cs="Times New Roman"/>
        </w:rPr>
        <w:t>электроподстанций</w:t>
      </w:r>
      <w:proofErr w:type="spellEnd"/>
      <w:r w:rsidRPr="00C44971">
        <w:rPr>
          <w:rFonts w:ascii="Times New Roman" w:hAnsi="Times New Roman" w:cs="Times New Roman"/>
        </w:rPr>
        <w:t xml:space="preserve">, трансформаторных подстанций, </w:t>
      </w:r>
      <w:proofErr w:type="spellStart"/>
      <w:r w:rsidRPr="00C44971">
        <w:rPr>
          <w:rFonts w:ascii="Times New Roman" w:hAnsi="Times New Roman" w:cs="Times New Roman"/>
        </w:rPr>
        <w:t>электрощитовых</w:t>
      </w:r>
      <w:proofErr w:type="spellEnd"/>
      <w:r w:rsidRPr="00C44971">
        <w:rPr>
          <w:rFonts w:ascii="Times New Roman" w:hAnsi="Times New Roman" w:cs="Times New Roman"/>
        </w:rPr>
        <w:t>) административного здания (помещения);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23850" cy="228600"/>
            <wp:effectExtent l="0" t="0" r="0" b="0"/>
            <wp:docPr id="605" name="Рисунок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8"/>
                    <pic:cNvPicPr>
                      <a:picLocks noChangeAspect="1" noChangeArrowheads="1"/>
                    </pic:cNvPicPr>
                  </pic:nvPicPr>
                  <pic:blipFill>
                    <a:blip r:embed="rId325" cstate="print"/>
                    <a:srcRect/>
                    <a:stretch>
                      <a:fillRect/>
                    </a:stretch>
                  </pic:blipFill>
                  <pic:spPr bwMode="auto">
                    <a:xfrm>
                      <a:off x="0" y="0"/>
                      <a:ext cx="3238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i-го оборудования.</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69. Затраты на техническое обслуживание и ремонт транспортных средств (</w:t>
      </w:r>
      <w:proofErr w:type="spellStart"/>
      <w:r w:rsidRPr="00C44971">
        <w:rPr>
          <w:rFonts w:ascii="Times New Roman" w:hAnsi="Times New Roman" w:cs="Times New Roman"/>
        </w:rPr>
        <w:t>З</w:t>
      </w:r>
      <w:r w:rsidRPr="00C44971">
        <w:rPr>
          <w:rFonts w:ascii="Times New Roman" w:hAnsi="Times New Roman" w:cs="Times New Roman"/>
          <w:vertAlign w:val="subscript"/>
        </w:rPr>
        <w:t>тортс</w:t>
      </w:r>
      <w:proofErr w:type="spellEnd"/>
      <w:r w:rsidRPr="00C44971">
        <w:rPr>
          <w:rFonts w:ascii="Times New Roman" w:hAnsi="Times New Roman" w:cs="Times New Roman"/>
        </w:rPr>
        <w:t>)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color w:val="FF0000"/>
          <w:position w:val="-28"/>
        </w:rPr>
        <w:drawing>
          <wp:inline distT="0" distB="0" distL="0" distR="0">
            <wp:extent cx="1495425" cy="466725"/>
            <wp:effectExtent l="0" t="0" r="0" b="0"/>
            <wp:docPr id="606" name="Рисунок 8" descr="base_1_196834_7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base_1_196834_749"/>
                    <pic:cNvPicPr>
                      <a:picLocks noChangeAspect="1" noChangeArrowheads="1"/>
                    </pic:cNvPicPr>
                  </pic:nvPicPr>
                  <pic:blipFill>
                    <a:blip r:embed="rId326" cstate="print"/>
                    <a:srcRect/>
                    <a:stretch>
                      <a:fillRect/>
                    </a:stretch>
                  </pic:blipFill>
                  <pic:spPr bwMode="auto">
                    <a:xfrm>
                      <a:off x="0" y="0"/>
                      <a:ext cx="1495425" cy="466725"/>
                    </a:xfrm>
                    <a:prstGeom prst="rect">
                      <a:avLst/>
                    </a:prstGeom>
                    <a:noFill/>
                    <a:ln w="9525">
                      <a:noFill/>
                      <a:miter lim="800000"/>
                      <a:headEnd/>
                      <a:tailEnd/>
                    </a:ln>
                  </pic:spPr>
                </pic:pic>
              </a:graphicData>
            </a:graphic>
          </wp:inline>
        </w:drawing>
      </w:r>
      <w:r w:rsidRPr="00C44971">
        <w:rPr>
          <w:rFonts w:ascii="Times New Roman" w:hAnsi="Times New Roman" w:cs="Times New Roman"/>
          <w:color w:val="FF000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proofErr w:type="spellStart"/>
      <w:proofErr w:type="gramStart"/>
      <w:r w:rsidRPr="00C44971">
        <w:rPr>
          <w:rFonts w:ascii="Times New Roman" w:hAnsi="Times New Roman" w:cs="Times New Roman"/>
        </w:rPr>
        <w:t>Q</w:t>
      </w:r>
      <w:proofErr w:type="gramEnd"/>
      <w:r w:rsidRPr="00C44971">
        <w:rPr>
          <w:rFonts w:ascii="Times New Roman" w:hAnsi="Times New Roman" w:cs="Times New Roman"/>
          <w:vertAlign w:val="subscript"/>
        </w:rPr>
        <w:t>тортс</w:t>
      </w:r>
      <w:proofErr w:type="spellEnd"/>
      <w:r w:rsidRPr="00C44971">
        <w:rPr>
          <w:rFonts w:ascii="Times New Roman" w:hAnsi="Times New Roman" w:cs="Times New Roman"/>
        </w:rPr>
        <w:t xml:space="preserve"> - количество i-го транспортного средства;</w:t>
      </w:r>
    </w:p>
    <w:p w:rsidR="00C44971" w:rsidRPr="00C44971" w:rsidRDefault="00C44971" w:rsidP="00C44971">
      <w:pPr>
        <w:pStyle w:val="ConsPlusNormal"/>
        <w:jc w:val="both"/>
        <w:rPr>
          <w:rFonts w:ascii="Times New Roman" w:hAnsi="Times New Roman" w:cs="Times New Roman"/>
        </w:rPr>
      </w:pPr>
      <w:proofErr w:type="spellStart"/>
      <w:proofErr w:type="gramStart"/>
      <w:r w:rsidRPr="00C44971">
        <w:rPr>
          <w:rFonts w:ascii="Times New Roman" w:hAnsi="Times New Roman" w:cs="Times New Roman"/>
        </w:rPr>
        <w:t>P</w:t>
      </w:r>
      <w:proofErr w:type="gramEnd"/>
      <w:r w:rsidRPr="00C44971">
        <w:rPr>
          <w:rFonts w:ascii="Times New Roman" w:hAnsi="Times New Roman" w:cs="Times New Roman"/>
          <w:vertAlign w:val="subscript"/>
        </w:rPr>
        <w:t>тортс</w:t>
      </w:r>
      <w:proofErr w:type="spellEnd"/>
      <w:r w:rsidRPr="00C44971">
        <w:rPr>
          <w:rFonts w:ascii="Times New Roman" w:hAnsi="Times New Roman" w:cs="Times New Roman"/>
        </w:rPr>
        <w:t xml:space="preserve"> - стоимость технического обслуживания и ремонта i-го транспортного средства, которая определяется по средним фактическим данным за 3 предыдущих финансовых года.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70.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бытового оборудования определяются по фактическим затратам в отчетном финансовом году.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71.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иного оборудования - дизельных генераторных установок, систем газового пожаротушения, систем кондиционирования и вентиляции, систем пожарной сигнализации, систем контроля и управления доступом, систем автоматического диспетчерского управления, систем видеонаблюдения </w:t>
      </w:r>
      <w:r w:rsidRPr="00C44971">
        <w:rPr>
          <w:rFonts w:ascii="Times New Roman" w:hAnsi="Times New Roman" w:cs="Times New Roman"/>
          <w:noProof/>
        </w:rPr>
        <w:drawing>
          <wp:inline distT="0" distB="0" distL="0" distR="0">
            <wp:extent cx="352425" cy="276225"/>
            <wp:effectExtent l="0" t="0" r="0" b="0"/>
            <wp:docPr id="607" name="Рисунок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0"/>
                    <pic:cNvPicPr>
                      <a:picLocks noChangeAspect="1" noChangeArrowheads="1"/>
                    </pic:cNvPicPr>
                  </pic:nvPicPr>
                  <pic:blipFill>
                    <a:blip r:embed="rId327" cstate="print"/>
                    <a:srcRect/>
                    <a:stretch>
                      <a:fillRect/>
                    </a:stretch>
                  </pic:blipFill>
                  <pic:spPr bwMode="auto">
                    <a:xfrm>
                      <a:off x="0" y="0"/>
                      <a:ext cx="352425" cy="2762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2809875" cy="238125"/>
            <wp:effectExtent l="19050" t="0" r="0" b="0"/>
            <wp:docPr id="608" name="Рисунок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1"/>
                    <pic:cNvPicPr>
                      <a:picLocks noChangeAspect="1" noChangeArrowheads="1"/>
                    </pic:cNvPicPr>
                  </pic:nvPicPr>
                  <pic:blipFill>
                    <a:blip r:embed="rId328" cstate="print"/>
                    <a:srcRect/>
                    <a:stretch>
                      <a:fillRect/>
                    </a:stretch>
                  </pic:blipFill>
                  <pic:spPr bwMode="auto">
                    <a:xfrm>
                      <a:off x="0" y="0"/>
                      <a:ext cx="2809875" cy="238125"/>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28600"/>
            <wp:effectExtent l="19050" t="0" r="9525" b="0"/>
            <wp:docPr id="609" name="Рисунок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2"/>
                    <pic:cNvPicPr>
                      <a:picLocks noChangeAspect="1" noChangeArrowheads="1"/>
                    </pic:cNvPicPr>
                  </pic:nvPicPr>
                  <pic:blipFill>
                    <a:blip r:embed="rId329" cstate="print"/>
                    <a:srcRect/>
                    <a:stretch>
                      <a:fillRect/>
                    </a:stretch>
                  </pic:blipFill>
                  <pic:spPr bwMode="auto">
                    <a:xfrm>
                      <a:off x="0" y="0"/>
                      <a:ext cx="2762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дизельных генераторных установок;</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47650"/>
            <wp:effectExtent l="19050" t="0" r="0" b="0"/>
            <wp:docPr id="610" name="Рисунок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3"/>
                    <pic:cNvPicPr>
                      <a:picLocks noChangeAspect="1" noChangeArrowheads="1"/>
                    </pic:cNvPicPr>
                  </pic:nvPicPr>
                  <pic:blipFill>
                    <a:blip r:embed="rId330" cstate="print"/>
                    <a:srcRect/>
                    <a:stretch>
                      <a:fillRect/>
                    </a:stretch>
                  </pic:blipFill>
                  <pic:spPr bwMode="auto">
                    <a:xfrm>
                      <a:off x="0" y="0"/>
                      <a:ext cx="2762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системы газового пожаротушения;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23850" cy="247650"/>
            <wp:effectExtent l="19050" t="0" r="0" b="0"/>
            <wp:docPr id="611" name="Рисунок 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4"/>
                    <pic:cNvPicPr>
                      <a:picLocks noChangeAspect="1" noChangeArrowheads="1"/>
                    </pic:cNvPicPr>
                  </pic:nvPicPr>
                  <pic:blipFill>
                    <a:blip r:embed="rId331"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систем кондиционирования и вентиляции;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47650"/>
            <wp:effectExtent l="19050" t="0" r="9525" b="0"/>
            <wp:docPr id="612" name="Рисунок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5"/>
                    <pic:cNvPicPr>
                      <a:picLocks noChangeAspect="1" noChangeArrowheads="1"/>
                    </pic:cNvPicPr>
                  </pic:nvPicPr>
                  <pic:blipFill>
                    <a:blip r:embed="rId332" cstate="print"/>
                    <a:srcRect/>
                    <a:stretch>
                      <a:fillRect/>
                    </a:stretch>
                  </pic:blipFill>
                  <pic:spPr bwMode="auto">
                    <a:xfrm>
                      <a:off x="0" y="0"/>
                      <a:ext cx="2762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систем пожарной сигнализации;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28600"/>
            <wp:effectExtent l="19050" t="0" r="0" b="0"/>
            <wp:docPr id="613" name="Рисунок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6"/>
                    <pic:cNvPicPr>
                      <a:picLocks noChangeAspect="1" noChangeArrowheads="1"/>
                    </pic:cNvPicPr>
                  </pic:nvPicPr>
                  <pic:blipFill>
                    <a:blip r:embed="rId333" cstate="print"/>
                    <a:srcRect/>
                    <a:stretch>
                      <a:fillRect/>
                    </a:stretch>
                  </pic:blipFill>
                  <pic:spPr bwMode="auto">
                    <a:xfrm>
                      <a:off x="0" y="0"/>
                      <a:ext cx="2857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систем контроля и управления доступом;</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28600"/>
            <wp:effectExtent l="19050" t="0" r="0" b="0"/>
            <wp:docPr id="614" name="Рисунок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7"/>
                    <pic:cNvPicPr>
                      <a:picLocks noChangeAspect="1" noChangeArrowheads="1"/>
                    </pic:cNvPicPr>
                  </pic:nvPicPr>
                  <pic:blipFill>
                    <a:blip r:embed="rId334" cstate="print"/>
                    <a:srcRect/>
                    <a:stretch>
                      <a:fillRect/>
                    </a:stretch>
                  </pic:blipFill>
                  <pic:spPr bwMode="auto">
                    <a:xfrm>
                      <a:off x="0" y="0"/>
                      <a:ext cx="2857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систем автоматического диспетчерского управления;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47650"/>
            <wp:effectExtent l="19050" t="0" r="9525" b="0"/>
            <wp:docPr id="615" name="Рисунок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8"/>
                    <pic:cNvPicPr>
                      <a:picLocks noChangeAspect="1" noChangeArrowheads="1"/>
                    </pic:cNvPicPr>
                  </pic:nvPicPr>
                  <pic:blipFill>
                    <a:blip r:embed="rId335" cstate="print"/>
                    <a:srcRect/>
                    <a:stretch>
                      <a:fillRect/>
                    </a:stretch>
                  </pic:blipFill>
                  <pic:spPr bwMode="auto">
                    <a:xfrm>
                      <a:off x="0" y="0"/>
                      <a:ext cx="2762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систем видеонаблюдения.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72.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дизельных генераторных установок </w:t>
      </w:r>
      <w:r w:rsidRPr="00C44971">
        <w:rPr>
          <w:rFonts w:ascii="Times New Roman" w:hAnsi="Times New Roman" w:cs="Times New Roman"/>
          <w:noProof/>
        </w:rPr>
        <w:drawing>
          <wp:inline distT="0" distB="0" distL="0" distR="0">
            <wp:extent cx="361950" cy="238125"/>
            <wp:effectExtent l="0" t="0" r="0" b="0"/>
            <wp:docPr id="616" name="Рисунок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9"/>
                    <pic:cNvPicPr>
                      <a:picLocks noChangeAspect="1" noChangeArrowheads="1"/>
                    </pic:cNvPicPr>
                  </pic:nvPicPr>
                  <pic:blipFill>
                    <a:blip r:embed="rId336" cstate="print"/>
                    <a:srcRect/>
                    <a:stretch>
                      <a:fillRect/>
                    </a:stretch>
                  </pic:blipFill>
                  <pic:spPr bwMode="auto">
                    <a:xfrm>
                      <a:off x="0" y="0"/>
                      <a:ext cx="361950"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lastRenderedPageBreak/>
        <w:drawing>
          <wp:inline distT="0" distB="0" distL="0" distR="0">
            <wp:extent cx="1419225" cy="457200"/>
            <wp:effectExtent l="0" t="0" r="0" b="0"/>
            <wp:docPr id="617" name="Рисунок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0"/>
                    <pic:cNvPicPr>
                      <a:picLocks noChangeAspect="1" noChangeArrowheads="1"/>
                    </pic:cNvPicPr>
                  </pic:nvPicPr>
                  <pic:blipFill>
                    <a:blip r:embed="rId337" cstate="print"/>
                    <a:srcRect/>
                    <a:stretch>
                      <a:fillRect/>
                    </a:stretch>
                  </pic:blipFill>
                  <pic:spPr bwMode="auto">
                    <a:xfrm>
                      <a:off x="0" y="0"/>
                      <a:ext cx="1419225"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33375" cy="228600"/>
            <wp:effectExtent l="0" t="0" r="0" b="0"/>
            <wp:docPr id="618" name="Рисунок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1"/>
                    <pic:cNvPicPr>
                      <a:picLocks noChangeAspect="1" noChangeArrowheads="1"/>
                    </pic:cNvPicPr>
                  </pic:nvPicPr>
                  <pic:blipFill>
                    <a:blip r:embed="rId338" cstate="print"/>
                    <a:srcRect/>
                    <a:stretch>
                      <a:fillRect/>
                    </a:stretch>
                  </pic:blipFill>
                  <pic:spPr bwMode="auto">
                    <a:xfrm>
                      <a:off x="0" y="0"/>
                      <a:ext cx="3333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дизельных генераторных установок;</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95275" cy="228600"/>
            <wp:effectExtent l="19050" t="0" r="0" b="0"/>
            <wp:docPr id="619" name="Рисунок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2"/>
                    <pic:cNvPicPr>
                      <a:picLocks noChangeAspect="1" noChangeArrowheads="1"/>
                    </pic:cNvPicPr>
                  </pic:nvPicPr>
                  <pic:blipFill>
                    <a:blip r:embed="rId339"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технического обслуживания и </w:t>
      </w:r>
      <w:proofErr w:type="spellStart"/>
      <w:r w:rsidRPr="00C44971">
        <w:rPr>
          <w:rFonts w:ascii="Times New Roman" w:hAnsi="Times New Roman" w:cs="Times New Roman"/>
        </w:rPr>
        <w:t>регламентно-профилактического</w:t>
      </w:r>
      <w:proofErr w:type="spellEnd"/>
      <w:r w:rsidRPr="00C44971">
        <w:rPr>
          <w:rFonts w:ascii="Times New Roman" w:hAnsi="Times New Roman" w:cs="Times New Roman"/>
        </w:rPr>
        <w:t xml:space="preserve"> ремонта 1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дизельной генераторной установки в год.</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73.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системы газового пожаротушения </w:t>
      </w:r>
      <w:r w:rsidRPr="00C44971">
        <w:rPr>
          <w:rFonts w:ascii="Times New Roman" w:hAnsi="Times New Roman" w:cs="Times New Roman"/>
          <w:noProof/>
        </w:rPr>
        <w:drawing>
          <wp:inline distT="0" distB="0" distL="0" distR="0">
            <wp:extent cx="390525" cy="266700"/>
            <wp:effectExtent l="0" t="0" r="0" b="0"/>
            <wp:docPr id="620" name="Рисунок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3"/>
                    <pic:cNvPicPr>
                      <a:picLocks noChangeAspect="1" noChangeArrowheads="1"/>
                    </pic:cNvPicPr>
                  </pic:nvPicPr>
                  <pic:blipFill>
                    <a:blip r:embed="rId340" cstate="print"/>
                    <a:srcRect/>
                    <a:stretch>
                      <a:fillRect/>
                    </a:stretch>
                  </pic:blipFill>
                  <pic:spPr bwMode="auto">
                    <a:xfrm>
                      <a:off x="0" y="0"/>
                      <a:ext cx="390525" cy="2667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419225" cy="419100"/>
            <wp:effectExtent l="0" t="0" r="0" b="0"/>
            <wp:docPr id="621" name="Рисунок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4"/>
                    <pic:cNvPicPr>
                      <a:picLocks noChangeAspect="1" noChangeArrowheads="1"/>
                    </pic:cNvPicPr>
                  </pic:nvPicPr>
                  <pic:blipFill>
                    <a:blip r:embed="rId341" cstate="print"/>
                    <a:srcRect/>
                    <a:stretch>
                      <a:fillRect/>
                    </a:stretch>
                  </pic:blipFill>
                  <pic:spPr bwMode="auto">
                    <a:xfrm>
                      <a:off x="0" y="0"/>
                      <a:ext cx="1419225" cy="4191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33375" cy="228600"/>
            <wp:effectExtent l="0" t="0" r="9525" b="0"/>
            <wp:docPr id="622" name="Рисунок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5"/>
                    <pic:cNvPicPr>
                      <a:picLocks noChangeAspect="1" noChangeArrowheads="1"/>
                    </pic:cNvPicPr>
                  </pic:nvPicPr>
                  <pic:blipFill>
                    <a:blip r:embed="rId342" cstate="print"/>
                    <a:srcRect/>
                    <a:stretch>
                      <a:fillRect/>
                    </a:stretch>
                  </pic:blipFill>
                  <pic:spPr bwMode="auto">
                    <a:xfrm>
                      <a:off x="0" y="0"/>
                      <a:ext cx="3333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датчиков системы газового пожаротушения;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95275" cy="228600"/>
            <wp:effectExtent l="19050" t="0" r="0" b="0"/>
            <wp:docPr id="623" name="Рисунок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6"/>
                    <pic:cNvPicPr>
                      <a:picLocks noChangeAspect="1" noChangeArrowheads="1"/>
                    </pic:cNvPicPr>
                  </pic:nvPicPr>
                  <pic:blipFill>
                    <a:blip r:embed="rId343"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технического обслуживания и </w:t>
      </w:r>
      <w:proofErr w:type="spellStart"/>
      <w:r w:rsidRPr="00C44971">
        <w:rPr>
          <w:rFonts w:ascii="Times New Roman" w:hAnsi="Times New Roman" w:cs="Times New Roman"/>
        </w:rPr>
        <w:t>регламентно-профилактического</w:t>
      </w:r>
      <w:proofErr w:type="spellEnd"/>
      <w:r w:rsidRPr="00C44971">
        <w:rPr>
          <w:rFonts w:ascii="Times New Roman" w:hAnsi="Times New Roman" w:cs="Times New Roman"/>
        </w:rPr>
        <w:t xml:space="preserve"> ремонта 1 i-го датчика системы газового пожаротушения в год.</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74.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систем кондиционирования и вентиляции </w:t>
      </w:r>
      <w:r w:rsidRPr="00C44971">
        <w:rPr>
          <w:rFonts w:ascii="Times New Roman" w:hAnsi="Times New Roman" w:cs="Times New Roman"/>
          <w:noProof/>
        </w:rPr>
        <w:drawing>
          <wp:inline distT="0" distB="0" distL="0" distR="0">
            <wp:extent cx="447675" cy="266700"/>
            <wp:effectExtent l="0" t="0" r="0" b="0"/>
            <wp:docPr id="624" name="Рисунок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
                    <pic:cNvPicPr>
                      <a:picLocks noChangeAspect="1" noChangeArrowheads="1"/>
                    </pic:cNvPicPr>
                  </pic:nvPicPr>
                  <pic:blipFill>
                    <a:blip r:embed="rId344" cstate="print"/>
                    <a:srcRect/>
                    <a:stretch>
                      <a:fillRect/>
                    </a:stretch>
                  </pic:blipFill>
                  <pic:spPr bwMode="auto">
                    <a:xfrm>
                      <a:off x="0" y="0"/>
                      <a:ext cx="447675" cy="2667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495425" cy="419100"/>
            <wp:effectExtent l="0" t="0" r="0" b="0"/>
            <wp:docPr id="625" name="Рисунок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8"/>
                    <pic:cNvPicPr>
                      <a:picLocks noChangeAspect="1" noChangeArrowheads="1"/>
                    </pic:cNvPicPr>
                  </pic:nvPicPr>
                  <pic:blipFill>
                    <a:blip r:embed="rId345" cstate="print"/>
                    <a:srcRect/>
                    <a:stretch>
                      <a:fillRect/>
                    </a:stretch>
                  </pic:blipFill>
                  <pic:spPr bwMode="auto">
                    <a:xfrm>
                      <a:off x="0" y="0"/>
                      <a:ext cx="1495425" cy="4191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52425" cy="247650"/>
            <wp:effectExtent l="0" t="0" r="9525" b="0"/>
            <wp:docPr id="626" name="Рисунок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9"/>
                    <pic:cNvPicPr>
                      <a:picLocks noChangeAspect="1" noChangeArrowheads="1"/>
                    </pic:cNvPicPr>
                  </pic:nvPicPr>
                  <pic:blipFill>
                    <a:blip r:embed="rId346"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установок кондиционирования и элементов систем вентиляции;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52425" cy="228600"/>
            <wp:effectExtent l="19050" t="0" r="0" b="0"/>
            <wp:docPr id="627" name="Рисунок 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0"/>
                    <pic:cNvPicPr>
                      <a:picLocks noChangeAspect="1" noChangeArrowheads="1"/>
                    </pic:cNvPicPr>
                  </pic:nvPicPr>
                  <pic:blipFill>
                    <a:blip r:embed="rId347" cstate="print"/>
                    <a:srcRect/>
                    <a:stretch>
                      <a:fillRect/>
                    </a:stretch>
                  </pic:blipFill>
                  <pic:spPr bwMode="auto">
                    <a:xfrm>
                      <a:off x="0" y="0"/>
                      <a:ext cx="3524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технического обслуживания и </w:t>
      </w:r>
      <w:proofErr w:type="spellStart"/>
      <w:r w:rsidRPr="00C44971">
        <w:rPr>
          <w:rFonts w:ascii="Times New Roman" w:hAnsi="Times New Roman" w:cs="Times New Roman"/>
        </w:rPr>
        <w:t>регламентно-профилактического</w:t>
      </w:r>
      <w:proofErr w:type="spellEnd"/>
      <w:r w:rsidRPr="00C44971">
        <w:rPr>
          <w:rFonts w:ascii="Times New Roman" w:hAnsi="Times New Roman" w:cs="Times New Roman"/>
        </w:rPr>
        <w:t xml:space="preserve"> ремонта 1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установки кондиционирования и элементов вентиляции.</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75.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систем пожарной сигнализации </w:t>
      </w:r>
      <w:r w:rsidRPr="00C44971">
        <w:rPr>
          <w:rFonts w:ascii="Times New Roman" w:hAnsi="Times New Roman" w:cs="Times New Roman"/>
          <w:noProof/>
        </w:rPr>
        <w:drawing>
          <wp:inline distT="0" distB="0" distL="0" distR="0">
            <wp:extent cx="390525" cy="266700"/>
            <wp:effectExtent l="0" t="0" r="0" b="0"/>
            <wp:docPr id="628" name="Рисунок 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1"/>
                    <pic:cNvPicPr>
                      <a:picLocks noChangeAspect="1" noChangeArrowheads="1"/>
                    </pic:cNvPicPr>
                  </pic:nvPicPr>
                  <pic:blipFill>
                    <a:blip r:embed="rId348" cstate="print"/>
                    <a:srcRect/>
                    <a:stretch>
                      <a:fillRect/>
                    </a:stretch>
                  </pic:blipFill>
                  <pic:spPr bwMode="auto">
                    <a:xfrm>
                      <a:off x="0" y="0"/>
                      <a:ext cx="390525" cy="2667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419225" cy="419100"/>
            <wp:effectExtent l="0" t="0" r="9525" b="0"/>
            <wp:docPr id="629" name="Рисунок 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2"/>
                    <pic:cNvPicPr>
                      <a:picLocks noChangeAspect="1" noChangeArrowheads="1"/>
                    </pic:cNvPicPr>
                  </pic:nvPicPr>
                  <pic:blipFill>
                    <a:blip r:embed="rId349" cstate="print"/>
                    <a:srcRect/>
                    <a:stretch>
                      <a:fillRect/>
                    </a:stretch>
                  </pic:blipFill>
                  <pic:spPr bwMode="auto">
                    <a:xfrm>
                      <a:off x="0" y="0"/>
                      <a:ext cx="1419225" cy="4191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33375" cy="228600"/>
            <wp:effectExtent l="0" t="0" r="9525" b="0"/>
            <wp:docPr id="630" name="Рисунок 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3"/>
                    <pic:cNvPicPr>
                      <a:picLocks noChangeAspect="1" noChangeArrowheads="1"/>
                    </pic:cNvPicPr>
                  </pic:nvPicPr>
                  <pic:blipFill>
                    <a:blip r:embed="rId350" cstate="print"/>
                    <a:srcRect/>
                    <a:stretch>
                      <a:fillRect/>
                    </a:stretch>
                  </pic:blipFill>
                  <pic:spPr bwMode="auto">
                    <a:xfrm>
                      <a:off x="0" y="0"/>
                      <a:ext cx="3333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w:t>
      </w:r>
      <w:proofErr w:type="spellStart"/>
      <w:r w:rsidRPr="00C44971">
        <w:rPr>
          <w:rFonts w:ascii="Times New Roman" w:hAnsi="Times New Roman" w:cs="Times New Roman"/>
        </w:rPr>
        <w:t>извещателей</w:t>
      </w:r>
      <w:proofErr w:type="spellEnd"/>
      <w:r w:rsidRPr="00C44971">
        <w:rPr>
          <w:rFonts w:ascii="Times New Roman" w:hAnsi="Times New Roman" w:cs="Times New Roman"/>
        </w:rPr>
        <w:t xml:space="preserve"> пожарной сигнализации;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95275" cy="228600"/>
            <wp:effectExtent l="19050" t="0" r="0" b="0"/>
            <wp:docPr id="631" name="Рисунок 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4"/>
                    <pic:cNvPicPr>
                      <a:picLocks noChangeAspect="1" noChangeArrowheads="1"/>
                    </pic:cNvPicPr>
                  </pic:nvPicPr>
                  <pic:blipFill>
                    <a:blip r:embed="rId351"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технического обслуживания и </w:t>
      </w:r>
      <w:proofErr w:type="spellStart"/>
      <w:r w:rsidRPr="00C44971">
        <w:rPr>
          <w:rFonts w:ascii="Times New Roman" w:hAnsi="Times New Roman" w:cs="Times New Roman"/>
        </w:rPr>
        <w:t>регламентно-профилактического</w:t>
      </w:r>
      <w:proofErr w:type="spellEnd"/>
      <w:r w:rsidRPr="00C44971">
        <w:rPr>
          <w:rFonts w:ascii="Times New Roman" w:hAnsi="Times New Roman" w:cs="Times New Roman"/>
        </w:rPr>
        <w:t xml:space="preserve"> ремонта 1 i-го </w:t>
      </w:r>
      <w:proofErr w:type="spellStart"/>
      <w:r w:rsidRPr="00C44971">
        <w:rPr>
          <w:rFonts w:ascii="Times New Roman" w:hAnsi="Times New Roman" w:cs="Times New Roman"/>
        </w:rPr>
        <w:t>извещателя</w:t>
      </w:r>
      <w:proofErr w:type="spellEnd"/>
      <w:r w:rsidRPr="00C44971">
        <w:rPr>
          <w:rFonts w:ascii="Times New Roman" w:hAnsi="Times New Roman" w:cs="Times New Roman"/>
        </w:rPr>
        <w:t xml:space="preserve"> в год.</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76.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систем контроля и управления доступом </w:t>
      </w:r>
      <w:r w:rsidRPr="00C44971">
        <w:rPr>
          <w:rFonts w:ascii="Times New Roman" w:hAnsi="Times New Roman" w:cs="Times New Roman"/>
          <w:noProof/>
        </w:rPr>
        <w:drawing>
          <wp:inline distT="0" distB="0" distL="0" distR="0">
            <wp:extent cx="466725" cy="304800"/>
            <wp:effectExtent l="0" t="0" r="0" b="0"/>
            <wp:docPr id="632" name="Рисунок 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5"/>
                    <pic:cNvPicPr>
                      <a:picLocks noChangeAspect="1" noChangeArrowheads="1"/>
                    </pic:cNvPicPr>
                  </pic:nvPicPr>
                  <pic:blipFill>
                    <a:blip r:embed="rId352" cstate="print"/>
                    <a:srcRect/>
                    <a:stretch>
                      <a:fillRect/>
                    </a:stretch>
                  </pic:blipFill>
                  <pic:spPr bwMode="auto">
                    <a:xfrm>
                      <a:off x="0" y="0"/>
                      <a:ext cx="466725" cy="3048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495425" cy="419100"/>
            <wp:effectExtent l="0" t="0" r="0" b="0"/>
            <wp:docPr id="633" name="Рисунок 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6"/>
                    <pic:cNvPicPr>
                      <a:picLocks noChangeAspect="1" noChangeArrowheads="1"/>
                    </pic:cNvPicPr>
                  </pic:nvPicPr>
                  <pic:blipFill>
                    <a:blip r:embed="rId353" cstate="print"/>
                    <a:srcRect/>
                    <a:stretch>
                      <a:fillRect/>
                    </a:stretch>
                  </pic:blipFill>
                  <pic:spPr bwMode="auto">
                    <a:xfrm>
                      <a:off x="0" y="0"/>
                      <a:ext cx="1495425" cy="4191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52425" cy="247650"/>
            <wp:effectExtent l="19050" t="0" r="9525" b="0"/>
            <wp:docPr id="634" name="Рисунок 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7"/>
                    <pic:cNvPicPr>
                      <a:picLocks noChangeAspect="1" noChangeArrowheads="1"/>
                    </pic:cNvPicPr>
                  </pic:nvPicPr>
                  <pic:blipFill>
                    <a:blip r:embed="rId354"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устройств в составе систем контроля и управления доступом;</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33375" cy="228600"/>
            <wp:effectExtent l="19050" t="0" r="9525" b="0"/>
            <wp:docPr id="635" name="Рисунок 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8"/>
                    <pic:cNvPicPr>
                      <a:picLocks noChangeAspect="1" noChangeArrowheads="1"/>
                    </pic:cNvPicPr>
                  </pic:nvPicPr>
                  <pic:blipFill>
                    <a:blip r:embed="rId355" cstate="print"/>
                    <a:srcRect/>
                    <a:stretch>
                      <a:fillRect/>
                    </a:stretch>
                  </pic:blipFill>
                  <pic:spPr bwMode="auto">
                    <a:xfrm>
                      <a:off x="0" y="0"/>
                      <a:ext cx="3333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технического обслуживания и текущего ремонта 1 i-го устройства в составе систем контроля и управления доступом в год.</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77.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систем автоматического диспетчерского управления </w:t>
      </w:r>
      <w:r w:rsidRPr="00C44971">
        <w:rPr>
          <w:rFonts w:ascii="Times New Roman" w:hAnsi="Times New Roman" w:cs="Times New Roman"/>
          <w:noProof/>
        </w:rPr>
        <w:drawing>
          <wp:inline distT="0" distB="0" distL="0" distR="0">
            <wp:extent cx="466725" cy="304800"/>
            <wp:effectExtent l="0" t="0" r="0" b="0"/>
            <wp:docPr id="636" name="Рисунок 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9"/>
                    <pic:cNvPicPr>
                      <a:picLocks noChangeAspect="1" noChangeArrowheads="1"/>
                    </pic:cNvPicPr>
                  </pic:nvPicPr>
                  <pic:blipFill>
                    <a:blip r:embed="rId356" cstate="print"/>
                    <a:srcRect/>
                    <a:stretch>
                      <a:fillRect/>
                    </a:stretch>
                  </pic:blipFill>
                  <pic:spPr bwMode="auto">
                    <a:xfrm>
                      <a:off x="0" y="0"/>
                      <a:ext cx="466725" cy="3048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533525" cy="457200"/>
            <wp:effectExtent l="0" t="0" r="0" b="0"/>
            <wp:docPr id="637" name="Рисунок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0"/>
                    <pic:cNvPicPr>
                      <a:picLocks noChangeAspect="1" noChangeArrowheads="1"/>
                    </pic:cNvPicPr>
                  </pic:nvPicPr>
                  <pic:blipFill>
                    <a:blip r:embed="rId357" cstate="print"/>
                    <a:srcRect/>
                    <a:stretch>
                      <a:fillRect/>
                    </a:stretch>
                  </pic:blipFill>
                  <pic:spPr bwMode="auto">
                    <a:xfrm>
                      <a:off x="0" y="0"/>
                      <a:ext cx="1533525"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52425" cy="247650"/>
            <wp:effectExtent l="0" t="0" r="9525" b="0"/>
            <wp:docPr id="638" name="Рисунок 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1"/>
                    <pic:cNvPicPr>
                      <a:picLocks noChangeAspect="1" noChangeArrowheads="1"/>
                    </pic:cNvPicPr>
                  </pic:nvPicPr>
                  <pic:blipFill>
                    <a:blip r:embed="rId358"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обслуживаемых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устройств в составе систем автоматического диспетчерского управления;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33375" cy="228600"/>
            <wp:effectExtent l="19050" t="0" r="0" b="0"/>
            <wp:docPr id="639" name="Рисунок 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2"/>
                    <pic:cNvPicPr>
                      <a:picLocks noChangeAspect="1" noChangeArrowheads="1"/>
                    </pic:cNvPicPr>
                  </pic:nvPicPr>
                  <pic:blipFill>
                    <a:blip r:embed="rId359" cstate="print"/>
                    <a:srcRect/>
                    <a:stretch>
                      <a:fillRect/>
                    </a:stretch>
                  </pic:blipFill>
                  <pic:spPr bwMode="auto">
                    <a:xfrm>
                      <a:off x="0" y="0"/>
                      <a:ext cx="3333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технического обслуживания и </w:t>
      </w:r>
      <w:proofErr w:type="spellStart"/>
      <w:r w:rsidRPr="00C44971">
        <w:rPr>
          <w:rFonts w:ascii="Times New Roman" w:hAnsi="Times New Roman" w:cs="Times New Roman"/>
        </w:rPr>
        <w:t>регламентно-профилактического</w:t>
      </w:r>
      <w:proofErr w:type="spellEnd"/>
      <w:r w:rsidRPr="00C44971">
        <w:rPr>
          <w:rFonts w:ascii="Times New Roman" w:hAnsi="Times New Roman" w:cs="Times New Roman"/>
        </w:rPr>
        <w:t xml:space="preserve"> ремонта 1 i-го устройства в составе систем автоматического диспетчерского управления в год.</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lastRenderedPageBreak/>
        <w:t xml:space="preserve">78. Затраты на техническое обслуживание и </w:t>
      </w:r>
      <w:proofErr w:type="spellStart"/>
      <w:r w:rsidRPr="00C44971">
        <w:rPr>
          <w:rFonts w:ascii="Times New Roman" w:hAnsi="Times New Roman" w:cs="Times New Roman"/>
        </w:rPr>
        <w:t>регламентно-профилактический</w:t>
      </w:r>
      <w:proofErr w:type="spellEnd"/>
      <w:r w:rsidRPr="00C44971">
        <w:rPr>
          <w:rFonts w:ascii="Times New Roman" w:hAnsi="Times New Roman" w:cs="Times New Roman"/>
        </w:rPr>
        <w:t xml:space="preserve"> ремонт систем видеонаблюдения </w:t>
      </w:r>
      <w:r w:rsidRPr="00C44971">
        <w:rPr>
          <w:rFonts w:ascii="Times New Roman" w:hAnsi="Times New Roman" w:cs="Times New Roman"/>
          <w:noProof/>
        </w:rPr>
        <w:drawing>
          <wp:inline distT="0" distB="0" distL="0" distR="0">
            <wp:extent cx="438150" cy="257175"/>
            <wp:effectExtent l="0" t="0" r="0" b="0"/>
            <wp:docPr id="640" name="Рисунок 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3"/>
                    <pic:cNvPicPr>
                      <a:picLocks noChangeAspect="1" noChangeArrowheads="1"/>
                    </pic:cNvPicPr>
                  </pic:nvPicPr>
                  <pic:blipFill>
                    <a:blip r:embed="rId360" cstate="print"/>
                    <a:srcRect/>
                    <a:stretch>
                      <a:fillRect/>
                    </a:stretch>
                  </pic:blipFill>
                  <pic:spPr bwMode="auto">
                    <a:xfrm>
                      <a:off x="0" y="0"/>
                      <a:ext cx="43815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419225" cy="457200"/>
            <wp:effectExtent l="0" t="0" r="0" b="0"/>
            <wp:docPr id="641" name="Рисунок 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4"/>
                    <pic:cNvPicPr>
                      <a:picLocks noChangeAspect="1" noChangeArrowheads="1"/>
                    </pic:cNvPicPr>
                  </pic:nvPicPr>
                  <pic:blipFill>
                    <a:blip r:embed="rId361" cstate="print"/>
                    <a:srcRect/>
                    <a:stretch>
                      <a:fillRect/>
                    </a:stretch>
                  </pic:blipFill>
                  <pic:spPr bwMode="auto">
                    <a:xfrm>
                      <a:off x="0" y="0"/>
                      <a:ext cx="1419225"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33375" cy="228600"/>
            <wp:effectExtent l="0" t="0" r="9525" b="0"/>
            <wp:docPr id="642" name="Рисунок 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5"/>
                    <pic:cNvPicPr>
                      <a:picLocks noChangeAspect="1" noChangeArrowheads="1"/>
                    </pic:cNvPicPr>
                  </pic:nvPicPr>
                  <pic:blipFill>
                    <a:blip r:embed="rId362" cstate="print"/>
                    <a:srcRect/>
                    <a:stretch>
                      <a:fillRect/>
                    </a:stretch>
                  </pic:blipFill>
                  <pic:spPr bwMode="auto">
                    <a:xfrm>
                      <a:off x="0" y="0"/>
                      <a:ext cx="3333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обслуживаемых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устройств в составе систем видеонаблюдения;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95275" cy="228600"/>
            <wp:effectExtent l="19050" t="0" r="0" b="0"/>
            <wp:docPr id="643" name="Рисунок 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6"/>
                    <pic:cNvPicPr>
                      <a:picLocks noChangeAspect="1" noChangeArrowheads="1"/>
                    </pic:cNvPicPr>
                  </pic:nvPicPr>
                  <pic:blipFill>
                    <a:blip r:embed="rId363"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технического обслуживания и </w:t>
      </w:r>
      <w:proofErr w:type="spellStart"/>
      <w:r w:rsidRPr="00C44971">
        <w:rPr>
          <w:rFonts w:ascii="Times New Roman" w:hAnsi="Times New Roman" w:cs="Times New Roman"/>
        </w:rPr>
        <w:t>регламентно-профилактического</w:t>
      </w:r>
      <w:proofErr w:type="spellEnd"/>
      <w:r w:rsidRPr="00C44971">
        <w:rPr>
          <w:rFonts w:ascii="Times New Roman" w:hAnsi="Times New Roman" w:cs="Times New Roman"/>
        </w:rPr>
        <w:t xml:space="preserve"> ремонта 1 i-го устройства в составе систем видеонаблюдения в год.</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79. Затраты на оплату услуг внештатных сотрудников </w:t>
      </w:r>
      <w:r w:rsidRPr="00C44971">
        <w:rPr>
          <w:rFonts w:ascii="Times New Roman" w:hAnsi="Times New Roman" w:cs="Times New Roman"/>
          <w:noProof/>
        </w:rPr>
        <w:drawing>
          <wp:inline distT="0" distB="0" distL="0" distR="0">
            <wp:extent cx="447675" cy="266700"/>
            <wp:effectExtent l="0" t="0" r="0" b="0"/>
            <wp:docPr id="644" name="Рисунок 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7"/>
                    <pic:cNvPicPr>
                      <a:picLocks noChangeAspect="1" noChangeArrowheads="1"/>
                    </pic:cNvPicPr>
                  </pic:nvPicPr>
                  <pic:blipFill>
                    <a:blip r:embed="rId364" cstate="print"/>
                    <a:srcRect/>
                    <a:stretch>
                      <a:fillRect/>
                    </a:stretch>
                  </pic:blipFill>
                  <pic:spPr bwMode="auto">
                    <a:xfrm>
                      <a:off x="0" y="0"/>
                      <a:ext cx="447675" cy="2667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30"/>
          <w:sz w:val="20"/>
          <w:szCs w:val="20"/>
        </w:rPr>
        <w:drawing>
          <wp:inline distT="0" distB="0" distL="0" distR="0">
            <wp:extent cx="2657475" cy="457200"/>
            <wp:effectExtent l="19050" t="0" r="0" b="0"/>
            <wp:docPr id="645" name="Рисунок 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8"/>
                    <pic:cNvPicPr>
                      <a:picLocks noChangeAspect="1" noChangeArrowheads="1"/>
                    </pic:cNvPicPr>
                  </pic:nvPicPr>
                  <pic:blipFill>
                    <a:blip r:embed="rId365" cstate="print"/>
                    <a:srcRect/>
                    <a:stretch>
                      <a:fillRect/>
                    </a:stretch>
                  </pic:blipFill>
                  <pic:spPr bwMode="auto">
                    <a:xfrm>
                      <a:off x="0" y="0"/>
                      <a:ext cx="2657475"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447675" cy="247650"/>
            <wp:effectExtent l="19050" t="0" r="0" b="0"/>
            <wp:docPr id="646" name="Рисунок 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9"/>
                    <pic:cNvPicPr>
                      <a:picLocks noChangeAspect="1" noChangeArrowheads="1"/>
                    </pic:cNvPicPr>
                  </pic:nvPicPr>
                  <pic:blipFill>
                    <a:blip r:embed="rId366" cstate="print"/>
                    <a:srcRect/>
                    <a:stretch>
                      <a:fillRect/>
                    </a:stretch>
                  </pic:blipFill>
                  <pic:spPr bwMode="auto">
                    <a:xfrm>
                      <a:off x="0" y="0"/>
                      <a:ext cx="4476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планируемое количество месяцев работы внештатного сотрудника в </w:t>
      </w:r>
      <w:proofErr w:type="spellStart"/>
      <w:r w:rsidRPr="00C44971">
        <w:rPr>
          <w:rFonts w:ascii="Times New Roman" w:hAnsi="Times New Roman" w:cs="Times New Roman"/>
        </w:rPr>
        <w:t>g-й</w:t>
      </w:r>
      <w:proofErr w:type="spellEnd"/>
      <w:r w:rsidRPr="00C44971">
        <w:rPr>
          <w:rFonts w:ascii="Times New Roman" w:hAnsi="Times New Roman" w:cs="Times New Roman"/>
        </w:rPr>
        <w:t xml:space="preserve"> должности;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52425" cy="247650"/>
            <wp:effectExtent l="19050" t="0" r="0" b="0"/>
            <wp:docPr id="647" name="Рисунок 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0"/>
                    <pic:cNvPicPr>
                      <a:picLocks noChangeAspect="1" noChangeArrowheads="1"/>
                    </pic:cNvPicPr>
                  </pic:nvPicPr>
                  <pic:blipFill>
                    <a:blip r:embed="rId367"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стоимость 1 месяца работы внештатного сотрудника в </w:t>
      </w:r>
      <w:proofErr w:type="spellStart"/>
      <w:r w:rsidRPr="00C44971">
        <w:rPr>
          <w:rFonts w:ascii="Times New Roman" w:hAnsi="Times New Roman" w:cs="Times New Roman"/>
        </w:rPr>
        <w:t>g-й</w:t>
      </w:r>
      <w:proofErr w:type="spellEnd"/>
      <w:r w:rsidRPr="00C44971">
        <w:rPr>
          <w:rFonts w:ascii="Times New Roman" w:hAnsi="Times New Roman" w:cs="Times New Roman"/>
        </w:rPr>
        <w:t xml:space="preserve"> должности;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33375" cy="228600"/>
            <wp:effectExtent l="0" t="0" r="0" b="0"/>
            <wp:docPr id="648" name="Рисунок 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1"/>
                    <pic:cNvPicPr>
                      <a:picLocks noChangeAspect="1" noChangeArrowheads="1"/>
                    </pic:cNvPicPr>
                  </pic:nvPicPr>
                  <pic:blipFill>
                    <a:blip r:embed="rId368" cstate="print"/>
                    <a:srcRect/>
                    <a:stretch>
                      <a:fillRect/>
                    </a:stretch>
                  </pic:blipFill>
                  <pic:spPr bwMode="auto">
                    <a:xfrm>
                      <a:off x="0" y="0"/>
                      <a:ext cx="3333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процентная ставка страховых взносов в государственные внебюджетные фонды.</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К указанным затратам относятся затраты по договорам гражданско-правового характера, предметом которых является оказание физическим лицом услуг, связанных с содержанием имущества (за исключением коммунальных услуг).</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Затраты на приобретение прочих работ и услуг,</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не относящиеся к затратам на услуги связи, транспортные</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услуги, оплату расходов по договорам об оказании услуг,</w:t>
      </w:r>
    </w:p>
    <w:p w:rsidR="00C44971" w:rsidRPr="00C44971" w:rsidRDefault="00C44971" w:rsidP="00C44971">
      <w:pPr>
        <w:pStyle w:val="ConsPlusNormal"/>
        <w:jc w:val="center"/>
        <w:rPr>
          <w:rFonts w:ascii="Times New Roman" w:hAnsi="Times New Roman" w:cs="Times New Roman"/>
          <w:i/>
        </w:rPr>
      </w:pPr>
      <w:proofErr w:type="gramStart"/>
      <w:r w:rsidRPr="00C44971">
        <w:rPr>
          <w:rFonts w:ascii="Times New Roman" w:hAnsi="Times New Roman" w:cs="Times New Roman"/>
          <w:i/>
        </w:rPr>
        <w:t>связанных</w:t>
      </w:r>
      <w:proofErr w:type="gramEnd"/>
      <w:r w:rsidRPr="00C44971">
        <w:rPr>
          <w:rFonts w:ascii="Times New Roman" w:hAnsi="Times New Roman" w:cs="Times New Roman"/>
          <w:i/>
        </w:rPr>
        <w:t xml:space="preserve"> с проездом и наймом жилого помещения в связи</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 xml:space="preserve">с командированием работников, заключаемым со </w:t>
      </w:r>
      <w:proofErr w:type="gramStart"/>
      <w:r w:rsidRPr="00C44971">
        <w:rPr>
          <w:rFonts w:ascii="Times New Roman" w:hAnsi="Times New Roman" w:cs="Times New Roman"/>
          <w:i/>
        </w:rPr>
        <w:t>сторонними</w:t>
      </w:r>
      <w:proofErr w:type="gramEnd"/>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организациями, а также к затратам на коммунальные услуги,</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аренду помещений и оборудования, содержание имущества</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в рамках прочих затрат и затратам на приобретение прочих</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работ и услуг в рамках затрат</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на информационно-коммуникационные технологии</w:t>
      </w:r>
    </w:p>
    <w:p w:rsidR="00C44971" w:rsidRPr="00C44971" w:rsidRDefault="00C44971" w:rsidP="00C44971">
      <w:pPr>
        <w:pStyle w:val="ConsPlusNormal"/>
        <w:jc w:val="both"/>
        <w:rPr>
          <w:rFonts w:ascii="Times New Roman" w:hAnsi="Times New Roman" w:cs="Times New Roman"/>
          <w:i/>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80. Затраты на оплату типографских работ и услуг, включая приобретение периодических печатных изданий </w:t>
      </w:r>
      <w:r w:rsidRPr="00C44971">
        <w:rPr>
          <w:rFonts w:ascii="Times New Roman" w:hAnsi="Times New Roman" w:cs="Times New Roman"/>
          <w:noProof/>
        </w:rPr>
        <w:drawing>
          <wp:inline distT="0" distB="0" distL="0" distR="0">
            <wp:extent cx="333375" cy="276225"/>
            <wp:effectExtent l="0" t="0" r="0" b="0"/>
            <wp:docPr id="649" name="Рисунок 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2"/>
                    <pic:cNvPicPr>
                      <a:picLocks noChangeAspect="1" noChangeArrowheads="1"/>
                    </pic:cNvPicPr>
                  </pic:nvPicPr>
                  <pic:blipFill>
                    <a:blip r:embed="rId369" cstate="print"/>
                    <a:srcRect/>
                    <a:stretch>
                      <a:fillRect/>
                    </a:stretch>
                  </pic:blipFill>
                  <pic:spPr bwMode="auto">
                    <a:xfrm>
                      <a:off x="0" y="0"/>
                      <a:ext cx="333375" cy="276225"/>
                    </a:xfrm>
                    <a:prstGeom prst="rect">
                      <a:avLst/>
                    </a:prstGeom>
                    <a:noFill/>
                    <a:ln w="9525">
                      <a:noFill/>
                      <a:miter lim="800000"/>
                      <a:headEnd/>
                      <a:tailEnd/>
                    </a:ln>
                  </pic:spPr>
                </pic:pic>
              </a:graphicData>
            </a:graphic>
          </wp:inline>
        </w:drawing>
      </w:r>
      <w:r w:rsidRPr="00C44971">
        <w:rPr>
          <w:rFonts w:ascii="Times New Roman" w:hAnsi="Times New Roman" w:cs="Times New Roman"/>
        </w:rPr>
        <w:t>,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838200" cy="247650"/>
            <wp:effectExtent l="19050" t="0" r="0" b="0"/>
            <wp:docPr id="650" name="Рисунок 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3"/>
                    <pic:cNvPicPr>
                      <a:picLocks noChangeAspect="1" noChangeArrowheads="1"/>
                    </pic:cNvPicPr>
                  </pic:nvPicPr>
                  <pic:blipFill>
                    <a:blip r:embed="rId370" cstate="print"/>
                    <a:srcRect/>
                    <a:stretch>
                      <a:fillRect/>
                    </a:stretch>
                  </pic:blipFill>
                  <pic:spPr bwMode="auto">
                    <a:xfrm>
                      <a:off x="0" y="0"/>
                      <a:ext cx="838200" cy="247650"/>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09550" cy="219075"/>
            <wp:effectExtent l="19050" t="0" r="0" b="0"/>
            <wp:docPr id="651" name="Рисунок 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4"/>
                    <pic:cNvPicPr>
                      <a:picLocks noChangeAspect="1" noChangeArrowheads="1"/>
                    </pic:cNvPicPr>
                  </pic:nvPicPr>
                  <pic:blipFill>
                    <a:blip r:embed="rId371" cstate="print"/>
                    <a:srcRect/>
                    <a:stretch>
                      <a:fillRect/>
                    </a:stretch>
                  </pic:blipFill>
                  <pic:spPr bwMode="auto">
                    <a:xfrm>
                      <a:off x="0" y="0"/>
                      <a:ext cx="209550" cy="2190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приобретение </w:t>
      </w:r>
      <w:proofErr w:type="spellStart"/>
      <w:r w:rsidRPr="00C44971">
        <w:rPr>
          <w:rFonts w:ascii="Times New Roman" w:hAnsi="Times New Roman" w:cs="Times New Roman"/>
        </w:rPr>
        <w:t>спецжурналов</w:t>
      </w:r>
      <w:proofErr w:type="spellEnd"/>
      <w:r w:rsidRPr="00C44971">
        <w:rPr>
          <w:rFonts w:ascii="Times New Roman" w:hAnsi="Times New Roman" w:cs="Times New Roman"/>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09550" cy="228600"/>
            <wp:effectExtent l="19050" t="0" r="0" b="0"/>
            <wp:docPr id="652" name="Рисунок 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5"/>
                    <pic:cNvPicPr>
                      <a:picLocks noChangeAspect="1" noChangeArrowheads="1"/>
                    </pic:cNvPicPr>
                  </pic:nvPicPr>
                  <pic:blipFill>
                    <a:blip r:embed="rId372" cstate="print"/>
                    <a:srcRect/>
                    <a:stretch>
                      <a:fillRect/>
                    </a:stretch>
                  </pic:blipFill>
                  <pic:spPr bwMode="auto">
                    <a:xfrm>
                      <a:off x="0" y="0"/>
                      <a:ext cx="2095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приобретение информационных услуг, которые включают в себя затраты на приобретение иных периодических печатных изданий, справочной литературы, а также подачу объявлений в печатные издания.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81. Затраты на приобретение </w:t>
      </w:r>
      <w:proofErr w:type="spellStart"/>
      <w:r w:rsidRPr="00C44971">
        <w:rPr>
          <w:rFonts w:ascii="Times New Roman" w:hAnsi="Times New Roman" w:cs="Times New Roman"/>
        </w:rPr>
        <w:t>спецжурналов</w:t>
      </w:r>
      <w:proofErr w:type="spellEnd"/>
      <w:r w:rsidRPr="00C44971">
        <w:rPr>
          <w:rFonts w:ascii="Times New Roman" w:hAnsi="Times New Roman" w:cs="Times New Roman"/>
        </w:rPr>
        <w:t xml:space="preserve"> и бланков строгой отчетности (</w:t>
      </w:r>
      <w:proofErr w:type="spellStart"/>
      <w:r w:rsidRPr="00C44971">
        <w:rPr>
          <w:rFonts w:ascii="Times New Roman" w:hAnsi="Times New Roman" w:cs="Times New Roman"/>
        </w:rPr>
        <w:t>З</w:t>
      </w:r>
      <w:r w:rsidRPr="00C44971">
        <w:rPr>
          <w:rFonts w:ascii="Times New Roman" w:hAnsi="Times New Roman" w:cs="Times New Roman"/>
          <w:vertAlign w:val="subscript"/>
        </w:rPr>
        <w:t>жбо</w:t>
      </w:r>
      <w:proofErr w:type="spellEnd"/>
      <w:r w:rsidRPr="00C44971">
        <w:rPr>
          <w:rFonts w:ascii="Times New Roman" w:hAnsi="Times New Roman" w:cs="Times New Roman"/>
        </w:rPr>
        <w:t>)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position w:val="-28"/>
        </w:rPr>
        <w:drawing>
          <wp:inline distT="0" distB="0" distL="0" distR="0">
            <wp:extent cx="2628900" cy="428625"/>
            <wp:effectExtent l="0" t="0" r="0" b="0"/>
            <wp:docPr id="653" name="Рисунок 9" descr="base_1_196834_7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base_1_196834_796"/>
                    <pic:cNvPicPr>
                      <a:picLocks noChangeAspect="1" noChangeArrowheads="1"/>
                    </pic:cNvPicPr>
                  </pic:nvPicPr>
                  <pic:blipFill>
                    <a:blip r:embed="rId373" cstate="print"/>
                    <a:srcRect/>
                    <a:stretch>
                      <a:fillRect/>
                    </a:stretch>
                  </pic:blipFill>
                  <pic:spPr bwMode="auto">
                    <a:xfrm>
                      <a:off x="0" y="0"/>
                      <a:ext cx="2628900" cy="428625"/>
                    </a:xfrm>
                    <a:prstGeom prst="rect">
                      <a:avLst/>
                    </a:prstGeom>
                    <a:noFill/>
                    <a:ln w="9525">
                      <a:noFill/>
                      <a:miter lim="800000"/>
                      <a:headEnd/>
                      <a:tailEnd/>
                    </a:ln>
                  </pic:spPr>
                </pic:pic>
              </a:graphicData>
            </a:graphic>
          </wp:inline>
        </w:drawing>
      </w:r>
      <w:r w:rsidRPr="00C44971">
        <w:rPr>
          <w:rFonts w:ascii="Times New Roman" w:hAnsi="Times New Roman" w:cs="Times New Roman"/>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28600"/>
            <wp:effectExtent l="19050" t="0" r="0" b="0"/>
            <wp:docPr id="654" name="Рисунок 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7"/>
                    <pic:cNvPicPr>
                      <a:picLocks noChangeAspect="1" noChangeArrowheads="1"/>
                    </pic:cNvPicPr>
                  </pic:nvPicPr>
                  <pic:blipFill>
                    <a:blip r:embed="rId374" cstate="print"/>
                    <a:srcRect/>
                    <a:stretch>
                      <a:fillRect/>
                    </a:stretch>
                  </pic:blipFill>
                  <pic:spPr bwMode="auto">
                    <a:xfrm>
                      <a:off x="0" y="0"/>
                      <a:ext cx="2762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w:t>
      </w:r>
      <w:proofErr w:type="gramStart"/>
      <w:r w:rsidRPr="00C44971">
        <w:rPr>
          <w:rFonts w:ascii="Times New Roman" w:hAnsi="Times New Roman" w:cs="Times New Roman"/>
        </w:rPr>
        <w:t>приобретаемых</w:t>
      </w:r>
      <w:proofErr w:type="gramEnd"/>
      <w:r w:rsidRPr="00C44971">
        <w:rPr>
          <w:rFonts w:ascii="Times New Roman" w:hAnsi="Times New Roman" w:cs="Times New Roman"/>
        </w:rPr>
        <w:t xml:space="preserve">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w:t>
      </w:r>
      <w:proofErr w:type="spellStart"/>
      <w:r w:rsidRPr="00C44971">
        <w:rPr>
          <w:rFonts w:ascii="Times New Roman" w:hAnsi="Times New Roman" w:cs="Times New Roman"/>
        </w:rPr>
        <w:t>спецжурналов</w:t>
      </w:r>
      <w:proofErr w:type="spellEnd"/>
      <w:r w:rsidRPr="00C44971">
        <w:rPr>
          <w:rFonts w:ascii="Times New Roman" w:hAnsi="Times New Roman" w:cs="Times New Roman"/>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19075" cy="247650"/>
            <wp:effectExtent l="19050" t="0" r="0" b="0"/>
            <wp:docPr id="655" name="Рисунок 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8"/>
                    <pic:cNvPicPr>
                      <a:picLocks noChangeAspect="1" noChangeArrowheads="1"/>
                    </pic:cNvPicPr>
                  </pic:nvPicPr>
                  <pic:blipFill>
                    <a:blip r:embed="rId375"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1 i-го </w:t>
      </w:r>
      <w:proofErr w:type="spellStart"/>
      <w:r w:rsidRPr="00C44971">
        <w:rPr>
          <w:rFonts w:ascii="Times New Roman" w:hAnsi="Times New Roman" w:cs="Times New Roman"/>
        </w:rPr>
        <w:t>спецжурнала</w:t>
      </w:r>
      <w:proofErr w:type="spellEnd"/>
      <w:r w:rsidRPr="00C44971">
        <w:rPr>
          <w:rFonts w:ascii="Times New Roman" w:hAnsi="Times New Roman" w:cs="Times New Roman"/>
        </w:rPr>
        <w:t>;</w:t>
      </w:r>
    </w:p>
    <w:p w:rsidR="00C44971" w:rsidRPr="00C44971" w:rsidRDefault="00C44971" w:rsidP="00C44971">
      <w:pPr>
        <w:pStyle w:val="ConsPlusNormal"/>
        <w:jc w:val="both"/>
        <w:rPr>
          <w:rFonts w:ascii="Times New Roman" w:hAnsi="Times New Roman" w:cs="Times New Roman"/>
        </w:rPr>
      </w:pPr>
      <w:proofErr w:type="spellStart"/>
      <w:proofErr w:type="gramStart"/>
      <w:r w:rsidRPr="00C44971">
        <w:rPr>
          <w:rFonts w:ascii="Times New Roman" w:hAnsi="Times New Roman" w:cs="Times New Roman"/>
        </w:rPr>
        <w:t>Q</w:t>
      </w:r>
      <w:proofErr w:type="gramEnd"/>
      <w:r w:rsidRPr="00C44971">
        <w:rPr>
          <w:rFonts w:ascii="Times New Roman" w:hAnsi="Times New Roman" w:cs="Times New Roman"/>
          <w:vertAlign w:val="subscript"/>
        </w:rPr>
        <w:t>бо</w:t>
      </w:r>
      <w:proofErr w:type="spellEnd"/>
      <w:r w:rsidRPr="00C44971">
        <w:rPr>
          <w:rFonts w:ascii="Times New Roman" w:hAnsi="Times New Roman" w:cs="Times New Roman"/>
        </w:rPr>
        <w:t xml:space="preserve"> - количество приобретаемых бланков строгой отчетности;</w:t>
      </w:r>
    </w:p>
    <w:p w:rsidR="00C44971" w:rsidRPr="00C44971" w:rsidRDefault="00C44971" w:rsidP="00C44971">
      <w:pPr>
        <w:pStyle w:val="ConsPlusNormal"/>
        <w:jc w:val="both"/>
        <w:rPr>
          <w:rFonts w:ascii="Times New Roman" w:hAnsi="Times New Roman" w:cs="Times New Roman"/>
        </w:rPr>
      </w:pPr>
      <w:proofErr w:type="spellStart"/>
      <w:proofErr w:type="gramStart"/>
      <w:r w:rsidRPr="00C44971">
        <w:rPr>
          <w:rFonts w:ascii="Times New Roman" w:hAnsi="Times New Roman" w:cs="Times New Roman"/>
        </w:rPr>
        <w:t>P</w:t>
      </w:r>
      <w:proofErr w:type="gramEnd"/>
      <w:r w:rsidRPr="00C44971">
        <w:rPr>
          <w:rFonts w:ascii="Times New Roman" w:hAnsi="Times New Roman" w:cs="Times New Roman"/>
          <w:vertAlign w:val="subscript"/>
        </w:rPr>
        <w:t>бо</w:t>
      </w:r>
      <w:proofErr w:type="spellEnd"/>
      <w:r w:rsidRPr="00C44971">
        <w:rPr>
          <w:rFonts w:ascii="Times New Roman" w:hAnsi="Times New Roman" w:cs="Times New Roman"/>
        </w:rPr>
        <w:t xml:space="preserve"> - цена 1 бланка строгой отчетности.</w:t>
      </w:r>
    </w:p>
    <w:p w:rsidR="00C44971" w:rsidRPr="00C44971" w:rsidRDefault="00C44971" w:rsidP="00C44971">
      <w:pPr>
        <w:pStyle w:val="ConsPlusNormal"/>
        <w:jc w:val="both"/>
        <w:rPr>
          <w:rFonts w:ascii="Times New Roman" w:hAnsi="Times New Roman" w:cs="Times New Roman"/>
          <w:color w:val="FF0000"/>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82. Затраты на приобретение информационных услуг, которые включают в себя затраты на приобретение периодических печатных изданий, справочной литературы, а также подачу объявлений в печатные издания </w:t>
      </w:r>
      <w:r w:rsidRPr="00C44971">
        <w:rPr>
          <w:rFonts w:ascii="Times New Roman" w:hAnsi="Times New Roman" w:cs="Times New Roman"/>
          <w:noProof/>
        </w:rPr>
        <w:drawing>
          <wp:inline distT="0" distB="0" distL="0" distR="0">
            <wp:extent cx="371475" cy="285750"/>
            <wp:effectExtent l="0" t="0" r="0" b="0"/>
            <wp:docPr id="656" name="Рисунок 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9"/>
                    <pic:cNvPicPr>
                      <a:picLocks noChangeAspect="1" noChangeArrowheads="1"/>
                    </pic:cNvPicPr>
                  </pic:nvPicPr>
                  <pic:blipFill>
                    <a:blip r:embed="rId376" cstate="print"/>
                    <a:srcRect/>
                    <a:stretch>
                      <a:fillRect/>
                    </a:stretch>
                  </pic:blipFill>
                  <pic:spPr bwMode="auto">
                    <a:xfrm>
                      <a:off x="0" y="0"/>
                      <a:ext cx="371475" cy="285750"/>
                    </a:xfrm>
                    <a:prstGeom prst="rect">
                      <a:avLst/>
                    </a:prstGeom>
                    <a:noFill/>
                    <a:ln w="9525">
                      <a:noFill/>
                      <a:miter lim="800000"/>
                      <a:headEnd/>
                      <a:tailEnd/>
                    </a:ln>
                  </pic:spPr>
                </pic:pic>
              </a:graphicData>
            </a:graphic>
          </wp:inline>
        </w:drawing>
      </w:r>
      <w:r w:rsidRPr="00C44971">
        <w:rPr>
          <w:rFonts w:ascii="Times New Roman" w:hAnsi="Times New Roman" w:cs="Times New Roman"/>
        </w:rPr>
        <w:t>, определяются по фактическим затратам в отчетном финансовом году.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lastRenderedPageBreak/>
        <w:t xml:space="preserve">83. Затраты на оплату услуг внештатных сотрудников </w:t>
      </w:r>
      <w:r w:rsidRPr="00C44971">
        <w:rPr>
          <w:rFonts w:ascii="Times New Roman" w:hAnsi="Times New Roman" w:cs="Times New Roman"/>
          <w:noProof/>
        </w:rPr>
        <w:drawing>
          <wp:inline distT="0" distB="0" distL="0" distR="0">
            <wp:extent cx="447675" cy="266700"/>
            <wp:effectExtent l="0" t="0" r="0" b="0"/>
            <wp:docPr id="657" name="Рисунок 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0"/>
                    <pic:cNvPicPr>
                      <a:picLocks noChangeAspect="1" noChangeArrowheads="1"/>
                    </pic:cNvPicPr>
                  </pic:nvPicPr>
                  <pic:blipFill>
                    <a:blip r:embed="rId377" cstate="print"/>
                    <a:srcRect/>
                    <a:stretch>
                      <a:fillRect/>
                    </a:stretch>
                  </pic:blipFill>
                  <pic:spPr bwMode="auto">
                    <a:xfrm>
                      <a:off x="0" y="0"/>
                      <a:ext cx="447675" cy="2667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30"/>
          <w:sz w:val="20"/>
          <w:szCs w:val="20"/>
        </w:rPr>
        <w:drawing>
          <wp:inline distT="0" distB="0" distL="0" distR="0">
            <wp:extent cx="2647950" cy="428625"/>
            <wp:effectExtent l="0" t="0" r="0" b="0"/>
            <wp:docPr id="658" name="Рисунок 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2"/>
                    <pic:cNvPicPr>
                      <a:picLocks noChangeAspect="1" noChangeArrowheads="1"/>
                    </pic:cNvPicPr>
                  </pic:nvPicPr>
                  <pic:blipFill>
                    <a:blip r:embed="rId378" cstate="print"/>
                    <a:srcRect/>
                    <a:stretch>
                      <a:fillRect/>
                    </a:stretch>
                  </pic:blipFill>
                  <pic:spPr bwMode="auto">
                    <a:xfrm>
                      <a:off x="0" y="0"/>
                      <a:ext cx="2647950" cy="42862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428625" cy="247650"/>
            <wp:effectExtent l="19050" t="0" r="0" b="0"/>
            <wp:docPr id="659" name="Рисунок 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2"/>
                    <pic:cNvPicPr>
                      <a:picLocks noChangeAspect="1" noChangeArrowheads="1"/>
                    </pic:cNvPicPr>
                  </pic:nvPicPr>
                  <pic:blipFill>
                    <a:blip r:embed="rId379" cstate="print"/>
                    <a:srcRect/>
                    <a:stretch>
                      <a:fillRect/>
                    </a:stretch>
                  </pic:blipFill>
                  <pic:spPr bwMode="auto">
                    <a:xfrm>
                      <a:off x="0" y="0"/>
                      <a:ext cx="4286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планируемое количество месяцев работы внештатного сотрудника в </w:t>
      </w:r>
      <w:proofErr w:type="spellStart"/>
      <w:r w:rsidRPr="00C44971">
        <w:rPr>
          <w:rFonts w:ascii="Times New Roman" w:hAnsi="Times New Roman" w:cs="Times New Roman"/>
        </w:rPr>
        <w:t>j-й</w:t>
      </w:r>
      <w:proofErr w:type="spellEnd"/>
      <w:r w:rsidRPr="00C44971">
        <w:rPr>
          <w:rFonts w:ascii="Times New Roman" w:hAnsi="Times New Roman" w:cs="Times New Roman"/>
        </w:rPr>
        <w:t xml:space="preserve"> должности;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52425" cy="228600"/>
            <wp:effectExtent l="19050" t="0" r="0" b="0"/>
            <wp:docPr id="660" name="Рисунок 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3"/>
                    <pic:cNvPicPr>
                      <a:picLocks noChangeAspect="1" noChangeArrowheads="1"/>
                    </pic:cNvPicPr>
                  </pic:nvPicPr>
                  <pic:blipFill>
                    <a:blip r:embed="rId380" cstate="print"/>
                    <a:srcRect/>
                    <a:stretch>
                      <a:fillRect/>
                    </a:stretch>
                  </pic:blipFill>
                  <pic:spPr bwMode="auto">
                    <a:xfrm>
                      <a:off x="0" y="0"/>
                      <a:ext cx="3524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1 месяца работы внештатного сотрудника в </w:t>
      </w:r>
      <w:proofErr w:type="spellStart"/>
      <w:r w:rsidRPr="00C44971">
        <w:rPr>
          <w:rFonts w:ascii="Times New Roman" w:hAnsi="Times New Roman" w:cs="Times New Roman"/>
        </w:rPr>
        <w:t>j-й</w:t>
      </w:r>
      <w:proofErr w:type="spellEnd"/>
      <w:r w:rsidRPr="00C44971">
        <w:rPr>
          <w:rFonts w:ascii="Times New Roman" w:hAnsi="Times New Roman" w:cs="Times New Roman"/>
        </w:rPr>
        <w:t xml:space="preserve"> должности;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33375" cy="228600"/>
            <wp:effectExtent l="0" t="0" r="0" b="0"/>
            <wp:docPr id="661" name="Рисунок 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4"/>
                    <pic:cNvPicPr>
                      <a:picLocks noChangeAspect="1" noChangeArrowheads="1"/>
                    </pic:cNvPicPr>
                  </pic:nvPicPr>
                  <pic:blipFill>
                    <a:blip r:embed="rId381" cstate="print"/>
                    <a:srcRect/>
                    <a:stretch>
                      <a:fillRect/>
                    </a:stretch>
                  </pic:blipFill>
                  <pic:spPr bwMode="auto">
                    <a:xfrm>
                      <a:off x="0" y="0"/>
                      <a:ext cx="3333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процентная ставка страховых взносов в государственные внебюджетные фонды.</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К указанным затратам относятся затраты по договорам гражданско-правового характера, предметом которых является оказание физическим лицом работ и услуг, не относящихся к коммунальным услугам и услугам, связанным с содержанием имущества.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84. Затраты на проведение </w:t>
      </w:r>
      <w:proofErr w:type="spellStart"/>
      <w:r w:rsidRPr="00C44971">
        <w:rPr>
          <w:rFonts w:ascii="Times New Roman" w:hAnsi="Times New Roman" w:cs="Times New Roman"/>
        </w:rPr>
        <w:t>предрейсового</w:t>
      </w:r>
      <w:proofErr w:type="spellEnd"/>
      <w:r w:rsidRPr="00C44971">
        <w:rPr>
          <w:rFonts w:ascii="Times New Roman" w:hAnsi="Times New Roman" w:cs="Times New Roman"/>
        </w:rPr>
        <w:t xml:space="preserve"> и </w:t>
      </w:r>
      <w:proofErr w:type="spellStart"/>
      <w:r w:rsidRPr="00C44971">
        <w:rPr>
          <w:rFonts w:ascii="Times New Roman" w:hAnsi="Times New Roman" w:cs="Times New Roman"/>
        </w:rPr>
        <w:t>послерейсового</w:t>
      </w:r>
      <w:proofErr w:type="spellEnd"/>
      <w:r w:rsidRPr="00C44971">
        <w:rPr>
          <w:rFonts w:ascii="Times New Roman" w:hAnsi="Times New Roman" w:cs="Times New Roman"/>
        </w:rPr>
        <w:t xml:space="preserve"> осмотра водителей транспортных средств </w:t>
      </w:r>
      <w:r w:rsidRPr="00C44971">
        <w:rPr>
          <w:rFonts w:ascii="Times New Roman" w:hAnsi="Times New Roman" w:cs="Times New Roman"/>
          <w:noProof/>
        </w:rPr>
        <w:drawing>
          <wp:inline distT="0" distB="0" distL="0" distR="0">
            <wp:extent cx="438150" cy="276225"/>
            <wp:effectExtent l="0" t="0" r="0" b="0"/>
            <wp:docPr id="662" name="Рисунок 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5"/>
                    <pic:cNvPicPr>
                      <a:picLocks noChangeAspect="1" noChangeArrowheads="1"/>
                    </pic:cNvPicPr>
                  </pic:nvPicPr>
                  <pic:blipFill>
                    <a:blip r:embed="rId382" cstate="print"/>
                    <a:srcRect/>
                    <a:stretch>
                      <a:fillRect/>
                    </a:stretch>
                  </pic:blipFill>
                  <pic:spPr bwMode="auto">
                    <a:xfrm>
                      <a:off x="0" y="0"/>
                      <a:ext cx="438150" cy="2762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47650"/>
            <wp:effectExtent l="0" t="0" r="0" b="0"/>
            <wp:docPr id="664" name="Рисунок 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7"/>
                    <pic:cNvPicPr>
                      <a:picLocks noChangeAspect="1" noChangeArrowheads="1"/>
                    </pic:cNvPicPr>
                  </pic:nvPicPr>
                  <pic:blipFill>
                    <a:blip r:embed="rId383"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водителей;</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47650"/>
            <wp:effectExtent l="19050" t="0" r="9525" b="0"/>
            <wp:docPr id="665" name="Рисунок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8"/>
                    <pic:cNvPicPr>
                      <a:picLocks noChangeAspect="1" noChangeArrowheads="1"/>
                    </pic:cNvPicPr>
                  </pic:nvPicPr>
                  <pic:blipFill>
                    <a:blip r:embed="rId384" cstate="print"/>
                    <a:srcRect/>
                    <a:stretch>
                      <a:fillRect/>
                    </a:stretch>
                  </pic:blipFill>
                  <pic:spPr bwMode="auto">
                    <a:xfrm>
                      <a:off x="0" y="0"/>
                      <a:ext cx="2762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проведения 1 </w:t>
      </w:r>
      <w:proofErr w:type="spellStart"/>
      <w:r w:rsidRPr="00C44971">
        <w:rPr>
          <w:rFonts w:ascii="Times New Roman" w:hAnsi="Times New Roman" w:cs="Times New Roman"/>
        </w:rPr>
        <w:t>предрейсового</w:t>
      </w:r>
      <w:proofErr w:type="spellEnd"/>
      <w:r w:rsidRPr="00C44971">
        <w:rPr>
          <w:rFonts w:ascii="Times New Roman" w:hAnsi="Times New Roman" w:cs="Times New Roman"/>
        </w:rPr>
        <w:t xml:space="preserve"> и </w:t>
      </w:r>
      <w:proofErr w:type="spellStart"/>
      <w:r w:rsidRPr="00C44971">
        <w:rPr>
          <w:rFonts w:ascii="Times New Roman" w:hAnsi="Times New Roman" w:cs="Times New Roman"/>
        </w:rPr>
        <w:t>послерейсового</w:t>
      </w:r>
      <w:proofErr w:type="spellEnd"/>
      <w:r w:rsidRPr="00C44971">
        <w:rPr>
          <w:rFonts w:ascii="Times New Roman" w:hAnsi="Times New Roman" w:cs="Times New Roman"/>
        </w:rPr>
        <w:t xml:space="preserve"> осмотра;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23850" cy="247650"/>
            <wp:effectExtent l="19050" t="0" r="0" b="0"/>
            <wp:docPr id="666" name="Рисунок 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9"/>
                    <pic:cNvPicPr>
                      <a:picLocks noChangeAspect="1" noChangeArrowheads="1"/>
                    </pic:cNvPicPr>
                  </pic:nvPicPr>
                  <pic:blipFill>
                    <a:blip r:embed="rId385"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рабочих дней в году;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1,2 - поправочный коэффициент, учитывающий неявки на работу по причинам, установленным трудовым законодательством Российской Федерации (отпуск, больничный лист).</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85. Затраты на проведение диспансеризации работников </w:t>
      </w:r>
      <w:r w:rsidRPr="00C44971">
        <w:rPr>
          <w:rFonts w:ascii="Times New Roman" w:hAnsi="Times New Roman" w:cs="Times New Roman"/>
          <w:noProof/>
        </w:rPr>
        <w:drawing>
          <wp:inline distT="0" distB="0" distL="0" distR="0">
            <wp:extent cx="485775" cy="257175"/>
            <wp:effectExtent l="0" t="0" r="0" b="0"/>
            <wp:docPr id="667" name="Рисунок 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0"/>
                    <pic:cNvPicPr>
                      <a:picLocks noChangeAspect="1" noChangeArrowheads="1"/>
                    </pic:cNvPicPr>
                  </pic:nvPicPr>
                  <pic:blipFill>
                    <a:blip r:embed="rId386" cstate="print"/>
                    <a:srcRect/>
                    <a:stretch>
                      <a:fillRect/>
                    </a:stretch>
                  </pic:blipFill>
                  <pic:spPr bwMode="auto">
                    <a:xfrm>
                      <a:off x="0" y="0"/>
                      <a:ext cx="485775"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12"/>
          <w:sz w:val="20"/>
          <w:szCs w:val="20"/>
        </w:rPr>
        <w:drawing>
          <wp:inline distT="0" distB="0" distL="0" distR="0">
            <wp:extent cx="1114425" cy="228600"/>
            <wp:effectExtent l="19050" t="0" r="9525" b="0"/>
            <wp:docPr id="668" name="Рисунок 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6"/>
                    <pic:cNvPicPr>
                      <a:picLocks noChangeAspect="1" noChangeArrowheads="1"/>
                    </pic:cNvPicPr>
                  </pic:nvPicPr>
                  <pic:blipFill>
                    <a:blip r:embed="rId387" cstate="print"/>
                    <a:srcRect/>
                    <a:stretch>
                      <a:fillRect/>
                    </a:stretch>
                  </pic:blipFill>
                  <pic:spPr bwMode="auto">
                    <a:xfrm>
                      <a:off x="0" y="0"/>
                      <a:ext cx="1114425" cy="2286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33375" cy="238125"/>
            <wp:effectExtent l="19050" t="0" r="0" b="0"/>
            <wp:docPr id="669" name="Рисунок 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2"/>
                    <pic:cNvPicPr>
                      <a:picLocks noChangeAspect="1" noChangeArrowheads="1"/>
                    </pic:cNvPicPr>
                  </pic:nvPicPr>
                  <pic:blipFill>
                    <a:blip r:embed="rId388" cstate="print"/>
                    <a:srcRect/>
                    <a:stretch>
                      <a:fillRect/>
                    </a:stretch>
                  </pic:blipFill>
                  <pic:spPr bwMode="auto">
                    <a:xfrm>
                      <a:off x="0" y="0"/>
                      <a:ext cx="33337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численность работников, подлежащих диспансеризации;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23850" cy="247650"/>
            <wp:effectExtent l="19050" t="0" r="0" b="0"/>
            <wp:docPr id="670" name="Рисунок 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3"/>
                    <pic:cNvPicPr>
                      <a:picLocks noChangeAspect="1" noChangeArrowheads="1"/>
                    </pic:cNvPicPr>
                  </pic:nvPicPr>
                  <pic:blipFill>
                    <a:blip r:embed="rId389"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проведения диспансеризации в расчете на 1 работника.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86. Затраты на оплату работ по монтажу (установке), дооборудованию и наладке оборудования </w:t>
      </w:r>
      <w:r w:rsidRPr="00C44971">
        <w:rPr>
          <w:rFonts w:ascii="Times New Roman" w:hAnsi="Times New Roman" w:cs="Times New Roman"/>
          <w:noProof/>
        </w:rPr>
        <w:drawing>
          <wp:inline distT="0" distB="0" distL="0" distR="0">
            <wp:extent cx="438150" cy="276225"/>
            <wp:effectExtent l="0" t="0" r="0" b="0"/>
            <wp:docPr id="671" name="Рисунок 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4"/>
                    <pic:cNvPicPr>
                      <a:picLocks noChangeAspect="1" noChangeArrowheads="1"/>
                    </pic:cNvPicPr>
                  </pic:nvPicPr>
                  <pic:blipFill>
                    <a:blip r:embed="rId390" cstate="print"/>
                    <a:srcRect/>
                    <a:stretch>
                      <a:fillRect/>
                    </a:stretch>
                  </pic:blipFill>
                  <pic:spPr bwMode="auto">
                    <a:xfrm>
                      <a:off x="0" y="0"/>
                      <a:ext cx="438150" cy="2762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30"/>
          <w:sz w:val="20"/>
          <w:szCs w:val="20"/>
        </w:rPr>
        <w:drawing>
          <wp:inline distT="0" distB="0" distL="0" distR="0">
            <wp:extent cx="1562100" cy="457200"/>
            <wp:effectExtent l="0" t="0" r="0" b="0"/>
            <wp:docPr id="672" name="Рисунок 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0"/>
                    <pic:cNvPicPr>
                      <a:picLocks noChangeAspect="1" noChangeArrowheads="1"/>
                    </pic:cNvPicPr>
                  </pic:nvPicPr>
                  <pic:blipFill>
                    <a:blip r:embed="rId391" cstate="print"/>
                    <a:srcRect/>
                    <a:stretch>
                      <a:fillRect/>
                    </a:stretch>
                  </pic:blipFill>
                  <pic:spPr bwMode="auto">
                    <a:xfrm>
                      <a:off x="0" y="0"/>
                      <a:ext cx="1562100"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52425" cy="247650"/>
            <wp:effectExtent l="0" t="0" r="0" b="0"/>
            <wp:docPr id="673" name="Рисунок 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6"/>
                    <pic:cNvPicPr>
                      <a:picLocks noChangeAspect="1" noChangeArrowheads="1"/>
                    </pic:cNvPicPr>
                  </pic:nvPicPr>
                  <pic:blipFill>
                    <a:blip r:embed="rId392"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g-го оборудования, подлежащего монтажу (установке), дооборудованию и наладке;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52425" cy="228600"/>
            <wp:effectExtent l="19050" t="0" r="0" b="0"/>
            <wp:docPr id="674" name="Рисунок 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7"/>
                    <pic:cNvPicPr>
                      <a:picLocks noChangeAspect="1" noChangeArrowheads="1"/>
                    </pic:cNvPicPr>
                  </pic:nvPicPr>
                  <pic:blipFill>
                    <a:blip r:embed="rId393" cstate="print"/>
                    <a:srcRect/>
                    <a:stretch>
                      <a:fillRect/>
                    </a:stretch>
                  </pic:blipFill>
                  <pic:spPr bwMode="auto">
                    <a:xfrm>
                      <a:off x="0" y="0"/>
                      <a:ext cx="3524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монтажа (установки), дооборудования и наладки g-го оборудования.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87. Затраты на оплату услуг вневедомственной охраны определяются по фактическим затратам в отчетном финансовом году.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88. </w:t>
      </w:r>
      <w:proofErr w:type="gramStart"/>
      <w:r w:rsidRPr="00C44971">
        <w:rPr>
          <w:rFonts w:ascii="Times New Roman" w:hAnsi="Times New Roman" w:cs="Times New Roman"/>
        </w:rPr>
        <w:t xml:space="preserve">Затраты на приобретение полисов обязательного страхования гражданской ответственности владельцев транспортных средств </w:t>
      </w:r>
      <w:r w:rsidRPr="00C44971">
        <w:rPr>
          <w:rFonts w:ascii="Times New Roman" w:hAnsi="Times New Roman" w:cs="Times New Roman"/>
          <w:noProof/>
        </w:rPr>
        <w:drawing>
          <wp:inline distT="0" distB="0" distL="0" distR="0">
            <wp:extent cx="495300" cy="276225"/>
            <wp:effectExtent l="0" t="0" r="0" b="0"/>
            <wp:docPr id="675" name="Рисунок 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8"/>
                    <pic:cNvPicPr>
                      <a:picLocks noChangeAspect="1" noChangeArrowheads="1"/>
                    </pic:cNvPicPr>
                  </pic:nvPicPr>
                  <pic:blipFill>
                    <a:blip r:embed="rId394" cstate="print"/>
                    <a:srcRect/>
                    <a:stretch>
                      <a:fillRect/>
                    </a:stretch>
                  </pic:blipFill>
                  <pic:spPr bwMode="auto">
                    <a:xfrm>
                      <a:off x="0" y="0"/>
                      <a:ext cx="495300" cy="2762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в соответствии с базовыми </w:t>
      </w:r>
      <w:hyperlink r:id="rId395" w:history="1">
        <w:r w:rsidRPr="00C44971">
          <w:rPr>
            <w:rFonts w:ascii="Times New Roman" w:hAnsi="Times New Roman" w:cs="Times New Roman"/>
          </w:rPr>
          <w:t>ставками</w:t>
        </w:r>
      </w:hyperlink>
      <w:r w:rsidRPr="00C44971">
        <w:rPr>
          <w:rFonts w:ascii="Times New Roman" w:hAnsi="Times New Roman" w:cs="Times New Roman"/>
        </w:rPr>
        <w:t xml:space="preserve"> страховых тарифов и коэффициентами страховых тарифов, установленными указанием Центрального банка Российской Федерации от 19 сентября 2014 года </w:t>
      </w:r>
      <w:r w:rsidRPr="00C44971">
        <w:rPr>
          <w:rFonts w:ascii="Times New Roman" w:hAnsi="Times New Roman" w:cs="Times New Roman"/>
        </w:rPr>
        <w:br/>
        <w:t>№ 3384-У «О предельных размерах базовых ставок страховых тарифов и коэффициентах страховых тарифов, требованиях к структуре страховых тарифов, а также порядке их применения страховщиками при определении страховой</w:t>
      </w:r>
      <w:proofErr w:type="gramEnd"/>
      <w:r w:rsidRPr="00C44971">
        <w:rPr>
          <w:rFonts w:ascii="Times New Roman" w:hAnsi="Times New Roman" w:cs="Times New Roman"/>
        </w:rPr>
        <w:t xml:space="preserve"> премии по обязательному страхованию гражданской ответственности владельцев транспортных средств», по формуле:</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4695825" cy="457200"/>
            <wp:effectExtent l="0" t="0" r="0" b="0"/>
            <wp:docPr id="676" name="Рисунок 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4"/>
                    <pic:cNvPicPr>
                      <a:picLocks noChangeAspect="1" noChangeArrowheads="1"/>
                    </pic:cNvPicPr>
                  </pic:nvPicPr>
                  <pic:blipFill>
                    <a:blip r:embed="rId396" cstate="print"/>
                    <a:srcRect/>
                    <a:stretch>
                      <a:fillRect/>
                    </a:stretch>
                  </pic:blipFill>
                  <pic:spPr bwMode="auto">
                    <a:xfrm>
                      <a:off x="0" y="0"/>
                      <a:ext cx="4695825"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47650"/>
            <wp:effectExtent l="19050" t="0" r="9525" b="0"/>
            <wp:docPr id="677" name="Рисунок 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0"/>
                    <pic:cNvPicPr>
                      <a:picLocks noChangeAspect="1" noChangeArrowheads="1"/>
                    </pic:cNvPicPr>
                  </pic:nvPicPr>
                  <pic:blipFill>
                    <a:blip r:embed="rId397" cstate="print"/>
                    <a:srcRect/>
                    <a:stretch>
                      <a:fillRect/>
                    </a:stretch>
                  </pic:blipFill>
                  <pic:spPr bwMode="auto">
                    <a:xfrm>
                      <a:off x="0" y="0"/>
                      <a:ext cx="2762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предельный размер базовой ставки страхового тарифа по </w:t>
      </w:r>
      <w:proofErr w:type="spellStart"/>
      <w:r w:rsidRPr="00C44971">
        <w:rPr>
          <w:rFonts w:ascii="Times New Roman" w:hAnsi="Times New Roman" w:cs="Times New Roman"/>
        </w:rPr>
        <w:t>i-му</w:t>
      </w:r>
      <w:proofErr w:type="spellEnd"/>
      <w:r w:rsidRPr="00C44971">
        <w:rPr>
          <w:rFonts w:ascii="Times New Roman" w:hAnsi="Times New Roman" w:cs="Times New Roman"/>
        </w:rPr>
        <w:t xml:space="preserve"> транспортному средству;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lastRenderedPageBreak/>
        <w:drawing>
          <wp:inline distT="0" distB="0" distL="0" distR="0">
            <wp:extent cx="295275" cy="247650"/>
            <wp:effectExtent l="19050" t="0" r="0" b="0"/>
            <wp:docPr id="678" name="Рисунок 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1"/>
                    <pic:cNvPicPr>
                      <a:picLocks noChangeAspect="1" noChangeArrowheads="1"/>
                    </pic:cNvPicPr>
                  </pic:nvPicPr>
                  <pic:blipFill>
                    <a:blip r:embed="rId398" cstate="print"/>
                    <a:srcRect/>
                    <a:stretch>
                      <a:fillRect/>
                    </a:stretch>
                  </pic:blipFill>
                  <pic:spPr bwMode="auto">
                    <a:xfrm>
                      <a:off x="0" y="0"/>
                      <a:ext cx="2952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коэффициент страховых тарифов в зависимости от территории преимущественного использования i-го транспортного средства;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428625" cy="238125"/>
            <wp:effectExtent l="19050" t="0" r="9525" b="0"/>
            <wp:docPr id="679" name="Рисунок 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2"/>
                    <pic:cNvPicPr>
                      <a:picLocks noChangeAspect="1" noChangeArrowheads="1"/>
                    </pic:cNvPicPr>
                  </pic:nvPicPr>
                  <pic:blipFill>
                    <a:blip r:embed="rId399" cstate="print"/>
                    <a:srcRect/>
                    <a:stretch>
                      <a:fillRect/>
                    </a:stretch>
                  </pic:blipFill>
                  <pic:spPr bwMode="auto">
                    <a:xfrm>
                      <a:off x="0" y="0"/>
                      <a:ext cx="42862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коэффициент страховых тарифов в зависимости от наличия или отсутствия страховых возмещений при наступлении страховых случаев, произошедших в период действия предыдущих договоров обязательного страхования по </w:t>
      </w:r>
      <w:proofErr w:type="spellStart"/>
      <w:r w:rsidRPr="00C44971">
        <w:rPr>
          <w:rFonts w:ascii="Times New Roman" w:hAnsi="Times New Roman" w:cs="Times New Roman"/>
        </w:rPr>
        <w:t>i-му</w:t>
      </w:r>
      <w:proofErr w:type="spellEnd"/>
      <w:r w:rsidRPr="00C44971">
        <w:rPr>
          <w:rFonts w:ascii="Times New Roman" w:hAnsi="Times New Roman" w:cs="Times New Roman"/>
        </w:rPr>
        <w:t xml:space="preserve"> транспортному средству;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47650"/>
            <wp:effectExtent l="19050" t="0" r="0" b="0"/>
            <wp:docPr id="680" name="Рисунок 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3"/>
                    <pic:cNvPicPr>
                      <a:picLocks noChangeAspect="1" noChangeArrowheads="1"/>
                    </pic:cNvPicPr>
                  </pic:nvPicPr>
                  <pic:blipFill>
                    <a:blip r:embed="rId400"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коэффициент страховых тарифов в зависимости от наличия сведений о количестве лиц, допущенных к управлению i-м транспортным средством;</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33375" cy="238125"/>
            <wp:effectExtent l="19050" t="0" r="9525" b="0"/>
            <wp:docPr id="681" name="Рисунок 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4"/>
                    <pic:cNvPicPr>
                      <a:picLocks noChangeAspect="1" noChangeArrowheads="1"/>
                    </pic:cNvPicPr>
                  </pic:nvPicPr>
                  <pic:blipFill>
                    <a:blip r:embed="rId401" cstate="print"/>
                    <a:srcRect/>
                    <a:stretch>
                      <a:fillRect/>
                    </a:stretch>
                  </pic:blipFill>
                  <pic:spPr bwMode="auto">
                    <a:xfrm>
                      <a:off x="0" y="0"/>
                      <a:ext cx="33337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коэффициент страховых тарифов в зависимости от технических характеристик i-го транспортного средства;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95275" cy="247650"/>
            <wp:effectExtent l="19050" t="0" r="9525" b="0"/>
            <wp:docPr id="682" name="Рисунок 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5"/>
                    <pic:cNvPicPr>
                      <a:picLocks noChangeAspect="1" noChangeArrowheads="1"/>
                    </pic:cNvPicPr>
                  </pic:nvPicPr>
                  <pic:blipFill>
                    <a:blip r:embed="rId402" cstate="print"/>
                    <a:srcRect/>
                    <a:stretch>
                      <a:fillRect/>
                    </a:stretch>
                  </pic:blipFill>
                  <pic:spPr bwMode="auto">
                    <a:xfrm>
                      <a:off x="0" y="0"/>
                      <a:ext cx="2952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коэффициент страховых тарифов в зависимости от периода использования i-го транспортного средства;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47650"/>
            <wp:effectExtent l="19050" t="0" r="0" b="0"/>
            <wp:docPr id="683" name="Рисунок 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6"/>
                    <pic:cNvPicPr>
                      <a:picLocks noChangeAspect="1" noChangeArrowheads="1"/>
                    </pic:cNvPicPr>
                  </pic:nvPicPr>
                  <pic:blipFill>
                    <a:blip r:embed="rId403"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коэффициент страховых тарифов в зависимости от наличия нарушений, предусмотренных </w:t>
      </w:r>
      <w:hyperlink r:id="rId404" w:history="1">
        <w:r w:rsidRPr="00C44971">
          <w:rPr>
            <w:rFonts w:ascii="Times New Roman" w:hAnsi="Times New Roman" w:cs="Times New Roman"/>
          </w:rPr>
          <w:t>пунктом 3 статьи 9</w:t>
        </w:r>
      </w:hyperlink>
      <w:r w:rsidRPr="00C44971">
        <w:rPr>
          <w:rFonts w:ascii="Times New Roman" w:hAnsi="Times New Roman" w:cs="Times New Roman"/>
        </w:rPr>
        <w:t xml:space="preserve"> Федерального закона</w:t>
      </w:r>
      <w:r w:rsidRPr="00C44971">
        <w:rPr>
          <w:rFonts w:ascii="Times New Roman" w:hAnsi="Times New Roman" w:cs="Times New Roman"/>
          <w:lang w:eastAsia="en-US"/>
        </w:rPr>
        <w:t xml:space="preserve"> от 25 апреля 2002 года № 40-ФЗ</w:t>
      </w:r>
      <w:r w:rsidRPr="00C44971">
        <w:rPr>
          <w:rFonts w:ascii="Times New Roman" w:hAnsi="Times New Roman" w:cs="Times New Roman"/>
        </w:rPr>
        <w:t xml:space="preserve"> «Об обязательном страховании гражданской ответственности владельцев транспортных средств»; </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33375" cy="228600"/>
            <wp:effectExtent l="19050" t="0" r="0" b="0"/>
            <wp:docPr id="684" name="Рисунок 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7"/>
                    <pic:cNvPicPr>
                      <a:picLocks noChangeAspect="1" noChangeArrowheads="1"/>
                    </pic:cNvPicPr>
                  </pic:nvPicPr>
                  <pic:blipFill>
                    <a:blip r:embed="rId405" cstate="print"/>
                    <a:srcRect/>
                    <a:stretch>
                      <a:fillRect/>
                    </a:stretch>
                  </pic:blipFill>
                  <pic:spPr bwMode="auto">
                    <a:xfrm>
                      <a:off x="0" y="0"/>
                      <a:ext cx="3333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коэффициент страховых тарифов в зависимости от наличия в договоре обязательного страхования условия, предусматривающего возможность управления i-м транспортным средством с прицепом к нему.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89. Затраты на оплату труда независимых экспертов </w:t>
      </w:r>
      <w:r w:rsidRPr="00C44971">
        <w:rPr>
          <w:rFonts w:ascii="Times New Roman" w:hAnsi="Times New Roman" w:cs="Times New Roman"/>
          <w:noProof/>
        </w:rPr>
        <w:drawing>
          <wp:inline distT="0" distB="0" distL="0" distR="0">
            <wp:extent cx="342900" cy="257175"/>
            <wp:effectExtent l="0" t="0" r="0" b="0"/>
            <wp:docPr id="685" name="Рисунок 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8"/>
                    <pic:cNvPicPr>
                      <a:picLocks noChangeAspect="1" noChangeArrowheads="1"/>
                    </pic:cNvPicPr>
                  </pic:nvPicPr>
                  <pic:blipFill>
                    <a:blip r:embed="rId406" cstate="print"/>
                    <a:srcRect/>
                    <a:stretch>
                      <a:fillRect/>
                    </a:stretch>
                  </pic:blipFill>
                  <pic:spPr bwMode="auto">
                    <a:xfrm>
                      <a:off x="0" y="0"/>
                      <a:ext cx="34290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position w:val="-16"/>
        </w:rPr>
        <w:drawing>
          <wp:inline distT="0" distB="0" distL="0" distR="0">
            <wp:extent cx="1924050" cy="285750"/>
            <wp:effectExtent l="0" t="0" r="0" b="0"/>
            <wp:docPr id="686" name="Рисунок 10" descr="base_1_196834_8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base_1_196834_827"/>
                    <pic:cNvPicPr>
                      <a:picLocks noChangeAspect="1" noChangeArrowheads="1"/>
                    </pic:cNvPicPr>
                  </pic:nvPicPr>
                  <pic:blipFill>
                    <a:blip r:embed="rId407" cstate="print"/>
                    <a:srcRect/>
                    <a:stretch>
                      <a:fillRect/>
                    </a:stretch>
                  </pic:blipFill>
                  <pic:spPr bwMode="auto">
                    <a:xfrm>
                      <a:off x="0" y="0"/>
                      <a:ext cx="1924050" cy="285750"/>
                    </a:xfrm>
                    <a:prstGeom prst="rect">
                      <a:avLst/>
                    </a:prstGeom>
                    <a:noFill/>
                    <a:ln w="9525">
                      <a:noFill/>
                      <a:miter lim="800000"/>
                      <a:headEnd/>
                      <a:tailEnd/>
                    </a:ln>
                  </pic:spPr>
                </pic:pic>
              </a:graphicData>
            </a:graphic>
          </wp:inline>
        </w:drawing>
      </w:r>
      <w:r w:rsidRPr="00C44971">
        <w:rPr>
          <w:rFonts w:ascii="Times New Roman" w:hAnsi="Times New Roman" w:cs="Times New Roman"/>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28600" cy="247650"/>
            <wp:effectExtent l="0" t="0" r="0" b="0"/>
            <wp:docPr id="687" name="Рисунок 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0"/>
                    <pic:cNvPicPr>
                      <a:picLocks noChangeAspect="1" noChangeArrowheads="1"/>
                    </pic:cNvPicPr>
                  </pic:nvPicPr>
                  <pic:blipFill>
                    <a:blip r:embed="rId408" cstate="print"/>
                    <a:srcRect/>
                    <a:stretch>
                      <a:fillRect/>
                    </a:stretch>
                  </pic:blipFill>
                  <pic:spPr bwMode="auto">
                    <a:xfrm>
                      <a:off x="0" y="0"/>
                      <a:ext cx="2286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часов заседаний аттестационных и конкурсных комиссий, комиссий по соблюдению требований к служебному поведению муниципальных служащих и урегулированию конфликта интересов;</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28600" cy="247650"/>
            <wp:effectExtent l="0" t="0" r="0" b="0"/>
            <wp:docPr id="688" name="Рисунок 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1"/>
                    <pic:cNvPicPr>
                      <a:picLocks noChangeAspect="1" noChangeArrowheads="1"/>
                    </pic:cNvPicPr>
                  </pic:nvPicPr>
                  <pic:blipFill>
                    <a:blip r:embed="rId409" cstate="print"/>
                    <a:srcRect/>
                    <a:stretch>
                      <a:fillRect/>
                    </a:stretch>
                  </pic:blipFill>
                  <pic:spPr bwMode="auto">
                    <a:xfrm>
                      <a:off x="0" y="0"/>
                      <a:ext cx="2286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независимых экспертов, включенных в аттестационные и конкурсные комиссии, комиссии по соблюдению требований к служебному поведению муниципальных служащих и урегулированию конфликта интересов;</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09550" cy="247650"/>
            <wp:effectExtent l="19050" t="0" r="0" b="0"/>
            <wp:docPr id="689" name="Рисунок 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2"/>
                    <pic:cNvPicPr>
                      <a:picLocks noChangeAspect="1" noChangeArrowheads="1"/>
                    </pic:cNvPicPr>
                  </pic:nvPicPr>
                  <pic:blipFill>
                    <a:blip r:embed="rId410" cstate="print"/>
                    <a:srcRect/>
                    <a:stretch>
                      <a:fillRect/>
                    </a:stretch>
                  </pic:blipFill>
                  <pic:spPr bwMode="auto">
                    <a:xfrm>
                      <a:off x="0" y="0"/>
                      <a:ext cx="2095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w:t>
      </w:r>
      <w:hyperlink r:id="rId411" w:history="1">
        <w:r w:rsidRPr="00C44971">
          <w:rPr>
            <w:rFonts w:ascii="Times New Roman" w:hAnsi="Times New Roman" w:cs="Times New Roman"/>
          </w:rPr>
          <w:t>ставка</w:t>
        </w:r>
      </w:hyperlink>
      <w:r w:rsidRPr="00C44971">
        <w:rPr>
          <w:rFonts w:ascii="Times New Roman" w:hAnsi="Times New Roman" w:cs="Times New Roman"/>
        </w:rPr>
        <w:t xml:space="preserve"> почасовой оплаты труда независимых экспертов, установленная правовым актом администрация поселения;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28600"/>
            <wp:effectExtent l="19050" t="0" r="9525" b="0"/>
            <wp:docPr id="690" name="Рисунок 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3"/>
                    <pic:cNvPicPr>
                      <a:picLocks noChangeAspect="1" noChangeArrowheads="1"/>
                    </pic:cNvPicPr>
                  </pic:nvPicPr>
                  <pic:blipFill>
                    <a:blip r:embed="rId412" cstate="print"/>
                    <a:srcRect/>
                    <a:stretch>
                      <a:fillRect/>
                    </a:stretch>
                  </pic:blipFill>
                  <pic:spPr bwMode="auto">
                    <a:xfrm>
                      <a:off x="0" y="0"/>
                      <a:ext cx="2762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процентная ставка страхового взноса в государственные внебюджетные фонды при оплате труда независимых экспертов на основании гражданско-правовых договоров.</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Затраты на приобретение основных средств, не отнесенные</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к затратам на приобретение основных сре</w:t>
      </w:r>
      <w:proofErr w:type="gramStart"/>
      <w:r w:rsidRPr="00C44971">
        <w:rPr>
          <w:rFonts w:ascii="Times New Roman" w:hAnsi="Times New Roman" w:cs="Times New Roman"/>
          <w:i/>
        </w:rPr>
        <w:t>дств в р</w:t>
      </w:r>
      <w:proofErr w:type="gramEnd"/>
      <w:r w:rsidRPr="00C44971">
        <w:rPr>
          <w:rFonts w:ascii="Times New Roman" w:hAnsi="Times New Roman" w:cs="Times New Roman"/>
          <w:i/>
        </w:rPr>
        <w:t>амках затрат</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на информационно-коммуникационные технологии</w:t>
      </w:r>
    </w:p>
    <w:p w:rsidR="00C44971" w:rsidRPr="00C44971" w:rsidRDefault="00C44971" w:rsidP="00C44971">
      <w:pPr>
        <w:pStyle w:val="ConsPlusNormal"/>
        <w:jc w:val="both"/>
        <w:rPr>
          <w:rFonts w:ascii="Times New Roman" w:hAnsi="Times New Roman" w:cs="Times New Roman"/>
          <w:i/>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90. Затраты на приобретение основных средств, не отнесенные к затратам на приобретение основных сре</w:t>
      </w:r>
      <w:proofErr w:type="gramStart"/>
      <w:r w:rsidRPr="00C44971">
        <w:rPr>
          <w:rFonts w:ascii="Times New Roman" w:hAnsi="Times New Roman" w:cs="Times New Roman"/>
        </w:rPr>
        <w:t>дств в р</w:t>
      </w:r>
      <w:proofErr w:type="gramEnd"/>
      <w:r w:rsidRPr="00C44971">
        <w:rPr>
          <w:rFonts w:ascii="Times New Roman" w:hAnsi="Times New Roman" w:cs="Times New Roman"/>
        </w:rPr>
        <w:t xml:space="preserve">амках затрат на информационно-коммуникационные технологии </w:t>
      </w:r>
      <w:r w:rsidRPr="00C44971">
        <w:rPr>
          <w:rFonts w:ascii="Times New Roman" w:hAnsi="Times New Roman" w:cs="Times New Roman"/>
          <w:noProof/>
        </w:rPr>
        <w:drawing>
          <wp:inline distT="0" distB="0" distL="0" distR="0">
            <wp:extent cx="381000" cy="304800"/>
            <wp:effectExtent l="0" t="0" r="0" b="0"/>
            <wp:docPr id="691" name="Рисунок 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4"/>
                    <pic:cNvPicPr>
                      <a:picLocks noChangeAspect="1" noChangeArrowheads="1"/>
                    </pic:cNvPicPr>
                  </pic:nvPicPr>
                  <pic:blipFill>
                    <a:blip r:embed="rId413" cstate="print"/>
                    <a:srcRect/>
                    <a:stretch>
                      <a:fillRect/>
                    </a:stretch>
                  </pic:blipFill>
                  <pic:spPr bwMode="auto">
                    <a:xfrm>
                      <a:off x="0" y="0"/>
                      <a:ext cx="381000" cy="304800"/>
                    </a:xfrm>
                    <a:prstGeom prst="rect">
                      <a:avLst/>
                    </a:prstGeom>
                    <a:noFill/>
                    <a:ln w="9525">
                      <a:noFill/>
                      <a:miter lim="800000"/>
                      <a:headEnd/>
                      <a:tailEnd/>
                    </a:ln>
                  </pic:spPr>
                </pic:pic>
              </a:graphicData>
            </a:graphic>
          </wp:inline>
        </w:drawing>
      </w:r>
      <w:r w:rsidRPr="00C44971">
        <w:rPr>
          <w:rFonts w:ascii="Times New Roman" w:hAnsi="Times New Roman" w:cs="Times New Roman"/>
        </w:rPr>
        <w:t>, определяются по формуле:</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1333500" cy="247650"/>
            <wp:effectExtent l="19050" t="0" r="0" b="0"/>
            <wp:docPr id="80" name="Рисунок 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5"/>
                    <pic:cNvPicPr>
                      <a:picLocks noChangeAspect="1" noChangeArrowheads="1"/>
                    </pic:cNvPicPr>
                  </pic:nvPicPr>
                  <pic:blipFill>
                    <a:blip r:embed="rId414" cstate="print"/>
                    <a:srcRect/>
                    <a:stretch>
                      <a:fillRect/>
                    </a:stretch>
                  </pic:blipFill>
                  <pic:spPr bwMode="auto">
                    <a:xfrm>
                      <a:off x="0" y="0"/>
                      <a:ext cx="1333500" cy="247650"/>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47650" cy="247650"/>
            <wp:effectExtent l="19050" t="0" r="0" b="0"/>
            <wp:docPr id="692" name="Рисунок 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6"/>
                    <pic:cNvPicPr>
                      <a:picLocks noChangeAspect="1" noChangeArrowheads="1"/>
                    </pic:cNvPicPr>
                  </pic:nvPicPr>
                  <pic:blipFill>
                    <a:blip r:embed="rId415"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приобретение транспортных средств;</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33375" cy="238125"/>
            <wp:effectExtent l="19050" t="0" r="9525" b="0"/>
            <wp:docPr id="693" name="Рисунок 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7"/>
                    <pic:cNvPicPr>
                      <a:picLocks noChangeAspect="1" noChangeArrowheads="1"/>
                    </pic:cNvPicPr>
                  </pic:nvPicPr>
                  <pic:blipFill>
                    <a:blip r:embed="rId416" cstate="print"/>
                    <a:srcRect/>
                    <a:stretch>
                      <a:fillRect/>
                    </a:stretch>
                  </pic:blipFill>
                  <pic:spPr bwMode="auto">
                    <a:xfrm>
                      <a:off x="0" y="0"/>
                      <a:ext cx="33337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приобретение мебели;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09550" cy="247650"/>
            <wp:effectExtent l="19050" t="0" r="0" b="0"/>
            <wp:docPr id="694" name="Рисунок 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8"/>
                    <pic:cNvPicPr>
                      <a:picLocks noChangeAspect="1" noChangeArrowheads="1"/>
                    </pic:cNvPicPr>
                  </pic:nvPicPr>
                  <pic:blipFill>
                    <a:blip r:embed="rId417" cstate="print"/>
                    <a:srcRect/>
                    <a:stretch>
                      <a:fillRect/>
                    </a:stretch>
                  </pic:blipFill>
                  <pic:spPr bwMode="auto">
                    <a:xfrm>
                      <a:off x="0" y="0"/>
                      <a:ext cx="2095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приобретение систем кондиционирования.</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91. Затраты на приобретение транспортных средств </w:t>
      </w:r>
      <w:r w:rsidRPr="00C44971">
        <w:rPr>
          <w:rFonts w:ascii="Times New Roman" w:hAnsi="Times New Roman" w:cs="Times New Roman"/>
          <w:noProof/>
        </w:rPr>
        <w:drawing>
          <wp:inline distT="0" distB="0" distL="0" distR="0">
            <wp:extent cx="352425" cy="276225"/>
            <wp:effectExtent l="0" t="0" r="0" b="0"/>
            <wp:docPr id="695" name="Рисунок 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9"/>
                    <pic:cNvPicPr>
                      <a:picLocks noChangeAspect="1" noChangeArrowheads="1"/>
                    </pic:cNvPicPr>
                  </pic:nvPicPr>
                  <pic:blipFill>
                    <a:blip r:embed="rId418" cstate="print"/>
                    <a:srcRect/>
                    <a:stretch>
                      <a:fillRect/>
                    </a:stretch>
                  </pic:blipFill>
                  <pic:spPr bwMode="auto">
                    <a:xfrm>
                      <a:off x="0" y="0"/>
                      <a:ext cx="352425" cy="2762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4"/>
          <w:sz w:val="20"/>
          <w:szCs w:val="20"/>
        </w:rPr>
        <w:drawing>
          <wp:inline distT="0" distB="0" distL="0" distR="0">
            <wp:extent cx="1400175" cy="381000"/>
            <wp:effectExtent l="0" t="0" r="0" b="0"/>
            <wp:docPr id="696" name="Рисунок 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6"/>
                    <pic:cNvPicPr>
                      <a:picLocks noChangeAspect="1" noChangeArrowheads="1"/>
                    </pic:cNvPicPr>
                  </pic:nvPicPr>
                  <pic:blipFill>
                    <a:blip r:embed="rId419" cstate="print"/>
                    <a:srcRect/>
                    <a:stretch>
                      <a:fillRect/>
                    </a:stretch>
                  </pic:blipFill>
                  <pic:spPr bwMode="auto">
                    <a:xfrm>
                      <a:off x="0" y="0"/>
                      <a:ext cx="1400175" cy="3810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lang w:eastAsia="en-US"/>
        </w:rPr>
      </w:pPr>
      <w:r w:rsidRPr="00C44971">
        <w:rPr>
          <w:rFonts w:ascii="Times New Roman" w:hAnsi="Times New Roman" w:cs="Times New Roman"/>
          <w:noProof/>
        </w:rPr>
        <w:drawing>
          <wp:inline distT="0" distB="0" distL="0" distR="0">
            <wp:extent cx="285750" cy="228600"/>
            <wp:effectExtent l="0" t="0" r="0" b="0"/>
            <wp:docPr id="697" name="Рисунок 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1"/>
                    <pic:cNvPicPr>
                      <a:picLocks noChangeAspect="1" noChangeArrowheads="1"/>
                    </pic:cNvPicPr>
                  </pic:nvPicPr>
                  <pic:blipFill>
                    <a:blip r:embed="rId420" cstate="print"/>
                    <a:srcRect/>
                    <a:stretch>
                      <a:fillRect/>
                    </a:stretch>
                  </pic:blipFill>
                  <pic:spPr bwMode="auto">
                    <a:xfrm>
                      <a:off x="0" y="0"/>
                      <a:ext cx="2857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w:t>
      </w:r>
      <w:r w:rsidRPr="00C44971">
        <w:rPr>
          <w:rFonts w:ascii="Times New Roman" w:hAnsi="Times New Roman" w:cs="Times New Roman"/>
          <w:lang w:eastAsia="en-US"/>
        </w:rPr>
        <w:t xml:space="preserve">количество </w:t>
      </w:r>
      <w:proofErr w:type="spellStart"/>
      <w:r w:rsidRPr="00C44971">
        <w:rPr>
          <w:rFonts w:ascii="Times New Roman" w:hAnsi="Times New Roman" w:cs="Times New Roman"/>
          <w:lang w:eastAsia="en-US"/>
        </w:rPr>
        <w:t>i-х</w:t>
      </w:r>
      <w:proofErr w:type="spellEnd"/>
      <w:r w:rsidRPr="00C44971">
        <w:rPr>
          <w:rFonts w:ascii="Times New Roman" w:hAnsi="Times New Roman" w:cs="Times New Roman"/>
          <w:lang w:eastAsia="en-US"/>
        </w:rPr>
        <w:t xml:space="preserve"> транспортных сре</w:t>
      </w:r>
      <w:proofErr w:type="gramStart"/>
      <w:r w:rsidRPr="00C44971">
        <w:rPr>
          <w:rFonts w:ascii="Times New Roman" w:hAnsi="Times New Roman" w:cs="Times New Roman"/>
          <w:lang w:eastAsia="en-US"/>
        </w:rPr>
        <w:t>дств в с</w:t>
      </w:r>
      <w:proofErr w:type="gramEnd"/>
      <w:r w:rsidRPr="00C44971">
        <w:rPr>
          <w:rFonts w:ascii="Times New Roman" w:hAnsi="Times New Roman" w:cs="Times New Roman"/>
          <w:lang w:eastAsia="en-US"/>
        </w:rPr>
        <w:t xml:space="preserve">оответствии с нормативами, предусмотренными приложением № 2 к Правилам </w:t>
      </w:r>
      <w:r w:rsidRPr="00C44971">
        <w:rPr>
          <w:rFonts w:ascii="Times New Roman" w:hAnsi="Times New Roman" w:cs="Times New Roman"/>
        </w:rPr>
        <w:t>определения нормативных затрат</w:t>
      </w:r>
      <w:r w:rsidRPr="00C44971">
        <w:rPr>
          <w:rFonts w:ascii="Times New Roman" w:hAnsi="Times New Roman" w:cs="Times New Roman"/>
          <w:lang w:eastAsia="en-US"/>
        </w:rPr>
        <w:t>;</w:t>
      </w:r>
    </w:p>
    <w:p w:rsidR="00C44971" w:rsidRPr="00C44971" w:rsidRDefault="00C44971" w:rsidP="00C44971">
      <w:pPr>
        <w:pStyle w:val="ConsPlusNormal"/>
        <w:jc w:val="both"/>
        <w:rPr>
          <w:rFonts w:ascii="Times New Roman" w:hAnsi="Times New Roman" w:cs="Times New Roman"/>
          <w:u w:val="single"/>
          <w:lang w:eastAsia="en-US"/>
        </w:rPr>
      </w:pPr>
      <w:r w:rsidRPr="00C44971">
        <w:rPr>
          <w:rFonts w:ascii="Times New Roman" w:hAnsi="Times New Roman" w:cs="Times New Roman"/>
          <w:noProof/>
        </w:rPr>
        <w:lastRenderedPageBreak/>
        <w:drawing>
          <wp:inline distT="0" distB="0" distL="0" distR="0">
            <wp:extent cx="228600" cy="247650"/>
            <wp:effectExtent l="19050" t="0" r="0" b="0"/>
            <wp:docPr id="698" name="Рисунок 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2"/>
                    <pic:cNvPicPr>
                      <a:picLocks noChangeAspect="1" noChangeArrowheads="1"/>
                    </pic:cNvPicPr>
                  </pic:nvPicPr>
                  <pic:blipFill>
                    <a:blip r:embed="rId421" cstate="print"/>
                    <a:srcRect/>
                    <a:stretch>
                      <a:fillRect/>
                    </a:stretch>
                  </pic:blipFill>
                  <pic:spPr bwMode="auto">
                    <a:xfrm>
                      <a:off x="0" y="0"/>
                      <a:ext cx="2286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w:t>
      </w:r>
      <w:r w:rsidRPr="00C44971">
        <w:rPr>
          <w:rFonts w:ascii="Times New Roman" w:hAnsi="Times New Roman" w:cs="Times New Roman"/>
          <w:lang w:eastAsia="en-US"/>
        </w:rPr>
        <w:t xml:space="preserve">цена приобретения i-го транспортного средства в соответствии с нормативами, предусмотренными приложением № 2 к Правилам </w:t>
      </w:r>
      <w:r w:rsidRPr="00C44971">
        <w:rPr>
          <w:rFonts w:ascii="Times New Roman" w:hAnsi="Times New Roman" w:cs="Times New Roman"/>
        </w:rPr>
        <w:t>определения нормативных затрат</w:t>
      </w:r>
      <w:r w:rsidRPr="00C44971">
        <w:rPr>
          <w:rFonts w:ascii="Times New Roman" w:hAnsi="Times New Roman" w:cs="Times New Roman"/>
          <w:lang w:eastAsia="en-US"/>
        </w:rPr>
        <w:t>;</w:t>
      </w:r>
      <w:bookmarkStart w:id="12" w:name="_GoBack"/>
      <w:bookmarkEnd w:id="12"/>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92. Затраты на приобретение мебели </w:t>
      </w:r>
      <w:r w:rsidRPr="00C44971">
        <w:rPr>
          <w:rFonts w:ascii="Times New Roman" w:hAnsi="Times New Roman" w:cs="Times New Roman"/>
          <w:noProof/>
        </w:rPr>
        <w:drawing>
          <wp:inline distT="0" distB="0" distL="0" distR="0">
            <wp:extent cx="485775" cy="257175"/>
            <wp:effectExtent l="0" t="0" r="0" b="0"/>
            <wp:docPr id="699" name="Рисунок 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3"/>
                    <pic:cNvPicPr>
                      <a:picLocks noChangeAspect="1" noChangeArrowheads="1"/>
                    </pic:cNvPicPr>
                  </pic:nvPicPr>
                  <pic:blipFill>
                    <a:blip r:embed="rId422" cstate="print"/>
                    <a:srcRect/>
                    <a:stretch>
                      <a:fillRect/>
                    </a:stretch>
                  </pic:blipFill>
                  <pic:spPr bwMode="auto">
                    <a:xfrm>
                      <a:off x="0" y="0"/>
                      <a:ext cx="485775"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638300" cy="466725"/>
            <wp:effectExtent l="0" t="0" r="0" b="0"/>
            <wp:docPr id="700" name="Рисунок 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0"/>
                    <pic:cNvPicPr>
                      <a:picLocks noChangeAspect="1" noChangeArrowheads="1"/>
                    </pic:cNvPicPr>
                  </pic:nvPicPr>
                  <pic:blipFill>
                    <a:blip r:embed="rId423" cstate="print"/>
                    <a:srcRect/>
                    <a:stretch>
                      <a:fillRect/>
                    </a:stretch>
                  </pic:blipFill>
                  <pic:spPr bwMode="auto">
                    <a:xfrm>
                      <a:off x="0" y="0"/>
                      <a:ext cx="1638300" cy="46672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400050" cy="247650"/>
            <wp:effectExtent l="0" t="0" r="0" b="0"/>
            <wp:docPr id="701" name="Рисунок 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5"/>
                    <pic:cNvPicPr>
                      <a:picLocks noChangeAspect="1" noChangeArrowheads="1"/>
                    </pic:cNvPicPr>
                  </pic:nvPicPr>
                  <pic:blipFill>
                    <a:blip r:embed="rId424" cstate="print"/>
                    <a:srcRect/>
                    <a:stretch>
                      <a:fillRect/>
                    </a:stretch>
                  </pic:blipFill>
                  <pic:spPr bwMode="auto">
                    <a:xfrm>
                      <a:off x="0" y="0"/>
                      <a:ext cx="4000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предметов мебели в соответствии с нормативами субъектов нормирования;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33375" cy="228600"/>
            <wp:effectExtent l="19050" t="0" r="9525" b="0"/>
            <wp:docPr id="702" name="Рисунок 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6"/>
                    <pic:cNvPicPr>
                      <a:picLocks noChangeAspect="1" noChangeArrowheads="1"/>
                    </pic:cNvPicPr>
                  </pic:nvPicPr>
                  <pic:blipFill>
                    <a:blip r:embed="rId425" cstate="print"/>
                    <a:srcRect/>
                    <a:stretch>
                      <a:fillRect/>
                    </a:stretch>
                  </pic:blipFill>
                  <pic:spPr bwMode="auto">
                    <a:xfrm>
                      <a:off x="0" y="0"/>
                      <a:ext cx="33337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i-го предмета мебели в соответствии с нормативами субъектов нормирования.</w:t>
      </w:r>
    </w:p>
    <w:p w:rsidR="00C44971" w:rsidRPr="00C44971" w:rsidRDefault="00C44971" w:rsidP="00C44971">
      <w:pPr>
        <w:pStyle w:val="ConsPlusNormal"/>
        <w:jc w:val="both"/>
        <w:rPr>
          <w:rFonts w:ascii="Times New Roman" w:hAnsi="Times New Roman" w:cs="Times New Roman"/>
          <w:i/>
        </w:rPr>
      </w:pPr>
      <w:r w:rsidRPr="00C44971">
        <w:rPr>
          <w:rFonts w:ascii="Times New Roman" w:hAnsi="Times New Roman" w:cs="Times New Roman"/>
        </w:rPr>
        <w:t xml:space="preserve">93. Затраты на приобретение систем кондиционирования </w:t>
      </w:r>
      <w:r w:rsidRPr="00C44971">
        <w:rPr>
          <w:rFonts w:ascii="Times New Roman" w:hAnsi="Times New Roman" w:cs="Times New Roman"/>
          <w:noProof/>
        </w:rPr>
        <w:drawing>
          <wp:inline distT="0" distB="0" distL="0" distR="0">
            <wp:extent cx="342900" cy="257175"/>
            <wp:effectExtent l="0" t="0" r="0" b="0"/>
            <wp:docPr id="703" name="Рисунок 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7"/>
                    <pic:cNvPicPr>
                      <a:picLocks noChangeAspect="1" noChangeArrowheads="1"/>
                    </pic:cNvPicPr>
                  </pic:nvPicPr>
                  <pic:blipFill>
                    <a:blip r:embed="rId426" cstate="print"/>
                    <a:srcRect/>
                    <a:stretch>
                      <a:fillRect/>
                    </a:stretch>
                  </pic:blipFill>
                  <pic:spPr bwMode="auto">
                    <a:xfrm>
                      <a:off x="0" y="0"/>
                      <a:ext cx="34290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r w:rsidRPr="00C44971">
        <w:rPr>
          <w:rFonts w:ascii="Times New Roman" w:hAnsi="Times New Roman" w:cs="Times New Roman"/>
          <w:i/>
        </w:rPr>
        <w:t>:</w:t>
      </w:r>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162050" cy="371475"/>
            <wp:effectExtent l="0" t="0" r="0" b="0"/>
            <wp:docPr id="704" name="Рисунок 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4"/>
                    <pic:cNvPicPr>
                      <a:picLocks noChangeAspect="1" noChangeArrowheads="1"/>
                    </pic:cNvPicPr>
                  </pic:nvPicPr>
                  <pic:blipFill>
                    <a:blip r:embed="rId427" cstate="print"/>
                    <a:srcRect/>
                    <a:stretch>
                      <a:fillRect/>
                    </a:stretch>
                  </pic:blipFill>
                  <pic:spPr bwMode="auto">
                    <a:xfrm>
                      <a:off x="0" y="0"/>
                      <a:ext cx="1162050" cy="37147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47650" cy="228600"/>
            <wp:effectExtent l="0" t="0" r="0" b="0"/>
            <wp:docPr id="705" name="Рисунок 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9"/>
                    <pic:cNvPicPr>
                      <a:picLocks noChangeAspect="1" noChangeArrowheads="1"/>
                    </pic:cNvPicPr>
                  </pic:nvPicPr>
                  <pic:blipFill>
                    <a:blip r:embed="rId428" cstate="print"/>
                    <a:srcRect/>
                    <a:stretch>
                      <a:fillRect/>
                    </a:stretch>
                  </pic:blipFill>
                  <pic:spPr bwMode="auto">
                    <a:xfrm>
                      <a:off x="0" y="0"/>
                      <a:ext cx="2476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w:t>
      </w:r>
      <w:proofErr w:type="spellStart"/>
      <w:r w:rsidRPr="00C44971">
        <w:rPr>
          <w:rFonts w:ascii="Times New Roman" w:hAnsi="Times New Roman" w:cs="Times New Roman"/>
        </w:rPr>
        <w:t>i-х</w:t>
      </w:r>
      <w:proofErr w:type="spellEnd"/>
      <w:r w:rsidRPr="00C44971">
        <w:rPr>
          <w:rFonts w:ascii="Times New Roman" w:hAnsi="Times New Roman" w:cs="Times New Roman"/>
        </w:rPr>
        <w:t xml:space="preserve"> систем кондиционирования;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09550" cy="228600"/>
            <wp:effectExtent l="19050" t="0" r="0" b="0"/>
            <wp:docPr id="706" name="Рисунок 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0"/>
                    <pic:cNvPicPr>
                      <a:picLocks noChangeAspect="1" noChangeArrowheads="1"/>
                    </pic:cNvPicPr>
                  </pic:nvPicPr>
                  <pic:blipFill>
                    <a:blip r:embed="rId429" cstate="print"/>
                    <a:srcRect/>
                    <a:stretch>
                      <a:fillRect/>
                    </a:stretch>
                  </pic:blipFill>
                  <pic:spPr bwMode="auto">
                    <a:xfrm>
                      <a:off x="0" y="0"/>
                      <a:ext cx="2095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системы кондиционирования.</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Затраты на приобретение материальных запасов, не отнесенные</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к затратам на приобретение материальных запасов в рамках</w:t>
      </w:r>
    </w:p>
    <w:p w:rsidR="00C44971" w:rsidRPr="00C44971" w:rsidRDefault="00C44971" w:rsidP="00C44971">
      <w:pPr>
        <w:pStyle w:val="ConsPlusNormal"/>
        <w:jc w:val="center"/>
        <w:rPr>
          <w:rFonts w:ascii="Times New Roman" w:hAnsi="Times New Roman" w:cs="Times New Roman"/>
          <w:i/>
        </w:rPr>
      </w:pPr>
      <w:r w:rsidRPr="00C44971">
        <w:rPr>
          <w:rFonts w:ascii="Times New Roman" w:hAnsi="Times New Roman" w:cs="Times New Roman"/>
          <w:i/>
        </w:rPr>
        <w:t>затрат на информационно-коммуникационные технологии</w:t>
      </w:r>
    </w:p>
    <w:p w:rsidR="00C44971" w:rsidRPr="00C44971" w:rsidRDefault="00C44971" w:rsidP="00C44971">
      <w:pPr>
        <w:pStyle w:val="ConsPlusNormal"/>
        <w:jc w:val="both"/>
        <w:rPr>
          <w:rFonts w:ascii="Times New Roman" w:hAnsi="Times New Roman" w:cs="Times New Roman"/>
          <w:i/>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94. Затраты на приобретение материальных запасов, не отнесенные к затратам на приобретение материальных запасов в рамках затрат на информационно-коммуникационные технологии </w:t>
      </w:r>
      <w:r w:rsidRPr="00C44971">
        <w:rPr>
          <w:rFonts w:ascii="Times New Roman" w:hAnsi="Times New Roman" w:cs="Times New Roman"/>
          <w:noProof/>
        </w:rPr>
        <w:drawing>
          <wp:inline distT="0" distB="0" distL="0" distR="0">
            <wp:extent cx="381000" cy="304800"/>
            <wp:effectExtent l="0" t="0" r="0" b="0"/>
            <wp:docPr id="707" name="Рисунок 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1"/>
                    <pic:cNvPicPr>
                      <a:picLocks noChangeAspect="1" noChangeArrowheads="1"/>
                    </pic:cNvPicPr>
                  </pic:nvPicPr>
                  <pic:blipFill>
                    <a:blip r:embed="rId430" cstate="print"/>
                    <a:srcRect/>
                    <a:stretch>
                      <a:fillRect/>
                    </a:stretch>
                  </pic:blipFill>
                  <pic:spPr bwMode="auto">
                    <a:xfrm>
                      <a:off x="0" y="0"/>
                      <a:ext cx="381000" cy="304800"/>
                    </a:xfrm>
                    <a:prstGeom prst="rect">
                      <a:avLst/>
                    </a:prstGeom>
                    <a:noFill/>
                    <a:ln w="9525">
                      <a:noFill/>
                      <a:miter lim="800000"/>
                      <a:headEnd/>
                      <a:tailEnd/>
                    </a:ln>
                  </pic:spPr>
                </pic:pic>
              </a:graphicData>
            </a:graphic>
          </wp:inline>
        </w:drawing>
      </w:r>
      <w:r w:rsidRPr="00C44971">
        <w:rPr>
          <w:rFonts w:ascii="Times New Roman" w:hAnsi="Times New Roman" w:cs="Times New Roman"/>
        </w:rPr>
        <w:t>, определяются по формуле:</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noProof/>
        </w:rPr>
        <w:drawing>
          <wp:inline distT="0" distB="0" distL="0" distR="0">
            <wp:extent cx="2381250" cy="247650"/>
            <wp:effectExtent l="19050" t="0" r="0" b="0"/>
            <wp:docPr id="708" name="Рисунок 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2"/>
                    <pic:cNvPicPr>
                      <a:picLocks noChangeAspect="1" noChangeArrowheads="1"/>
                    </pic:cNvPicPr>
                  </pic:nvPicPr>
                  <pic:blipFill>
                    <a:blip r:embed="rId431" cstate="print"/>
                    <a:srcRect/>
                    <a:stretch>
                      <a:fillRect/>
                    </a:stretch>
                  </pic:blipFill>
                  <pic:spPr bwMode="auto">
                    <a:xfrm>
                      <a:off x="0" y="0"/>
                      <a:ext cx="2381250" cy="247650"/>
                    </a:xfrm>
                    <a:prstGeom prst="rect">
                      <a:avLst/>
                    </a:prstGeom>
                    <a:noFill/>
                    <a:ln w="9525">
                      <a:noFill/>
                      <a:miter lim="800000"/>
                      <a:headEnd/>
                      <a:tailEnd/>
                    </a:ln>
                  </pic:spPr>
                </pic:pic>
              </a:graphicData>
            </a:graphic>
          </wp:inline>
        </w:drawing>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09550" cy="247650"/>
            <wp:effectExtent l="19050" t="0" r="0" b="0"/>
            <wp:docPr id="709" name="Рисунок 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3"/>
                    <pic:cNvPicPr>
                      <a:picLocks noChangeAspect="1" noChangeArrowheads="1"/>
                    </pic:cNvPicPr>
                  </pic:nvPicPr>
                  <pic:blipFill>
                    <a:blip r:embed="rId432" cstate="print"/>
                    <a:srcRect/>
                    <a:stretch>
                      <a:fillRect/>
                    </a:stretch>
                  </pic:blipFill>
                  <pic:spPr bwMode="auto">
                    <a:xfrm>
                      <a:off x="0" y="0"/>
                      <a:ext cx="2095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приобретение бланочной и иной типографской продукции;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23850" cy="247650"/>
            <wp:effectExtent l="19050" t="0" r="0" b="0"/>
            <wp:docPr id="710" name="Рисунок 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4"/>
                    <pic:cNvPicPr>
                      <a:picLocks noChangeAspect="1" noChangeArrowheads="1"/>
                    </pic:cNvPicPr>
                  </pic:nvPicPr>
                  <pic:blipFill>
                    <a:blip r:embed="rId433"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приобретение канцелярских принадлежностей;</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47650" cy="247650"/>
            <wp:effectExtent l="19050" t="0" r="0" b="0"/>
            <wp:docPr id="711" name="Рисунок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5"/>
                    <pic:cNvPicPr>
                      <a:picLocks noChangeAspect="1" noChangeArrowheads="1"/>
                    </pic:cNvPicPr>
                  </pic:nvPicPr>
                  <pic:blipFill>
                    <a:blip r:embed="rId434"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приобретение хозяйственных товаров и принадлежностей;</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57175" cy="247650"/>
            <wp:effectExtent l="19050" t="0" r="9525" b="0"/>
            <wp:docPr id="712" name="Рисунок 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6"/>
                    <pic:cNvPicPr>
                      <a:picLocks noChangeAspect="1" noChangeArrowheads="1"/>
                    </pic:cNvPicPr>
                  </pic:nvPicPr>
                  <pic:blipFill>
                    <a:blip r:embed="rId435" cstate="print"/>
                    <a:srcRect/>
                    <a:stretch>
                      <a:fillRect/>
                    </a:stretch>
                  </pic:blipFill>
                  <pic:spPr bwMode="auto">
                    <a:xfrm>
                      <a:off x="0" y="0"/>
                      <a:ext cx="25717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приобретение горюче-смазочных материалов;</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47650"/>
            <wp:effectExtent l="19050" t="0" r="9525" b="0"/>
            <wp:docPr id="713" name="Рисунок 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7"/>
                    <pic:cNvPicPr>
                      <a:picLocks noChangeAspect="1" noChangeArrowheads="1"/>
                    </pic:cNvPicPr>
                  </pic:nvPicPr>
                  <pic:blipFill>
                    <a:blip r:embed="rId436" cstate="print"/>
                    <a:srcRect/>
                    <a:stretch>
                      <a:fillRect/>
                    </a:stretch>
                  </pic:blipFill>
                  <pic:spPr bwMode="auto">
                    <a:xfrm>
                      <a:off x="0" y="0"/>
                      <a:ext cx="2762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приобретение запасных частей для транспортных средств;</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23850" cy="247650"/>
            <wp:effectExtent l="19050" t="0" r="0" b="0"/>
            <wp:docPr id="714" name="Рисунок 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8"/>
                    <pic:cNvPicPr>
                      <a:picLocks noChangeAspect="1" noChangeArrowheads="1"/>
                    </pic:cNvPicPr>
                  </pic:nvPicPr>
                  <pic:blipFill>
                    <a:blip r:embed="rId437" cstate="print"/>
                    <a:srcRect/>
                    <a:stretch>
                      <a:fillRect/>
                    </a:stretch>
                  </pic:blipFill>
                  <pic:spPr bwMode="auto">
                    <a:xfrm>
                      <a:off x="0" y="0"/>
                      <a:ext cx="3238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затраты на приобретение материальных запасов для нужд гражданской обороны.</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95. Затраты на приобретение бланочной продукции </w:t>
      </w:r>
      <w:r w:rsidRPr="00C44971">
        <w:rPr>
          <w:rFonts w:ascii="Times New Roman" w:hAnsi="Times New Roman" w:cs="Times New Roman"/>
          <w:noProof/>
        </w:rPr>
        <w:drawing>
          <wp:inline distT="0" distB="0" distL="0" distR="0">
            <wp:extent cx="352425" cy="276225"/>
            <wp:effectExtent l="0" t="0" r="0" b="0"/>
            <wp:docPr id="715" name="Рисунок 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9"/>
                    <pic:cNvPicPr>
                      <a:picLocks noChangeAspect="1" noChangeArrowheads="1"/>
                    </pic:cNvPicPr>
                  </pic:nvPicPr>
                  <pic:blipFill>
                    <a:blip r:embed="rId438" cstate="print"/>
                    <a:srcRect/>
                    <a:stretch>
                      <a:fillRect/>
                    </a:stretch>
                  </pic:blipFill>
                  <pic:spPr bwMode="auto">
                    <a:xfrm>
                      <a:off x="0" y="0"/>
                      <a:ext cx="352425" cy="2762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5"/>
          <w:sz w:val="20"/>
          <w:szCs w:val="20"/>
        </w:rPr>
        <w:drawing>
          <wp:inline distT="0" distB="0" distL="0" distR="0">
            <wp:extent cx="2295525" cy="485775"/>
            <wp:effectExtent l="0" t="0" r="0" b="0"/>
            <wp:docPr id="716" name="Рисунок 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6"/>
                    <pic:cNvPicPr>
                      <a:picLocks noChangeAspect="1" noChangeArrowheads="1"/>
                    </pic:cNvPicPr>
                  </pic:nvPicPr>
                  <pic:blipFill>
                    <a:blip r:embed="rId439" cstate="print"/>
                    <a:srcRect/>
                    <a:stretch>
                      <a:fillRect/>
                    </a:stretch>
                  </pic:blipFill>
                  <pic:spPr bwMode="auto">
                    <a:xfrm>
                      <a:off x="0" y="0"/>
                      <a:ext cx="2295525" cy="48577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47650" cy="247650"/>
            <wp:effectExtent l="0" t="0" r="0" b="0"/>
            <wp:docPr id="717" name="Рисунок 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1"/>
                    <pic:cNvPicPr>
                      <a:picLocks noChangeAspect="1" noChangeArrowheads="1"/>
                    </pic:cNvPicPr>
                  </pic:nvPicPr>
                  <pic:blipFill>
                    <a:blip r:embed="rId440"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бланочной продукции;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09550" cy="219075"/>
            <wp:effectExtent l="19050" t="0" r="0" b="0"/>
            <wp:docPr id="718" name="Рисунок 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2"/>
                    <pic:cNvPicPr>
                      <a:picLocks noChangeAspect="1" noChangeArrowheads="1"/>
                    </pic:cNvPicPr>
                  </pic:nvPicPr>
                  <pic:blipFill>
                    <a:blip r:embed="rId441" cstate="print"/>
                    <a:srcRect/>
                    <a:stretch>
                      <a:fillRect/>
                    </a:stretch>
                  </pic:blipFill>
                  <pic:spPr bwMode="auto">
                    <a:xfrm>
                      <a:off x="0" y="0"/>
                      <a:ext cx="209550" cy="2190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1 бланка по </w:t>
      </w:r>
      <w:proofErr w:type="spellStart"/>
      <w:r w:rsidRPr="00C44971">
        <w:rPr>
          <w:rFonts w:ascii="Times New Roman" w:hAnsi="Times New Roman" w:cs="Times New Roman"/>
        </w:rPr>
        <w:t>i-му</w:t>
      </w:r>
      <w:proofErr w:type="spellEnd"/>
      <w:r w:rsidRPr="00C44971">
        <w:rPr>
          <w:rFonts w:ascii="Times New Roman" w:hAnsi="Times New Roman" w:cs="Times New Roman"/>
        </w:rPr>
        <w:t xml:space="preserve"> тиражу;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85750" cy="228600"/>
            <wp:effectExtent l="0" t="0" r="0" b="0"/>
            <wp:docPr id="719" name="Рисунок 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3"/>
                    <pic:cNvPicPr>
                      <a:picLocks noChangeAspect="1" noChangeArrowheads="1"/>
                    </pic:cNvPicPr>
                  </pic:nvPicPr>
                  <pic:blipFill>
                    <a:blip r:embed="rId442" cstate="print"/>
                    <a:srcRect/>
                    <a:stretch>
                      <a:fillRect/>
                    </a:stretch>
                  </pic:blipFill>
                  <pic:spPr bwMode="auto">
                    <a:xfrm>
                      <a:off x="0" y="0"/>
                      <a:ext cx="285750"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прочей продукции, изготовляемой типографией;</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276225" cy="228600"/>
            <wp:effectExtent l="19050" t="0" r="0" b="0"/>
            <wp:docPr id="720" name="Рисунок 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4"/>
                    <pic:cNvPicPr>
                      <a:picLocks noChangeAspect="1" noChangeArrowheads="1"/>
                    </pic:cNvPicPr>
                  </pic:nvPicPr>
                  <pic:blipFill>
                    <a:blip r:embed="rId443" cstate="print"/>
                    <a:srcRect/>
                    <a:stretch>
                      <a:fillRect/>
                    </a:stretch>
                  </pic:blipFill>
                  <pic:spPr bwMode="auto">
                    <a:xfrm>
                      <a:off x="0" y="0"/>
                      <a:ext cx="2762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1 единицы прочей продукции, изготовляемой типографией, по </w:t>
      </w:r>
      <w:proofErr w:type="spellStart"/>
      <w:r w:rsidRPr="00C44971">
        <w:rPr>
          <w:rFonts w:ascii="Times New Roman" w:hAnsi="Times New Roman" w:cs="Times New Roman"/>
        </w:rPr>
        <w:t>j-му</w:t>
      </w:r>
      <w:proofErr w:type="spellEnd"/>
      <w:r w:rsidRPr="00C44971">
        <w:rPr>
          <w:rFonts w:ascii="Times New Roman" w:hAnsi="Times New Roman" w:cs="Times New Roman"/>
        </w:rPr>
        <w:t xml:space="preserve"> тиражу.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96. Затраты на приобретение канцелярских принадлежностей </w:t>
      </w:r>
      <w:r w:rsidRPr="00C44971">
        <w:rPr>
          <w:rFonts w:ascii="Times New Roman" w:hAnsi="Times New Roman" w:cs="Times New Roman"/>
          <w:noProof/>
        </w:rPr>
        <w:drawing>
          <wp:inline distT="0" distB="0" distL="0" distR="0">
            <wp:extent cx="447675" cy="266700"/>
            <wp:effectExtent l="0" t="0" r="0" b="0"/>
            <wp:docPr id="721" name="Рисунок 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5"/>
                    <pic:cNvPicPr>
                      <a:picLocks noChangeAspect="1" noChangeArrowheads="1"/>
                    </pic:cNvPicPr>
                  </pic:nvPicPr>
                  <pic:blipFill>
                    <a:blip r:embed="rId444" cstate="print"/>
                    <a:srcRect/>
                    <a:stretch>
                      <a:fillRect/>
                    </a:stretch>
                  </pic:blipFill>
                  <pic:spPr bwMode="auto">
                    <a:xfrm>
                      <a:off x="0" y="0"/>
                      <a:ext cx="447675" cy="2667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2114550" cy="466725"/>
            <wp:effectExtent l="0" t="0" r="0" b="0"/>
            <wp:docPr id="722" name="Рисунок 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2"/>
                    <pic:cNvPicPr>
                      <a:picLocks noChangeAspect="1" noChangeArrowheads="1"/>
                    </pic:cNvPicPr>
                  </pic:nvPicPr>
                  <pic:blipFill>
                    <a:blip r:embed="rId445" cstate="print"/>
                    <a:srcRect/>
                    <a:stretch>
                      <a:fillRect/>
                    </a:stretch>
                  </pic:blipFill>
                  <pic:spPr bwMode="auto">
                    <a:xfrm>
                      <a:off x="0" y="0"/>
                      <a:ext cx="2114550" cy="46672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400050" cy="247650"/>
            <wp:effectExtent l="19050" t="0" r="0" b="0"/>
            <wp:docPr id="723" name="Рисунок 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7"/>
                    <pic:cNvPicPr>
                      <a:picLocks noChangeAspect="1" noChangeArrowheads="1"/>
                    </pic:cNvPicPr>
                  </pic:nvPicPr>
                  <pic:blipFill>
                    <a:blip r:embed="rId446" cstate="print"/>
                    <a:srcRect/>
                    <a:stretch>
                      <a:fillRect/>
                    </a:stretch>
                  </pic:blipFill>
                  <pic:spPr bwMode="auto">
                    <a:xfrm>
                      <a:off x="0" y="0"/>
                      <a:ext cx="40005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i-го предмета канцелярских принадлежностей в соответствии с нормативами субъектов нормирования администрация поселения в расчете на основного работника;</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lastRenderedPageBreak/>
        <w:drawing>
          <wp:inline distT="0" distB="0" distL="0" distR="0">
            <wp:extent cx="276225" cy="247650"/>
            <wp:effectExtent l="19050" t="0" r="0" b="0"/>
            <wp:docPr id="724" name="Рисунок 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8"/>
                    <pic:cNvPicPr>
                      <a:picLocks noChangeAspect="1" noChangeArrowheads="1"/>
                    </pic:cNvPicPr>
                  </pic:nvPicPr>
                  <pic:blipFill>
                    <a:blip r:embed="rId447" cstate="print"/>
                    <a:srcRect/>
                    <a:stretch>
                      <a:fillRect/>
                    </a:stretch>
                  </pic:blipFill>
                  <pic:spPr bwMode="auto">
                    <a:xfrm>
                      <a:off x="0" y="0"/>
                      <a:ext cx="276225"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расчетная численность основных работников, определяемая в соответствии с </w:t>
      </w:r>
      <w:hyperlink r:id="rId448" w:history="1">
        <w:r w:rsidRPr="00C44971">
          <w:rPr>
            <w:rFonts w:ascii="Times New Roman" w:hAnsi="Times New Roman" w:cs="Times New Roman"/>
          </w:rPr>
          <w:t>пунктами 1</w:t>
        </w:r>
      </w:hyperlink>
      <w:r w:rsidRPr="00C44971">
        <w:rPr>
          <w:rFonts w:ascii="Times New Roman" w:hAnsi="Times New Roman" w:cs="Times New Roman"/>
        </w:rPr>
        <w:t>8, 22 Общих правил определения нормативных затрат;</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rPr>
        <w:drawing>
          <wp:inline distT="0" distB="0" distL="0" distR="0">
            <wp:extent cx="352425" cy="228600"/>
            <wp:effectExtent l="19050" t="0" r="9525" b="0"/>
            <wp:docPr id="725" name="Рисунок 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9"/>
                    <pic:cNvPicPr>
                      <a:picLocks noChangeAspect="1" noChangeArrowheads="1"/>
                    </pic:cNvPicPr>
                  </pic:nvPicPr>
                  <pic:blipFill>
                    <a:blip r:embed="rId449" cstate="print"/>
                    <a:srcRect/>
                    <a:stretch>
                      <a:fillRect/>
                    </a:stretch>
                  </pic:blipFill>
                  <pic:spPr bwMode="auto">
                    <a:xfrm>
                      <a:off x="0" y="0"/>
                      <a:ext cx="3524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i-го предмета канцелярских принадлежностей в соответствии с нормативами субъектов нормирования администрация поселения.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97. Затраты на приобретение хозяйственных товаров и принадлежностей </w:t>
      </w:r>
      <w:r w:rsidRPr="00C44971">
        <w:rPr>
          <w:rFonts w:ascii="Times New Roman" w:hAnsi="Times New Roman" w:cs="Times New Roman"/>
          <w:noProof/>
          <w:position w:val="-14"/>
        </w:rPr>
        <w:drawing>
          <wp:inline distT="0" distB="0" distL="0" distR="0">
            <wp:extent cx="352425" cy="276225"/>
            <wp:effectExtent l="0" t="0" r="0" b="0"/>
            <wp:docPr id="726" name="Рисунок 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0"/>
                    <pic:cNvPicPr>
                      <a:picLocks noChangeAspect="1" noChangeArrowheads="1"/>
                    </pic:cNvPicPr>
                  </pic:nvPicPr>
                  <pic:blipFill>
                    <a:blip r:embed="rId450" cstate="print"/>
                    <a:srcRect/>
                    <a:stretch>
                      <a:fillRect/>
                    </a:stretch>
                  </pic:blipFill>
                  <pic:spPr bwMode="auto">
                    <a:xfrm>
                      <a:off x="0" y="0"/>
                      <a:ext cx="352425" cy="2762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400175" cy="457200"/>
            <wp:effectExtent l="0" t="0" r="0" b="0"/>
            <wp:docPr id="727" name="Рисунок 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7"/>
                    <pic:cNvPicPr>
                      <a:picLocks noChangeAspect="1" noChangeArrowheads="1"/>
                    </pic:cNvPicPr>
                  </pic:nvPicPr>
                  <pic:blipFill>
                    <a:blip r:embed="rId451" cstate="print"/>
                    <a:srcRect/>
                    <a:stretch>
                      <a:fillRect/>
                    </a:stretch>
                  </pic:blipFill>
                  <pic:spPr bwMode="auto">
                    <a:xfrm>
                      <a:off x="0" y="0"/>
                      <a:ext cx="1400175" cy="4572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257175" cy="238125"/>
            <wp:effectExtent l="19050" t="0" r="9525" b="0"/>
            <wp:docPr id="728" name="Рисунок 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2"/>
                    <pic:cNvPicPr>
                      <a:picLocks noChangeAspect="1" noChangeArrowheads="1"/>
                    </pic:cNvPicPr>
                  </pic:nvPicPr>
                  <pic:blipFill>
                    <a:blip r:embed="rId452" cstate="print"/>
                    <a:srcRect/>
                    <a:stretch>
                      <a:fillRect/>
                    </a:stretch>
                  </pic:blipFill>
                  <pic:spPr bwMode="auto">
                    <a:xfrm>
                      <a:off x="0" y="0"/>
                      <a:ext cx="25717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единицы хозяйственных товаров и принадлежностей в соответствии с нормативами субъектов нормирования администрация поселения;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2"/>
        </w:rPr>
        <w:drawing>
          <wp:inline distT="0" distB="0" distL="0" distR="0">
            <wp:extent cx="304800" cy="247650"/>
            <wp:effectExtent l="0" t="0" r="0" b="0"/>
            <wp:docPr id="729" name="Рисунок 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3"/>
                    <pic:cNvPicPr>
                      <a:picLocks noChangeAspect="1" noChangeArrowheads="1"/>
                    </pic:cNvPicPr>
                  </pic:nvPicPr>
                  <pic:blipFill>
                    <a:blip r:embed="rId453"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i-го хозяйственного товара и принадлежности в соответствии с нормативами субъектов нормирования администрация поселения.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98. Затраты на приобретение горюче-смазочных материалов </w:t>
      </w:r>
      <w:r w:rsidRPr="00C44971">
        <w:rPr>
          <w:rFonts w:ascii="Times New Roman" w:hAnsi="Times New Roman" w:cs="Times New Roman"/>
          <w:noProof/>
          <w:position w:val="-14"/>
        </w:rPr>
        <w:drawing>
          <wp:inline distT="0" distB="0" distL="0" distR="0">
            <wp:extent cx="400050" cy="257175"/>
            <wp:effectExtent l="0" t="0" r="0" b="0"/>
            <wp:docPr id="730" name="Рисунок 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4"/>
                    <pic:cNvPicPr>
                      <a:picLocks noChangeAspect="1" noChangeArrowheads="1"/>
                    </pic:cNvPicPr>
                  </pic:nvPicPr>
                  <pic:blipFill>
                    <a:blip r:embed="rId454" cstate="print"/>
                    <a:srcRect/>
                    <a:stretch>
                      <a:fillRect/>
                    </a:stretch>
                  </pic:blipFill>
                  <pic:spPr bwMode="auto">
                    <a:xfrm>
                      <a:off x="0" y="0"/>
                      <a:ext cx="40005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2105025" cy="466725"/>
            <wp:effectExtent l="0" t="0" r="0" b="0"/>
            <wp:docPr id="731" name="Рисунок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1"/>
                    <pic:cNvPicPr>
                      <a:picLocks noChangeAspect="1" noChangeArrowheads="1"/>
                    </pic:cNvPicPr>
                  </pic:nvPicPr>
                  <pic:blipFill>
                    <a:blip r:embed="rId455" cstate="print"/>
                    <a:srcRect/>
                    <a:stretch>
                      <a:fillRect/>
                    </a:stretch>
                  </pic:blipFill>
                  <pic:spPr bwMode="auto">
                    <a:xfrm>
                      <a:off x="0" y="0"/>
                      <a:ext cx="2105025" cy="466725"/>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52425" cy="228600"/>
            <wp:effectExtent l="19050" t="0" r="0" b="0"/>
            <wp:docPr id="732" name="Рисунок 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6"/>
                    <pic:cNvPicPr>
                      <a:picLocks noChangeAspect="1" noChangeArrowheads="1"/>
                    </pic:cNvPicPr>
                  </pic:nvPicPr>
                  <pic:blipFill>
                    <a:blip r:embed="rId456" cstate="print"/>
                    <a:srcRect/>
                    <a:stretch>
                      <a:fillRect/>
                    </a:stretch>
                  </pic:blipFill>
                  <pic:spPr bwMode="auto">
                    <a:xfrm>
                      <a:off x="0" y="0"/>
                      <a:ext cx="3524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норма расхода топлива на 100 километров пробега i-го транспортного средства согласно методическим </w:t>
      </w:r>
      <w:hyperlink r:id="rId457" w:history="1">
        <w:r w:rsidRPr="00C44971">
          <w:rPr>
            <w:rFonts w:ascii="Times New Roman" w:hAnsi="Times New Roman" w:cs="Times New Roman"/>
          </w:rPr>
          <w:t>рекомендациям</w:t>
        </w:r>
      </w:hyperlink>
      <w:r w:rsidRPr="00C44971">
        <w:rPr>
          <w:rFonts w:ascii="Times New Roman" w:hAnsi="Times New Roman" w:cs="Times New Roman"/>
        </w:rPr>
        <w:t xml:space="preserve"> «Нормы расхода топлив и смазочных материалов на автомобильном транспорте», являющимся приложением к распоряжению Министерства транспорта Российской Федерации от 14 марта 2008 года № АМ-23-р;</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04800" cy="247650"/>
            <wp:effectExtent l="19050" t="0" r="0" b="0"/>
            <wp:docPr id="733" name="Рисунок 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7"/>
                    <pic:cNvPicPr>
                      <a:picLocks noChangeAspect="1" noChangeArrowheads="1"/>
                    </pic:cNvPicPr>
                  </pic:nvPicPr>
                  <pic:blipFill>
                    <a:blip r:embed="rId458"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1 литра горюче-смазочного материала по </w:t>
      </w:r>
      <w:proofErr w:type="spellStart"/>
      <w:r w:rsidRPr="00C44971">
        <w:rPr>
          <w:rFonts w:ascii="Times New Roman" w:hAnsi="Times New Roman" w:cs="Times New Roman"/>
        </w:rPr>
        <w:t>i-му</w:t>
      </w:r>
      <w:proofErr w:type="spellEnd"/>
      <w:r w:rsidRPr="00C44971">
        <w:rPr>
          <w:rFonts w:ascii="Times New Roman" w:hAnsi="Times New Roman" w:cs="Times New Roman"/>
        </w:rPr>
        <w:t xml:space="preserve"> транспортному средству;</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52425" cy="228600"/>
            <wp:effectExtent l="19050" t="0" r="0" b="0"/>
            <wp:docPr id="734" name="Рисунок 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8"/>
                    <pic:cNvPicPr>
                      <a:picLocks noChangeAspect="1" noChangeArrowheads="1"/>
                    </pic:cNvPicPr>
                  </pic:nvPicPr>
                  <pic:blipFill>
                    <a:blip r:embed="rId459" cstate="print"/>
                    <a:srcRect/>
                    <a:stretch>
                      <a:fillRect/>
                    </a:stretch>
                  </pic:blipFill>
                  <pic:spPr bwMode="auto">
                    <a:xfrm>
                      <a:off x="0" y="0"/>
                      <a:ext cx="3524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километраж использования i-го транспортного средства в очередном финансовом году.</w:t>
      </w:r>
    </w:p>
    <w:p w:rsidR="00C44971" w:rsidRPr="00C44971" w:rsidRDefault="00C44971" w:rsidP="00C44971">
      <w:pPr>
        <w:pStyle w:val="ConsPlusNormal"/>
        <w:jc w:val="both"/>
        <w:rPr>
          <w:rFonts w:ascii="Times New Roman" w:hAnsi="Times New Roman" w:cs="Times New Roman"/>
          <w:color w:val="FF0000"/>
        </w:rPr>
      </w:pPr>
      <w:r w:rsidRPr="00C44971">
        <w:rPr>
          <w:rFonts w:ascii="Times New Roman" w:hAnsi="Times New Roman" w:cs="Times New Roman"/>
        </w:rPr>
        <w:t xml:space="preserve">99. Затраты на приобретение запасных частей для транспортных средств определяются по фактическим затратам в отчетном финансовом году </w:t>
      </w:r>
      <w:r w:rsidRPr="00C44971">
        <w:rPr>
          <w:rFonts w:ascii="Times New Roman" w:hAnsi="Times New Roman" w:cs="Times New Roman"/>
          <w:lang w:eastAsia="en-US"/>
        </w:rPr>
        <w:t xml:space="preserve">с учетом нормативов, предусмотренных приложением 2 к Правилам </w:t>
      </w:r>
      <w:r w:rsidRPr="00C44971">
        <w:rPr>
          <w:rFonts w:ascii="Times New Roman" w:hAnsi="Times New Roman" w:cs="Times New Roman"/>
        </w:rPr>
        <w:t xml:space="preserve">определения нормативных затрат. </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100. Затраты на приобретение материальных запасов для нужд гражданской обороны </w:t>
      </w:r>
      <w:r w:rsidRPr="00C44971">
        <w:rPr>
          <w:rFonts w:ascii="Times New Roman" w:hAnsi="Times New Roman" w:cs="Times New Roman"/>
          <w:noProof/>
          <w:position w:val="-14"/>
        </w:rPr>
        <w:drawing>
          <wp:inline distT="0" distB="0" distL="0" distR="0">
            <wp:extent cx="447675" cy="266700"/>
            <wp:effectExtent l="0" t="0" r="0" b="0"/>
            <wp:docPr id="735" name="Рисунок 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9"/>
                    <pic:cNvPicPr>
                      <a:picLocks noChangeAspect="1" noChangeArrowheads="1"/>
                    </pic:cNvPicPr>
                  </pic:nvPicPr>
                  <pic:blipFill>
                    <a:blip r:embed="rId460" cstate="print"/>
                    <a:srcRect/>
                    <a:stretch>
                      <a:fillRect/>
                    </a:stretch>
                  </pic:blipFill>
                  <pic:spPr bwMode="auto">
                    <a:xfrm>
                      <a:off x="0" y="0"/>
                      <a:ext cx="447675" cy="2667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2114550" cy="419100"/>
            <wp:effectExtent l="0" t="0" r="0" b="0"/>
            <wp:docPr id="736" name="Рисунок 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6"/>
                    <pic:cNvPicPr>
                      <a:picLocks noChangeAspect="1" noChangeArrowheads="1"/>
                    </pic:cNvPicPr>
                  </pic:nvPicPr>
                  <pic:blipFill>
                    <a:blip r:embed="rId461" cstate="print"/>
                    <a:srcRect/>
                    <a:stretch>
                      <a:fillRect/>
                    </a:stretch>
                  </pic:blipFill>
                  <pic:spPr bwMode="auto">
                    <a:xfrm>
                      <a:off x="0" y="0"/>
                      <a:ext cx="2114550" cy="41910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52425" cy="228600"/>
            <wp:effectExtent l="19050" t="0" r="9525" b="0"/>
            <wp:docPr id="737" name="Рисунок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1"/>
                    <pic:cNvPicPr>
                      <a:picLocks noChangeAspect="1" noChangeArrowheads="1"/>
                    </pic:cNvPicPr>
                  </pic:nvPicPr>
                  <pic:blipFill>
                    <a:blip r:embed="rId462" cstate="print"/>
                    <a:srcRect/>
                    <a:stretch>
                      <a:fillRect/>
                    </a:stretch>
                  </pic:blipFill>
                  <pic:spPr bwMode="auto">
                    <a:xfrm>
                      <a:off x="0" y="0"/>
                      <a:ext cx="3524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единицы материальных запасов для нужд гражданской обороны в соответствии с нормативами субъектов нормирования администрация поселения;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400050" cy="238125"/>
            <wp:effectExtent l="19050" t="0" r="0" b="0"/>
            <wp:docPr id="738" name="Рисунок 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2"/>
                    <pic:cNvPicPr>
                      <a:picLocks noChangeAspect="1" noChangeArrowheads="1"/>
                    </pic:cNvPicPr>
                  </pic:nvPicPr>
                  <pic:blipFill>
                    <a:blip r:embed="rId463" cstate="print"/>
                    <a:srcRect/>
                    <a:stretch>
                      <a:fillRect/>
                    </a:stretch>
                  </pic:blipFill>
                  <pic:spPr bwMode="auto">
                    <a:xfrm>
                      <a:off x="0" y="0"/>
                      <a:ext cx="400050"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i-го материального запаса для нужд гражданской обороны из расчета на 1 работника в год в соответствии с нормативами субъектов нормирования администрация поселения;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2"/>
        </w:rPr>
        <w:drawing>
          <wp:inline distT="0" distB="0" distL="0" distR="0">
            <wp:extent cx="257175" cy="238125"/>
            <wp:effectExtent l="19050" t="0" r="9525" b="0"/>
            <wp:docPr id="739" name="Рисунок 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3"/>
                    <pic:cNvPicPr>
                      <a:picLocks noChangeAspect="1" noChangeArrowheads="1"/>
                    </pic:cNvPicPr>
                  </pic:nvPicPr>
                  <pic:blipFill>
                    <a:blip r:embed="rId464" cstate="print"/>
                    <a:srcRect/>
                    <a:stretch>
                      <a:fillRect/>
                    </a:stretch>
                  </pic:blipFill>
                  <pic:spPr bwMode="auto">
                    <a:xfrm>
                      <a:off x="0" y="0"/>
                      <a:ext cx="257175" cy="23812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расчетная численность основных работников, определяемая в соответствии с </w:t>
      </w:r>
      <w:hyperlink r:id="rId465" w:history="1">
        <w:r w:rsidRPr="00C44971">
          <w:rPr>
            <w:rFonts w:ascii="Times New Roman" w:hAnsi="Times New Roman" w:cs="Times New Roman"/>
          </w:rPr>
          <w:t>пунктами 1</w:t>
        </w:r>
      </w:hyperlink>
      <w:r w:rsidRPr="00C44971">
        <w:rPr>
          <w:rFonts w:ascii="Times New Roman" w:hAnsi="Times New Roman" w:cs="Times New Roman"/>
        </w:rPr>
        <w:t xml:space="preserve">8, </w:t>
      </w:r>
      <w:hyperlink r:id="rId466" w:history="1">
        <w:r w:rsidRPr="00C44971">
          <w:rPr>
            <w:rFonts w:ascii="Times New Roman" w:hAnsi="Times New Roman" w:cs="Times New Roman"/>
          </w:rPr>
          <w:t>22</w:t>
        </w:r>
      </w:hyperlink>
      <w:r w:rsidRPr="00C44971">
        <w:rPr>
          <w:rFonts w:ascii="Times New Roman" w:hAnsi="Times New Roman" w:cs="Times New Roman"/>
        </w:rPr>
        <w:t xml:space="preserve"> Общих правил определения нормативных затрат.</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b/>
        </w:rPr>
      </w:pPr>
      <w:r w:rsidRPr="00C44971">
        <w:rPr>
          <w:rFonts w:ascii="Times New Roman" w:hAnsi="Times New Roman" w:cs="Times New Roman"/>
          <w:b/>
        </w:rPr>
        <w:t>3. Затраты на капитальный ремонт</w:t>
      </w:r>
    </w:p>
    <w:p w:rsidR="00C44971" w:rsidRPr="00C44971" w:rsidRDefault="00C44971" w:rsidP="00C44971">
      <w:pPr>
        <w:pStyle w:val="ConsPlusNormal"/>
        <w:jc w:val="center"/>
        <w:rPr>
          <w:rFonts w:ascii="Times New Roman" w:hAnsi="Times New Roman" w:cs="Times New Roman"/>
          <w:b/>
        </w:rPr>
      </w:pPr>
      <w:r w:rsidRPr="00C44971">
        <w:rPr>
          <w:rFonts w:ascii="Times New Roman" w:hAnsi="Times New Roman" w:cs="Times New Roman"/>
          <w:b/>
        </w:rPr>
        <w:t>государственного имущества</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101. Затраты на капитальный ремонт государственного имущества определяются на основании затрат, связанных со строительными работами, и затрат на разработку проектной документации.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102. </w:t>
      </w:r>
      <w:proofErr w:type="gramStart"/>
      <w:r w:rsidRPr="00C44971">
        <w:rPr>
          <w:rFonts w:ascii="Times New Roman" w:hAnsi="Times New Roman" w:cs="Times New Roman"/>
        </w:rPr>
        <w:t>Затраты на строительные работы, осуществляемые в рамках капитального ремонта, определяются на основании сводного сметного расчета стоимости строительства, разработанного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федеральным органом исполнительной власти и (или) исполнительным органом государственной власти Забайкальского края, осуществляющими функции по выработке государственной политики и нормативно-правовому регулированию в сфере строительства.</w:t>
      </w:r>
      <w:proofErr w:type="gramEnd"/>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103. Затраты на разработку проектной документации определяются в соответствии со </w:t>
      </w:r>
      <w:hyperlink r:id="rId467" w:history="1">
        <w:r w:rsidRPr="00C44971">
          <w:rPr>
            <w:rFonts w:ascii="Times New Roman" w:hAnsi="Times New Roman" w:cs="Times New Roman"/>
          </w:rPr>
          <w:t>статьей 22</w:t>
        </w:r>
      </w:hyperlink>
      <w:r w:rsidRPr="00C44971">
        <w:rPr>
          <w:rFonts w:ascii="Times New Roman" w:hAnsi="Times New Roman" w:cs="Times New Roman"/>
        </w:rPr>
        <w:t xml:space="preserve"> Федерального закона от 05 апреля 2013 года </w:t>
      </w:r>
      <w:r w:rsidRPr="00C44971">
        <w:rPr>
          <w:rFonts w:ascii="Times New Roman" w:hAnsi="Times New Roman" w:cs="Times New Roman"/>
        </w:rPr>
        <w:br/>
        <w:t>№ 44-ФЗ «О контрактной системе в сфере закупок товаров, работ, услуг для обеспечения государственных и муниципальных нужд» (далее - Федеральный закон) и с законодательством Российской Федерации о градостроительной деятельности.</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b/>
        </w:rPr>
      </w:pPr>
      <w:r w:rsidRPr="00C44971">
        <w:rPr>
          <w:rFonts w:ascii="Times New Roman" w:hAnsi="Times New Roman" w:cs="Times New Roman"/>
          <w:b/>
        </w:rPr>
        <w:lastRenderedPageBreak/>
        <w:t>4. Затраты на финансовое обеспечение строительства,</w:t>
      </w:r>
    </w:p>
    <w:p w:rsidR="00C44971" w:rsidRPr="00C44971" w:rsidRDefault="00C44971" w:rsidP="00C44971">
      <w:pPr>
        <w:pStyle w:val="ConsPlusNormal"/>
        <w:jc w:val="center"/>
        <w:rPr>
          <w:rFonts w:ascii="Times New Roman" w:hAnsi="Times New Roman" w:cs="Times New Roman"/>
          <w:b/>
        </w:rPr>
      </w:pPr>
      <w:r w:rsidRPr="00C44971">
        <w:rPr>
          <w:rFonts w:ascii="Times New Roman" w:hAnsi="Times New Roman" w:cs="Times New Roman"/>
          <w:b/>
        </w:rPr>
        <w:t>реконструкции (в том числе с элементами реставрации),</w:t>
      </w:r>
    </w:p>
    <w:p w:rsidR="00C44971" w:rsidRPr="00C44971" w:rsidRDefault="00C44971" w:rsidP="00C44971">
      <w:pPr>
        <w:pStyle w:val="ConsPlusNormal"/>
        <w:jc w:val="center"/>
        <w:rPr>
          <w:rFonts w:ascii="Times New Roman" w:hAnsi="Times New Roman" w:cs="Times New Roman"/>
          <w:b/>
        </w:rPr>
      </w:pPr>
      <w:r w:rsidRPr="00C44971">
        <w:rPr>
          <w:rFonts w:ascii="Times New Roman" w:hAnsi="Times New Roman" w:cs="Times New Roman"/>
          <w:b/>
        </w:rPr>
        <w:t>технического перевооружения объектов</w:t>
      </w:r>
    </w:p>
    <w:p w:rsidR="00C44971" w:rsidRPr="00C44971" w:rsidRDefault="00C44971" w:rsidP="00C44971">
      <w:pPr>
        <w:pStyle w:val="ConsPlusNormal"/>
        <w:jc w:val="center"/>
        <w:rPr>
          <w:rFonts w:ascii="Times New Roman" w:hAnsi="Times New Roman" w:cs="Times New Roman"/>
          <w:b/>
        </w:rPr>
      </w:pPr>
      <w:r w:rsidRPr="00C44971">
        <w:rPr>
          <w:rFonts w:ascii="Times New Roman" w:hAnsi="Times New Roman" w:cs="Times New Roman"/>
          <w:b/>
        </w:rPr>
        <w:t>капитального строительства или приобретение</w:t>
      </w:r>
    </w:p>
    <w:p w:rsidR="00C44971" w:rsidRPr="00C44971" w:rsidRDefault="00C44971" w:rsidP="00C44971">
      <w:pPr>
        <w:pStyle w:val="ConsPlusNormal"/>
        <w:jc w:val="center"/>
        <w:rPr>
          <w:rFonts w:ascii="Times New Roman" w:hAnsi="Times New Roman" w:cs="Times New Roman"/>
          <w:b/>
        </w:rPr>
      </w:pPr>
      <w:r w:rsidRPr="00C44971">
        <w:rPr>
          <w:rFonts w:ascii="Times New Roman" w:hAnsi="Times New Roman" w:cs="Times New Roman"/>
          <w:b/>
        </w:rPr>
        <w:t>объектов недвижимого имущества</w:t>
      </w:r>
    </w:p>
    <w:p w:rsidR="00C44971" w:rsidRPr="00C44971" w:rsidRDefault="00C44971" w:rsidP="00C44971">
      <w:pPr>
        <w:pStyle w:val="ConsPlusNormal"/>
        <w:jc w:val="both"/>
        <w:rPr>
          <w:rFonts w:ascii="Times New Roman" w:hAnsi="Times New Roman" w:cs="Times New Roman"/>
          <w:i/>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104. Затраты на финансовое обеспечение строительства, реконструкции (в том числе с элементами реставрации), технического перевооружения объектов капитального строительства определяются в соответствии со </w:t>
      </w:r>
      <w:hyperlink r:id="rId468" w:history="1">
        <w:r w:rsidRPr="00C44971">
          <w:rPr>
            <w:rFonts w:ascii="Times New Roman" w:hAnsi="Times New Roman" w:cs="Times New Roman"/>
          </w:rPr>
          <w:t>статьей 22</w:t>
        </w:r>
      </w:hyperlink>
      <w:r w:rsidRPr="00C44971">
        <w:rPr>
          <w:rFonts w:ascii="Times New Roman" w:hAnsi="Times New Roman" w:cs="Times New Roman"/>
        </w:rPr>
        <w:t xml:space="preserve"> Федерального закона и с законодательством Российской Федерации о градостроительной деятельности.</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105. Затраты на приобретение объектов недвижимого имущества определяются в соответствии со </w:t>
      </w:r>
      <w:hyperlink r:id="rId469" w:history="1">
        <w:r w:rsidRPr="00C44971">
          <w:rPr>
            <w:rFonts w:ascii="Times New Roman" w:hAnsi="Times New Roman" w:cs="Times New Roman"/>
          </w:rPr>
          <w:t>статьей 22</w:t>
        </w:r>
      </w:hyperlink>
      <w:r w:rsidRPr="00C44971">
        <w:rPr>
          <w:rFonts w:ascii="Times New Roman" w:hAnsi="Times New Roman" w:cs="Times New Roman"/>
        </w:rPr>
        <w:t xml:space="preserve"> Федерального закона и с законодательством Российской Федерации, регулирующим оценочную деятельность в Российской Федерации.</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center"/>
        <w:rPr>
          <w:rFonts w:ascii="Times New Roman" w:hAnsi="Times New Roman" w:cs="Times New Roman"/>
          <w:b/>
        </w:rPr>
      </w:pPr>
      <w:r w:rsidRPr="00C44971">
        <w:rPr>
          <w:rFonts w:ascii="Times New Roman" w:hAnsi="Times New Roman" w:cs="Times New Roman"/>
          <w:b/>
        </w:rPr>
        <w:t>5. Затраты на дополнительное профессиональное образование работников</w:t>
      </w:r>
    </w:p>
    <w:p w:rsidR="00C44971" w:rsidRPr="00C44971" w:rsidRDefault="00C44971" w:rsidP="00C44971">
      <w:pPr>
        <w:pStyle w:val="ConsPlusNormal"/>
        <w:jc w:val="center"/>
        <w:rPr>
          <w:rFonts w:ascii="Times New Roman" w:hAnsi="Times New Roman" w:cs="Times New Roman"/>
          <w:i/>
        </w:rPr>
      </w:pP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 xml:space="preserve">106. Затраты на приобретение образовательных услуг по профессиональной переподготовке и повышению квалификации </w:t>
      </w:r>
      <w:r w:rsidRPr="00C44971">
        <w:rPr>
          <w:rFonts w:ascii="Times New Roman" w:hAnsi="Times New Roman" w:cs="Times New Roman"/>
          <w:noProof/>
          <w:position w:val="-14"/>
        </w:rPr>
        <w:drawing>
          <wp:inline distT="0" distB="0" distL="0" distR="0">
            <wp:extent cx="400050" cy="257175"/>
            <wp:effectExtent l="0" t="0" r="0" b="0"/>
            <wp:docPr id="740" name="Рисунок 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4"/>
                    <pic:cNvPicPr>
                      <a:picLocks noChangeAspect="1" noChangeArrowheads="1"/>
                    </pic:cNvPicPr>
                  </pic:nvPicPr>
                  <pic:blipFill>
                    <a:blip r:embed="rId470" cstate="print"/>
                    <a:srcRect/>
                    <a:stretch>
                      <a:fillRect/>
                    </a:stretch>
                  </pic:blipFill>
                  <pic:spPr bwMode="auto">
                    <a:xfrm>
                      <a:off x="0" y="0"/>
                      <a:ext cx="400050" cy="257175"/>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определяются по формуле</w:t>
      </w:r>
      <w:proofErr w:type="gramStart"/>
      <w:r w:rsidRPr="00C44971">
        <w:rPr>
          <w:rFonts w:ascii="Times New Roman" w:hAnsi="Times New Roman" w:cs="Times New Roman"/>
        </w:rPr>
        <w:t>:</w:t>
      </w:r>
      <w:proofErr w:type="gramEnd"/>
    </w:p>
    <w:p w:rsidR="00C44971" w:rsidRPr="00C44971" w:rsidRDefault="00C44971" w:rsidP="00C44971">
      <w:pPr>
        <w:widowControl w:val="0"/>
        <w:autoSpaceDE w:val="0"/>
        <w:autoSpaceDN w:val="0"/>
        <w:adjustRightInd w:val="0"/>
        <w:ind w:firstLine="720"/>
        <w:jc w:val="center"/>
        <w:rPr>
          <w:sz w:val="20"/>
          <w:szCs w:val="20"/>
        </w:rPr>
      </w:pPr>
      <w:r w:rsidRPr="00C44971">
        <w:rPr>
          <w:noProof/>
          <w:position w:val="-28"/>
          <w:sz w:val="20"/>
          <w:szCs w:val="20"/>
        </w:rPr>
        <w:drawing>
          <wp:inline distT="0" distB="0" distL="0" distR="0">
            <wp:extent cx="1466850" cy="438150"/>
            <wp:effectExtent l="0" t="0" r="0" b="0"/>
            <wp:docPr id="741" name="Рисунок 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61"/>
                    <pic:cNvPicPr>
                      <a:picLocks noChangeAspect="1" noChangeArrowheads="1"/>
                    </pic:cNvPicPr>
                  </pic:nvPicPr>
                  <pic:blipFill>
                    <a:blip r:embed="rId471" cstate="print"/>
                    <a:srcRect/>
                    <a:stretch>
                      <a:fillRect/>
                    </a:stretch>
                  </pic:blipFill>
                  <pic:spPr bwMode="auto">
                    <a:xfrm>
                      <a:off x="0" y="0"/>
                      <a:ext cx="1466850" cy="438150"/>
                    </a:xfrm>
                    <a:prstGeom prst="rect">
                      <a:avLst/>
                    </a:prstGeom>
                    <a:noFill/>
                    <a:ln w="9525">
                      <a:noFill/>
                      <a:miter lim="800000"/>
                      <a:headEnd/>
                      <a:tailEnd/>
                    </a:ln>
                  </pic:spPr>
                </pic:pic>
              </a:graphicData>
            </a:graphic>
          </wp:inline>
        </w:drawing>
      </w:r>
      <w:r w:rsidRPr="00C44971">
        <w:rPr>
          <w:sz w:val="20"/>
          <w:szCs w:val="20"/>
        </w:rPr>
        <w:t>,</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где:</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52425" cy="228600"/>
            <wp:effectExtent l="0" t="0" r="9525" b="0"/>
            <wp:docPr id="742" name="Рисунок 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6"/>
                    <pic:cNvPicPr>
                      <a:picLocks noChangeAspect="1" noChangeArrowheads="1"/>
                    </pic:cNvPicPr>
                  </pic:nvPicPr>
                  <pic:blipFill>
                    <a:blip r:embed="rId472" cstate="print"/>
                    <a:srcRect/>
                    <a:stretch>
                      <a:fillRect/>
                    </a:stretch>
                  </pic:blipFill>
                  <pic:spPr bwMode="auto">
                    <a:xfrm>
                      <a:off x="0" y="0"/>
                      <a:ext cx="352425" cy="22860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количество работников, направляемых на </w:t>
      </w:r>
      <w:proofErr w:type="spellStart"/>
      <w:r w:rsidRPr="00C44971">
        <w:rPr>
          <w:rFonts w:ascii="Times New Roman" w:hAnsi="Times New Roman" w:cs="Times New Roman"/>
        </w:rPr>
        <w:t>i-й</w:t>
      </w:r>
      <w:proofErr w:type="spellEnd"/>
      <w:r w:rsidRPr="00C44971">
        <w:rPr>
          <w:rFonts w:ascii="Times New Roman" w:hAnsi="Times New Roman" w:cs="Times New Roman"/>
        </w:rPr>
        <w:t xml:space="preserve"> вид дополнительного профессионального образования;</w:t>
      </w:r>
    </w:p>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noProof/>
          <w:position w:val="-14"/>
        </w:rPr>
        <w:drawing>
          <wp:inline distT="0" distB="0" distL="0" distR="0">
            <wp:extent cx="304800" cy="247650"/>
            <wp:effectExtent l="19050" t="0" r="0" b="0"/>
            <wp:docPr id="743" name="Рисунок 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7"/>
                    <pic:cNvPicPr>
                      <a:picLocks noChangeAspect="1" noChangeArrowheads="1"/>
                    </pic:cNvPicPr>
                  </pic:nvPicPr>
                  <pic:blipFill>
                    <a:blip r:embed="rId473"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C44971">
        <w:rPr>
          <w:rFonts w:ascii="Times New Roman" w:hAnsi="Times New Roman" w:cs="Times New Roman"/>
        </w:rPr>
        <w:t xml:space="preserve"> - цена обучения одного работника по </w:t>
      </w:r>
      <w:proofErr w:type="spellStart"/>
      <w:r w:rsidRPr="00C44971">
        <w:rPr>
          <w:rFonts w:ascii="Times New Roman" w:hAnsi="Times New Roman" w:cs="Times New Roman"/>
        </w:rPr>
        <w:t>i-му</w:t>
      </w:r>
      <w:proofErr w:type="spellEnd"/>
      <w:r w:rsidRPr="00C44971">
        <w:rPr>
          <w:rFonts w:ascii="Times New Roman" w:hAnsi="Times New Roman" w:cs="Times New Roman"/>
        </w:rPr>
        <w:t xml:space="preserve"> виду дополнительного профессионального образования.</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widowControl w:val="0"/>
        <w:tabs>
          <w:tab w:val="left" w:pos="5670"/>
        </w:tabs>
        <w:autoSpaceDE w:val="0"/>
        <w:autoSpaceDN w:val="0"/>
        <w:adjustRightInd w:val="0"/>
        <w:rPr>
          <w:sz w:val="20"/>
          <w:szCs w:val="20"/>
        </w:rPr>
      </w:pPr>
    </w:p>
    <w:tbl>
      <w:tblPr>
        <w:tblW w:w="4394" w:type="dxa"/>
        <w:tblInd w:w="5353" w:type="dxa"/>
        <w:tblLook w:val="04A0"/>
      </w:tblPr>
      <w:tblGrid>
        <w:gridCol w:w="4394"/>
      </w:tblGrid>
      <w:tr w:rsidR="00C44971" w:rsidRPr="00C44971" w:rsidTr="00C44971">
        <w:tc>
          <w:tcPr>
            <w:tcW w:w="4394" w:type="dxa"/>
            <w:shd w:val="clear" w:color="auto" w:fill="auto"/>
          </w:tcPr>
          <w:p w:rsidR="00C44971" w:rsidRPr="00C44971" w:rsidRDefault="00C44971" w:rsidP="00C44971">
            <w:pPr>
              <w:widowControl w:val="0"/>
              <w:tabs>
                <w:tab w:val="left" w:pos="5670"/>
              </w:tabs>
              <w:autoSpaceDE w:val="0"/>
              <w:autoSpaceDN w:val="0"/>
              <w:adjustRightInd w:val="0"/>
              <w:jc w:val="center"/>
              <w:rPr>
                <w:sz w:val="20"/>
                <w:szCs w:val="20"/>
              </w:rPr>
            </w:pPr>
            <w:r w:rsidRPr="00C44971">
              <w:rPr>
                <w:sz w:val="20"/>
                <w:szCs w:val="20"/>
              </w:rPr>
              <w:br w:type="page"/>
              <w:t>ПРИЛОЖЕНИЕ № 2</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rPr>
              <w:t>к Правилам</w:t>
            </w:r>
          </w:p>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rPr>
              <w:t>определения нормативных затрат на обеспечение функций муниципальных органов Кожурлинского сельсовета Убинского района Новосибирской области, включая подведомственные казенные учреждения</w:t>
            </w:r>
          </w:p>
          <w:p w:rsidR="00C44971" w:rsidRPr="00C44971" w:rsidRDefault="00C44971" w:rsidP="00C44971">
            <w:pPr>
              <w:widowControl w:val="0"/>
              <w:tabs>
                <w:tab w:val="left" w:pos="5670"/>
              </w:tabs>
              <w:autoSpaceDE w:val="0"/>
              <w:autoSpaceDN w:val="0"/>
              <w:adjustRightInd w:val="0"/>
              <w:jc w:val="center"/>
              <w:rPr>
                <w:sz w:val="20"/>
                <w:szCs w:val="20"/>
              </w:rPr>
            </w:pPr>
          </w:p>
        </w:tc>
      </w:tr>
    </w:tbl>
    <w:p w:rsidR="00C44971" w:rsidRPr="00C44971" w:rsidRDefault="00C44971" w:rsidP="00C44971">
      <w:pPr>
        <w:widowControl w:val="0"/>
        <w:autoSpaceDE w:val="0"/>
        <w:autoSpaceDN w:val="0"/>
        <w:adjustRightInd w:val="0"/>
        <w:jc w:val="center"/>
        <w:rPr>
          <w:sz w:val="20"/>
          <w:szCs w:val="20"/>
        </w:rPr>
      </w:pPr>
    </w:p>
    <w:p w:rsidR="00C44971" w:rsidRPr="00C44971" w:rsidRDefault="00C44971" w:rsidP="00C44971">
      <w:pPr>
        <w:pStyle w:val="ConsPlusTitle"/>
        <w:jc w:val="center"/>
        <w:rPr>
          <w:rFonts w:ascii="Times New Roman" w:hAnsi="Times New Roman" w:cs="Times New Roman"/>
        </w:rPr>
      </w:pPr>
    </w:p>
    <w:p w:rsidR="00C44971" w:rsidRPr="00C44971" w:rsidRDefault="00C44971" w:rsidP="00C44971">
      <w:pPr>
        <w:pStyle w:val="ConsPlusTitle"/>
        <w:jc w:val="center"/>
        <w:rPr>
          <w:rFonts w:ascii="Times New Roman" w:hAnsi="Times New Roman" w:cs="Times New Roman"/>
        </w:rPr>
      </w:pPr>
      <w:r w:rsidRPr="00C44971">
        <w:rPr>
          <w:rFonts w:ascii="Times New Roman" w:hAnsi="Times New Roman" w:cs="Times New Roman"/>
        </w:rPr>
        <w:t>НОРМАТИВЫ</w:t>
      </w:r>
    </w:p>
    <w:p w:rsidR="00C44971" w:rsidRPr="00C44971" w:rsidRDefault="00C44971" w:rsidP="00C44971">
      <w:pPr>
        <w:pStyle w:val="ConsPlusTitle"/>
        <w:jc w:val="center"/>
        <w:rPr>
          <w:rFonts w:ascii="Times New Roman" w:hAnsi="Times New Roman" w:cs="Times New Roman"/>
        </w:rPr>
      </w:pPr>
      <w:r w:rsidRPr="00C44971">
        <w:rPr>
          <w:rFonts w:ascii="Times New Roman" w:hAnsi="Times New Roman" w:cs="Times New Roman"/>
        </w:rPr>
        <w:t>обеспечения функций муниципальных органов администрации поселения, включая подведомственные казенные учреждения, применяемые при расчете нормативных затрат на приобретение служебного легкового автотранспорта*</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4820"/>
        <w:gridCol w:w="4536"/>
      </w:tblGrid>
      <w:tr w:rsidR="00C44971" w:rsidRPr="00C44971" w:rsidTr="00C44971">
        <w:tc>
          <w:tcPr>
            <w:tcW w:w="4820" w:type="dxa"/>
            <w:tcBorders>
              <w:top w:val="single" w:sz="4" w:space="0" w:color="auto"/>
              <w:left w:val="single" w:sz="4" w:space="0" w:color="auto"/>
              <w:bottom w:val="single" w:sz="4" w:space="0" w:color="auto"/>
              <w:right w:val="single" w:sz="4" w:space="0" w:color="auto"/>
            </w:tcBorders>
          </w:tcPr>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rPr>
              <w:t>Транспортное средство с персональным закреплением, количество</w:t>
            </w:r>
          </w:p>
        </w:tc>
        <w:tc>
          <w:tcPr>
            <w:tcW w:w="4536" w:type="dxa"/>
            <w:tcBorders>
              <w:top w:val="single" w:sz="4" w:space="0" w:color="auto"/>
              <w:left w:val="single" w:sz="4" w:space="0" w:color="auto"/>
              <w:bottom w:val="single" w:sz="4" w:space="0" w:color="auto"/>
              <w:right w:val="single" w:sz="4" w:space="0" w:color="auto"/>
            </w:tcBorders>
          </w:tcPr>
          <w:p w:rsidR="00C44971" w:rsidRPr="00C44971" w:rsidRDefault="00C44971" w:rsidP="00C44971">
            <w:pPr>
              <w:pStyle w:val="ConsPlusNormal"/>
              <w:jc w:val="center"/>
              <w:rPr>
                <w:rFonts w:ascii="Times New Roman" w:hAnsi="Times New Roman" w:cs="Times New Roman"/>
              </w:rPr>
            </w:pPr>
            <w:r w:rsidRPr="00C44971">
              <w:rPr>
                <w:rFonts w:ascii="Times New Roman" w:hAnsi="Times New Roman" w:cs="Times New Roman"/>
              </w:rPr>
              <w:t>Служебное транспортное средство, предоставляемое по вызову (без персонального закрепления), количество</w:t>
            </w:r>
          </w:p>
        </w:tc>
      </w:tr>
      <w:tr w:rsidR="00C44971" w:rsidRPr="00C44971" w:rsidTr="00C44971">
        <w:tc>
          <w:tcPr>
            <w:tcW w:w="4820" w:type="dxa"/>
            <w:tcBorders>
              <w:top w:val="single" w:sz="4" w:space="0" w:color="auto"/>
              <w:left w:val="single" w:sz="4" w:space="0" w:color="auto"/>
              <w:bottom w:val="single" w:sz="4" w:space="0" w:color="auto"/>
              <w:right w:val="single" w:sz="4" w:space="0" w:color="auto"/>
            </w:tcBorders>
          </w:tcPr>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Не более 1 единицы в расчете на муниципального служащего, замещающего должность руководителя муниципального органа, относящуюся к высшей группе должностей муниципальной службы категории «руководители»</w:t>
            </w:r>
          </w:p>
        </w:tc>
        <w:tc>
          <w:tcPr>
            <w:tcW w:w="4536" w:type="dxa"/>
            <w:tcBorders>
              <w:top w:val="single" w:sz="4" w:space="0" w:color="auto"/>
              <w:left w:val="single" w:sz="4" w:space="0" w:color="auto"/>
              <w:bottom w:val="single" w:sz="4" w:space="0" w:color="auto"/>
              <w:right w:val="single" w:sz="4" w:space="0" w:color="auto"/>
            </w:tcBorders>
          </w:tcPr>
          <w:p w:rsidR="00C44971" w:rsidRPr="00C44971" w:rsidRDefault="00C44971" w:rsidP="00C44971">
            <w:pPr>
              <w:pStyle w:val="ConsPlusNormal"/>
              <w:jc w:val="both"/>
              <w:rPr>
                <w:rFonts w:ascii="Times New Roman" w:hAnsi="Times New Roman" w:cs="Times New Roman"/>
              </w:rPr>
            </w:pPr>
            <w:r w:rsidRPr="00C44971">
              <w:rPr>
                <w:rFonts w:ascii="Times New Roman" w:hAnsi="Times New Roman" w:cs="Times New Roman"/>
              </w:rPr>
              <w:t>Не более 1 единицы в расчете на 50 единиц предельной численности муниципальных служащих и работников, замещающих должности, не являющиеся должностями муниципальной службы</w:t>
            </w:r>
          </w:p>
        </w:tc>
      </w:tr>
    </w:tbl>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ind w:firstLine="709"/>
        <w:jc w:val="both"/>
        <w:rPr>
          <w:rFonts w:ascii="Times New Roman" w:hAnsi="Times New Roman" w:cs="Times New Roman"/>
        </w:rPr>
      </w:pPr>
      <w:r w:rsidRPr="00C44971">
        <w:rPr>
          <w:rFonts w:ascii="Times New Roman" w:hAnsi="Times New Roman" w:cs="Times New Roman"/>
        </w:rPr>
        <w:t xml:space="preserve">*Нормативные затраты подведомственных казенных учреждений на обеспечение функций муниципальных органов </w:t>
      </w:r>
      <w:r w:rsidRPr="00C44971">
        <w:rPr>
          <w:rFonts w:ascii="Times New Roman" w:hAnsi="Times New Roman" w:cs="Times New Roman"/>
          <w:i/>
        </w:rPr>
        <w:t xml:space="preserve">(наименование муниципального образования) </w:t>
      </w:r>
      <w:r w:rsidRPr="00C44971">
        <w:rPr>
          <w:rFonts w:ascii="Times New Roman" w:hAnsi="Times New Roman" w:cs="Times New Roman"/>
        </w:rPr>
        <w:t xml:space="preserve">на приобретение служебного легкового автотранспорта устанавливаются в соответствии с правовыми актами </w:t>
      </w:r>
      <w:r w:rsidRPr="00C44971">
        <w:rPr>
          <w:rFonts w:ascii="Times New Roman" w:hAnsi="Times New Roman" w:cs="Times New Roman"/>
          <w:i/>
        </w:rPr>
        <w:t>(наименование муниципального образования)</w:t>
      </w:r>
      <w:r w:rsidRPr="00C44971">
        <w:rPr>
          <w:rFonts w:ascii="Times New Roman" w:hAnsi="Times New Roman" w:cs="Times New Roman"/>
          <w:bCs/>
        </w:rPr>
        <w:t xml:space="preserve">, если эти нормативы не предусмотрены </w:t>
      </w:r>
      <w:r w:rsidRPr="00C44971">
        <w:rPr>
          <w:rFonts w:ascii="Times New Roman" w:hAnsi="Times New Roman" w:cs="Times New Roman"/>
        </w:rPr>
        <w:t>иными правовыми актами.</w:t>
      </w: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pStyle w:val="ConsPlusNormal"/>
        <w:jc w:val="both"/>
        <w:rPr>
          <w:rFonts w:ascii="Times New Roman" w:hAnsi="Times New Roman" w:cs="Times New Roman"/>
        </w:rPr>
      </w:pPr>
    </w:p>
    <w:p w:rsidR="00C44971" w:rsidRPr="00C44971" w:rsidRDefault="00C44971" w:rsidP="00C44971">
      <w:pPr>
        <w:spacing w:line="240" w:lineRule="atLeast"/>
        <w:jc w:val="both"/>
        <w:rPr>
          <w:rFonts w:eastAsia="Calibri"/>
          <w:color w:val="000000"/>
          <w:sz w:val="20"/>
          <w:szCs w:val="20"/>
        </w:rPr>
      </w:pPr>
    </w:p>
    <w:p w:rsidR="00961FF2" w:rsidRPr="00C44971" w:rsidRDefault="00961FF2" w:rsidP="002C7453">
      <w:pPr>
        <w:spacing w:line="240" w:lineRule="atLeast"/>
        <w:ind w:left="4956"/>
        <w:jc w:val="both"/>
        <w:rPr>
          <w:rFonts w:eastAsia="Calibri"/>
          <w:color w:val="000000"/>
          <w:sz w:val="20"/>
          <w:szCs w:val="20"/>
        </w:rPr>
      </w:pPr>
    </w:p>
    <w:p w:rsidR="00B0627D" w:rsidRPr="00C44971" w:rsidRDefault="00B0627D" w:rsidP="002C7453">
      <w:pPr>
        <w:spacing w:line="240" w:lineRule="atLeast"/>
        <w:ind w:left="4956"/>
        <w:jc w:val="both"/>
        <w:rPr>
          <w:rFonts w:eastAsia="Calibri"/>
          <w:color w:val="000000"/>
          <w:sz w:val="20"/>
          <w:szCs w:val="20"/>
        </w:rPr>
      </w:pPr>
    </w:p>
    <w:p w:rsidR="00C44971" w:rsidRDefault="00C44971" w:rsidP="002C7453">
      <w:pPr>
        <w:spacing w:line="240" w:lineRule="atLeast"/>
        <w:ind w:left="4956"/>
        <w:jc w:val="both"/>
        <w:rPr>
          <w:rFonts w:eastAsia="Calibri"/>
          <w:color w:val="000000"/>
          <w:sz w:val="22"/>
          <w:szCs w:val="22"/>
        </w:rPr>
      </w:pPr>
    </w:p>
    <w:p w:rsidR="00C44971" w:rsidRDefault="00C44971" w:rsidP="002C7453">
      <w:pPr>
        <w:spacing w:line="240" w:lineRule="atLeast"/>
        <w:ind w:left="4956"/>
        <w:jc w:val="both"/>
        <w:rPr>
          <w:rFonts w:eastAsia="Calibri"/>
          <w:color w:val="000000"/>
          <w:sz w:val="22"/>
          <w:szCs w:val="22"/>
        </w:rPr>
      </w:pPr>
    </w:p>
    <w:p w:rsidR="00C44971" w:rsidRPr="00300FFC" w:rsidRDefault="00C44971" w:rsidP="00C44971">
      <w:pPr>
        <w:pStyle w:val="a5"/>
        <w:rPr>
          <w:rFonts w:ascii="Times New Roman" w:hAnsi="Times New Roman" w:cs="Times New Roman"/>
          <w:b/>
          <w:sz w:val="20"/>
          <w:szCs w:val="20"/>
        </w:rPr>
      </w:pPr>
      <w:r w:rsidRPr="00300FFC">
        <w:rPr>
          <w:rFonts w:ascii="Times New Roman" w:hAnsi="Times New Roman" w:cs="Times New Roman"/>
          <w:b/>
          <w:sz w:val="20"/>
          <w:szCs w:val="20"/>
        </w:rPr>
        <w:lastRenderedPageBreak/>
        <w:t>АДМИНИСТРАЦИЯ КОЖУРЛИНСКОГО СЕЛЬСОВЕТА</w:t>
      </w:r>
    </w:p>
    <w:p w:rsidR="00C44971" w:rsidRPr="00300FFC" w:rsidRDefault="00C44971" w:rsidP="00C44971">
      <w:pPr>
        <w:pStyle w:val="a5"/>
        <w:rPr>
          <w:rFonts w:ascii="Times New Roman" w:hAnsi="Times New Roman" w:cs="Times New Roman"/>
          <w:b/>
          <w:sz w:val="20"/>
          <w:szCs w:val="20"/>
        </w:rPr>
      </w:pPr>
      <w:r w:rsidRPr="00300FFC">
        <w:rPr>
          <w:rFonts w:ascii="Times New Roman" w:hAnsi="Times New Roman" w:cs="Times New Roman"/>
          <w:b/>
          <w:sz w:val="20"/>
          <w:szCs w:val="20"/>
        </w:rPr>
        <w:t>УБИНСКОГО РАЙОНА НОВОСИБИРСКОЙ ОБЛАСТИ</w:t>
      </w:r>
    </w:p>
    <w:p w:rsidR="00C44971" w:rsidRPr="00300FFC" w:rsidRDefault="00C44971" w:rsidP="00C44971">
      <w:pPr>
        <w:jc w:val="center"/>
        <w:rPr>
          <w:sz w:val="20"/>
          <w:szCs w:val="20"/>
        </w:rPr>
      </w:pPr>
    </w:p>
    <w:p w:rsidR="00C44971" w:rsidRPr="00300FFC" w:rsidRDefault="00C44971" w:rsidP="00C44971">
      <w:pPr>
        <w:jc w:val="center"/>
        <w:rPr>
          <w:sz w:val="20"/>
          <w:szCs w:val="20"/>
        </w:rPr>
      </w:pPr>
    </w:p>
    <w:p w:rsidR="00C44971" w:rsidRPr="00300FFC" w:rsidRDefault="00C44971" w:rsidP="00C44971">
      <w:pPr>
        <w:jc w:val="center"/>
        <w:rPr>
          <w:b/>
          <w:sz w:val="20"/>
          <w:szCs w:val="20"/>
        </w:rPr>
      </w:pPr>
      <w:r w:rsidRPr="00300FFC">
        <w:rPr>
          <w:b/>
          <w:sz w:val="20"/>
          <w:szCs w:val="20"/>
        </w:rPr>
        <w:t>ПОСТАНОВЛЕНИЕ</w:t>
      </w:r>
    </w:p>
    <w:p w:rsidR="00C44971" w:rsidRPr="00300FFC" w:rsidRDefault="00C44971" w:rsidP="00C44971">
      <w:pPr>
        <w:jc w:val="both"/>
        <w:rPr>
          <w:sz w:val="20"/>
          <w:szCs w:val="20"/>
        </w:rPr>
      </w:pPr>
      <w:r w:rsidRPr="00300FFC">
        <w:rPr>
          <w:sz w:val="20"/>
          <w:szCs w:val="20"/>
        </w:rPr>
        <w:t xml:space="preserve">                                     </w:t>
      </w:r>
    </w:p>
    <w:p w:rsidR="00C44971" w:rsidRPr="00300FFC" w:rsidRDefault="00C44971" w:rsidP="00C44971">
      <w:pPr>
        <w:jc w:val="both"/>
        <w:rPr>
          <w:sz w:val="20"/>
          <w:szCs w:val="20"/>
        </w:rPr>
      </w:pPr>
      <w:r w:rsidRPr="00300FFC">
        <w:rPr>
          <w:sz w:val="20"/>
          <w:szCs w:val="20"/>
        </w:rPr>
        <w:t xml:space="preserve">               </w:t>
      </w:r>
      <w:r w:rsidR="00300FFC">
        <w:rPr>
          <w:sz w:val="20"/>
          <w:szCs w:val="20"/>
        </w:rPr>
        <w:t xml:space="preserve">             </w:t>
      </w:r>
      <w:r w:rsidRPr="00300FFC">
        <w:rPr>
          <w:sz w:val="20"/>
          <w:szCs w:val="20"/>
        </w:rPr>
        <w:t xml:space="preserve">22.08.2022                                                                             </w:t>
      </w:r>
      <w:r w:rsidR="00300FFC">
        <w:rPr>
          <w:sz w:val="20"/>
          <w:szCs w:val="20"/>
        </w:rPr>
        <w:t xml:space="preserve">           </w:t>
      </w:r>
      <w:r w:rsidRPr="00300FFC">
        <w:rPr>
          <w:sz w:val="20"/>
          <w:szCs w:val="20"/>
        </w:rPr>
        <w:t xml:space="preserve">           № 50-па</w:t>
      </w:r>
    </w:p>
    <w:p w:rsidR="00C44971" w:rsidRPr="00300FFC" w:rsidRDefault="00C44971" w:rsidP="00C44971">
      <w:pPr>
        <w:ind w:firstLine="567"/>
        <w:jc w:val="both"/>
        <w:rPr>
          <w:sz w:val="20"/>
          <w:szCs w:val="20"/>
        </w:rPr>
      </w:pPr>
    </w:p>
    <w:p w:rsidR="00C44971" w:rsidRPr="00300FFC" w:rsidRDefault="00C44971" w:rsidP="00C44971">
      <w:pPr>
        <w:ind w:firstLine="567"/>
        <w:jc w:val="center"/>
        <w:rPr>
          <w:sz w:val="20"/>
          <w:szCs w:val="20"/>
        </w:rPr>
      </w:pPr>
      <w:r w:rsidRPr="00300FFC">
        <w:rPr>
          <w:sz w:val="20"/>
          <w:szCs w:val="20"/>
        </w:rPr>
        <w:t xml:space="preserve">Об утверждении административного регламента </w:t>
      </w:r>
      <w:r w:rsidRPr="00300FFC">
        <w:rPr>
          <w:bCs/>
          <w:sz w:val="20"/>
          <w:szCs w:val="20"/>
        </w:rPr>
        <w:t xml:space="preserve">предоставления муниципальной услуги по </w:t>
      </w:r>
      <w:r w:rsidRPr="00300FFC">
        <w:rPr>
          <w:sz w:val="20"/>
          <w:szCs w:val="20"/>
        </w:rPr>
        <w:t>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w:t>
      </w:r>
    </w:p>
    <w:p w:rsidR="00C44971" w:rsidRPr="00300FFC" w:rsidRDefault="00C44971" w:rsidP="00C44971">
      <w:pPr>
        <w:jc w:val="center"/>
        <w:rPr>
          <w:b/>
          <w:sz w:val="20"/>
          <w:szCs w:val="20"/>
        </w:rPr>
      </w:pPr>
    </w:p>
    <w:p w:rsidR="00C44971" w:rsidRPr="00300FFC" w:rsidRDefault="00C44971" w:rsidP="00C44971">
      <w:pPr>
        <w:tabs>
          <w:tab w:val="left" w:pos="0"/>
        </w:tabs>
        <w:ind w:right="-1"/>
        <w:jc w:val="both"/>
        <w:rPr>
          <w:sz w:val="20"/>
          <w:szCs w:val="20"/>
        </w:rPr>
      </w:pPr>
      <w:r w:rsidRPr="00300FFC">
        <w:rPr>
          <w:sz w:val="20"/>
          <w:szCs w:val="20"/>
        </w:rPr>
        <w:tab/>
        <w:t xml:space="preserve">Руководствуясь Федеральным Законом от </w:t>
      </w:r>
      <w:smartTag w:uri="urn:schemas-microsoft-com:office:smarttags" w:element="date">
        <w:smartTagPr>
          <w:attr w:name="ls" w:val="trans"/>
          <w:attr w:name="Month" w:val="07"/>
          <w:attr w:name="Day" w:val="27"/>
          <w:attr w:name="Year" w:val="2010"/>
        </w:smartTagPr>
        <w:r w:rsidRPr="00300FFC">
          <w:rPr>
            <w:sz w:val="20"/>
            <w:szCs w:val="20"/>
          </w:rPr>
          <w:t>27.07.2010</w:t>
        </w:r>
      </w:smartTag>
      <w:r w:rsidRPr="00300FFC">
        <w:rPr>
          <w:sz w:val="20"/>
          <w:szCs w:val="20"/>
        </w:rPr>
        <w:t xml:space="preserve"> года №210-ФЗ «Об организации предоставления государственных и муниципальных услуг», Федеральным законом от </w:t>
      </w:r>
      <w:smartTag w:uri="urn:schemas-microsoft-com:office:smarttags" w:element="time">
        <w:smartTagPr>
          <w:attr w:name="Hour" w:val="06"/>
          <w:attr w:name="Minute" w:val="10"/>
        </w:smartTagPr>
        <w:r w:rsidRPr="00300FFC">
          <w:rPr>
            <w:sz w:val="20"/>
            <w:szCs w:val="20"/>
          </w:rPr>
          <w:t>06.10.</w:t>
        </w:r>
      </w:smartTag>
      <w:r w:rsidRPr="00300FFC">
        <w:rPr>
          <w:sz w:val="20"/>
          <w:szCs w:val="20"/>
        </w:rPr>
        <w:t xml:space="preserve"> 2003 года № 131-ФЗ «Об общих принципах организации местного самоуправления в Российской Федерации»,  администрация Кожурлинского сельсовета  Убинского района Новосибирской области </w:t>
      </w:r>
      <w:proofErr w:type="spellStart"/>
      <w:proofErr w:type="gramStart"/>
      <w:r w:rsidRPr="00300FFC">
        <w:rPr>
          <w:b/>
          <w:sz w:val="20"/>
          <w:szCs w:val="20"/>
        </w:rPr>
        <w:t>п</w:t>
      </w:r>
      <w:proofErr w:type="spellEnd"/>
      <w:proofErr w:type="gramEnd"/>
      <w:r w:rsidRPr="00300FFC">
        <w:rPr>
          <w:b/>
          <w:sz w:val="20"/>
          <w:szCs w:val="20"/>
        </w:rPr>
        <w:t xml:space="preserve"> о с т а </w:t>
      </w:r>
      <w:proofErr w:type="spellStart"/>
      <w:r w:rsidRPr="00300FFC">
        <w:rPr>
          <w:b/>
          <w:sz w:val="20"/>
          <w:szCs w:val="20"/>
        </w:rPr>
        <w:t>н</w:t>
      </w:r>
      <w:proofErr w:type="spellEnd"/>
      <w:r w:rsidRPr="00300FFC">
        <w:rPr>
          <w:b/>
          <w:sz w:val="20"/>
          <w:szCs w:val="20"/>
        </w:rPr>
        <w:t xml:space="preserve"> о в л я е т:</w:t>
      </w:r>
    </w:p>
    <w:p w:rsidR="00C44971" w:rsidRPr="00300FFC" w:rsidRDefault="00C44971" w:rsidP="00C44971">
      <w:pPr>
        <w:ind w:firstLine="567"/>
        <w:jc w:val="both"/>
        <w:rPr>
          <w:sz w:val="20"/>
          <w:szCs w:val="20"/>
        </w:rPr>
      </w:pPr>
      <w:r w:rsidRPr="00300FFC">
        <w:rPr>
          <w:sz w:val="20"/>
          <w:szCs w:val="20"/>
        </w:rPr>
        <w:t>1.Утвердить прилагаемый административный регламент</w:t>
      </w:r>
      <w:r w:rsidRPr="00300FFC">
        <w:rPr>
          <w:bCs/>
          <w:sz w:val="20"/>
          <w:szCs w:val="20"/>
        </w:rPr>
        <w:t xml:space="preserve"> предоставления муниципальной услуги по </w:t>
      </w:r>
      <w:r w:rsidRPr="00300FFC">
        <w:rPr>
          <w:sz w:val="20"/>
          <w:szCs w:val="20"/>
        </w:rPr>
        <w:t>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w:t>
      </w:r>
    </w:p>
    <w:p w:rsidR="00C44971" w:rsidRPr="00300FFC" w:rsidRDefault="00C44971" w:rsidP="00C44971">
      <w:pPr>
        <w:pStyle w:val="a6"/>
        <w:ind w:firstLine="709"/>
        <w:jc w:val="both"/>
      </w:pPr>
      <w:r w:rsidRPr="00300FFC">
        <w:t xml:space="preserve">2.Опубликовать настоящее постановление в периодическом печатном издании «Вести Кожурлы» и разместить на официальном сайте администрации </w:t>
      </w:r>
      <w:r w:rsidRPr="00300FFC">
        <w:rPr>
          <w:bCs/>
        </w:rPr>
        <w:t>Кожурлинского сельсовета Убинского</w:t>
      </w:r>
      <w:r w:rsidRPr="00300FFC">
        <w:t xml:space="preserve"> района Новосибирской области в сети «Интернет».</w:t>
      </w:r>
    </w:p>
    <w:p w:rsidR="00C44971" w:rsidRPr="00300FFC" w:rsidRDefault="00C44971" w:rsidP="00C44971">
      <w:pPr>
        <w:jc w:val="both"/>
        <w:rPr>
          <w:sz w:val="20"/>
          <w:szCs w:val="20"/>
        </w:rPr>
      </w:pPr>
      <w:r w:rsidRPr="00300FFC">
        <w:rPr>
          <w:sz w:val="20"/>
          <w:szCs w:val="20"/>
        </w:rPr>
        <w:tab/>
        <w:t xml:space="preserve">3.Контроль исполнения  настоящего постановления оставляю за собой. </w:t>
      </w:r>
    </w:p>
    <w:p w:rsidR="00C44971" w:rsidRPr="00300FFC" w:rsidRDefault="00C44971" w:rsidP="00C44971">
      <w:pPr>
        <w:pStyle w:val="a6"/>
        <w:jc w:val="both"/>
      </w:pPr>
    </w:p>
    <w:p w:rsidR="00C44971" w:rsidRPr="00300FFC" w:rsidRDefault="00C44971" w:rsidP="00C44971">
      <w:pPr>
        <w:pStyle w:val="a6"/>
        <w:jc w:val="both"/>
      </w:pPr>
    </w:p>
    <w:p w:rsidR="00C44971" w:rsidRPr="00300FFC" w:rsidRDefault="00C44971" w:rsidP="00C44971">
      <w:pPr>
        <w:pStyle w:val="a6"/>
        <w:jc w:val="both"/>
      </w:pPr>
    </w:p>
    <w:p w:rsidR="00C44971" w:rsidRPr="00300FFC" w:rsidRDefault="00C44971" w:rsidP="00C44971">
      <w:pPr>
        <w:pStyle w:val="a6"/>
        <w:jc w:val="both"/>
        <w:rPr>
          <w:spacing w:val="2"/>
        </w:rPr>
      </w:pPr>
      <w:r w:rsidRPr="00300FFC">
        <w:rPr>
          <w:spacing w:val="2"/>
        </w:rPr>
        <w:t xml:space="preserve">Глава </w:t>
      </w:r>
      <w:r w:rsidRPr="00300FFC">
        <w:rPr>
          <w:bCs/>
        </w:rPr>
        <w:t>Кожурлинского</w:t>
      </w:r>
      <w:r w:rsidRPr="00300FFC">
        <w:rPr>
          <w:spacing w:val="2"/>
        </w:rPr>
        <w:t xml:space="preserve"> сельсовета </w:t>
      </w:r>
    </w:p>
    <w:p w:rsidR="00C44971" w:rsidRPr="00300FFC" w:rsidRDefault="00C44971" w:rsidP="00C44971">
      <w:pPr>
        <w:pStyle w:val="a6"/>
        <w:jc w:val="both"/>
        <w:rPr>
          <w:spacing w:val="2"/>
        </w:rPr>
      </w:pPr>
      <w:r w:rsidRPr="00300FFC">
        <w:rPr>
          <w:spacing w:val="2"/>
        </w:rPr>
        <w:t xml:space="preserve">Убинского района Новосибирской области                       </w:t>
      </w:r>
      <w:r w:rsidR="00300FFC">
        <w:rPr>
          <w:spacing w:val="2"/>
        </w:rPr>
        <w:t xml:space="preserve">                                          </w:t>
      </w:r>
      <w:r w:rsidRPr="00300FFC">
        <w:rPr>
          <w:spacing w:val="2"/>
        </w:rPr>
        <w:t xml:space="preserve">            Е.Н. Нехаева</w:t>
      </w:r>
      <w:r w:rsidRPr="00300FFC">
        <w:rPr>
          <w:spacing w:val="2"/>
        </w:rPr>
        <w:tab/>
      </w:r>
    </w:p>
    <w:p w:rsidR="00C44971" w:rsidRPr="00300FFC" w:rsidRDefault="00C44971" w:rsidP="00C44971">
      <w:pPr>
        <w:ind w:left="5940"/>
        <w:jc w:val="right"/>
        <w:rPr>
          <w:sz w:val="20"/>
          <w:szCs w:val="20"/>
        </w:rPr>
      </w:pPr>
    </w:p>
    <w:p w:rsidR="00C44971" w:rsidRPr="00300FFC" w:rsidRDefault="00C44971" w:rsidP="00C44971">
      <w:pPr>
        <w:ind w:left="5940"/>
        <w:jc w:val="right"/>
        <w:rPr>
          <w:sz w:val="20"/>
          <w:szCs w:val="20"/>
        </w:rPr>
      </w:pPr>
    </w:p>
    <w:p w:rsidR="00C44971" w:rsidRPr="00300FFC" w:rsidRDefault="00C44971" w:rsidP="00C44971">
      <w:pPr>
        <w:ind w:left="5940"/>
        <w:jc w:val="right"/>
        <w:rPr>
          <w:sz w:val="20"/>
          <w:szCs w:val="20"/>
        </w:rPr>
      </w:pPr>
    </w:p>
    <w:p w:rsidR="00C44971" w:rsidRPr="00300FFC" w:rsidRDefault="00C44971" w:rsidP="00C44971">
      <w:pPr>
        <w:ind w:left="5940"/>
        <w:jc w:val="right"/>
        <w:rPr>
          <w:sz w:val="20"/>
          <w:szCs w:val="20"/>
        </w:rPr>
      </w:pPr>
    </w:p>
    <w:p w:rsidR="00C44971" w:rsidRPr="00300FFC" w:rsidRDefault="007B76E5" w:rsidP="00C44971">
      <w:pPr>
        <w:jc w:val="right"/>
        <w:rPr>
          <w:sz w:val="20"/>
          <w:szCs w:val="20"/>
        </w:rPr>
      </w:pPr>
      <w:r>
        <w:rPr>
          <w:sz w:val="20"/>
          <w:szCs w:val="20"/>
        </w:rPr>
        <w:t>У</w:t>
      </w:r>
      <w:r w:rsidR="00C44971" w:rsidRPr="00300FFC">
        <w:rPr>
          <w:sz w:val="20"/>
          <w:szCs w:val="20"/>
        </w:rPr>
        <w:t>ТВЕРЖДЕН</w:t>
      </w:r>
    </w:p>
    <w:p w:rsidR="00C44971" w:rsidRPr="00300FFC" w:rsidRDefault="00C44971" w:rsidP="00C44971">
      <w:pPr>
        <w:jc w:val="right"/>
        <w:rPr>
          <w:sz w:val="20"/>
          <w:szCs w:val="20"/>
        </w:rPr>
      </w:pPr>
      <w:r w:rsidRPr="00300FFC">
        <w:rPr>
          <w:sz w:val="20"/>
          <w:szCs w:val="20"/>
        </w:rPr>
        <w:t xml:space="preserve">постановлением администрации </w:t>
      </w:r>
    </w:p>
    <w:p w:rsidR="00C44971" w:rsidRPr="00300FFC" w:rsidRDefault="00C44971" w:rsidP="00C44971">
      <w:pPr>
        <w:jc w:val="right"/>
        <w:rPr>
          <w:sz w:val="20"/>
          <w:szCs w:val="20"/>
        </w:rPr>
      </w:pPr>
      <w:r w:rsidRPr="00300FFC">
        <w:rPr>
          <w:sz w:val="20"/>
          <w:szCs w:val="20"/>
        </w:rPr>
        <w:t xml:space="preserve">Кожурлинского сельсовета </w:t>
      </w:r>
    </w:p>
    <w:p w:rsidR="00C44971" w:rsidRPr="00300FFC" w:rsidRDefault="00C44971" w:rsidP="00C44971">
      <w:pPr>
        <w:jc w:val="right"/>
        <w:rPr>
          <w:sz w:val="20"/>
          <w:szCs w:val="20"/>
        </w:rPr>
      </w:pPr>
      <w:r w:rsidRPr="00300FFC">
        <w:rPr>
          <w:sz w:val="20"/>
          <w:szCs w:val="20"/>
        </w:rPr>
        <w:t xml:space="preserve">Убинского района </w:t>
      </w:r>
    </w:p>
    <w:p w:rsidR="00C44971" w:rsidRPr="00300FFC" w:rsidRDefault="00C44971" w:rsidP="00C44971">
      <w:pPr>
        <w:jc w:val="right"/>
        <w:rPr>
          <w:sz w:val="20"/>
          <w:szCs w:val="20"/>
        </w:rPr>
      </w:pPr>
      <w:r w:rsidRPr="00300FFC">
        <w:rPr>
          <w:sz w:val="20"/>
          <w:szCs w:val="20"/>
        </w:rPr>
        <w:t xml:space="preserve">Новосибирской области </w:t>
      </w:r>
    </w:p>
    <w:p w:rsidR="00C44971" w:rsidRPr="00300FFC" w:rsidRDefault="00C44971" w:rsidP="00C44971">
      <w:pPr>
        <w:jc w:val="right"/>
        <w:rPr>
          <w:sz w:val="20"/>
          <w:szCs w:val="20"/>
        </w:rPr>
      </w:pPr>
      <w:r w:rsidRPr="00300FFC">
        <w:rPr>
          <w:sz w:val="20"/>
          <w:szCs w:val="20"/>
        </w:rPr>
        <w:t>от 22.08.2022  № 50-па</w:t>
      </w:r>
    </w:p>
    <w:p w:rsidR="00C44971" w:rsidRPr="00300FFC" w:rsidRDefault="00C44971" w:rsidP="00C44971">
      <w:pPr>
        <w:ind w:left="5940"/>
        <w:jc w:val="right"/>
        <w:rPr>
          <w:sz w:val="20"/>
          <w:szCs w:val="20"/>
        </w:rPr>
      </w:pPr>
    </w:p>
    <w:p w:rsidR="00C44971" w:rsidRPr="00300FFC" w:rsidRDefault="00C44971" w:rsidP="00C44971">
      <w:pPr>
        <w:ind w:left="5940"/>
        <w:jc w:val="right"/>
        <w:rPr>
          <w:sz w:val="20"/>
          <w:szCs w:val="20"/>
        </w:rPr>
      </w:pPr>
    </w:p>
    <w:p w:rsidR="00C44971" w:rsidRPr="00300FFC" w:rsidRDefault="00C44971" w:rsidP="00C44971">
      <w:pPr>
        <w:jc w:val="center"/>
        <w:rPr>
          <w:b/>
          <w:bCs/>
          <w:sz w:val="20"/>
          <w:szCs w:val="20"/>
        </w:rPr>
      </w:pPr>
      <w:r w:rsidRPr="00300FFC">
        <w:rPr>
          <w:b/>
          <w:bCs/>
          <w:sz w:val="20"/>
          <w:szCs w:val="20"/>
        </w:rPr>
        <w:t>АДМИНИСТРАТИВНЫЙ</w:t>
      </w:r>
      <w:r w:rsidRPr="00300FFC">
        <w:rPr>
          <w:sz w:val="20"/>
          <w:szCs w:val="20"/>
        </w:rPr>
        <w:t xml:space="preserve"> </w:t>
      </w:r>
      <w:r w:rsidRPr="00300FFC">
        <w:rPr>
          <w:b/>
          <w:bCs/>
          <w:sz w:val="20"/>
          <w:szCs w:val="20"/>
        </w:rPr>
        <w:t>РЕГЛАМЕНТ</w:t>
      </w:r>
    </w:p>
    <w:p w:rsidR="00C44971" w:rsidRPr="00300FFC" w:rsidRDefault="00C44971" w:rsidP="00C44971">
      <w:pPr>
        <w:jc w:val="center"/>
        <w:rPr>
          <w:sz w:val="20"/>
          <w:szCs w:val="20"/>
        </w:rPr>
      </w:pPr>
      <w:r w:rsidRPr="00300FFC">
        <w:rPr>
          <w:b/>
          <w:bCs/>
          <w:sz w:val="20"/>
          <w:szCs w:val="20"/>
        </w:rPr>
        <w:t xml:space="preserve">предоставления муниципальной услуги по </w:t>
      </w:r>
      <w:r w:rsidRPr="00300FFC">
        <w:rPr>
          <w:b/>
          <w:sz w:val="20"/>
          <w:szCs w:val="20"/>
        </w:rPr>
        <w:t>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w:t>
      </w:r>
    </w:p>
    <w:p w:rsidR="00C44971" w:rsidRPr="00300FFC" w:rsidRDefault="00C44971" w:rsidP="00C44971">
      <w:pPr>
        <w:jc w:val="center"/>
        <w:rPr>
          <w:b/>
          <w:bCs/>
          <w:sz w:val="20"/>
          <w:szCs w:val="20"/>
        </w:rPr>
      </w:pPr>
    </w:p>
    <w:p w:rsidR="00C44971" w:rsidRPr="00300FFC" w:rsidRDefault="00C44971" w:rsidP="00C44971">
      <w:pPr>
        <w:numPr>
          <w:ilvl w:val="0"/>
          <w:numId w:val="42"/>
        </w:numPr>
        <w:jc w:val="center"/>
        <w:rPr>
          <w:b/>
          <w:sz w:val="20"/>
          <w:szCs w:val="20"/>
        </w:rPr>
      </w:pPr>
      <w:r w:rsidRPr="00300FFC">
        <w:rPr>
          <w:b/>
          <w:sz w:val="20"/>
          <w:szCs w:val="20"/>
        </w:rPr>
        <w:t>Общие положения</w:t>
      </w:r>
    </w:p>
    <w:p w:rsidR="00C44971" w:rsidRPr="00300FFC" w:rsidRDefault="00C44971" w:rsidP="00C44971">
      <w:pPr>
        <w:numPr>
          <w:ilvl w:val="1"/>
          <w:numId w:val="42"/>
        </w:numPr>
        <w:tabs>
          <w:tab w:val="clear" w:pos="792"/>
          <w:tab w:val="num" w:pos="0"/>
        </w:tabs>
        <w:ind w:left="0" w:firstLine="426"/>
        <w:jc w:val="both"/>
        <w:rPr>
          <w:sz w:val="20"/>
          <w:szCs w:val="20"/>
        </w:rPr>
      </w:pPr>
      <w:r w:rsidRPr="00300FFC">
        <w:rPr>
          <w:sz w:val="20"/>
          <w:szCs w:val="20"/>
        </w:rPr>
        <w:t xml:space="preserve">  </w:t>
      </w:r>
      <w:proofErr w:type="gramStart"/>
      <w:r w:rsidRPr="00300FFC">
        <w:rPr>
          <w:sz w:val="20"/>
          <w:szCs w:val="20"/>
        </w:rPr>
        <w:t xml:space="preserve">Административный регламент предоставления муниципальной услуги </w:t>
      </w:r>
      <w:r w:rsidRPr="00300FFC">
        <w:rPr>
          <w:bCs/>
          <w:sz w:val="20"/>
          <w:szCs w:val="20"/>
        </w:rPr>
        <w:t xml:space="preserve">по </w:t>
      </w:r>
      <w:r w:rsidRPr="00300FFC">
        <w:rPr>
          <w:sz w:val="20"/>
          <w:szCs w:val="20"/>
        </w:rPr>
        <w:t>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Кожурлинского сельсовета Убинского района Новосибирской области (далее – администрация муниципального образования), специалистами, предоставляющими муниципальную услугу, физическими лицами</w:t>
      </w:r>
      <w:proofErr w:type="gramEnd"/>
      <w:r w:rsidRPr="00300FFC">
        <w:rPr>
          <w:sz w:val="20"/>
          <w:szCs w:val="20"/>
        </w:rPr>
        <w:t xml:space="preserve">, юридическими лицами, индивидуальными предпринимателями – получателями муниципальной услуги, а также организациями, участвующими в процессе предоставления муниципальной услуги. </w:t>
      </w:r>
    </w:p>
    <w:p w:rsidR="00C44971" w:rsidRPr="00300FFC" w:rsidRDefault="00C44971" w:rsidP="00C44971">
      <w:pPr>
        <w:tabs>
          <w:tab w:val="num" w:pos="0"/>
        </w:tabs>
        <w:jc w:val="both"/>
        <w:rPr>
          <w:sz w:val="20"/>
          <w:szCs w:val="20"/>
        </w:rPr>
      </w:pPr>
      <w:r w:rsidRPr="00300FFC">
        <w:rPr>
          <w:sz w:val="20"/>
          <w:szCs w:val="20"/>
        </w:rPr>
        <w:tab/>
        <w:t>Предоставление муниципальной услуги осуществляет администрация муниципального образования.</w:t>
      </w:r>
    </w:p>
    <w:p w:rsidR="00C44971" w:rsidRPr="00300FFC" w:rsidRDefault="00C44971" w:rsidP="00C44971">
      <w:pPr>
        <w:ind w:firstLine="709"/>
        <w:jc w:val="both"/>
        <w:rPr>
          <w:sz w:val="20"/>
          <w:szCs w:val="20"/>
        </w:rPr>
      </w:pPr>
      <w:r w:rsidRPr="00300FFC">
        <w:rPr>
          <w:sz w:val="20"/>
          <w:szCs w:val="20"/>
        </w:rPr>
        <w:t>Заявителями на предоставление муниципальной услуги выступают физические лица, юридические лица, индивидуальные предприниматели (далее – заявители).</w:t>
      </w:r>
    </w:p>
    <w:p w:rsidR="00C44971" w:rsidRPr="00300FFC" w:rsidRDefault="00C44971" w:rsidP="00C44971">
      <w:pPr>
        <w:tabs>
          <w:tab w:val="num" w:pos="0"/>
        </w:tabs>
        <w:jc w:val="both"/>
        <w:rPr>
          <w:sz w:val="20"/>
          <w:szCs w:val="20"/>
        </w:rPr>
      </w:pPr>
      <w:r w:rsidRPr="00300FFC">
        <w:rPr>
          <w:sz w:val="20"/>
          <w:szCs w:val="20"/>
        </w:rPr>
        <w:tab/>
        <w:t xml:space="preserve">С заявлением вправе обратиться </w:t>
      </w:r>
      <w:r w:rsidRPr="00300FFC">
        <w:rPr>
          <w:sz w:val="20"/>
          <w:szCs w:val="20"/>
          <w:shd w:val="clear" w:color="auto" w:fill="FFFFFF"/>
        </w:rPr>
        <w:t xml:space="preserve">представители заявителя, действующие в силу полномочий, основанных на оформленной в установленном </w:t>
      </w:r>
      <w:hyperlink r:id="rId474" w:anchor="block_185" w:history="1">
        <w:r w:rsidRPr="00300FFC">
          <w:rPr>
            <w:rStyle w:val="a3"/>
            <w:color w:val="auto"/>
            <w:sz w:val="20"/>
            <w:szCs w:val="20"/>
            <w:u w:val="none"/>
            <w:shd w:val="clear" w:color="auto" w:fill="FFFFFF"/>
          </w:rPr>
          <w:t>законодательством</w:t>
        </w:r>
      </w:hyperlink>
      <w:r w:rsidRPr="00300FFC">
        <w:rPr>
          <w:sz w:val="20"/>
          <w:szCs w:val="20"/>
          <w:shd w:val="clear" w:color="auto" w:fill="FFFFFF"/>
        </w:rPr>
        <w:t xml:space="preserve"> Российской Федерации порядке доверенности или иных законных основаниях.</w:t>
      </w:r>
    </w:p>
    <w:p w:rsidR="00C44971" w:rsidRPr="00300FFC" w:rsidRDefault="00C44971" w:rsidP="00C44971">
      <w:pPr>
        <w:numPr>
          <w:ilvl w:val="1"/>
          <w:numId w:val="42"/>
        </w:numPr>
        <w:tabs>
          <w:tab w:val="clear" w:pos="792"/>
          <w:tab w:val="num" w:pos="0"/>
        </w:tabs>
        <w:ind w:left="0" w:firstLine="426"/>
        <w:jc w:val="both"/>
        <w:rPr>
          <w:sz w:val="20"/>
          <w:szCs w:val="20"/>
        </w:rPr>
      </w:pPr>
      <w:r w:rsidRPr="00300FFC">
        <w:rPr>
          <w:sz w:val="20"/>
          <w:szCs w:val="20"/>
        </w:rPr>
        <w:t>Порядок информирования о правилах предоставлении муниципальной услуги:</w:t>
      </w:r>
    </w:p>
    <w:p w:rsidR="00C44971" w:rsidRPr="00300FFC" w:rsidRDefault="00C44971" w:rsidP="00C44971">
      <w:pPr>
        <w:numPr>
          <w:ilvl w:val="2"/>
          <w:numId w:val="42"/>
        </w:numPr>
        <w:tabs>
          <w:tab w:val="clear" w:pos="1758"/>
          <w:tab w:val="num" w:pos="0"/>
        </w:tabs>
        <w:ind w:left="0" w:firstLine="426"/>
        <w:jc w:val="both"/>
        <w:rPr>
          <w:sz w:val="20"/>
          <w:szCs w:val="20"/>
        </w:rPr>
      </w:pPr>
      <w:r w:rsidRPr="00300FFC">
        <w:rPr>
          <w:sz w:val="20"/>
          <w:szCs w:val="20"/>
        </w:rPr>
        <w:t>Местонахождение  администрации муниципального образования, предоставляющего муниципальную услугу:</w:t>
      </w:r>
    </w:p>
    <w:p w:rsidR="00C44971" w:rsidRPr="00300FFC" w:rsidRDefault="00C44971" w:rsidP="00C44971">
      <w:pPr>
        <w:tabs>
          <w:tab w:val="num" w:pos="0"/>
        </w:tabs>
        <w:ind w:firstLine="426"/>
        <w:jc w:val="both"/>
        <w:rPr>
          <w:sz w:val="20"/>
          <w:szCs w:val="20"/>
        </w:rPr>
      </w:pPr>
      <w:r w:rsidRPr="00300FFC">
        <w:rPr>
          <w:sz w:val="20"/>
          <w:szCs w:val="20"/>
        </w:rPr>
        <w:t>Новосибирская область, Убинский район, с. Кожурла, ул. Ленинская, 1</w:t>
      </w:r>
    </w:p>
    <w:p w:rsidR="00C44971" w:rsidRPr="00300FFC" w:rsidRDefault="00C44971" w:rsidP="00C44971">
      <w:pPr>
        <w:numPr>
          <w:ilvl w:val="2"/>
          <w:numId w:val="42"/>
        </w:numPr>
        <w:tabs>
          <w:tab w:val="clear" w:pos="1758"/>
          <w:tab w:val="num" w:pos="0"/>
        </w:tabs>
        <w:ind w:left="0" w:firstLine="426"/>
        <w:jc w:val="both"/>
        <w:rPr>
          <w:sz w:val="20"/>
          <w:szCs w:val="20"/>
        </w:rPr>
      </w:pPr>
      <w:r w:rsidRPr="00300FFC">
        <w:rPr>
          <w:sz w:val="20"/>
          <w:szCs w:val="20"/>
        </w:rPr>
        <w:t>Часы приёма заявителей в Администрации муниципального образования:</w:t>
      </w:r>
    </w:p>
    <w:p w:rsidR="00C44971" w:rsidRPr="00300FFC" w:rsidRDefault="00C44971" w:rsidP="00C44971">
      <w:pPr>
        <w:tabs>
          <w:tab w:val="num" w:pos="0"/>
        </w:tabs>
        <w:ind w:firstLine="426"/>
        <w:rPr>
          <w:sz w:val="20"/>
          <w:szCs w:val="20"/>
        </w:rPr>
      </w:pPr>
      <w:r w:rsidRPr="00300FFC">
        <w:rPr>
          <w:sz w:val="20"/>
          <w:szCs w:val="20"/>
        </w:rPr>
        <w:t>- понедельник – пятница: с 9-00 до 17-00;</w:t>
      </w:r>
    </w:p>
    <w:p w:rsidR="00C44971" w:rsidRPr="00300FFC" w:rsidRDefault="00C44971" w:rsidP="00C44971">
      <w:pPr>
        <w:tabs>
          <w:tab w:val="num" w:pos="0"/>
        </w:tabs>
        <w:ind w:firstLine="426"/>
        <w:rPr>
          <w:sz w:val="20"/>
          <w:szCs w:val="20"/>
        </w:rPr>
      </w:pPr>
      <w:r w:rsidRPr="00300FFC">
        <w:rPr>
          <w:sz w:val="20"/>
          <w:szCs w:val="20"/>
        </w:rPr>
        <w:lastRenderedPageBreak/>
        <w:t>- пятница:  с 9-00 до 16-00;</w:t>
      </w:r>
    </w:p>
    <w:p w:rsidR="00C44971" w:rsidRPr="00300FFC" w:rsidRDefault="00C44971" w:rsidP="00C44971">
      <w:pPr>
        <w:tabs>
          <w:tab w:val="num" w:pos="0"/>
        </w:tabs>
        <w:ind w:firstLine="426"/>
        <w:jc w:val="both"/>
        <w:rPr>
          <w:sz w:val="20"/>
          <w:szCs w:val="20"/>
        </w:rPr>
      </w:pPr>
      <w:r w:rsidRPr="00300FFC">
        <w:rPr>
          <w:sz w:val="20"/>
          <w:szCs w:val="20"/>
        </w:rPr>
        <w:t xml:space="preserve">- перерыв на обед: 13.00 – </w:t>
      </w:r>
      <w:smartTag w:uri="urn:schemas-microsoft-com:office:smarttags" w:element="time">
        <w:smartTagPr>
          <w:attr w:name="Hour" w:val="14"/>
          <w:attr w:name="Minute" w:val="00"/>
        </w:smartTagPr>
        <w:r w:rsidRPr="00300FFC">
          <w:rPr>
            <w:sz w:val="20"/>
            <w:szCs w:val="20"/>
          </w:rPr>
          <w:t>14.00</w:t>
        </w:r>
      </w:smartTag>
      <w:r w:rsidRPr="00300FFC">
        <w:rPr>
          <w:sz w:val="20"/>
          <w:szCs w:val="20"/>
        </w:rPr>
        <w:t xml:space="preserve"> часов;</w:t>
      </w:r>
    </w:p>
    <w:p w:rsidR="00C44971" w:rsidRPr="00300FFC" w:rsidRDefault="00C44971" w:rsidP="00C44971">
      <w:pPr>
        <w:tabs>
          <w:tab w:val="num" w:pos="0"/>
        </w:tabs>
        <w:ind w:firstLine="426"/>
        <w:jc w:val="both"/>
        <w:rPr>
          <w:sz w:val="20"/>
          <w:szCs w:val="20"/>
        </w:rPr>
      </w:pPr>
      <w:r w:rsidRPr="00300FFC">
        <w:rPr>
          <w:sz w:val="20"/>
          <w:szCs w:val="20"/>
        </w:rPr>
        <w:t>- выходные дни – суббота, воскресенье.</w:t>
      </w:r>
    </w:p>
    <w:p w:rsidR="00C44971" w:rsidRPr="00300FFC" w:rsidRDefault="00C44971" w:rsidP="00C44971">
      <w:pPr>
        <w:rPr>
          <w:sz w:val="20"/>
          <w:szCs w:val="20"/>
        </w:rPr>
      </w:pPr>
    </w:p>
    <w:p w:rsidR="00C44971" w:rsidRPr="00300FFC" w:rsidRDefault="00C44971" w:rsidP="00C44971">
      <w:pPr>
        <w:numPr>
          <w:ilvl w:val="2"/>
          <w:numId w:val="42"/>
        </w:numPr>
        <w:tabs>
          <w:tab w:val="clear" w:pos="1758"/>
          <w:tab w:val="num" w:pos="0"/>
        </w:tabs>
        <w:ind w:left="0" w:firstLine="426"/>
        <w:jc w:val="both"/>
        <w:rPr>
          <w:sz w:val="20"/>
          <w:szCs w:val="20"/>
        </w:rPr>
      </w:pPr>
      <w:r w:rsidRPr="00300FFC">
        <w:rPr>
          <w:sz w:val="20"/>
          <w:szCs w:val="20"/>
        </w:rPr>
        <w:t xml:space="preserve">Адрес официального Интернет - сайта администрации муниципального образования: </w:t>
      </w:r>
      <w:hyperlink r:id="rId475" w:history="1">
        <w:r w:rsidRPr="00300FFC">
          <w:rPr>
            <w:rStyle w:val="a3"/>
            <w:sz w:val="20"/>
            <w:szCs w:val="20"/>
          </w:rPr>
          <w:t>http://ko</w:t>
        </w:r>
        <w:r w:rsidRPr="00300FFC">
          <w:rPr>
            <w:rStyle w:val="a3"/>
            <w:sz w:val="20"/>
            <w:szCs w:val="20"/>
          </w:rPr>
          <w:t>z</w:t>
        </w:r>
        <w:r w:rsidRPr="00300FFC">
          <w:rPr>
            <w:rStyle w:val="a3"/>
            <w:sz w:val="20"/>
            <w:szCs w:val="20"/>
          </w:rPr>
          <w:t>hurla.r</w:t>
        </w:r>
        <w:r w:rsidRPr="00300FFC">
          <w:rPr>
            <w:rStyle w:val="a3"/>
            <w:sz w:val="20"/>
            <w:szCs w:val="20"/>
          </w:rPr>
          <w:t>u</w:t>
        </w:r>
        <w:r w:rsidRPr="00300FFC">
          <w:rPr>
            <w:rStyle w:val="a3"/>
            <w:sz w:val="20"/>
            <w:szCs w:val="20"/>
          </w:rPr>
          <w:t>/</w:t>
        </w:r>
      </w:hyperlink>
      <w:hyperlink r:id="rId476" w:history="1"/>
      <w:r w:rsidRPr="00300FFC">
        <w:rPr>
          <w:sz w:val="20"/>
          <w:szCs w:val="20"/>
        </w:rPr>
        <w:t>.</w:t>
      </w:r>
    </w:p>
    <w:p w:rsidR="00C44971" w:rsidRPr="00300FFC" w:rsidRDefault="00C44971" w:rsidP="00C44971">
      <w:pPr>
        <w:numPr>
          <w:ilvl w:val="2"/>
          <w:numId w:val="42"/>
        </w:numPr>
        <w:tabs>
          <w:tab w:val="clear" w:pos="1758"/>
          <w:tab w:val="num" w:pos="0"/>
        </w:tabs>
        <w:ind w:left="0" w:firstLine="426"/>
        <w:jc w:val="both"/>
        <w:rPr>
          <w:sz w:val="20"/>
          <w:szCs w:val="20"/>
        </w:rPr>
      </w:pPr>
      <w:r w:rsidRPr="00300FFC">
        <w:rPr>
          <w:sz w:val="20"/>
          <w:szCs w:val="20"/>
        </w:rPr>
        <w:t xml:space="preserve">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C44971" w:rsidRPr="00300FFC" w:rsidRDefault="00C44971" w:rsidP="00C44971">
      <w:pPr>
        <w:jc w:val="both"/>
        <w:rPr>
          <w:sz w:val="20"/>
          <w:szCs w:val="20"/>
        </w:rPr>
      </w:pPr>
      <w:r w:rsidRPr="00300FFC">
        <w:rPr>
          <w:sz w:val="20"/>
          <w:szCs w:val="20"/>
        </w:rPr>
        <w:tab/>
        <w:t xml:space="preserve">Адрес электронной почты: </w:t>
      </w:r>
      <w:hyperlink r:id="rId477" w:history="1">
        <w:r w:rsidRPr="00300FFC">
          <w:rPr>
            <w:rStyle w:val="a3"/>
            <w:sz w:val="20"/>
            <w:szCs w:val="20"/>
            <w:lang w:val="en-US"/>
          </w:rPr>
          <w:t>phu</w:t>
        </w:r>
        <w:r w:rsidRPr="00300FFC">
          <w:rPr>
            <w:rStyle w:val="a3"/>
            <w:sz w:val="20"/>
            <w:szCs w:val="20"/>
          </w:rPr>
          <w:t>_</w:t>
        </w:r>
        <w:r w:rsidRPr="00300FFC">
          <w:rPr>
            <w:rStyle w:val="a3"/>
            <w:sz w:val="20"/>
            <w:szCs w:val="20"/>
            <w:lang w:val="en-US"/>
          </w:rPr>
          <w:t>kojurl</w:t>
        </w:r>
        <w:r w:rsidRPr="00300FFC">
          <w:rPr>
            <w:rStyle w:val="a3"/>
            <w:sz w:val="20"/>
            <w:szCs w:val="20"/>
          </w:rPr>
          <w:t>@</w:t>
        </w:r>
        <w:r w:rsidRPr="00300FFC">
          <w:rPr>
            <w:rStyle w:val="a3"/>
            <w:sz w:val="20"/>
            <w:szCs w:val="20"/>
            <w:lang w:val="en-US"/>
          </w:rPr>
          <w:t>mail</w:t>
        </w:r>
        <w:r w:rsidRPr="00300FFC">
          <w:rPr>
            <w:rStyle w:val="a3"/>
            <w:sz w:val="20"/>
            <w:szCs w:val="20"/>
          </w:rPr>
          <w:t>.</w:t>
        </w:r>
        <w:proofErr w:type="spellStart"/>
        <w:r w:rsidRPr="00300FFC">
          <w:rPr>
            <w:rStyle w:val="a3"/>
            <w:sz w:val="20"/>
            <w:szCs w:val="20"/>
            <w:lang w:val="en-US"/>
          </w:rPr>
          <w:t>ru</w:t>
        </w:r>
        <w:proofErr w:type="spellEnd"/>
      </w:hyperlink>
      <w:r w:rsidRPr="00300FFC">
        <w:rPr>
          <w:sz w:val="20"/>
          <w:szCs w:val="20"/>
        </w:rPr>
        <w:t>.</w:t>
      </w:r>
    </w:p>
    <w:p w:rsidR="00C44971" w:rsidRPr="00300FFC" w:rsidRDefault="00C44971" w:rsidP="00C44971">
      <w:pPr>
        <w:numPr>
          <w:ilvl w:val="2"/>
          <w:numId w:val="42"/>
        </w:numPr>
        <w:tabs>
          <w:tab w:val="clear" w:pos="1758"/>
          <w:tab w:val="num" w:pos="0"/>
        </w:tabs>
        <w:ind w:left="0" w:firstLine="426"/>
        <w:jc w:val="both"/>
        <w:rPr>
          <w:sz w:val="20"/>
          <w:szCs w:val="20"/>
        </w:rPr>
      </w:pPr>
      <w:r w:rsidRPr="00300FFC">
        <w:rPr>
          <w:sz w:val="20"/>
          <w:szCs w:val="20"/>
        </w:rPr>
        <w:t>Информация по вопросам предоставления муниципальной услуги предоставляется:</w:t>
      </w:r>
    </w:p>
    <w:p w:rsidR="00C44971" w:rsidRPr="00300FFC" w:rsidRDefault="00C44971" w:rsidP="00C44971">
      <w:pPr>
        <w:jc w:val="both"/>
        <w:rPr>
          <w:sz w:val="20"/>
          <w:szCs w:val="20"/>
        </w:rPr>
      </w:pPr>
      <w:r w:rsidRPr="00300FFC">
        <w:rPr>
          <w:sz w:val="20"/>
          <w:szCs w:val="20"/>
        </w:rPr>
        <w:tab/>
        <w:t>- в  администрации муниципального образования;</w:t>
      </w:r>
    </w:p>
    <w:p w:rsidR="00C44971" w:rsidRPr="00300FFC" w:rsidRDefault="00C44971" w:rsidP="00C44971">
      <w:pPr>
        <w:jc w:val="both"/>
        <w:rPr>
          <w:sz w:val="20"/>
          <w:szCs w:val="20"/>
        </w:rPr>
      </w:pPr>
      <w:r w:rsidRPr="00300FFC">
        <w:rPr>
          <w:sz w:val="20"/>
          <w:szCs w:val="20"/>
        </w:rPr>
        <w:tab/>
        <w:t>- 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w:t>
      </w:r>
    </w:p>
    <w:p w:rsidR="00C44971" w:rsidRPr="00300FFC" w:rsidRDefault="00C44971" w:rsidP="00C44971">
      <w:pPr>
        <w:jc w:val="both"/>
        <w:rPr>
          <w:sz w:val="20"/>
          <w:szCs w:val="20"/>
        </w:rPr>
      </w:pPr>
      <w:r w:rsidRPr="00300FFC">
        <w:rPr>
          <w:sz w:val="20"/>
          <w:szCs w:val="20"/>
        </w:rPr>
        <w:tab/>
        <w:t xml:space="preserve">- с использованием средств телефонной, почтовой связи. </w:t>
      </w:r>
    </w:p>
    <w:p w:rsidR="00C44971" w:rsidRPr="00300FFC" w:rsidRDefault="00C44971" w:rsidP="00C44971">
      <w:pPr>
        <w:jc w:val="both"/>
        <w:rPr>
          <w:sz w:val="20"/>
          <w:szCs w:val="20"/>
        </w:rPr>
      </w:pPr>
      <w:r w:rsidRPr="00300FFC">
        <w:rPr>
          <w:sz w:val="20"/>
          <w:szCs w:val="20"/>
        </w:rPr>
        <w:tab/>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C44971" w:rsidRPr="00300FFC" w:rsidRDefault="00C44971" w:rsidP="00C44971">
      <w:pPr>
        <w:jc w:val="both"/>
        <w:rPr>
          <w:sz w:val="20"/>
          <w:szCs w:val="20"/>
        </w:rPr>
      </w:pPr>
      <w:r w:rsidRPr="00300FFC">
        <w:rPr>
          <w:sz w:val="20"/>
          <w:szCs w:val="20"/>
        </w:rPr>
        <w:tab/>
        <w:t>- в устной форме лично или по телефону:</w:t>
      </w:r>
    </w:p>
    <w:p w:rsidR="00C44971" w:rsidRPr="00300FFC" w:rsidRDefault="00C44971" w:rsidP="00C44971">
      <w:pPr>
        <w:jc w:val="both"/>
        <w:rPr>
          <w:sz w:val="20"/>
          <w:szCs w:val="20"/>
        </w:rPr>
      </w:pPr>
      <w:r w:rsidRPr="00300FFC">
        <w:rPr>
          <w:sz w:val="20"/>
          <w:szCs w:val="20"/>
        </w:rPr>
        <w:tab/>
        <w:t>- к специалистам  администрации муниципального образования, участвующим в предоставлении муниципальной услуги;</w:t>
      </w:r>
    </w:p>
    <w:p w:rsidR="00C44971" w:rsidRPr="00300FFC" w:rsidRDefault="00C44971" w:rsidP="00C44971">
      <w:pPr>
        <w:jc w:val="both"/>
        <w:rPr>
          <w:sz w:val="20"/>
          <w:szCs w:val="20"/>
        </w:rPr>
      </w:pPr>
      <w:r w:rsidRPr="00300FFC">
        <w:rPr>
          <w:sz w:val="20"/>
          <w:szCs w:val="20"/>
        </w:rPr>
        <w:tab/>
        <w:t>- в письменной форме почтой;</w:t>
      </w:r>
    </w:p>
    <w:p w:rsidR="00C44971" w:rsidRPr="00300FFC" w:rsidRDefault="00C44971" w:rsidP="00C44971">
      <w:pPr>
        <w:jc w:val="both"/>
        <w:rPr>
          <w:sz w:val="20"/>
          <w:szCs w:val="20"/>
        </w:rPr>
      </w:pPr>
      <w:r w:rsidRPr="00300FFC">
        <w:rPr>
          <w:sz w:val="20"/>
          <w:szCs w:val="20"/>
        </w:rPr>
        <w:tab/>
        <w:t>- посредством электронной почты;</w:t>
      </w:r>
    </w:p>
    <w:p w:rsidR="00C44971" w:rsidRPr="00300FFC" w:rsidRDefault="00C44971" w:rsidP="00C44971">
      <w:pPr>
        <w:jc w:val="both"/>
        <w:rPr>
          <w:sz w:val="20"/>
          <w:szCs w:val="20"/>
        </w:rPr>
      </w:pPr>
      <w:r w:rsidRPr="00300FFC">
        <w:rPr>
          <w:sz w:val="20"/>
          <w:szCs w:val="20"/>
        </w:rPr>
        <w:tab/>
        <w:t>Информирование проводится в двух формах: устное и письменное.</w:t>
      </w:r>
    </w:p>
    <w:p w:rsidR="00C44971" w:rsidRPr="00300FFC" w:rsidRDefault="00C44971" w:rsidP="00C44971">
      <w:pPr>
        <w:jc w:val="both"/>
        <w:rPr>
          <w:sz w:val="20"/>
          <w:szCs w:val="20"/>
        </w:rPr>
      </w:pPr>
      <w:r w:rsidRPr="00300FFC">
        <w:rPr>
          <w:sz w:val="20"/>
          <w:szCs w:val="20"/>
        </w:rPr>
        <w:tab/>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C44971" w:rsidRPr="00300FFC" w:rsidRDefault="00C44971" w:rsidP="00C44971">
      <w:pPr>
        <w:jc w:val="both"/>
        <w:rPr>
          <w:sz w:val="20"/>
          <w:szCs w:val="20"/>
        </w:rPr>
      </w:pPr>
      <w:r w:rsidRPr="00300FFC">
        <w:rPr>
          <w:sz w:val="20"/>
          <w:szCs w:val="20"/>
        </w:rPr>
        <w:tab/>
        <w:t>Устное информирование обратившегося лица осуществляется специалистом не более 10 минут.</w:t>
      </w:r>
    </w:p>
    <w:p w:rsidR="00C44971" w:rsidRPr="00300FFC" w:rsidRDefault="00C44971" w:rsidP="00C44971">
      <w:pPr>
        <w:jc w:val="both"/>
        <w:rPr>
          <w:sz w:val="20"/>
          <w:szCs w:val="20"/>
        </w:rPr>
      </w:pPr>
      <w:r w:rsidRPr="00300FFC">
        <w:rPr>
          <w:sz w:val="20"/>
          <w:szCs w:val="20"/>
        </w:rPr>
        <w:tab/>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C44971" w:rsidRPr="00300FFC" w:rsidRDefault="00C44971" w:rsidP="00C44971">
      <w:pPr>
        <w:jc w:val="both"/>
        <w:rPr>
          <w:sz w:val="20"/>
          <w:szCs w:val="20"/>
        </w:rPr>
      </w:pPr>
      <w:r w:rsidRPr="00300FFC">
        <w:rPr>
          <w:sz w:val="20"/>
          <w:szCs w:val="20"/>
        </w:rPr>
        <w:tab/>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C44971" w:rsidRPr="00300FFC" w:rsidRDefault="00C44971" w:rsidP="00C44971">
      <w:pPr>
        <w:jc w:val="both"/>
        <w:rPr>
          <w:sz w:val="20"/>
          <w:szCs w:val="20"/>
        </w:rPr>
      </w:pPr>
      <w:r w:rsidRPr="00300FFC">
        <w:rPr>
          <w:sz w:val="20"/>
          <w:szCs w:val="20"/>
        </w:rPr>
        <w:tab/>
        <w:t>Ответ на обращение готовится в течение 30 календарных дней со дня регистрации письменного обращения.</w:t>
      </w:r>
    </w:p>
    <w:p w:rsidR="00C44971" w:rsidRPr="00300FFC" w:rsidRDefault="00C44971" w:rsidP="00C44971">
      <w:pPr>
        <w:jc w:val="both"/>
        <w:rPr>
          <w:sz w:val="20"/>
          <w:szCs w:val="20"/>
        </w:rPr>
      </w:pPr>
      <w:r w:rsidRPr="00300FFC">
        <w:rPr>
          <w:sz w:val="20"/>
          <w:szCs w:val="20"/>
        </w:rPr>
        <w:tab/>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C44971" w:rsidRPr="00300FFC" w:rsidRDefault="00C44971" w:rsidP="00C44971">
      <w:pPr>
        <w:jc w:val="both"/>
        <w:rPr>
          <w:sz w:val="20"/>
          <w:szCs w:val="20"/>
        </w:rPr>
      </w:pPr>
      <w:r w:rsidRPr="00300FFC">
        <w:rPr>
          <w:sz w:val="20"/>
          <w:szCs w:val="20"/>
          <w:shd w:val="clear" w:color="auto" w:fill="FFFFFF"/>
        </w:rPr>
        <w:tab/>
      </w:r>
      <w:proofErr w:type="gramStart"/>
      <w:r w:rsidRPr="00300FFC">
        <w:rPr>
          <w:sz w:val="20"/>
          <w:szCs w:val="20"/>
          <w:shd w:val="clear" w:color="auto" w:fill="FFFFFF"/>
        </w:rPr>
        <w:t>Письменный ответ на обращение подписывается главой муниципального образования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w:t>
      </w:r>
      <w:proofErr w:type="gramEnd"/>
      <w:r w:rsidRPr="00300FFC">
        <w:rPr>
          <w:sz w:val="20"/>
          <w:szCs w:val="20"/>
          <w:shd w:val="clear" w:color="auto" w:fill="FFFFFF"/>
        </w:rPr>
        <w:t xml:space="preserve"> в письменной форме</w:t>
      </w:r>
      <w:r w:rsidRPr="00300FFC">
        <w:rPr>
          <w:sz w:val="20"/>
          <w:szCs w:val="20"/>
        </w:rPr>
        <w:t>.</w:t>
      </w:r>
    </w:p>
    <w:p w:rsidR="00C44971" w:rsidRPr="00300FFC" w:rsidRDefault="00C44971" w:rsidP="00C44971">
      <w:pPr>
        <w:numPr>
          <w:ilvl w:val="2"/>
          <w:numId w:val="42"/>
        </w:numPr>
        <w:tabs>
          <w:tab w:val="clear" w:pos="1758"/>
          <w:tab w:val="num" w:pos="1440"/>
        </w:tabs>
        <w:ind w:left="0" w:firstLine="426"/>
        <w:jc w:val="both"/>
        <w:rPr>
          <w:sz w:val="20"/>
          <w:szCs w:val="20"/>
        </w:rPr>
      </w:pPr>
      <w:r w:rsidRPr="00300FFC">
        <w:rPr>
          <w:sz w:val="20"/>
          <w:szCs w:val="20"/>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C44971" w:rsidRPr="00300FFC" w:rsidRDefault="00C44971" w:rsidP="00C44971">
      <w:pPr>
        <w:jc w:val="both"/>
        <w:rPr>
          <w:sz w:val="20"/>
          <w:szCs w:val="20"/>
        </w:rPr>
      </w:pPr>
      <w:r w:rsidRPr="00300FFC">
        <w:rPr>
          <w:sz w:val="20"/>
          <w:szCs w:val="20"/>
        </w:rPr>
        <w:tab/>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C44971" w:rsidRPr="00300FFC" w:rsidRDefault="00C44971" w:rsidP="00C44971">
      <w:pPr>
        <w:jc w:val="both"/>
        <w:rPr>
          <w:sz w:val="20"/>
          <w:szCs w:val="20"/>
        </w:rPr>
      </w:pPr>
      <w:r w:rsidRPr="00300FFC">
        <w:rPr>
          <w:sz w:val="20"/>
          <w:szCs w:val="20"/>
        </w:rPr>
        <w:tab/>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C44971" w:rsidRPr="00300FFC" w:rsidRDefault="00C44971" w:rsidP="00C44971">
      <w:pPr>
        <w:jc w:val="both"/>
        <w:rPr>
          <w:sz w:val="20"/>
          <w:szCs w:val="20"/>
        </w:rPr>
      </w:pPr>
      <w:r w:rsidRPr="00300FFC">
        <w:rPr>
          <w:sz w:val="20"/>
          <w:szCs w:val="20"/>
        </w:rPr>
        <w:tab/>
      </w:r>
      <w:proofErr w:type="gramStart"/>
      <w:r w:rsidRPr="00300FFC">
        <w:rPr>
          <w:sz w:val="20"/>
          <w:szCs w:val="20"/>
        </w:rPr>
        <w:t>Также вся информация о муниципальной услуге и услугах, необходимых для получения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300FFC">
        <w:rPr>
          <w:sz w:val="20"/>
          <w:szCs w:val="20"/>
        </w:rPr>
        <w:t>www</w:t>
      </w:r>
      <w:proofErr w:type="spellEnd"/>
      <w:r w:rsidRPr="00300FFC">
        <w:rPr>
          <w:sz w:val="20"/>
          <w:szCs w:val="20"/>
        </w:rPr>
        <w:t>.</w:t>
      </w:r>
      <w:proofErr w:type="spellStart"/>
      <w:r w:rsidRPr="00300FFC">
        <w:rPr>
          <w:sz w:val="20"/>
          <w:szCs w:val="20"/>
          <w:lang w:val="en-US"/>
        </w:rPr>
        <w:t>gosuslugi</w:t>
      </w:r>
      <w:proofErr w:type="spellEnd"/>
      <w:r w:rsidRPr="00300FFC">
        <w:rPr>
          <w:sz w:val="20"/>
          <w:szCs w:val="20"/>
        </w:rPr>
        <w:t>.</w:t>
      </w:r>
      <w:proofErr w:type="spellStart"/>
      <w:r w:rsidRPr="00300FFC">
        <w:rPr>
          <w:sz w:val="20"/>
          <w:szCs w:val="20"/>
          <w:lang w:val="en-US"/>
        </w:rPr>
        <w:t>ru</w:t>
      </w:r>
      <w:proofErr w:type="spellEnd"/>
      <w:r w:rsidRPr="00300FFC">
        <w:rPr>
          <w:sz w:val="20"/>
          <w:szCs w:val="20"/>
        </w:rPr>
        <w:t>) и обновляется по мере ее изменения.</w:t>
      </w:r>
      <w:proofErr w:type="gramEnd"/>
    </w:p>
    <w:p w:rsidR="00C44971" w:rsidRPr="00300FFC" w:rsidRDefault="00C44971" w:rsidP="00C44971">
      <w:pPr>
        <w:jc w:val="both"/>
        <w:rPr>
          <w:sz w:val="20"/>
          <w:szCs w:val="20"/>
        </w:rPr>
      </w:pPr>
    </w:p>
    <w:p w:rsidR="00C44971" w:rsidRPr="00300FFC" w:rsidRDefault="00C44971" w:rsidP="00C44971">
      <w:pPr>
        <w:numPr>
          <w:ilvl w:val="0"/>
          <w:numId w:val="42"/>
        </w:numPr>
        <w:jc w:val="center"/>
        <w:rPr>
          <w:b/>
          <w:sz w:val="20"/>
          <w:szCs w:val="20"/>
        </w:rPr>
      </w:pPr>
      <w:r w:rsidRPr="00300FFC">
        <w:rPr>
          <w:b/>
          <w:sz w:val="20"/>
          <w:szCs w:val="20"/>
        </w:rPr>
        <w:t>Стандарт предоставления муниципальной услуги</w:t>
      </w:r>
    </w:p>
    <w:p w:rsidR="00C44971" w:rsidRPr="00300FFC" w:rsidRDefault="00C44971" w:rsidP="00C44971">
      <w:pPr>
        <w:numPr>
          <w:ilvl w:val="1"/>
          <w:numId w:val="42"/>
        </w:numPr>
        <w:tabs>
          <w:tab w:val="clear" w:pos="792"/>
          <w:tab w:val="num" w:pos="0"/>
        </w:tabs>
        <w:ind w:left="0" w:firstLine="426"/>
        <w:jc w:val="both"/>
        <w:rPr>
          <w:sz w:val="20"/>
          <w:szCs w:val="20"/>
        </w:rPr>
      </w:pPr>
      <w:r w:rsidRPr="00300FFC">
        <w:rPr>
          <w:sz w:val="20"/>
          <w:szCs w:val="20"/>
        </w:rPr>
        <w:t>Наименование муниципальной услуги: дача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w:t>
      </w:r>
    </w:p>
    <w:p w:rsidR="00C44971" w:rsidRPr="00300FFC" w:rsidRDefault="00C44971" w:rsidP="00C44971">
      <w:pPr>
        <w:numPr>
          <w:ilvl w:val="1"/>
          <w:numId w:val="42"/>
        </w:numPr>
        <w:tabs>
          <w:tab w:val="clear" w:pos="792"/>
          <w:tab w:val="num" w:pos="0"/>
        </w:tabs>
        <w:ind w:left="0" w:firstLine="426"/>
        <w:jc w:val="both"/>
        <w:rPr>
          <w:sz w:val="20"/>
          <w:szCs w:val="20"/>
        </w:rPr>
      </w:pPr>
      <w:r w:rsidRPr="00300FFC">
        <w:rPr>
          <w:sz w:val="20"/>
          <w:szCs w:val="20"/>
        </w:rPr>
        <w:t xml:space="preserve">Предоставление муниципальной услуги осуществляет администрация муниципального образования. </w:t>
      </w:r>
    </w:p>
    <w:p w:rsidR="00C44971" w:rsidRPr="00300FFC" w:rsidRDefault="00C44971" w:rsidP="00C44971">
      <w:pPr>
        <w:jc w:val="both"/>
        <w:rPr>
          <w:sz w:val="20"/>
          <w:szCs w:val="20"/>
        </w:rPr>
      </w:pPr>
      <w:r w:rsidRPr="00300FFC">
        <w:rPr>
          <w:sz w:val="20"/>
          <w:szCs w:val="20"/>
        </w:rPr>
        <w:tab/>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w:t>
      </w:r>
      <w:r w:rsidRPr="00300FFC">
        <w:rPr>
          <w:sz w:val="20"/>
          <w:szCs w:val="20"/>
        </w:rPr>
        <w:lastRenderedPageBreak/>
        <w:t xml:space="preserve">организации, за исключением получения услуг, включенных в </w:t>
      </w:r>
      <w:hyperlink w:history="1">
        <w:r w:rsidRPr="00300FFC">
          <w:rPr>
            <w:sz w:val="20"/>
            <w:szCs w:val="20"/>
          </w:rPr>
          <w:t>перечень</w:t>
        </w:r>
      </w:hyperlink>
      <w:r w:rsidRPr="00300FFC">
        <w:rPr>
          <w:sz w:val="20"/>
          <w:szCs w:val="20"/>
        </w:rPr>
        <w:t xml:space="preserve"> услуг, которые являются необходимыми и обязательными для предоставления муниципальных услуг.</w:t>
      </w:r>
    </w:p>
    <w:p w:rsidR="00C44971" w:rsidRPr="00300FFC" w:rsidRDefault="00C44971" w:rsidP="00C44971">
      <w:pPr>
        <w:numPr>
          <w:ilvl w:val="1"/>
          <w:numId w:val="42"/>
        </w:numPr>
        <w:tabs>
          <w:tab w:val="clear" w:pos="792"/>
          <w:tab w:val="num" w:pos="720"/>
        </w:tabs>
        <w:ind w:left="0" w:firstLine="426"/>
        <w:jc w:val="both"/>
        <w:rPr>
          <w:sz w:val="20"/>
          <w:szCs w:val="20"/>
        </w:rPr>
      </w:pPr>
      <w:r w:rsidRPr="00300FFC">
        <w:rPr>
          <w:sz w:val="20"/>
          <w:szCs w:val="20"/>
        </w:rPr>
        <w:t>Результатом предоставления муниципальной услуги является:</w:t>
      </w:r>
    </w:p>
    <w:p w:rsidR="00C44971" w:rsidRPr="00300FFC" w:rsidRDefault="00C44971" w:rsidP="00C44971">
      <w:pPr>
        <w:shd w:val="clear" w:color="auto" w:fill="FFFFFF"/>
        <w:jc w:val="both"/>
        <w:rPr>
          <w:sz w:val="20"/>
          <w:szCs w:val="20"/>
        </w:rPr>
      </w:pPr>
      <w:r w:rsidRPr="00300FFC">
        <w:rPr>
          <w:sz w:val="20"/>
          <w:szCs w:val="20"/>
        </w:rPr>
        <w:tab/>
        <w:t>- письменное разъяснение по вопросам применения муниципальных правовых актов органов местного самоуправления о местных налогах и сборах;</w:t>
      </w:r>
    </w:p>
    <w:p w:rsidR="00C44971" w:rsidRPr="00300FFC" w:rsidRDefault="00C44971" w:rsidP="00C44971">
      <w:pPr>
        <w:shd w:val="clear" w:color="auto" w:fill="FFFFFF"/>
        <w:ind w:firstLine="720"/>
        <w:jc w:val="both"/>
        <w:rPr>
          <w:sz w:val="20"/>
          <w:szCs w:val="20"/>
        </w:rPr>
      </w:pPr>
      <w:r w:rsidRPr="00300FFC">
        <w:rPr>
          <w:sz w:val="20"/>
          <w:szCs w:val="20"/>
        </w:rPr>
        <w:t>- письменный отказ в предоставлении муниципальной услуги.</w:t>
      </w:r>
    </w:p>
    <w:p w:rsidR="00C44971" w:rsidRPr="00300FFC" w:rsidRDefault="00C44971" w:rsidP="00C44971">
      <w:pPr>
        <w:numPr>
          <w:ilvl w:val="1"/>
          <w:numId w:val="42"/>
        </w:numPr>
        <w:tabs>
          <w:tab w:val="clear" w:pos="792"/>
          <w:tab w:val="num" w:pos="0"/>
        </w:tabs>
        <w:ind w:left="0" w:firstLine="426"/>
        <w:jc w:val="both"/>
        <w:rPr>
          <w:sz w:val="20"/>
          <w:szCs w:val="20"/>
        </w:rPr>
      </w:pPr>
      <w:r w:rsidRPr="00300FFC">
        <w:rPr>
          <w:sz w:val="20"/>
          <w:szCs w:val="20"/>
        </w:rPr>
        <w:t>Срок предоставления муниципальной услуги:</w:t>
      </w:r>
    </w:p>
    <w:p w:rsidR="00C44971" w:rsidRPr="00300FFC" w:rsidRDefault="00C44971" w:rsidP="00C44971">
      <w:pPr>
        <w:numPr>
          <w:ilvl w:val="2"/>
          <w:numId w:val="42"/>
        </w:numPr>
        <w:tabs>
          <w:tab w:val="clear" w:pos="1758"/>
          <w:tab w:val="num" w:pos="0"/>
        </w:tabs>
        <w:ind w:left="0" w:firstLine="426"/>
        <w:jc w:val="both"/>
        <w:rPr>
          <w:sz w:val="20"/>
          <w:szCs w:val="20"/>
        </w:rPr>
      </w:pPr>
      <w:r w:rsidRPr="00300FFC">
        <w:rPr>
          <w:sz w:val="20"/>
          <w:szCs w:val="20"/>
        </w:rPr>
        <w:t>Общий срок принятия решения о предоставлении муниципальной услуги составляет не более чем 30 дней со дня поступления заявления.</w:t>
      </w:r>
    </w:p>
    <w:p w:rsidR="00C44971" w:rsidRPr="00300FFC" w:rsidRDefault="00C44971" w:rsidP="00C44971">
      <w:pPr>
        <w:numPr>
          <w:ilvl w:val="2"/>
          <w:numId w:val="42"/>
        </w:numPr>
        <w:tabs>
          <w:tab w:val="clear" w:pos="1758"/>
          <w:tab w:val="num" w:pos="0"/>
        </w:tabs>
        <w:ind w:left="0" w:firstLine="426"/>
        <w:jc w:val="both"/>
        <w:rPr>
          <w:sz w:val="20"/>
          <w:szCs w:val="20"/>
        </w:rPr>
      </w:pPr>
      <w:r w:rsidRPr="00300FFC">
        <w:rPr>
          <w:sz w:val="20"/>
          <w:szCs w:val="20"/>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C44971" w:rsidRPr="00300FFC" w:rsidRDefault="00C44971" w:rsidP="00C44971">
      <w:pPr>
        <w:numPr>
          <w:ilvl w:val="1"/>
          <w:numId w:val="42"/>
        </w:numPr>
        <w:tabs>
          <w:tab w:val="clear" w:pos="792"/>
          <w:tab w:val="num" w:pos="0"/>
        </w:tabs>
        <w:ind w:left="0" w:firstLine="426"/>
        <w:jc w:val="both"/>
        <w:rPr>
          <w:sz w:val="20"/>
          <w:szCs w:val="20"/>
        </w:rPr>
      </w:pPr>
      <w:r w:rsidRPr="00300FFC">
        <w:rPr>
          <w:sz w:val="20"/>
          <w:szCs w:val="20"/>
        </w:rPr>
        <w:t>Правовые основания для предоставления муниципальной услуги</w:t>
      </w:r>
    </w:p>
    <w:p w:rsidR="00C44971" w:rsidRPr="00300FFC" w:rsidRDefault="00C44971" w:rsidP="00C44971">
      <w:pPr>
        <w:tabs>
          <w:tab w:val="num" w:pos="0"/>
        </w:tabs>
        <w:ind w:firstLine="426"/>
        <w:jc w:val="both"/>
        <w:rPr>
          <w:sz w:val="20"/>
          <w:szCs w:val="20"/>
        </w:rPr>
      </w:pPr>
      <w:r w:rsidRPr="00300FFC">
        <w:rPr>
          <w:sz w:val="20"/>
          <w:szCs w:val="20"/>
        </w:rPr>
        <w:t xml:space="preserve">Предоставление муниципальной услуги осуществляется в соответствии </w:t>
      </w:r>
      <w:proofErr w:type="gramStart"/>
      <w:r w:rsidRPr="00300FFC">
        <w:rPr>
          <w:sz w:val="20"/>
          <w:szCs w:val="20"/>
        </w:rPr>
        <w:t>с</w:t>
      </w:r>
      <w:proofErr w:type="gramEnd"/>
      <w:r w:rsidRPr="00300FFC">
        <w:rPr>
          <w:sz w:val="20"/>
          <w:szCs w:val="20"/>
        </w:rPr>
        <w:t xml:space="preserve">: </w:t>
      </w:r>
    </w:p>
    <w:p w:rsidR="00C44971" w:rsidRPr="00300FFC" w:rsidRDefault="00C44971" w:rsidP="00C44971">
      <w:pPr>
        <w:tabs>
          <w:tab w:val="num" w:pos="0"/>
        </w:tabs>
        <w:jc w:val="both"/>
        <w:rPr>
          <w:sz w:val="20"/>
          <w:szCs w:val="20"/>
        </w:rPr>
      </w:pPr>
      <w:r w:rsidRPr="00300FFC">
        <w:rPr>
          <w:sz w:val="20"/>
          <w:szCs w:val="20"/>
        </w:rPr>
        <w:tab/>
        <w:t>- Конституцией Российской Федерации;</w:t>
      </w:r>
    </w:p>
    <w:p w:rsidR="00C44971" w:rsidRPr="00300FFC" w:rsidRDefault="00C44971" w:rsidP="00C44971">
      <w:pPr>
        <w:tabs>
          <w:tab w:val="num" w:pos="0"/>
        </w:tabs>
        <w:jc w:val="both"/>
        <w:rPr>
          <w:sz w:val="20"/>
          <w:szCs w:val="20"/>
        </w:rPr>
      </w:pPr>
      <w:r w:rsidRPr="00300FFC">
        <w:rPr>
          <w:sz w:val="20"/>
          <w:szCs w:val="20"/>
        </w:rPr>
        <w:tab/>
        <w:t>- Налоговый кодекс Российской Федерации</w:t>
      </w:r>
      <w:r w:rsidRPr="00300FFC">
        <w:rPr>
          <w:sz w:val="20"/>
          <w:szCs w:val="20"/>
          <w:shd w:val="clear" w:color="auto" w:fill="FFFFFF"/>
        </w:rPr>
        <w:t>;</w:t>
      </w:r>
    </w:p>
    <w:p w:rsidR="00C44971" w:rsidRPr="00300FFC" w:rsidRDefault="00C44971" w:rsidP="00C44971">
      <w:pPr>
        <w:tabs>
          <w:tab w:val="num" w:pos="0"/>
        </w:tabs>
        <w:jc w:val="both"/>
        <w:rPr>
          <w:sz w:val="20"/>
          <w:szCs w:val="20"/>
        </w:rPr>
      </w:pPr>
      <w:r w:rsidRPr="00300FFC">
        <w:rPr>
          <w:sz w:val="20"/>
          <w:szCs w:val="20"/>
        </w:rPr>
        <w:tab/>
        <w:t xml:space="preserve">- Федеральным законом от </w:t>
      </w:r>
      <w:smartTag w:uri="urn:schemas-microsoft-com:office:smarttags" w:element="date">
        <w:smartTagPr>
          <w:attr w:name="ls" w:val="trans"/>
          <w:attr w:name="Month" w:val="05"/>
          <w:attr w:name="Day" w:val="02"/>
          <w:attr w:name="Year" w:val="2006"/>
        </w:smartTagPr>
        <w:r w:rsidRPr="00300FFC">
          <w:rPr>
            <w:sz w:val="20"/>
            <w:szCs w:val="20"/>
          </w:rPr>
          <w:t>02.05.2006</w:t>
        </w:r>
      </w:smartTag>
      <w:r w:rsidRPr="00300FFC">
        <w:rPr>
          <w:sz w:val="20"/>
          <w:szCs w:val="20"/>
        </w:rPr>
        <w:t xml:space="preserve"> № 59-ФЗ «О порядке рассмотрения обращений граждан Российской Федерации»;</w:t>
      </w:r>
    </w:p>
    <w:p w:rsidR="00C44971" w:rsidRPr="00300FFC" w:rsidRDefault="00C44971" w:rsidP="00C44971">
      <w:pPr>
        <w:ind w:firstLine="720"/>
        <w:jc w:val="both"/>
        <w:rPr>
          <w:sz w:val="20"/>
          <w:szCs w:val="20"/>
        </w:rPr>
      </w:pPr>
      <w:r w:rsidRPr="00300FFC">
        <w:rPr>
          <w:sz w:val="20"/>
          <w:szCs w:val="20"/>
        </w:rPr>
        <w:t xml:space="preserve">- Федеральным законом от </w:t>
      </w:r>
      <w:smartTag w:uri="urn:schemas-microsoft-com:office:smarttags" w:element="date">
        <w:smartTagPr>
          <w:attr w:name="ls" w:val="trans"/>
          <w:attr w:name="Month" w:val="10"/>
          <w:attr w:name="Day" w:val="06"/>
          <w:attr w:name="Year" w:val="2003"/>
        </w:smartTagPr>
        <w:r w:rsidRPr="00300FFC">
          <w:rPr>
            <w:sz w:val="20"/>
            <w:szCs w:val="20"/>
          </w:rPr>
          <w:t>06.10.2003</w:t>
        </w:r>
      </w:smartTag>
      <w:r w:rsidRPr="00300FFC">
        <w:rPr>
          <w:sz w:val="20"/>
          <w:szCs w:val="20"/>
        </w:rPr>
        <w:t xml:space="preserve"> №131-ФЗ «Об общих принципах организации местного самоуправления в Российской Федерации»;</w:t>
      </w:r>
    </w:p>
    <w:p w:rsidR="00C44971" w:rsidRPr="00300FFC" w:rsidRDefault="00C44971" w:rsidP="00C44971">
      <w:pPr>
        <w:jc w:val="both"/>
        <w:rPr>
          <w:sz w:val="20"/>
          <w:szCs w:val="20"/>
        </w:rPr>
      </w:pPr>
      <w:r w:rsidRPr="00300FFC">
        <w:rPr>
          <w:sz w:val="20"/>
          <w:szCs w:val="20"/>
        </w:rPr>
        <w:t xml:space="preserve">         - Уставом Кожурлинского сельсовета Убинского района Новосибирской области, принятым решением двадцать восьмой сессии пятого созыва Совета депутатов Кожурлинского сельсовета Убинского района Новосибирской области от 29.04.2019 № 144;</w:t>
      </w:r>
    </w:p>
    <w:p w:rsidR="00C44971" w:rsidRPr="00300FFC" w:rsidRDefault="00C44971" w:rsidP="00C44971">
      <w:pPr>
        <w:ind w:firstLine="720"/>
        <w:jc w:val="both"/>
        <w:rPr>
          <w:sz w:val="20"/>
          <w:szCs w:val="20"/>
        </w:rPr>
      </w:pPr>
      <w:r w:rsidRPr="00300FFC">
        <w:rPr>
          <w:sz w:val="20"/>
          <w:szCs w:val="20"/>
        </w:rPr>
        <w:t xml:space="preserve">- Федеральным законом от </w:t>
      </w:r>
      <w:smartTag w:uri="urn:schemas-microsoft-com:office:smarttags" w:element="date">
        <w:smartTagPr>
          <w:attr w:name="ls" w:val="trans"/>
          <w:attr w:name="Month" w:val="07"/>
          <w:attr w:name="Day" w:val="27"/>
          <w:attr w:name="Year" w:val="2010"/>
        </w:smartTagPr>
        <w:r w:rsidRPr="00300FFC">
          <w:rPr>
            <w:sz w:val="20"/>
            <w:szCs w:val="20"/>
          </w:rPr>
          <w:t>27.07.2010</w:t>
        </w:r>
      </w:smartTag>
      <w:r w:rsidRPr="00300FFC">
        <w:rPr>
          <w:sz w:val="20"/>
          <w:szCs w:val="20"/>
        </w:rPr>
        <w:t xml:space="preserve"> № 210-ФЗ «Об организации предоставления государственных и муниципальных услуг».</w:t>
      </w:r>
    </w:p>
    <w:p w:rsidR="00C44971" w:rsidRPr="00300FFC" w:rsidRDefault="00C44971" w:rsidP="00C44971">
      <w:pPr>
        <w:pStyle w:val="ConsPlusNormal"/>
        <w:widowControl w:val="0"/>
        <w:numPr>
          <w:ilvl w:val="1"/>
          <w:numId w:val="42"/>
        </w:numPr>
        <w:tabs>
          <w:tab w:val="clear" w:pos="792"/>
        </w:tabs>
        <w:ind w:left="0" w:firstLine="567"/>
        <w:jc w:val="both"/>
        <w:rPr>
          <w:rFonts w:ascii="Times New Roman" w:hAnsi="Times New Roman" w:cs="Times New Roman"/>
        </w:rPr>
      </w:pPr>
      <w:r w:rsidRPr="00300FFC">
        <w:rPr>
          <w:rFonts w:ascii="Times New Roman" w:hAnsi="Times New Roman" w:cs="Times New Roman"/>
        </w:rPr>
        <w:t xml:space="preserve">Полный перечень документов, необходимых для предоставления муниципальной услуги: </w:t>
      </w:r>
    </w:p>
    <w:p w:rsidR="00C44971" w:rsidRPr="00300FFC" w:rsidRDefault="00C44971" w:rsidP="00C44971">
      <w:pPr>
        <w:pStyle w:val="a8"/>
        <w:spacing w:before="0" w:beforeAutospacing="0" w:after="0" w:afterAutospacing="0"/>
        <w:ind w:firstLine="709"/>
        <w:jc w:val="both"/>
        <w:rPr>
          <w:color w:val="000000"/>
          <w:sz w:val="20"/>
          <w:szCs w:val="20"/>
          <w:shd w:val="clear" w:color="auto" w:fill="FFFFFF"/>
        </w:rPr>
      </w:pPr>
      <w:r w:rsidRPr="00300FFC">
        <w:rPr>
          <w:color w:val="000000"/>
          <w:sz w:val="20"/>
          <w:szCs w:val="20"/>
        </w:rPr>
        <w:t xml:space="preserve">Заявление </w:t>
      </w:r>
      <w:r w:rsidRPr="00300FFC">
        <w:rPr>
          <w:color w:val="000000"/>
          <w:sz w:val="20"/>
          <w:szCs w:val="20"/>
          <w:shd w:val="clear" w:color="auto" w:fill="FFFFFF"/>
        </w:rPr>
        <w:t>согласно приложению № 1 к настоящему административному регламенту.</w:t>
      </w:r>
    </w:p>
    <w:p w:rsidR="00C44971" w:rsidRPr="00300FFC" w:rsidRDefault="00C44971" w:rsidP="00C44971">
      <w:pPr>
        <w:pStyle w:val="a8"/>
        <w:spacing w:before="0" w:beforeAutospacing="0" w:after="0" w:afterAutospacing="0"/>
        <w:ind w:firstLine="709"/>
        <w:jc w:val="both"/>
        <w:rPr>
          <w:color w:val="000000"/>
          <w:sz w:val="20"/>
          <w:szCs w:val="20"/>
        </w:rPr>
      </w:pPr>
      <w:r w:rsidRPr="00300FFC">
        <w:rPr>
          <w:sz w:val="20"/>
          <w:szCs w:val="20"/>
        </w:rPr>
        <w:t>Документ, удостоверяющий личность заявителя (в случае предоставления заявления при личном обращении).</w:t>
      </w:r>
    </w:p>
    <w:p w:rsidR="00C44971" w:rsidRPr="00300FFC" w:rsidRDefault="00C44971" w:rsidP="00C44971">
      <w:pPr>
        <w:pStyle w:val="ConsPlusNormal"/>
        <w:ind w:firstLine="709"/>
        <w:jc w:val="both"/>
        <w:rPr>
          <w:rFonts w:ascii="Times New Roman" w:hAnsi="Times New Roman" w:cs="Times New Roman"/>
        </w:rPr>
      </w:pPr>
      <w:r w:rsidRPr="00300FFC">
        <w:rPr>
          <w:rFonts w:ascii="Times New Roman" w:hAnsi="Times New Roman" w:cs="Times New Roman"/>
        </w:rPr>
        <w:t>В случае</w:t>
      </w:r>
      <w:proofErr w:type="gramStart"/>
      <w:r w:rsidRPr="00300FFC">
        <w:rPr>
          <w:rFonts w:ascii="Times New Roman" w:hAnsi="Times New Roman" w:cs="Times New Roman"/>
        </w:rPr>
        <w:t>,</w:t>
      </w:r>
      <w:proofErr w:type="gramEnd"/>
      <w:r w:rsidRPr="00300FFC">
        <w:rPr>
          <w:rFonts w:ascii="Times New Roman" w:hAnsi="Times New Roman" w:cs="Times New Roman"/>
        </w:rPr>
        <w:t xml:space="preserve"> если документы подает представитель заявителя, дополнительно предоставляются:</w:t>
      </w:r>
    </w:p>
    <w:p w:rsidR="00C44971" w:rsidRPr="00300FFC" w:rsidRDefault="00C44971" w:rsidP="00C44971">
      <w:pPr>
        <w:pStyle w:val="ConsPlusNormal"/>
        <w:ind w:firstLine="709"/>
        <w:jc w:val="both"/>
        <w:rPr>
          <w:rFonts w:ascii="Times New Roman" w:hAnsi="Times New Roman" w:cs="Times New Roman"/>
        </w:rPr>
      </w:pPr>
      <w:r w:rsidRPr="00300FFC">
        <w:rPr>
          <w:rFonts w:ascii="Times New Roman" w:hAnsi="Times New Roman" w:cs="Times New Roman"/>
        </w:rPr>
        <w:t xml:space="preserve">- документ, удостоверяющий личность представителя заявителя; </w:t>
      </w:r>
    </w:p>
    <w:p w:rsidR="00C44971" w:rsidRPr="00300FFC" w:rsidRDefault="00C44971" w:rsidP="00C44971">
      <w:pPr>
        <w:pStyle w:val="a8"/>
        <w:spacing w:before="0" w:beforeAutospacing="0" w:after="0" w:afterAutospacing="0"/>
        <w:ind w:firstLine="709"/>
        <w:jc w:val="both"/>
        <w:rPr>
          <w:sz w:val="20"/>
          <w:szCs w:val="20"/>
        </w:rPr>
      </w:pPr>
      <w:r w:rsidRPr="00300FFC">
        <w:rPr>
          <w:sz w:val="20"/>
          <w:szCs w:val="20"/>
        </w:rPr>
        <w:t>- доверенность, оформленная в порядке, предусмотренном законодательством Российской Федерации.</w:t>
      </w:r>
    </w:p>
    <w:p w:rsidR="00C44971" w:rsidRPr="00300FFC" w:rsidRDefault="00C44971" w:rsidP="00C44971">
      <w:pPr>
        <w:pStyle w:val="ConsPlusNormal"/>
        <w:ind w:firstLine="567"/>
        <w:jc w:val="both"/>
        <w:rPr>
          <w:rFonts w:ascii="Times New Roman" w:hAnsi="Times New Roman" w:cs="Times New Roman"/>
        </w:rPr>
      </w:pPr>
      <w:r w:rsidRPr="00300FFC">
        <w:rPr>
          <w:rFonts w:ascii="Times New Roman" w:hAnsi="Times New Roman" w:cs="Times New Roman"/>
        </w:rPr>
        <w:t xml:space="preserve">2.6.1. Перечень необходимых и обязательных для предоставления муниципальной услуги документов, предоставляемых лично заявителем. Указанные документы предоставляются заявителем в копиях и оригиналах, оригиналы сличаются с копиями и возвращаются заявителю: </w:t>
      </w:r>
    </w:p>
    <w:p w:rsidR="00C44971" w:rsidRPr="00300FFC" w:rsidRDefault="00C44971" w:rsidP="00C44971">
      <w:pPr>
        <w:pStyle w:val="a8"/>
        <w:spacing w:before="0" w:beforeAutospacing="0" w:after="0" w:afterAutospacing="0"/>
        <w:ind w:firstLine="709"/>
        <w:jc w:val="both"/>
        <w:rPr>
          <w:color w:val="000000"/>
          <w:sz w:val="20"/>
          <w:szCs w:val="20"/>
          <w:shd w:val="clear" w:color="auto" w:fill="FFFFFF"/>
        </w:rPr>
      </w:pPr>
      <w:r w:rsidRPr="00300FFC">
        <w:rPr>
          <w:color w:val="000000"/>
          <w:sz w:val="20"/>
          <w:szCs w:val="20"/>
        </w:rPr>
        <w:t xml:space="preserve">Заявление </w:t>
      </w:r>
      <w:r w:rsidRPr="00300FFC">
        <w:rPr>
          <w:color w:val="000000"/>
          <w:sz w:val="20"/>
          <w:szCs w:val="20"/>
          <w:shd w:val="clear" w:color="auto" w:fill="FFFFFF"/>
        </w:rPr>
        <w:t>согласно приложению № 1 к настоящему административному регламенту.</w:t>
      </w:r>
    </w:p>
    <w:p w:rsidR="00C44971" w:rsidRPr="00300FFC" w:rsidRDefault="00C44971" w:rsidP="00C44971">
      <w:pPr>
        <w:pStyle w:val="a8"/>
        <w:spacing w:before="0" w:beforeAutospacing="0" w:after="0" w:afterAutospacing="0"/>
        <w:ind w:firstLine="709"/>
        <w:jc w:val="both"/>
        <w:rPr>
          <w:color w:val="000000"/>
          <w:sz w:val="20"/>
          <w:szCs w:val="20"/>
        </w:rPr>
      </w:pPr>
      <w:r w:rsidRPr="00300FFC">
        <w:rPr>
          <w:sz w:val="20"/>
          <w:szCs w:val="20"/>
        </w:rPr>
        <w:t>Документ, удостоверяющий личность заявителя (в случае предоставления заявления при личном обращении).</w:t>
      </w:r>
    </w:p>
    <w:p w:rsidR="00C44971" w:rsidRPr="00300FFC" w:rsidRDefault="00C44971" w:rsidP="00C44971">
      <w:pPr>
        <w:pStyle w:val="ConsPlusNormal"/>
        <w:ind w:firstLine="709"/>
        <w:jc w:val="both"/>
        <w:rPr>
          <w:rFonts w:ascii="Times New Roman" w:hAnsi="Times New Roman" w:cs="Times New Roman"/>
        </w:rPr>
      </w:pPr>
      <w:r w:rsidRPr="00300FFC">
        <w:rPr>
          <w:rFonts w:ascii="Times New Roman" w:hAnsi="Times New Roman" w:cs="Times New Roman"/>
        </w:rPr>
        <w:t>В случае</w:t>
      </w:r>
      <w:proofErr w:type="gramStart"/>
      <w:r w:rsidRPr="00300FFC">
        <w:rPr>
          <w:rFonts w:ascii="Times New Roman" w:hAnsi="Times New Roman" w:cs="Times New Roman"/>
        </w:rPr>
        <w:t>,</w:t>
      </w:r>
      <w:proofErr w:type="gramEnd"/>
      <w:r w:rsidRPr="00300FFC">
        <w:rPr>
          <w:rFonts w:ascii="Times New Roman" w:hAnsi="Times New Roman" w:cs="Times New Roman"/>
        </w:rPr>
        <w:t xml:space="preserve"> если документы подает представитель заявителя, дополнительно предоставляются:</w:t>
      </w:r>
    </w:p>
    <w:p w:rsidR="00C44971" w:rsidRPr="00300FFC" w:rsidRDefault="00C44971" w:rsidP="00C44971">
      <w:pPr>
        <w:pStyle w:val="ConsPlusNormal"/>
        <w:ind w:firstLine="709"/>
        <w:jc w:val="both"/>
        <w:rPr>
          <w:rFonts w:ascii="Times New Roman" w:hAnsi="Times New Roman" w:cs="Times New Roman"/>
        </w:rPr>
      </w:pPr>
      <w:r w:rsidRPr="00300FFC">
        <w:rPr>
          <w:rFonts w:ascii="Times New Roman" w:hAnsi="Times New Roman" w:cs="Times New Roman"/>
        </w:rPr>
        <w:t xml:space="preserve">- документ, удостоверяющий личность представителя заявителя; </w:t>
      </w:r>
    </w:p>
    <w:p w:rsidR="00C44971" w:rsidRPr="00300FFC" w:rsidRDefault="00C44971" w:rsidP="00C44971">
      <w:pPr>
        <w:pStyle w:val="a8"/>
        <w:spacing w:before="0" w:beforeAutospacing="0" w:after="0" w:afterAutospacing="0"/>
        <w:jc w:val="both"/>
        <w:rPr>
          <w:color w:val="000000"/>
          <w:sz w:val="20"/>
          <w:szCs w:val="20"/>
        </w:rPr>
      </w:pPr>
      <w:r w:rsidRPr="00300FFC">
        <w:rPr>
          <w:sz w:val="20"/>
          <w:szCs w:val="20"/>
        </w:rPr>
        <w:tab/>
        <w:t>-доверенность, оформленная в порядке, предусмотренном законодательством Российской Федерации</w:t>
      </w:r>
      <w:r w:rsidRPr="00300FFC">
        <w:rPr>
          <w:color w:val="000000"/>
          <w:sz w:val="20"/>
          <w:szCs w:val="20"/>
          <w:shd w:val="clear" w:color="auto" w:fill="FFFFFF"/>
        </w:rPr>
        <w:t>.</w:t>
      </w:r>
    </w:p>
    <w:p w:rsidR="00C44971" w:rsidRPr="00300FFC" w:rsidRDefault="00C44971" w:rsidP="00C44971">
      <w:pPr>
        <w:pStyle w:val="ConsPlusNormal"/>
        <w:widowControl w:val="0"/>
        <w:numPr>
          <w:ilvl w:val="1"/>
          <w:numId w:val="42"/>
        </w:numPr>
        <w:tabs>
          <w:tab w:val="clear" w:pos="792"/>
        </w:tabs>
        <w:ind w:left="0" w:firstLine="567"/>
        <w:jc w:val="both"/>
        <w:rPr>
          <w:rFonts w:ascii="Times New Roman" w:hAnsi="Times New Roman" w:cs="Times New Roman"/>
        </w:rPr>
      </w:pPr>
      <w:r w:rsidRPr="00300FFC">
        <w:rPr>
          <w:rFonts w:ascii="Times New Roman" w:hAnsi="Times New Roman" w:cs="Times New Roman"/>
        </w:rPr>
        <w:t>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подлежащих представлению в рамках межведомственного взаимодействия не предусмотрены.</w:t>
      </w:r>
    </w:p>
    <w:p w:rsidR="00C44971" w:rsidRPr="00300FFC" w:rsidRDefault="00C44971" w:rsidP="00C44971">
      <w:pPr>
        <w:numPr>
          <w:ilvl w:val="2"/>
          <w:numId w:val="42"/>
        </w:numPr>
        <w:tabs>
          <w:tab w:val="clear" w:pos="1758"/>
          <w:tab w:val="num" w:pos="0"/>
        </w:tabs>
        <w:ind w:left="0" w:firstLine="540"/>
        <w:jc w:val="both"/>
        <w:rPr>
          <w:sz w:val="20"/>
          <w:szCs w:val="20"/>
        </w:rPr>
      </w:pPr>
      <w:r w:rsidRPr="00300FFC">
        <w:rPr>
          <w:sz w:val="20"/>
          <w:szCs w:val="20"/>
        </w:rPr>
        <w:t xml:space="preserve">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w:t>
      </w:r>
      <w:smartTag w:uri="urn:schemas-microsoft-com:office:smarttags" w:element="date">
        <w:smartTagPr>
          <w:attr w:name="ls" w:val="trans"/>
          <w:attr w:name="Month" w:val="7"/>
          <w:attr w:name="Day" w:val="27"/>
          <w:attr w:name="Year" w:val="2010"/>
        </w:smartTagPr>
        <w:r w:rsidRPr="00300FFC">
          <w:rPr>
            <w:sz w:val="20"/>
            <w:szCs w:val="20"/>
          </w:rPr>
          <w:t>27 июля 2010 г.</w:t>
        </w:r>
      </w:smartTag>
      <w:r w:rsidRPr="00300FFC">
        <w:rPr>
          <w:sz w:val="20"/>
          <w:szCs w:val="20"/>
        </w:rPr>
        <w:t xml:space="preserve"> N 210-ФЗ «Об организации предоставления государственных и муниципальных услуг».  </w:t>
      </w:r>
    </w:p>
    <w:p w:rsidR="00C44971" w:rsidRPr="00300FFC" w:rsidRDefault="00C44971" w:rsidP="00C44971">
      <w:pPr>
        <w:numPr>
          <w:ilvl w:val="1"/>
          <w:numId w:val="42"/>
        </w:numPr>
        <w:tabs>
          <w:tab w:val="clear" w:pos="792"/>
          <w:tab w:val="num" w:pos="0"/>
        </w:tabs>
        <w:ind w:left="0" w:firstLine="567"/>
        <w:jc w:val="both"/>
        <w:rPr>
          <w:sz w:val="20"/>
          <w:szCs w:val="20"/>
        </w:rPr>
      </w:pPr>
      <w:r w:rsidRPr="00300FFC">
        <w:rPr>
          <w:sz w:val="20"/>
          <w:szCs w:val="20"/>
        </w:rPr>
        <w:t>Перечень оснований для отказа в приеме документов, необходимых для предоставления муниципальной услуги – не предусмотрено.</w:t>
      </w:r>
    </w:p>
    <w:p w:rsidR="00C44971" w:rsidRPr="00300FFC" w:rsidRDefault="00C44971" w:rsidP="00C44971">
      <w:pPr>
        <w:pStyle w:val="ConsPlusNormal"/>
        <w:widowControl w:val="0"/>
        <w:numPr>
          <w:ilvl w:val="1"/>
          <w:numId w:val="42"/>
        </w:numPr>
        <w:tabs>
          <w:tab w:val="clear" w:pos="792"/>
        </w:tabs>
        <w:ind w:left="0" w:firstLine="567"/>
        <w:jc w:val="both"/>
        <w:rPr>
          <w:rFonts w:ascii="Times New Roman" w:hAnsi="Times New Roman" w:cs="Times New Roman"/>
        </w:rPr>
      </w:pPr>
      <w:r w:rsidRPr="00300FFC">
        <w:rPr>
          <w:rFonts w:ascii="Times New Roman" w:hAnsi="Times New Roman" w:cs="Times New Roman"/>
        </w:rPr>
        <w:t>Основания для отказа в предоставлении муниципальной услуги являются:</w:t>
      </w:r>
    </w:p>
    <w:p w:rsidR="00C44971" w:rsidRPr="00300FFC" w:rsidRDefault="00C44971" w:rsidP="00C44971">
      <w:pPr>
        <w:pStyle w:val="ConsPlusNormal"/>
        <w:ind w:firstLine="567"/>
        <w:jc w:val="both"/>
        <w:rPr>
          <w:rFonts w:ascii="Times New Roman" w:hAnsi="Times New Roman" w:cs="Times New Roman"/>
        </w:rPr>
      </w:pPr>
      <w:r w:rsidRPr="00300FFC">
        <w:rPr>
          <w:rFonts w:ascii="Times New Roman" w:hAnsi="Times New Roman" w:cs="Times New Roman"/>
        </w:rPr>
        <w:t>- представление заявителем неполного комплекта документов, или их оригиналов, которые он обязан предоставить в соответствии с перечнем, установленным пунктом 2.6.1 настоящего административного регламента.</w:t>
      </w:r>
    </w:p>
    <w:p w:rsidR="00C44971" w:rsidRPr="00300FFC" w:rsidRDefault="00C44971" w:rsidP="00C44971">
      <w:pPr>
        <w:numPr>
          <w:ilvl w:val="1"/>
          <w:numId w:val="42"/>
        </w:numPr>
        <w:tabs>
          <w:tab w:val="clear" w:pos="792"/>
          <w:tab w:val="num" w:pos="0"/>
        </w:tabs>
        <w:ind w:left="0" w:firstLine="567"/>
        <w:jc w:val="both"/>
        <w:rPr>
          <w:sz w:val="20"/>
          <w:szCs w:val="20"/>
        </w:rPr>
      </w:pPr>
      <w:r w:rsidRPr="00300FFC">
        <w:rPr>
          <w:sz w:val="20"/>
          <w:szCs w:val="20"/>
        </w:rPr>
        <w:t>Услуги, являющиеся необходимыми и обязательными для предоставления муниципальной услуги: отсутствуют.</w:t>
      </w:r>
    </w:p>
    <w:p w:rsidR="00C44971" w:rsidRPr="00300FFC" w:rsidRDefault="00C44971" w:rsidP="00C44971">
      <w:pPr>
        <w:numPr>
          <w:ilvl w:val="1"/>
          <w:numId w:val="42"/>
        </w:numPr>
        <w:tabs>
          <w:tab w:val="clear" w:pos="792"/>
          <w:tab w:val="num" w:pos="0"/>
        </w:tabs>
        <w:ind w:left="0" w:firstLine="540"/>
        <w:jc w:val="both"/>
        <w:rPr>
          <w:sz w:val="20"/>
          <w:szCs w:val="20"/>
        </w:rPr>
      </w:pPr>
      <w:r w:rsidRPr="00300FFC">
        <w:rPr>
          <w:sz w:val="20"/>
          <w:szCs w:val="20"/>
        </w:rPr>
        <w:t xml:space="preserve">Размер платы, взимаемой с заявителя при предоставлении муниципальной услуги: </w:t>
      </w:r>
    </w:p>
    <w:p w:rsidR="00C44971" w:rsidRPr="00300FFC" w:rsidRDefault="00C44971" w:rsidP="00C44971">
      <w:pPr>
        <w:tabs>
          <w:tab w:val="left" w:pos="0"/>
        </w:tabs>
        <w:jc w:val="both"/>
        <w:rPr>
          <w:sz w:val="20"/>
          <w:szCs w:val="20"/>
        </w:rPr>
      </w:pPr>
      <w:r w:rsidRPr="00300FFC">
        <w:rPr>
          <w:sz w:val="20"/>
          <w:szCs w:val="20"/>
        </w:rPr>
        <w:tab/>
        <w:t>Муниципальная услуга предоставляется бесплатно.</w:t>
      </w:r>
    </w:p>
    <w:p w:rsidR="00C44971" w:rsidRPr="00300FFC" w:rsidRDefault="00C44971" w:rsidP="00C44971">
      <w:pPr>
        <w:numPr>
          <w:ilvl w:val="1"/>
          <w:numId w:val="42"/>
        </w:numPr>
        <w:tabs>
          <w:tab w:val="clear" w:pos="792"/>
          <w:tab w:val="num" w:pos="0"/>
        </w:tabs>
        <w:ind w:left="0" w:firstLine="540"/>
        <w:jc w:val="both"/>
        <w:rPr>
          <w:sz w:val="20"/>
          <w:szCs w:val="20"/>
        </w:rPr>
      </w:pPr>
      <w:r w:rsidRPr="00300FFC">
        <w:rPr>
          <w:sz w:val="20"/>
          <w:szCs w:val="20"/>
        </w:rPr>
        <w:t>Максимальное время ожидания в очереди при подаче заявления о предоставлении муниципальной услуги не должно превышать 15 минут.</w:t>
      </w:r>
    </w:p>
    <w:p w:rsidR="00C44971" w:rsidRPr="00300FFC" w:rsidRDefault="00C44971" w:rsidP="00C44971">
      <w:pPr>
        <w:numPr>
          <w:ilvl w:val="1"/>
          <w:numId w:val="42"/>
        </w:numPr>
        <w:tabs>
          <w:tab w:val="clear" w:pos="792"/>
          <w:tab w:val="num" w:pos="0"/>
        </w:tabs>
        <w:ind w:left="0" w:firstLine="540"/>
        <w:jc w:val="both"/>
        <w:rPr>
          <w:sz w:val="20"/>
          <w:szCs w:val="20"/>
        </w:rPr>
      </w:pPr>
      <w:r w:rsidRPr="00300FFC">
        <w:rPr>
          <w:sz w:val="20"/>
          <w:szCs w:val="20"/>
        </w:rPr>
        <w:t xml:space="preserve">Срок и порядок регистрации запроса заявителя о предоставлении муниципальной услуги: </w:t>
      </w:r>
    </w:p>
    <w:p w:rsidR="00C44971" w:rsidRPr="00300FFC" w:rsidRDefault="00C44971" w:rsidP="00C44971">
      <w:pPr>
        <w:tabs>
          <w:tab w:val="num" w:pos="0"/>
        </w:tabs>
        <w:jc w:val="both"/>
        <w:rPr>
          <w:sz w:val="20"/>
          <w:szCs w:val="20"/>
        </w:rPr>
      </w:pPr>
      <w:r w:rsidRPr="00300FFC">
        <w:rPr>
          <w:sz w:val="20"/>
          <w:szCs w:val="20"/>
        </w:rPr>
        <w:tab/>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C44971" w:rsidRPr="00300FFC" w:rsidRDefault="00C44971" w:rsidP="00C44971">
      <w:pPr>
        <w:jc w:val="both"/>
        <w:rPr>
          <w:sz w:val="20"/>
          <w:szCs w:val="20"/>
        </w:rPr>
      </w:pPr>
      <w:r w:rsidRPr="00300FFC">
        <w:rPr>
          <w:sz w:val="20"/>
          <w:szCs w:val="20"/>
        </w:rPr>
        <w:tab/>
        <w:t>Запросы заявителя регистрируются в журнале регистрации заявлений на предоставление муниципальной услуги.</w:t>
      </w:r>
    </w:p>
    <w:p w:rsidR="00C44971" w:rsidRPr="00300FFC" w:rsidRDefault="00C44971" w:rsidP="00C44971">
      <w:pPr>
        <w:numPr>
          <w:ilvl w:val="1"/>
          <w:numId w:val="42"/>
        </w:numPr>
        <w:tabs>
          <w:tab w:val="clear" w:pos="792"/>
          <w:tab w:val="num" w:pos="0"/>
        </w:tabs>
        <w:ind w:left="0" w:firstLine="540"/>
        <w:jc w:val="both"/>
        <w:rPr>
          <w:sz w:val="20"/>
          <w:szCs w:val="20"/>
        </w:rPr>
      </w:pPr>
      <w:r w:rsidRPr="00300FFC">
        <w:rPr>
          <w:sz w:val="20"/>
          <w:szCs w:val="20"/>
        </w:rPr>
        <w:t>Требования к помещениям, в которых предоставляется муниципальная услуга:</w:t>
      </w:r>
    </w:p>
    <w:p w:rsidR="00C44971" w:rsidRPr="00300FFC" w:rsidRDefault="00C44971" w:rsidP="00C44971">
      <w:pPr>
        <w:numPr>
          <w:ilvl w:val="2"/>
          <w:numId w:val="42"/>
        </w:numPr>
        <w:tabs>
          <w:tab w:val="clear" w:pos="1758"/>
          <w:tab w:val="num" w:pos="0"/>
        </w:tabs>
        <w:ind w:left="0" w:firstLine="426"/>
        <w:jc w:val="both"/>
        <w:rPr>
          <w:sz w:val="20"/>
          <w:szCs w:val="20"/>
        </w:rPr>
      </w:pPr>
      <w:r w:rsidRPr="00300FFC">
        <w:rPr>
          <w:sz w:val="20"/>
          <w:szCs w:val="20"/>
        </w:rPr>
        <w:lastRenderedPageBreak/>
        <w:t>В администрации муниципального образования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C44971" w:rsidRPr="00300FFC" w:rsidRDefault="00C44971" w:rsidP="00C44971">
      <w:pPr>
        <w:numPr>
          <w:ilvl w:val="0"/>
          <w:numId w:val="43"/>
        </w:numPr>
        <w:tabs>
          <w:tab w:val="clear" w:pos="2340"/>
          <w:tab w:val="num" w:pos="-5103"/>
        </w:tabs>
        <w:ind w:left="0" w:firstLine="540"/>
        <w:jc w:val="both"/>
        <w:rPr>
          <w:sz w:val="20"/>
          <w:szCs w:val="20"/>
        </w:rPr>
      </w:pPr>
      <w:r w:rsidRPr="00300FFC">
        <w:rPr>
          <w:sz w:val="20"/>
          <w:szCs w:val="20"/>
        </w:rPr>
        <w:t>соблюдение санитарно-эпидемиологических правил и нормативов, правил противопожарной безопасности;</w:t>
      </w:r>
    </w:p>
    <w:p w:rsidR="00C44971" w:rsidRPr="00300FFC" w:rsidRDefault="00C44971" w:rsidP="00C44971">
      <w:pPr>
        <w:numPr>
          <w:ilvl w:val="0"/>
          <w:numId w:val="43"/>
        </w:numPr>
        <w:tabs>
          <w:tab w:val="clear" w:pos="2340"/>
          <w:tab w:val="num" w:pos="-5103"/>
        </w:tabs>
        <w:ind w:left="0" w:firstLine="540"/>
        <w:jc w:val="both"/>
        <w:rPr>
          <w:sz w:val="20"/>
          <w:szCs w:val="20"/>
        </w:rPr>
      </w:pPr>
      <w:r w:rsidRPr="00300FFC">
        <w:rPr>
          <w:sz w:val="20"/>
          <w:szCs w:val="20"/>
        </w:rPr>
        <w:t>оборудование местами общественного пользования (туалеты) и местами для хранения верхней одежды.</w:t>
      </w:r>
    </w:p>
    <w:p w:rsidR="00C44971" w:rsidRPr="00300FFC" w:rsidRDefault="00C44971" w:rsidP="00C44971">
      <w:pPr>
        <w:numPr>
          <w:ilvl w:val="2"/>
          <w:numId w:val="42"/>
        </w:numPr>
        <w:tabs>
          <w:tab w:val="clear" w:pos="1758"/>
          <w:tab w:val="num" w:pos="0"/>
        </w:tabs>
        <w:ind w:left="0" w:firstLine="426"/>
        <w:jc w:val="both"/>
        <w:rPr>
          <w:sz w:val="20"/>
          <w:szCs w:val="20"/>
        </w:rPr>
      </w:pPr>
      <w:r w:rsidRPr="00300FFC">
        <w:rPr>
          <w:sz w:val="20"/>
          <w:szCs w:val="20"/>
        </w:rPr>
        <w:t>Требования к местам для ожидания:</w:t>
      </w:r>
    </w:p>
    <w:p w:rsidR="00C44971" w:rsidRPr="00300FFC" w:rsidRDefault="00C44971" w:rsidP="00C44971">
      <w:pPr>
        <w:numPr>
          <w:ilvl w:val="0"/>
          <w:numId w:val="43"/>
        </w:numPr>
        <w:tabs>
          <w:tab w:val="clear" w:pos="2340"/>
        </w:tabs>
        <w:ind w:left="0" w:firstLine="567"/>
        <w:jc w:val="both"/>
        <w:rPr>
          <w:sz w:val="20"/>
          <w:szCs w:val="20"/>
        </w:rPr>
      </w:pPr>
      <w:r w:rsidRPr="00300FFC">
        <w:rPr>
          <w:sz w:val="20"/>
          <w:szCs w:val="20"/>
        </w:rPr>
        <w:t>места для ожидания оборудуются стульями и (или) кресельными секциями, и (или) скамьями;</w:t>
      </w:r>
    </w:p>
    <w:p w:rsidR="00C44971" w:rsidRPr="00300FFC" w:rsidRDefault="00C44971" w:rsidP="00C44971">
      <w:pPr>
        <w:numPr>
          <w:ilvl w:val="0"/>
          <w:numId w:val="43"/>
        </w:numPr>
        <w:tabs>
          <w:tab w:val="clear" w:pos="2340"/>
        </w:tabs>
        <w:ind w:left="0" w:firstLine="567"/>
        <w:jc w:val="both"/>
        <w:rPr>
          <w:sz w:val="20"/>
          <w:szCs w:val="20"/>
        </w:rPr>
      </w:pPr>
      <w:r w:rsidRPr="00300FFC">
        <w:rPr>
          <w:sz w:val="20"/>
          <w:szCs w:val="20"/>
        </w:rPr>
        <w:t>места для ожидания находятся в холле (зале) или ином специально приспособленном помещении;</w:t>
      </w:r>
    </w:p>
    <w:p w:rsidR="00C44971" w:rsidRPr="00300FFC" w:rsidRDefault="00C44971" w:rsidP="00C44971">
      <w:pPr>
        <w:numPr>
          <w:ilvl w:val="0"/>
          <w:numId w:val="43"/>
        </w:numPr>
        <w:tabs>
          <w:tab w:val="clear" w:pos="2340"/>
        </w:tabs>
        <w:ind w:left="0" w:firstLine="567"/>
        <w:jc w:val="both"/>
        <w:rPr>
          <w:sz w:val="20"/>
          <w:szCs w:val="20"/>
        </w:rPr>
      </w:pPr>
      <w:r w:rsidRPr="00300FFC">
        <w:rPr>
          <w:sz w:val="20"/>
          <w:szCs w:val="20"/>
        </w:rPr>
        <w:t>в местах для ожидания предусматриваются места для получения информации о муниципальной услуге.</w:t>
      </w:r>
    </w:p>
    <w:p w:rsidR="00C44971" w:rsidRPr="00300FFC" w:rsidRDefault="00C44971" w:rsidP="00C44971">
      <w:pPr>
        <w:numPr>
          <w:ilvl w:val="2"/>
          <w:numId w:val="42"/>
        </w:numPr>
        <w:tabs>
          <w:tab w:val="clear" w:pos="1758"/>
          <w:tab w:val="num" w:pos="0"/>
        </w:tabs>
        <w:ind w:left="0" w:firstLine="540"/>
        <w:jc w:val="both"/>
        <w:rPr>
          <w:sz w:val="20"/>
          <w:szCs w:val="20"/>
        </w:rPr>
      </w:pPr>
      <w:r w:rsidRPr="00300FFC">
        <w:rPr>
          <w:sz w:val="20"/>
          <w:szCs w:val="20"/>
        </w:rPr>
        <w:t>Требования к местам для получения информации о муниципальной услуге:</w:t>
      </w:r>
    </w:p>
    <w:p w:rsidR="00C44971" w:rsidRPr="00300FFC" w:rsidRDefault="00C44971" w:rsidP="00C44971">
      <w:pPr>
        <w:numPr>
          <w:ilvl w:val="0"/>
          <w:numId w:val="43"/>
        </w:numPr>
        <w:tabs>
          <w:tab w:val="clear" w:pos="2340"/>
          <w:tab w:val="num" w:pos="0"/>
        </w:tabs>
        <w:ind w:left="0" w:firstLine="540"/>
        <w:jc w:val="both"/>
        <w:rPr>
          <w:sz w:val="20"/>
          <w:szCs w:val="20"/>
        </w:rPr>
      </w:pPr>
      <w:r w:rsidRPr="00300FFC">
        <w:rPr>
          <w:sz w:val="20"/>
          <w:szCs w:val="20"/>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C44971" w:rsidRPr="00300FFC" w:rsidRDefault="00C44971" w:rsidP="00C44971">
      <w:pPr>
        <w:numPr>
          <w:ilvl w:val="0"/>
          <w:numId w:val="43"/>
        </w:numPr>
        <w:tabs>
          <w:tab w:val="clear" w:pos="2340"/>
          <w:tab w:val="num" w:pos="0"/>
        </w:tabs>
        <w:ind w:left="0" w:firstLine="540"/>
        <w:jc w:val="both"/>
        <w:rPr>
          <w:sz w:val="20"/>
          <w:szCs w:val="20"/>
        </w:rPr>
      </w:pPr>
      <w:r w:rsidRPr="00300FFC">
        <w:rPr>
          <w:sz w:val="20"/>
          <w:szCs w:val="20"/>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C44971" w:rsidRPr="00300FFC" w:rsidRDefault="00C44971" w:rsidP="00C44971">
      <w:pPr>
        <w:numPr>
          <w:ilvl w:val="0"/>
          <w:numId w:val="43"/>
        </w:numPr>
        <w:tabs>
          <w:tab w:val="clear" w:pos="2340"/>
          <w:tab w:val="num" w:pos="0"/>
        </w:tabs>
        <w:ind w:left="0" w:firstLine="540"/>
        <w:jc w:val="both"/>
        <w:rPr>
          <w:sz w:val="20"/>
          <w:szCs w:val="20"/>
        </w:rPr>
      </w:pPr>
      <w:r w:rsidRPr="00300FFC">
        <w:rPr>
          <w:sz w:val="20"/>
          <w:szCs w:val="20"/>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C44971" w:rsidRPr="00300FFC" w:rsidRDefault="00C44971" w:rsidP="00C44971">
      <w:pPr>
        <w:numPr>
          <w:ilvl w:val="2"/>
          <w:numId w:val="42"/>
        </w:numPr>
        <w:tabs>
          <w:tab w:val="clear" w:pos="1758"/>
          <w:tab w:val="num" w:pos="0"/>
        </w:tabs>
        <w:ind w:left="0" w:firstLine="540"/>
        <w:jc w:val="both"/>
        <w:rPr>
          <w:sz w:val="20"/>
          <w:szCs w:val="20"/>
        </w:rPr>
      </w:pPr>
      <w:r w:rsidRPr="00300FFC">
        <w:rPr>
          <w:sz w:val="20"/>
          <w:szCs w:val="20"/>
        </w:rPr>
        <w:t>Требования к местам приема заявителей:</w:t>
      </w:r>
    </w:p>
    <w:p w:rsidR="00C44971" w:rsidRPr="00300FFC" w:rsidRDefault="00C44971" w:rsidP="00C44971">
      <w:pPr>
        <w:numPr>
          <w:ilvl w:val="0"/>
          <w:numId w:val="43"/>
        </w:numPr>
        <w:tabs>
          <w:tab w:val="clear" w:pos="2340"/>
          <w:tab w:val="num" w:pos="-5103"/>
        </w:tabs>
        <w:ind w:left="0" w:firstLine="567"/>
        <w:jc w:val="both"/>
        <w:rPr>
          <w:sz w:val="20"/>
          <w:szCs w:val="20"/>
        </w:rPr>
      </w:pPr>
      <w:r w:rsidRPr="00300FFC">
        <w:rPr>
          <w:sz w:val="20"/>
          <w:szCs w:val="20"/>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C44971" w:rsidRPr="00300FFC" w:rsidRDefault="00C44971" w:rsidP="00C44971">
      <w:pPr>
        <w:numPr>
          <w:ilvl w:val="0"/>
          <w:numId w:val="43"/>
        </w:numPr>
        <w:tabs>
          <w:tab w:val="clear" w:pos="2340"/>
          <w:tab w:val="num" w:pos="-5103"/>
        </w:tabs>
        <w:ind w:left="0" w:firstLine="567"/>
        <w:jc w:val="both"/>
        <w:rPr>
          <w:sz w:val="20"/>
          <w:szCs w:val="20"/>
        </w:rPr>
      </w:pPr>
      <w:r w:rsidRPr="00300FFC">
        <w:rPr>
          <w:sz w:val="20"/>
          <w:szCs w:val="20"/>
        </w:rPr>
        <w:t>Специалисты, осуществляющие прием заявителей, обеспечиваются личными и (или) настольными идентификационными карточками.</w:t>
      </w:r>
    </w:p>
    <w:p w:rsidR="00C44971" w:rsidRPr="00300FFC" w:rsidRDefault="00C44971" w:rsidP="00C44971">
      <w:pPr>
        <w:numPr>
          <w:ilvl w:val="0"/>
          <w:numId w:val="43"/>
        </w:numPr>
        <w:tabs>
          <w:tab w:val="clear" w:pos="2340"/>
          <w:tab w:val="num" w:pos="-5103"/>
        </w:tabs>
        <w:ind w:left="0" w:firstLine="567"/>
        <w:jc w:val="both"/>
        <w:rPr>
          <w:sz w:val="20"/>
          <w:szCs w:val="20"/>
        </w:rPr>
      </w:pPr>
      <w:r w:rsidRPr="00300FFC">
        <w:rPr>
          <w:sz w:val="20"/>
          <w:szCs w:val="20"/>
        </w:rPr>
        <w:t>Рабочее место специалиста, осуществляющего прием заявителей, оборудовано персональным компьютером и печатающим устройством;</w:t>
      </w:r>
    </w:p>
    <w:p w:rsidR="00C44971" w:rsidRPr="00300FFC" w:rsidRDefault="00C44971" w:rsidP="00C44971">
      <w:pPr>
        <w:numPr>
          <w:ilvl w:val="0"/>
          <w:numId w:val="43"/>
        </w:numPr>
        <w:tabs>
          <w:tab w:val="clear" w:pos="2340"/>
          <w:tab w:val="num" w:pos="0"/>
        </w:tabs>
        <w:ind w:left="0" w:firstLine="540"/>
        <w:jc w:val="both"/>
        <w:rPr>
          <w:sz w:val="20"/>
          <w:szCs w:val="20"/>
        </w:rPr>
      </w:pPr>
      <w:r w:rsidRPr="00300FFC">
        <w:rPr>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C44971" w:rsidRPr="00300FFC" w:rsidRDefault="00C44971" w:rsidP="00C44971">
      <w:pPr>
        <w:numPr>
          <w:ilvl w:val="0"/>
          <w:numId w:val="43"/>
        </w:numPr>
        <w:tabs>
          <w:tab w:val="clear" w:pos="2340"/>
          <w:tab w:val="num" w:pos="0"/>
        </w:tabs>
        <w:ind w:left="0" w:firstLine="540"/>
        <w:jc w:val="both"/>
        <w:rPr>
          <w:sz w:val="20"/>
          <w:szCs w:val="20"/>
        </w:rPr>
      </w:pPr>
      <w:r w:rsidRPr="00300FFC">
        <w:rPr>
          <w:sz w:val="20"/>
          <w:szCs w:val="20"/>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C44971" w:rsidRPr="00300FFC" w:rsidRDefault="00C44971" w:rsidP="00C44971">
      <w:pPr>
        <w:numPr>
          <w:ilvl w:val="1"/>
          <w:numId w:val="42"/>
        </w:numPr>
        <w:tabs>
          <w:tab w:val="clear" w:pos="792"/>
          <w:tab w:val="num" w:pos="0"/>
        </w:tabs>
        <w:ind w:left="0" w:firstLine="540"/>
        <w:jc w:val="both"/>
        <w:rPr>
          <w:sz w:val="20"/>
          <w:szCs w:val="20"/>
        </w:rPr>
      </w:pPr>
      <w:r w:rsidRPr="00300FFC">
        <w:rPr>
          <w:sz w:val="20"/>
          <w:szCs w:val="20"/>
        </w:rPr>
        <w:t>Показатели качества и доступности предоставления муниципальной услуги:</w:t>
      </w:r>
    </w:p>
    <w:p w:rsidR="00C44971" w:rsidRPr="00300FFC" w:rsidRDefault="00C44971" w:rsidP="00C44971">
      <w:pPr>
        <w:numPr>
          <w:ilvl w:val="2"/>
          <w:numId w:val="42"/>
        </w:numPr>
        <w:tabs>
          <w:tab w:val="clear" w:pos="1758"/>
          <w:tab w:val="num" w:pos="0"/>
        </w:tabs>
        <w:ind w:left="0" w:firstLine="540"/>
        <w:jc w:val="both"/>
        <w:rPr>
          <w:sz w:val="20"/>
          <w:szCs w:val="20"/>
        </w:rPr>
      </w:pPr>
      <w:r w:rsidRPr="00300FFC">
        <w:rPr>
          <w:sz w:val="20"/>
          <w:szCs w:val="20"/>
        </w:rPr>
        <w:t>Показатели качества муниципальной услуги:</w:t>
      </w:r>
    </w:p>
    <w:p w:rsidR="00C44971" w:rsidRPr="00300FFC" w:rsidRDefault="00C44971" w:rsidP="00C44971">
      <w:pPr>
        <w:numPr>
          <w:ilvl w:val="0"/>
          <w:numId w:val="43"/>
        </w:numPr>
        <w:tabs>
          <w:tab w:val="clear" w:pos="2340"/>
          <w:tab w:val="num" w:pos="0"/>
        </w:tabs>
        <w:ind w:left="0" w:firstLine="540"/>
        <w:jc w:val="both"/>
        <w:rPr>
          <w:sz w:val="20"/>
          <w:szCs w:val="20"/>
        </w:rPr>
      </w:pPr>
      <w:r w:rsidRPr="00300FFC">
        <w:rPr>
          <w:sz w:val="20"/>
          <w:szCs w:val="20"/>
        </w:rPr>
        <w:t>выполнение должностными лицами, сотрудниками администрации муниципального образования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C44971" w:rsidRPr="00300FFC" w:rsidRDefault="00C44971" w:rsidP="00C44971">
      <w:pPr>
        <w:numPr>
          <w:ilvl w:val="0"/>
          <w:numId w:val="43"/>
        </w:numPr>
        <w:tabs>
          <w:tab w:val="clear" w:pos="2340"/>
          <w:tab w:val="num" w:pos="0"/>
        </w:tabs>
        <w:ind w:left="0" w:firstLine="540"/>
        <w:jc w:val="both"/>
        <w:rPr>
          <w:sz w:val="20"/>
          <w:szCs w:val="20"/>
        </w:rPr>
      </w:pPr>
      <w:r w:rsidRPr="00300FFC">
        <w:rPr>
          <w:sz w:val="20"/>
          <w:szCs w:val="20"/>
        </w:rPr>
        <w:t>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муниципальной услуги.</w:t>
      </w:r>
    </w:p>
    <w:p w:rsidR="00C44971" w:rsidRPr="00300FFC" w:rsidRDefault="00C44971" w:rsidP="00C44971">
      <w:pPr>
        <w:numPr>
          <w:ilvl w:val="2"/>
          <w:numId w:val="42"/>
        </w:numPr>
        <w:tabs>
          <w:tab w:val="clear" w:pos="1758"/>
          <w:tab w:val="num" w:pos="0"/>
        </w:tabs>
        <w:ind w:left="0" w:firstLine="426"/>
        <w:jc w:val="both"/>
        <w:rPr>
          <w:sz w:val="20"/>
          <w:szCs w:val="20"/>
        </w:rPr>
      </w:pPr>
      <w:r w:rsidRPr="00300FFC">
        <w:rPr>
          <w:sz w:val="20"/>
          <w:szCs w:val="20"/>
        </w:rPr>
        <w:t>Показатели доступности предоставления муниципальной услуги:</w:t>
      </w:r>
    </w:p>
    <w:p w:rsidR="00C44971" w:rsidRPr="00300FFC" w:rsidRDefault="00C44971" w:rsidP="00C44971">
      <w:pPr>
        <w:numPr>
          <w:ilvl w:val="0"/>
          <w:numId w:val="43"/>
        </w:numPr>
        <w:tabs>
          <w:tab w:val="clear" w:pos="2340"/>
          <w:tab w:val="num" w:pos="0"/>
        </w:tabs>
        <w:ind w:left="0" w:firstLine="540"/>
        <w:jc w:val="both"/>
        <w:rPr>
          <w:sz w:val="20"/>
          <w:szCs w:val="20"/>
        </w:rPr>
      </w:pPr>
      <w:r w:rsidRPr="00300FFC">
        <w:rPr>
          <w:sz w:val="20"/>
          <w:szCs w:val="20"/>
        </w:rPr>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муниципального образования, «Едином портале государственных и муниципальных услуг (функций)»;</w:t>
      </w:r>
    </w:p>
    <w:p w:rsidR="00C44971" w:rsidRPr="00300FFC" w:rsidRDefault="00C44971" w:rsidP="00C44971">
      <w:pPr>
        <w:numPr>
          <w:ilvl w:val="0"/>
          <w:numId w:val="43"/>
        </w:numPr>
        <w:tabs>
          <w:tab w:val="clear" w:pos="2340"/>
          <w:tab w:val="num" w:pos="0"/>
        </w:tabs>
        <w:ind w:left="0" w:firstLine="540"/>
        <w:jc w:val="both"/>
        <w:rPr>
          <w:sz w:val="20"/>
          <w:szCs w:val="20"/>
        </w:rPr>
      </w:pPr>
      <w:r w:rsidRPr="00300FFC">
        <w:rPr>
          <w:sz w:val="20"/>
          <w:szCs w:val="20"/>
        </w:rPr>
        <w:t>пешеходная доступность от остановок общественного транспорта до здания администрации муниципального образования;</w:t>
      </w:r>
    </w:p>
    <w:p w:rsidR="00C44971" w:rsidRPr="00300FFC" w:rsidRDefault="00C44971" w:rsidP="00C44971">
      <w:pPr>
        <w:numPr>
          <w:ilvl w:val="0"/>
          <w:numId w:val="43"/>
        </w:numPr>
        <w:tabs>
          <w:tab w:val="clear" w:pos="2340"/>
          <w:tab w:val="num" w:pos="0"/>
        </w:tabs>
        <w:ind w:left="0" w:firstLine="540"/>
        <w:jc w:val="both"/>
        <w:rPr>
          <w:sz w:val="20"/>
          <w:szCs w:val="20"/>
        </w:rPr>
      </w:pPr>
      <w:r w:rsidRPr="00300FFC">
        <w:rPr>
          <w:sz w:val="20"/>
          <w:szCs w:val="20"/>
        </w:rPr>
        <w:t>количество взаимодействий заявителя с должностными лицами при предоставлении муниципальной услуги и их продолжительность;</w:t>
      </w:r>
    </w:p>
    <w:p w:rsidR="00C44971" w:rsidRPr="00300FFC" w:rsidRDefault="00C44971" w:rsidP="00C44971">
      <w:pPr>
        <w:numPr>
          <w:ilvl w:val="0"/>
          <w:numId w:val="43"/>
        </w:numPr>
        <w:tabs>
          <w:tab w:val="clear" w:pos="2340"/>
          <w:tab w:val="num" w:pos="0"/>
        </w:tabs>
        <w:ind w:left="0" w:firstLine="540"/>
        <w:jc w:val="both"/>
        <w:rPr>
          <w:sz w:val="20"/>
          <w:szCs w:val="20"/>
        </w:rPr>
      </w:pPr>
      <w:r w:rsidRPr="00300FFC">
        <w:rPr>
          <w:sz w:val="20"/>
          <w:szCs w:val="20"/>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C44971" w:rsidRPr="00300FFC" w:rsidRDefault="00C44971" w:rsidP="00C44971">
      <w:pPr>
        <w:numPr>
          <w:ilvl w:val="0"/>
          <w:numId w:val="43"/>
        </w:numPr>
        <w:tabs>
          <w:tab w:val="clear" w:pos="2340"/>
          <w:tab w:val="num" w:pos="-5103"/>
        </w:tabs>
        <w:ind w:left="0" w:firstLine="567"/>
        <w:jc w:val="both"/>
        <w:rPr>
          <w:sz w:val="20"/>
          <w:szCs w:val="20"/>
        </w:rPr>
      </w:pPr>
      <w:r w:rsidRPr="00300FFC">
        <w:rPr>
          <w:sz w:val="20"/>
          <w:szCs w:val="20"/>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C44971" w:rsidRPr="00300FFC" w:rsidRDefault="00C44971" w:rsidP="00C44971">
      <w:pPr>
        <w:widowControl w:val="0"/>
        <w:tabs>
          <w:tab w:val="num" w:pos="-5103"/>
        </w:tabs>
        <w:autoSpaceDE w:val="0"/>
        <w:autoSpaceDN w:val="0"/>
        <w:adjustRightInd w:val="0"/>
        <w:ind w:firstLine="567"/>
        <w:jc w:val="both"/>
        <w:rPr>
          <w:sz w:val="20"/>
          <w:szCs w:val="20"/>
        </w:rPr>
      </w:pPr>
      <w:r w:rsidRPr="00300FFC">
        <w:rPr>
          <w:sz w:val="20"/>
          <w:szCs w:val="20"/>
        </w:rPr>
        <w:t xml:space="preserve">- беспрепятственный доступ к месту предоставления муниципальной услуги для </w:t>
      </w:r>
      <w:proofErr w:type="spellStart"/>
      <w:r w:rsidRPr="00300FFC">
        <w:rPr>
          <w:sz w:val="20"/>
          <w:szCs w:val="20"/>
        </w:rPr>
        <w:t>маломобильных</w:t>
      </w:r>
      <w:proofErr w:type="spellEnd"/>
      <w:r w:rsidRPr="00300FFC">
        <w:rPr>
          <w:sz w:val="20"/>
          <w:szCs w:val="20"/>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300FFC">
        <w:rPr>
          <w:sz w:val="20"/>
          <w:szCs w:val="20"/>
        </w:rPr>
        <w:t>маломобильных</w:t>
      </w:r>
      <w:proofErr w:type="spellEnd"/>
      <w:r w:rsidRPr="00300FFC">
        <w:rPr>
          <w:sz w:val="20"/>
          <w:szCs w:val="20"/>
        </w:rPr>
        <w:t xml:space="preserve"> групп граждан, включая инвалидов, использующих кресла-коляски, собак-проводников);</w:t>
      </w:r>
    </w:p>
    <w:p w:rsidR="00C44971" w:rsidRPr="00300FFC" w:rsidRDefault="00C44971" w:rsidP="00C44971">
      <w:pPr>
        <w:tabs>
          <w:tab w:val="num" w:pos="-5103"/>
        </w:tabs>
        <w:autoSpaceDE w:val="0"/>
        <w:autoSpaceDN w:val="0"/>
        <w:adjustRightInd w:val="0"/>
        <w:ind w:firstLine="567"/>
        <w:jc w:val="both"/>
        <w:rPr>
          <w:sz w:val="20"/>
          <w:szCs w:val="20"/>
        </w:rPr>
      </w:pPr>
      <w:r w:rsidRPr="00300FFC">
        <w:rPr>
          <w:sz w:val="20"/>
          <w:szCs w:val="20"/>
        </w:rPr>
        <w:t>-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C44971" w:rsidRPr="00300FFC" w:rsidRDefault="00C44971" w:rsidP="00C44971">
      <w:pPr>
        <w:tabs>
          <w:tab w:val="num" w:pos="-5103"/>
        </w:tabs>
        <w:autoSpaceDE w:val="0"/>
        <w:autoSpaceDN w:val="0"/>
        <w:adjustRightInd w:val="0"/>
        <w:ind w:firstLine="567"/>
        <w:jc w:val="both"/>
        <w:rPr>
          <w:sz w:val="20"/>
          <w:szCs w:val="20"/>
        </w:rPr>
      </w:pPr>
      <w:r w:rsidRPr="00300FFC">
        <w:rPr>
          <w:sz w:val="20"/>
          <w:szCs w:val="20"/>
        </w:rPr>
        <w:t xml:space="preserve">- информационные таблички (вывески) размещаются рядом </w:t>
      </w:r>
      <w:proofErr w:type="gramStart"/>
      <w:r w:rsidRPr="00300FFC">
        <w:rPr>
          <w:sz w:val="20"/>
          <w:szCs w:val="20"/>
        </w:rPr>
        <w:t>со</w:t>
      </w:r>
      <w:proofErr w:type="gramEnd"/>
      <w:r w:rsidRPr="00300FFC">
        <w:rPr>
          <w:sz w:val="20"/>
          <w:szCs w:val="20"/>
        </w:rPr>
        <w:t xml:space="preserve">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C44971" w:rsidRPr="00300FFC" w:rsidRDefault="00C44971" w:rsidP="00C44971">
      <w:pPr>
        <w:tabs>
          <w:tab w:val="num" w:pos="-5103"/>
        </w:tabs>
        <w:autoSpaceDE w:val="0"/>
        <w:autoSpaceDN w:val="0"/>
        <w:adjustRightInd w:val="0"/>
        <w:ind w:firstLine="567"/>
        <w:jc w:val="both"/>
        <w:rPr>
          <w:sz w:val="20"/>
          <w:szCs w:val="20"/>
        </w:rPr>
      </w:pPr>
      <w:r w:rsidRPr="00300FFC">
        <w:rPr>
          <w:sz w:val="20"/>
          <w:szCs w:val="20"/>
        </w:rPr>
        <w:t>- оказание работниками   помощи инвалидам в преодолении барьеров, мешающих получению ими услуг наравне с другими лицами;</w:t>
      </w:r>
    </w:p>
    <w:p w:rsidR="00C44971" w:rsidRPr="00300FFC" w:rsidRDefault="00C44971" w:rsidP="00C44971">
      <w:pPr>
        <w:widowControl w:val="0"/>
        <w:tabs>
          <w:tab w:val="num" w:pos="-5103"/>
        </w:tabs>
        <w:autoSpaceDE w:val="0"/>
        <w:autoSpaceDN w:val="0"/>
        <w:adjustRightInd w:val="0"/>
        <w:ind w:firstLine="567"/>
        <w:jc w:val="both"/>
        <w:rPr>
          <w:sz w:val="20"/>
          <w:szCs w:val="20"/>
        </w:rPr>
      </w:pPr>
      <w:r w:rsidRPr="00300FFC">
        <w:rPr>
          <w:sz w:val="20"/>
          <w:szCs w:val="20"/>
        </w:rPr>
        <w:lastRenderedPageBreak/>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C44971" w:rsidRPr="00300FFC" w:rsidRDefault="00C44971" w:rsidP="00C44971">
      <w:pPr>
        <w:widowControl w:val="0"/>
        <w:autoSpaceDE w:val="0"/>
        <w:autoSpaceDN w:val="0"/>
        <w:adjustRightInd w:val="0"/>
        <w:ind w:firstLine="567"/>
        <w:jc w:val="both"/>
        <w:rPr>
          <w:sz w:val="20"/>
          <w:szCs w:val="20"/>
          <w:shd w:val="clear" w:color="auto" w:fill="FFFFFF"/>
        </w:rPr>
      </w:pPr>
      <w:r w:rsidRPr="00300FFC">
        <w:rPr>
          <w:sz w:val="20"/>
          <w:szCs w:val="20"/>
        </w:rPr>
        <w:t>- размещение присутственных мест на нижних этажах зданий (строений) для удобства заявителей;</w:t>
      </w:r>
      <w:r w:rsidRPr="00300FFC">
        <w:rPr>
          <w:sz w:val="20"/>
          <w:szCs w:val="20"/>
          <w:shd w:val="clear" w:color="auto" w:fill="FFFFFF"/>
        </w:rPr>
        <w:t xml:space="preserve"> </w:t>
      </w:r>
    </w:p>
    <w:p w:rsidR="00C44971" w:rsidRPr="00300FFC" w:rsidRDefault="00C44971" w:rsidP="00C44971">
      <w:pPr>
        <w:widowControl w:val="0"/>
        <w:autoSpaceDE w:val="0"/>
        <w:autoSpaceDN w:val="0"/>
        <w:adjustRightInd w:val="0"/>
        <w:ind w:firstLine="567"/>
        <w:jc w:val="both"/>
        <w:rPr>
          <w:sz w:val="20"/>
          <w:szCs w:val="20"/>
        </w:rPr>
      </w:pPr>
      <w:proofErr w:type="gramStart"/>
      <w:r w:rsidRPr="00300FFC">
        <w:rPr>
          <w:sz w:val="20"/>
          <w:szCs w:val="20"/>
          <w:shd w:val="clear" w:color="auto" w:fill="FFFFFF"/>
        </w:rPr>
        <w:t>-выделение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при условии, что на указанных транспортных средствах должен быть установлен опознавательный знак "Инвалид"</w:t>
      </w:r>
      <w:r w:rsidRPr="00300FFC">
        <w:rPr>
          <w:sz w:val="20"/>
          <w:szCs w:val="20"/>
        </w:rPr>
        <w:t xml:space="preserve"> и информация об этих транспортных средствах</w:t>
      </w:r>
      <w:proofErr w:type="gramEnd"/>
      <w:r w:rsidRPr="00300FFC">
        <w:rPr>
          <w:sz w:val="20"/>
          <w:szCs w:val="20"/>
        </w:rPr>
        <w:t xml:space="preserve"> должна быть внесена в федеральный реестр инвалидов.</w:t>
      </w:r>
    </w:p>
    <w:p w:rsidR="00C44971" w:rsidRPr="00300FFC" w:rsidRDefault="00C44971" w:rsidP="00C44971">
      <w:pPr>
        <w:numPr>
          <w:ilvl w:val="1"/>
          <w:numId w:val="42"/>
        </w:numPr>
        <w:tabs>
          <w:tab w:val="clear" w:pos="792"/>
          <w:tab w:val="num" w:pos="0"/>
        </w:tabs>
        <w:ind w:left="0" w:firstLine="426"/>
        <w:jc w:val="both"/>
        <w:rPr>
          <w:sz w:val="20"/>
          <w:szCs w:val="20"/>
        </w:rPr>
      </w:pPr>
      <w:r w:rsidRPr="00300FFC">
        <w:rPr>
          <w:sz w:val="20"/>
          <w:szCs w:val="20"/>
          <w:shd w:val="clear" w:color="auto" w:fill="FFFFFF"/>
        </w:rPr>
        <w:t xml:space="preserve">Административные процедуры по приему заявления и документов, необходимых для предоставления муниципальной услуги, а также выдаче </w:t>
      </w:r>
      <w:proofErr w:type="gramStart"/>
      <w:r w:rsidRPr="00300FFC">
        <w:rPr>
          <w:sz w:val="20"/>
          <w:szCs w:val="20"/>
          <w:shd w:val="clear" w:color="auto" w:fill="FFFFFF"/>
        </w:rPr>
        <w:t>документа, являющегося результатом предоставления муниципальной услуги могут</w:t>
      </w:r>
      <w:proofErr w:type="gramEnd"/>
      <w:r w:rsidRPr="00300FFC">
        <w:rPr>
          <w:sz w:val="20"/>
          <w:szCs w:val="20"/>
          <w:shd w:val="clear" w:color="auto" w:fill="FFFFFF"/>
        </w:rPr>
        <w:t xml:space="preserve"> осуществляться   специалистами МФЦ по принципу экстерриториальности,</w:t>
      </w:r>
      <w:r w:rsidRPr="00300FFC">
        <w:rPr>
          <w:rStyle w:val="apple-converted-space"/>
          <w:sz w:val="20"/>
          <w:szCs w:val="20"/>
          <w:shd w:val="clear" w:color="auto" w:fill="FFFFFF"/>
        </w:rPr>
        <w:t> </w:t>
      </w:r>
      <w:r w:rsidRPr="00300FFC">
        <w:rPr>
          <w:sz w:val="20"/>
          <w:szCs w:val="20"/>
          <w:shd w:val="clear" w:color="auto" w:fill="FFFFFF"/>
        </w:rPr>
        <w:t>в соответствии с которым</w:t>
      </w:r>
      <w:r w:rsidRPr="00300FFC">
        <w:rPr>
          <w:rStyle w:val="apple-converted-space"/>
          <w:sz w:val="20"/>
          <w:szCs w:val="20"/>
          <w:shd w:val="clear" w:color="auto" w:fill="FFFFFF"/>
        </w:rPr>
        <w:t> </w:t>
      </w:r>
      <w:r w:rsidRPr="00300FFC">
        <w:rPr>
          <w:sz w:val="20"/>
          <w:szCs w:val="20"/>
          <w:shd w:val="clear" w:color="auto" w:fill="FFFFFF"/>
        </w:rPr>
        <w:t>Заявитель вправе выбрать для обращения за получением муниципальной услуги МФЦ, расположенный на территории Новосибирской области</w:t>
      </w:r>
      <w:r w:rsidRPr="00300FFC">
        <w:rPr>
          <w:sz w:val="20"/>
          <w:szCs w:val="20"/>
        </w:rPr>
        <w:t>.</w:t>
      </w:r>
      <w:r w:rsidRPr="00300FFC">
        <w:rPr>
          <w:sz w:val="20"/>
          <w:szCs w:val="20"/>
          <w:shd w:val="clear" w:color="auto" w:fill="FFFFFF"/>
        </w:rPr>
        <w:t xml:space="preserve">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r w:rsidRPr="00300FFC">
        <w:rPr>
          <w:sz w:val="20"/>
          <w:szCs w:val="20"/>
        </w:rPr>
        <w:t xml:space="preserve">. </w:t>
      </w:r>
    </w:p>
    <w:p w:rsidR="00C44971" w:rsidRPr="00300FFC" w:rsidRDefault="00C44971" w:rsidP="00C44971">
      <w:pPr>
        <w:jc w:val="both"/>
        <w:rPr>
          <w:sz w:val="20"/>
          <w:szCs w:val="20"/>
        </w:rPr>
      </w:pPr>
    </w:p>
    <w:p w:rsidR="00C44971" w:rsidRPr="00300FFC" w:rsidRDefault="00C44971" w:rsidP="00C44971">
      <w:pPr>
        <w:numPr>
          <w:ilvl w:val="0"/>
          <w:numId w:val="42"/>
        </w:numPr>
        <w:jc w:val="center"/>
        <w:rPr>
          <w:b/>
          <w:sz w:val="20"/>
          <w:szCs w:val="20"/>
        </w:rPr>
      </w:pPr>
      <w:r w:rsidRPr="00300FFC">
        <w:rPr>
          <w:b/>
          <w:sz w:val="20"/>
          <w:szCs w:val="20"/>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C44971" w:rsidRPr="00300FFC" w:rsidRDefault="00C44971" w:rsidP="00C44971">
      <w:pPr>
        <w:numPr>
          <w:ilvl w:val="1"/>
          <w:numId w:val="42"/>
        </w:numPr>
        <w:tabs>
          <w:tab w:val="clear" w:pos="792"/>
          <w:tab w:val="num" w:pos="0"/>
        </w:tabs>
        <w:ind w:left="0" w:firstLine="426"/>
        <w:jc w:val="both"/>
        <w:rPr>
          <w:sz w:val="20"/>
          <w:szCs w:val="20"/>
        </w:rPr>
      </w:pPr>
      <w:r w:rsidRPr="00300FFC">
        <w:rPr>
          <w:sz w:val="20"/>
          <w:szCs w:val="20"/>
        </w:rPr>
        <w:t>Предоставление муниципальной услуги состоит из следующей последовательности административных процедур:</w:t>
      </w:r>
    </w:p>
    <w:p w:rsidR="00C44971" w:rsidRPr="00300FFC" w:rsidRDefault="00C44971" w:rsidP="00C44971">
      <w:pPr>
        <w:ind w:firstLine="426"/>
        <w:jc w:val="both"/>
        <w:rPr>
          <w:sz w:val="20"/>
          <w:szCs w:val="20"/>
        </w:rPr>
      </w:pPr>
      <w:r w:rsidRPr="00300FFC">
        <w:rPr>
          <w:sz w:val="20"/>
          <w:szCs w:val="20"/>
        </w:rPr>
        <w:t>- Прием и регистрация документов;</w:t>
      </w:r>
    </w:p>
    <w:p w:rsidR="00C44971" w:rsidRPr="00300FFC" w:rsidRDefault="00C44971" w:rsidP="00C44971">
      <w:pPr>
        <w:ind w:firstLine="426"/>
        <w:jc w:val="both"/>
        <w:rPr>
          <w:sz w:val="20"/>
          <w:szCs w:val="20"/>
        </w:rPr>
      </w:pPr>
      <w:r w:rsidRPr="00300FFC">
        <w:rPr>
          <w:sz w:val="20"/>
          <w:szCs w:val="20"/>
        </w:rPr>
        <w:t>- установление наличия права на получение муниципальной услуги и оформление итогового документа.</w:t>
      </w:r>
    </w:p>
    <w:p w:rsidR="00C44971" w:rsidRPr="00300FFC" w:rsidRDefault="00C44971" w:rsidP="00C44971">
      <w:pPr>
        <w:ind w:firstLine="426"/>
        <w:jc w:val="both"/>
        <w:rPr>
          <w:sz w:val="20"/>
          <w:szCs w:val="20"/>
        </w:rPr>
      </w:pPr>
      <w:r w:rsidRPr="00300FFC">
        <w:rPr>
          <w:sz w:val="20"/>
          <w:szCs w:val="20"/>
        </w:rPr>
        <w:t>3.2. Прием и регистрация документов.</w:t>
      </w:r>
    </w:p>
    <w:p w:rsidR="00C44971" w:rsidRPr="00300FFC" w:rsidRDefault="00C44971" w:rsidP="00C44971">
      <w:pPr>
        <w:ind w:firstLine="426"/>
        <w:jc w:val="both"/>
        <w:rPr>
          <w:sz w:val="20"/>
          <w:szCs w:val="20"/>
        </w:rPr>
      </w:pPr>
      <w:r w:rsidRPr="00300FFC">
        <w:rPr>
          <w:sz w:val="20"/>
          <w:szCs w:val="20"/>
        </w:rPr>
        <w:t>3.2.1. Основанием для начала административной процедуры по приему документов является обращение заявителя с документами, необходимыми для установления права заявителя на получение муниципальной услуги в соответствии с действующим законодательством.</w:t>
      </w:r>
    </w:p>
    <w:p w:rsidR="00C44971" w:rsidRPr="00300FFC" w:rsidRDefault="00C44971" w:rsidP="00C44971">
      <w:pPr>
        <w:ind w:firstLine="426"/>
        <w:jc w:val="both"/>
        <w:rPr>
          <w:sz w:val="20"/>
          <w:szCs w:val="20"/>
        </w:rPr>
      </w:pPr>
      <w:r w:rsidRPr="00300FFC">
        <w:rPr>
          <w:sz w:val="20"/>
          <w:szCs w:val="20"/>
        </w:rPr>
        <w:t>3.2.2. Специалист, ответственный за прием документов (далее по тексту - специалист, ответственный за прием документов):</w:t>
      </w:r>
    </w:p>
    <w:p w:rsidR="00C44971" w:rsidRPr="00300FFC" w:rsidRDefault="00C44971" w:rsidP="00C44971">
      <w:pPr>
        <w:ind w:firstLine="426"/>
        <w:jc w:val="both"/>
        <w:rPr>
          <w:sz w:val="20"/>
          <w:szCs w:val="20"/>
        </w:rPr>
      </w:pPr>
      <w:r w:rsidRPr="00300FFC">
        <w:rPr>
          <w:sz w:val="20"/>
          <w:szCs w:val="20"/>
        </w:rPr>
        <w:t>устанавливает предмет обращения, личность заявителя, полномочия представителя заявителя;</w:t>
      </w:r>
    </w:p>
    <w:p w:rsidR="00C44971" w:rsidRPr="00300FFC" w:rsidRDefault="00C44971" w:rsidP="00C44971">
      <w:pPr>
        <w:ind w:firstLine="426"/>
        <w:jc w:val="both"/>
        <w:rPr>
          <w:sz w:val="20"/>
          <w:szCs w:val="20"/>
        </w:rPr>
      </w:pPr>
      <w:r w:rsidRPr="00300FFC">
        <w:rPr>
          <w:sz w:val="20"/>
          <w:szCs w:val="20"/>
        </w:rPr>
        <w:t>проверяет наличие всех необходимых документов и проверяет соответствие представленных документов следующим требованиям:</w:t>
      </w:r>
    </w:p>
    <w:p w:rsidR="00C44971" w:rsidRPr="00300FFC" w:rsidRDefault="00C44971" w:rsidP="00C44971">
      <w:pPr>
        <w:ind w:firstLine="426"/>
        <w:jc w:val="both"/>
        <w:rPr>
          <w:sz w:val="20"/>
          <w:szCs w:val="20"/>
        </w:rPr>
      </w:pPr>
      <w:r w:rsidRPr="00300FFC">
        <w:rPr>
          <w:sz w:val="20"/>
          <w:szCs w:val="20"/>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C44971" w:rsidRPr="00300FFC" w:rsidRDefault="00C44971" w:rsidP="00C44971">
      <w:pPr>
        <w:ind w:firstLine="426"/>
        <w:jc w:val="both"/>
        <w:rPr>
          <w:sz w:val="20"/>
          <w:szCs w:val="20"/>
        </w:rPr>
      </w:pPr>
      <w:r w:rsidRPr="00300FFC">
        <w:rPr>
          <w:sz w:val="20"/>
          <w:szCs w:val="20"/>
        </w:rPr>
        <w:t>фамилии, имена и отчества заявителей, адреса регистрации написаны полностью;</w:t>
      </w:r>
    </w:p>
    <w:p w:rsidR="00C44971" w:rsidRPr="00300FFC" w:rsidRDefault="00C44971" w:rsidP="00C44971">
      <w:pPr>
        <w:ind w:firstLine="426"/>
        <w:jc w:val="both"/>
        <w:rPr>
          <w:sz w:val="20"/>
          <w:szCs w:val="20"/>
        </w:rPr>
      </w:pPr>
      <w:r w:rsidRPr="00300FFC">
        <w:rPr>
          <w:sz w:val="20"/>
          <w:szCs w:val="20"/>
        </w:rPr>
        <w:t>в документах нет подчисток, приписок, зачеркнутых слов и иных неоговоренных исправлений;</w:t>
      </w:r>
    </w:p>
    <w:p w:rsidR="00C44971" w:rsidRPr="00300FFC" w:rsidRDefault="00C44971" w:rsidP="00C44971">
      <w:pPr>
        <w:ind w:firstLine="426"/>
        <w:jc w:val="both"/>
        <w:rPr>
          <w:sz w:val="20"/>
          <w:szCs w:val="20"/>
        </w:rPr>
      </w:pPr>
      <w:r w:rsidRPr="00300FFC">
        <w:rPr>
          <w:sz w:val="20"/>
          <w:szCs w:val="20"/>
        </w:rPr>
        <w:t>документы не имеют серьезных повреждений, наличие которых не позволяет однозначно истолковать их содержание;</w:t>
      </w:r>
    </w:p>
    <w:p w:rsidR="00C44971" w:rsidRPr="00300FFC" w:rsidRDefault="00C44971" w:rsidP="00C44971">
      <w:pPr>
        <w:ind w:firstLine="426"/>
        <w:jc w:val="both"/>
        <w:rPr>
          <w:sz w:val="20"/>
          <w:szCs w:val="20"/>
        </w:rPr>
      </w:pPr>
      <w:r w:rsidRPr="00300FFC">
        <w:rPr>
          <w:sz w:val="20"/>
          <w:szCs w:val="20"/>
        </w:rPr>
        <w:t>пакет представленных документов полностью укомплектован.</w:t>
      </w:r>
    </w:p>
    <w:p w:rsidR="00C44971" w:rsidRPr="00300FFC" w:rsidRDefault="00C44971" w:rsidP="00C44971">
      <w:pPr>
        <w:ind w:firstLine="426"/>
        <w:jc w:val="both"/>
        <w:rPr>
          <w:sz w:val="20"/>
          <w:szCs w:val="20"/>
        </w:rPr>
      </w:pPr>
      <w:r w:rsidRPr="00300FFC">
        <w:rPr>
          <w:sz w:val="20"/>
          <w:szCs w:val="20"/>
        </w:rPr>
        <w:t>3.2.3. При отсутствии необходимых документов, неправильном заполнении заявления специалист, ответственный за прием документов,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C44971" w:rsidRPr="00300FFC" w:rsidRDefault="00C44971" w:rsidP="00C44971">
      <w:pPr>
        <w:ind w:firstLine="426"/>
        <w:jc w:val="both"/>
        <w:rPr>
          <w:sz w:val="20"/>
          <w:szCs w:val="20"/>
        </w:rPr>
      </w:pPr>
      <w:r w:rsidRPr="00300FFC">
        <w:rPr>
          <w:sz w:val="20"/>
          <w:szCs w:val="20"/>
        </w:rPr>
        <w:t>Если недостатки, препятствующие приему документов, допустимо устранить в ходе приема, они устраняются незамедлительно.</w:t>
      </w:r>
    </w:p>
    <w:p w:rsidR="00C44971" w:rsidRPr="00300FFC" w:rsidRDefault="00C44971" w:rsidP="00C44971">
      <w:pPr>
        <w:ind w:firstLine="426"/>
        <w:jc w:val="both"/>
        <w:rPr>
          <w:sz w:val="20"/>
          <w:szCs w:val="20"/>
        </w:rPr>
      </w:pPr>
      <w:r w:rsidRPr="00300FFC">
        <w:rPr>
          <w:sz w:val="20"/>
          <w:szCs w:val="20"/>
        </w:rPr>
        <w:t>3.2.4. Специалист, ответственный за прием документов, сверяет подлинники и копии документов, предоставленных заявителем.</w:t>
      </w:r>
    </w:p>
    <w:p w:rsidR="00C44971" w:rsidRPr="00300FFC" w:rsidRDefault="00C44971" w:rsidP="00C44971">
      <w:pPr>
        <w:ind w:firstLine="426"/>
        <w:jc w:val="both"/>
        <w:rPr>
          <w:sz w:val="20"/>
          <w:szCs w:val="20"/>
        </w:rPr>
      </w:pPr>
      <w:r w:rsidRPr="00300FFC">
        <w:rPr>
          <w:sz w:val="20"/>
          <w:szCs w:val="20"/>
        </w:rPr>
        <w:t xml:space="preserve">3.2.5. Специалист, ответственный за прием документов, вносит записи в журналы личного приема и регистрации заявлений о предоставлении муниципальной услуги. </w:t>
      </w:r>
    </w:p>
    <w:p w:rsidR="00C44971" w:rsidRPr="00300FFC" w:rsidRDefault="00C44971" w:rsidP="00C44971">
      <w:pPr>
        <w:ind w:firstLine="426"/>
        <w:jc w:val="both"/>
        <w:rPr>
          <w:sz w:val="20"/>
          <w:szCs w:val="20"/>
        </w:rPr>
      </w:pPr>
      <w:r w:rsidRPr="00300FFC">
        <w:rPr>
          <w:sz w:val="20"/>
          <w:szCs w:val="20"/>
        </w:rPr>
        <w:t>При организации ведения электронного документооборота вносится запись в систему регистрации входящей корреспонденции.</w:t>
      </w:r>
    </w:p>
    <w:p w:rsidR="00C44971" w:rsidRPr="00300FFC" w:rsidRDefault="00C44971" w:rsidP="00C44971">
      <w:pPr>
        <w:pStyle w:val="ConsPlusNormal"/>
        <w:ind w:firstLine="540"/>
        <w:jc w:val="both"/>
        <w:rPr>
          <w:rFonts w:ascii="Times New Roman" w:hAnsi="Times New Roman" w:cs="Times New Roman"/>
        </w:rPr>
      </w:pPr>
      <w:r w:rsidRPr="00300FFC">
        <w:rPr>
          <w:rFonts w:ascii="Times New Roman" w:hAnsi="Times New Roman" w:cs="Times New Roman"/>
        </w:rPr>
        <w:t>3.2.6.  Специалист, ответственный за прием документов, оформляет расписку в получении документов с указанием их перечня и даты получения, которая выдается заявителю (представителю заявителя) в день получения документов.</w:t>
      </w:r>
    </w:p>
    <w:p w:rsidR="00C44971" w:rsidRPr="00300FFC" w:rsidRDefault="00C44971" w:rsidP="00C44971">
      <w:pPr>
        <w:ind w:firstLine="426"/>
        <w:jc w:val="both"/>
        <w:rPr>
          <w:sz w:val="20"/>
          <w:szCs w:val="20"/>
        </w:rPr>
      </w:pPr>
      <w:r w:rsidRPr="00300FFC">
        <w:rPr>
          <w:sz w:val="20"/>
          <w:szCs w:val="20"/>
        </w:rPr>
        <w:t>3.2.7. Специалист, ответственный за прием документов, передает их в установленном порядке для рассмотрения.</w:t>
      </w:r>
    </w:p>
    <w:p w:rsidR="00C44971" w:rsidRPr="00300FFC" w:rsidRDefault="00C44971" w:rsidP="00C44971">
      <w:pPr>
        <w:ind w:firstLine="426"/>
        <w:jc w:val="both"/>
        <w:rPr>
          <w:sz w:val="20"/>
          <w:szCs w:val="20"/>
        </w:rPr>
      </w:pPr>
      <w:r w:rsidRPr="00300FFC">
        <w:rPr>
          <w:sz w:val="20"/>
          <w:szCs w:val="20"/>
        </w:rPr>
        <w:t>3.2.8.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w:t>
      </w:r>
    </w:p>
    <w:p w:rsidR="00C44971" w:rsidRPr="00300FFC" w:rsidRDefault="00C44971" w:rsidP="00C44971">
      <w:pPr>
        <w:ind w:firstLine="426"/>
        <w:jc w:val="both"/>
        <w:rPr>
          <w:sz w:val="20"/>
          <w:szCs w:val="20"/>
        </w:rPr>
      </w:pPr>
      <w:r w:rsidRPr="00300FFC">
        <w:rPr>
          <w:sz w:val="20"/>
          <w:szCs w:val="20"/>
        </w:rPr>
        <w:t>Суммарная длительность административной процедуры - 30 минут.</w:t>
      </w:r>
    </w:p>
    <w:p w:rsidR="00C44971" w:rsidRPr="00300FFC" w:rsidRDefault="00C44971" w:rsidP="00C44971">
      <w:pPr>
        <w:numPr>
          <w:ilvl w:val="1"/>
          <w:numId w:val="44"/>
        </w:numPr>
        <w:ind w:left="0" w:firstLine="426"/>
        <w:jc w:val="both"/>
        <w:rPr>
          <w:sz w:val="20"/>
          <w:szCs w:val="20"/>
        </w:rPr>
      </w:pPr>
      <w:r w:rsidRPr="00300FFC">
        <w:rPr>
          <w:sz w:val="20"/>
          <w:szCs w:val="20"/>
        </w:rPr>
        <w:t xml:space="preserve"> Установление наличия права на получение муниципальной услуги и оформление итогового документа.</w:t>
      </w:r>
    </w:p>
    <w:p w:rsidR="00C44971" w:rsidRPr="00300FFC" w:rsidRDefault="00C44971" w:rsidP="00C44971">
      <w:pPr>
        <w:ind w:firstLine="426"/>
        <w:jc w:val="both"/>
        <w:rPr>
          <w:sz w:val="20"/>
          <w:szCs w:val="20"/>
        </w:rPr>
      </w:pPr>
      <w:r w:rsidRPr="00300FFC">
        <w:rPr>
          <w:sz w:val="20"/>
          <w:szCs w:val="20"/>
        </w:rPr>
        <w:t>3.3.1. Основанием для начала рассмотрения документов, представленных для получения муниципальной услуги, является их поступление главе муниципального образования.</w:t>
      </w:r>
    </w:p>
    <w:p w:rsidR="00C44971" w:rsidRPr="00300FFC" w:rsidRDefault="00C44971" w:rsidP="00C44971">
      <w:pPr>
        <w:ind w:firstLine="426"/>
        <w:jc w:val="both"/>
        <w:rPr>
          <w:sz w:val="20"/>
          <w:szCs w:val="20"/>
        </w:rPr>
      </w:pPr>
      <w:r w:rsidRPr="00300FFC">
        <w:rPr>
          <w:sz w:val="20"/>
          <w:szCs w:val="20"/>
        </w:rPr>
        <w:t xml:space="preserve">3.3.2. Глава муниципального образования направляет представленные документы специалисту администрации муниципального образования, ответственному за проверку представленных документов и подготовку проекта письменного разъяснения налогоплательщику по вопросам применения нормативных </w:t>
      </w:r>
      <w:r w:rsidRPr="00300FFC">
        <w:rPr>
          <w:sz w:val="20"/>
          <w:szCs w:val="20"/>
        </w:rPr>
        <w:lastRenderedPageBreak/>
        <w:t>правовых актов органов местного самоуправления о местных налогах и сборах (далее – специалист, ответственный за проверку представленных документов и подготовку проекта разъяснений).</w:t>
      </w:r>
    </w:p>
    <w:p w:rsidR="00C44971" w:rsidRPr="00300FFC" w:rsidRDefault="00C44971" w:rsidP="00C44971">
      <w:pPr>
        <w:ind w:firstLine="426"/>
        <w:jc w:val="both"/>
        <w:rPr>
          <w:sz w:val="20"/>
          <w:szCs w:val="20"/>
        </w:rPr>
      </w:pPr>
      <w:r w:rsidRPr="00300FFC">
        <w:rPr>
          <w:sz w:val="20"/>
          <w:szCs w:val="20"/>
        </w:rPr>
        <w:t>Максимальный срок выполнения административного действия – 2 дня.</w:t>
      </w:r>
    </w:p>
    <w:p w:rsidR="00C44971" w:rsidRPr="00300FFC" w:rsidRDefault="00C44971" w:rsidP="00C44971">
      <w:pPr>
        <w:ind w:firstLine="426"/>
        <w:jc w:val="both"/>
        <w:rPr>
          <w:sz w:val="20"/>
          <w:szCs w:val="20"/>
        </w:rPr>
      </w:pPr>
      <w:r w:rsidRPr="00300FFC">
        <w:rPr>
          <w:sz w:val="20"/>
          <w:szCs w:val="20"/>
        </w:rPr>
        <w:t>3.3.3. После получения документов специалист, ответственный за проверку представленных документов и подготовку разъяснений:</w:t>
      </w:r>
    </w:p>
    <w:p w:rsidR="00C44971" w:rsidRPr="00300FFC" w:rsidRDefault="00C44971" w:rsidP="00C44971">
      <w:pPr>
        <w:ind w:firstLine="426"/>
        <w:jc w:val="both"/>
        <w:rPr>
          <w:sz w:val="20"/>
          <w:szCs w:val="20"/>
        </w:rPr>
      </w:pPr>
      <w:r w:rsidRPr="00300FFC">
        <w:rPr>
          <w:sz w:val="20"/>
          <w:szCs w:val="20"/>
        </w:rPr>
        <w:t>- регистрирует дело;</w:t>
      </w:r>
    </w:p>
    <w:p w:rsidR="00C44971" w:rsidRPr="00300FFC" w:rsidRDefault="00C44971" w:rsidP="00C44971">
      <w:pPr>
        <w:ind w:firstLine="426"/>
        <w:jc w:val="both"/>
        <w:rPr>
          <w:sz w:val="20"/>
          <w:szCs w:val="20"/>
        </w:rPr>
      </w:pPr>
      <w:r w:rsidRPr="00300FFC">
        <w:rPr>
          <w:sz w:val="20"/>
          <w:szCs w:val="20"/>
        </w:rPr>
        <w:t>- вводит сведения в базу данных о заявителях;</w:t>
      </w:r>
    </w:p>
    <w:p w:rsidR="00C44971" w:rsidRPr="00300FFC" w:rsidRDefault="00C44971" w:rsidP="00C44971">
      <w:pPr>
        <w:ind w:firstLine="426"/>
        <w:jc w:val="both"/>
        <w:rPr>
          <w:sz w:val="20"/>
          <w:szCs w:val="20"/>
        </w:rPr>
      </w:pPr>
      <w:r w:rsidRPr="00300FFC">
        <w:rPr>
          <w:sz w:val="20"/>
          <w:szCs w:val="20"/>
        </w:rPr>
        <w:t>- изучает представленные документы в целях выявления отсутствия противоречивой и недостоверной информации;</w:t>
      </w:r>
    </w:p>
    <w:p w:rsidR="00C44971" w:rsidRPr="00300FFC" w:rsidRDefault="00C44971" w:rsidP="00C44971">
      <w:pPr>
        <w:ind w:firstLine="426"/>
        <w:jc w:val="both"/>
        <w:rPr>
          <w:sz w:val="20"/>
          <w:szCs w:val="20"/>
        </w:rPr>
      </w:pPr>
      <w:r w:rsidRPr="00300FFC">
        <w:rPr>
          <w:sz w:val="20"/>
          <w:szCs w:val="20"/>
        </w:rPr>
        <w:t>-  готовит в письменной форме проект письменного разъяснения налогоплательщику по вопросам применения нормативных правовых актов органов местного самоуправления о местных налогах и сборах, либо письменный отказ в предоставлении муниципальной услуги с указанием причин.</w:t>
      </w:r>
    </w:p>
    <w:p w:rsidR="00C44971" w:rsidRPr="00300FFC" w:rsidRDefault="00C44971" w:rsidP="00C44971">
      <w:pPr>
        <w:ind w:firstLine="426"/>
        <w:jc w:val="both"/>
        <w:rPr>
          <w:sz w:val="20"/>
          <w:szCs w:val="20"/>
        </w:rPr>
      </w:pPr>
      <w:r w:rsidRPr="00300FFC">
        <w:rPr>
          <w:sz w:val="20"/>
          <w:szCs w:val="20"/>
        </w:rPr>
        <w:t>Максимальный срок выполнения административного действия – 25 дней.</w:t>
      </w:r>
    </w:p>
    <w:p w:rsidR="00C44971" w:rsidRPr="00300FFC" w:rsidRDefault="00C44971" w:rsidP="00C44971">
      <w:pPr>
        <w:ind w:firstLine="426"/>
        <w:jc w:val="both"/>
        <w:rPr>
          <w:sz w:val="20"/>
          <w:szCs w:val="20"/>
        </w:rPr>
      </w:pPr>
      <w:r w:rsidRPr="00300FFC">
        <w:rPr>
          <w:sz w:val="20"/>
          <w:szCs w:val="20"/>
        </w:rPr>
        <w:t>3.3.4. Результатом выполнения административной процедуры является подготовка   письменного разъяснения налогоплательщику по вопросам применения нормативных правовых актов органов местного самоуправления о местных налогах и сборах, либо письменный отказ в предоставлении муниципальной услуги с указанием причин и передача его на рассмотрение главе муниципального образования.</w:t>
      </w:r>
    </w:p>
    <w:p w:rsidR="00C44971" w:rsidRPr="00300FFC" w:rsidRDefault="00C44971" w:rsidP="00C44971">
      <w:pPr>
        <w:ind w:firstLine="426"/>
        <w:jc w:val="both"/>
        <w:rPr>
          <w:sz w:val="20"/>
          <w:szCs w:val="20"/>
        </w:rPr>
      </w:pPr>
      <w:r w:rsidRPr="00300FFC">
        <w:rPr>
          <w:sz w:val="20"/>
          <w:szCs w:val="20"/>
        </w:rPr>
        <w:t>Суммарная длительность административной процедуры составляет не более 1 рабочего дня.</w:t>
      </w:r>
    </w:p>
    <w:p w:rsidR="00C44971" w:rsidRPr="00300FFC" w:rsidRDefault="00C44971" w:rsidP="00C44971">
      <w:pPr>
        <w:jc w:val="both"/>
        <w:rPr>
          <w:sz w:val="20"/>
          <w:szCs w:val="20"/>
        </w:rPr>
      </w:pPr>
    </w:p>
    <w:p w:rsidR="00C44971" w:rsidRPr="00300FFC" w:rsidRDefault="00C44971" w:rsidP="00C44971">
      <w:pPr>
        <w:numPr>
          <w:ilvl w:val="0"/>
          <w:numId w:val="44"/>
        </w:numPr>
        <w:jc w:val="center"/>
        <w:rPr>
          <w:b/>
          <w:sz w:val="20"/>
          <w:szCs w:val="20"/>
        </w:rPr>
      </w:pPr>
      <w:r w:rsidRPr="00300FFC">
        <w:rPr>
          <w:b/>
          <w:sz w:val="20"/>
          <w:szCs w:val="20"/>
        </w:rPr>
        <w:t xml:space="preserve">Формы </w:t>
      </w:r>
      <w:proofErr w:type="gramStart"/>
      <w:r w:rsidRPr="00300FFC">
        <w:rPr>
          <w:b/>
          <w:sz w:val="20"/>
          <w:szCs w:val="20"/>
        </w:rPr>
        <w:t>контроля за</w:t>
      </w:r>
      <w:proofErr w:type="gramEnd"/>
      <w:r w:rsidRPr="00300FFC">
        <w:rPr>
          <w:b/>
          <w:sz w:val="20"/>
          <w:szCs w:val="20"/>
        </w:rPr>
        <w:t xml:space="preserve"> исполнением регламента</w:t>
      </w:r>
    </w:p>
    <w:p w:rsidR="00C44971" w:rsidRPr="00300FFC" w:rsidRDefault="00C44971" w:rsidP="00C44971">
      <w:pPr>
        <w:numPr>
          <w:ilvl w:val="1"/>
          <w:numId w:val="45"/>
        </w:numPr>
        <w:ind w:left="0" w:firstLine="567"/>
        <w:jc w:val="both"/>
        <w:rPr>
          <w:sz w:val="20"/>
          <w:szCs w:val="20"/>
        </w:rPr>
      </w:pPr>
      <w:r w:rsidRPr="00300FFC">
        <w:rPr>
          <w:sz w:val="20"/>
          <w:szCs w:val="20"/>
        </w:rPr>
        <w:t xml:space="preserve">Текущий </w:t>
      </w:r>
      <w:proofErr w:type="gramStart"/>
      <w:r w:rsidRPr="00300FFC">
        <w:rPr>
          <w:sz w:val="20"/>
          <w:szCs w:val="20"/>
        </w:rPr>
        <w:t>контроль за</w:t>
      </w:r>
      <w:proofErr w:type="gramEnd"/>
      <w:r w:rsidRPr="00300FFC">
        <w:rPr>
          <w:sz w:val="20"/>
          <w:szCs w:val="20"/>
        </w:rPr>
        <w:t xml:space="preserve">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C44971" w:rsidRPr="00300FFC" w:rsidRDefault="00C44971" w:rsidP="00C44971">
      <w:pPr>
        <w:numPr>
          <w:ilvl w:val="1"/>
          <w:numId w:val="45"/>
        </w:numPr>
        <w:ind w:left="0" w:firstLine="567"/>
        <w:jc w:val="both"/>
        <w:rPr>
          <w:sz w:val="20"/>
          <w:szCs w:val="20"/>
        </w:rPr>
      </w:pPr>
      <w:r w:rsidRPr="00300FFC">
        <w:rPr>
          <w:sz w:val="20"/>
          <w:szCs w:val="20"/>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w:t>
      </w:r>
    </w:p>
    <w:p w:rsidR="00C44971" w:rsidRPr="00300FFC" w:rsidRDefault="00C44971" w:rsidP="00C44971">
      <w:pPr>
        <w:numPr>
          <w:ilvl w:val="1"/>
          <w:numId w:val="45"/>
        </w:numPr>
        <w:ind w:left="0" w:firstLine="567"/>
        <w:jc w:val="both"/>
        <w:rPr>
          <w:sz w:val="20"/>
          <w:szCs w:val="20"/>
        </w:rPr>
      </w:pPr>
      <w:r w:rsidRPr="00300FFC">
        <w:rPr>
          <w:sz w:val="20"/>
          <w:szCs w:val="20"/>
        </w:rPr>
        <w:t xml:space="preserve">Ответственность за предоставление муниципальной услуги возлагается на Главу муниципального образования, </w:t>
      </w:r>
      <w:proofErr w:type="gramStart"/>
      <w:r w:rsidRPr="00300FFC">
        <w:rPr>
          <w:sz w:val="20"/>
          <w:szCs w:val="20"/>
        </w:rPr>
        <w:t>который</w:t>
      </w:r>
      <w:proofErr w:type="gramEnd"/>
      <w:r w:rsidRPr="00300FFC">
        <w:rPr>
          <w:sz w:val="20"/>
          <w:szCs w:val="20"/>
        </w:rPr>
        <w:t xml:space="preserve"> непосредственно принимает решение по вопросам предоставления муниципальной услуги.</w:t>
      </w:r>
    </w:p>
    <w:p w:rsidR="00C44971" w:rsidRPr="00300FFC" w:rsidRDefault="00C44971" w:rsidP="00C44971">
      <w:pPr>
        <w:numPr>
          <w:ilvl w:val="1"/>
          <w:numId w:val="45"/>
        </w:numPr>
        <w:ind w:left="0" w:firstLine="567"/>
        <w:jc w:val="both"/>
        <w:rPr>
          <w:sz w:val="20"/>
          <w:szCs w:val="20"/>
        </w:rPr>
      </w:pPr>
      <w:r w:rsidRPr="00300FFC">
        <w:rPr>
          <w:sz w:val="20"/>
          <w:szCs w:val="20"/>
        </w:rPr>
        <w:t xml:space="preserve">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w:t>
      </w:r>
      <w:smartTag w:uri="urn:schemas-microsoft-com:office:smarttags" w:element="date">
        <w:smartTagPr>
          <w:attr w:name="ls" w:val="trans"/>
          <w:attr w:name="Month" w:val="03"/>
          <w:attr w:name="Day" w:val="02"/>
          <w:attr w:name="Year" w:val="2007"/>
        </w:smartTagPr>
        <w:r w:rsidRPr="00300FFC">
          <w:rPr>
            <w:sz w:val="20"/>
            <w:szCs w:val="20"/>
          </w:rPr>
          <w:t>02.03.2007</w:t>
        </w:r>
      </w:smartTag>
      <w:r w:rsidRPr="00300FFC">
        <w:rPr>
          <w:sz w:val="20"/>
          <w:szCs w:val="20"/>
        </w:rPr>
        <w:t xml:space="preserve"> N 25-ФЗ «О муниципальной службе в Российской Федерации» и Федеральным законом от </w:t>
      </w:r>
      <w:smartTag w:uri="urn:schemas-microsoft-com:office:smarttags" w:element="date">
        <w:smartTagPr>
          <w:attr w:name="ls" w:val="trans"/>
          <w:attr w:name="Month" w:val="12"/>
          <w:attr w:name="Day" w:val="25"/>
          <w:attr w:name="Year" w:val="2008"/>
        </w:smartTagPr>
        <w:r w:rsidRPr="00300FFC">
          <w:rPr>
            <w:sz w:val="20"/>
            <w:szCs w:val="20"/>
          </w:rPr>
          <w:t>25 декабря 2008 года</w:t>
        </w:r>
      </w:smartTag>
      <w:r w:rsidRPr="00300FFC">
        <w:rPr>
          <w:sz w:val="20"/>
          <w:szCs w:val="20"/>
        </w:rPr>
        <w:t xml:space="preserve"> № 273-ФЗ «О противодействии коррупции».</w:t>
      </w:r>
    </w:p>
    <w:p w:rsidR="00C44971" w:rsidRPr="00300FFC" w:rsidRDefault="00C44971" w:rsidP="00C44971">
      <w:pPr>
        <w:tabs>
          <w:tab w:val="num" w:pos="0"/>
        </w:tabs>
        <w:ind w:firstLine="567"/>
        <w:jc w:val="both"/>
        <w:rPr>
          <w:sz w:val="20"/>
          <w:szCs w:val="20"/>
        </w:rPr>
      </w:pPr>
    </w:p>
    <w:p w:rsidR="00C44971" w:rsidRPr="00300FFC" w:rsidRDefault="00C44971" w:rsidP="00C44971">
      <w:pPr>
        <w:ind w:firstLine="709"/>
        <w:jc w:val="center"/>
        <w:rPr>
          <w:b/>
          <w:sz w:val="20"/>
          <w:szCs w:val="20"/>
        </w:rPr>
      </w:pPr>
      <w:r w:rsidRPr="00300FFC">
        <w:rPr>
          <w:b/>
          <w:bCs/>
          <w:sz w:val="20"/>
          <w:szCs w:val="20"/>
        </w:rPr>
        <w:t xml:space="preserve">5. </w:t>
      </w:r>
      <w:proofErr w:type="gramStart"/>
      <w:r w:rsidRPr="00300FFC">
        <w:rPr>
          <w:b/>
          <w:sz w:val="20"/>
          <w:szCs w:val="20"/>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C44971" w:rsidRPr="00300FFC" w:rsidRDefault="00C44971" w:rsidP="00C44971">
      <w:pPr>
        <w:tabs>
          <w:tab w:val="left" w:pos="1418"/>
        </w:tabs>
        <w:autoSpaceDE w:val="0"/>
        <w:autoSpaceDN w:val="0"/>
        <w:adjustRightInd w:val="0"/>
        <w:ind w:firstLine="709"/>
        <w:jc w:val="both"/>
        <w:outlineLvl w:val="0"/>
        <w:rPr>
          <w:sz w:val="20"/>
          <w:szCs w:val="20"/>
        </w:rPr>
      </w:pPr>
      <w:r w:rsidRPr="00300FFC">
        <w:rPr>
          <w:sz w:val="20"/>
          <w:szCs w:val="20"/>
        </w:rPr>
        <w:t xml:space="preserve">5.1. </w:t>
      </w:r>
      <w:proofErr w:type="gramStart"/>
      <w:r w:rsidRPr="00300FFC">
        <w:rPr>
          <w:sz w:val="20"/>
          <w:szCs w:val="20"/>
        </w:rPr>
        <w:t xml:space="preserve">Заявитель имеет право обжаловать решения и действия </w:t>
      </w:r>
      <w:r w:rsidRPr="00300FFC">
        <w:rPr>
          <w:sz w:val="20"/>
          <w:szCs w:val="20"/>
          <w:shd w:val="clear" w:color="auto" w:fill="FFFFFF"/>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300FFC">
        <w:rPr>
          <w:sz w:val="20"/>
          <w:szCs w:val="20"/>
        </w:rPr>
        <w:t xml:space="preserve">,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w:t>
      </w:r>
      <w:smartTag w:uri="urn:schemas-microsoft-com:office:smarttags" w:element="date">
        <w:smartTagPr>
          <w:attr w:name="ls" w:val="trans"/>
          <w:attr w:name="Month" w:val="07"/>
          <w:attr w:name="Day" w:val="27"/>
          <w:attr w:name="Year" w:val="2010"/>
        </w:smartTagPr>
        <w:r w:rsidRPr="00300FFC">
          <w:rPr>
            <w:sz w:val="20"/>
            <w:szCs w:val="20"/>
          </w:rPr>
          <w:t>27.07.2010</w:t>
        </w:r>
      </w:smartTag>
      <w:r w:rsidRPr="00300FFC">
        <w:rPr>
          <w:sz w:val="20"/>
          <w:szCs w:val="20"/>
        </w:rPr>
        <w:t xml:space="preserve"> № 210-ФЗ</w:t>
      </w:r>
      <w:proofErr w:type="gramEnd"/>
      <w:r w:rsidRPr="00300FFC">
        <w:rPr>
          <w:sz w:val="20"/>
          <w:szCs w:val="20"/>
        </w:rPr>
        <w:t xml:space="preserve"> «Об организации предоставления государственных и муниципальных услуг».</w:t>
      </w:r>
    </w:p>
    <w:p w:rsidR="00C44971" w:rsidRPr="00300FFC" w:rsidRDefault="00C44971" w:rsidP="00C44971">
      <w:pPr>
        <w:autoSpaceDE w:val="0"/>
        <w:autoSpaceDN w:val="0"/>
        <w:adjustRightInd w:val="0"/>
        <w:ind w:firstLine="709"/>
        <w:jc w:val="both"/>
        <w:rPr>
          <w:bCs/>
          <w:sz w:val="20"/>
          <w:szCs w:val="20"/>
        </w:rPr>
      </w:pPr>
      <w:r w:rsidRPr="00300FFC">
        <w:rPr>
          <w:sz w:val="20"/>
          <w:szCs w:val="20"/>
        </w:rPr>
        <w:t xml:space="preserve">5.2. Жалоба на действия (бездействие) </w:t>
      </w:r>
      <w:r w:rsidRPr="00300FFC">
        <w:rPr>
          <w:bCs/>
          <w:sz w:val="20"/>
          <w:szCs w:val="20"/>
        </w:rPr>
        <w:t>администрации, должностных лиц, муниципальных служащих подается</w:t>
      </w:r>
      <w:r w:rsidRPr="00300FFC">
        <w:rPr>
          <w:sz w:val="20"/>
          <w:szCs w:val="20"/>
        </w:rPr>
        <w:t xml:space="preserve"> главе</w:t>
      </w:r>
      <w:r w:rsidRPr="00300FFC">
        <w:rPr>
          <w:bCs/>
          <w:sz w:val="20"/>
          <w:szCs w:val="20"/>
        </w:rPr>
        <w:t>.</w:t>
      </w:r>
    </w:p>
    <w:p w:rsidR="00C44971" w:rsidRPr="00300FFC" w:rsidRDefault="00C44971" w:rsidP="00C44971">
      <w:pPr>
        <w:autoSpaceDE w:val="0"/>
        <w:autoSpaceDN w:val="0"/>
        <w:adjustRightInd w:val="0"/>
        <w:ind w:firstLine="709"/>
        <w:jc w:val="both"/>
        <w:rPr>
          <w:bCs/>
          <w:sz w:val="20"/>
          <w:szCs w:val="20"/>
        </w:rPr>
      </w:pPr>
      <w:r w:rsidRPr="00300FFC">
        <w:rPr>
          <w:bCs/>
          <w:sz w:val="20"/>
          <w:szCs w:val="20"/>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C44971" w:rsidRPr="00300FFC" w:rsidRDefault="00C44971" w:rsidP="00C44971">
      <w:pPr>
        <w:autoSpaceDE w:val="0"/>
        <w:autoSpaceDN w:val="0"/>
        <w:adjustRightInd w:val="0"/>
        <w:ind w:firstLine="709"/>
        <w:jc w:val="both"/>
        <w:rPr>
          <w:sz w:val="20"/>
          <w:szCs w:val="20"/>
        </w:rPr>
      </w:pPr>
      <w:r w:rsidRPr="00300FFC">
        <w:rPr>
          <w:sz w:val="20"/>
          <w:szCs w:val="20"/>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C44971" w:rsidRPr="00300FFC" w:rsidRDefault="00C44971" w:rsidP="00C44971">
      <w:pPr>
        <w:autoSpaceDE w:val="0"/>
        <w:autoSpaceDN w:val="0"/>
        <w:adjustRightInd w:val="0"/>
        <w:ind w:firstLine="709"/>
        <w:jc w:val="both"/>
        <w:rPr>
          <w:sz w:val="20"/>
          <w:szCs w:val="20"/>
        </w:rPr>
      </w:pPr>
      <w:r w:rsidRPr="00300FFC">
        <w:rPr>
          <w:sz w:val="20"/>
          <w:szCs w:val="20"/>
        </w:rPr>
        <w:t xml:space="preserve">5.3. </w:t>
      </w:r>
      <w:proofErr w:type="gramStart"/>
      <w:r w:rsidRPr="00300FFC">
        <w:rPr>
          <w:sz w:val="20"/>
          <w:szCs w:val="20"/>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r w:rsidRPr="00300FFC">
        <w:rPr>
          <w:bCs/>
          <w:sz w:val="20"/>
          <w:szCs w:val="20"/>
        </w:rPr>
        <w:t xml:space="preserve">. </w:t>
      </w:r>
      <w:proofErr w:type="gramEnd"/>
    </w:p>
    <w:p w:rsidR="00C44971" w:rsidRPr="00300FFC" w:rsidRDefault="00C44971" w:rsidP="00C44971">
      <w:pPr>
        <w:autoSpaceDE w:val="0"/>
        <w:autoSpaceDN w:val="0"/>
        <w:adjustRightInd w:val="0"/>
        <w:ind w:firstLine="709"/>
        <w:jc w:val="both"/>
        <w:rPr>
          <w:sz w:val="20"/>
          <w:szCs w:val="20"/>
        </w:rPr>
      </w:pPr>
      <w:r w:rsidRPr="00300FFC">
        <w:rPr>
          <w:sz w:val="20"/>
          <w:szCs w:val="20"/>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C44971" w:rsidRPr="00300FFC" w:rsidRDefault="00C44971" w:rsidP="00C44971">
      <w:pPr>
        <w:autoSpaceDE w:val="0"/>
        <w:autoSpaceDN w:val="0"/>
        <w:adjustRightInd w:val="0"/>
        <w:ind w:firstLine="709"/>
        <w:jc w:val="both"/>
        <w:rPr>
          <w:sz w:val="20"/>
          <w:szCs w:val="20"/>
        </w:rPr>
      </w:pPr>
      <w:r w:rsidRPr="00300FFC">
        <w:rPr>
          <w:sz w:val="20"/>
          <w:szCs w:val="20"/>
        </w:rPr>
        <w:t xml:space="preserve">Федеральный закон от </w:t>
      </w:r>
      <w:smartTag w:uri="urn:schemas-microsoft-com:office:smarttags" w:element="date">
        <w:smartTagPr>
          <w:attr w:name="ls" w:val="trans"/>
          <w:attr w:name="Month" w:val="07"/>
          <w:attr w:name="Day" w:val="27"/>
          <w:attr w:name="Year" w:val="2010"/>
        </w:smartTagPr>
        <w:r w:rsidRPr="00300FFC">
          <w:rPr>
            <w:sz w:val="20"/>
            <w:szCs w:val="20"/>
          </w:rPr>
          <w:t>27.07.2010</w:t>
        </w:r>
      </w:smartTag>
      <w:r w:rsidRPr="00300FFC">
        <w:rPr>
          <w:sz w:val="20"/>
          <w:szCs w:val="20"/>
        </w:rPr>
        <w:t xml:space="preserve"> № 210-ФЗ «Об организации предоставления государственных и муниципальных услуг»;</w:t>
      </w:r>
    </w:p>
    <w:p w:rsidR="00C44971" w:rsidRPr="00300FFC" w:rsidRDefault="00C44971" w:rsidP="00C44971">
      <w:pPr>
        <w:pStyle w:val="s1"/>
        <w:shd w:val="clear" w:color="auto" w:fill="FFFFFF"/>
        <w:spacing w:before="0" w:beforeAutospacing="0" w:after="0" w:afterAutospacing="0"/>
        <w:ind w:firstLine="709"/>
        <w:jc w:val="both"/>
        <w:rPr>
          <w:color w:val="000000"/>
          <w:sz w:val="20"/>
          <w:szCs w:val="20"/>
        </w:rPr>
      </w:pPr>
      <w:hyperlink r:id="rId478" w:anchor="/document/70262414/entry/0" w:history="1">
        <w:r w:rsidRPr="00300FFC">
          <w:rPr>
            <w:rStyle w:val="a3"/>
            <w:color w:val="000000"/>
            <w:sz w:val="20"/>
            <w:szCs w:val="20"/>
            <w:u w:val="none"/>
          </w:rPr>
          <w:t>постановление</w:t>
        </w:r>
      </w:hyperlink>
      <w:r w:rsidRPr="00300FFC">
        <w:rPr>
          <w:color w:val="000000"/>
          <w:sz w:val="20"/>
          <w:szCs w:val="20"/>
        </w:rPr>
        <w:t xml:space="preserve"> Правительства Российской Федерации от </w:t>
      </w:r>
      <w:smartTag w:uri="urn:schemas-microsoft-com:office:smarttags" w:element="date">
        <w:smartTagPr>
          <w:attr w:name="ls" w:val="trans"/>
          <w:attr w:name="Month" w:val="11"/>
          <w:attr w:name="Day" w:val="20"/>
          <w:attr w:name="Year" w:val="2012"/>
        </w:smartTagPr>
        <w:r w:rsidRPr="00300FFC">
          <w:rPr>
            <w:color w:val="000000"/>
            <w:sz w:val="20"/>
            <w:szCs w:val="20"/>
          </w:rPr>
          <w:t>20 ноября 2012 г.</w:t>
        </w:r>
      </w:smartTag>
      <w:r w:rsidRPr="00300FFC">
        <w:rPr>
          <w:color w:val="000000"/>
          <w:sz w:val="20"/>
          <w:szCs w:val="20"/>
        </w:rPr>
        <w:t xml:space="preserve">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C44971" w:rsidRPr="00300FFC" w:rsidRDefault="00C44971" w:rsidP="00C44971">
      <w:pPr>
        <w:pStyle w:val="s1"/>
        <w:shd w:val="clear" w:color="auto" w:fill="FFFFFF"/>
        <w:spacing w:before="0" w:beforeAutospacing="0" w:after="0" w:afterAutospacing="0"/>
        <w:ind w:firstLine="709"/>
        <w:jc w:val="both"/>
        <w:rPr>
          <w:sz w:val="20"/>
          <w:szCs w:val="20"/>
          <w:shd w:val="clear" w:color="auto" w:fill="FFFFFF"/>
        </w:rPr>
      </w:pPr>
      <w:r w:rsidRPr="00300FFC">
        <w:rPr>
          <w:color w:val="000000"/>
          <w:sz w:val="20"/>
          <w:szCs w:val="20"/>
        </w:rPr>
        <w:lastRenderedPageBreak/>
        <w:t>5.5. Информация, содержащаяся в настоящем разделе, подлежит размещению на Едином портале государственных и муниципальных услуг</w:t>
      </w:r>
      <w:r w:rsidRPr="00300FFC">
        <w:rPr>
          <w:sz w:val="20"/>
          <w:szCs w:val="20"/>
          <w:shd w:val="clear" w:color="auto" w:fill="FFFFFF"/>
        </w:rPr>
        <w:t xml:space="preserve">. </w:t>
      </w:r>
    </w:p>
    <w:p w:rsidR="00C44971" w:rsidRPr="00300FFC" w:rsidRDefault="00C44971" w:rsidP="00C44971">
      <w:pPr>
        <w:tabs>
          <w:tab w:val="num" w:pos="0"/>
        </w:tabs>
        <w:ind w:firstLine="426"/>
        <w:jc w:val="both"/>
        <w:rPr>
          <w:sz w:val="20"/>
          <w:szCs w:val="20"/>
        </w:rPr>
      </w:pPr>
    </w:p>
    <w:p w:rsidR="00C44971" w:rsidRPr="00300FFC" w:rsidRDefault="00C44971" w:rsidP="00C44971">
      <w:pPr>
        <w:ind w:left="720"/>
        <w:jc w:val="right"/>
        <w:rPr>
          <w:sz w:val="20"/>
          <w:szCs w:val="20"/>
        </w:rPr>
      </w:pPr>
      <w:r w:rsidRPr="00300FFC">
        <w:rPr>
          <w:sz w:val="20"/>
          <w:szCs w:val="20"/>
        </w:rPr>
        <w:t xml:space="preserve"> ПРИЛОЖЕНИЕ № 1</w:t>
      </w:r>
    </w:p>
    <w:p w:rsidR="00C44971" w:rsidRPr="00300FFC" w:rsidRDefault="00C44971" w:rsidP="00C44971">
      <w:pPr>
        <w:jc w:val="right"/>
        <w:rPr>
          <w:sz w:val="20"/>
          <w:szCs w:val="20"/>
        </w:rPr>
      </w:pPr>
      <w:r w:rsidRPr="00300FFC">
        <w:rPr>
          <w:sz w:val="20"/>
          <w:szCs w:val="20"/>
        </w:rPr>
        <w:t>к административному регламенту</w:t>
      </w:r>
    </w:p>
    <w:p w:rsidR="00C44971" w:rsidRPr="00300FFC" w:rsidRDefault="00C44971" w:rsidP="00C44971">
      <w:pPr>
        <w:jc w:val="right"/>
        <w:rPr>
          <w:sz w:val="20"/>
          <w:szCs w:val="20"/>
        </w:rPr>
      </w:pPr>
      <w:r w:rsidRPr="00300FFC">
        <w:rPr>
          <w:sz w:val="20"/>
          <w:szCs w:val="20"/>
        </w:rPr>
        <w:t>предоставления муниципальной услуги</w:t>
      </w:r>
    </w:p>
    <w:p w:rsidR="00C44971" w:rsidRPr="00300FFC" w:rsidRDefault="00C44971" w:rsidP="00C44971">
      <w:pPr>
        <w:ind w:left="720"/>
        <w:jc w:val="right"/>
        <w:rPr>
          <w:sz w:val="20"/>
          <w:szCs w:val="20"/>
        </w:rPr>
      </w:pPr>
    </w:p>
    <w:p w:rsidR="00C44971" w:rsidRPr="00300FFC" w:rsidRDefault="00C44971" w:rsidP="00C44971">
      <w:pPr>
        <w:pStyle w:val="a8"/>
        <w:spacing w:before="0" w:beforeAutospacing="0" w:after="0" w:afterAutospacing="0"/>
        <w:jc w:val="right"/>
        <w:rPr>
          <w:color w:val="000000"/>
          <w:sz w:val="20"/>
          <w:szCs w:val="20"/>
        </w:rPr>
      </w:pPr>
      <w:r w:rsidRPr="00300FFC">
        <w:rPr>
          <w:color w:val="000000"/>
          <w:sz w:val="20"/>
          <w:szCs w:val="20"/>
        </w:rPr>
        <w:t>Приложение 1</w:t>
      </w:r>
    </w:p>
    <w:p w:rsidR="00C44971" w:rsidRPr="00300FFC" w:rsidRDefault="00C44971" w:rsidP="00C44971">
      <w:pPr>
        <w:pStyle w:val="a8"/>
        <w:spacing w:before="0" w:beforeAutospacing="0" w:after="0" w:afterAutospacing="0"/>
        <w:jc w:val="right"/>
        <w:rPr>
          <w:color w:val="000000"/>
          <w:sz w:val="20"/>
          <w:szCs w:val="20"/>
        </w:rPr>
      </w:pPr>
      <w:r w:rsidRPr="00300FFC">
        <w:rPr>
          <w:color w:val="000000"/>
          <w:sz w:val="20"/>
          <w:szCs w:val="20"/>
        </w:rPr>
        <w:t>к Административному регламенту</w:t>
      </w:r>
    </w:p>
    <w:p w:rsidR="00C44971" w:rsidRPr="00300FFC" w:rsidRDefault="00C44971" w:rsidP="00C44971">
      <w:pPr>
        <w:pStyle w:val="a8"/>
        <w:spacing w:before="0" w:beforeAutospacing="0" w:after="0" w:afterAutospacing="0"/>
        <w:jc w:val="right"/>
        <w:rPr>
          <w:color w:val="000000"/>
          <w:sz w:val="20"/>
          <w:szCs w:val="20"/>
        </w:rPr>
      </w:pPr>
      <w:r w:rsidRPr="00300FFC">
        <w:rPr>
          <w:color w:val="000000"/>
          <w:sz w:val="20"/>
          <w:szCs w:val="20"/>
        </w:rPr>
        <w:t>в___________________________________________</w:t>
      </w:r>
    </w:p>
    <w:p w:rsidR="00C44971" w:rsidRPr="00300FFC" w:rsidRDefault="00C44971" w:rsidP="00C44971">
      <w:pPr>
        <w:pStyle w:val="a8"/>
        <w:spacing w:before="0" w:beforeAutospacing="0" w:after="0" w:afterAutospacing="0"/>
        <w:jc w:val="right"/>
        <w:rPr>
          <w:color w:val="000000"/>
          <w:sz w:val="20"/>
          <w:szCs w:val="20"/>
        </w:rPr>
      </w:pPr>
      <w:r w:rsidRPr="00300FFC">
        <w:rPr>
          <w:color w:val="000000"/>
          <w:sz w:val="20"/>
          <w:szCs w:val="20"/>
        </w:rPr>
        <w:t>(указать наименование Уполномоченного органа)</w:t>
      </w:r>
    </w:p>
    <w:p w:rsidR="00C44971" w:rsidRPr="00300FFC" w:rsidRDefault="00C44971" w:rsidP="00C44971">
      <w:pPr>
        <w:pStyle w:val="a8"/>
        <w:spacing w:before="0" w:beforeAutospacing="0" w:after="0" w:afterAutospacing="0"/>
        <w:jc w:val="right"/>
        <w:rPr>
          <w:color w:val="000000"/>
          <w:sz w:val="20"/>
          <w:szCs w:val="20"/>
        </w:rPr>
      </w:pPr>
      <w:r w:rsidRPr="00300FFC">
        <w:rPr>
          <w:color w:val="000000"/>
          <w:sz w:val="20"/>
          <w:szCs w:val="20"/>
        </w:rPr>
        <w:t>от __________________________________________</w:t>
      </w:r>
    </w:p>
    <w:p w:rsidR="00C44971" w:rsidRPr="00300FFC" w:rsidRDefault="00C44971" w:rsidP="00C44971">
      <w:pPr>
        <w:pStyle w:val="a8"/>
        <w:spacing w:before="0" w:beforeAutospacing="0" w:after="0" w:afterAutospacing="0"/>
        <w:jc w:val="right"/>
        <w:rPr>
          <w:color w:val="000000"/>
          <w:sz w:val="20"/>
          <w:szCs w:val="20"/>
        </w:rPr>
      </w:pPr>
      <w:r w:rsidRPr="00300FFC">
        <w:rPr>
          <w:color w:val="000000"/>
          <w:sz w:val="20"/>
          <w:szCs w:val="20"/>
        </w:rPr>
        <w:t>(ФИО (при наличии) физического лица)</w:t>
      </w:r>
    </w:p>
    <w:p w:rsidR="00C44971" w:rsidRPr="00300FFC" w:rsidRDefault="00C44971" w:rsidP="00C44971">
      <w:pPr>
        <w:pStyle w:val="a8"/>
        <w:spacing w:before="0" w:beforeAutospacing="0" w:after="0" w:afterAutospacing="0"/>
        <w:jc w:val="right"/>
        <w:rPr>
          <w:color w:val="000000"/>
          <w:sz w:val="20"/>
          <w:szCs w:val="20"/>
        </w:rPr>
      </w:pPr>
      <w:r w:rsidRPr="00300FFC">
        <w:rPr>
          <w:color w:val="000000"/>
          <w:sz w:val="20"/>
          <w:szCs w:val="20"/>
        </w:rPr>
        <w:t>____________________________________________</w:t>
      </w:r>
    </w:p>
    <w:p w:rsidR="00C44971" w:rsidRPr="00300FFC" w:rsidRDefault="00C44971" w:rsidP="00C44971">
      <w:pPr>
        <w:pStyle w:val="a8"/>
        <w:spacing w:before="0" w:beforeAutospacing="0" w:after="0" w:afterAutospacing="0"/>
        <w:jc w:val="right"/>
        <w:rPr>
          <w:color w:val="000000"/>
          <w:sz w:val="20"/>
          <w:szCs w:val="20"/>
        </w:rPr>
      </w:pPr>
      <w:r w:rsidRPr="00300FFC">
        <w:rPr>
          <w:color w:val="000000"/>
          <w:sz w:val="20"/>
          <w:szCs w:val="20"/>
        </w:rPr>
        <w:t>(ФИО руководителя организации)</w:t>
      </w:r>
    </w:p>
    <w:p w:rsidR="00C44971" w:rsidRPr="00300FFC" w:rsidRDefault="00C44971" w:rsidP="00C44971">
      <w:pPr>
        <w:pStyle w:val="a8"/>
        <w:spacing w:before="0" w:beforeAutospacing="0" w:after="0" w:afterAutospacing="0"/>
        <w:jc w:val="right"/>
        <w:rPr>
          <w:color w:val="000000"/>
          <w:sz w:val="20"/>
          <w:szCs w:val="20"/>
        </w:rPr>
      </w:pPr>
      <w:r w:rsidRPr="00300FFC">
        <w:rPr>
          <w:color w:val="000000"/>
          <w:sz w:val="20"/>
          <w:szCs w:val="20"/>
        </w:rPr>
        <w:t>____________________________________________</w:t>
      </w:r>
    </w:p>
    <w:p w:rsidR="00C44971" w:rsidRPr="00300FFC" w:rsidRDefault="00C44971" w:rsidP="00C44971">
      <w:pPr>
        <w:pStyle w:val="a8"/>
        <w:spacing w:before="0" w:beforeAutospacing="0" w:after="0" w:afterAutospacing="0"/>
        <w:jc w:val="right"/>
        <w:rPr>
          <w:color w:val="000000"/>
          <w:sz w:val="20"/>
          <w:szCs w:val="20"/>
        </w:rPr>
      </w:pPr>
      <w:r w:rsidRPr="00300FFC">
        <w:rPr>
          <w:color w:val="000000"/>
          <w:sz w:val="20"/>
          <w:szCs w:val="20"/>
        </w:rPr>
        <w:t>(адрес)</w:t>
      </w:r>
    </w:p>
    <w:p w:rsidR="00C44971" w:rsidRPr="00300FFC" w:rsidRDefault="00C44971" w:rsidP="00C44971">
      <w:pPr>
        <w:pStyle w:val="a8"/>
        <w:spacing w:before="0" w:beforeAutospacing="0" w:after="0" w:afterAutospacing="0"/>
        <w:jc w:val="right"/>
        <w:rPr>
          <w:color w:val="000000"/>
          <w:sz w:val="20"/>
          <w:szCs w:val="20"/>
        </w:rPr>
      </w:pPr>
      <w:r w:rsidRPr="00300FFC">
        <w:rPr>
          <w:color w:val="000000"/>
          <w:sz w:val="20"/>
          <w:szCs w:val="20"/>
        </w:rPr>
        <w:t>____________________________________________</w:t>
      </w:r>
    </w:p>
    <w:p w:rsidR="00C44971" w:rsidRPr="00300FFC" w:rsidRDefault="00C44971" w:rsidP="00C44971">
      <w:pPr>
        <w:pStyle w:val="a8"/>
        <w:spacing w:before="0" w:beforeAutospacing="0" w:after="0" w:afterAutospacing="0"/>
        <w:jc w:val="right"/>
        <w:rPr>
          <w:color w:val="000000"/>
          <w:sz w:val="20"/>
          <w:szCs w:val="20"/>
        </w:rPr>
      </w:pPr>
      <w:r w:rsidRPr="00300FFC">
        <w:rPr>
          <w:color w:val="000000"/>
          <w:sz w:val="20"/>
          <w:szCs w:val="20"/>
        </w:rPr>
        <w:t>(контактный телефон)</w:t>
      </w:r>
    </w:p>
    <w:p w:rsidR="00C44971" w:rsidRPr="00300FFC" w:rsidRDefault="00C44971" w:rsidP="00C44971">
      <w:pPr>
        <w:pStyle w:val="a8"/>
        <w:spacing w:before="0" w:beforeAutospacing="0" w:after="0" w:afterAutospacing="0"/>
        <w:jc w:val="center"/>
        <w:rPr>
          <w:color w:val="000000"/>
          <w:sz w:val="20"/>
          <w:szCs w:val="20"/>
        </w:rPr>
      </w:pPr>
    </w:p>
    <w:p w:rsidR="00C44971" w:rsidRPr="00300FFC" w:rsidRDefault="00C44971" w:rsidP="00C44971">
      <w:pPr>
        <w:pStyle w:val="a8"/>
        <w:spacing w:before="0" w:beforeAutospacing="0" w:after="0" w:afterAutospacing="0"/>
        <w:jc w:val="center"/>
        <w:rPr>
          <w:color w:val="000000"/>
          <w:sz w:val="20"/>
          <w:szCs w:val="20"/>
        </w:rPr>
      </w:pPr>
    </w:p>
    <w:p w:rsidR="00C44971" w:rsidRPr="00300FFC" w:rsidRDefault="00C44971" w:rsidP="00C44971">
      <w:pPr>
        <w:pStyle w:val="a8"/>
        <w:spacing w:before="0" w:beforeAutospacing="0" w:after="0" w:afterAutospacing="0"/>
        <w:jc w:val="center"/>
        <w:rPr>
          <w:color w:val="000000"/>
          <w:sz w:val="20"/>
          <w:szCs w:val="20"/>
        </w:rPr>
      </w:pPr>
      <w:r w:rsidRPr="00300FFC">
        <w:rPr>
          <w:color w:val="000000"/>
          <w:sz w:val="20"/>
          <w:szCs w:val="20"/>
        </w:rPr>
        <w:t>ЗАЯВЛЕНИЕ</w:t>
      </w:r>
    </w:p>
    <w:p w:rsidR="00C44971" w:rsidRPr="00300FFC" w:rsidRDefault="00C44971" w:rsidP="00C44971">
      <w:pPr>
        <w:pStyle w:val="a8"/>
        <w:spacing w:before="0" w:beforeAutospacing="0" w:after="0" w:afterAutospacing="0"/>
        <w:jc w:val="center"/>
        <w:rPr>
          <w:color w:val="000000"/>
          <w:sz w:val="20"/>
          <w:szCs w:val="20"/>
        </w:rPr>
      </w:pPr>
      <w:r w:rsidRPr="00300FFC">
        <w:rPr>
          <w:color w:val="000000"/>
          <w:sz w:val="20"/>
          <w:szCs w:val="20"/>
        </w:rPr>
        <w:t>о даче письменных разъяснений по вопросам применения</w:t>
      </w:r>
    </w:p>
    <w:p w:rsidR="00C44971" w:rsidRPr="00300FFC" w:rsidRDefault="00C44971" w:rsidP="00C44971">
      <w:pPr>
        <w:pStyle w:val="a8"/>
        <w:spacing w:before="0" w:beforeAutospacing="0" w:after="0" w:afterAutospacing="0"/>
        <w:jc w:val="center"/>
        <w:rPr>
          <w:color w:val="000000"/>
          <w:sz w:val="20"/>
          <w:szCs w:val="20"/>
        </w:rPr>
      </w:pPr>
      <w:r w:rsidRPr="00300FFC">
        <w:rPr>
          <w:color w:val="000000"/>
          <w:sz w:val="20"/>
          <w:szCs w:val="20"/>
        </w:rPr>
        <w:t>муниципальных правовых актов органов местного самоуправления</w:t>
      </w:r>
    </w:p>
    <w:p w:rsidR="00C44971" w:rsidRPr="00300FFC" w:rsidRDefault="00C44971" w:rsidP="00C44971">
      <w:pPr>
        <w:pStyle w:val="a8"/>
        <w:spacing w:before="0" w:beforeAutospacing="0" w:after="0" w:afterAutospacing="0"/>
        <w:jc w:val="center"/>
        <w:rPr>
          <w:color w:val="000000"/>
          <w:sz w:val="20"/>
          <w:szCs w:val="20"/>
        </w:rPr>
      </w:pPr>
      <w:r w:rsidRPr="00300FFC">
        <w:rPr>
          <w:color w:val="000000"/>
          <w:sz w:val="20"/>
          <w:szCs w:val="20"/>
        </w:rPr>
        <w:t xml:space="preserve"> о налогах и сборах</w:t>
      </w:r>
    </w:p>
    <w:p w:rsidR="00C44971" w:rsidRPr="00300FFC" w:rsidRDefault="00C44971" w:rsidP="00C44971">
      <w:pPr>
        <w:pStyle w:val="a8"/>
        <w:spacing w:before="0" w:beforeAutospacing="0" w:after="0" w:afterAutospacing="0"/>
        <w:rPr>
          <w:color w:val="000000"/>
          <w:sz w:val="20"/>
          <w:szCs w:val="20"/>
        </w:rPr>
      </w:pPr>
    </w:p>
    <w:p w:rsidR="00C44971" w:rsidRPr="00300FFC" w:rsidRDefault="00C44971" w:rsidP="00C44971">
      <w:pPr>
        <w:pStyle w:val="a8"/>
        <w:spacing w:before="0" w:beforeAutospacing="0" w:after="0" w:afterAutospacing="0"/>
        <w:jc w:val="both"/>
        <w:rPr>
          <w:color w:val="000000"/>
          <w:sz w:val="20"/>
          <w:szCs w:val="20"/>
        </w:rPr>
      </w:pPr>
      <w:r w:rsidRPr="00300FFC">
        <w:rPr>
          <w:color w:val="000000"/>
          <w:sz w:val="20"/>
          <w:szCs w:val="20"/>
        </w:rPr>
        <w:t>Прошу дать разъяснение по вопросу______________________________________</w:t>
      </w:r>
    </w:p>
    <w:p w:rsidR="00C44971" w:rsidRPr="00300FFC" w:rsidRDefault="00C44971" w:rsidP="00C44971">
      <w:pPr>
        <w:pStyle w:val="a8"/>
        <w:spacing w:before="0" w:beforeAutospacing="0" w:after="0" w:afterAutospacing="0"/>
        <w:jc w:val="both"/>
        <w:rPr>
          <w:color w:val="000000"/>
          <w:sz w:val="20"/>
          <w:szCs w:val="20"/>
        </w:rPr>
      </w:pPr>
      <w:r w:rsidRPr="00300FFC">
        <w:rPr>
          <w:color w:val="000000"/>
          <w:sz w:val="20"/>
          <w:szCs w:val="20"/>
        </w:rPr>
        <w:t>_____________________________________________________________________</w:t>
      </w:r>
    </w:p>
    <w:p w:rsidR="00C44971" w:rsidRPr="00300FFC" w:rsidRDefault="00C44971" w:rsidP="00C44971">
      <w:pPr>
        <w:pStyle w:val="a8"/>
        <w:spacing w:before="0" w:beforeAutospacing="0" w:after="0" w:afterAutospacing="0"/>
        <w:jc w:val="both"/>
        <w:rPr>
          <w:color w:val="000000"/>
          <w:sz w:val="20"/>
          <w:szCs w:val="20"/>
        </w:rPr>
      </w:pPr>
      <w:r w:rsidRPr="00300FFC">
        <w:rPr>
          <w:color w:val="000000"/>
          <w:sz w:val="20"/>
          <w:szCs w:val="20"/>
        </w:rPr>
        <w:t>_____________________________________________________________________</w:t>
      </w:r>
    </w:p>
    <w:p w:rsidR="00C44971" w:rsidRPr="00300FFC" w:rsidRDefault="00C44971" w:rsidP="00C44971">
      <w:pPr>
        <w:pStyle w:val="a8"/>
        <w:spacing w:before="0" w:beforeAutospacing="0" w:after="0" w:afterAutospacing="0"/>
        <w:jc w:val="both"/>
        <w:rPr>
          <w:color w:val="000000"/>
          <w:sz w:val="20"/>
          <w:szCs w:val="20"/>
        </w:rPr>
      </w:pPr>
      <w:r w:rsidRPr="00300FFC">
        <w:rPr>
          <w:color w:val="000000"/>
          <w:sz w:val="20"/>
          <w:szCs w:val="20"/>
        </w:rPr>
        <w:t>_____________________________________________________________________</w:t>
      </w:r>
    </w:p>
    <w:p w:rsidR="00C44971" w:rsidRPr="00300FFC" w:rsidRDefault="00C44971" w:rsidP="00C44971">
      <w:pPr>
        <w:pStyle w:val="a8"/>
        <w:spacing w:before="0" w:beforeAutospacing="0" w:after="0" w:afterAutospacing="0"/>
        <w:jc w:val="both"/>
        <w:rPr>
          <w:color w:val="000000"/>
          <w:sz w:val="20"/>
          <w:szCs w:val="20"/>
        </w:rPr>
      </w:pPr>
      <w:r w:rsidRPr="00300FFC">
        <w:rPr>
          <w:color w:val="000000"/>
          <w:sz w:val="20"/>
          <w:szCs w:val="20"/>
        </w:rPr>
        <w:t>____________________________________________________________________.</w:t>
      </w:r>
    </w:p>
    <w:p w:rsidR="00C44971" w:rsidRPr="00300FFC" w:rsidRDefault="00C44971" w:rsidP="00C44971">
      <w:pPr>
        <w:pStyle w:val="a8"/>
        <w:jc w:val="both"/>
        <w:rPr>
          <w:color w:val="000000"/>
          <w:sz w:val="20"/>
          <w:szCs w:val="20"/>
        </w:rPr>
      </w:pPr>
    </w:p>
    <w:p w:rsidR="00C44971" w:rsidRPr="00300FFC" w:rsidRDefault="00C44971" w:rsidP="00C44971">
      <w:pPr>
        <w:pStyle w:val="a8"/>
        <w:spacing w:before="0" w:beforeAutospacing="0" w:after="0" w:afterAutospacing="0"/>
        <w:jc w:val="both"/>
        <w:rPr>
          <w:color w:val="000000"/>
          <w:sz w:val="20"/>
          <w:szCs w:val="20"/>
        </w:rPr>
      </w:pPr>
      <w:r w:rsidRPr="00300FFC">
        <w:rPr>
          <w:color w:val="000000"/>
          <w:sz w:val="20"/>
          <w:szCs w:val="20"/>
        </w:rPr>
        <w:t>____________________________________  ____________  "__"_____ 20__ г.</w:t>
      </w:r>
    </w:p>
    <w:p w:rsidR="00C44971" w:rsidRPr="00300FFC" w:rsidRDefault="00C44971" w:rsidP="00C44971">
      <w:pPr>
        <w:pStyle w:val="a8"/>
        <w:spacing w:before="0" w:beforeAutospacing="0" w:after="0" w:afterAutospacing="0"/>
        <w:jc w:val="both"/>
        <w:rPr>
          <w:color w:val="000000"/>
          <w:sz w:val="20"/>
          <w:szCs w:val="20"/>
        </w:rPr>
      </w:pPr>
      <w:proofErr w:type="gramStart"/>
      <w:r w:rsidRPr="00300FFC">
        <w:rPr>
          <w:color w:val="000000"/>
          <w:sz w:val="20"/>
          <w:szCs w:val="20"/>
        </w:rPr>
        <w:t>(Инициалы, фамилия, должность представителя                              (подпись)</w:t>
      </w:r>
      <w:proofErr w:type="gramEnd"/>
    </w:p>
    <w:p w:rsidR="00C44971" w:rsidRPr="00300FFC" w:rsidRDefault="00C44971" w:rsidP="00C44971">
      <w:pPr>
        <w:pStyle w:val="a8"/>
        <w:spacing w:before="0" w:beforeAutospacing="0" w:after="0" w:afterAutospacing="0"/>
        <w:jc w:val="both"/>
        <w:rPr>
          <w:color w:val="000000"/>
          <w:sz w:val="20"/>
          <w:szCs w:val="20"/>
        </w:rPr>
      </w:pPr>
      <w:r w:rsidRPr="00300FFC">
        <w:rPr>
          <w:color w:val="000000"/>
          <w:sz w:val="20"/>
          <w:szCs w:val="20"/>
        </w:rPr>
        <w:t>юридического лица; инициалы, фамилия гражданина)</w:t>
      </w:r>
    </w:p>
    <w:p w:rsidR="00C44971" w:rsidRPr="00300FFC" w:rsidRDefault="00C44971" w:rsidP="00C44971">
      <w:pPr>
        <w:ind w:left="720"/>
        <w:jc w:val="both"/>
        <w:rPr>
          <w:sz w:val="20"/>
          <w:szCs w:val="20"/>
        </w:rPr>
      </w:pPr>
    </w:p>
    <w:p w:rsidR="00C44971" w:rsidRPr="00300FFC" w:rsidRDefault="00C44971" w:rsidP="00C44971">
      <w:pPr>
        <w:ind w:left="720"/>
        <w:jc w:val="right"/>
        <w:rPr>
          <w:sz w:val="20"/>
          <w:szCs w:val="20"/>
        </w:rPr>
      </w:pPr>
      <w:r w:rsidRPr="00300FFC">
        <w:rPr>
          <w:sz w:val="20"/>
          <w:szCs w:val="20"/>
        </w:rPr>
        <w:t xml:space="preserve"> </w:t>
      </w:r>
    </w:p>
    <w:p w:rsidR="00C44971" w:rsidRPr="00300FFC" w:rsidRDefault="00C44971" w:rsidP="00C44971">
      <w:pPr>
        <w:tabs>
          <w:tab w:val="left" w:pos="1425"/>
        </w:tabs>
        <w:jc w:val="center"/>
        <w:rPr>
          <w:sz w:val="20"/>
          <w:szCs w:val="20"/>
        </w:rPr>
      </w:pPr>
    </w:p>
    <w:p w:rsidR="00C44971" w:rsidRPr="00300FFC" w:rsidRDefault="00C44971" w:rsidP="002C7453">
      <w:pPr>
        <w:spacing w:line="240" w:lineRule="atLeast"/>
        <w:ind w:left="4956"/>
        <w:jc w:val="both"/>
        <w:rPr>
          <w:rFonts w:eastAsia="Calibri"/>
          <w:color w:val="000000"/>
          <w:sz w:val="20"/>
          <w:szCs w:val="20"/>
        </w:rPr>
      </w:pPr>
    </w:p>
    <w:p w:rsidR="00C44971" w:rsidRPr="00300FFC" w:rsidRDefault="00C44971" w:rsidP="002C7453">
      <w:pPr>
        <w:spacing w:line="240" w:lineRule="atLeast"/>
        <w:ind w:left="4956"/>
        <w:jc w:val="both"/>
        <w:rPr>
          <w:rFonts w:eastAsia="Calibri"/>
          <w:color w:val="000000"/>
          <w:sz w:val="20"/>
          <w:szCs w:val="20"/>
        </w:rPr>
      </w:pPr>
    </w:p>
    <w:p w:rsidR="00C44971" w:rsidRDefault="00C44971" w:rsidP="002C7453">
      <w:pPr>
        <w:spacing w:line="240" w:lineRule="atLeast"/>
        <w:ind w:left="4956"/>
        <w:jc w:val="both"/>
        <w:rPr>
          <w:rFonts w:eastAsia="Calibri"/>
          <w:color w:val="000000"/>
          <w:sz w:val="22"/>
          <w:szCs w:val="22"/>
        </w:rPr>
      </w:pPr>
    </w:p>
    <w:p w:rsidR="00C44971" w:rsidRDefault="00C44971" w:rsidP="002C7453">
      <w:pPr>
        <w:spacing w:line="240" w:lineRule="atLeast"/>
        <w:ind w:left="4956"/>
        <w:jc w:val="both"/>
        <w:rPr>
          <w:rFonts w:eastAsia="Calibri"/>
          <w:color w:val="000000"/>
          <w:sz w:val="22"/>
          <w:szCs w:val="22"/>
        </w:rPr>
      </w:pPr>
    </w:p>
    <w:p w:rsidR="00C44971" w:rsidRDefault="00C44971" w:rsidP="002C7453">
      <w:pPr>
        <w:spacing w:line="240" w:lineRule="atLeast"/>
        <w:ind w:left="4956"/>
        <w:jc w:val="both"/>
        <w:rPr>
          <w:rFonts w:eastAsia="Calibri"/>
          <w:color w:val="000000"/>
          <w:sz w:val="22"/>
          <w:szCs w:val="22"/>
        </w:rPr>
      </w:pPr>
    </w:p>
    <w:p w:rsidR="00C44971" w:rsidRDefault="00C44971" w:rsidP="002C7453">
      <w:pPr>
        <w:spacing w:line="240" w:lineRule="atLeast"/>
        <w:ind w:left="4956"/>
        <w:jc w:val="both"/>
        <w:rPr>
          <w:rFonts w:eastAsia="Calibri"/>
          <w:color w:val="000000"/>
          <w:sz w:val="22"/>
          <w:szCs w:val="22"/>
        </w:rPr>
      </w:pPr>
    </w:p>
    <w:p w:rsidR="00C44971" w:rsidRDefault="00C44971" w:rsidP="002C7453">
      <w:pPr>
        <w:spacing w:line="240" w:lineRule="atLeast"/>
        <w:ind w:left="4956"/>
        <w:jc w:val="both"/>
        <w:rPr>
          <w:rFonts w:eastAsia="Calibri"/>
          <w:color w:val="000000"/>
          <w:sz w:val="22"/>
          <w:szCs w:val="22"/>
        </w:rPr>
      </w:pPr>
    </w:p>
    <w:p w:rsidR="00C44971" w:rsidRDefault="00C44971" w:rsidP="002C7453">
      <w:pPr>
        <w:spacing w:line="240" w:lineRule="atLeast"/>
        <w:ind w:left="4956"/>
        <w:jc w:val="both"/>
        <w:rPr>
          <w:rFonts w:eastAsia="Calibri"/>
          <w:color w:val="000000"/>
          <w:sz w:val="22"/>
          <w:szCs w:val="22"/>
        </w:rPr>
      </w:pPr>
    </w:p>
    <w:p w:rsidR="00C44971" w:rsidRDefault="00C44971" w:rsidP="002C7453">
      <w:pPr>
        <w:spacing w:line="240" w:lineRule="atLeast"/>
        <w:ind w:left="4956"/>
        <w:jc w:val="both"/>
        <w:rPr>
          <w:rFonts w:eastAsia="Calibri"/>
          <w:color w:val="000000"/>
          <w:sz w:val="22"/>
          <w:szCs w:val="22"/>
        </w:rPr>
      </w:pPr>
    </w:p>
    <w:p w:rsidR="00C44971" w:rsidRDefault="00C44971" w:rsidP="002C7453">
      <w:pPr>
        <w:spacing w:line="240" w:lineRule="atLeast"/>
        <w:ind w:left="4956"/>
        <w:jc w:val="both"/>
        <w:rPr>
          <w:rFonts w:eastAsia="Calibri"/>
          <w:color w:val="000000"/>
          <w:sz w:val="22"/>
          <w:szCs w:val="22"/>
        </w:rPr>
      </w:pPr>
    </w:p>
    <w:p w:rsidR="00C44971" w:rsidRDefault="00C44971" w:rsidP="002C7453">
      <w:pPr>
        <w:spacing w:line="240" w:lineRule="atLeast"/>
        <w:ind w:left="4956"/>
        <w:jc w:val="both"/>
        <w:rPr>
          <w:rFonts w:eastAsia="Calibri"/>
          <w:color w:val="000000"/>
          <w:sz w:val="22"/>
          <w:szCs w:val="22"/>
        </w:rPr>
      </w:pPr>
    </w:p>
    <w:p w:rsidR="00C44971" w:rsidRDefault="00C44971" w:rsidP="002C7453">
      <w:pPr>
        <w:spacing w:line="240" w:lineRule="atLeast"/>
        <w:ind w:left="4956"/>
        <w:jc w:val="both"/>
        <w:rPr>
          <w:rFonts w:eastAsia="Calibri"/>
          <w:color w:val="000000"/>
          <w:sz w:val="22"/>
          <w:szCs w:val="22"/>
        </w:rPr>
      </w:pPr>
    </w:p>
    <w:p w:rsidR="00C44971" w:rsidRDefault="00C44971" w:rsidP="002C7453">
      <w:pPr>
        <w:spacing w:line="240" w:lineRule="atLeast"/>
        <w:ind w:left="4956"/>
        <w:jc w:val="both"/>
        <w:rPr>
          <w:rFonts w:eastAsia="Calibri"/>
          <w:color w:val="000000"/>
          <w:sz w:val="22"/>
          <w:szCs w:val="22"/>
        </w:rPr>
      </w:pPr>
    </w:p>
    <w:p w:rsidR="00C44971" w:rsidRDefault="00C44971" w:rsidP="002C7453">
      <w:pPr>
        <w:spacing w:line="240" w:lineRule="atLeast"/>
        <w:ind w:left="4956"/>
        <w:jc w:val="both"/>
        <w:rPr>
          <w:rFonts w:eastAsia="Calibri"/>
          <w:color w:val="000000"/>
          <w:sz w:val="22"/>
          <w:szCs w:val="22"/>
        </w:rPr>
      </w:pPr>
    </w:p>
    <w:p w:rsidR="00C44971" w:rsidRPr="00B0627D" w:rsidRDefault="00C44971" w:rsidP="002C7453">
      <w:pPr>
        <w:spacing w:line="240" w:lineRule="atLeast"/>
        <w:ind w:left="4956"/>
        <w:jc w:val="both"/>
        <w:rPr>
          <w:rFonts w:eastAsia="Calibri"/>
          <w:color w:val="000000"/>
          <w:sz w:val="22"/>
          <w:szCs w:val="22"/>
        </w:rPr>
      </w:pPr>
    </w:p>
    <w:p w:rsidR="00016E2A" w:rsidRPr="002C7453" w:rsidRDefault="00016E2A" w:rsidP="002C7453">
      <w:pPr>
        <w:spacing w:line="240" w:lineRule="atLeast"/>
        <w:ind w:left="4956"/>
        <w:jc w:val="both"/>
        <w:rPr>
          <w:rFonts w:eastAsia="Calibri"/>
          <w:color w:val="000000"/>
          <w:sz w:val="22"/>
          <w:szCs w:val="22"/>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F46A84" w:rsidTr="00DB065E">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4B0056" w:rsidRDefault="00C35A13" w:rsidP="00DB065E">
            <w:pPr>
              <w:spacing w:line="276" w:lineRule="auto"/>
              <w:rPr>
                <w:sz w:val="20"/>
                <w:szCs w:val="20"/>
              </w:rPr>
            </w:pPr>
            <w:r w:rsidRPr="004B0056">
              <w:rPr>
                <w:sz w:val="20"/>
                <w:szCs w:val="20"/>
              </w:rPr>
              <w:t>Учредитель: администрация Кожурлинского сельсовета Убинского района Новосибирской области</w:t>
            </w:r>
          </w:p>
          <w:p w:rsidR="00C35A13" w:rsidRPr="004B0056" w:rsidRDefault="00C35A13" w:rsidP="00DB065E">
            <w:pPr>
              <w:spacing w:line="276" w:lineRule="auto"/>
              <w:rPr>
                <w:sz w:val="20"/>
                <w:szCs w:val="20"/>
              </w:rPr>
            </w:pPr>
            <w:r w:rsidRPr="004B0056">
              <w:rPr>
                <w:sz w:val="20"/>
                <w:szCs w:val="20"/>
              </w:rPr>
              <w:t xml:space="preserve">адрес: 632510,  Новосибирская область, </w:t>
            </w:r>
          </w:p>
          <w:p w:rsidR="00C35A13" w:rsidRPr="004B0056" w:rsidRDefault="00C35A13" w:rsidP="00DB065E">
            <w:pPr>
              <w:spacing w:line="276" w:lineRule="auto"/>
              <w:rPr>
                <w:sz w:val="20"/>
                <w:szCs w:val="20"/>
              </w:rPr>
            </w:pPr>
            <w:r w:rsidRPr="004B0056">
              <w:rPr>
                <w:sz w:val="20"/>
                <w:szCs w:val="20"/>
              </w:rPr>
              <w:t>Убинский район, село Кожурла, улица Ленинская 1</w:t>
            </w:r>
          </w:p>
          <w:p w:rsidR="00C35A13" w:rsidRPr="004B0056" w:rsidRDefault="00C35A13" w:rsidP="00DB065E">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4B0056" w:rsidRDefault="00C35A13" w:rsidP="00DB065E">
            <w:pPr>
              <w:pStyle w:val="a6"/>
              <w:rPr>
                <w:lang w:eastAsia="en-US" w:bidi="en-US"/>
              </w:rPr>
            </w:pPr>
            <w:r w:rsidRPr="004B0056">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4B0056" w:rsidRDefault="00C35A13" w:rsidP="00DB065E">
            <w:pPr>
              <w:spacing w:line="276" w:lineRule="auto"/>
              <w:jc w:val="center"/>
              <w:rPr>
                <w:sz w:val="20"/>
                <w:szCs w:val="20"/>
                <w:lang w:eastAsia="en-US" w:bidi="en-US"/>
              </w:rPr>
            </w:pPr>
          </w:p>
          <w:p w:rsidR="00C35A13" w:rsidRPr="004B0056" w:rsidRDefault="00C35A13" w:rsidP="00DB065E">
            <w:pPr>
              <w:spacing w:line="276" w:lineRule="auto"/>
              <w:jc w:val="center"/>
              <w:rPr>
                <w:sz w:val="20"/>
                <w:szCs w:val="20"/>
              </w:rPr>
            </w:pPr>
            <w:r w:rsidRPr="004B0056">
              <w:rPr>
                <w:sz w:val="20"/>
                <w:szCs w:val="20"/>
              </w:rPr>
              <w:t>Распространяется</w:t>
            </w:r>
          </w:p>
          <w:p w:rsidR="00C35A13" w:rsidRPr="004B0056" w:rsidRDefault="00C35A13" w:rsidP="00DB065E">
            <w:pPr>
              <w:spacing w:line="276" w:lineRule="auto"/>
              <w:jc w:val="center"/>
              <w:rPr>
                <w:sz w:val="20"/>
                <w:szCs w:val="20"/>
                <w:lang w:val="en-US"/>
              </w:rPr>
            </w:pPr>
            <w:r w:rsidRPr="004B0056">
              <w:rPr>
                <w:sz w:val="20"/>
                <w:szCs w:val="20"/>
              </w:rPr>
              <w:t xml:space="preserve"> бесплатно</w:t>
            </w:r>
          </w:p>
          <w:p w:rsidR="00C35A13" w:rsidRPr="004B0056" w:rsidRDefault="00C35A13" w:rsidP="00DB065E">
            <w:pPr>
              <w:spacing w:line="276" w:lineRule="auto"/>
              <w:jc w:val="center"/>
              <w:rPr>
                <w:sz w:val="20"/>
                <w:szCs w:val="20"/>
              </w:rPr>
            </w:pPr>
          </w:p>
          <w:p w:rsidR="00C35A13" w:rsidRPr="004B0056" w:rsidRDefault="00C35A13" w:rsidP="00DB065E">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4B0056" w:rsidRDefault="00C35A13" w:rsidP="00DB065E">
            <w:pPr>
              <w:spacing w:line="276" w:lineRule="auto"/>
              <w:jc w:val="center"/>
              <w:rPr>
                <w:sz w:val="20"/>
                <w:szCs w:val="20"/>
                <w:lang w:val="en-US" w:eastAsia="en-US" w:bidi="en-US"/>
              </w:rPr>
            </w:pPr>
          </w:p>
          <w:p w:rsidR="00C35A13" w:rsidRPr="004B0056" w:rsidRDefault="00C35A13" w:rsidP="00DB065E">
            <w:pPr>
              <w:spacing w:line="276" w:lineRule="auto"/>
              <w:jc w:val="center"/>
              <w:rPr>
                <w:sz w:val="20"/>
                <w:szCs w:val="20"/>
              </w:rPr>
            </w:pPr>
            <w:r w:rsidRPr="004B0056">
              <w:rPr>
                <w:sz w:val="20"/>
                <w:szCs w:val="20"/>
              </w:rPr>
              <w:t xml:space="preserve">Тираж </w:t>
            </w:r>
          </w:p>
          <w:p w:rsidR="00C35A13" w:rsidRPr="004B0056" w:rsidRDefault="00C35A13" w:rsidP="00DB065E">
            <w:pPr>
              <w:spacing w:line="276" w:lineRule="auto"/>
              <w:jc w:val="center"/>
              <w:rPr>
                <w:sz w:val="20"/>
                <w:szCs w:val="20"/>
                <w:lang w:val="en-US" w:eastAsia="en-US" w:bidi="en-US"/>
              </w:rPr>
            </w:pPr>
            <w:r w:rsidRPr="004B0056">
              <w:rPr>
                <w:sz w:val="20"/>
                <w:szCs w:val="20"/>
              </w:rPr>
              <w:t>100 экз.</w:t>
            </w:r>
          </w:p>
        </w:tc>
      </w:tr>
    </w:tbl>
    <w:p w:rsidR="004F25BA" w:rsidRPr="00F46A84" w:rsidRDefault="004F25BA" w:rsidP="004F25BA">
      <w:pPr>
        <w:jc w:val="center"/>
        <w:rPr>
          <w:sz w:val="22"/>
          <w:szCs w:val="22"/>
        </w:rPr>
      </w:pPr>
      <w:r w:rsidRPr="00F46A84">
        <w:rPr>
          <w:sz w:val="22"/>
          <w:szCs w:val="22"/>
        </w:rPr>
        <w:t xml:space="preserve">                                   </w:t>
      </w:r>
    </w:p>
    <w:sectPr w:rsidR="004F25BA" w:rsidRPr="00F46A84"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97EEB" w:rsidRDefault="00097EEB" w:rsidP="00024E12">
      <w:r>
        <w:separator/>
      </w:r>
    </w:p>
  </w:endnote>
  <w:endnote w:type="continuationSeparator" w:id="0">
    <w:p w:rsidR="00097EEB" w:rsidRDefault="00097EEB"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97EEB" w:rsidRDefault="00097EEB" w:rsidP="00024E12">
      <w:r>
        <w:separator/>
      </w:r>
    </w:p>
  </w:footnote>
  <w:footnote w:type="continuationSeparator" w:id="0">
    <w:p w:rsidR="00097EEB" w:rsidRDefault="00097EEB"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3" type="#_x0000_t75" style="width:3in;height:3in" o:bullet="t">
        <v:imagedata r:id="rId1" o:title=""/>
      </v:shape>
    </w:pict>
  </w:numPicBullet>
  <w:numPicBullet w:numPicBulletId="1">
    <w:pict>
      <v:shape id="_x0000_i1054" type="#_x0000_t75" style="width:221.25pt;height:210.75pt;visibility:visible" o:bullet="t">
        <v:imagedata r:id="rId2" o:title=""/>
      </v:shape>
    </w:pict>
  </w:numPicBullet>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2">
    <w:nsid w:val="06C4333B"/>
    <w:multiLevelType w:val="hybridMultilevel"/>
    <w:tmpl w:val="DE0AC4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8EC787E"/>
    <w:multiLevelType w:val="hybridMultilevel"/>
    <w:tmpl w:val="2A2E71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B697E75"/>
    <w:multiLevelType w:val="multilevel"/>
    <w:tmpl w:val="5E2E5F8C"/>
    <w:lvl w:ilvl="0">
      <w:start w:val="3"/>
      <w:numFmt w:val="decimal"/>
      <w:lvlText w:val="%1."/>
      <w:lvlJc w:val="left"/>
      <w:pPr>
        <w:ind w:left="450" w:hanging="45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6">
    <w:nsid w:val="0DE36DEA"/>
    <w:multiLevelType w:val="hybridMultilevel"/>
    <w:tmpl w:val="7A9C22F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1911720"/>
    <w:multiLevelType w:val="hybridMultilevel"/>
    <w:tmpl w:val="31CA9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8731FAC"/>
    <w:multiLevelType w:val="multilevel"/>
    <w:tmpl w:val="89040274"/>
    <w:lvl w:ilvl="0">
      <w:start w:val="1"/>
      <w:numFmt w:val="decimal"/>
      <w:lvlText w:val="%1"/>
      <w:lvlJc w:val="left"/>
      <w:pPr>
        <w:ind w:left="420" w:hanging="420"/>
      </w:pPr>
    </w:lvl>
    <w:lvl w:ilvl="1">
      <w:start w:val="1"/>
      <w:numFmt w:val="decimal"/>
      <w:lvlText w:val="%1.%2"/>
      <w:lvlJc w:val="left"/>
      <w:pPr>
        <w:ind w:left="1130" w:hanging="420"/>
      </w:pPr>
    </w:lvl>
    <w:lvl w:ilvl="2">
      <w:start w:val="1"/>
      <w:numFmt w:val="decimal"/>
      <w:lvlText w:val="%1.%2.%3"/>
      <w:lvlJc w:val="left"/>
      <w:pPr>
        <w:ind w:left="2140" w:hanging="720"/>
      </w:pPr>
    </w:lvl>
    <w:lvl w:ilvl="3">
      <w:start w:val="1"/>
      <w:numFmt w:val="decimal"/>
      <w:lvlText w:val="%1.%2.%3.%4"/>
      <w:lvlJc w:val="left"/>
      <w:pPr>
        <w:ind w:left="3210" w:hanging="1080"/>
      </w:pPr>
    </w:lvl>
    <w:lvl w:ilvl="4">
      <w:start w:val="1"/>
      <w:numFmt w:val="decimal"/>
      <w:lvlText w:val="%1.%2.%3.%4.%5"/>
      <w:lvlJc w:val="left"/>
      <w:pPr>
        <w:ind w:left="3920" w:hanging="1080"/>
      </w:pPr>
    </w:lvl>
    <w:lvl w:ilvl="5">
      <w:start w:val="1"/>
      <w:numFmt w:val="decimal"/>
      <w:lvlText w:val="%1.%2.%3.%4.%5.%6"/>
      <w:lvlJc w:val="left"/>
      <w:pPr>
        <w:ind w:left="4990" w:hanging="1440"/>
      </w:pPr>
    </w:lvl>
    <w:lvl w:ilvl="6">
      <w:start w:val="1"/>
      <w:numFmt w:val="decimal"/>
      <w:lvlText w:val="%1.%2.%3.%4.%5.%6.%7"/>
      <w:lvlJc w:val="left"/>
      <w:pPr>
        <w:ind w:left="5700" w:hanging="1440"/>
      </w:pPr>
    </w:lvl>
    <w:lvl w:ilvl="7">
      <w:start w:val="1"/>
      <w:numFmt w:val="decimal"/>
      <w:lvlText w:val="%1.%2.%3.%4.%5.%6.%7.%8"/>
      <w:lvlJc w:val="left"/>
      <w:pPr>
        <w:ind w:left="6770" w:hanging="1800"/>
      </w:pPr>
    </w:lvl>
    <w:lvl w:ilvl="8">
      <w:start w:val="1"/>
      <w:numFmt w:val="decimal"/>
      <w:lvlText w:val="%1.%2.%3.%4.%5.%6.%7.%8.%9"/>
      <w:lvlJc w:val="left"/>
      <w:pPr>
        <w:ind w:left="7840" w:hanging="2160"/>
      </w:pPr>
    </w:lvl>
  </w:abstractNum>
  <w:abstractNum w:abstractNumId="10">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11">
    <w:nsid w:val="19005BED"/>
    <w:multiLevelType w:val="hybridMultilevel"/>
    <w:tmpl w:val="CE96CC96"/>
    <w:lvl w:ilvl="0" w:tplc="327418E2">
      <w:start w:val="1"/>
      <w:numFmt w:val="bullet"/>
      <w:lvlText w:val=""/>
      <w:lvlPicBulletId w:val="1"/>
      <w:lvlJc w:val="left"/>
      <w:pPr>
        <w:tabs>
          <w:tab w:val="num" w:pos="720"/>
        </w:tabs>
        <w:ind w:left="720" w:hanging="360"/>
      </w:pPr>
      <w:rPr>
        <w:rFonts w:ascii="Symbol" w:hAnsi="Symbol" w:hint="default"/>
      </w:rPr>
    </w:lvl>
    <w:lvl w:ilvl="1" w:tplc="06A67EB6" w:tentative="1">
      <w:start w:val="1"/>
      <w:numFmt w:val="bullet"/>
      <w:lvlText w:val=""/>
      <w:lvlJc w:val="left"/>
      <w:pPr>
        <w:tabs>
          <w:tab w:val="num" w:pos="1440"/>
        </w:tabs>
        <w:ind w:left="1440" w:hanging="360"/>
      </w:pPr>
      <w:rPr>
        <w:rFonts w:ascii="Symbol" w:hAnsi="Symbol" w:hint="default"/>
      </w:rPr>
    </w:lvl>
    <w:lvl w:ilvl="2" w:tplc="68FACC36" w:tentative="1">
      <w:start w:val="1"/>
      <w:numFmt w:val="bullet"/>
      <w:lvlText w:val=""/>
      <w:lvlJc w:val="left"/>
      <w:pPr>
        <w:tabs>
          <w:tab w:val="num" w:pos="2160"/>
        </w:tabs>
        <w:ind w:left="2160" w:hanging="360"/>
      </w:pPr>
      <w:rPr>
        <w:rFonts w:ascii="Symbol" w:hAnsi="Symbol" w:hint="default"/>
      </w:rPr>
    </w:lvl>
    <w:lvl w:ilvl="3" w:tplc="C5E09B24" w:tentative="1">
      <w:start w:val="1"/>
      <w:numFmt w:val="bullet"/>
      <w:lvlText w:val=""/>
      <w:lvlJc w:val="left"/>
      <w:pPr>
        <w:tabs>
          <w:tab w:val="num" w:pos="2880"/>
        </w:tabs>
        <w:ind w:left="2880" w:hanging="360"/>
      </w:pPr>
      <w:rPr>
        <w:rFonts w:ascii="Symbol" w:hAnsi="Symbol" w:hint="default"/>
      </w:rPr>
    </w:lvl>
    <w:lvl w:ilvl="4" w:tplc="4BCA10B6" w:tentative="1">
      <w:start w:val="1"/>
      <w:numFmt w:val="bullet"/>
      <w:lvlText w:val=""/>
      <w:lvlJc w:val="left"/>
      <w:pPr>
        <w:tabs>
          <w:tab w:val="num" w:pos="3600"/>
        </w:tabs>
        <w:ind w:left="3600" w:hanging="360"/>
      </w:pPr>
      <w:rPr>
        <w:rFonts w:ascii="Symbol" w:hAnsi="Symbol" w:hint="default"/>
      </w:rPr>
    </w:lvl>
    <w:lvl w:ilvl="5" w:tplc="8C7A9292" w:tentative="1">
      <w:start w:val="1"/>
      <w:numFmt w:val="bullet"/>
      <w:lvlText w:val=""/>
      <w:lvlJc w:val="left"/>
      <w:pPr>
        <w:tabs>
          <w:tab w:val="num" w:pos="4320"/>
        </w:tabs>
        <w:ind w:left="4320" w:hanging="360"/>
      </w:pPr>
      <w:rPr>
        <w:rFonts w:ascii="Symbol" w:hAnsi="Symbol" w:hint="default"/>
      </w:rPr>
    </w:lvl>
    <w:lvl w:ilvl="6" w:tplc="9724DE20" w:tentative="1">
      <w:start w:val="1"/>
      <w:numFmt w:val="bullet"/>
      <w:lvlText w:val=""/>
      <w:lvlJc w:val="left"/>
      <w:pPr>
        <w:tabs>
          <w:tab w:val="num" w:pos="5040"/>
        </w:tabs>
        <w:ind w:left="5040" w:hanging="360"/>
      </w:pPr>
      <w:rPr>
        <w:rFonts w:ascii="Symbol" w:hAnsi="Symbol" w:hint="default"/>
      </w:rPr>
    </w:lvl>
    <w:lvl w:ilvl="7" w:tplc="FB708CAE" w:tentative="1">
      <w:start w:val="1"/>
      <w:numFmt w:val="bullet"/>
      <w:lvlText w:val=""/>
      <w:lvlJc w:val="left"/>
      <w:pPr>
        <w:tabs>
          <w:tab w:val="num" w:pos="5760"/>
        </w:tabs>
        <w:ind w:left="5760" w:hanging="360"/>
      </w:pPr>
      <w:rPr>
        <w:rFonts w:ascii="Symbol" w:hAnsi="Symbol" w:hint="default"/>
      </w:rPr>
    </w:lvl>
    <w:lvl w:ilvl="8" w:tplc="93AEE556" w:tentative="1">
      <w:start w:val="1"/>
      <w:numFmt w:val="bullet"/>
      <w:lvlText w:val=""/>
      <w:lvlJc w:val="left"/>
      <w:pPr>
        <w:tabs>
          <w:tab w:val="num" w:pos="6480"/>
        </w:tabs>
        <w:ind w:left="6480" w:hanging="360"/>
      </w:pPr>
      <w:rPr>
        <w:rFonts w:ascii="Symbol" w:hAnsi="Symbol" w:hint="default"/>
      </w:rPr>
    </w:lvl>
  </w:abstractNum>
  <w:abstractNum w:abstractNumId="12">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1C4F3088"/>
    <w:multiLevelType w:val="hybridMultilevel"/>
    <w:tmpl w:val="6860896E"/>
    <w:lvl w:ilvl="0" w:tplc="A7643436">
      <w:start w:val="1"/>
      <w:numFmt w:val="decimal"/>
      <w:lvlText w:val="%1)"/>
      <w:lvlJc w:val="left"/>
      <w:pPr>
        <w:ind w:left="1069" w:hanging="360"/>
      </w:pPr>
      <w:rPr>
        <w:rFonts w:eastAsia="Times New Roman"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4">
    <w:nsid w:val="203C483C"/>
    <w:multiLevelType w:val="hybridMultilevel"/>
    <w:tmpl w:val="309C3486"/>
    <w:lvl w:ilvl="0" w:tplc="907A0690">
      <w:start w:val="1"/>
      <w:numFmt w:val="decimal"/>
      <w:lvlText w:val="%1."/>
      <w:lvlJc w:val="left"/>
      <w:pPr>
        <w:ind w:left="1425" w:hanging="885"/>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5">
    <w:nsid w:val="23E423D5"/>
    <w:multiLevelType w:val="multilevel"/>
    <w:tmpl w:val="5E8EFDBA"/>
    <w:lvl w:ilvl="0">
      <w:start w:val="1"/>
      <w:numFmt w:val="decimal"/>
      <w:lvlText w:val="%1."/>
      <w:lvlJc w:val="left"/>
      <w:pPr>
        <w:tabs>
          <w:tab w:val="num" w:pos="1371"/>
        </w:tabs>
        <w:ind w:left="1371" w:hanging="810"/>
      </w:pPr>
      <w:rPr>
        <w:rFonts w:cs="Times New Roman"/>
        <w:sz w:val="28"/>
        <w:szCs w:val="28"/>
      </w:rPr>
    </w:lvl>
    <w:lvl w:ilvl="1">
      <w:start w:val="1"/>
      <w:numFmt w:val="decimal"/>
      <w:isLgl/>
      <w:lvlText w:val="%1.%2."/>
      <w:lvlJc w:val="left"/>
      <w:pPr>
        <w:ind w:left="1281" w:hanging="720"/>
      </w:pPr>
      <w:rPr>
        <w:rFonts w:cs="Times New Roman"/>
      </w:rPr>
    </w:lvl>
    <w:lvl w:ilvl="2">
      <w:start w:val="1"/>
      <w:numFmt w:val="decimal"/>
      <w:isLgl/>
      <w:lvlText w:val="%1.%2.%3."/>
      <w:lvlJc w:val="left"/>
      <w:pPr>
        <w:ind w:left="1281" w:hanging="720"/>
      </w:pPr>
      <w:rPr>
        <w:rFonts w:cs="Times New Roman"/>
      </w:rPr>
    </w:lvl>
    <w:lvl w:ilvl="3">
      <w:start w:val="1"/>
      <w:numFmt w:val="decimal"/>
      <w:isLgl/>
      <w:lvlText w:val="%1.%2.%3.%4."/>
      <w:lvlJc w:val="left"/>
      <w:pPr>
        <w:ind w:left="1641" w:hanging="1080"/>
      </w:pPr>
      <w:rPr>
        <w:rFonts w:cs="Times New Roman"/>
      </w:rPr>
    </w:lvl>
    <w:lvl w:ilvl="4">
      <w:start w:val="1"/>
      <w:numFmt w:val="decimal"/>
      <w:isLgl/>
      <w:lvlText w:val="%1.%2.%3.%4.%5."/>
      <w:lvlJc w:val="left"/>
      <w:pPr>
        <w:ind w:left="1641" w:hanging="1080"/>
      </w:pPr>
      <w:rPr>
        <w:rFonts w:cs="Times New Roman"/>
      </w:rPr>
    </w:lvl>
    <w:lvl w:ilvl="5">
      <w:start w:val="1"/>
      <w:numFmt w:val="decimal"/>
      <w:isLgl/>
      <w:lvlText w:val="%1.%2.%3.%4.%5.%6."/>
      <w:lvlJc w:val="left"/>
      <w:pPr>
        <w:ind w:left="2001" w:hanging="1440"/>
      </w:pPr>
      <w:rPr>
        <w:rFonts w:cs="Times New Roman"/>
      </w:rPr>
    </w:lvl>
    <w:lvl w:ilvl="6">
      <w:start w:val="1"/>
      <w:numFmt w:val="decimal"/>
      <w:isLgl/>
      <w:lvlText w:val="%1.%2.%3.%4.%5.%6.%7."/>
      <w:lvlJc w:val="left"/>
      <w:pPr>
        <w:ind w:left="2361" w:hanging="1800"/>
      </w:pPr>
      <w:rPr>
        <w:rFonts w:cs="Times New Roman"/>
      </w:rPr>
    </w:lvl>
    <w:lvl w:ilvl="7">
      <w:start w:val="1"/>
      <w:numFmt w:val="decimal"/>
      <w:isLgl/>
      <w:lvlText w:val="%1.%2.%3.%4.%5.%6.%7.%8."/>
      <w:lvlJc w:val="left"/>
      <w:pPr>
        <w:ind w:left="2361" w:hanging="1800"/>
      </w:pPr>
      <w:rPr>
        <w:rFonts w:cs="Times New Roman"/>
      </w:rPr>
    </w:lvl>
    <w:lvl w:ilvl="8">
      <w:start w:val="1"/>
      <w:numFmt w:val="decimal"/>
      <w:isLgl/>
      <w:lvlText w:val="%1.%2.%3.%4.%5.%6.%7.%8.%9."/>
      <w:lvlJc w:val="left"/>
      <w:pPr>
        <w:ind w:left="2721" w:hanging="2160"/>
      </w:pPr>
      <w:rPr>
        <w:rFonts w:cs="Times New Roman"/>
      </w:rPr>
    </w:lvl>
  </w:abstractNum>
  <w:abstractNum w:abstractNumId="16">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17">
    <w:nsid w:val="27A5315F"/>
    <w:multiLevelType w:val="hybridMultilevel"/>
    <w:tmpl w:val="58A89B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19">
    <w:nsid w:val="2ADB5FFA"/>
    <w:multiLevelType w:val="hybridMultilevel"/>
    <w:tmpl w:val="1C0653D8"/>
    <w:lvl w:ilvl="0" w:tplc="0122C466">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0">
    <w:nsid w:val="31CB7DDE"/>
    <w:multiLevelType w:val="multilevel"/>
    <w:tmpl w:val="0BB8D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321748B1"/>
    <w:multiLevelType w:val="hybridMultilevel"/>
    <w:tmpl w:val="FD4041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3CE1ADC"/>
    <w:multiLevelType w:val="hybridMultilevel"/>
    <w:tmpl w:val="C4AEF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3E923316"/>
    <w:multiLevelType w:val="hybridMultilevel"/>
    <w:tmpl w:val="AC6C2872"/>
    <w:lvl w:ilvl="0" w:tplc="E95270C4">
      <w:start w:val="2"/>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5">
    <w:nsid w:val="3F927D57"/>
    <w:multiLevelType w:val="multilevel"/>
    <w:tmpl w:val="89002DF0"/>
    <w:lvl w:ilvl="0">
      <w:start w:val="1"/>
      <w:numFmt w:val="decimal"/>
      <w:lvlText w:val="%1"/>
      <w:lvlJc w:val="left"/>
      <w:pPr>
        <w:ind w:left="600" w:hanging="600"/>
      </w:pPr>
    </w:lvl>
    <w:lvl w:ilvl="1">
      <w:start w:val="4"/>
      <w:numFmt w:val="decimal"/>
      <w:lvlText w:val="%1.%2"/>
      <w:lvlJc w:val="left"/>
      <w:pPr>
        <w:ind w:left="955" w:hanging="600"/>
      </w:pPr>
    </w:lvl>
    <w:lvl w:ilvl="2">
      <w:start w:val="1"/>
      <w:numFmt w:val="decimal"/>
      <w:lvlText w:val="%1.%2.%3"/>
      <w:lvlJc w:val="left"/>
      <w:pPr>
        <w:ind w:left="1430" w:hanging="720"/>
      </w:pPr>
    </w:lvl>
    <w:lvl w:ilvl="3">
      <w:start w:val="1"/>
      <w:numFmt w:val="decimal"/>
      <w:lvlText w:val="%1.%2.%3.%4"/>
      <w:lvlJc w:val="left"/>
      <w:pPr>
        <w:ind w:left="2145" w:hanging="1080"/>
      </w:pPr>
    </w:lvl>
    <w:lvl w:ilvl="4">
      <w:start w:val="1"/>
      <w:numFmt w:val="decimal"/>
      <w:lvlText w:val="%1.%2.%3.%4.%5"/>
      <w:lvlJc w:val="left"/>
      <w:pPr>
        <w:ind w:left="2500" w:hanging="1080"/>
      </w:pPr>
    </w:lvl>
    <w:lvl w:ilvl="5">
      <w:start w:val="1"/>
      <w:numFmt w:val="decimal"/>
      <w:lvlText w:val="%1.%2.%3.%4.%5.%6"/>
      <w:lvlJc w:val="left"/>
      <w:pPr>
        <w:ind w:left="3215" w:hanging="1440"/>
      </w:pPr>
    </w:lvl>
    <w:lvl w:ilvl="6">
      <w:start w:val="1"/>
      <w:numFmt w:val="decimal"/>
      <w:lvlText w:val="%1.%2.%3.%4.%5.%6.%7"/>
      <w:lvlJc w:val="left"/>
      <w:pPr>
        <w:ind w:left="3570" w:hanging="1440"/>
      </w:pPr>
    </w:lvl>
    <w:lvl w:ilvl="7">
      <w:start w:val="1"/>
      <w:numFmt w:val="decimal"/>
      <w:lvlText w:val="%1.%2.%3.%4.%5.%6.%7.%8"/>
      <w:lvlJc w:val="left"/>
      <w:pPr>
        <w:ind w:left="4285" w:hanging="1800"/>
      </w:pPr>
    </w:lvl>
    <w:lvl w:ilvl="8">
      <w:start w:val="1"/>
      <w:numFmt w:val="decimal"/>
      <w:lvlText w:val="%1.%2.%3.%4.%5.%6.%7.%8.%9"/>
      <w:lvlJc w:val="left"/>
      <w:pPr>
        <w:ind w:left="5000" w:hanging="2160"/>
      </w:pPr>
    </w:lvl>
  </w:abstractNum>
  <w:abstractNum w:abstractNumId="26">
    <w:nsid w:val="44303186"/>
    <w:multiLevelType w:val="multilevel"/>
    <w:tmpl w:val="5016AE78"/>
    <w:lvl w:ilvl="0">
      <w:start w:val="4"/>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7">
    <w:nsid w:val="4C3E2883"/>
    <w:multiLevelType w:val="hybridMultilevel"/>
    <w:tmpl w:val="DAC676FC"/>
    <w:lvl w:ilvl="0" w:tplc="91E6BC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29">
    <w:nsid w:val="56053515"/>
    <w:multiLevelType w:val="hybridMultilevel"/>
    <w:tmpl w:val="8BE09E5E"/>
    <w:lvl w:ilvl="0" w:tplc="90824724">
      <w:start w:val="1"/>
      <w:numFmt w:val="decimal"/>
      <w:lvlText w:val="%1."/>
      <w:lvlJc w:val="left"/>
      <w:pPr>
        <w:ind w:left="1650" w:hanging="111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0">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1">
    <w:nsid w:val="595D065F"/>
    <w:multiLevelType w:val="hybridMultilevel"/>
    <w:tmpl w:val="701C3D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5E802F2F"/>
    <w:multiLevelType w:val="hybridMultilevel"/>
    <w:tmpl w:val="DB4A41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FCD0F34"/>
    <w:multiLevelType w:val="hybridMultilevel"/>
    <w:tmpl w:val="02A03564"/>
    <w:lvl w:ilvl="0" w:tplc="19D2D9A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5">
    <w:nsid w:val="60321994"/>
    <w:multiLevelType w:val="hybridMultilevel"/>
    <w:tmpl w:val="29AE4000"/>
    <w:lvl w:ilvl="0" w:tplc="0AD84150">
      <w:start w:val="1"/>
      <w:numFmt w:val="decimal"/>
      <w:lvlText w:val="%1."/>
      <w:lvlJc w:val="left"/>
      <w:pPr>
        <w:ind w:left="1440" w:hanging="90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6">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6EC65FB2"/>
    <w:multiLevelType w:val="hybridMultilevel"/>
    <w:tmpl w:val="FC58821C"/>
    <w:lvl w:ilvl="0" w:tplc="04190011">
      <w:start w:val="1"/>
      <w:numFmt w:val="decimal"/>
      <w:lvlText w:val="%1)"/>
      <w:lvlJc w:val="left"/>
      <w:pPr>
        <w:tabs>
          <w:tab w:val="num" w:pos="1461"/>
        </w:tabs>
        <w:ind w:left="146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9">
    <w:nsid w:val="70BF2252"/>
    <w:multiLevelType w:val="hybridMultilevel"/>
    <w:tmpl w:val="20047CD2"/>
    <w:lvl w:ilvl="0" w:tplc="02C6AEC8">
      <w:start w:val="1"/>
      <w:numFmt w:val="bullet"/>
      <w:lvlText w:val=""/>
      <w:lvlPicBulletId w:val="0"/>
      <w:lvlJc w:val="left"/>
      <w:pPr>
        <w:tabs>
          <w:tab w:val="num" w:pos="720"/>
        </w:tabs>
        <w:ind w:left="720" w:hanging="360"/>
      </w:pPr>
      <w:rPr>
        <w:rFonts w:ascii="Symbol" w:hAnsi="Symbol" w:hint="default"/>
        <w:sz w:val="40"/>
      </w:rPr>
    </w:lvl>
    <w:lvl w:ilvl="1" w:tplc="07C0CAD0" w:tentative="1">
      <w:start w:val="1"/>
      <w:numFmt w:val="bullet"/>
      <w:lvlText w:val=""/>
      <w:lvlJc w:val="left"/>
      <w:pPr>
        <w:tabs>
          <w:tab w:val="num" w:pos="1440"/>
        </w:tabs>
        <w:ind w:left="1440" w:hanging="360"/>
      </w:pPr>
      <w:rPr>
        <w:rFonts w:ascii="Symbol" w:hAnsi="Symbol" w:hint="default"/>
      </w:rPr>
    </w:lvl>
    <w:lvl w:ilvl="2" w:tplc="19D08932" w:tentative="1">
      <w:start w:val="1"/>
      <w:numFmt w:val="bullet"/>
      <w:lvlText w:val=""/>
      <w:lvlJc w:val="left"/>
      <w:pPr>
        <w:tabs>
          <w:tab w:val="num" w:pos="2160"/>
        </w:tabs>
        <w:ind w:left="2160" w:hanging="360"/>
      </w:pPr>
      <w:rPr>
        <w:rFonts w:ascii="Symbol" w:hAnsi="Symbol" w:hint="default"/>
      </w:rPr>
    </w:lvl>
    <w:lvl w:ilvl="3" w:tplc="DABCE97E" w:tentative="1">
      <w:start w:val="1"/>
      <w:numFmt w:val="bullet"/>
      <w:lvlText w:val=""/>
      <w:lvlJc w:val="left"/>
      <w:pPr>
        <w:tabs>
          <w:tab w:val="num" w:pos="2880"/>
        </w:tabs>
        <w:ind w:left="2880" w:hanging="360"/>
      </w:pPr>
      <w:rPr>
        <w:rFonts w:ascii="Symbol" w:hAnsi="Symbol" w:hint="default"/>
      </w:rPr>
    </w:lvl>
    <w:lvl w:ilvl="4" w:tplc="343EA8A8" w:tentative="1">
      <w:start w:val="1"/>
      <w:numFmt w:val="bullet"/>
      <w:lvlText w:val=""/>
      <w:lvlJc w:val="left"/>
      <w:pPr>
        <w:tabs>
          <w:tab w:val="num" w:pos="3600"/>
        </w:tabs>
        <w:ind w:left="3600" w:hanging="360"/>
      </w:pPr>
      <w:rPr>
        <w:rFonts w:ascii="Symbol" w:hAnsi="Symbol" w:hint="default"/>
      </w:rPr>
    </w:lvl>
    <w:lvl w:ilvl="5" w:tplc="E5E4FC1A" w:tentative="1">
      <w:start w:val="1"/>
      <w:numFmt w:val="bullet"/>
      <w:lvlText w:val=""/>
      <w:lvlJc w:val="left"/>
      <w:pPr>
        <w:tabs>
          <w:tab w:val="num" w:pos="4320"/>
        </w:tabs>
        <w:ind w:left="4320" w:hanging="360"/>
      </w:pPr>
      <w:rPr>
        <w:rFonts w:ascii="Symbol" w:hAnsi="Symbol" w:hint="default"/>
      </w:rPr>
    </w:lvl>
    <w:lvl w:ilvl="6" w:tplc="307C61FC" w:tentative="1">
      <w:start w:val="1"/>
      <w:numFmt w:val="bullet"/>
      <w:lvlText w:val=""/>
      <w:lvlJc w:val="left"/>
      <w:pPr>
        <w:tabs>
          <w:tab w:val="num" w:pos="5040"/>
        </w:tabs>
        <w:ind w:left="5040" w:hanging="360"/>
      </w:pPr>
      <w:rPr>
        <w:rFonts w:ascii="Symbol" w:hAnsi="Symbol" w:hint="default"/>
      </w:rPr>
    </w:lvl>
    <w:lvl w:ilvl="7" w:tplc="960CBD60" w:tentative="1">
      <w:start w:val="1"/>
      <w:numFmt w:val="bullet"/>
      <w:lvlText w:val=""/>
      <w:lvlJc w:val="left"/>
      <w:pPr>
        <w:tabs>
          <w:tab w:val="num" w:pos="5760"/>
        </w:tabs>
        <w:ind w:left="5760" w:hanging="360"/>
      </w:pPr>
      <w:rPr>
        <w:rFonts w:ascii="Symbol" w:hAnsi="Symbol" w:hint="default"/>
      </w:rPr>
    </w:lvl>
    <w:lvl w:ilvl="8" w:tplc="8DD24CBE" w:tentative="1">
      <w:start w:val="1"/>
      <w:numFmt w:val="bullet"/>
      <w:lvlText w:val=""/>
      <w:lvlJc w:val="left"/>
      <w:pPr>
        <w:tabs>
          <w:tab w:val="num" w:pos="6480"/>
        </w:tabs>
        <w:ind w:left="6480" w:hanging="360"/>
      </w:pPr>
      <w:rPr>
        <w:rFonts w:ascii="Symbol" w:hAnsi="Symbol" w:hint="default"/>
      </w:rPr>
    </w:lvl>
  </w:abstractNum>
  <w:abstractNum w:abstractNumId="40">
    <w:nsid w:val="7AA96E4B"/>
    <w:multiLevelType w:val="hybridMultilevel"/>
    <w:tmpl w:val="03F2B9C2"/>
    <w:lvl w:ilvl="0" w:tplc="DDD027E4">
      <w:start w:val="1"/>
      <w:numFmt w:val="decimal"/>
      <w:lvlText w:val="%1."/>
      <w:lvlJc w:val="left"/>
      <w:pPr>
        <w:ind w:left="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D4D47B5C">
      <w:start w:val="1"/>
      <w:numFmt w:val="lowerLetter"/>
      <w:lvlText w:val="%2"/>
      <w:lvlJc w:val="left"/>
      <w:pPr>
        <w:ind w:left="17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FF8073FA">
      <w:start w:val="1"/>
      <w:numFmt w:val="lowerRoman"/>
      <w:lvlText w:val="%3"/>
      <w:lvlJc w:val="left"/>
      <w:pPr>
        <w:ind w:left="25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9902496C">
      <w:start w:val="1"/>
      <w:numFmt w:val="decimal"/>
      <w:lvlText w:val="%4"/>
      <w:lvlJc w:val="left"/>
      <w:pPr>
        <w:ind w:left="32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46324CB2">
      <w:start w:val="1"/>
      <w:numFmt w:val="lowerLetter"/>
      <w:lvlText w:val="%5"/>
      <w:lvlJc w:val="left"/>
      <w:pPr>
        <w:ind w:left="395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D766EF90">
      <w:start w:val="1"/>
      <w:numFmt w:val="lowerRoman"/>
      <w:lvlText w:val="%6"/>
      <w:lvlJc w:val="left"/>
      <w:pPr>
        <w:ind w:left="467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258E42B2">
      <w:start w:val="1"/>
      <w:numFmt w:val="decimal"/>
      <w:lvlText w:val="%7"/>
      <w:lvlJc w:val="left"/>
      <w:pPr>
        <w:ind w:left="53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055862FA">
      <w:start w:val="1"/>
      <w:numFmt w:val="lowerLetter"/>
      <w:lvlText w:val="%8"/>
      <w:lvlJc w:val="left"/>
      <w:pPr>
        <w:ind w:left="61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8E4C88F8">
      <w:start w:val="1"/>
      <w:numFmt w:val="lowerRoman"/>
      <w:lvlText w:val="%9"/>
      <w:lvlJc w:val="left"/>
      <w:pPr>
        <w:ind w:left="68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41">
    <w:nsid w:val="7DFB5E91"/>
    <w:multiLevelType w:val="hybridMultilevel"/>
    <w:tmpl w:val="60BCA1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8"/>
  </w:num>
  <w:num w:numId="2">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10"/>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3"/>
  </w:num>
  <w:num w:numId="7">
    <w:abstractNumId w:val="36"/>
  </w:num>
  <w:num w:numId="8">
    <w:abstractNumId w:val="32"/>
  </w:num>
  <w:num w:numId="9">
    <w:abstractNumId w:val="8"/>
  </w:num>
  <w:num w:numId="10">
    <w:abstractNumId w:val="34"/>
  </w:num>
  <w:num w:numId="11">
    <w:abstractNumId w:val="30"/>
  </w:num>
  <w:num w:numId="12">
    <w:abstractNumId w:val="1"/>
  </w:num>
  <w:num w:numId="13">
    <w:abstractNumId w:val="23"/>
  </w:num>
  <w:num w:numId="14">
    <w:abstractNumId w:val="37"/>
  </w:num>
  <w:num w:numId="15">
    <w:abstractNumId w:val="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7"/>
  </w:num>
  <w:num w:numId="20">
    <w:abstractNumId w:val="2"/>
  </w:num>
  <w:num w:numId="21">
    <w:abstractNumId w:val="4"/>
  </w:num>
  <w:num w:numId="22">
    <w:abstractNumId w:val="20"/>
  </w:num>
  <w:num w:numId="23">
    <w:abstractNumId w:val="22"/>
  </w:num>
  <w:num w:numId="24">
    <w:abstractNumId w:val="31"/>
  </w:num>
  <w:num w:numId="25">
    <w:abstractNumId w:val="41"/>
  </w:num>
  <w:num w:numId="26">
    <w:abstractNumId w:val="7"/>
  </w:num>
  <w:num w:numId="27">
    <w:abstractNumId w:val="33"/>
  </w:num>
  <w:num w:numId="28">
    <w:abstractNumId w:val="21"/>
  </w:num>
  <w:num w:numId="29">
    <w:abstractNumId w:val="17"/>
  </w:num>
  <w:num w:numId="30">
    <w:abstractNumId w:val="40"/>
  </w:num>
  <w:num w:numId="3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5"/>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5"/>
  </w:num>
  <w:num w:numId="34">
    <w:abstractNumId w:val="39"/>
  </w:num>
  <w:num w:numId="35">
    <w:abstractNumId w:val="14"/>
  </w:num>
  <w:num w:numId="36">
    <w:abstractNumId w:val="13"/>
  </w:num>
  <w:num w:numId="37">
    <w:abstractNumId w:val="29"/>
  </w:num>
  <w:num w:numId="38">
    <w:abstractNumId w:val="19"/>
  </w:num>
  <w:num w:numId="39">
    <w:abstractNumId w:val="6"/>
  </w:num>
  <w:num w:numId="40">
    <w:abstractNumId w:val="24"/>
  </w:num>
  <w:num w:numId="41">
    <w:abstractNumId w:val="11"/>
  </w:num>
  <w:num w:numId="42">
    <w:abstractNumId w:val="16"/>
  </w:num>
  <w:num w:numId="43">
    <w:abstractNumId w:val="28"/>
  </w:num>
  <w:num w:numId="44">
    <w:abstractNumId w:val="5"/>
  </w:num>
  <w:num w:numId="45">
    <w:abstractNumId w:val="2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5D2B"/>
    <w:rsid w:val="000160AA"/>
    <w:rsid w:val="00016E2A"/>
    <w:rsid w:val="00017277"/>
    <w:rsid w:val="00024E12"/>
    <w:rsid w:val="00026446"/>
    <w:rsid w:val="00034A1A"/>
    <w:rsid w:val="00037AA3"/>
    <w:rsid w:val="00064410"/>
    <w:rsid w:val="000646E6"/>
    <w:rsid w:val="00071EBB"/>
    <w:rsid w:val="00082F6B"/>
    <w:rsid w:val="00086250"/>
    <w:rsid w:val="00090067"/>
    <w:rsid w:val="000902B8"/>
    <w:rsid w:val="00092A72"/>
    <w:rsid w:val="00097EEB"/>
    <w:rsid w:val="000C2058"/>
    <w:rsid w:val="000D3EAA"/>
    <w:rsid w:val="000E123A"/>
    <w:rsid w:val="000E1DCE"/>
    <w:rsid w:val="000E41B2"/>
    <w:rsid w:val="000E5125"/>
    <w:rsid w:val="000E5DCF"/>
    <w:rsid w:val="000E6086"/>
    <w:rsid w:val="000F2B71"/>
    <w:rsid w:val="000F399B"/>
    <w:rsid w:val="000F47F7"/>
    <w:rsid w:val="00106FCB"/>
    <w:rsid w:val="0011050E"/>
    <w:rsid w:val="0011187E"/>
    <w:rsid w:val="00112147"/>
    <w:rsid w:val="00117304"/>
    <w:rsid w:val="001175F7"/>
    <w:rsid w:val="00120842"/>
    <w:rsid w:val="00127CD5"/>
    <w:rsid w:val="00135B99"/>
    <w:rsid w:val="00140FB5"/>
    <w:rsid w:val="0015390B"/>
    <w:rsid w:val="00155893"/>
    <w:rsid w:val="00155FC4"/>
    <w:rsid w:val="001647AD"/>
    <w:rsid w:val="001814DB"/>
    <w:rsid w:val="00182504"/>
    <w:rsid w:val="00193768"/>
    <w:rsid w:val="0019742C"/>
    <w:rsid w:val="001A7A77"/>
    <w:rsid w:val="001B546F"/>
    <w:rsid w:val="001B56CC"/>
    <w:rsid w:val="001C1573"/>
    <w:rsid w:val="001C599E"/>
    <w:rsid w:val="001C704C"/>
    <w:rsid w:val="001D6829"/>
    <w:rsid w:val="001F00FB"/>
    <w:rsid w:val="001F0DE7"/>
    <w:rsid w:val="001F1175"/>
    <w:rsid w:val="001F4E01"/>
    <w:rsid w:val="001F4F9E"/>
    <w:rsid w:val="001F7939"/>
    <w:rsid w:val="002005F5"/>
    <w:rsid w:val="002020F5"/>
    <w:rsid w:val="002031C4"/>
    <w:rsid w:val="00205599"/>
    <w:rsid w:val="0022135F"/>
    <w:rsid w:val="00223A2C"/>
    <w:rsid w:val="00224574"/>
    <w:rsid w:val="0022556F"/>
    <w:rsid w:val="002327BD"/>
    <w:rsid w:val="00235786"/>
    <w:rsid w:val="00235EE4"/>
    <w:rsid w:val="00244119"/>
    <w:rsid w:val="0025189B"/>
    <w:rsid w:val="00251C37"/>
    <w:rsid w:val="00265D8E"/>
    <w:rsid w:val="00276164"/>
    <w:rsid w:val="002845E4"/>
    <w:rsid w:val="0028632F"/>
    <w:rsid w:val="00286D76"/>
    <w:rsid w:val="002904DB"/>
    <w:rsid w:val="002977BD"/>
    <w:rsid w:val="002A3B22"/>
    <w:rsid w:val="002B2977"/>
    <w:rsid w:val="002C301F"/>
    <w:rsid w:val="002C7453"/>
    <w:rsid w:val="002D6D1B"/>
    <w:rsid w:val="002D7921"/>
    <w:rsid w:val="002D7A5B"/>
    <w:rsid w:val="002E3680"/>
    <w:rsid w:val="002F27B6"/>
    <w:rsid w:val="00300FFC"/>
    <w:rsid w:val="003020EA"/>
    <w:rsid w:val="00304670"/>
    <w:rsid w:val="003116B4"/>
    <w:rsid w:val="003156DB"/>
    <w:rsid w:val="003301A3"/>
    <w:rsid w:val="00333EFC"/>
    <w:rsid w:val="00334621"/>
    <w:rsid w:val="00342EE9"/>
    <w:rsid w:val="00346ACD"/>
    <w:rsid w:val="00346CFE"/>
    <w:rsid w:val="00347306"/>
    <w:rsid w:val="00362AE7"/>
    <w:rsid w:val="00371E8D"/>
    <w:rsid w:val="00375E8D"/>
    <w:rsid w:val="003805C6"/>
    <w:rsid w:val="0038547A"/>
    <w:rsid w:val="003854A0"/>
    <w:rsid w:val="00390EAA"/>
    <w:rsid w:val="00392B19"/>
    <w:rsid w:val="00396A0B"/>
    <w:rsid w:val="003A4740"/>
    <w:rsid w:val="003A54EA"/>
    <w:rsid w:val="003A6C71"/>
    <w:rsid w:val="003B1E52"/>
    <w:rsid w:val="003B2A51"/>
    <w:rsid w:val="003B70A6"/>
    <w:rsid w:val="003C1B71"/>
    <w:rsid w:val="003C1BC4"/>
    <w:rsid w:val="003F75DE"/>
    <w:rsid w:val="00410DFF"/>
    <w:rsid w:val="004128B7"/>
    <w:rsid w:val="004155EA"/>
    <w:rsid w:val="00421B38"/>
    <w:rsid w:val="004234DF"/>
    <w:rsid w:val="0043477C"/>
    <w:rsid w:val="0043546D"/>
    <w:rsid w:val="00444D18"/>
    <w:rsid w:val="004454B6"/>
    <w:rsid w:val="00446657"/>
    <w:rsid w:val="00462C59"/>
    <w:rsid w:val="00475129"/>
    <w:rsid w:val="0047549E"/>
    <w:rsid w:val="00481013"/>
    <w:rsid w:val="004834D3"/>
    <w:rsid w:val="004903A0"/>
    <w:rsid w:val="00492570"/>
    <w:rsid w:val="004933E1"/>
    <w:rsid w:val="00494C0A"/>
    <w:rsid w:val="004A7002"/>
    <w:rsid w:val="004B0056"/>
    <w:rsid w:val="004B093F"/>
    <w:rsid w:val="004B178C"/>
    <w:rsid w:val="004C2F6C"/>
    <w:rsid w:val="004D377A"/>
    <w:rsid w:val="004D3B2E"/>
    <w:rsid w:val="004D4F8F"/>
    <w:rsid w:val="004D7CE7"/>
    <w:rsid w:val="004E3FEF"/>
    <w:rsid w:val="004E54F2"/>
    <w:rsid w:val="004F25BA"/>
    <w:rsid w:val="004F6B3C"/>
    <w:rsid w:val="00503EB8"/>
    <w:rsid w:val="0050722E"/>
    <w:rsid w:val="0051145E"/>
    <w:rsid w:val="00514119"/>
    <w:rsid w:val="00522CB8"/>
    <w:rsid w:val="005250F3"/>
    <w:rsid w:val="005257E6"/>
    <w:rsid w:val="00525B1B"/>
    <w:rsid w:val="005261C0"/>
    <w:rsid w:val="0053023A"/>
    <w:rsid w:val="00532E32"/>
    <w:rsid w:val="00542699"/>
    <w:rsid w:val="005431C7"/>
    <w:rsid w:val="00547E64"/>
    <w:rsid w:val="00553662"/>
    <w:rsid w:val="00561580"/>
    <w:rsid w:val="00567761"/>
    <w:rsid w:val="005C1FF3"/>
    <w:rsid w:val="005E6D14"/>
    <w:rsid w:val="005F27E2"/>
    <w:rsid w:val="005F3108"/>
    <w:rsid w:val="00610721"/>
    <w:rsid w:val="00612ACF"/>
    <w:rsid w:val="006158CB"/>
    <w:rsid w:val="00632608"/>
    <w:rsid w:val="00634F11"/>
    <w:rsid w:val="00656ABB"/>
    <w:rsid w:val="00665085"/>
    <w:rsid w:val="0066591F"/>
    <w:rsid w:val="006723B7"/>
    <w:rsid w:val="00673656"/>
    <w:rsid w:val="00690E98"/>
    <w:rsid w:val="0069277E"/>
    <w:rsid w:val="00694EAB"/>
    <w:rsid w:val="006D1F0E"/>
    <w:rsid w:val="006D5D61"/>
    <w:rsid w:val="006D7415"/>
    <w:rsid w:val="006D7AFF"/>
    <w:rsid w:val="006E0EFE"/>
    <w:rsid w:val="006E2F50"/>
    <w:rsid w:val="006E5FF9"/>
    <w:rsid w:val="007014FD"/>
    <w:rsid w:val="007017CD"/>
    <w:rsid w:val="007076DA"/>
    <w:rsid w:val="0072221B"/>
    <w:rsid w:val="0072387C"/>
    <w:rsid w:val="007274F8"/>
    <w:rsid w:val="00727760"/>
    <w:rsid w:val="00730ABE"/>
    <w:rsid w:val="00732084"/>
    <w:rsid w:val="0073399D"/>
    <w:rsid w:val="00736BE0"/>
    <w:rsid w:val="00743C16"/>
    <w:rsid w:val="00780DCE"/>
    <w:rsid w:val="0078487C"/>
    <w:rsid w:val="00797E8D"/>
    <w:rsid w:val="007A428D"/>
    <w:rsid w:val="007B76E5"/>
    <w:rsid w:val="007C6C3A"/>
    <w:rsid w:val="007D1876"/>
    <w:rsid w:val="007D21CE"/>
    <w:rsid w:val="007D40DC"/>
    <w:rsid w:val="007E733C"/>
    <w:rsid w:val="007F2C4F"/>
    <w:rsid w:val="007F2FEE"/>
    <w:rsid w:val="00807DFF"/>
    <w:rsid w:val="00810398"/>
    <w:rsid w:val="008104BA"/>
    <w:rsid w:val="00810668"/>
    <w:rsid w:val="00815940"/>
    <w:rsid w:val="00835078"/>
    <w:rsid w:val="00845755"/>
    <w:rsid w:val="00854F02"/>
    <w:rsid w:val="00860E88"/>
    <w:rsid w:val="00862BA8"/>
    <w:rsid w:val="00862DCE"/>
    <w:rsid w:val="0086318A"/>
    <w:rsid w:val="008642C5"/>
    <w:rsid w:val="0088673C"/>
    <w:rsid w:val="0089297B"/>
    <w:rsid w:val="00892E75"/>
    <w:rsid w:val="00894013"/>
    <w:rsid w:val="00895454"/>
    <w:rsid w:val="008A1439"/>
    <w:rsid w:val="008A5EA3"/>
    <w:rsid w:val="008C52ED"/>
    <w:rsid w:val="008D1389"/>
    <w:rsid w:val="008D3235"/>
    <w:rsid w:val="008D3D8A"/>
    <w:rsid w:val="008E17A1"/>
    <w:rsid w:val="008E1973"/>
    <w:rsid w:val="008E6AD4"/>
    <w:rsid w:val="00901129"/>
    <w:rsid w:val="00912660"/>
    <w:rsid w:val="009130A0"/>
    <w:rsid w:val="00914818"/>
    <w:rsid w:val="00930404"/>
    <w:rsid w:val="00933A47"/>
    <w:rsid w:val="00935DEE"/>
    <w:rsid w:val="00936361"/>
    <w:rsid w:val="00942C28"/>
    <w:rsid w:val="00951C6F"/>
    <w:rsid w:val="00953001"/>
    <w:rsid w:val="00954DE6"/>
    <w:rsid w:val="00960FA9"/>
    <w:rsid w:val="00961FF2"/>
    <w:rsid w:val="00971237"/>
    <w:rsid w:val="00974212"/>
    <w:rsid w:val="009749FE"/>
    <w:rsid w:val="00985769"/>
    <w:rsid w:val="00990F72"/>
    <w:rsid w:val="00991E9F"/>
    <w:rsid w:val="00994CE2"/>
    <w:rsid w:val="009A2607"/>
    <w:rsid w:val="009A3073"/>
    <w:rsid w:val="009A420C"/>
    <w:rsid w:val="009A6D60"/>
    <w:rsid w:val="009C1AE5"/>
    <w:rsid w:val="009C2E4A"/>
    <w:rsid w:val="009C3067"/>
    <w:rsid w:val="009C7171"/>
    <w:rsid w:val="009D673F"/>
    <w:rsid w:val="009E7BE1"/>
    <w:rsid w:val="009F078E"/>
    <w:rsid w:val="009F482F"/>
    <w:rsid w:val="009F4E72"/>
    <w:rsid w:val="00A071FA"/>
    <w:rsid w:val="00A07A83"/>
    <w:rsid w:val="00A07CFE"/>
    <w:rsid w:val="00A1117A"/>
    <w:rsid w:val="00A16335"/>
    <w:rsid w:val="00A16668"/>
    <w:rsid w:val="00A17CEE"/>
    <w:rsid w:val="00A22967"/>
    <w:rsid w:val="00A30469"/>
    <w:rsid w:val="00A320FB"/>
    <w:rsid w:val="00A354D6"/>
    <w:rsid w:val="00A43068"/>
    <w:rsid w:val="00A45F95"/>
    <w:rsid w:val="00A5509D"/>
    <w:rsid w:val="00A60452"/>
    <w:rsid w:val="00A604D0"/>
    <w:rsid w:val="00A63CFD"/>
    <w:rsid w:val="00A71CA8"/>
    <w:rsid w:val="00A74726"/>
    <w:rsid w:val="00A844B9"/>
    <w:rsid w:val="00A8701F"/>
    <w:rsid w:val="00A94AEC"/>
    <w:rsid w:val="00A9536D"/>
    <w:rsid w:val="00A9625A"/>
    <w:rsid w:val="00AA0CF0"/>
    <w:rsid w:val="00AA376B"/>
    <w:rsid w:val="00AA665C"/>
    <w:rsid w:val="00AB5055"/>
    <w:rsid w:val="00AC2CD3"/>
    <w:rsid w:val="00AC31DD"/>
    <w:rsid w:val="00AC52A4"/>
    <w:rsid w:val="00AD7C1D"/>
    <w:rsid w:val="00AE344F"/>
    <w:rsid w:val="00AE44B3"/>
    <w:rsid w:val="00AF0A6E"/>
    <w:rsid w:val="00AF477F"/>
    <w:rsid w:val="00AF4862"/>
    <w:rsid w:val="00AF6233"/>
    <w:rsid w:val="00B00A22"/>
    <w:rsid w:val="00B02510"/>
    <w:rsid w:val="00B0627D"/>
    <w:rsid w:val="00B067B9"/>
    <w:rsid w:val="00B06A37"/>
    <w:rsid w:val="00B1383D"/>
    <w:rsid w:val="00B15047"/>
    <w:rsid w:val="00B20497"/>
    <w:rsid w:val="00B36F7F"/>
    <w:rsid w:val="00B37337"/>
    <w:rsid w:val="00B43096"/>
    <w:rsid w:val="00B43715"/>
    <w:rsid w:val="00B5331B"/>
    <w:rsid w:val="00B56F94"/>
    <w:rsid w:val="00B62B45"/>
    <w:rsid w:val="00B6797F"/>
    <w:rsid w:val="00B702CD"/>
    <w:rsid w:val="00B75DD6"/>
    <w:rsid w:val="00B76AAA"/>
    <w:rsid w:val="00B80FA3"/>
    <w:rsid w:val="00B8487E"/>
    <w:rsid w:val="00B864B2"/>
    <w:rsid w:val="00B97027"/>
    <w:rsid w:val="00BB131F"/>
    <w:rsid w:val="00BB25B7"/>
    <w:rsid w:val="00BB69F4"/>
    <w:rsid w:val="00BC097A"/>
    <w:rsid w:val="00BC40C7"/>
    <w:rsid w:val="00BC51C0"/>
    <w:rsid w:val="00BC55E7"/>
    <w:rsid w:val="00BC6EBF"/>
    <w:rsid w:val="00BD52B9"/>
    <w:rsid w:val="00BE12D1"/>
    <w:rsid w:val="00BE3B97"/>
    <w:rsid w:val="00BE7FE6"/>
    <w:rsid w:val="00BF0E01"/>
    <w:rsid w:val="00BF2829"/>
    <w:rsid w:val="00BF3831"/>
    <w:rsid w:val="00C00F7B"/>
    <w:rsid w:val="00C0156C"/>
    <w:rsid w:val="00C02B75"/>
    <w:rsid w:val="00C10FBF"/>
    <w:rsid w:val="00C11FBF"/>
    <w:rsid w:val="00C13626"/>
    <w:rsid w:val="00C157C8"/>
    <w:rsid w:val="00C30EAC"/>
    <w:rsid w:val="00C35A13"/>
    <w:rsid w:val="00C40C3F"/>
    <w:rsid w:val="00C446A4"/>
    <w:rsid w:val="00C44971"/>
    <w:rsid w:val="00C509A4"/>
    <w:rsid w:val="00C67302"/>
    <w:rsid w:val="00C72A9B"/>
    <w:rsid w:val="00C827F7"/>
    <w:rsid w:val="00C929F0"/>
    <w:rsid w:val="00C9674E"/>
    <w:rsid w:val="00CA29EF"/>
    <w:rsid w:val="00CA4F0B"/>
    <w:rsid w:val="00CA54AA"/>
    <w:rsid w:val="00CB2ECA"/>
    <w:rsid w:val="00CB3529"/>
    <w:rsid w:val="00CC445B"/>
    <w:rsid w:val="00CE12DB"/>
    <w:rsid w:val="00CE7DE1"/>
    <w:rsid w:val="00CF5007"/>
    <w:rsid w:val="00CF5951"/>
    <w:rsid w:val="00D00F2D"/>
    <w:rsid w:val="00D15589"/>
    <w:rsid w:val="00D1571D"/>
    <w:rsid w:val="00D17A57"/>
    <w:rsid w:val="00D25579"/>
    <w:rsid w:val="00D25889"/>
    <w:rsid w:val="00D4754F"/>
    <w:rsid w:val="00D60AD4"/>
    <w:rsid w:val="00D66B1E"/>
    <w:rsid w:val="00D70275"/>
    <w:rsid w:val="00D726E0"/>
    <w:rsid w:val="00D73443"/>
    <w:rsid w:val="00D82584"/>
    <w:rsid w:val="00D84DC1"/>
    <w:rsid w:val="00D85680"/>
    <w:rsid w:val="00D87850"/>
    <w:rsid w:val="00D918AF"/>
    <w:rsid w:val="00D923F4"/>
    <w:rsid w:val="00D94E31"/>
    <w:rsid w:val="00DA5D89"/>
    <w:rsid w:val="00DB065E"/>
    <w:rsid w:val="00DB12AE"/>
    <w:rsid w:val="00DB198A"/>
    <w:rsid w:val="00DB5AE5"/>
    <w:rsid w:val="00DB7356"/>
    <w:rsid w:val="00DC0367"/>
    <w:rsid w:val="00DC1FEE"/>
    <w:rsid w:val="00DC4205"/>
    <w:rsid w:val="00DE20E1"/>
    <w:rsid w:val="00DE7AEA"/>
    <w:rsid w:val="00DE7B3F"/>
    <w:rsid w:val="00DF076D"/>
    <w:rsid w:val="00E03C8F"/>
    <w:rsid w:val="00E121B8"/>
    <w:rsid w:val="00E1614A"/>
    <w:rsid w:val="00E23E7E"/>
    <w:rsid w:val="00E3396A"/>
    <w:rsid w:val="00E3697D"/>
    <w:rsid w:val="00E37636"/>
    <w:rsid w:val="00E43720"/>
    <w:rsid w:val="00E52A31"/>
    <w:rsid w:val="00E5437A"/>
    <w:rsid w:val="00E60F9D"/>
    <w:rsid w:val="00E61B8E"/>
    <w:rsid w:val="00E72146"/>
    <w:rsid w:val="00E75EAB"/>
    <w:rsid w:val="00E82067"/>
    <w:rsid w:val="00E82473"/>
    <w:rsid w:val="00E84B44"/>
    <w:rsid w:val="00E94B3B"/>
    <w:rsid w:val="00EA2A5C"/>
    <w:rsid w:val="00EB09F5"/>
    <w:rsid w:val="00EB4093"/>
    <w:rsid w:val="00EB58D5"/>
    <w:rsid w:val="00EC6234"/>
    <w:rsid w:val="00EC7923"/>
    <w:rsid w:val="00ED19B8"/>
    <w:rsid w:val="00EE605B"/>
    <w:rsid w:val="00EE6356"/>
    <w:rsid w:val="00EF0FA5"/>
    <w:rsid w:val="00F05D44"/>
    <w:rsid w:val="00F11803"/>
    <w:rsid w:val="00F15877"/>
    <w:rsid w:val="00F2036F"/>
    <w:rsid w:val="00F20CD1"/>
    <w:rsid w:val="00F269AC"/>
    <w:rsid w:val="00F32BBA"/>
    <w:rsid w:val="00F37280"/>
    <w:rsid w:val="00F45998"/>
    <w:rsid w:val="00F46A84"/>
    <w:rsid w:val="00F522E9"/>
    <w:rsid w:val="00F54590"/>
    <w:rsid w:val="00F74310"/>
    <w:rsid w:val="00F75D6F"/>
    <w:rsid w:val="00F77926"/>
    <w:rsid w:val="00F872E2"/>
    <w:rsid w:val="00FA038E"/>
    <w:rsid w:val="00FA689D"/>
    <w:rsid w:val="00FB0FFD"/>
    <w:rsid w:val="00FB58E1"/>
    <w:rsid w:val="00FC10C7"/>
    <w:rsid w:val="00FD18CF"/>
    <w:rsid w:val="00FF0697"/>
    <w:rsid w:val="00FF1253"/>
    <w:rsid w:val="00FF39C4"/>
    <w:rsid w:val="00FF507C"/>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time"/>
  <w:smartTagType w:namespaceuri="urn:schemas-microsoft-com:office:smarttags" w:name="date"/>
  <w:shapeDefaults>
    <o:shapedefaults v:ext="edit" spidmax="150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3" w:uiPriority="0"/>
    <w:lsdException w:name="Body Text Indent 2" w:uiPriority="0"/>
    <w:lsdException w:name="Strong" w:semiHidden="0" w:uiPriority="0"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uiPriority w:val="10"/>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uiPriority w:val="99"/>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styleId="a8">
    <w:name w:val="Normal (Web)"/>
    <w:basedOn w:val="a"/>
    <w:uiPriority w:val="99"/>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uiPriority w:val="59"/>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rsid w:val="008642C5"/>
    <w:pPr>
      <w:spacing w:after="120"/>
    </w:pPr>
  </w:style>
  <w:style w:type="character" w:customStyle="1" w:styleId="af">
    <w:name w:val="Основной текст Знак"/>
    <w:basedOn w:val="a0"/>
    <w:link w:val="ae"/>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99"/>
    <w:qFormat/>
    <w:rsid w:val="007D1876"/>
    <w:pPr>
      <w:ind w:left="708"/>
    </w:pPr>
  </w:style>
  <w:style w:type="paragraph" w:styleId="af4">
    <w:name w:val="footnote text"/>
    <w:basedOn w:val="a"/>
    <w:link w:val="af5"/>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rsid w:val="00FB0FFD"/>
    <w:rPr>
      <w:sz w:val="20"/>
      <w:szCs w:val="20"/>
    </w:rPr>
  </w:style>
  <w:style w:type="paragraph" w:styleId="af6">
    <w:name w:val="Body Text Indent"/>
    <w:basedOn w:val="a"/>
    <w:link w:val="af7"/>
    <w:unhideWhenUsed/>
    <w:rsid w:val="00FB0FFD"/>
    <w:pPr>
      <w:ind w:firstLine="720"/>
    </w:pPr>
    <w:rPr>
      <w:sz w:val="28"/>
    </w:rPr>
  </w:style>
  <w:style w:type="character" w:customStyle="1" w:styleId="af7">
    <w:name w:val="Основной текст с отступом Знак"/>
    <w:basedOn w:val="a0"/>
    <w:link w:val="af6"/>
    <w:rsid w:val="00FB0FFD"/>
    <w:rPr>
      <w:rFonts w:ascii="Times New Roman" w:eastAsia="Times New Roman" w:hAnsi="Times New Roman" w:cs="Times New Roman"/>
      <w:sz w:val="28"/>
      <w:szCs w:val="24"/>
      <w:lang w:eastAsia="ru-RU"/>
    </w:rPr>
  </w:style>
  <w:style w:type="paragraph" w:styleId="af8">
    <w:name w:val="Balloon Text"/>
    <w:basedOn w:val="a"/>
    <w:link w:val="af9"/>
    <w:uiPriority w:val="99"/>
    <w:unhideWhenUsed/>
    <w:rsid w:val="00FB0FFD"/>
    <w:rPr>
      <w:rFonts w:ascii="Tahoma" w:hAnsi="Tahoma" w:cs="Tahoma"/>
      <w:sz w:val="16"/>
      <w:szCs w:val="16"/>
    </w:rPr>
  </w:style>
  <w:style w:type="character" w:customStyle="1" w:styleId="af9">
    <w:name w:val="Текст выноски Знак"/>
    <w:basedOn w:val="a0"/>
    <w:link w:val="af8"/>
    <w:uiPriority w:val="99"/>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uiPriority w:val="99"/>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iPriority w:val="99"/>
    <w:unhideWhenUsed/>
    <w:rsid w:val="00503EB8"/>
    <w:rPr>
      <w:color w:val="800080"/>
      <w:u w:val="single"/>
    </w:rPr>
  </w:style>
  <w:style w:type="paragraph" w:styleId="aff">
    <w:name w:val="Subtitle"/>
    <w:basedOn w:val="a"/>
    <w:link w:val="aff0"/>
    <w:qFormat/>
    <w:rsid w:val="00503EB8"/>
    <w:pPr>
      <w:jc w:val="center"/>
    </w:pPr>
    <w:rPr>
      <w:sz w:val="28"/>
      <w:szCs w:val="20"/>
    </w:rPr>
  </w:style>
  <w:style w:type="character" w:customStyle="1" w:styleId="aff0">
    <w:name w:val="Подзаголовок Знак"/>
    <w:basedOn w:val="a0"/>
    <w:link w:val="aff"/>
    <w:rsid w:val="00503EB8"/>
    <w:rPr>
      <w:rFonts w:ascii="Times New Roman" w:eastAsia="Times New Roman" w:hAnsi="Times New Roman" w:cs="Times New Roman"/>
      <w:sz w:val="28"/>
      <w:szCs w:val="20"/>
      <w:lang w:eastAsia="ru-RU"/>
    </w:rPr>
  </w:style>
  <w:style w:type="paragraph" w:styleId="27">
    <w:name w:val="Body Text Indent 2"/>
    <w:basedOn w:val="a"/>
    <w:link w:val="210"/>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uiPriority w:val="99"/>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uiPriority w:val="99"/>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uiPriority w:val="99"/>
    <w:semiHidden/>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rsid w:val="00C00F7B"/>
    <w:pPr>
      <w:spacing w:before="100" w:beforeAutospacing="1" w:after="100" w:afterAutospacing="1"/>
      <w:jc w:val="center"/>
      <w:textAlignment w:val="center"/>
    </w:pPr>
  </w:style>
  <w:style w:type="paragraph" w:customStyle="1" w:styleId="xl93">
    <w:name w:val="xl93"/>
    <w:basedOn w:val="a"/>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rsid w:val="00C00F7B"/>
    <w:pPr>
      <w:spacing w:before="100" w:beforeAutospacing="1" w:after="100" w:afterAutospacing="1"/>
      <w:jc w:val="right"/>
    </w:pPr>
  </w:style>
  <w:style w:type="paragraph" w:customStyle="1" w:styleId="xl100">
    <w:name w:val="xl100"/>
    <w:basedOn w:val="a"/>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rsid w:val="00C00F7B"/>
    <w:pPr>
      <w:spacing w:before="100" w:beforeAutospacing="1" w:after="100" w:afterAutospacing="1"/>
      <w:jc w:val="center"/>
      <w:textAlignment w:val="top"/>
    </w:pPr>
    <w:rPr>
      <w:b/>
      <w:bCs/>
    </w:rPr>
  </w:style>
  <w:style w:type="paragraph" w:customStyle="1" w:styleId="xl64">
    <w:name w:val="xl64"/>
    <w:basedOn w:val="a"/>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rsid w:val="00C00F7B"/>
    <w:pPr>
      <w:spacing w:before="100" w:beforeAutospacing="1" w:after="100" w:afterAutospacing="1"/>
      <w:jc w:val="center"/>
      <w:textAlignment w:val="center"/>
    </w:pPr>
  </w:style>
  <w:style w:type="paragraph" w:styleId="39">
    <w:name w:val="Body Text Indent 3"/>
    <w:basedOn w:val="a"/>
    <w:link w:val="3a"/>
    <w:uiPriority w:val="99"/>
    <w:rsid w:val="00C44971"/>
    <w:pPr>
      <w:spacing w:after="120"/>
      <w:ind w:left="283"/>
    </w:pPr>
    <w:rPr>
      <w:sz w:val="16"/>
      <w:szCs w:val="16"/>
      <w:lang/>
    </w:rPr>
  </w:style>
  <w:style w:type="character" w:customStyle="1" w:styleId="3a">
    <w:name w:val="Основной текст с отступом 3 Знак"/>
    <w:basedOn w:val="a0"/>
    <w:link w:val="39"/>
    <w:uiPriority w:val="99"/>
    <w:rsid w:val="00C44971"/>
    <w:rPr>
      <w:rFonts w:ascii="Times New Roman" w:eastAsia="Times New Roman" w:hAnsi="Times New Roman" w:cs="Times New Roman"/>
      <w:sz w:val="16"/>
      <w:szCs w:val="16"/>
      <w:lang/>
    </w:rPr>
  </w:style>
  <w:style w:type="paragraph" w:styleId="aff6">
    <w:name w:val="caption"/>
    <w:basedOn w:val="a"/>
    <w:next w:val="a"/>
    <w:uiPriority w:val="35"/>
    <w:semiHidden/>
    <w:unhideWhenUsed/>
    <w:qFormat/>
    <w:rsid w:val="00C44971"/>
    <w:pPr>
      <w:spacing w:after="200"/>
    </w:pPr>
    <w:rPr>
      <w:rFonts w:ascii="Calibri" w:hAnsi="Calibri"/>
      <w:b/>
      <w:bCs/>
      <w:color w:val="4F81BD"/>
      <w:sz w:val="18"/>
      <w:szCs w:val="18"/>
      <w:lang w:eastAsia="en-US"/>
    </w:rPr>
  </w:style>
  <w:style w:type="paragraph" w:customStyle="1" w:styleId="ConsPlusDocList">
    <w:name w:val="ConsPlusDocList"/>
    <w:uiPriority w:val="99"/>
    <w:rsid w:val="00C4497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uiPriority w:val="99"/>
    <w:rsid w:val="00C4497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uiPriority w:val="99"/>
    <w:rsid w:val="00C44971"/>
    <w:pPr>
      <w:widowControl w:val="0"/>
      <w:autoSpaceDE w:val="0"/>
      <w:autoSpaceDN w:val="0"/>
      <w:spacing w:after="0" w:line="240" w:lineRule="auto"/>
    </w:pPr>
    <w:rPr>
      <w:rFonts w:ascii="Tahoma" w:eastAsia="Times New Roman" w:hAnsi="Tahoma" w:cs="Tahoma"/>
      <w:sz w:val="26"/>
      <w:szCs w:val="20"/>
      <w:lang w:eastAsia="ru-RU"/>
    </w:r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675616519">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425036349">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9.wmf"/><Relationship Id="rId299" Type="http://schemas.openxmlformats.org/officeDocument/2006/relationships/image" Target="media/image287.wmf"/><Relationship Id="rId21" Type="http://schemas.openxmlformats.org/officeDocument/2006/relationships/image" Target="media/image14.wmf"/><Relationship Id="rId63" Type="http://schemas.openxmlformats.org/officeDocument/2006/relationships/image" Target="media/image56.wmf"/><Relationship Id="rId159" Type="http://schemas.openxmlformats.org/officeDocument/2006/relationships/image" Target="media/image149.wmf"/><Relationship Id="rId324" Type="http://schemas.openxmlformats.org/officeDocument/2006/relationships/image" Target="media/image312.wmf"/><Relationship Id="rId366" Type="http://schemas.openxmlformats.org/officeDocument/2006/relationships/image" Target="media/image354.wmf"/><Relationship Id="rId170" Type="http://schemas.openxmlformats.org/officeDocument/2006/relationships/image" Target="media/image160.wmf"/><Relationship Id="rId226" Type="http://schemas.openxmlformats.org/officeDocument/2006/relationships/image" Target="media/image215.wmf"/><Relationship Id="rId433" Type="http://schemas.openxmlformats.org/officeDocument/2006/relationships/image" Target="media/image418.wmf"/><Relationship Id="rId268" Type="http://schemas.openxmlformats.org/officeDocument/2006/relationships/image" Target="media/image257.wmf"/><Relationship Id="rId475" Type="http://schemas.openxmlformats.org/officeDocument/2006/relationships/hyperlink" Target="http://kozhurla.ru/" TargetMode="External"/><Relationship Id="rId32" Type="http://schemas.openxmlformats.org/officeDocument/2006/relationships/image" Target="media/image25.wmf"/><Relationship Id="rId74" Type="http://schemas.openxmlformats.org/officeDocument/2006/relationships/image" Target="media/image66.wmf"/><Relationship Id="rId128" Type="http://schemas.openxmlformats.org/officeDocument/2006/relationships/image" Target="media/image118.wmf"/><Relationship Id="rId335" Type="http://schemas.openxmlformats.org/officeDocument/2006/relationships/image" Target="media/image323.wmf"/><Relationship Id="rId377" Type="http://schemas.openxmlformats.org/officeDocument/2006/relationships/image" Target="media/image365.wmf"/><Relationship Id="rId5" Type="http://schemas.openxmlformats.org/officeDocument/2006/relationships/webSettings" Target="webSettings.xml"/><Relationship Id="rId181" Type="http://schemas.openxmlformats.org/officeDocument/2006/relationships/image" Target="media/image171.wmf"/><Relationship Id="rId237" Type="http://schemas.openxmlformats.org/officeDocument/2006/relationships/image" Target="media/image226.wmf"/><Relationship Id="rId402" Type="http://schemas.openxmlformats.org/officeDocument/2006/relationships/image" Target="media/image389.wmf"/><Relationship Id="rId279" Type="http://schemas.openxmlformats.org/officeDocument/2006/relationships/image" Target="media/image268.wmf"/><Relationship Id="rId444" Type="http://schemas.openxmlformats.org/officeDocument/2006/relationships/image" Target="media/image429.wmf"/><Relationship Id="rId43" Type="http://schemas.openxmlformats.org/officeDocument/2006/relationships/image" Target="media/image36.wmf"/><Relationship Id="rId139" Type="http://schemas.openxmlformats.org/officeDocument/2006/relationships/image" Target="media/image129.wmf"/><Relationship Id="rId290" Type="http://schemas.openxmlformats.org/officeDocument/2006/relationships/image" Target="media/image278.wmf"/><Relationship Id="rId304" Type="http://schemas.openxmlformats.org/officeDocument/2006/relationships/image" Target="media/image292.wmf"/><Relationship Id="rId346" Type="http://schemas.openxmlformats.org/officeDocument/2006/relationships/image" Target="media/image334.wmf"/><Relationship Id="rId388" Type="http://schemas.openxmlformats.org/officeDocument/2006/relationships/image" Target="media/image376.wmf"/><Relationship Id="rId85" Type="http://schemas.openxmlformats.org/officeDocument/2006/relationships/image" Target="media/image77.wmf"/><Relationship Id="rId150" Type="http://schemas.openxmlformats.org/officeDocument/2006/relationships/image" Target="media/image140.wmf"/><Relationship Id="rId192" Type="http://schemas.openxmlformats.org/officeDocument/2006/relationships/image" Target="media/image182.wmf"/><Relationship Id="rId206" Type="http://schemas.openxmlformats.org/officeDocument/2006/relationships/image" Target="media/image196.wmf"/><Relationship Id="rId413" Type="http://schemas.openxmlformats.org/officeDocument/2006/relationships/image" Target="media/image398.wmf"/><Relationship Id="rId248" Type="http://schemas.openxmlformats.org/officeDocument/2006/relationships/image" Target="media/image237.wmf"/><Relationship Id="rId455" Type="http://schemas.openxmlformats.org/officeDocument/2006/relationships/image" Target="media/image439.wmf"/><Relationship Id="rId12" Type="http://schemas.openxmlformats.org/officeDocument/2006/relationships/image" Target="media/image5.wmf"/><Relationship Id="rId108" Type="http://schemas.openxmlformats.org/officeDocument/2006/relationships/image" Target="media/image100.wmf"/><Relationship Id="rId315" Type="http://schemas.openxmlformats.org/officeDocument/2006/relationships/image" Target="media/image303.wmf"/><Relationship Id="rId357" Type="http://schemas.openxmlformats.org/officeDocument/2006/relationships/image" Target="media/image345.wmf"/><Relationship Id="rId54" Type="http://schemas.openxmlformats.org/officeDocument/2006/relationships/image" Target="media/image47.wmf"/><Relationship Id="rId96" Type="http://schemas.openxmlformats.org/officeDocument/2006/relationships/image" Target="media/image88.wmf"/><Relationship Id="rId161" Type="http://schemas.openxmlformats.org/officeDocument/2006/relationships/image" Target="media/image151.wmf"/><Relationship Id="rId217" Type="http://schemas.openxmlformats.org/officeDocument/2006/relationships/image" Target="media/image206.wmf"/><Relationship Id="rId399" Type="http://schemas.openxmlformats.org/officeDocument/2006/relationships/image" Target="media/image386.wmf"/><Relationship Id="rId259" Type="http://schemas.openxmlformats.org/officeDocument/2006/relationships/image" Target="media/image248.wmf"/><Relationship Id="rId424" Type="http://schemas.openxmlformats.org/officeDocument/2006/relationships/image" Target="media/image409.wmf"/><Relationship Id="rId466" Type="http://schemas.openxmlformats.org/officeDocument/2006/relationships/hyperlink" Target="consultantplus://offline/ref=C69A0BC1D167B0E1E9A3423770440B2AFB880E25678231ABB0BC2341A64CD8F167D40AB2ABD7D2B1O5U5I" TargetMode="External"/><Relationship Id="rId23" Type="http://schemas.openxmlformats.org/officeDocument/2006/relationships/image" Target="media/image16.wmf"/><Relationship Id="rId119" Type="http://schemas.openxmlformats.org/officeDocument/2006/relationships/image" Target="media/image111.wmf"/><Relationship Id="rId270" Type="http://schemas.openxmlformats.org/officeDocument/2006/relationships/image" Target="media/image259.wmf"/><Relationship Id="rId326" Type="http://schemas.openxmlformats.org/officeDocument/2006/relationships/image" Target="media/image314.wmf"/><Relationship Id="rId65" Type="http://schemas.openxmlformats.org/officeDocument/2006/relationships/hyperlink" Target="consultantplus://offline/ref=30762BEF259B417925A5F12A59110CB625BD63F934DB80BD83BE5802CD4FA2511AC4FEB6904ACD7CNEU7I" TargetMode="External"/><Relationship Id="rId130" Type="http://schemas.openxmlformats.org/officeDocument/2006/relationships/image" Target="media/image120.wmf"/><Relationship Id="rId368" Type="http://schemas.openxmlformats.org/officeDocument/2006/relationships/image" Target="media/image356.wmf"/><Relationship Id="rId172" Type="http://schemas.openxmlformats.org/officeDocument/2006/relationships/image" Target="media/image162.wmf"/><Relationship Id="rId228" Type="http://schemas.openxmlformats.org/officeDocument/2006/relationships/image" Target="media/image217.wmf"/><Relationship Id="rId435" Type="http://schemas.openxmlformats.org/officeDocument/2006/relationships/image" Target="media/image420.wmf"/><Relationship Id="rId477" Type="http://schemas.openxmlformats.org/officeDocument/2006/relationships/hyperlink" Target="mailto:phu_kojurl@mail.ru" TargetMode="External"/><Relationship Id="rId13" Type="http://schemas.openxmlformats.org/officeDocument/2006/relationships/image" Target="media/image6.wmf"/><Relationship Id="rId109" Type="http://schemas.openxmlformats.org/officeDocument/2006/relationships/image" Target="media/image101.wmf"/><Relationship Id="rId260" Type="http://schemas.openxmlformats.org/officeDocument/2006/relationships/image" Target="media/image249.wmf"/><Relationship Id="rId281" Type="http://schemas.openxmlformats.org/officeDocument/2006/relationships/image" Target="media/image270.wmf"/><Relationship Id="rId316" Type="http://schemas.openxmlformats.org/officeDocument/2006/relationships/image" Target="media/image304.wmf"/><Relationship Id="rId337" Type="http://schemas.openxmlformats.org/officeDocument/2006/relationships/image" Target="media/image325.wmf"/><Relationship Id="rId34" Type="http://schemas.openxmlformats.org/officeDocument/2006/relationships/image" Target="media/image27.wmf"/><Relationship Id="rId55" Type="http://schemas.openxmlformats.org/officeDocument/2006/relationships/image" Target="media/image48.wmf"/><Relationship Id="rId76" Type="http://schemas.openxmlformats.org/officeDocument/2006/relationships/image" Target="media/image68.wmf"/><Relationship Id="rId97" Type="http://schemas.openxmlformats.org/officeDocument/2006/relationships/image" Target="media/image89.wmf"/><Relationship Id="rId120" Type="http://schemas.openxmlformats.org/officeDocument/2006/relationships/image" Target="media/image112.wmf"/><Relationship Id="rId141" Type="http://schemas.openxmlformats.org/officeDocument/2006/relationships/image" Target="media/image131.wmf"/><Relationship Id="rId358" Type="http://schemas.openxmlformats.org/officeDocument/2006/relationships/image" Target="media/image346.wmf"/><Relationship Id="rId379" Type="http://schemas.openxmlformats.org/officeDocument/2006/relationships/image" Target="media/image367.wmf"/><Relationship Id="rId7" Type="http://schemas.openxmlformats.org/officeDocument/2006/relationships/endnotes" Target="endnotes.xml"/><Relationship Id="rId162" Type="http://schemas.openxmlformats.org/officeDocument/2006/relationships/image" Target="media/image152.wmf"/><Relationship Id="rId183" Type="http://schemas.openxmlformats.org/officeDocument/2006/relationships/image" Target="media/image173.wmf"/><Relationship Id="rId218" Type="http://schemas.openxmlformats.org/officeDocument/2006/relationships/image" Target="media/image207.wmf"/><Relationship Id="rId239" Type="http://schemas.openxmlformats.org/officeDocument/2006/relationships/image" Target="media/image228.wmf"/><Relationship Id="rId390" Type="http://schemas.openxmlformats.org/officeDocument/2006/relationships/image" Target="media/image378.wmf"/><Relationship Id="rId404" Type="http://schemas.openxmlformats.org/officeDocument/2006/relationships/hyperlink" Target="consultantplus://offline/ref=C69A0BC1D167B0E1E9A3423770440B2AFB890224678A31ABB0BC2341A64CD8F167D40AB2ABD7D0B9O5U7I" TargetMode="External"/><Relationship Id="rId425" Type="http://schemas.openxmlformats.org/officeDocument/2006/relationships/image" Target="media/image410.wmf"/><Relationship Id="rId446" Type="http://schemas.openxmlformats.org/officeDocument/2006/relationships/image" Target="media/image431.wmf"/><Relationship Id="rId467" Type="http://schemas.openxmlformats.org/officeDocument/2006/relationships/hyperlink" Target="consultantplus://offline/ref=C69A0BC1D167B0E1E9A3423770440B2AFB880D226A8F31ABB0BC2341A64CD8F167D40AB2ABD7D2B0O5U8I" TargetMode="External"/><Relationship Id="rId250" Type="http://schemas.openxmlformats.org/officeDocument/2006/relationships/image" Target="media/image239.wmf"/><Relationship Id="rId271" Type="http://schemas.openxmlformats.org/officeDocument/2006/relationships/image" Target="media/image260.wmf"/><Relationship Id="rId292" Type="http://schemas.openxmlformats.org/officeDocument/2006/relationships/image" Target="media/image280.wmf"/><Relationship Id="rId306" Type="http://schemas.openxmlformats.org/officeDocument/2006/relationships/image" Target="media/image294.wmf"/><Relationship Id="rId24" Type="http://schemas.openxmlformats.org/officeDocument/2006/relationships/image" Target="media/image17.wmf"/><Relationship Id="rId45" Type="http://schemas.openxmlformats.org/officeDocument/2006/relationships/image" Target="media/image38.wmf"/><Relationship Id="rId66" Type="http://schemas.openxmlformats.org/officeDocument/2006/relationships/image" Target="media/image58.wmf"/><Relationship Id="rId87" Type="http://schemas.openxmlformats.org/officeDocument/2006/relationships/image" Target="media/image79.wmf"/><Relationship Id="rId110" Type="http://schemas.openxmlformats.org/officeDocument/2006/relationships/image" Target="media/image102.wmf"/><Relationship Id="rId131" Type="http://schemas.openxmlformats.org/officeDocument/2006/relationships/image" Target="media/image121.wmf"/><Relationship Id="rId327" Type="http://schemas.openxmlformats.org/officeDocument/2006/relationships/image" Target="media/image315.wmf"/><Relationship Id="rId348" Type="http://schemas.openxmlformats.org/officeDocument/2006/relationships/image" Target="media/image336.wmf"/><Relationship Id="rId369" Type="http://schemas.openxmlformats.org/officeDocument/2006/relationships/image" Target="media/image357.wmf"/><Relationship Id="rId152" Type="http://schemas.openxmlformats.org/officeDocument/2006/relationships/image" Target="media/image142.wmf"/><Relationship Id="rId173" Type="http://schemas.openxmlformats.org/officeDocument/2006/relationships/image" Target="media/image163.wmf"/><Relationship Id="rId194" Type="http://schemas.openxmlformats.org/officeDocument/2006/relationships/image" Target="media/image184.wmf"/><Relationship Id="rId208" Type="http://schemas.openxmlformats.org/officeDocument/2006/relationships/image" Target="media/image198.wmf"/><Relationship Id="rId229" Type="http://schemas.openxmlformats.org/officeDocument/2006/relationships/image" Target="media/image218.wmf"/><Relationship Id="rId380" Type="http://schemas.openxmlformats.org/officeDocument/2006/relationships/image" Target="media/image368.wmf"/><Relationship Id="rId415" Type="http://schemas.openxmlformats.org/officeDocument/2006/relationships/image" Target="media/image400.wmf"/><Relationship Id="rId436" Type="http://schemas.openxmlformats.org/officeDocument/2006/relationships/image" Target="media/image421.wmf"/><Relationship Id="rId457" Type="http://schemas.openxmlformats.org/officeDocument/2006/relationships/hyperlink" Target="consultantplus://offline/ref=C69A0BC1D167B0E1E9A3423770440B2AFB890F23678A31ABB0BC2341A64CD8F167D40AB2ABD7D0B1O5U8I" TargetMode="External"/><Relationship Id="rId240" Type="http://schemas.openxmlformats.org/officeDocument/2006/relationships/image" Target="media/image229.wmf"/><Relationship Id="rId261" Type="http://schemas.openxmlformats.org/officeDocument/2006/relationships/image" Target="media/image250.wmf"/><Relationship Id="rId478" Type="http://schemas.openxmlformats.org/officeDocument/2006/relationships/hyperlink" Target="http://internet.garant.ru/" TargetMode="External"/><Relationship Id="rId14" Type="http://schemas.openxmlformats.org/officeDocument/2006/relationships/image" Target="media/image7.wmf"/><Relationship Id="rId35" Type="http://schemas.openxmlformats.org/officeDocument/2006/relationships/image" Target="media/image28.wmf"/><Relationship Id="rId56" Type="http://schemas.openxmlformats.org/officeDocument/2006/relationships/image" Target="media/image49.wmf"/><Relationship Id="rId77" Type="http://schemas.openxmlformats.org/officeDocument/2006/relationships/image" Target="media/image69.wmf"/><Relationship Id="rId100" Type="http://schemas.openxmlformats.org/officeDocument/2006/relationships/image" Target="media/image92.wmf"/><Relationship Id="rId282" Type="http://schemas.openxmlformats.org/officeDocument/2006/relationships/image" Target="media/image271.wmf"/><Relationship Id="rId317" Type="http://schemas.openxmlformats.org/officeDocument/2006/relationships/image" Target="media/image305.wmf"/><Relationship Id="rId338" Type="http://schemas.openxmlformats.org/officeDocument/2006/relationships/image" Target="media/image326.wmf"/><Relationship Id="rId359" Type="http://schemas.openxmlformats.org/officeDocument/2006/relationships/image" Target="media/image347.wmf"/><Relationship Id="rId8" Type="http://schemas.openxmlformats.org/officeDocument/2006/relationships/hyperlink" Target="consultantplus://offline/ref=3474F2830D5627B426C4745EF302820ED85DC04A381749546B572B7BFC5753ADFCF6D2DE3E130066GEQ0A" TargetMode="External"/><Relationship Id="rId98" Type="http://schemas.openxmlformats.org/officeDocument/2006/relationships/image" Target="media/image90.wmf"/><Relationship Id="rId121" Type="http://schemas.openxmlformats.org/officeDocument/2006/relationships/image" Target="media/image113.wmf"/><Relationship Id="rId142" Type="http://schemas.openxmlformats.org/officeDocument/2006/relationships/image" Target="media/image132.wmf"/><Relationship Id="rId163" Type="http://schemas.openxmlformats.org/officeDocument/2006/relationships/image" Target="media/image153.wmf"/><Relationship Id="rId184" Type="http://schemas.openxmlformats.org/officeDocument/2006/relationships/image" Target="media/image174.wmf"/><Relationship Id="rId219" Type="http://schemas.openxmlformats.org/officeDocument/2006/relationships/image" Target="media/image208.wmf"/><Relationship Id="rId370" Type="http://schemas.openxmlformats.org/officeDocument/2006/relationships/image" Target="media/image358.wmf"/><Relationship Id="rId391" Type="http://schemas.openxmlformats.org/officeDocument/2006/relationships/image" Target="media/image379.wmf"/><Relationship Id="rId405" Type="http://schemas.openxmlformats.org/officeDocument/2006/relationships/image" Target="media/image391.wmf"/><Relationship Id="rId426" Type="http://schemas.openxmlformats.org/officeDocument/2006/relationships/image" Target="media/image411.wmf"/><Relationship Id="rId447" Type="http://schemas.openxmlformats.org/officeDocument/2006/relationships/image" Target="media/image432.wmf"/><Relationship Id="rId230" Type="http://schemas.openxmlformats.org/officeDocument/2006/relationships/image" Target="media/image219.wmf"/><Relationship Id="rId251" Type="http://schemas.openxmlformats.org/officeDocument/2006/relationships/image" Target="media/image240.wmf"/><Relationship Id="rId468" Type="http://schemas.openxmlformats.org/officeDocument/2006/relationships/hyperlink" Target="consultantplus://offline/ref=C69A0BC1D167B0E1E9A3423770440B2AFB880D226A8F31ABB0BC2341A64CD8F167D40AB2ABD7D2B0O5U8I" TargetMode="External"/><Relationship Id="rId25" Type="http://schemas.openxmlformats.org/officeDocument/2006/relationships/image" Target="media/image18.wmf"/><Relationship Id="rId46" Type="http://schemas.openxmlformats.org/officeDocument/2006/relationships/image" Target="media/image39.wmf"/><Relationship Id="rId67" Type="http://schemas.openxmlformats.org/officeDocument/2006/relationships/image" Target="media/image59.wmf"/><Relationship Id="rId272" Type="http://schemas.openxmlformats.org/officeDocument/2006/relationships/image" Target="media/image261.wmf"/><Relationship Id="rId293" Type="http://schemas.openxmlformats.org/officeDocument/2006/relationships/image" Target="media/image281.wmf"/><Relationship Id="rId307" Type="http://schemas.openxmlformats.org/officeDocument/2006/relationships/image" Target="media/image295.wmf"/><Relationship Id="rId328" Type="http://schemas.openxmlformats.org/officeDocument/2006/relationships/image" Target="media/image316.wmf"/><Relationship Id="rId349" Type="http://schemas.openxmlformats.org/officeDocument/2006/relationships/image" Target="media/image337.wmf"/><Relationship Id="rId88" Type="http://schemas.openxmlformats.org/officeDocument/2006/relationships/image" Target="media/image80.wmf"/><Relationship Id="rId111" Type="http://schemas.openxmlformats.org/officeDocument/2006/relationships/image" Target="media/image103.wmf"/><Relationship Id="rId132" Type="http://schemas.openxmlformats.org/officeDocument/2006/relationships/image" Target="media/image122.wmf"/><Relationship Id="rId153" Type="http://schemas.openxmlformats.org/officeDocument/2006/relationships/image" Target="media/image143.wmf"/><Relationship Id="rId174" Type="http://schemas.openxmlformats.org/officeDocument/2006/relationships/image" Target="media/image164.wmf"/><Relationship Id="rId195" Type="http://schemas.openxmlformats.org/officeDocument/2006/relationships/image" Target="media/image185.wmf"/><Relationship Id="rId209" Type="http://schemas.openxmlformats.org/officeDocument/2006/relationships/image" Target="media/image199.wmf"/><Relationship Id="rId360" Type="http://schemas.openxmlformats.org/officeDocument/2006/relationships/image" Target="media/image348.wmf"/><Relationship Id="rId381" Type="http://schemas.openxmlformats.org/officeDocument/2006/relationships/image" Target="media/image369.wmf"/><Relationship Id="rId416" Type="http://schemas.openxmlformats.org/officeDocument/2006/relationships/image" Target="media/image401.wmf"/><Relationship Id="rId220" Type="http://schemas.openxmlformats.org/officeDocument/2006/relationships/image" Target="media/image209.wmf"/><Relationship Id="rId241" Type="http://schemas.openxmlformats.org/officeDocument/2006/relationships/image" Target="media/image230.wmf"/><Relationship Id="rId437" Type="http://schemas.openxmlformats.org/officeDocument/2006/relationships/image" Target="media/image422.wmf"/><Relationship Id="rId458" Type="http://schemas.openxmlformats.org/officeDocument/2006/relationships/image" Target="media/image441.wmf"/><Relationship Id="rId479" Type="http://schemas.openxmlformats.org/officeDocument/2006/relationships/fontTable" Target="fontTable.xml"/><Relationship Id="rId15" Type="http://schemas.openxmlformats.org/officeDocument/2006/relationships/image" Target="media/image8.wmf"/><Relationship Id="rId36" Type="http://schemas.openxmlformats.org/officeDocument/2006/relationships/image" Target="media/image29.wmf"/><Relationship Id="rId57" Type="http://schemas.openxmlformats.org/officeDocument/2006/relationships/image" Target="media/image50.wmf"/><Relationship Id="rId262" Type="http://schemas.openxmlformats.org/officeDocument/2006/relationships/image" Target="media/image251.wmf"/><Relationship Id="rId283" Type="http://schemas.openxmlformats.org/officeDocument/2006/relationships/image" Target="media/image272.wmf"/><Relationship Id="rId318" Type="http://schemas.openxmlformats.org/officeDocument/2006/relationships/image" Target="media/image306.wmf"/><Relationship Id="rId339" Type="http://schemas.openxmlformats.org/officeDocument/2006/relationships/image" Target="media/image327.wmf"/><Relationship Id="rId78" Type="http://schemas.openxmlformats.org/officeDocument/2006/relationships/image" Target="media/image70.wmf"/><Relationship Id="rId99" Type="http://schemas.openxmlformats.org/officeDocument/2006/relationships/image" Target="media/image91.wmf"/><Relationship Id="rId101" Type="http://schemas.openxmlformats.org/officeDocument/2006/relationships/image" Target="media/image93.wmf"/><Relationship Id="rId122" Type="http://schemas.openxmlformats.org/officeDocument/2006/relationships/image" Target="media/image114.wmf"/><Relationship Id="rId143" Type="http://schemas.openxmlformats.org/officeDocument/2006/relationships/image" Target="media/image133.wmf"/><Relationship Id="rId164" Type="http://schemas.openxmlformats.org/officeDocument/2006/relationships/image" Target="media/image154.wmf"/><Relationship Id="rId185" Type="http://schemas.openxmlformats.org/officeDocument/2006/relationships/image" Target="media/image175.wmf"/><Relationship Id="rId350" Type="http://schemas.openxmlformats.org/officeDocument/2006/relationships/image" Target="media/image338.wmf"/><Relationship Id="rId371" Type="http://schemas.openxmlformats.org/officeDocument/2006/relationships/image" Target="media/image359.wmf"/><Relationship Id="rId406" Type="http://schemas.openxmlformats.org/officeDocument/2006/relationships/image" Target="media/image392.wmf"/><Relationship Id="rId9" Type="http://schemas.openxmlformats.org/officeDocument/2006/relationships/hyperlink" Target="consultantplus://offline/ref=C8B3B1B9D1281A747AC599F605127048EDA2EA950858118CA1CFB2E00FP4P2I" TargetMode="External"/><Relationship Id="rId210" Type="http://schemas.openxmlformats.org/officeDocument/2006/relationships/image" Target="media/image200.wmf"/><Relationship Id="rId392" Type="http://schemas.openxmlformats.org/officeDocument/2006/relationships/image" Target="media/image380.wmf"/><Relationship Id="rId427" Type="http://schemas.openxmlformats.org/officeDocument/2006/relationships/image" Target="media/image412.wmf"/><Relationship Id="rId448" Type="http://schemas.openxmlformats.org/officeDocument/2006/relationships/hyperlink" Target="consultantplus://offline/ref=C69A0BC1D167B0E1E9A3423770440B2AFB880E25678231ABB0BC2341A64CD8F167D40AB2ABD7D1B9O5U7I" TargetMode="External"/><Relationship Id="rId469" Type="http://schemas.openxmlformats.org/officeDocument/2006/relationships/hyperlink" Target="consultantplus://offline/ref=C69A0BC1D167B0E1E9A3423770440B2AFB880D226A8F31ABB0BC2341A64CD8F167D40AB2ABD7D2B0O5U8I" TargetMode="External"/><Relationship Id="rId26" Type="http://schemas.openxmlformats.org/officeDocument/2006/relationships/image" Target="media/image19.wmf"/><Relationship Id="rId231" Type="http://schemas.openxmlformats.org/officeDocument/2006/relationships/image" Target="media/image220.wmf"/><Relationship Id="rId252" Type="http://schemas.openxmlformats.org/officeDocument/2006/relationships/image" Target="media/image241.wmf"/><Relationship Id="rId273" Type="http://schemas.openxmlformats.org/officeDocument/2006/relationships/image" Target="media/image262.wmf"/><Relationship Id="rId294" Type="http://schemas.openxmlformats.org/officeDocument/2006/relationships/image" Target="media/image282.wmf"/><Relationship Id="rId308" Type="http://schemas.openxmlformats.org/officeDocument/2006/relationships/image" Target="media/image296.wmf"/><Relationship Id="rId329" Type="http://schemas.openxmlformats.org/officeDocument/2006/relationships/image" Target="media/image317.wmf"/><Relationship Id="rId480" Type="http://schemas.openxmlformats.org/officeDocument/2006/relationships/theme" Target="theme/theme1.xml"/><Relationship Id="rId47" Type="http://schemas.openxmlformats.org/officeDocument/2006/relationships/image" Target="media/image40.wmf"/><Relationship Id="rId68" Type="http://schemas.openxmlformats.org/officeDocument/2006/relationships/image" Target="media/image60.wmf"/><Relationship Id="rId89" Type="http://schemas.openxmlformats.org/officeDocument/2006/relationships/image" Target="media/image81.wmf"/><Relationship Id="rId112" Type="http://schemas.openxmlformats.org/officeDocument/2006/relationships/image" Target="media/image104.wmf"/><Relationship Id="rId133" Type="http://schemas.openxmlformats.org/officeDocument/2006/relationships/image" Target="media/image123.wmf"/><Relationship Id="rId154" Type="http://schemas.openxmlformats.org/officeDocument/2006/relationships/image" Target="media/image144.wmf"/><Relationship Id="rId175" Type="http://schemas.openxmlformats.org/officeDocument/2006/relationships/image" Target="media/image165.wmf"/><Relationship Id="rId340" Type="http://schemas.openxmlformats.org/officeDocument/2006/relationships/image" Target="media/image328.wmf"/><Relationship Id="rId361" Type="http://schemas.openxmlformats.org/officeDocument/2006/relationships/image" Target="media/image349.wmf"/><Relationship Id="rId196" Type="http://schemas.openxmlformats.org/officeDocument/2006/relationships/image" Target="media/image186.wmf"/><Relationship Id="rId200" Type="http://schemas.openxmlformats.org/officeDocument/2006/relationships/image" Target="media/image190.wmf"/><Relationship Id="rId382" Type="http://schemas.openxmlformats.org/officeDocument/2006/relationships/image" Target="media/image370.wmf"/><Relationship Id="rId417" Type="http://schemas.openxmlformats.org/officeDocument/2006/relationships/image" Target="media/image402.wmf"/><Relationship Id="rId438" Type="http://schemas.openxmlformats.org/officeDocument/2006/relationships/image" Target="media/image423.wmf"/><Relationship Id="rId459" Type="http://schemas.openxmlformats.org/officeDocument/2006/relationships/image" Target="media/image442.wmf"/><Relationship Id="rId16" Type="http://schemas.openxmlformats.org/officeDocument/2006/relationships/image" Target="media/image9.wmf"/><Relationship Id="rId221" Type="http://schemas.openxmlformats.org/officeDocument/2006/relationships/image" Target="media/image210.wmf"/><Relationship Id="rId242" Type="http://schemas.openxmlformats.org/officeDocument/2006/relationships/image" Target="media/image231.wmf"/><Relationship Id="rId263" Type="http://schemas.openxmlformats.org/officeDocument/2006/relationships/image" Target="media/image252.wmf"/><Relationship Id="rId284" Type="http://schemas.openxmlformats.org/officeDocument/2006/relationships/image" Target="media/image273.wmf"/><Relationship Id="rId319" Type="http://schemas.openxmlformats.org/officeDocument/2006/relationships/image" Target="media/image307.wmf"/><Relationship Id="rId470" Type="http://schemas.openxmlformats.org/officeDocument/2006/relationships/image" Target="media/image448.wmf"/><Relationship Id="rId37" Type="http://schemas.openxmlformats.org/officeDocument/2006/relationships/image" Target="media/image30.wmf"/><Relationship Id="rId58" Type="http://schemas.openxmlformats.org/officeDocument/2006/relationships/image" Target="media/image51.wmf"/><Relationship Id="rId79" Type="http://schemas.openxmlformats.org/officeDocument/2006/relationships/image" Target="media/image71.wmf"/><Relationship Id="rId102" Type="http://schemas.openxmlformats.org/officeDocument/2006/relationships/image" Target="media/image94.wmf"/><Relationship Id="rId123" Type="http://schemas.openxmlformats.org/officeDocument/2006/relationships/hyperlink" Target="consultantplus://offline/ref=C69A0BC1D167B0E1E9A3423770440B2AFB880E25678231ABB0BC2341A64CD8F167D40AB2ABD7D1B9O5U7I" TargetMode="External"/><Relationship Id="rId144" Type="http://schemas.openxmlformats.org/officeDocument/2006/relationships/image" Target="media/image134.wmf"/><Relationship Id="rId330" Type="http://schemas.openxmlformats.org/officeDocument/2006/relationships/image" Target="media/image318.wmf"/><Relationship Id="rId90" Type="http://schemas.openxmlformats.org/officeDocument/2006/relationships/image" Target="media/image82.wmf"/><Relationship Id="rId165" Type="http://schemas.openxmlformats.org/officeDocument/2006/relationships/image" Target="media/image155.wmf"/><Relationship Id="rId186" Type="http://schemas.openxmlformats.org/officeDocument/2006/relationships/image" Target="media/image176.wmf"/><Relationship Id="rId351" Type="http://schemas.openxmlformats.org/officeDocument/2006/relationships/image" Target="media/image339.wmf"/><Relationship Id="rId372" Type="http://schemas.openxmlformats.org/officeDocument/2006/relationships/image" Target="media/image360.wmf"/><Relationship Id="rId393" Type="http://schemas.openxmlformats.org/officeDocument/2006/relationships/image" Target="media/image381.wmf"/><Relationship Id="rId407" Type="http://schemas.openxmlformats.org/officeDocument/2006/relationships/image" Target="media/image393.wmf"/><Relationship Id="rId428" Type="http://schemas.openxmlformats.org/officeDocument/2006/relationships/image" Target="media/image413.wmf"/><Relationship Id="rId449" Type="http://schemas.openxmlformats.org/officeDocument/2006/relationships/image" Target="media/image433.wmf"/><Relationship Id="rId211" Type="http://schemas.openxmlformats.org/officeDocument/2006/relationships/image" Target="media/image201.wmf"/><Relationship Id="rId232" Type="http://schemas.openxmlformats.org/officeDocument/2006/relationships/image" Target="media/image221.wmf"/><Relationship Id="rId253" Type="http://schemas.openxmlformats.org/officeDocument/2006/relationships/image" Target="media/image242.wmf"/><Relationship Id="rId274" Type="http://schemas.openxmlformats.org/officeDocument/2006/relationships/image" Target="media/image263.wmf"/><Relationship Id="rId295" Type="http://schemas.openxmlformats.org/officeDocument/2006/relationships/image" Target="media/image283.wmf"/><Relationship Id="rId309" Type="http://schemas.openxmlformats.org/officeDocument/2006/relationships/image" Target="media/image297.wmf"/><Relationship Id="rId460" Type="http://schemas.openxmlformats.org/officeDocument/2006/relationships/image" Target="media/image443.wmf"/><Relationship Id="rId27" Type="http://schemas.openxmlformats.org/officeDocument/2006/relationships/image" Target="media/image20.wmf"/><Relationship Id="rId48" Type="http://schemas.openxmlformats.org/officeDocument/2006/relationships/image" Target="media/image41.wmf"/><Relationship Id="rId69" Type="http://schemas.openxmlformats.org/officeDocument/2006/relationships/image" Target="media/image61.wmf"/><Relationship Id="rId113" Type="http://schemas.openxmlformats.org/officeDocument/2006/relationships/image" Target="media/image105.wmf"/><Relationship Id="rId134" Type="http://schemas.openxmlformats.org/officeDocument/2006/relationships/image" Target="media/image124.wmf"/><Relationship Id="rId320" Type="http://schemas.openxmlformats.org/officeDocument/2006/relationships/image" Target="media/image308.wmf"/><Relationship Id="rId80" Type="http://schemas.openxmlformats.org/officeDocument/2006/relationships/image" Target="media/image72.wmf"/><Relationship Id="rId155" Type="http://schemas.openxmlformats.org/officeDocument/2006/relationships/image" Target="media/image145.wmf"/><Relationship Id="rId176" Type="http://schemas.openxmlformats.org/officeDocument/2006/relationships/image" Target="media/image166.wmf"/><Relationship Id="rId197" Type="http://schemas.openxmlformats.org/officeDocument/2006/relationships/image" Target="media/image187.wmf"/><Relationship Id="rId341" Type="http://schemas.openxmlformats.org/officeDocument/2006/relationships/image" Target="media/image329.wmf"/><Relationship Id="rId362" Type="http://schemas.openxmlformats.org/officeDocument/2006/relationships/image" Target="media/image350.wmf"/><Relationship Id="rId383" Type="http://schemas.openxmlformats.org/officeDocument/2006/relationships/image" Target="media/image371.wmf"/><Relationship Id="rId418" Type="http://schemas.openxmlformats.org/officeDocument/2006/relationships/image" Target="media/image403.wmf"/><Relationship Id="rId439" Type="http://schemas.openxmlformats.org/officeDocument/2006/relationships/image" Target="media/image424.wmf"/><Relationship Id="rId201" Type="http://schemas.openxmlformats.org/officeDocument/2006/relationships/image" Target="media/image191.wmf"/><Relationship Id="rId222" Type="http://schemas.openxmlformats.org/officeDocument/2006/relationships/image" Target="media/image211.wmf"/><Relationship Id="rId243" Type="http://schemas.openxmlformats.org/officeDocument/2006/relationships/image" Target="media/image232.wmf"/><Relationship Id="rId264" Type="http://schemas.openxmlformats.org/officeDocument/2006/relationships/image" Target="media/image253.wmf"/><Relationship Id="rId285" Type="http://schemas.openxmlformats.org/officeDocument/2006/relationships/image" Target="media/image274.wmf"/><Relationship Id="rId450" Type="http://schemas.openxmlformats.org/officeDocument/2006/relationships/image" Target="media/image434.wmf"/><Relationship Id="rId471" Type="http://schemas.openxmlformats.org/officeDocument/2006/relationships/image" Target="media/image449.wmf"/><Relationship Id="rId17" Type="http://schemas.openxmlformats.org/officeDocument/2006/relationships/image" Target="media/image10.wmf"/><Relationship Id="rId38" Type="http://schemas.openxmlformats.org/officeDocument/2006/relationships/image" Target="media/image31.wmf"/><Relationship Id="rId59" Type="http://schemas.openxmlformats.org/officeDocument/2006/relationships/image" Target="media/image52.wmf"/><Relationship Id="rId103" Type="http://schemas.openxmlformats.org/officeDocument/2006/relationships/image" Target="media/image95.wmf"/><Relationship Id="rId124" Type="http://schemas.openxmlformats.org/officeDocument/2006/relationships/hyperlink" Target="consultantplus://offline/ref=C69A0BC1D167B0E1E9A3423770440B2AFB880E25678231ABB0BC2341A64CD8F167D40AB2ABD7D2B1O5U5I" TargetMode="External"/><Relationship Id="rId310" Type="http://schemas.openxmlformats.org/officeDocument/2006/relationships/image" Target="media/image298.wmf"/><Relationship Id="rId70" Type="http://schemas.openxmlformats.org/officeDocument/2006/relationships/image" Target="media/image62.wmf"/><Relationship Id="rId91" Type="http://schemas.openxmlformats.org/officeDocument/2006/relationships/image" Target="media/image83.wmf"/><Relationship Id="rId145" Type="http://schemas.openxmlformats.org/officeDocument/2006/relationships/image" Target="media/image135.wmf"/><Relationship Id="rId166" Type="http://schemas.openxmlformats.org/officeDocument/2006/relationships/image" Target="media/image156.wmf"/><Relationship Id="rId187" Type="http://schemas.openxmlformats.org/officeDocument/2006/relationships/image" Target="media/image177.wmf"/><Relationship Id="rId331" Type="http://schemas.openxmlformats.org/officeDocument/2006/relationships/image" Target="media/image319.wmf"/><Relationship Id="rId352" Type="http://schemas.openxmlformats.org/officeDocument/2006/relationships/image" Target="media/image340.wmf"/><Relationship Id="rId373" Type="http://schemas.openxmlformats.org/officeDocument/2006/relationships/image" Target="media/image361.wmf"/><Relationship Id="rId394" Type="http://schemas.openxmlformats.org/officeDocument/2006/relationships/image" Target="media/image382.wmf"/><Relationship Id="rId408" Type="http://schemas.openxmlformats.org/officeDocument/2006/relationships/image" Target="media/image394.wmf"/><Relationship Id="rId429" Type="http://schemas.openxmlformats.org/officeDocument/2006/relationships/image" Target="media/image414.wmf"/><Relationship Id="rId1" Type="http://schemas.openxmlformats.org/officeDocument/2006/relationships/customXml" Target="../customXml/item1.xml"/><Relationship Id="rId212" Type="http://schemas.openxmlformats.org/officeDocument/2006/relationships/image" Target="media/image202.wmf"/><Relationship Id="rId233" Type="http://schemas.openxmlformats.org/officeDocument/2006/relationships/image" Target="media/image222.wmf"/><Relationship Id="rId254" Type="http://schemas.openxmlformats.org/officeDocument/2006/relationships/image" Target="media/image243.wmf"/><Relationship Id="rId440" Type="http://schemas.openxmlformats.org/officeDocument/2006/relationships/image" Target="media/image425.wmf"/><Relationship Id="rId28" Type="http://schemas.openxmlformats.org/officeDocument/2006/relationships/image" Target="media/image21.wmf"/><Relationship Id="rId49" Type="http://schemas.openxmlformats.org/officeDocument/2006/relationships/image" Target="media/image42.wmf"/><Relationship Id="rId114" Type="http://schemas.openxmlformats.org/officeDocument/2006/relationships/image" Target="media/image106.wmf"/><Relationship Id="rId275" Type="http://schemas.openxmlformats.org/officeDocument/2006/relationships/image" Target="media/image264.wmf"/><Relationship Id="rId296" Type="http://schemas.openxmlformats.org/officeDocument/2006/relationships/image" Target="media/image284.wmf"/><Relationship Id="rId300" Type="http://schemas.openxmlformats.org/officeDocument/2006/relationships/image" Target="media/image288.wmf"/><Relationship Id="rId461" Type="http://schemas.openxmlformats.org/officeDocument/2006/relationships/image" Target="media/image444.wmf"/><Relationship Id="rId60" Type="http://schemas.openxmlformats.org/officeDocument/2006/relationships/image" Target="media/image53.wmf"/><Relationship Id="rId81" Type="http://schemas.openxmlformats.org/officeDocument/2006/relationships/image" Target="media/image73.wmf"/><Relationship Id="rId135" Type="http://schemas.openxmlformats.org/officeDocument/2006/relationships/image" Target="media/image125.wmf"/><Relationship Id="rId156" Type="http://schemas.openxmlformats.org/officeDocument/2006/relationships/image" Target="media/image146.wmf"/><Relationship Id="rId177" Type="http://schemas.openxmlformats.org/officeDocument/2006/relationships/image" Target="media/image167.wmf"/><Relationship Id="rId198" Type="http://schemas.openxmlformats.org/officeDocument/2006/relationships/image" Target="media/image188.wmf"/><Relationship Id="rId321" Type="http://schemas.openxmlformats.org/officeDocument/2006/relationships/image" Target="media/image309.wmf"/><Relationship Id="rId342" Type="http://schemas.openxmlformats.org/officeDocument/2006/relationships/image" Target="media/image330.wmf"/><Relationship Id="rId363" Type="http://schemas.openxmlformats.org/officeDocument/2006/relationships/image" Target="media/image351.wmf"/><Relationship Id="rId384" Type="http://schemas.openxmlformats.org/officeDocument/2006/relationships/image" Target="media/image372.wmf"/><Relationship Id="rId419" Type="http://schemas.openxmlformats.org/officeDocument/2006/relationships/image" Target="media/image404.wmf"/><Relationship Id="rId202" Type="http://schemas.openxmlformats.org/officeDocument/2006/relationships/image" Target="media/image192.wmf"/><Relationship Id="rId223" Type="http://schemas.openxmlformats.org/officeDocument/2006/relationships/image" Target="media/image212.wmf"/><Relationship Id="rId244" Type="http://schemas.openxmlformats.org/officeDocument/2006/relationships/image" Target="media/image233.wmf"/><Relationship Id="rId430" Type="http://schemas.openxmlformats.org/officeDocument/2006/relationships/image" Target="media/image415.wmf"/><Relationship Id="rId18" Type="http://schemas.openxmlformats.org/officeDocument/2006/relationships/image" Target="media/image11.wmf"/><Relationship Id="rId39" Type="http://schemas.openxmlformats.org/officeDocument/2006/relationships/image" Target="media/image32.wmf"/><Relationship Id="rId265" Type="http://schemas.openxmlformats.org/officeDocument/2006/relationships/image" Target="media/image254.wmf"/><Relationship Id="rId286" Type="http://schemas.openxmlformats.org/officeDocument/2006/relationships/image" Target="media/image275.wmf"/><Relationship Id="rId451" Type="http://schemas.openxmlformats.org/officeDocument/2006/relationships/image" Target="media/image435.wmf"/><Relationship Id="rId472" Type="http://schemas.openxmlformats.org/officeDocument/2006/relationships/image" Target="media/image450.wmf"/><Relationship Id="rId50" Type="http://schemas.openxmlformats.org/officeDocument/2006/relationships/image" Target="media/image43.wmf"/><Relationship Id="rId104" Type="http://schemas.openxmlformats.org/officeDocument/2006/relationships/image" Target="media/image96.wmf"/><Relationship Id="rId125" Type="http://schemas.openxmlformats.org/officeDocument/2006/relationships/image" Target="media/image115.wmf"/><Relationship Id="rId146" Type="http://schemas.openxmlformats.org/officeDocument/2006/relationships/image" Target="media/image136.wmf"/><Relationship Id="rId167" Type="http://schemas.openxmlformats.org/officeDocument/2006/relationships/image" Target="media/image157.wmf"/><Relationship Id="rId188" Type="http://schemas.openxmlformats.org/officeDocument/2006/relationships/image" Target="media/image178.wmf"/><Relationship Id="rId311" Type="http://schemas.openxmlformats.org/officeDocument/2006/relationships/image" Target="media/image299.wmf"/><Relationship Id="rId332" Type="http://schemas.openxmlformats.org/officeDocument/2006/relationships/image" Target="media/image320.wmf"/><Relationship Id="rId353" Type="http://schemas.openxmlformats.org/officeDocument/2006/relationships/image" Target="media/image341.wmf"/><Relationship Id="rId374" Type="http://schemas.openxmlformats.org/officeDocument/2006/relationships/image" Target="media/image362.wmf"/><Relationship Id="rId395" Type="http://schemas.openxmlformats.org/officeDocument/2006/relationships/hyperlink" Target="consultantplus://offline/ref=C69A0BC1D167B0E1E9A3423770440B2AFB860C206D8B31ABB0BC2341A64CD8F167D40AB2ABD7D0B0O5U0I" TargetMode="External"/><Relationship Id="rId409" Type="http://schemas.openxmlformats.org/officeDocument/2006/relationships/image" Target="media/image395.wmf"/><Relationship Id="rId71" Type="http://schemas.openxmlformats.org/officeDocument/2006/relationships/image" Target="media/image63.wmf"/><Relationship Id="rId92" Type="http://schemas.openxmlformats.org/officeDocument/2006/relationships/image" Target="media/image84.wmf"/><Relationship Id="rId213" Type="http://schemas.openxmlformats.org/officeDocument/2006/relationships/image" Target="media/image203.wmf"/><Relationship Id="rId234" Type="http://schemas.openxmlformats.org/officeDocument/2006/relationships/image" Target="media/image223.wmf"/><Relationship Id="rId420" Type="http://schemas.openxmlformats.org/officeDocument/2006/relationships/image" Target="media/image405.wmf"/><Relationship Id="rId2" Type="http://schemas.openxmlformats.org/officeDocument/2006/relationships/numbering" Target="numbering.xml"/><Relationship Id="rId29" Type="http://schemas.openxmlformats.org/officeDocument/2006/relationships/image" Target="media/image22.wmf"/><Relationship Id="rId255" Type="http://schemas.openxmlformats.org/officeDocument/2006/relationships/image" Target="media/image244.wmf"/><Relationship Id="rId276" Type="http://schemas.openxmlformats.org/officeDocument/2006/relationships/image" Target="media/image265.wmf"/><Relationship Id="rId297" Type="http://schemas.openxmlformats.org/officeDocument/2006/relationships/image" Target="media/image285.wmf"/><Relationship Id="rId441" Type="http://schemas.openxmlformats.org/officeDocument/2006/relationships/image" Target="media/image426.wmf"/><Relationship Id="rId462" Type="http://schemas.openxmlformats.org/officeDocument/2006/relationships/image" Target="media/image445.wmf"/><Relationship Id="rId40" Type="http://schemas.openxmlformats.org/officeDocument/2006/relationships/image" Target="media/image33.wmf"/><Relationship Id="rId115" Type="http://schemas.openxmlformats.org/officeDocument/2006/relationships/image" Target="media/image107.wmf"/><Relationship Id="rId136" Type="http://schemas.openxmlformats.org/officeDocument/2006/relationships/image" Target="media/image126.wmf"/><Relationship Id="rId157" Type="http://schemas.openxmlformats.org/officeDocument/2006/relationships/image" Target="media/image147.wmf"/><Relationship Id="rId178" Type="http://schemas.openxmlformats.org/officeDocument/2006/relationships/image" Target="media/image168.wmf"/><Relationship Id="rId301" Type="http://schemas.openxmlformats.org/officeDocument/2006/relationships/image" Target="media/image289.wmf"/><Relationship Id="rId322" Type="http://schemas.openxmlformats.org/officeDocument/2006/relationships/image" Target="media/image310.wmf"/><Relationship Id="rId343" Type="http://schemas.openxmlformats.org/officeDocument/2006/relationships/image" Target="media/image331.wmf"/><Relationship Id="rId364" Type="http://schemas.openxmlformats.org/officeDocument/2006/relationships/image" Target="media/image352.wmf"/><Relationship Id="rId61" Type="http://schemas.openxmlformats.org/officeDocument/2006/relationships/image" Target="media/image54.wmf"/><Relationship Id="rId82" Type="http://schemas.openxmlformats.org/officeDocument/2006/relationships/image" Target="media/image74.wmf"/><Relationship Id="rId199" Type="http://schemas.openxmlformats.org/officeDocument/2006/relationships/image" Target="media/image189.wmf"/><Relationship Id="rId203" Type="http://schemas.openxmlformats.org/officeDocument/2006/relationships/image" Target="media/image193.wmf"/><Relationship Id="rId385" Type="http://schemas.openxmlformats.org/officeDocument/2006/relationships/image" Target="media/image373.wmf"/><Relationship Id="rId19" Type="http://schemas.openxmlformats.org/officeDocument/2006/relationships/image" Target="media/image12.wmf"/><Relationship Id="rId224" Type="http://schemas.openxmlformats.org/officeDocument/2006/relationships/image" Target="media/image213.wmf"/><Relationship Id="rId245" Type="http://schemas.openxmlformats.org/officeDocument/2006/relationships/image" Target="media/image234.wmf"/><Relationship Id="rId266" Type="http://schemas.openxmlformats.org/officeDocument/2006/relationships/image" Target="media/image255.wmf"/><Relationship Id="rId287" Type="http://schemas.openxmlformats.org/officeDocument/2006/relationships/image" Target="media/image276.wmf"/><Relationship Id="rId410" Type="http://schemas.openxmlformats.org/officeDocument/2006/relationships/image" Target="media/image396.wmf"/><Relationship Id="rId431" Type="http://schemas.openxmlformats.org/officeDocument/2006/relationships/image" Target="media/image416.wmf"/><Relationship Id="rId452" Type="http://schemas.openxmlformats.org/officeDocument/2006/relationships/image" Target="media/image436.wmf"/><Relationship Id="rId473" Type="http://schemas.openxmlformats.org/officeDocument/2006/relationships/image" Target="media/image451.wmf"/><Relationship Id="rId30" Type="http://schemas.openxmlformats.org/officeDocument/2006/relationships/image" Target="media/image23.wmf"/><Relationship Id="rId105" Type="http://schemas.openxmlformats.org/officeDocument/2006/relationships/image" Target="media/image97.wmf"/><Relationship Id="rId126" Type="http://schemas.openxmlformats.org/officeDocument/2006/relationships/image" Target="media/image116.wmf"/><Relationship Id="rId147" Type="http://schemas.openxmlformats.org/officeDocument/2006/relationships/image" Target="media/image137.wmf"/><Relationship Id="rId168" Type="http://schemas.openxmlformats.org/officeDocument/2006/relationships/image" Target="media/image158.wmf"/><Relationship Id="rId312" Type="http://schemas.openxmlformats.org/officeDocument/2006/relationships/image" Target="media/image300.wmf"/><Relationship Id="rId333" Type="http://schemas.openxmlformats.org/officeDocument/2006/relationships/image" Target="media/image321.wmf"/><Relationship Id="rId354" Type="http://schemas.openxmlformats.org/officeDocument/2006/relationships/image" Target="media/image342.wmf"/><Relationship Id="rId51" Type="http://schemas.openxmlformats.org/officeDocument/2006/relationships/image" Target="media/image44.wmf"/><Relationship Id="rId72" Type="http://schemas.openxmlformats.org/officeDocument/2006/relationships/image" Target="media/image64.wmf"/><Relationship Id="rId93" Type="http://schemas.openxmlformats.org/officeDocument/2006/relationships/image" Target="media/image85.wmf"/><Relationship Id="rId189" Type="http://schemas.openxmlformats.org/officeDocument/2006/relationships/image" Target="media/image179.wmf"/><Relationship Id="rId375" Type="http://schemas.openxmlformats.org/officeDocument/2006/relationships/image" Target="media/image363.wmf"/><Relationship Id="rId396" Type="http://schemas.openxmlformats.org/officeDocument/2006/relationships/image" Target="media/image383.wmf"/><Relationship Id="rId3" Type="http://schemas.openxmlformats.org/officeDocument/2006/relationships/styles" Target="styles.xml"/><Relationship Id="rId214" Type="http://schemas.openxmlformats.org/officeDocument/2006/relationships/hyperlink" Target="consultantplus://offline/ref=C69A0BC1D167B0E1E9A35C3A66285722FB8A552C6F8C39FEECE9284BF31487A8259303B8FF9494BC516FB349F4OEUCI" TargetMode="External"/><Relationship Id="rId235" Type="http://schemas.openxmlformats.org/officeDocument/2006/relationships/image" Target="media/image224.wmf"/><Relationship Id="rId256" Type="http://schemas.openxmlformats.org/officeDocument/2006/relationships/image" Target="media/image245.wmf"/><Relationship Id="rId277" Type="http://schemas.openxmlformats.org/officeDocument/2006/relationships/image" Target="media/image266.wmf"/><Relationship Id="rId298" Type="http://schemas.openxmlformats.org/officeDocument/2006/relationships/image" Target="media/image286.wmf"/><Relationship Id="rId400" Type="http://schemas.openxmlformats.org/officeDocument/2006/relationships/image" Target="media/image387.wmf"/><Relationship Id="rId421" Type="http://schemas.openxmlformats.org/officeDocument/2006/relationships/image" Target="media/image406.wmf"/><Relationship Id="rId442" Type="http://schemas.openxmlformats.org/officeDocument/2006/relationships/image" Target="media/image427.wmf"/><Relationship Id="rId463" Type="http://schemas.openxmlformats.org/officeDocument/2006/relationships/image" Target="media/image446.wmf"/><Relationship Id="rId116" Type="http://schemas.openxmlformats.org/officeDocument/2006/relationships/image" Target="media/image108.wmf"/><Relationship Id="rId137" Type="http://schemas.openxmlformats.org/officeDocument/2006/relationships/image" Target="media/image127.wmf"/><Relationship Id="rId158" Type="http://schemas.openxmlformats.org/officeDocument/2006/relationships/image" Target="media/image148.wmf"/><Relationship Id="rId302" Type="http://schemas.openxmlformats.org/officeDocument/2006/relationships/image" Target="media/image290.wmf"/><Relationship Id="rId323" Type="http://schemas.openxmlformats.org/officeDocument/2006/relationships/image" Target="media/image311.wmf"/><Relationship Id="rId344" Type="http://schemas.openxmlformats.org/officeDocument/2006/relationships/image" Target="media/image332.wmf"/><Relationship Id="rId20" Type="http://schemas.openxmlformats.org/officeDocument/2006/relationships/image" Target="media/image13.wmf"/><Relationship Id="rId41" Type="http://schemas.openxmlformats.org/officeDocument/2006/relationships/image" Target="media/image34.wmf"/><Relationship Id="rId62" Type="http://schemas.openxmlformats.org/officeDocument/2006/relationships/image" Target="media/image55.wmf"/><Relationship Id="rId83" Type="http://schemas.openxmlformats.org/officeDocument/2006/relationships/image" Target="media/image75.wmf"/><Relationship Id="rId179" Type="http://schemas.openxmlformats.org/officeDocument/2006/relationships/image" Target="media/image169.wmf"/><Relationship Id="rId365" Type="http://schemas.openxmlformats.org/officeDocument/2006/relationships/image" Target="media/image353.wmf"/><Relationship Id="rId386" Type="http://schemas.openxmlformats.org/officeDocument/2006/relationships/image" Target="media/image374.wmf"/><Relationship Id="rId190" Type="http://schemas.openxmlformats.org/officeDocument/2006/relationships/image" Target="media/image180.wmf"/><Relationship Id="rId204" Type="http://schemas.openxmlformats.org/officeDocument/2006/relationships/image" Target="media/image194.wmf"/><Relationship Id="rId225" Type="http://schemas.openxmlformats.org/officeDocument/2006/relationships/image" Target="media/image214.wmf"/><Relationship Id="rId246" Type="http://schemas.openxmlformats.org/officeDocument/2006/relationships/image" Target="media/image235.wmf"/><Relationship Id="rId267" Type="http://schemas.openxmlformats.org/officeDocument/2006/relationships/image" Target="media/image256.wmf"/><Relationship Id="rId288" Type="http://schemas.openxmlformats.org/officeDocument/2006/relationships/image" Target="media/image277.wmf"/><Relationship Id="rId411" Type="http://schemas.openxmlformats.org/officeDocument/2006/relationships/hyperlink" Target="consultantplus://offline/ref=C69A0BC1D167B0E1E9A35C3A66285722FB8A552C6F8C3BFEE5EB284BF31487A8259303B8FF9494BC516FB349F4OEU0I" TargetMode="External"/><Relationship Id="rId432" Type="http://schemas.openxmlformats.org/officeDocument/2006/relationships/image" Target="media/image417.wmf"/><Relationship Id="rId453" Type="http://schemas.openxmlformats.org/officeDocument/2006/relationships/image" Target="media/image437.wmf"/><Relationship Id="rId474" Type="http://schemas.openxmlformats.org/officeDocument/2006/relationships/hyperlink" Target="https://base.garant.ru/10164072/8b58dd1bc1df7acebd8bff7b0a711d4a/" TargetMode="External"/><Relationship Id="rId106" Type="http://schemas.openxmlformats.org/officeDocument/2006/relationships/image" Target="media/image98.wmf"/><Relationship Id="rId127" Type="http://schemas.openxmlformats.org/officeDocument/2006/relationships/image" Target="media/image117.wmf"/><Relationship Id="rId313" Type="http://schemas.openxmlformats.org/officeDocument/2006/relationships/image" Target="media/image301.wmf"/><Relationship Id="rId10" Type="http://schemas.openxmlformats.org/officeDocument/2006/relationships/image" Target="media/image3.wmf"/><Relationship Id="rId31" Type="http://schemas.openxmlformats.org/officeDocument/2006/relationships/image" Target="media/image24.wmf"/><Relationship Id="rId52" Type="http://schemas.openxmlformats.org/officeDocument/2006/relationships/image" Target="media/image45.wmf"/><Relationship Id="rId73" Type="http://schemas.openxmlformats.org/officeDocument/2006/relationships/image" Target="media/image65.wmf"/><Relationship Id="rId94" Type="http://schemas.openxmlformats.org/officeDocument/2006/relationships/image" Target="media/image86.wmf"/><Relationship Id="rId148" Type="http://schemas.openxmlformats.org/officeDocument/2006/relationships/image" Target="media/image138.wmf"/><Relationship Id="rId169" Type="http://schemas.openxmlformats.org/officeDocument/2006/relationships/image" Target="media/image159.wmf"/><Relationship Id="rId334" Type="http://schemas.openxmlformats.org/officeDocument/2006/relationships/image" Target="media/image322.wmf"/><Relationship Id="rId355" Type="http://schemas.openxmlformats.org/officeDocument/2006/relationships/image" Target="media/image343.wmf"/><Relationship Id="rId376" Type="http://schemas.openxmlformats.org/officeDocument/2006/relationships/image" Target="media/image364.wmf"/><Relationship Id="rId397" Type="http://schemas.openxmlformats.org/officeDocument/2006/relationships/image" Target="media/image384.wmf"/><Relationship Id="rId4" Type="http://schemas.openxmlformats.org/officeDocument/2006/relationships/settings" Target="settings.xml"/><Relationship Id="rId180" Type="http://schemas.openxmlformats.org/officeDocument/2006/relationships/image" Target="media/image170.wmf"/><Relationship Id="rId215" Type="http://schemas.openxmlformats.org/officeDocument/2006/relationships/image" Target="media/image204.wmf"/><Relationship Id="rId236" Type="http://schemas.openxmlformats.org/officeDocument/2006/relationships/image" Target="media/image225.wmf"/><Relationship Id="rId257" Type="http://schemas.openxmlformats.org/officeDocument/2006/relationships/image" Target="media/image246.wmf"/><Relationship Id="rId278" Type="http://schemas.openxmlformats.org/officeDocument/2006/relationships/image" Target="media/image267.wmf"/><Relationship Id="rId401" Type="http://schemas.openxmlformats.org/officeDocument/2006/relationships/image" Target="media/image388.wmf"/><Relationship Id="rId422" Type="http://schemas.openxmlformats.org/officeDocument/2006/relationships/image" Target="media/image407.wmf"/><Relationship Id="rId443" Type="http://schemas.openxmlformats.org/officeDocument/2006/relationships/image" Target="media/image428.wmf"/><Relationship Id="rId464" Type="http://schemas.openxmlformats.org/officeDocument/2006/relationships/image" Target="media/image447.wmf"/><Relationship Id="rId303" Type="http://schemas.openxmlformats.org/officeDocument/2006/relationships/image" Target="media/image291.wmf"/><Relationship Id="rId42" Type="http://schemas.openxmlformats.org/officeDocument/2006/relationships/image" Target="media/image35.wmf"/><Relationship Id="rId84" Type="http://schemas.openxmlformats.org/officeDocument/2006/relationships/image" Target="media/image76.wmf"/><Relationship Id="rId138" Type="http://schemas.openxmlformats.org/officeDocument/2006/relationships/image" Target="media/image128.wmf"/><Relationship Id="rId345" Type="http://schemas.openxmlformats.org/officeDocument/2006/relationships/image" Target="media/image333.wmf"/><Relationship Id="rId387" Type="http://schemas.openxmlformats.org/officeDocument/2006/relationships/image" Target="media/image375.wmf"/><Relationship Id="rId191" Type="http://schemas.openxmlformats.org/officeDocument/2006/relationships/image" Target="media/image181.wmf"/><Relationship Id="rId205" Type="http://schemas.openxmlformats.org/officeDocument/2006/relationships/image" Target="media/image195.wmf"/><Relationship Id="rId247" Type="http://schemas.openxmlformats.org/officeDocument/2006/relationships/image" Target="media/image236.wmf"/><Relationship Id="rId412" Type="http://schemas.openxmlformats.org/officeDocument/2006/relationships/image" Target="media/image397.wmf"/><Relationship Id="rId107" Type="http://schemas.openxmlformats.org/officeDocument/2006/relationships/image" Target="media/image99.wmf"/><Relationship Id="rId289" Type="http://schemas.openxmlformats.org/officeDocument/2006/relationships/hyperlink" Target="consultantplus://offline/ref=C69A0BC1D167B0E1E9A3423770440B2AF2840D226C816CA1B8E52F43A14387E6609D06B3ABD7D1OBU5I" TargetMode="External"/><Relationship Id="rId454" Type="http://schemas.openxmlformats.org/officeDocument/2006/relationships/image" Target="media/image438.wmf"/><Relationship Id="rId11" Type="http://schemas.openxmlformats.org/officeDocument/2006/relationships/image" Target="media/image4.wmf"/><Relationship Id="rId53" Type="http://schemas.openxmlformats.org/officeDocument/2006/relationships/image" Target="media/image46.wmf"/><Relationship Id="rId149" Type="http://schemas.openxmlformats.org/officeDocument/2006/relationships/image" Target="media/image139.wmf"/><Relationship Id="rId314" Type="http://schemas.openxmlformats.org/officeDocument/2006/relationships/image" Target="media/image302.wmf"/><Relationship Id="rId356" Type="http://schemas.openxmlformats.org/officeDocument/2006/relationships/image" Target="media/image344.wmf"/><Relationship Id="rId398" Type="http://schemas.openxmlformats.org/officeDocument/2006/relationships/image" Target="media/image385.wmf"/><Relationship Id="rId95" Type="http://schemas.openxmlformats.org/officeDocument/2006/relationships/image" Target="media/image87.wmf"/><Relationship Id="rId160" Type="http://schemas.openxmlformats.org/officeDocument/2006/relationships/image" Target="media/image150.wmf"/><Relationship Id="rId216" Type="http://schemas.openxmlformats.org/officeDocument/2006/relationships/image" Target="media/image205.wmf"/><Relationship Id="rId423" Type="http://schemas.openxmlformats.org/officeDocument/2006/relationships/image" Target="media/image408.wmf"/><Relationship Id="rId258" Type="http://schemas.openxmlformats.org/officeDocument/2006/relationships/image" Target="media/image247.wmf"/><Relationship Id="rId465" Type="http://schemas.openxmlformats.org/officeDocument/2006/relationships/hyperlink" Target="consultantplus://offline/ref=C69A0BC1D167B0E1E9A3423770440B2AFB880E25678231ABB0BC2341A64CD8F167D40AB2ABD7D1B9O5U7I" TargetMode="External"/><Relationship Id="rId22" Type="http://schemas.openxmlformats.org/officeDocument/2006/relationships/image" Target="media/image15.wmf"/><Relationship Id="rId64" Type="http://schemas.openxmlformats.org/officeDocument/2006/relationships/image" Target="media/image57.wmf"/><Relationship Id="rId118" Type="http://schemas.openxmlformats.org/officeDocument/2006/relationships/image" Target="media/image110.wmf"/><Relationship Id="rId325" Type="http://schemas.openxmlformats.org/officeDocument/2006/relationships/image" Target="media/image313.wmf"/><Relationship Id="rId367" Type="http://schemas.openxmlformats.org/officeDocument/2006/relationships/image" Target="media/image355.wmf"/><Relationship Id="rId171" Type="http://schemas.openxmlformats.org/officeDocument/2006/relationships/image" Target="media/image161.wmf"/><Relationship Id="rId227" Type="http://schemas.openxmlformats.org/officeDocument/2006/relationships/image" Target="media/image216.wmf"/><Relationship Id="rId269" Type="http://schemas.openxmlformats.org/officeDocument/2006/relationships/image" Target="media/image258.wmf"/><Relationship Id="rId434" Type="http://schemas.openxmlformats.org/officeDocument/2006/relationships/image" Target="media/image419.wmf"/><Relationship Id="rId476" Type="http://schemas.openxmlformats.org/officeDocument/2006/relationships/hyperlink" Target="http://jarkovo.ru/" TargetMode="External"/><Relationship Id="rId33" Type="http://schemas.openxmlformats.org/officeDocument/2006/relationships/image" Target="media/image26.wmf"/><Relationship Id="rId129" Type="http://schemas.openxmlformats.org/officeDocument/2006/relationships/image" Target="media/image119.wmf"/><Relationship Id="rId280" Type="http://schemas.openxmlformats.org/officeDocument/2006/relationships/image" Target="media/image269.wmf"/><Relationship Id="rId336" Type="http://schemas.openxmlformats.org/officeDocument/2006/relationships/image" Target="media/image324.wmf"/><Relationship Id="rId75" Type="http://schemas.openxmlformats.org/officeDocument/2006/relationships/image" Target="media/image67.wmf"/><Relationship Id="rId140" Type="http://schemas.openxmlformats.org/officeDocument/2006/relationships/image" Target="media/image130.wmf"/><Relationship Id="rId182" Type="http://schemas.openxmlformats.org/officeDocument/2006/relationships/image" Target="media/image172.wmf"/><Relationship Id="rId378" Type="http://schemas.openxmlformats.org/officeDocument/2006/relationships/image" Target="media/image366.wmf"/><Relationship Id="rId403" Type="http://schemas.openxmlformats.org/officeDocument/2006/relationships/image" Target="media/image390.wmf"/><Relationship Id="rId6" Type="http://schemas.openxmlformats.org/officeDocument/2006/relationships/footnotes" Target="footnotes.xml"/><Relationship Id="rId238" Type="http://schemas.openxmlformats.org/officeDocument/2006/relationships/image" Target="media/image227.wmf"/><Relationship Id="rId445" Type="http://schemas.openxmlformats.org/officeDocument/2006/relationships/image" Target="media/image430.wmf"/><Relationship Id="rId291" Type="http://schemas.openxmlformats.org/officeDocument/2006/relationships/image" Target="media/image279.wmf"/><Relationship Id="rId305" Type="http://schemas.openxmlformats.org/officeDocument/2006/relationships/image" Target="media/image293.wmf"/><Relationship Id="rId347" Type="http://schemas.openxmlformats.org/officeDocument/2006/relationships/image" Target="media/image335.wmf"/><Relationship Id="rId44" Type="http://schemas.openxmlformats.org/officeDocument/2006/relationships/image" Target="media/image37.wmf"/><Relationship Id="rId86" Type="http://schemas.openxmlformats.org/officeDocument/2006/relationships/image" Target="media/image78.wmf"/><Relationship Id="rId151" Type="http://schemas.openxmlformats.org/officeDocument/2006/relationships/image" Target="media/image141.wmf"/><Relationship Id="rId389" Type="http://schemas.openxmlformats.org/officeDocument/2006/relationships/image" Target="media/image377.wmf"/><Relationship Id="rId193" Type="http://schemas.openxmlformats.org/officeDocument/2006/relationships/image" Target="media/image183.wmf"/><Relationship Id="rId207" Type="http://schemas.openxmlformats.org/officeDocument/2006/relationships/image" Target="media/image197.wmf"/><Relationship Id="rId249" Type="http://schemas.openxmlformats.org/officeDocument/2006/relationships/image" Target="media/image238.wmf"/><Relationship Id="rId414" Type="http://schemas.openxmlformats.org/officeDocument/2006/relationships/image" Target="media/image399.wmf"/><Relationship Id="rId456" Type="http://schemas.openxmlformats.org/officeDocument/2006/relationships/image" Target="media/image440.wmf"/></Relationships>
</file>

<file path=word/_rels/numbering.xml.rels><?xml version="1.0" encoding="UTF-8" standalone="yes"?>
<Relationships xmlns="http://schemas.openxmlformats.org/package/2006/relationships"><Relationship Id="rId2" Type="http://schemas.openxmlformats.org/officeDocument/2006/relationships/image" Target="media/image2.wmf"/><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AE2BD26-152C-4C0B-A3B8-1DF46609E0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946</TotalTime>
  <Pages>1</Pages>
  <Words>14339</Words>
  <Characters>81733</Characters>
  <Application>Microsoft Office Word</Application>
  <DocSecurity>0</DocSecurity>
  <Lines>681</Lines>
  <Paragraphs>191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95881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283</cp:revision>
  <cp:lastPrinted>2020-11-30T04:23:00Z</cp:lastPrinted>
  <dcterms:created xsi:type="dcterms:W3CDTF">2020-03-31T05:11:00Z</dcterms:created>
  <dcterms:modified xsi:type="dcterms:W3CDTF">2022-08-29T04:34:00Z</dcterms:modified>
</cp:coreProperties>
</file>