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BA63C7" w:rsidP="00EF0FA5">
            <w:pPr>
              <w:jc w:val="center"/>
              <w:rPr>
                <w:sz w:val="28"/>
              </w:rPr>
            </w:pPr>
            <w:r w:rsidRPr="00BA63C7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05pt;height:88.3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E76256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5A5C84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76256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9 </w:t>
            </w:r>
            <w:r w:rsidR="005A5C84">
              <w:rPr>
                <w:b/>
                <w:caps/>
                <w:shadow/>
                <w:sz w:val="44"/>
                <w:szCs w:val="44"/>
                <w:vertAlign w:val="subscript"/>
              </w:rPr>
              <w:t>августа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B63BB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76256">
              <w:rPr>
                <w:b/>
                <w:caps/>
                <w:shadow/>
                <w:sz w:val="44"/>
                <w:szCs w:val="44"/>
                <w:vertAlign w:val="subscript"/>
              </w:rPr>
              <w:t>6</w:t>
            </w:r>
          </w:p>
        </w:tc>
      </w:tr>
    </w:tbl>
    <w:p w:rsidR="000160AA" w:rsidRDefault="000160AA" w:rsidP="000160AA">
      <w:pPr>
        <w:spacing w:line="259" w:lineRule="auto"/>
        <w:ind w:left="10" w:right="137" w:hanging="10"/>
        <w:jc w:val="center"/>
        <w:rPr>
          <w:b/>
          <w:color w:val="000000"/>
          <w:sz w:val="20"/>
          <w:szCs w:val="20"/>
        </w:rPr>
      </w:pPr>
    </w:p>
    <w:p w:rsidR="00CF1520" w:rsidRPr="00CF1520" w:rsidRDefault="00CF1520" w:rsidP="00CF1520">
      <w:pPr>
        <w:pStyle w:val="ae"/>
        <w:jc w:val="center"/>
        <w:rPr>
          <w:sz w:val="20"/>
          <w:szCs w:val="20"/>
        </w:rPr>
      </w:pPr>
      <w:bookmarkStart w:id="0" w:name="_GoBack"/>
      <w:bookmarkEnd w:id="0"/>
      <w:r w:rsidRPr="00CF1520">
        <w:rPr>
          <w:sz w:val="20"/>
          <w:szCs w:val="20"/>
        </w:rPr>
        <w:t>официальное сообщение прокуратуры Убинского  района:</w:t>
      </w:r>
    </w:p>
    <w:p w:rsidR="00CF1520" w:rsidRPr="00CF1520" w:rsidRDefault="00CF1520" w:rsidP="00CF1520">
      <w:pPr>
        <w:pStyle w:val="ae"/>
        <w:jc w:val="center"/>
        <w:rPr>
          <w:b/>
          <w:sz w:val="20"/>
          <w:szCs w:val="20"/>
          <w:u w:val="single"/>
        </w:rPr>
      </w:pPr>
      <w:r w:rsidRPr="00CF1520">
        <w:rPr>
          <w:b/>
          <w:sz w:val="20"/>
          <w:szCs w:val="20"/>
          <w:u w:val="single"/>
        </w:rPr>
        <w:t>Рубрика разъясняет прокурор</w:t>
      </w:r>
    </w:p>
    <w:p w:rsidR="00CF1520" w:rsidRPr="00CF1520" w:rsidRDefault="00CF1520" w:rsidP="00CF1520">
      <w:pPr>
        <w:jc w:val="center"/>
        <w:rPr>
          <w:sz w:val="20"/>
          <w:szCs w:val="20"/>
        </w:rPr>
      </w:pPr>
      <w:r w:rsidRPr="00CF1520">
        <w:rPr>
          <w:b/>
          <w:bCs/>
          <w:sz w:val="20"/>
          <w:szCs w:val="20"/>
        </w:rPr>
        <w:t>«Разъяснение законодательства направленного на противодействие преступности несовершеннолетних и нарушению их прав</w:t>
      </w:r>
      <w:r w:rsidRPr="00CF1520">
        <w:rPr>
          <w:b/>
          <w:bCs/>
          <w:color w:val="000000"/>
          <w:sz w:val="20"/>
          <w:szCs w:val="20"/>
          <w:shd w:val="clear" w:color="auto" w:fill="FFFFFF"/>
        </w:rPr>
        <w:t>»</w:t>
      </w:r>
      <w:r w:rsidRPr="00CF1520">
        <w:rPr>
          <w:b/>
          <w:bCs/>
          <w:color w:val="000000"/>
          <w:sz w:val="20"/>
          <w:szCs w:val="20"/>
        </w:rPr>
        <w:br/>
      </w:r>
    </w:p>
    <w:p w:rsidR="00CF1520" w:rsidRPr="00CF1520" w:rsidRDefault="00CF1520" w:rsidP="00CF1520">
      <w:pPr>
        <w:ind w:firstLine="708"/>
        <w:jc w:val="both"/>
        <w:rPr>
          <w:bCs/>
          <w:color w:val="000000"/>
          <w:sz w:val="20"/>
          <w:szCs w:val="20"/>
          <w:shd w:val="clear" w:color="auto" w:fill="FFFFFF"/>
        </w:rPr>
      </w:pPr>
      <w:r w:rsidRPr="00CF1520">
        <w:rPr>
          <w:sz w:val="20"/>
          <w:szCs w:val="20"/>
        </w:rPr>
        <w:t xml:space="preserve">В Российской Федерации одним из основных законов направленных на </w:t>
      </w:r>
      <w:r w:rsidRPr="00CF1520">
        <w:rPr>
          <w:bCs/>
          <w:sz w:val="20"/>
          <w:szCs w:val="20"/>
        </w:rPr>
        <w:t>защиту прав несовершеннолетних</w:t>
      </w:r>
      <w:r w:rsidRPr="00CF1520">
        <w:rPr>
          <w:sz w:val="20"/>
          <w:szCs w:val="20"/>
        </w:rPr>
        <w:t xml:space="preserve"> является Федеральный закон </w:t>
      </w:r>
      <w:r w:rsidRPr="00CF1520">
        <w:rPr>
          <w:bCs/>
          <w:color w:val="000000"/>
          <w:sz w:val="20"/>
          <w:szCs w:val="20"/>
          <w:shd w:val="clear" w:color="auto" w:fill="FFFFFF"/>
        </w:rPr>
        <w:t>от 24 июня 1999 г. N 120-ФЗ "Об основах системы профилактики безнадзорности и правонарушений несовершеннолетних".</w:t>
      </w:r>
    </w:p>
    <w:p w:rsidR="00CF1520" w:rsidRPr="00CF1520" w:rsidRDefault="00CF1520" w:rsidP="00CF1520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CF1520">
        <w:rPr>
          <w:bCs/>
          <w:color w:val="000000"/>
          <w:sz w:val="20"/>
          <w:szCs w:val="20"/>
        </w:rPr>
        <w:t>В соответствии со ст. 2 указанного закона основными задачами деятельности по профилактике безнадзорности и правонарушений несовершеннолетних являются:</w:t>
      </w:r>
    </w:p>
    <w:p w:rsidR="00CF1520" w:rsidRPr="00CF1520" w:rsidRDefault="00CF1520" w:rsidP="00CF1520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CF1520">
        <w:rPr>
          <w:bCs/>
          <w:color w:val="000000"/>
          <w:sz w:val="20"/>
          <w:szCs w:val="20"/>
        </w:rPr>
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</w:r>
    </w:p>
    <w:p w:rsidR="00CF1520" w:rsidRPr="00CF1520" w:rsidRDefault="00CF1520" w:rsidP="00CF1520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CF1520">
        <w:rPr>
          <w:bCs/>
          <w:color w:val="000000"/>
          <w:sz w:val="20"/>
          <w:szCs w:val="20"/>
        </w:rPr>
        <w:t>обеспечение защиты прав и законных интересов несовершеннолетних;</w:t>
      </w:r>
    </w:p>
    <w:p w:rsidR="00CF1520" w:rsidRPr="00CF1520" w:rsidRDefault="00CF1520" w:rsidP="00CF1520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CF1520">
        <w:rPr>
          <w:bCs/>
          <w:color w:val="000000"/>
          <w:sz w:val="20"/>
          <w:szCs w:val="20"/>
        </w:rPr>
        <w:t>социально-педагогическая реабилитация несовершеннолетних, находящихся в социально опасном положении;</w:t>
      </w:r>
    </w:p>
    <w:p w:rsidR="00CF1520" w:rsidRPr="00CF1520" w:rsidRDefault="00CF1520" w:rsidP="00CF1520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CF1520">
        <w:rPr>
          <w:bCs/>
          <w:color w:val="000000"/>
          <w:sz w:val="20"/>
          <w:szCs w:val="20"/>
        </w:rPr>
        <w:t>выявление и пресечение случаев вовлечения несовершеннолетних в совершение преступлений, других противоправных и (или) антиобщественных действий, а также случаев склонения их к суицидальным действиям.</w:t>
      </w:r>
    </w:p>
    <w:p w:rsidR="00CF1520" w:rsidRPr="00CF1520" w:rsidRDefault="00CF1520" w:rsidP="00CF1520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proofErr w:type="gramStart"/>
      <w:r w:rsidRPr="00CF1520">
        <w:rPr>
          <w:bCs/>
          <w:color w:val="000000"/>
          <w:sz w:val="20"/>
          <w:szCs w:val="20"/>
        </w:rPr>
        <w:t>Деятельность по профилактике безнадзорности и правонарушений несовершеннолетних основывается на принципах законности, демократизма, гуманного обращения с несовершеннолетними, поддержки семьи и взаимодействия с ней, индивидуального подхода к несовершеннолетним с соблюдением конфиденциальности полученной информации, государственной поддержки деятельности органов местного самоуправления и общественных объединений по профилактике безнадзорности и правонарушений несовершеннолетних, обеспечения ответственности должностных лиц и граждан за нарушение прав и законных интересов</w:t>
      </w:r>
      <w:r w:rsidRPr="00CF1520">
        <w:rPr>
          <w:rStyle w:val="apple-converted-space"/>
          <w:bCs/>
          <w:color w:val="000000"/>
          <w:sz w:val="20"/>
          <w:szCs w:val="20"/>
        </w:rPr>
        <w:t> </w:t>
      </w:r>
      <w:r w:rsidRPr="00CF1520">
        <w:rPr>
          <w:bCs/>
          <w:color w:val="000000"/>
          <w:sz w:val="20"/>
          <w:szCs w:val="20"/>
        </w:rPr>
        <w:t>несовершеннолетних.</w:t>
      </w:r>
      <w:proofErr w:type="gramEnd"/>
    </w:p>
    <w:p w:rsidR="00CF1520" w:rsidRPr="00CF1520" w:rsidRDefault="00CF1520" w:rsidP="00CF1520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  <w:shd w:val="clear" w:color="auto" w:fill="FFFFFF"/>
        </w:rPr>
      </w:pPr>
      <w:proofErr w:type="gramStart"/>
      <w:r w:rsidRPr="00CF1520">
        <w:rPr>
          <w:bCs/>
          <w:color w:val="000000"/>
          <w:sz w:val="20"/>
          <w:szCs w:val="20"/>
        </w:rPr>
        <w:t xml:space="preserve">В силу ст. 4 </w:t>
      </w:r>
      <w:r w:rsidRPr="00CF1520">
        <w:rPr>
          <w:sz w:val="20"/>
          <w:szCs w:val="20"/>
        </w:rPr>
        <w:t xml:space="preserve">Федеральный закон </w:t>
      </w:r>
      <w:r w:rsidRPr="00CF1520">
        <w:rPr>
          <w:bCs/>
          <w:color w:val="000000"/>
          <w:sz w:val="20"/>
          <w:szCs w:val="20"/>
          <w:shd w:val="clear" w:color="auto" w:fill="FFFFFF"/>
        </w:rPr>
        <w:t>от 24 июня 1999 г. N 120-ФЗ "Об основах системы профилактики безнадзорности и правонарушений несовершеннолетних", в систему профилактики безнадзорности и правонарушений несовершеннолетних входят комиссии по делам несовершеннолетних и защите их прав, органы управления социальной защитой населения, федеральные органы государственной власти и органы государственной власти субъектов Российской Федерации, осуществляющие государственное управление в сфере образования, и</w:t>
      </w:r>
      <w:proofErr w:type="gramEnd"/>
      <w:r w:rsidRPr="00CF1520">
        <w:rPr>
          <w:bCs/>
          <w:color w:val="000000"/>
          <w:sz w:val="20"/>
          <w:szCs w:val="20"/>
          <w:shd w:val="clear" w:color="auto" w:fill="FFFFFF"/>
        </w:rPr>
        <w:t xml:space="preserve"> органы местного самоуправления, осуществляющие управление в сфере образования, органы опеки и попечительства, органы по делам молодежи, органы управления здравоохранением, органы службы занятости, органы внутренних дел, учреждения уголовно-исполнительной системы (следственные изоляторы, воспитательные колонии и уголовно-исполнительные инспекции).</w:t>
      </w:r>
    </w:p>
    <w:p w:rsidR="00CF1520" w:rsidRDefault="00CF1520" w:rsidP="00CF1520">
      <w:pPr>
        <w:spacing w:line="240" w:lineRule="exact"/>
        <w:jc w:val="both"/>
        <w:rPr>
          <w:sz w:val="20"/>
          <w:szCs w:val="20"/>
        </w:rPr>
      </w:pPr>
    </w:p>
    <w:p w:rsidR="00CF1520" w:rsidRDefault="00CF1520" w:rsidP="00CF1520">
      <w:pPr>
        <w:spacing w:line="240" w:lineRule="exact"/>
        <w:jc w:val="both"/>
        <w:rPr>
          <w:sz w:val="20"/>
          <w:szCs w:val="20"/>
        </w:rPr>
      </w:pPr>
    </w:p>
    <w:p w:rsidR="00CF1520" w:rsidRPr="00CF1520" w:rsidRDefault="00CF1520" w:rsidP="00CF1520">
      <w:pPr>
        <w:spacing w:line="240" w:lineRule="exact"/>
        <w:jc w:val="both"/>
        <w:rPr>
          <w:sz w:val="20"/>
          <w:szCs w:val="20"/>
        </w:rPr>
      </w:pPr>
    </w:p>
    <w:p w:rsidR="00CF1520" w:rsidRPr="00CF1520" w:rsidRDefault="00CF1520" w:rsidP="00CF1520">
      <w:pPr>
        <w:pStyle w:val="a6"/>
      </w:pPr>
      <w:r w:rsidRPr="00CF1520">
        <w:t>Заместитель прокурора</w:t>
      </w:r>
    </w:p>
    <w:p w:rsidR="00CF1520" w:rsidRPr="00CF1520" w:rsidRDefault="00CF1520" w:rsidP="00CF1520">
      <w:pPr>
        <w:pStyle w:val="a6"/>
      </w:pPr>
      <w:r w:rsidRPr="00CF1520">
        <w:t xml:space="preserve">Убинского района </w:t>
      </w:r>
    </w:p>
    <w:p w:rsidR="00CF1520" w:rsidRPr="00CF1520" w:rsidRDefault="00CF1520" w:rsidP="00CF1520">
      <w:pPr>
        <w:pStyle w:val="a6"/>
      </w:pPr>
      <w:r w:rsidRPr="00CF1520">
        <w:t xml:space="preserve"> </w:t>
      </w:r>
      <w:r>
        <w:t xml:space="preserve">младший советник </w:t>
      </w:r>
      <w:r w:rsidRPr="00CF1520">
        <w:t xml:space="preserve"> юстиции</w:t>
      </w:r>
      <w:r w:rsidRPr="00CF1520">
        <w:tab/>
      </w:r>
      <w:r w:rsidRPr="00CF1520">
        <w:tab/>
      </w:r>
      <w:r w:rsidRPr="00CF1520">
        <w:tab/>
      </w:r>
      <w:r w:rsidRPr="00CF1520">
        <w:tab/>
      </w:r>
      <w:r w:rsidRPr="00CF1520">
        <w:tab/>
      </w:r>
      <w:r w:rsidRPr="00CF1520">
        <w:tab/>
      </w:r>
      <w:r w:rsidRPr="00CF1520">
        <w:tab/>
        <w:t xml:space="preserve">С. В. </w:t>
      </w:r>
      <w:proofErr w:type="spellStart"/>
      <w:r w:rsidRPr="00CF1520">
        <w:t>Бервинов</w:t>
      </w:r>
      <w:proofErr w:type="spellEnd"/>
    </w:p>
    <w:p w:rsidR="002B63BB" w:rsidRPr="006164A6" w:rsidRDefault="002B63BB" w:rsidP="000160AA">
      <w:pPr>
        <w:rPr>
          <w:b/>
          <w:color w:val="000000"/>
          <w:sz w:val="20"/>
          <w:szCs w:val="20"/>
        </w:rPr>
      </w:pPr>
    </w:p>
    <w:p w:rsidR="00961FF2" w:rsidRPr="006164A6" w:rsidRDefault="00961FF2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61FF2" w:rsidRPr="006164A6" w:rsidRDefault="009426B1" w:rsidP="009426B1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_________________________</w:t>
      </w:r>
    </w:p>
    <w:p w:rsidR="00B0627D" w:rsidRPr="006164A6" w:rsidRDefault="00B0627D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016E2A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9426B1">
      <w:pPr>
        <w:pStyle w:val="1"/>
        <w:spacing w:line="240" w:lineRule="exact"/>
      </w:pPr>
      <w:r>
        <w:lastRenderedPageBreak/>
        <w:t xml:space="preserve">                 </w:t>
      </w:r>
      <w:r>
        <w:tab/>
      </w:r>
    </w:p>
    <w:p w:rsidR="009426B1" w:rsidRPr="009426B1" w:rsidRDefault="009426B1" w:rsidP="009426B1">
      <w:pPr>
        <w:pStyle w:val="ae"/>
        <w:jc w:val="center"/>
        <w:rPr>
          <w:sz w:val="20"/>
          <w:szCs w:val="20"/>
        </w:rPr>
      </w:pPr>
      <w:r w:rsidRPr="009426B1">
        <w:rPr>
          <w:sz w:val="20"/>
          <w:szCs w:val="20"/>
        </w:rPr>
        <w:t>официальное сообщение прокуратуры Убинского  района:</w:t>
      </w:r>
    </w:p>
    <w:p w:rsidR="009426B1" w:rsidRPr="009426B1" w:rsidRDefault="009426B1" w:rsidP="009426B1">
      <w:pPr>
        <w:pStyle w:val="ae"/>
        <w:jc w:val="center"/>
        <w:rPr>
          <w:b/>
          <w:sz w:val="20"/>
          <w:szCs w:val="20"/>
          <w:u w:val="single"/>
        </w:rPr>
      </w:pPr>
      <w:r w:rsidRPr="009426B1">
        <w:rPr>
          <w:b/>
          <w:sz w:val="20"/>
          <w:szCs w:val="20"/>
          <w:u w:val="single"/>
        </w:rPr>
        <w:t>Рубрика разъясняет прокурор</w:t>
      </w:r>
    </w:p>
    <w:p w:rsidR="009426B1" w:rsidRPr="009426B1" w:rsidRDefault="009426B1" w:rsidP="009426B1">
      <w:pPr>
        <w:jc w:val="center"/>
        <w:rPr>
          <w:b/>
          <w:bCs/>
          <w:sz w:val="20"/>
          <w:szCs w:val="20"/>
        </w:rPr>
      </w:pPr>
      <w:r w:rsidRPr="009426B1">
        <w:rPr>
          <w:b/>
          <w:bCs/>
          <w:sz w:val="20"/>
          <w:szCs w:val="20"/>
        </w:rPr>
        <w:t>«Разъяснение законодательства о противодействии экстремизму»</w:t>
      </w:r>
    </w:p>
    <w:p w:rsidR="009426B1" w:rsidRPr="009426B1" w:rsidRDefault="009426B1" w:rsidP="009426B1">
      <w:pPr>
        <w:pStyle w:val="ConsPlusNormal"/>
        <w:ind w:firstLine="539"/>
        <w:jc w:val="both"/>
        <w:rPr>
          <w:rFonts w:ascii="Times New Roman" w:hAnsi="Times New Roman" w:cs="Times New Roman"/>
        </w:rPr>
      </w:pP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9426B1">
        <w:rPr>
          <w:sz w:val="20"/>
          <w:szCs w:val="20"/>
        </w:rPr>
        <w:t>Разъясняю что согласно ст. 3 Федерального закона «О противодействии экстремистской деятельности» от 25.07.2002 года № 114-ФЗ</w:t>
      </w:r>
      <w:r w:rsidRPr="009426B1">
        <w:rPr>
          <w:bCs/>
          <w:color w:val="000000"/>
          <w:sz w:val="20"/>
          <w:szCs w:val="20"/>
        </w:rPr>
        <w:t xml:space="preserve"> Противодействие экстремистской деятельности осуществляется по следующим основным направлениям: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9426B1">
        <w:rPr>
          <w:bCs/>
          <w:color w:val="000000"/>
          <w:sz w:val="20"/>
          <w:szCs w:val="20"/>
        </w:rPr>
        <w:t>принятие профилактических мер, направленных на предупреждение экстремистской деятельности, в том числе на выявление и последующее устранение причин и условий, способствующих осуществлению экстремистской деятельности;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540"/>
        <w:jc w:val="both"/>
        <w:rPr>
          <w:bCs/>
          <w:color w:val="000000"/>
          <w:sz w:val="20"/>
          <w:szCs w:val="20"/>
        </w:rPr>
      </w:pPr>
      <w:r w:rsidRPr="009426B1">
        <w:rPr>
          <w:bCs/>
          <w:color w:val="000000"/>
          <w:sz w:val="20"/>
          <w:szCs w:val="20"/>
        </w:rPr>
        <w:t>выявление, предупреждение и пресечение экстремистской деятельности общественных и религиозных объединений, иных организаций, физических лиц.</w:t>
      </w:r>
    </w:p>
    <w:p w:rsidR="009426B1" w:rsidRPr="009426B1" w:rsidRDefault="009426B1" w:rsidP="009426B1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 w:rsidRPr="009426B1">
        <w:rPr>
          <w:rFonts w:ascii="Times New Roman" w:hAnsi="Times New Roman" w:cs="Times New Roman"/>
        </w:rPr>
        <w:t>Согласно ст. 5 Федерального закона «О противодействии экстремистской деятельности» от 25.07.2002 года № 114-ФЗ,  в целях противодействия экстремистской деятельности федеральные органы государственной власти, органы государственной власти субъектов Российской Федерации, органы местного самоуправления в пределах своей компетенции в приоритетном порядке осуществляют профилактические, в том числе воспитательные, пропагандистские, меры, направленные на предупреждение экстремистской деятельности.</w:t>
      </w:r>
      <w:proofErr w:type="gramEnd"/>
    </w:p>
    <w:p w:rsidR="009426B1" w:rsidRPr="009426B1" w:rsidRDefault="009426B1" w:rsidP="009426B1">
      <w:pPr>
        <w:jc w:val="both"/>
        <w:rPr>
          <w:sz w:val="20"/>
          <w:szCs w:val="20"/>
        </w:rPr>
      </w:pPr>
      <w:r w:rsidRPr="009426B1">
        <w:rPr>
          <w:sz w:val="20"/>
          <w:szCs w:val="20"/>
        </w:rPr>
        <w:tab/>
        <w:t xml:space="preserve">В связи с </w:t>
      </w:r>
      <w:proofErr w:type="gramStart"/>
      <w:r w:rsidRPr="009426B1">
        <w:rPr>
          <w:sz w:val="20"/>
          <w:szCs w:val="20"/>
        </w:rPr>
        <w:t>изложенным</w:t>
      </w:r>
      <w:proofErr w:type="gramEnd"/>
      <w:r w:rsidRPr="009426B1">
        <w:rPr>
          <w:sz w:val="20"/>
          <w:szCs w:val="20"/>
        </w:rPr>
        <w:t>, обращаю внимание глав муниципальных образований района на необходимость усиления работы в данной сфере в 2022 году, а жителей района на недопустимость экстремистских проявлений.</w:t>
      </w:r>
    </w:p>
    <w:p w:rsidR="009426B1" w:rsidRPr="009426B1" w:rsidRDefault="009426B1" w:rsidP="009426B1">
      <w:pPr>
        <w:spacing w:line="240" w:lineRule="exact"/>
        <w:jc w:val="both"/>
        <w:rPr>
          <w:sz w:val="20"/>
          <w:szCs w:val="20"/>
        </w:rPr>
      </w:pPr>
    </w:p>
    <w:p w:rsidR="009426B1" w:rsidRPr="009426B1" w:rsidRDefault="009426B1" w:rsidP="009426B1">
      <w:pPr>
        <w:spacing w:line="240" w:lineRule="exact"/>
        <w:jc w:val="both"/>
        <w:rPr>
          <w:sz w:val="20"/>
          <w:szCs w:val="20"/>
        </w:rPr>
      </w:pPr>
    </w:p>
    <w:p w:rsidR="009426B1" w:rsidRPr="009426B1" w:rsidRDefault="009426B1" w:rsidP="009426B1">
      <w:pPr>
        <w:spacing w:line="240" w:lineRule="exact"/>
        <w:jc w:val="both"/>
        <w:rPr>
          <w:sz w:val="20"/>
          <w:szCs w:val="20"/>
        </w:rPr>
      </w:pPr>
    </w:p>
    <w:p w:rsidR="009426B1" w:rsidRPr="009426B1" w:rsidRDefault="009426B1" w:rsidP="009426B1">
      <w:pPr>
        <w:pStyle w:val="a6"/>
      </w:pPr>
      <w:r w:rsidRPr="009426B1">
        <w:t>Заместитель прокурора</w:t>
      </w:r>
    </w:p>
    <w:p w:rsidR="009426B1" w:rsidRPr="009426B1" w:rsidRDefault="009426B1" w:rsidP="009426B1">
      <w:pPr>
        <w:pStyle w:val="a6"/>
      </w:pPr>
      <w:r w:rsidRPr="009426B1">
        <w:t xml:space="preserve">Убинского района </w:t>
      </w:r>
    </w:p>
    <w:p w:rsidR="009426B1" w:rsidRPr="009426B1" w:rsidRDefault="009426B1" w:rsidP="009426B1">
      <w:pPr>
        <w:pStyle w:val="a6"/>
      </w:pPr>
      <w:r w:rsidRPr="009426B1">
        <w:t xml:space="preserve"> младший советник юстиции</w:t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  <w:t xml:space="preserve">С. В. </w:t>
      </w:r>
      <w:proofErr w:type="spellStart"/>
      <w:r w:rsidRPr="009426B1">
        <w:t>Бервинов</w:t>
      </w:r>
      <w:proofErr w:type="spellEnd"/>
    </w:p>
    <w:p w:rsidR="009426B1" w:rsidRP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9426B1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</w:p>
    <w:p w:rsidR="009426B1" w:rsidRPr="009426B1" w:rsidRDefault="009426B1" w:rsidP="009426B1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  __________________________</w:t>
      </w:r>
    </w:p>
    <w:p w:rsidR="009426B1" w:rsidRP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P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P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Pr="009426B1" w:rsidRDefault="009426B1" w:rsidP="009426B1">
      <w:pPr>
        <w:pStyle w:val="ae"/>
        <w:jc w:val="center"/>
        <w:rPr>
          <w:sz w:val="20"/>
          <w:szCs w:val="20"/>
        </w:rPr>
      </w:pPr>
      <w:r w:rsidRPr="009426B1">
        <w:rPr>
          <w:sz w:val="20"/>
          <w:szCs w:val="20"/>
        </w:rPr>
        <w:t>официальное сообщение прокуратуры Убинского  района:</w:t>
      </w:r>
    </w:p>
    <w:p w:rsidR="009426B1" w:rsidRPr="009426B1" w:rsidRDefault="009426B1" w:rsidP="009426B1">
      <w:pPr>
        <w:pStyle w:val="ae"/>
        <w:jc w:val="center"/>
        <w:rPr>
          <w:b/>
          <w:sz w:val="20"/>
          <w:szCs w:val="20"/>
          <w:u w:val="single"/>
        </w:rPr>
      </w:pPr>
      <w:r w:rsidRPr="009426B1">
        <w:rPr>
          <w:b/>
          <w:sz w:val="20"/>
          <w:szCs w:val="20"/>
          <w:u w:val="single"/>
        </w:rPr>
        <w:t>Рубрика разъясняет прокурор</w:t>
      </w:r>
    </w:p>
    <w:p w:rsidR="009426B1" w:rsidRPr="009426B1" w:rsidRDefault="009426B1" w:rsidP="009426B1">
      <w:pPr>
        <w:pStyle w:val="1"/>
        <w:spacing w:line="240" w:lineRule="exact"/>
        <w:rPr>
          <w:b w:val="0"/>
          <w:sz w:val="20"/>
          <w:szCs w:val="20"/>
        </w:rPr>
      </w:pPr>
      <w:r w:rsidRPr="009426B1">
        <w:rPr>
          <w:sz w:val="20"/>
          <w:szCs w:val="20"/>
        </w:rPr>
        <w:t xml:space="preserve">                                                       </w:t>
      </w:r>
      <w:r w:rsidRPr="009426B1">
        <w:rPr>
          <w:sz w:val="20"/>
          <w:szCs w:val="20"/>
        </w:rPr>
        <w:tab/>
      </w:r>
      <w:r w:rsidRPr="009426B1">
        <w:rPr>
          <w:b w:val="0"/>
          <w:sz w:val="20"/>
          <w:szCs w:val="20"/>
        </w:rPr>
        <w:t xml:space="preserve"> </w:t>
      </w:r>
    </w:p>
    <w:p w:rsidR="009426B1" w:rsidRPr="009426B1" w:rsidRDefault="009426B1" w:rsidP="009426B1">
      <w:pPr>
        <w:jc w:val="center"/>
        <w:rPr>
          <w:b/>
          <w:bCs/>
          <w:sz w:val="20"/>
          <w:szCs w:val="20"/>
        </w:rPr>
      </w:pPr>
      <w:r w:rsidRPr="009426B1">
        <w:rPr>
          <w:b/>
          <w:bCs/>
          <w:sz w:val="20"/>
          <w:szCs w:val="20"/>
        </w:rPr>
        <w:t xml:space="preserve">«Разъяснение законодательства по проведению </w:t>
      </w:r>
      <w:proofErr w:type="spellStart"/>
      <w:r w:rsidRPr="009426B1">
        <w:rPr>
          <w:b/>
          <w:bCs/>
          <w:sz w:val="20"/>
          <w:szCs w:val="20"/>
        </w:rPr>
        <w:t>антикоррупционной</w:t>
      </w:r>
      <w:proofErr w:type="spellEnd"/>
      <w:r w:rsidRPr="009426B1">
        <w:rPr>
          <w:b/>
          <w:bCs/>
          <w:sz w:val="20"/>
          <w:szCs w:val="20"/>
        </w:rPr>
        <w:t xml:space="preserve"> экспертизы нормативных правовых актов»</w:t>
      </w:r>
    </w:p>
    <w:p w:rsidR="009426B1" w:rsidRPr="009426B1" w:rsidRDefault="009426B1" w:rsidP="009426B1">
      <w:pPr>
        <w:pStyle w:val="ConsPlusNormal"/>
        <w:ind w:firstLine="539"/>
        <w:jc w:val="both"/>
        <w:rPr>
          <w:rFonts w:ascii="Times New Roman" w:hAnsi="Times New Roman" w:cs="Times New Roman"/>
        </w:rPr>
      </w:pPr>
    </w:p>
    <w:p w:rsidR="009426B1" w:rsidRPr="009426B1" w:rsidRDefault="009426B1" w:rsidP="009426B1">
      <w:pPr>
        <w:ind w:firstLine="708"/>
        <w:jc w:val="both"/>
        <w:rPr>
          <w:sz w:val="20"/>
          <w:szCs w:val="20"/>
        </w:rPr>
      </w:pPr>
      <w:r w:rsidRPr="009426B1">
        <w:rPr>
          <w:sz w:val="20"/>
          <w:szCs w:val="20"/>
        </w:rPr>
        <w:t xml:space="preserve">Прокуратурой района организована и проводится </w:t>
      </w:r>
      <w:proofErr w:type="spellStart"/>
      <w:r w:rsidRPr="009426B1">
        <w:rPr>
          <w:sz w:val="20"/>
          <w:szCs w:val="20"/>
        </w:rPr>
        <w:t>антикоррупционная</w:t>
      </w:r>
      <w:proofErr w:type="spellEnd"/>
      <w:r w:rsidRPr="009426B1">
        <w:rPr>
          <w:sz w:val="20"/>
          <w:szCs w:val="20"/>
        </w:rPr>
        <w:t xml:space="preserve"> экспертиза нормативных правовых актов.</w:t>
      </w:r>
    </w:p>
    <w:p w:rsidR="009426B1" w:rsidRPr="009426B1" w:rsidRDefault="009426B1" w:rsidP="009426B1">
      <w:pPr>
        <w:ind w:firstLine="708"/>
        <w:jc w:val="both"/>
        <w:rPr>
          <w:bCs/>
          <w:color w:val="000000"/>
          <w:sz w:val="20"/>
          <w:szCs w:val="20"/>
        </w:rPr>
      </w:pPr>
      <w:proofErr w:type="gramStart"/>
      <w:r w:rsidRPr="009426B1">
        <w:rPr>
          <w:sz w:val="20"/>
          <w:szCs w:val="20"/>
        </w:rPr>
        <w:t>Согласно Методики</w:t>
      </w:r>
      <w:proofErr w:type="gramEnd"/>
      <w:r w:rsidRPr="009426B1">
        <w:rPr>
          <w:sz w:val="20"/>
          <w:szCs w:val="20"/>
        </w:rPr>
        <w:t xml:space="preserve"> проведения </w:t>
      </w:r>
      <w:proofErr w:type="spellStart"/>
      <w:r w:rsidRPr="009426B1">
        <w:rPr>
          <w:sz w:val="20"/>
          <w:szCs w:val="20"/>
        </w:rPr>
        <w:t>антикоррупционной</w:t>
      </w:r>
      <w:proofErr w:type="spellEnd"/>
      <w:r w:rsidRPr="009426B1">
        <w:rPr>
          <w:sz w:val="20"/>
          <w:szCs w:val="20"/>
        </w:rPr>
        <w:t xml:space="preserve"> экспертизы нормативных правовых актов и проектов нормативных правовых актов утвержденных постановлением Правительства Российской Федерации от 26.02.2010 № 96 д</w:t>
      </w:r>
      <w:r w:rsidRPr="009426B1">
        <w:rPr>
          <w:bCs/>
          <w:color w:val="000000"/>
          <w:sz w:val="20"/>
          <w:szCs w:val="20"/>
        </w:rPr>
        <w:t xml:space="preserve">ля обеспечения обоснованности, объективности и </w:t>
      </w:r>
      <w:proofErr w:type="spellStart"/>
      <w:r w:rsidRPr="009426B1">
        <w:rPr>
          <w:bCs/>
          <w:color w:val="000000"/>
          <w:sz w:val="20"/>
          <w:szCs w:val="20"/>
        </w:rPr>
        <w:t>проверяемости</w:t>
      </w:r>
      <w:proofErr w:type="spellEnd"/>
      <w:r w:rsidRPr="009426B1">
        <w:rPr>
          <w:bCs/>
          <w:color w:val="000000"/>
          <w:sz w:val="20"/>
          <w:szCs w:val="20"/>
        </w:rPr>
        <w:t xml:space="preserve"> результатов </w:t>
      </w:r>
      <w:proofErr w:type="spellStart"/>
      <w:r w:rsidRPr="009426B1">
        <w:rPr>
          <w:bCs/>
          <w:color w:val="000000"/>
          <w:sz w:val="20"/>
          <w:szCs w:val="20"/>
        </w:rPr>
        <w:t>антикоррупционной</w:t>
      </w:r>
      <w:proofErr w:type="spellEnd"/>
      <w:r w:rsidRPr="009426B1">
        <w:rPr>
          <w:bCs/>
          <w:color w:val="000000"/>
          <w:sz w:val="20"/>
          <w:szCs w:val="20"/>
        </w:rPr>
        <w:t xml:space="preserve"> экспертизы необходимо проводить экспертизу каждой нормы нормативного правового акта или положения проекта нормативного правового акта.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proofErr w:type="spellStart"/>
      <w:r w:rsidRPr="009426B1">
        <w:rPr>
          <w:bCs/>
          <w:color w:val="000000"/>
          <w:sz w:val="20"/>
          <w:szCs w:val="20"/>
        </w:rPr>
        <w:t>Коррупциогенными</w:t>
      </w:r>
      <w:proofErr w:type="spellEnd"/>
      <w:r w:rsidRPr="009426B1">
        <w:rPr>
          <w:bCs/>
          <w:color w:val="000000"/>
          <w:sz w:val="20"/>
          <w:szCs w:val="20"/>
        </w:rPr>
        <w:t xml:space="preserve"> факторами, устанавливающими для </w:t>
      </w:r>
      <w:proofErr w:type="spellStart"/>
      <w:r w:rsidRPr="009426B1">
        <w:rPr>
          <w:bCs/>
          <w:color w:val="000000"/>
          <w:sz w:val="20"/>
          <w:szCs w:val="20"/>
        </w:rPr>
        <w:t>правоприменителя</w:t>
      </w:r>
      <w:proofErr w:type="spellEnd"/>
      <w:r w:rsidRPr="009426B1">
        <w:rPr>
          <w:bCs/>
          <w:color w:val="000000"/>
          <w:sz w:val="20"/>
          <w:szCs w:val="20"/>
        </w:rPr>
        <w:t xml:space="preserve"> необоснованно широкие пределы усмотрения или возможность необоснованного применения исключений из общих правил, являются: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9426B1">
        <w:rPr>
          <w:bCs/>
          <w:color w:val="000000"/>
          <w:sz w:val="20"/>
          <w:szCs w:val="20"/>
        </w:rPr>
        <w:t>а) широта дискреционных полномочий - отсутствие или неопределенность сроков, условий или оснований принятия решения, наличие дублирующих полномочий государственных органов, органов местного самоуправления или организаций (их должностных лиц);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9426B1">
        <w:rPr>
          <w:bCs/>
          <w:color w:val="000000"/>
          <w:sz w:val="20"/>
          <w:szCs w:val="20"/>
        </w:rPr>
        <w:t>б) определение компетенции по формуле "вправе" - диспозитивное установление возможности совершения государственными органами, органами местного самоуправления или организациями (их должностными лицами) действий в отношении граждан и организаций;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9426B1">
        <w:rPr>
          <w:bCs/>
          <w:color w:val="000000"/>
          <w:sz w:val="20"/>
          <w:szCs w:val="20"/>
        </w:rPr>
        <w:t>в) выборочное изменение объема прав - возможность необоснованного установления исключений из общего порядка для граждан и организаций по усмотрению государственных органов, органов местного самоуправления или организаций (их должностных лиц);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9426B1">
        <w:rPr>
          <w:bCs/>
          <w:color w:val="000000"/>
          <w:sz w:val="20"/>
          <w:szCs w:val="20"/>
        </w:rPr>
        <w:t>г) чрезмерная свобода подзаконного нормотворчества - наличие бланкетных и отсылочных норм, приводящее к принятию подзаконных актов, вторгающихся в компетенцию государственного органа, органа местного самоуправления или организации, принявшего первоначальный нормативный правовой акт;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proofErr w:type="spellStart"/>
      <w:r w:rsidRPr="009426B1">
        <w:rPr>
          <w:bCs/>
          <w:color w:val="000000"/>
          <w:sz w:val="20"/>
          <w:szCs w:val="20"/>
        </w:rPr>
        <w:t>д</w:t>
      </w:r>
      <w:proofErr w:type="spellEnd"/>
      <w:r w:rsidRPr="009426B1">
        <w:rPr>
          <w:bCs/>
          <w:color w:val="000000"/>
          <w:sz w:val="20"/>
          <w:szCs w:val="20"/>
        </w:rPr>
        <w:t>) принятие нормативного правового акта за пределами компетенции - нарушение компетенции государственных органов, органов местного самоуправления или организаций (их должностных лиц) при принятии нормативных правовых актов;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9426B1">
        <w:rPr>
          <w:bCs/>
          <w:color w:val="000000"/>
          <w:sz w:val="20"/>
          <w:szCs w:val="20"/>
        </w:rPr>
        <w:lastRenderedPageBreak/>
        <w:t>е) заполнение законодательных пробелов при помощи подзаконных актов в отсутствие законодательной делегации соответствующих полномочий - установление общеобязательных правил поведения в подзаконном акте в условиях отсутствия закона;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9426B1">
        <w:rPr>
          <w:bCs/>
          <w:color w:val="000000"/>
          <w:sz w:val="20"/>
          <w:szCs w:val="20"/>
        </w:rPr>
        <w:t>ж) отсутствие или неполнота административных процедур - отсутствие порядка совершения государственными органами, органами местного самоуправления или организациями (их должностными лицами) определенных действий либо одного из элементов такого порядка;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proofErr w:type="spellStart"/>
      <w:r w:rsidRPr="009426B1">
        <w:rPr>
          <w:bCs/>
          <w:color w:val="000000"/>
          <w:sz w:val="20"/>
          <w:szCs w:val="20"/>
        </w:rPr>
        <w:t>з</w:t>
      </w:r>
      <w:proofErr w:type="spellEnd"/>
      <w:r w:rsidRPr="009426B1">
        <w:rPr>
          <w:bCs/>
          <w:color w:val="000000"/>
          <w:sz w:val="20"/>
          <w:szCs w:val="20"/>
        </w:rPr>
        <w:t>) отказ от конкурсных (аукционных) процедур - закрепление административного порядка предоставления права (блага);</w:t>
      </w:r>
    </w:p>
    <w:p w:rsidR="009426B1" w:rsidRPr="009426B1" w:rsidRDefault="009426B1" w:rsidP="009426B1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0"/>
          <w:szCs w:val="20"/>
        </w:rPr>
      </w:pPr>
      <w:r w:rsidRPr="009426B1">
        <w:rPr>
          <w:bCs/>
          <w:color w:val="000000"/>
          <w:sz w:val="20"/>
          <w:szCs w:val="20"/>
        </w:rPr>
        <w:t>и) нормативные коллизии - противоречия, в том числе внутренние, между нормами, создающие для государственных органов, органов местного самоуправления или организаций (их должностных лиц) возможность произвольного выбора норм, подлежащих применению в конкретном случае.</w:t>
      </w:r>
    </w:p>
    <w:p w:rsidR="009426B1" w:rsidRDefault="009426B1" w:rsidP="009426B1">
      <w:pPr>
        <w:spacing w:line="240" w:lineRule="exact"/>
        <w:jc w:val="both"/>
        <w:rPr>
          <w:sz w:val="20"/>
          <w:szCs w:val="20"/>
        </w:rPr>
      </w:pPr>
    </w:p>
    <w:p w:rsidR="009426B1" w:rsidRDefault="009426B1" w:rsidP="009426B1">
      <w:pPr>
        <w:spacing w:line="240" w:lineRule="exact"/>
        <w:jc w:val="both"/>
        <w:rPr>
          <w:sz w:val="20"/>
          <w:szCs w:val="20"/>
        </w:rPr>
      </w:pPr>
    </w:p>
    <w:p w:rsidR="009426B1" w:rsidRPr="009426B1" w:rsidRDefault="009426B1" w:rsidP="009426B1">
      <w:pPr>
        <w:spacing w:line="240" w:lineRule="exact"/>
        <w:jc w:val="both"/>
        <w:rPr>
          <w:sz w:val="20"/>
          <w:szCs w:val="20"/>
        </w:rPr>
      </w:pPr>
    </w:p>
    <w:p w:rsidR="009426B1" w:rsidRPr="009426B1" w:rsidRDefault="009426B1" w:rsidP="009426B1">
      <w:pPr>
        <w:pStyle w:val="a6"/>
      </w:pPr>
      <w:r w:rsidRPr="009426B1">
        <w:t>Заместитель прокурора</w:t>
      </w:r>
    </w:p>
    <w:p w:rsidR="009426B1" w:rsidRDefault="009426B1" w:rsidP="009426B1">
      <w:pPr>
        <w:pStyle w:val="a6"/>
      </w:pPr>
      <w:r w:rsidRPr="009426B1">
        <w:t xml:space="preserve">Убинского района </w:t>
      </w:r>
    </w:p>
    <w:p w:rsidR="009426B1" w:rsidRPr="009426B1" w:rsidRDefault="009426B1" w:rsidP="009426B1">
      <w:pPr>
        <w:pStyle w:val="a6"/>
      </w:pPr>
      <w:r w:rsidRPr="009426B1">
        <w:t xml:space="preserve"> </w:t>
      </w:r>
      <w:r>
        <w:t>младший</w:t>
      </w:r>
      <w:r w:rsidRPr="009426B1">
        <w:t xml:space="preserve"> советник юстиции</w:t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  <w:t xml:space="preserve">С. В. </w:t>
      </w:r>
      <w:proofErr w:type="spellStart"/>
      <w:r w:rsidRPr="009426B1">
        <w:t>Бервинов</w:t>
      </w:r>
      <w:proofErr w:type="spellEnd"/>
    </w:p>
    <w:p w:rsidR="009426B1" w:rsidRPr="009426B1" w:rsidRDefault="009426B1" w:rsidP="009426B1">
      <w:pPr>
        <w:pStyle w:val="a6"/>
        <w:rPr>
          <w:rFonts w:eastAsia="Calibri"/>
          <w:color w:val="000000"/>
        </w:rPr>
      </w:pPr>
    </w:p>
    <w:p w:rsidR="009426B1" w:rsidRPr="009426B1" w:rsidRDefault="009426B1" w:rsidP="009426B1">
      <w:pPr>
        <w:pStyle w:val="a6"/>
        <w:rPr>
          <w:rFonts w:eastAsia="Calibri"/>
          <w:color w:val="000000"/>
        </w:rPr>
      </w:pPr>
    </w:p>
    <w:p w:rsidR="009426B1" w:rsidRDefault="009426B1" w:rsidP="009426B1">
      <w:pPr>
        <w:pStyle w:val="a6"/>
        <w:rPr>
          <w:rFonts w:eastAsia="Calibri"/>
          <w:color w:val="000000"/>
        </w:rPr>
      </w:pPr>
      <w:r>
        <w:rPr>
          <w:rFonts w:eastAsia="Calibri"/>
          <w:color w:val="000000"/>
        </w:rPr>
        <w:t xml:space="preserve">                                                                      ___________________________</w:t>
      </w: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9426B1">
      <w:pPr>
        <w:pStyle w:val="ae"/>
        <w:jc w:val="center"/>
        <w:rPr>
          <w:sz w:val="20"/>
          <w:szCs w:val="20"/>
        </w:rPr>
      </w:pPr>
    </w:p>
    <w:p w:rsidR="009426B1" w:rsidRPr="009426B1" w:rsidRDefault="009426B1" w:rsidP="009426B1">
      <w:pPr>
        <w:pStyle w:val="ae"/>
        <w:jc w:val="center"/>
        <w:rPr>
          <w:sz w:val="20"/>
          <w:szCs w:val="20"/>
        </w:rPr>
      </w:pPr>
      <w:r w:rsidRPr="009426B1">
        <w:rPr>
          <w:sz w:val="20"/>
          <w:szCs w:val="20"/>
        </w:rPr>
        <w:t>официальное сообщение прокуратуры Убинского  района:</w:t>
      </w:r>
    </w:p>
    <w:p w:rsidR="009426B1" w:rsidRPr="009426B1" w:rsidRDefault="009426B1" w:rsidP="009426B1">
      <w:pPr>
        <w:shd w:val="clear" w:color="auto" w:fill="FFFFFF"/>
        <w:spacing w:line="240" w:lineRule="exact"/>
        <w:ind w:firstLine="567"/>
        <w:contextualSpacing/>
        <w:jc w:val="center"/>
        <w:rPr>
          <w:sz w:val="20"/>
          <w:szCs w:val="20"/>
        </w:rPr>
      </w:pPr>
      <w:r w:rsidRPr="009426B1">
        <w:rPr>
          <w:b/>
          <w:sz w:val="20"/>
          <w:szCs w:val="20"/>
        </w:rPr>
        <w:t>Результаты работы прокуратуры района в 1 полугодии 2022 года за процессуальной деятельностью органов предварительного следствия и дознания при приеме, регистрации, разрешении сообщений и расследовании уголовных дел о преступлениях, совершенных несовершеннолетними и в отношении их</w:t>
      </w:r>
    </w:p>
    <w:p w:rsidR="009426B1" w:rsidRPr="009426B1" w:rsidRDefault="009426B1" w:rsidP="009426B1">
      <w:pPr>
        <w:shd w:val="clear" w:color="auto" w:fill="FFFFFF"/>
        <w:spacing w:line="240" w:lineRule="exact"/>
        <w:ind w:firstLine="567"/>
        <w:contextualSpacing/>
        <w:jc w:val="center"/>
        <w:rPr>
          <w:sz w:val="20"/>
          <w:szCs w:val="20"/>
        </w:rPr>
      </w:pPr>
    </w:p>
    <w:p w:rsidR="009426B1" w:rsidRPr="009426B1" w:rsidRDefault="009426B1" w:rsidP="009426B1">
      <w:pPr>
        <w:ind w:right="85" w:firstLine="709"/>
        <w:jc w:val="both"/>
        <w:rPr>
          <w:b/>
          <w:sz w:val="20"/>
          <w:szCs w:val="20"/>
        </w:rPr>
      </w:pPr>
      <w:r w:rsidRPr="009426B1">
        <w:rPr>
          <w:rStyle w:val="FontStyle38"/>
          <w:b/>
          <w:sz w:val="20"/>
          <w:szCs w:val="20"/>
        </w:rPr>
        <w:t>Преступления, совершенные несовершеннолетними</w:t>
      </w:r>
      <w:r w:rsidRPr="009426B1">
        <w:rPr>
          <w:b/>
          <w:sz w:val="20"/>
          <w:szCs w:val="20"/>
        </w:rPr>
        <w:t>.</w:t>
      </w:r>
    </w:p>
    <w:p w:rsidR="009426B1" w:rsidRPr="009426B1" w:rsidRDefault="009426B1" w:rsidP="009426B1">
      <w:pPr>
        <w:pStyle w:val="Style2"/>
        <w:widowControl/>
        <w:ind w:firstLine="709"/>
        <w:jc w:val="both"/>
        <w:rPr>
          <w:rFonts w:ascii="Times New Roman" w:hAnsi="Times New Roman"/>
          <w:sz w:val="20"/>
          <w:szCs w:val="20"/>
        </w:rPr>
      </w:pPr>
      <w:r w:rsidRPr="009426B1">
        <w:rPr>
          <w:rStyle w:val="FontStyle38"/>
          <w:sz w:val="20"/>
          <w:szCs w:val="20"/>
        </w:rPr>
        <w:t>З</w:t>
      </w:r>
      <w:r w:rsidRPr="009426B1">
        <w:rPr>
          <w:rFonts w:ascii="Times New Roman" w:hAnsi="Times New Roman"/>
          <w:sz w:val="20"/>
          <w:szCs w:val="20"/>
        </w:rPr>
        <w:t xml:space="preserve">а </w:t>
      </w:r>
      <w:r w:rsidRPr="009426B1">
        <w:rPr>
          <w:rFonts w:ascii="Times New Roman" w:hAnsi="Times New Roman"/>
          <w:color w:val="FF0000"/>
          <w:sz w:val="20"/>
          <w:szCs w:val="20"/>
        </w:rPr>
        <w:t xml:space="preserve">1 полугодие 2022 года </w:t>
      </w:r>
      <w:r w:rsidRPr="009426B1">
        <w:rPr>
          <w:rFonts w:ascii="Times New Roman" w:hAnsi="Times New Roman"/>
          <w:sz w:val="20"/>
          <w:szCs w:val="20"/>
        </w:rPr>
        <w:t>зарегистрировано сообщений о преступлениях анализируемой категории: всего – 5, из них СК РФ – 1, СО МВД – 0, ОД МВД -4, ОД ФССП-0, ОД МЧС-0.</w:t>
      </w:r>
    </w:p>
    <w:p w:rsidR="009426B1" w:rsidRPr="009426B1" w:rsidRDefault="009426B1" w:rsidP="009426B1">
      <w:pPr>
        <w:pStyle w:val="Style2"/>
        <w:widowControl/>
        <w:ind w:firstLine="709"/>
        <w:jc w:val="both"/>
        <w:rPr>
          <w:rStyle w:val="FontStyle38"/>
          <w:sz w:val="20"/>
          <w:szCs w:val="20"/>
        </w:rPr>
      </w:pPr>
      <w:r w:rsidRPr="009426B1">
        <w:rPr>
          <w:rFonts w:ascii="Times New Roman" w:hAnsi="Times New Roman"/>
          <w:sz w:val="20"/>
          <w:szCs w:val="20"/>
        </w:rPr>
        <w:t>Принято решений об отказе в возбуждении уголовного дела всего –5, из них СК РФ – 1, СО МВД – 2, ОД МВД -2, ОД ФССП-0, ОД МЧС-0.</w:t>
      </w:r>
    </w:p>
    <w:p w:rsidR="009426B1" w:rsidRPr="009426B1" w:rsidRDefault="009426B1" w:rsidP="009426B1">
      <w:pPr>
        <w:pStyle w:val="Style2"/>
        <w:widowControl/>
        <w:ind w:firstLine="709"/>
        <w:jc w:val="both"/>
        <w:rPr>
          <w:rFonts w:ascii="Times New Roman" w:hAnsi="Times New Roman"/>
          <w:sz w:val="20"/>
          <w:szCs w:val="20"/>
        </w:rPr>
      </w:pPr>
      <w:r w:rsidRPr="009426B1">
        <w:rPr>
          <w:rFonts w:ascii="Times New Roman" w:hAnsi="Times New Roman"/>
          <w:sz w:val="20"/>
          <w:szCs w:val="20"/>
        </w:rPr>
        <w:t>Возбуждено уголовных дел, всего – 4, из них СК РФ –0, СО МВД – 0, ОД МВД – 4, ОД ФССП-0, ОД МЧС-0.</w:t>
      </w:r>
    </w:p>
    <w:p w:rsidR="009426B1" w:rsidRPr="009426B1" w:rsidRDefault="009426B1" w:rsidP="009426B1">
      <w:pPr>
        <w:pStyle w:val="Style2"/>
        <w:widowControl/>
        <w:ind w:firstLine="709"/>
        <w:jc w:val="both"/>
        <w:rPr>
          <w:rStyle w:val="FontStyle38"/>
          <w:sz w:val="20"/>
          <w:szCs w:val="20"/>
        </w:rPr>
      </w:pPr>
      <w:r w:rsidRPr="009426B1">
        <w:rPr>
          <w:rStyle w:val="FontStyle38"/>
          <w:sz w:val="20"/>
          <w:szCs w:val="20"/>
        </w:rPr>
        <w:t xml:space="preserve">Нарушений </w:t>
      </w:r>
      <w:r w:rsidRPr="009426B1">
        <w:rPr>
          <w:rStyle w:val="FontStyle31"/>
          <w:sz w:val="20"/>
          <w:szCs w:val="20"/>
        </w:rPr>
        <w:t xml:space="preserve">при </w:t>
      </w:r>
      <w:r w:rsidRPr="009426B1">
        <w:rPr>
          <w:rStyle w:val="FontStyle38"/>
          <w:sz w:val="20"/>
          <w:szCs w:val="20"/>
        </w:rPr>
        <w:t xml:space="preserve">приеме, регистрации и </w:t>
      </w:r>
      <w:r w:rsidRPr="009426B1">
        <w:rPr>
          <w:rStyle w:val="FontStyle30"/>
          <w:sz w:val="20"/>
          <w:szCs w:val="20"/>
        </w:rPr>
        <w:t xml:space="preserve">разрешении </w:t>
      </w:r>
      <w:r w:rsidRPr="009426B1">
        <w:rPr>
          <w:rStyle w:val="FontStyle38"/>
          <w:sz w:val="20"/>
          <w:szCs w:val="20"/>
        </w:rPr>
        <w:t xml:space="preserve">сообщений </w:t>
      </w:r>
      <w:r w:rsidRPr="009426B1">
        <w:rPr>
          <w:rStyle w:val="FontStyle30"/>
          <w:sz w:val="20"/>
          <w:szCs w:val="20"/>
        </w:rPr>
        <w:t xml:space="preserve">об </w:t>
      </w:r>
      <w:r w:rsidRPr="009426B1">
        <w:rPr>
          <w:rStyle w:val="FontStyle38"/>
          <w:sz w:val="20"/>
          <w:szCs w:val="20"/>
        </w:rPr>
        <w:t>указанных преступлениях, не установлено.</w:t>
      </w:r>
    </w:p>
    <w:p w:rsidR="009426B1" w:rsidRPr="009426B1" w:rsidRDefault="009426B1" w:rsidP="009426B1">
      <w:pPr>
        <w:pStyle w:val="Style7"/>
        <w:widowControl/>
        <w:spacing w:line="240" w:lineRule="auto"/>
        <w:ind w:firstLine="709"/>
        <w:rPr>
          <w:rStyle w:val="FontStyle38"/>
          <w:sz w:val="20"/>
          <w:szCs w:val="20"/>
        </w:rPr>
      </w:pPr>
      <w:r w:rsidRPr="009426B1">
        <w:rPr>
          <w:rStyle w:val="FontStyle38"/>
          <w:sz w:val="20"/>
          <w:szCs w:val="20"/>
        </w:rPr>
        <w:t xml:space="preserve">Случаи не регистрации таких сообщений, необоснованного </w:t>
      </w:r>
      <w:r w:rsidRPr="009426B1">
        <w:rPr>
          <w:rStyle w:val="FontStyle26"/>
          <w:b w:val="0"/>
          <w:sz w:val="20"/>
          <w:szCs w:val="20"/>
        </w:rPr>
        <w:t>списания</w:t>
      </w:r>
      <w:r w:rsidRPr="009426B1">
        <w:rPr>
          <w:rStyle w:val="FontStyle26"/>
          <w:sz w:val="20"/>
          <w:szCs w:val="20"/>
        </w:rPr>
        <w:t xml:space="preserve"> </w:t>
      </w:r>
      <w:r w:rsidRPr="009426B1">
        <w:rPr>
          <w:rStyle w:val="FontStyle38"/>
          <w:sz w:val="20"/>
          <w:szCs w:val="20"/>
        </w:rPr>
        <w:t>в номенклатурное дело, не установлены.</w:t>
      </w:r>
    </w:p>
    <w:p w:rsidR="009426B1" w:rsidRPr="009426B1" w:rsidRDefault="009426B1" w:rsidP="009426B1">
      <w:pPr>
        <w:pStyle w:val="Style7"/>
        <w:widowControl/>
        <w:spacing w:line="240" w:lineRule="auto"/>
        <w:ind w:firstLine="709"/>
        <w:rPr>
          <w:rStyle w:val="FontStyle38"/>
          <w:sz w:val="20"/>
          <w:szCs w:val="20"/>
        </w:rPr>
      </w:pPr>
      <w:r w:rsidRPr="009426B1">
        <w:rPr>
          <w:rStyle w:val="FontStyle38"/>
          <w:sz w:val="20"/>
          <w:szCs w:val="20"/>
        </w:rPr>
        <w:t>Решения об отказе в возбуждении уголовного дела, не отменялись.</w:t>
      </w:r>
    </w:p>
    <w:p w:rsidR="009426B1" w:rsidRPr="009426B1" w:rsidRDefault="009426B1" w:rsidP="009426B1">
      <w:pPr>
        <w:pStyle w:val="Style14"/>
        <w:widowControl/>
        <w:spacing w:line="240" w:lineRule="auto"/>
        <w:ind w:firstLine="709"/>
        <w:rPr>
          <w:rStyle w:val="FontStyle38"/>
          <w:sz w:val="20"/>
          <w:szCs w:val="20"/>
        </w:rPr>
      </w:pPr>
      <w:r w:rsidRPr="009426B1">
        <w:rPr>
          <w:rStyle w:val="FontStyle38"/>
          <w:sz w:val="20"/>
          <w:szCs w:val="20"/>
        </w:rPr>
        <w:t>Решения о приостановлении расследования либо прекращении уго</w:t>
      </w:r>
      <w:r w:rsidRPr="009426B1">
        <w:rPr>
          <w:rStyle w:val="FontStyle38"/>
          <w:sz w:val="20"/>
          <w:szCs w:val="20"/>
        </w:rPr>
        <w:softHyphen/>
        <w:t>ловного дела (уголовного преследования), не отменялись.</w:t>
      </w:r>
    </w:p>
    <w:p w:rsidR="009426B1" w:rsidRPr="009426B1" w:rsidRDefault="009426B1" w:rsidP="009426B1">
      <w:pPr>
        <w:pStyle w:val="Style14"/>
        <w:widowControl/>
        <w:spacing w:line="240" w:lineRule="auto"/>
        <w:ind w:firstLine="709"/>
        <w:rPr>
          <w:rStyle w:val="FontStyle38"/>
          <w:sz w:val="20"/>
          <w:szCs w:val="20"/>
        </w:rPr>
      </w:pPr>
      <w:r w:rsidRPr="009426B1">
        <w:rPr>
          <w:rStyle w:val="FontStyle38"/>
          <w:sz w:val="20"/>
          <w:szCs w:val="20"/>
        </w:rPr>
        <w:t>В  порядке ст. 237 УПК РФ судом прокурору уголовные дела, не возвращались.</w:t>
      </w:r>
    </w:p>
    <w:p w:rsidR="009426B1" w:rsidRPr="009426B1" w:rsidRDefault="009426B1" w:rsidP="009426B1">
      <w:pPr>
        <w:pStyle w:val="ConsNonformat"/>
        <w:widowControl/>
        <w:ind w:firstLine="708"/>
        <w:jc w:val="both"/>
        <w:rPr>
          <w:rFonts w:ascii="Times New Roman" w:hAnsi="Times New Roman" w:cs="Times New Roman"/>
        </w:rPr>
      </w:pPr>
      <w:r w:rsidRPr="009426B1">
        <w:rPr>
          <w:rFonts w:ascii="Times New Roman" w:hAnsi="Times New Roman" w:cs="Times New Roman"/>
        </w:rPr>
        <w:t>Случаев задержания, а также избрания меры пресеч</w:t>
      </w:r>
      <w:r w:rsidRPr="009426B1">
        <w:rPr>
          <w:rFonts w:ascii="Times New Roman" w:hAnsi="Times New Roman" w:cs="Times New Roman"/>
        </w:rPr>
        <w:t>е</w:t>
      </w:r>
      <w:r w:rsidRPr="009426B1">
        <w:rPr>
          <w:rFonts w:ascii="Times New Roman" w:hAnsi="Times New Roman" w:cs="Times New Roman"/>
        </w:rPr>
        <w:t>ния в виде заключения под стражу, не имелось.</w:t>
      </w:r>
    </w:p>
    <w:p w:rsidR="009426B1" w:rsidRPr="009426B1" w:rsidRDefault="009426B1" w:rsidP="009426B1">
      <w:pPr>
        <w:pStyle w:val="ConsNonformat"/>
        <w:widowControl/>
        <w:ind w:firstLine="708"/>
        <w:jc w:val="both"/>
        <w:rPr>
          <w:rFonts w:ascii="Times New Roman" w:hAnsi="Times New Roman" w:cs="Times New Roman"/>
        </w:rPr>
      </w:pPr>
      <w:r w:rsidRPr="009426B1">
        <w:rPr>
          <w:rFonts w:ascii="Times New Roman" w:hAnsi="Times New Roman" w:cs="Times New Roman"/>
        </w:rPr>
        <w:t>В ходе предварительного расследования нарушения законов не выявлялись, меры прокурорского реагирования не применялись.</w:t>
      </w:r>
    </w:p>
    <w:p w:rsidR="009426B1" w:rsidRPr="009426B1" w:rsidRDefault="009426B1" w:rsidP="009426B1">
      <w:pPr>
        <w:pStyle w:val="Style7"/>
        <w:widowControl/>
        <w:spacing w:line="240" w:lineRule="auto"/>
        <w:ind w:firstLine="708"/>
        <w:rPr>
          <w:rFonts w:ascii="Times New Roman" w:hAnsi="Times New Roman"/>
          <w:sz w:val="20"/>
          <w:szCs w:val="20"/>
        </w:rPr>
      </w:pPr>
      <w:r w:rsidRPr="009426B1">
        <w:rPr>
          <w:rFonts w:ascii="Times New Roman" w:hAnsi="Times New Roman"/>
          <w:sz w:val="20"/>
          <w:szCs w:val="20"/>
        </w:rPr>
        <w:t>Преступлений в отношении несовершеннолетних со стороны сотрудников органов и учреждений системы профилактики безнадзорности, правонарушений несовершеннолетних и иных лиц, в обязанности которых входят функции их воспитания, содержания, лечения и обучения, не выявлялось.</w:t>
      </w:r>
    </w:p>
    <w:p w:rsidR="009426B1" w:rsidRPr="009426B1" w:rsidRDefault="009426B1" w:rsidP="009426B1">
      <w:pPr>
        <w:pStyle w:val="Style7"/>
        <w:widowControl/>
        <w:spacing w:line="240" w:lineRule="auto"/>
        <w:ind w:firstLine="708"/>
        <w:rPr>
          <w:rFonts w:ascii="Times New Roman" w:hAnsi="Times New Roman"/>
          <w:sz w:val="20"/>
          <w:szCs w:val="20"/>
        </w:rPr>
      </w:pPr>
      <w:r w:rsidRPr="009426B1">
        <w:rPr>
          <w:rFonts w:ascii="Times New Roman" w:hAnsi="Times New Roman"/>
          <w:sz w:val="20"/>
          <w:szCs w:val="20"/>
        </w:rPr>
        <w:t>Фактов неисполнения Инструкции о порядке взаимного обмена информацией по уголовным делам о преступлениях, совершенных несовершеннолетними и в отношении несовершеннолетних не выявлялось.</w:t>
      </w:r>
    </w:p>
    <w:p w:rsidR="009426B1" w:rsidRPr="009426B1" w:rsidRDefault="009426B1" w:rsidP="009426B1">
      <w:pPr>
        <w:pStyle w:val="Style7"/>
        <w:widowControl/>
        <w:spacing w:line="240" w:lineRule="auto"/>
        <w:ind w:firstLine="708"/>
        <w:rPr>
          <w:rFonts w:ascii="Times New Roman" w:hAnsi="Times New Roman"/>
          <w:b/>
          <w:sz w:val="20"/>
          <w:szCs w:val="20"/>
        </w:rPr>
      </w:pPr>
      <w:r w:rsidRPr="009426B1">
        <w:rPr>
          <w:rStyle w:val="FontStyle38"/>
          <w:b/>
          <w:sz w:val="20"/>
          <w:szCs w:val="20"/>
        </w:rPr>
        <w:t xml:space="preserve">Преступлениями, </w:t>
      </w:r>
      <w:proofErr w:type="gramStart"/>
      <w:r w:rsidRPr="009426B1">
        <w:rPr>
          <w:rStyle w:val="FontStyle38"/>
          <w:b/>
          <w:sz w:val="20"/>
          <w:szCs w:val="20"/>
        </w:rPr>
        <w:t>совершенные</w:t>
      </w:r>
      <w:proofErr w:type="gramEnd"/>
      <w:r w:rsidRPr="009426B1">
        <w:rPr>
          <w:rStyle w:val="FontStyle38"/>
          <w:b/>
          <w:sz w:val="20"/>
          <w:szCs w:val="20"/>
        </w:rPr>
        <w:t xml:space="preserve"> в отношении несовершеннолетних</w:t>
      </w:r>
    </w:p>
    <w:p w:rsidR="009426B1" w:rsidRPr="009426B1" w:rsidRDefault="009426B1" w:rsidP="009426B1">
      <w:pPr>
        <w:pStyle w:val="Style2"/>
        <w:widowControl/>
        <w:ind w:firstLine="709"/>
        <w:jc w:val="both"/>
        <w:rPr>
          <w:rFonts w:ascii="Times New Roman" w:hAnsi="Times New Roman"/>
          <w:sz w:val="20"/>
          <w:szCs w:val="20"/>
        </w:rPr>
      </w:pPr>
      <w:r w:rsidRPr="009426B1">
        <w:rPr>
          <w:rStyle w:val="FontStyle38"/>
          <w:sz w:val="20"/>
          <w:szCs w:val="20"/>
        </w:rPr>
        <w:t>З</w:t>
      </w:r>
      <w:r w:rsidRPr="009426B1">
        <w:rPr>
          <w:rFonts w:ascii="Times New Roman" w:hAnsi="Times New Roman"/>
          <w:sz w:val="20"/>
          <w:szCs w:val="20"/>
        </w:rPr>
        <w:t xml:space="preserve">а </w:t>
      </w:r>
      <w:r w:rsidRPr="009426B1">
        <w:rPr>
          <w:rFonts w:ascii="Times New Roman" w:hAnsi="Times New Roman"/>
          <w:color w:val="FF0000"/>
          <w:sz w:val="20"/>
          <w:szCs w:val="20"/>
        </w:rPr>
        <w:t xml:space="preserve">1 полугодие 2022 года </w:t>
      </w:r>
      <w:r w:rsidRPr="009426B1">
        <w:rPr>
          <w:rFonts w:ascii="Times New Roman" w:hAnsi="Times New Roman"/>
          <w:sz w:val="20"/>
          <w:szCs w:val="20"/>
        </w:rPr>
        <w:t>зарегистрировано сообщений о преступлениях анализируемой категории: всего –15, СК РФ -7, СО МВД - 1, ОД МВД - 4, ФССП - 4.</w:t>
      </w:r>
    </w:p>
    <w:p w:rsidR="009426B1" w:rsidRPr="009426B1" w:rsidRDefault="009426B1" w:rsidP="009426B1">
      <w:pPr>
        <w:pStyle w:val="Style2"/>
        <w:widowControl/>
        <w:ind w:firstLine="709"/>
        <w:jc w:val="both"/>
        <w:rPr>
          <w:rStyle w:val="FontStyle38"/>
          <w:sz w:val="20"/>
          <w:szCs w:val="20"/>
        </w:rPr>
      </w:pPr>
      <w:r w:rsidRPr="009426B1">
        <w:rPr>
          <w:rFonts w:ascii="Times New Roman" w:hAnsi="Times New Roman"/>
          <w:sz w:val="20"/>
          <w:szCs w:val="20"/>
        </w:rPr>
        <w:t>Принято решений об отказе в возбуждении уголовного дела всего – 2, СК РФ - 0, СО МВД - 0, ОД МВД - 1, ФССП - 1.</w:t>
      </w:r>
    </w:p>
    <w:p w:rsidR="009426B1" w:rsidRPr="009426B1" w:rsidRDefault="009426B1" w:rsidP="009426B1">
      <w:pPr>
        <w:pStyle w:val="Style2"/>
        <w:widowControl/>
        <w:ind w:firstLine="709"/>
        <w:jc w:val="both"/>
        <w:rPr>
          <w:rStyle w:val="FontStyle38"/>
          <w:sz w:val="20"/>
          <w:szCs w:val="20"/>
        </w:rPr>
      </w:pPr>
      <w:r w:rsidRPr="009426B1">
        <w:rPr>
          <w:rFonts w:ascii="Times New Roman" w:hAnsi="Times New Roman"/>
          <w:sz w:val="20"/>
          <w:szCs w:val="20"/>
        </w:rPr>
        <w:t>Возбуждено уголовных дел, всего – 10, СК РФ - 7, СО МВД - 0, ОД МВД - 0, ФССП - 3.</w:t>
      </w:r>
    </w:p>
    <w:p w:rsidR="009426B1" w:rsidRPr="009426B1" w:rsidRDefault="009426B1" w:rsidP="009426B1">
      <w:pPr>
        <w:pStyle w:val="Style2"/>
        <w:widowControl/>
        <w:ind w:firstLine="709"/>
        <w:jc w:val="both"/>
        <w:rPr>
          <w:rStyle w:val="FontStyle38"/>
          <w:sz w:val="20"/>
          <w:szCs w:val="20"/>
        </w:rPr>
      </w:pPr>
      <w:r w:rsidRPr="009426B1">
        <w:rPr>
          <w:rStyle w:val="FontStyle38"/>
          <w:sz w:val="20"/>
          <w:szCs w:val="20"/>
        </w:rPr>
        <w:t xml:space="preserve">Нарушений </w:t>
      </w:r>
      <w:r w:rsidRPr="009426B1">
        <w:rPr>
          <w:rStyle w:val="FontStyle31"/>
          <w:sz w:val="20"/>
          <w:szCs w:val="20"/>
        </w:rPr>
        <w:t xml:space="preserve">при </w:t>
      </w:r>
      <w:r w:rsidRPr="009426B1">
        <w:rPr>
          <w:rStyle w:val="FontStyle38"/>
          <w:sz w:val="20"/>
          <w:szCs w:val="20"/>
        </w:rPr>
        <w:t xml:space="preserve">приеме, регистрации и </w:t>
      </w:r>
      <w:r w:rsidRPr="009426B1">
        <w:rPr>
          <w:rStyle w:val="FontStyle30"/>
          <w:sz w:val="20"/>
          <w:szCs w:val="20"/>
        </w:rPr>
        <w:t xml:space="preserve">разрешении </w:t>
      </w:r>
      <w:r w:rsidRPr="009426B1">
        <w:rPr>
          <w:rStyle w:val="FontStyle38"/>
          <w:sz w:val="20"/>
          <w:szCs w:val="20"/>
        </w:rPr>
        <w:t xml:space="preserve">сообщений </w:t>
      </w:r>
      <w:r w:rsidRPr="009426B1">
        <w:rPr>
          <w:rStyle w:val="FontStyle30"/>
          <w:sz w:val="20"/>
          <w:szCs w:val="20"/>
        </w:rPr>
        <w:t xml:space="preserve">об </w:t>
      </w:r>
      <w:r w:rsidRPr="009426B1">
        <w:rPr>
          <w:rStyle w:val="FontStyle38"/>
          <w:sz w:val="20"/>
          <w:szCs w:val="20"/>
        </w:rPr>
        <w:t>указанных преступлениях, не установлено.</w:t>
      </w:r>
    </w:p>
    <w:p w:rsidR="009426B1" w:rsidRPr="009426B1" w:rsidRDefault="009426B1" w:rsidP="009426B1">
      <w:pPr>
        <w:pStyle w:val="Style7"/>
        <w:widowControl/>
        <w:spacing w:line="240" w:lineRule="auto"/>
        <w:ind w:firstLine="709"/>
        <w:rPr>
          <w:rStyle w:val="FontStyle38"/>
          <w:sz w:val="20"/>
          <w:szCs w:val="20"/>
        </w:rPr>
      </w:pPr>
      <w:r w:rsidRPr="009426B1">
        <w:rPr>
          <w:rStyle w:val="FontStyle38"/>
          <w:sz w:val="20"/>
          <w:szCs w:val="20"/>
        </w:rPr>
        <w:t xml:space="preserve">Случаи не регистрации таких сообщений, необоснованного </w:t>
      </w:r>
      <w:r w:rsidRPr="009426B1">
        <w:rPr>
          <w:rStyle w:val="FontStyle26"/>
          <w:b w:val="0"/>
          <w:sz w:val="20"/>
          <w:szCs w:val="20"/>
        </w:rPr>
        <w:t>списания</w:t>
      </w:r>
      <w:r w:rsidRPr="009426B1">
        <w:rPr>
          <w:rStyle w:val="FontStyle26"/>
          <w:sz w:val="20"/>
          <w:szCs w:val="20"/>
        </w:rPr>
        <w:t xml:space="preserve"> </w:t>
      </w:r>
      <w:r w:rsidRPr="009426B1">
        <w:rPr>
          <w:rStyle w:val="FontStyle38"/>
          <w:sz w:val="20"/>
          <w:szCs w:val="20"/>
        </w:rPr>
        <w:t>в номенклатурное дело, не установлены.</w:t>
      </w:r>
    </w:p>
    <w:p w:rsidR="009426B1" w:rsidRPr="009426B1" w:rsidRDefault="009426B1" w:rsidP="009426B1">
      <w:pPr>
        <w:pStyle w:val="Style7"/>
        <w:widowControl/>
        <w:spacing w:line="240" w:lineRule="auto"/>
        <w:ind w:firstLine="709"/>
        <w:rPr>
          <w:rStyle w:val="FontStyle38"/>
          <w:sz w:val="20"/>
          <w:szCs w:val="20"/>
        </w:rPr>
      </w:pPr>
      <w:r w:rsidRPr="009426B1">
        <w:rPr>
          <w:rStyle w:val="FontStyle38"/>
          <w:sz w:val="20"/>
          <w:szCs w:val="20"/>
        </w:rPr>
        <w:t>Решения об отказе в возбуждении уголовного дела, не отменялись.</w:t>
      </w:r>
    </w:p>
    <w:p w:rsidR="009426B1" w:rsidRPr="009426B1" w:rsidRDefault="009426B1" w:rsidP="009426B1">
      <w:pPr>
        <w:pStyle w:val="Style14"/>
        <w:widowControl/>
        <w:spacing w:line="240" w:lineRule="auto"/>
        <w:ind w:firstLine="709"/>
        <w:rPr>
          <w:rStyle w:val="FontStyle38"/>
          <w:sz w:val="20"/>
          <w:szCs w:val="20"/>
        </w:rPr>
      </w:pPr>
      <w:r w:rsidRPr="009426B1">
        <w:rPr>
          <w:rStyle w:val="FontStyle38"/>
          <w:sz w:val="20"/>
          <w:szCs w:val="20"/>
        </w:rPr>
        <w:t>Решения о приостановлении расследования либо прекращении уго</w:t>
      </w:r>
      <w:r w:rsidRPr="009426B1">
        <w:rPr>
          <w:rStyle w:val="FontStyle38"/>
          <w:sz w:val="20"/>
          <w:szCs w:val="20"/>
        </w:rPr>
        <w:softHyphen/>
        <w:t>ловного дела (уголовного преследования), не отменялись.</w:t>
      </w:r>
    </w:p>
    <w:p w:rsidR="009426B1" w:rsidRPr="009426B1" w:rsidRDefault="009426B1" w:rsidP="009426B1">
      <w:pPr>
        <w:pStyle w:val="Style14"/>
        <w:widowControl/>
        <w:spacing w:line="240" w:lineRule="auto"/>
        <w:ind w:firstLine="709"/>
        <w:rPr>
          <w:rStyle w:val="FontStyle38"/>
          <w:sz w:val="20"/>
          <w:szCs w:val="20"/>
        </w:rPr>
      </w:pPr>
      <w:r w:rsidRPr="009426B1">
        <w:rPr>
          <w:rStyle w:val="FontStyle38"/>
          <w:sz w:val="20"/>
          <w:szCs w:val="20"/>
        </w:rPr>
        <w:t>В  порядке ст. 237 УПК РФ судом прокурору уголовные дела, не возвращались.</w:t>
      </w:r>
    </w:p>
    <w:p w:rsidR="009426B1" w:rsidRPr="009426B1" w:rsidRDefault="009426B1" w:rsidP="009426B1">
      <w:pPr>
        <w:pStyle w:val="ConsNonformat"/>
        <w:widowControl/>
        <w:ind w:firstLine="708"/>
        <w:jc w:val="both"/>
        <w:rPr>
          <w:rFonts w:ascii="Times New Roman" w:hAnsi="Times New Roman" w:cs="Times New Roman"/>
        </w:rPr>
      </w:pPr>
      <w:r w:rsidRPr="009426B1">
        <w:rPr>
          <w:rFonts w:ascii="Times New Roman" w:hAnsi="Times New Roman" w:cs="Times New Roman"/>
        </w:rPr>
        <w:lastRenderedPageBreak/>
        <w:t>Случаев задержания, а также избрания меры пресеч</w:t>
      </w:r>
      <w:r w:rsidRPr="009426B1">
        <w:rPr>
          <w:rFonts w:ascii="Times New Roman" w:hAnsi="Times New Roman" w:cs="Times New Roman"/>
        </w:rPr>
        <w:t>е</w:t>
      </w:r>
      <w:r w:rsidRPr="009426B1">
        <w:rPr>
          <w:rFonts w:ascii="Times New Roman" w:hAnsi="Times New Roman" w:cs="Times New Roman"/>
        </w:rPr>
        <w:t>ния в виде заключения под стражу, не имелось.</w:t>
      </w:r>
    </w:p>
    <w:p w:rsidR="009426B1" w:rsidRPr="009426B1" w:rsidRDefault="009426B1" w:rsidP="009426B1">
      <w:pPr>
        <w:pStyle w:val="ConsNonformat"/>
        <w:widowControl/>
        <w:ind w:firstLine="708"/>
        <w:jc w:val="both"/>
        <w:rPr>
          <w:rFonts w:ascii="Times New Roman" w:hAnsi="Times New Roman" w:cs="Times New Roman"/>
        </w:rPr>
      </w:pPr>
      <w:r w:rsidRPr="009426B1">
        <w:rPr>
          <w:rFonts w:ascii="Times New Roman" w:hAnsi="Times New Roman" w:cs="Times New Roman"/>
        </w:rPr>
        <w:t>В ходе предварительного расследования нарушения законов не выявлялись, меры прокурорского реагирования не применялись.</w:t>
      </w:r>
    </w:p>
    <w:p w:rsidR="009426B1" w:rsidRDefault="009426B1" w:rsidP="009426B1">
      <w:pPr>
        <w:pStyle w:val="ae"/>
        <w:spacing w:line="240" w:lineRule="exact"/>
        <w:rPr>
          <w:sz w:val="20"/>
          <w:szCs w:val="20"/>
        </w:rPr>
      </w:pPr>
    </w:p>
    <w:p w:rsidR="009426B1" w:rsidRDefault="009426B1" w:rsidP="009426B1">
      <w:pPr>
        <w:pStyle w:val="ae"/>
        <w:spacing w:line="240" w:lineRule="exact"/>
        <w:rPr>
          <w:sz w:val="20"/>
          <w:szCs w:val="20"/>
        </w:rPr>
      </w:pPr>
    </w:p>
    <w:p w:rsidR="009426B1" w:rsidRPr="009426B1" w:rsidRDefault="009426B1" w:rsidP="009426B1">
      <w:pPr>
        <w:pStyle w:val="a6"/>
      </w:pPr>
      <w:r w:rsidRPr="009426B1">
        <w:t>Заместитель прокурора</w:t>
      </w:r>
    </w:p>
    <w:p w:rsidR="009426B1" w:rsidRPr="009426B1" w:rsidRDefault="009426B1" w:rsidP="009426B1">
      <w:pPr>
        <w:pStyle w:val="a6"/>
      </w:pPr>
      <w:r w:rsidRPr="009426B1">
        <w:t>Убинского района</w:t>
      </w:r>
    </w:p>
    <w:p w:rsidR="009426B1" w:rsidRPr="009426B1" w:rsidRDefault="009426B1" w:rsidP="009426B1">
      <w:pPr>
        <w:pStyle w:val="a6"/>
      </w:pPr>
      <w:r w:rsidRPr="009426B1">
        <w:t>младший советник юстиции</w:t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  <w:t xml:space="preserve">С.В. </w:t>
      </w:r>
      <w:proofErr w:type="spellStart"/>
      <w:r w:rsidRPr="009426B1">
        <w:t>Бервинов</w:t>
      </w:r>
      <w:proofErr w:type="spellEnd"/>
    </w:p>
    <w:p w:rsidR="009426B1" w:rsidRPr="009426B1" w:rsidRDefault="009426B1" w:rsidP="009426B1">
      <w:pPr>
        <w:pStyle w:val="a6"/>
        <w:rPr>
          <w:rFonts w:eastAsia="Calibri"/>
          <w:color w:val="000000"/>
        </w:rPr>
      </w:pPr>
    </w:p>
    <w:p w:rsidR="009426B1" w:rsidRPr="009426B1" w:rsidRDefault="009426B1" w:rsidP="009426B1">
      <w:pPr>
        <w:pStyle w:val="a6"/>
        <w:rPr>
          <w:rFonts w:eastAsia="Calibri"/>
          <w:color w:val="000000"/>
        </w:rPr>
      </w:pPr>
    </w:p>
    <w:p w:rsidR="009426B1" w:rsidRPr="009426B1" w:rsidRDefault="009426B1" w:rsidP="009426B1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   _________________________</w:t>
      </w:r>
    </w:p>
    <w:p w:rsidR="009426B1" w:rsidRP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P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Pr="009426B1" w:rsidRDefault="009426B1" w:rsidP="009426B1">
      <w:pPr>
        <w:pStyle w:val="ae"/>
        <w:jc w:val="center"/>
        <w:rPr>
          <w:sz w:val="20"/>
          <w:szCs w:val="20"/>
        </w:rPr>
      </w:pPr>
      <w:r w:rsidRPr="009426B1">
        <w:rPr>
          <w:sz w:val="20"/>
          <w:szCs w:val="20"/>
        </w:rPr>
        <w:t>официальное сообщение прокуратуры Убинского  района:</w:t>
      </w:r>
    </w:p>
    <w:p w:rsidR="009426B1" w:rsidRPr="009426B1" w:rsidRDefault="009426B1" w:rsidP="009426B1">
      <w:pPr>
        <w:spacing w:line="240" w:lineRule="exact"/>
        <w:jc w:val="center"/>
        <w:rPr>
          <w:b/>
          <w:sz w:val="20"/>
          <w:szCs w:val="20"/>
        </w:rPr>
      </w:pPr>
      <w:r w:rsidRPr="009426B1">
        <w:rPr>
          <w:b/>
          <w:sz w:val="20"/>
          <w:szCs w:val="20"/>
        </w:rPr>
        <w:t>Результаты работы прокуратуры района по надзору за соблюдением законодательства в сфере уголовно-правовой статистики за 1 полугодие 2022 года</w:t>
      </w:r>
    </w:p>
    <w:p w:rsidR="009426B1" w:rsidRPr="009426B1" w:rsidRDefault="009426B1" w:rsidP="009426B1">
      <w:pPr>
        <w:jc w:val="both"/>
        <w:rPr>
          <w:sz w:val="20"/>
          <w:szCs w:val="20"/>
        </w:rPr>
      </w:pPr>
    </w:p>
    <w:p w:rsidR="009426B1" w:rsidRPr="009426B1" w:rsidRDefault="009426B1" w:rsidP="009426B1">
      <w:pPr>
        <w:ind w:firstLine="708"/>
        <w:jc w:val="both"/>
        <w:rPr>
          <w:sz w:val="20"/>
          <w:szCs w:val="20"/>
        </w:rPr>
      </w:pPr>
      <w:r w:rsidRPr="009426B1">
        <w:rPr>
          <w:sz w:val="20"/>
          <w:szCs w:val="20"/>
        </w:rPr>
        <w:t>За 6 месяцев 2022 года прокуратурой района было выявлено 48 (АППГ-63) фактов искажения сведений о преступлении и лице, его совершившем в деятельности правоохранительных органов района.</w:t>
      </w:r>
    </w:p>
    <w:p w:rsidR="009426B1" w:rsidRPr="009426B1" w:rsidRDefault="009426B1" w:rsidP="009426B1">
      <w:pPr>
        <w:ind w:firstLine="708"/>
        <w:jc w:val="both"/>
        <w:rPr>
          <w:sz w:val="20"/>
          <w:szCs w:val="20"/>
        </w:rPr>
      </w:pPr>
      <w:r w:rsidRPr="009426B1">
        <w:rPr>
          <w:sz w:val="20"/>
          <w:szCs w:val="20"/>
        </w:rPr>
        <w:t xml:space="preserve">По указанным фактам прокуратурой района руководителям правоохранительных органов были внесены 2 представления об устранении причин и условий способствовавшим нарушениям законодательства. На отчетную дату представления рассмотрены, требования прокурора удовлетворены. </w:t>
      </w:r>
    </w:p>
    <w:p w:rsidR="009426B1" w:rsidRPr="009426B1" w:rsidRDefault="009426B1" w:rsidP="009426B1">
      <w:pPr>
        <w:ind w:firstLine="708"/>
        <w:jc w:val="both"/>
        <w:rPr>
          <w:sz w:val="20"/>
          <w:szCs w:val="20"/>
        </w:rPr>
      </w:pPr>
      <w:r w:rsidRPr="009426B1">
        <w:rPr>
          <w:sz w:val="20"/>
          <w:szCs w:val="20"/>
        </w:rPr>
        <w:t>По результатам проведенных сверок с судами и данными ИЦ по направленным в суд уголовным делам и уголовным делам, возвращенным судом прокурору в порядке ст. 237 УПК РФ нарушений не выявлено, меры прокурорского реагирования не применялись.</w:t>
      </w:r>
    </w:p>
    <w:p w:rsidR="009426B1" w:rsidRPr="009426B1" w:rsidRDefault="009426B1" w:rsidP="009426B1">
      <w:pPr>
        <w:ind w:firstLine="708"/>
        <w:jc w:val="both"/>
        <w:rPr>
          <w:sz w:val="20"/>
          <w:szCs w:val="20"/>
        </w:rPr>
      </w:pPr>
      <w:r w:rsidRPr="009426B1">
        <w:rPr>
          <w:sz w:val="20"/>
          <w:szCs w:val="20"/>
        </w:rPr>
        <w:t>Нарушений, при проведении проверок фактического поступления в суд и рассмотрения судом уголовных дел, по которым сведения о судебных решениях не учтены в базе данных ИЦ в срок свыше года с даты их направления в суд, не выявлялось.</w:t>
      </w:r>
    </w:p>
    <w:p w:rsidR="009426B1" w:rsidRPr="009426B1" w:rsidRDefault="009426B1" w:rsidP="009426B1">
      <w:pPr>
        <w:ind w:firstLine="708"/>
        <w:jc w:val="both"/>
        <w:rPr>
          <w:sz w:val="20"/>
          <w:szCs w:val="20"/>
        </w:rPr>
      </w:pPr>
      <w:r w:rsidRPr="009426B1">
        <w:rPr>
          <w:sz w:val="20"/>
          <w:szCs w:val="20"/>
        </w:rPr>
        <w:t>Фактов несвоевременного внесения или невнесения субъектами учета корректировок в документы первичного учета по требованиям прокурора,  не установлено.</w:t>
      </w:r>
    </w:p>
    <w:p w:rsidR="009426B1" w:rsidRPr="009426B1" w:rsidRDefault="009426B1" w:rsidP="009426B1">
      <w:pPr>
        <w:pStyle w:val="ae"/>
        <w:rPr>
          <w:sz w:val="20"/>
          <w:szCs w:val="20"/>
        </w:rPr>
      </w:pPr>
    </w:p>
    <w:p w:rsidR="009426B1" w:rsidRPr="009426B1" w:rsidRDefault="009426B1" w:rsidP="009426B1">
      <w:pPr>
        <w:pStyle w:val="ae"/>
        <w:rPr>
          <w:sz w:val="20"/>
          <w:szCs w:val="20"/>
        </w:rPr>
      </w:pPr>
    </w:p>
    <w:p w:rsidR="009426B1" w:rsidRPr="009426B1" w:rsidRDefault="009426B1" w:rsidP="009426B1">
      <w:pPr>
        <w:pStyle w:val="a6"/>
      </w:pPr>
      <w:r w:rsidRPr="009426B1">
        <w:t>Заместитель прокурора</w:t>
      </w:r>
    </w:p>
    <w:p w:rsidR="009426B1" w:rsidRPr="009426B1" w:rsidRDefault="009426B1" w:rsidP="009426B1">
      <w:pPr>
        <w:pStyle w:val="a6"/>
      </w:pPr>
      <w:r w:rsidRPr="009426B1">
        <w:t>Убинского района</w:t>
      </w:r>
    </w:p>
    <w:p w:rsidR="009426B1" w:rsidRPr="009426B1" w:rsidRDefault="009426B1" w:rsidP="009426B1">
      <w:pPr>
        <w:pStyle w:val="a6"/>
        <w:rPr>
          <w:rFonts w:eastAsia="Calibri"/>
          <w:color w:val="000000"/>
        </w:rPr>
      </w:pPr>
      <w:r w:rsidRPr="009426B1">
        <w:t>младший советник юстиции</w:t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  <w:t xml:space="preserve">С.В. </w:t>
      </w:r>
      <w:proofErr w:type="spellStart"/>
      <w:r w:rsidRPr="009426B1">
        <w:t>Бервинов</w:t>
      </w:r>
      <w:proofErr w:type="spellEnd"/>
    </w:p>
    <w:p w:rsidR="009426B1" w:rsidRP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9426B1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  __________________________</w:t>
      </w: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Pr="009426B1" w:rsidRDefault="009426B1" w:rsidP="009426B1">
      <w:pPr>
        <w:pStyle w:val="ae"/>
        <w:jc w:val="center"/>
        <w:rPr>
          <w:sz w:val="20"/>
          <w:szCs w:val="20"/>
        </w:rPr>
      </w:pPr>
      <w:r w:rsidRPr="009426B1">
        <w:rPr>
          <w:sz w:val="20"/>
          <w:szCs w:val="20"/>
        </w:rPr>
        <w:t>официальное сообщение прокуратуры Убинского  района:</w:t>
      </w:r>
    </w:p>
    <w:p w:rsidR="009426B1" w:rsidRPr="009426B1" w:rsidRDefault="009426B1" w:rsidP="009426B1">
      <w:pPr>
        <w:shd w:val="clear" w:color="auto" w:fill="FFFFFF"/>
        <w:spacing w:line="240" w:lineRule="exact"/>
        <w:ind w:firstLine="567"/>
        <w:contextualSpacing/>
        <w:jc w:val="center"/>
        <w:rPr>
          <w:b/>
          <w:sz w:val="20"/>
          <w:szCs w:val="20"/>
        </w:rPr>
      </w:pPr>
    </w:p>
    <w:p w:rsidR="009426B1" w:rsidRPr="009426B1" w:rsidRDefault="009426B1" w:rsidP="009426B1">
      <w:pPr>
        <w:shd w:val="clear" w:color="auto" w:fill="FFFFFF"/>
        <w:spacing w:line="240" w:lineRule="exact"/>
        <w:ind w:firstLine="567"/>
        <w:contextualSpacing/>
        <w:jc w:val="center"/>
        <w:rPr>
          <w:b/>
          <w:bCs/>
          <w:spacing w:val="-3"/>
          <w:sz w:val="20"/>
          <w:szCs w:val="20"/>
        </w:rPr>
      </w:pPr>
      <w:r w:rsidRPr="009426B1">
        <w:rPr>
          <w:b/>
          <w:sz w:val="20"/>
          <w:szCs w:val="20"/>
        </w:rPr>
        <w:t xml:space="preserve">Результаты работы прокуратуры района в 1 полугодии 2022 года </w:t>
      </w:r>
      <w:r w:rsidRPr="009426B1">
        <w:rPr>
          <w:b/>
          <w:bCs/>
          <w:spacing w:val="-3"/>
          <w:sz w:val="20"/>
          <w:szCs w:val="20"/>
        </w:rPr>
        <w:t xml:space="preserve">по </w:t>
      </w:r>
      <w:r w:rsidRPr="009426B1">
        <w:rPr>
          <w:b/>
          <w:sz w:val="20"/>
          <w:szCs w:val="20"/>
        </w:rPr>
        <w:t>участию в рассмотрении судами уголовных дел</w:t>
      </w:r>
      <w:r w:rsidRPr="009426B1">
        <w:rPr>
          <w:b/>
          <w:bCs/>
          <w:spacing w:val="-3"/>
          <w:sz w:val="20"/>
          <w:szCs w:val="20"/>
        </w:rPr>
        <w:t xml:space="preserve"> </w:t>
      </w:r>
    </w:p>
    <w:p w:rsidR="009426B1" w:rsidRPr="009426B1" w:rsidRDefault="009426B1" w:rsidP="009426B1">
      <w:pPr>
        <w:shd w:val="clear" w:color="auto" w:fill="FFFFFF"/>
        <w:spacing w:line="240" w:lineRule="exact"/>
        <w:ind w:firstLine="567"/>
        <w:contextualSpacing/>
        <w:jc w:val="center"/>
        <w:rPr>
          <w:b/>
          <w:bCs/>
          <w:spacing w:val="-3"/>
          <w:sz w:val="20"/>
          <w:szCs w:val="20"/>
        </w:rPr>
      </w:pPr>
    </w:p>
    <w:p w:rsidR="009426B1" w:rsidRPr="009426B1" w:rsidRDefault="009426B1" w:rsidP="009426B1">
      <w:pPr>
        <w:ind w:right="-1" w:firstLine="700"/>
        <w:jc w:val="both"/>
        <w:rPr>
          <w:sz w:val="20"/>
          <w:szCs w:val="20"/>
        </w:rPr>
      </w:pPr>
      <w:r w:rsidRPr="009426B1">
        <w:rPr>
          <w:sz w:val="20"/>
          <w:szCs w:val="20"/>
        </w:rPr>
        <w:t>В Убинском районе осуществляет работу 1 судья судебного участка и 2 судьи Федерального суда общей юрисдикции.</w:t>
      </w:r>
    </w:p>
    <w:p w:rsidR="009426B1" w:rsidRPr="009426B1" w:rsidRDefault="009426B1" w:rsidP="009426B1">
      <w:pPr>
        <w:ind w:right="-1" w:firstLine="700"/>
        <w:jc w:val="both"/>
        <w:rPr>
          <w:sz w:val="20"/>
          <w:szCs w:val="20"/>
        </w:rPr>
      </w:pPr>
      <w:r w:rsidRPr="009426B1">
        <w:rPr>
          <w:sz w:val="20"/>
          <w:szCs w:val="20"/>
        </w:rPr>
        <w:t xml:space="preserve">В 1 полугодии 2022 года в судебном заседании 1-ой инстанции рассмотрено 39 уголовных дел (АППГ-50) в отношении 39 (АППГ-50) лиц. </w:t>
      </w:r>
    </w:p>
    <w:p w:rsidR="009426B1" w:rsidRPr="009426B1" w:rsidRDefault="009426B1" w:rsidP="009426B1">
      <w:pPr>
        <w:ind w:right="-1" w:firstLine="700"/>
        <w:jc w:val="both"/>
        <w:rPr>
          <w:sz w:val="20"/>
          <w:szCs w:val="20"/>
        </w:rPr>
      </w:pPr>
      <w:r w:rsidRPr="009426B1">
        <w:rPr>
          <w:sz w:val="20"/>
          <w:szCs w:val="20"/>
        </w:rPr>
        <w:t>С постановлением приговора рассмотрено 27 (АППГ-28) уголовных дел в отношении 27 (АППГ-29) лиц.</w:t>
      </w:r>
    </w:p>
    <w:p w:rsidR="009426B1" w:rsidRPr="009426B1" w:rsidRDefault="009426B1" w:rsidP="009426B1">
      <w:pPr>
        <w:ind w:right="-1" w:firstLine="700"/>
        <w:jc w:val="both"/>
        <w:rPr>
          <w:sz w:val="20"/>
          <w:szCs w:val="20"/>
        </w:rPr>
      </w:pPr>
      <w:r w:rsidRPr="009426B1">
        <w:rPr>
          <w:sz w:val="20"/>
          <w:szCs w:val="20"/>
        </w:rPr>
        <w:t xml:space="preserve">Мировым судьей судебного участка с вынесением итогового решения рассмотрено, 12 (АППГ – 22) уголовных дела, в отношении 12 (АППГ – 22) лиц. </w:t>
      </w:r>
    </w:p>
    <w:p w:rsidR="009426B1" w:rsidRPr="009426B1" w:rsidRDefault="009426B1" w:rsidP="009426B1">
      <w:pPr>
        <w:ind w:right="-1" w:firstLine="700"/>
        <w:jc w:val="both"/>
        <w:rPr>
          <w:sz w:val="20"/>
          <w:szCs w:val="20"/>
        </w:rPr>
      </w:pPr>
      <w:r w:rsidRPr="009426B1">
        <w:rPr>
          <w:sz w:val="20"/>
          <w:szCs w:val="20"/>
        </w:rPr>
        <w:t>Федеральным судом общей юрисдикции с вынесением итогового решения рассмотрено, 27 (АППГ - 28) уголовных дел в отношении 27 (АППГ-29) лиц.</w:t>
      </w:r>
    </w:p>
    <w:p w:rsidR="009426B1" w:rsidRPr="009426B1" w:rsidRDefault="009426B1" w:rsidP="009426B1">
      <w:pPr>
        <w:ind w:right="-1" w:firstLine="700"/>
        <w:jc w:val="both"/>
        <w:rPr>
          <w:sz w:val="20"/>
          <w:szCs w:val="20"/>
        </w:rPr>
      </w:pPr>
      <w:r w:rsidRPr="009426B1">
        <w:rPr>
          <w:sz w:val="20"/>
          <w:szCs w:val="20"/>
        </w:rPr>
        <w:t xml:space="preserve">В истекшем периоде 2022 года, судами было прекращено 0 (АППГ – 0) уголовных дел по реабилитирующим основаниям. </w:t>
      </w:r>
    </w:p>
    <w:p w:rsidR="009426B1" w:rsidRPr="009426B1" w:rsidRDefault="009426B1" w:rsidP="009426B1">
      <w:pPr>
        <w:ind w:right="-1" w:firstLine="700"/>
        <w:jc w:val="both"/>
        <w:rPr>
          <w:sz w:val="20"/>
          <w:szCs w:val="20"/>
        </w:rPr>
      </w:pPr>
      <w:proofErr w:type="gramStart"/>
      <w:r w:rsidRPr="009426B1">
        <w:rPr>
          <w:sz w:val="20"/>
          <w:szCs w:val="20"/>
        </w:rPr>
        <w:t xml:space="preserve">В истекшем периоде 2022 года судом, было вынесено 12 (АППГ - 14) постановлений о прекращении уголовных дел по </w:t>
      </w:r>
      <w:proofErr w:type="spellStart"/>
      <w:r w:rsidRPr="009426B1">
        <w:rPr>
          <w:sz w:val="20"/>
          <w:szCs w:val="20"/>
        </w:rPr>
        <w:t>нереабилитирующим</w:t>
      </w:r>
      <w:proofErr w:type="spellEnd"/>
      <w:r w:rsidRPr="009426B1">
        <w:rPr>
          <w:sz w:val="20"/>
          <w:szCs w:val="20"/>
        </w:rPr>
        <w:t xml:space="preserve"> основаниям, в отношении 12 (АППГ – 9) лиц, из них 9 дел в отношении 9 лиц были прекращены на основании ст. 76 УК РФ в связи с примирением с потерпевшим, 2 дела в отношении 2 лиц были прекращены на основании п.2 примечания</w:t>
      </w:r>
      <w:proofErr w:type="gramEnd"/>
      <w:r w:rsidRPr="009426B1">
        <w:rPr>
          <w:sz w:val="20"/>
          <w:szCs w:val="20"/>
        </w:rPr>
        <w:t xml:space="preserve"> к ст. 322.3 УК РФ, 1 дело в отношении 1 лица прекращено в связи со смертью обвиняемого.</w:t>
      </w:r>
    </w:p>
    <w:p w:rsidR="009426B1" w:rsidRPr="009426B1" w:rsidRDefault="009426B1" w:rsidP="009426B1">
      <w:pPr>
        <w:ind w:firstLine="700"/>
        <w:jc w:val="both"/>
        <w:rPr>
          <w:sz w:val="20"/>
          <w:szCs w:val="20"/>
        </w:rPr>
      </w:pPr>
      <w:r w:rsidRPr="009426B1">
        <w:rPr>
          <w:sz w:val="20"/>
          <w:szCs w:val="20"/>
        </w:rPr>
        <w:t>В истекшем периоде 2022 года, судом в порядке ст. 237 УПК РФ прокурору было возвращено  1 уголовное дело (АППГ - 0).</w:t>
      </w:r>
    </w:p>
    <w:p w:rsidR="009426B1" w:rsidRPr="009426B1" w:rsidRDefault="009426B1" w:rsidP="009426B1">
      <w:pPr>
        <w:pStyle w:val="ae"/>
        <w:ind w:firstLine="700"/>
        <w:rPr>
          <w:sz w:val="20"/>
          <w:szCs w:val="20"/>
        </w:rPr>
      </w:pPr>
      <w:r w:rsidRPr="009426B1">
        <w:rPr>
          <w:sz w:val="20"/>
          <w:szCs w:val="20"/>
        </w:rPr>
        <w:t xml:space="preserve">В первом полугодии </w:t>
      </w:r>
      <w:r w:rsidRPr="009426B1">
        <w:rPr>
          <w:color w:val="FF0000"/>
          <w:sz w:val="20"/>
          <w:szCs w:val="20"/>
        </w:rPr>
        <w:t>2022 года</w:t>
      </w:r>
      <w:r w:rsidRPr="009426B1">
        <w:rPr>
          <w:sz w:val="20"/>
          <w:szCs w:val="20"/>
        </w:rPr>
        <w:t xml:space="preserve"> оправдательные приговоры не выносились (АППГ – 0).</w:t>
      </w:r>
    </w:p>
    <w:p w:rsidR="009426B1" w:rsidRPr="009426B1" w:rsidRDefault="009426B1" w:rsidP="009426B1">
      <w:pPr>
        <w:ind w:firstLine="567"/>
        <w:jc w:val="both"/>
        <w:rPr>
          <w:sz w:val="20"/>
          <w:szCs w:val="20"/>
        </w:rPr>
      </w:pPr>
      <w:r w:rsidRPr="009426B1">
        <w:rPr>
          <w:sz w:val="20"/>
          <w:szCs w:val="20"/>
        </w:rPr>
        <w:lastRenderedPageBreak/>
        <w:t>Уголовные дела с вынесением реабилитирующих решений, по которым ранее в стадии предварительного расследования выносились постановления об отказе в их возбуждении либо о прекращении по реабилитирующим основаниям, судом, в отчетном периоде не рассматривались (АППГ-0).</w:t>
      </w:r>
    </w:p>
    <w:p w:rsidR="009426B1" w:rsidRPr="009426B1" w:rsidRDefault="009426B1" w:rsidP="009426B1">
      <w:pPr>
        <w:ind w:firstLine="567"/>
        <w:jc w:val="both"/>
        <w:rPr>
          <w:sz w:val="20"/>
          <w:szCs w:val="20"/>
        </w:rPr>
      </w:pPr>
      <w:r w:rsidRPr="009426B1">
        <w:rPr>
          <w:sz w:val="20"/>
          <w:szCs w:val="20"/>
        </w:rPr>
        <w:t xml:space="preserve">В первом полугодии </w:t>
      </w:r>
      <w:r w:rsidRPr="009426B1">
        <w:rPr>
          <w:color w:val="FF0000"/>
          <w:sz w:val="20"/>
          <w:szCs w:val="20"/>
        </w:rPr>
        <w:t>2022 года</w:t>
      </w:r>
      <w:r w:rsidRPr="009426B1">
        <w:rPr>
          <w:sz w:val="20"/>
          <w:szCs w:val="20"/>
        </w:rPr>
        <w:t xml:space="preserve"> судами, допущенных на стадии досудебной подготовки дел, в том числе по инициативе государственных обвинителей, фактов нарушений не выявлялось. Судами частные постановления (определения) не выносились.</w:t>
      </w:r>
    </w:p>
    <w:p w:rsidR="009426B1" w:rsidRPr="009426B1" w:rsidRDefault="009426B1" w:rsidP="009426B1">
      <w:pPr>
        <w:ind w:firstLine="567"/>
        <w:jc w:val="both"/>
        <w:rPr>
          <w:sz w:val="20"/>
          <w:szCs w:val="20"/>
        </w:rPr>
      </w:pPr>
      <w:r w:rsidRPr="009426B1">
        <w:rPr>
          <w:sz w:val="20"/>
          <w:szCs w:val="20"/>
        </w:rPr>
        <w:t>Государственные обвинители назначаются для поддержания обвинения заблаговременно. Государственными обвинителями осуществляется подготовка к участию в рассмотрении уголовных дел. Решения судов изучаются в апелляционные сроки.</w:t>
      </w:r>
    </w:p>
    <w:p w:rsidR="009426B1" w:rsidRPr="009426B1" w:rsidRDefault="009426B1" w:rsidP="009426B1">
      <w:pPr>
        <w:pStyle w:val="ae"/>
        <w:ind w:firstLine="567"/>
        <w:rPr>
          <w:sz w:val="20"/>
          <w:szCs w:val="20"/>
        </w:rPr>
      </w:pPr>
      <w:r w:rsidRPr="009426B1">
        <w:rPr>
          <w:sz w:val="20"/>
          <w:szCs w:val="20"/>
        </w:rPr>
        <w:t xml:space="preserve">Прокурором района и заместителем прокурора района на регулярной основе осуществляется поддержание государственного обвинения по уголовным делам. Так в отчетном периоде прокурором района либо </w:t>
      </w:r>
      <w:proofErr w:type="gramStart"/>
      <w:r w:rsidRPr="009426B1">
        <w:rPr>
          <w:sz w:val="20"/>
          <w:szCs w:val="20"/>
        </w:rPr>
        <w:t>лицом</w:t>
      </w:r>
      <w:proofErr w:type="gramEnd"/>
      <w:r w:rsidRPr="009426B1">
        <w:rPr>
          <w:sz w:val="20"/>
          <w:szCs w:val="20"/>
        </w:rPr>
        <w:t xml:space="preserve"> исполняющим его обязанности было поддержано государственное обвинение по 8 уголовным делам в отношении 8 лиц, заместителем прокурора района по 14 делам в отношении 14 лиц.</w:t>
      </w:r>
    </w:p>
    <w:p w:rsidR="009426B1" w:rsidRDefault="009426B1" w:rsidP="009426B1">
      <w:pPr>
        <w:pStyle w:val="ae"/>
        <w:spacing w:line="240" w:lineRule="exact"/>
        <w:rPr>
          <w:sz w:val="20"/>
          <w:szCs w:val="20"/>
        </w:rPr>
      </w:pPr>
    </w:p>
    <w:p w:rsidR="009426B1" w:rsidRPr="009426B1" w:rsidRDefault="009426B1" w:rsidP="009426B1">
      <w:pPr>
        <w:pStyle w:val="ae"/>
        <w:spacing w:line="240" w:lineRule="exact"/>
        <w:rPr>
          <w:sz w:val="20"/>
          <w:szCs w:val="20"/>
        </w:rPr>
      </w:pPr>
    </w:p>
    <w:p w:rsidR="009426B1" w:rsidRPr="009426B1" w:rsidRDefault="009426B1" w:rsidP="009426B1">
      <w:pPr>
        <w:pStyle w:val="a6"/>
      </w:pPr>
      <w:r w:rsidRPr="009426B1">
        <w:t>Заместитель прокурора</w:t>
      </w:r>
    </w:p>
    <w:p w:rsidR="009426B1" w:rsidRPr="009426B1" w:rsidRDefault="009426B1" w:rsidP="009426B1">
      <w:pPr>
        <w:pStyle w:val="a6"/>
      </w:pPr>
      <w:r w:rsidRPr="009426B1">
        <w:t>Убинского района</w:t>
      </w:r>
    </w:p>
    <w:p w:rsidR="009426B1" w:rsidRPr="009426B1" w:rsidRDefault="009426B1" w:rsidP="009426B1">
      <w:pPr>
        <w:pStyle w:val="a6"/>
      </w:pPr>
      <w:r w:rsidRPr="009426B1">
        <w:t>младший советник юстиции</w:t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</w:r>
      <w:r w:rsidRPr="009426B1">
        <w:tab/>
        <w:t xml:space="preserve">С.В. </w:t>
      </w:r>
      <w:proofErr w:type="spellStart"/>
      <w:r w:rsidRPr="009426B1">
        <w:t>Бервинов</w:t>
      </w:r>
      <w:proofErr w:type="spellEnd"/>
    </w:p>
    <w:p w:rsidR="009426B1" w:rsidRPr="009426B1" w:rsidRDefault="009426B1" w:rsidP="009426B1">
      <w:pPr>
        <w:pStyle w:val="a6"/>
        <w:rPr>
          <w:rFonts w:eastAsia="Calibri"/>
          <w:color w:val="00000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9426B1">
      <w:pPr>
        <w:spacing w:line="240" w:lineRule="atLeast"/>
        <w:jc w:val="both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  __________________________</w:t>
      </w: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4527" w:rsidRDefault="00494527" w:rsidP="00024E12">
      <w:r>
        <w:separator/>
      </w:r>
    </w:p>
  </w:endnote>
  <w:endnote w:type="continuationSeparator" w:id="0">
    <w:p w:rsidR="00494527" w:rsidRDefault="00494527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4527" w:rsidRDefault="00494527" w:rsidP="00024E12">
      <w:r>
        <w:separator/>
      </w:r>
    </w:p>
  </w:footnote>
  <w:footnote w:type="continuationSeparator" w:id="0">
    <w:p w:rsidR="00494527" w:rsidRDefault="00494527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8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"/>
  </w:num>
  <w:num w:numId="7">
    <w:abstractNumId w:val="22"/>
  </w:num>
  <w:num w:numId="8">
    <w:abstractNumId w:val="19"/>
  </w:num>
  <w:num w:numId="9">
    <w:abstractNumId w:val="6"/>
  </w:num>
  <w:num w:numId="10">
    <w:abstractNumId w:val="21"/>
  </w:num>
  <w:num w:numId="11">
    <w:abstractNumId w:val="17"/>
  </w:num>
  <w:num w:numId="12">
    <w:abstractNumId w:val="1"/>
  </w:num>
  <w:num w:numId="13">
    <w:abstractNumId w:val="15"/>
  </w:num>
  <w:num w:numId="14">
    <w:abstractNumId w:val="2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"/>
  </w:num>
  <w:num w:numId="21">
    <w:abstractNumId w:val="4"/>
  </w:num>
  <w:num w:numId="22">
    <w:abstractNumId w:val="12"/>
  </w:num>
  <w:num w:numId="23">
    <w:abstractNumId w:val="14"/>
  </w:num>
  <w:num w:numId="24">
    <w:abstractNumId w:val="18"/>
  </w:num>
  <w:num w:numId="25">
    <w:abstractNumId w:val="26"/>
  </w:num>
  <w:num w:numId="26">
    <w:abstractNumId w:val="5"/>
  </w:num>
  <w:num w:numId="27">
    <w:abstractNumId w:val="20"/>
  </w:num>
  <w:num w:numId="28">
    <w:abstractNumId w:val="13"/>
  </w:num>
  <w:num w:numId="29">
    <w:abstractNumId w:val="10"/>
  </w:num>
  <w:num w:numId="30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7AA3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90B"/>
    <w:rsid w:val="00155893"/>
    <w:rsid w:val="00155FC4"/>
    <w:rsid w:val="00160B4F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3680"/>
    <w:rsid w:val="002F27B6"/>
    <w:rsid w:val="003020EA"/>
    <w:rsid w:val="00304670"/>
    <w:rsid w:val="003116B4"/>
    <w:rsid w:val="003156DB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28B7"/>
    <w:rsid w:val="004155EA"/>
    <w:rsid w:val="00421B38"/>
    <w:rsid w:val="004234DF"/>
    <w:rsid w:val="0043477C"/>
    <w:rsid w:val="0043546D"/>
    <w:rsid w:val="00444D18"/>
    <w:rsid w:val="004454B6"/>
    <w:rsid w:val="00446657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5544"/>
    <w:rsid w:val="00567761"/>
    <w:rsid w:val="005A5C84"/>
    <w:rsid w:val="005C1FF3"/>
    <w:rsid w:val="005E6D14"/>
    <w:rsid w:val="005F3108"/>
    <w:rsid w:val="00610721"/>
    <w:rsid w:val="00612ACF"/>
    <w:rsid w:val="006158CB"/>
    <w:rsid w:val="006164A6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76DA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1368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6B1"/>
    <w:rsid w:val="00942C28"/>
    <w:rsid w:val="00951C6F"/>
    <w:rsid w:val="00952F64"/>
    <w:rsid w:val="00953001"/>
    <w:rsid w:val="00954DE6"/>
    <w:rsid w:val="00960FA9"/>
    <w:rsid w:val="00961083"/>
    <w:rsid w:val="00961FF2"/>
    <w:rsid w:val="00971237"/>
    <w:rsid w:val="00974212"/>
    <w:rsid w:val="009749FE"/>
    <w:rsid w:val="00985769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4093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4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2836BD-DCCD-40C6-9105-423CD79CB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874</TotalTime>
  <Pages>1</Pages>
  <Words>2343</Words>
  <Characters>13359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290</cp:revision>
  <cp:lastPrinted>2022-08-29T05:26:00Z</cp:lastPrinted>
  <dcterms:created xsi:type="dcterms:W3CDTF">2020-03-31T05:11:00Z</dcterms:created>
  <dcterms:modified xsi:type="dcterms:W3CDTF">2022-08-29T05:27:00Z</dcterms:modified>
</cp:coreProperties>
</file>