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534A5" w:rsidP="00EF0FA5">
            <w:pPr>
              <w:jc w:val="center"/>
              <w:rPr>
                <w:sz w:val="28"/>
              </w:rPr>
            </w:pPr>
            <w:r w:rsidRPr="00C534A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9F2DF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9F2DF7">
              <w:rPr>
                <w:b/>
                <w:caps/>
                <w:shadow/>
                <w:sz w:val="44"/>
                <w:szCs w:val="44"/>
                <w:vertAlign w:val="subscript"/>
              </w:rPr>
              <w:t>11 июля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9193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9F2DF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8C4E73" w:rsidRDefault="008C4E73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9F2DF7" w:rsidRPr="009F2DF7" w:rsidRDefault="009F2DF7" w:rsidP="009F2DF7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9F2DF7">
        <w:rPr>
          <w:rFonts w:ascii="Times New Roman" w:hAnsi="Times New Roman" w:cs="Times New Roman"/>
          <w:b/>
          <w:sz w:val="20"/>
          <w:szCs w:val="20"/>
        </w:rPr>
        <w:t>АДМИНИСТРАЦИЯ КОЖУРЛИНСКОГО СЕЛЬСОВЕТА</w:t>
      </w:r>
    </w:p>
    <w:p w:rsidR="009F2DF7" w:rsidRPr="009F2DF7" w:rsidRDefault="009F2DF7" w:rsidP="009F2DF7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9F2DF7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9F2DF7" w:rsidRPr="009F2DF7" w:rsidRDefault="009F2DF7" w:rsidP="009F2DF7">
      <w:pPr>
        <w:jc w:val="center"/>
        <w:rPr>
          <w:b/>
          <w:sz w:val="20"/>
          <w:szCs w:val="20"/>
        </w:rPr>
      </w:pPr>
    </w:p>
    <w:p w:rsidR="009F2DF7" w:rsidRPr="009F2DF7" w:rsidRDefault="009F2DF7" w:rsidP="009F2DF7">
      <w:pPr>
        <w:jc w:val="center"/>
        <w:rPr>
          <w:b/>
          <w:sz w:val="20"/>
          <w:szCs w:val="20"/>
        </w:rPr>
      </w:pPr>
    </w:p>
    <w:p w:rsidR="009F2DF7" w:rsidRPr="009F2DF7" w:rsidRDefault="009F2DF7" w:rsidP="009F2DF7">
      <w:pPr>
        <w:jc w:val="center"/>
        <w:rPr>
          <w:b/>
          <w:sz w:val="20"/>
          <w:szCs w:val="20"/>
        </w:rPr>
      </w:pPr>
      <w:r w:rsidRPr="009F2DF7">
        <w:rPr>
          <w:b/>
          <w:sz w:val="20"/>
          <w:szCs w:val="20"/>
        </w:rPr>
        <w:t>ПОСТАНОВЛЕНИЕ</w:t>
      </w:r>
    </w:p>
    <w:p w:rsidR="009F2DF7" w:rsidRPr="009F2DF7" w:rsidRDefault="009F2DF7" w:rsidP="009F2DF7">
      <w:pPr>
        <w:jc w:val="center"/>
        <w:rPr>
          <w:sz w:val="20"/>
          <w:szCs w:val="20"/>
        </w:rPr>
      </w:pPr>
      <w:r w:rsidRPr="009F2DF7">
        <w:rPr>
          <w:sz w:val="20"/>
          <w:szCs w:val="20"/>
        </w:rPr>
        <w:t xml:space="preserve">                 </w:t>
      </w:r>
    </w:p>
    <w:p w:rsidR="009F2DF7" w:rsidRPr="009F2DF7" w:rsidRDefault="009F2DF7" w:rsidP="009F2DF7">
      <w:pPr>
        <w:rPr>
          <w:sz w:val="20"/>
          <w:szCs w:val="20"/>
        </w:rPr>
      </w:pPr>
      <w:r w:rsidRPr="009F2DF7"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 xml:space="preserve">                    </w:t>
      </w:r>
      <w:r w:rsidRPr="009F2DF7">
        <w:rPr>
          <w:sz w:val="20"/>
          <w:szCs w:val="20"/>
        </w:rPr>
        <w:t xml:space="preserve"> 10.07.2024                                                            </w:t>
      </w:r>
      <w:r>
        <w:rPr>
          <w:sz w:val="20"/>
          <w:szCs w:val="20"/>
        </w:rPr>
        <w:t xml:space="preserve">                       </w:t>
      </w:r>
      <w:r w:rsidRPr="009F2DF7">
        <w:rPr>
          <w:sz w:val="20"/>
          <w:szCs w:val="20"/>
        </w:rPr>
        <w:t xml:space="preserve">  № 52-па</w:t>
      </w:r>
    </w:p>
    <w:p w:rsidR="009F2DF7" w:rsidRPr="009F2DF7" w:rsidRDefault="009F2DF7" w:rsidP="009F2DF7">
      <w:pPr>
        <w:rPr>
          <w:sz w:val="20"/>
          <w:szCs w:val="20"/>
        </w:rPr>
      </w:pPr>
    </w:p>
    <w:p w:rsidR="009F2DF7" w:rsidRPr="009F2DF7" w:rsidRDefault="009F2DF7" w:rsidP="009F2DF7">
      <w:pPr>
        <w:pStyle w:val="Title"/>
        <w:spacing w:before="0" w:after="0"/>
        <w:rPr>
          <w:b w:val="0"/>
          <w:bCs w:val="0"/>
          <w:sz w:val="20"/>
          <w:szCs w:val="20"/>
        </w:rPr>
      </w:pPr>
      <w:r w:rsidRPr="009F2DF7">
        <w:rPr>
          <w:b w:val="0"/>
          <w:sz w:val="20"/>
          <w:szCs w:val="20"/>
        </w:rPr>
        <w:t xml:space="preserve">О внесении изменений  в </w:t>
      </w:r>
      <w:r w:rsidRPr="009F2DF7">
        <w:rPr>
          <w:b w:val="0"/>
          <w:bCs w:val="0"/>
          <w:sz w:val="20"/>
          <w:szCs w:val="20"/>
        </w:rPr>
        <w:t xml:space="preserve">Административный регламент предоставления муниципальной услуги по предоставлению жилых помещений маневренного фонда муниципального специализированного жилого фонда, утвержденный  </w:t>
      </w:r>
      <w:r w:rsidRPr="009F2DF7">
        <w:rPr>
          <w:b w:val="0"/>
          <w:sz w:val="20"/>
          <w:szCs w:val="20"/>
        </w:rPr>
        <w:t xml:space="preserve">постановлением  администрации Кожурлинского сельсовета Убинского района Новосибирской области от 15.06.2020 № 46-па </w:t>
      </w:r>
      <w:r w:rsidRPr="009F2DF7">
        <w:rPr>
          <w:b w:val="0"/>
          <w:bCs w:val="0"/>
          <w:sz w:val="20"/>
          <w:szCs w:val="20"/>
        </w:rPr>
        <w:t>(с внесенными изменениями от 14.09.2022 № 60-па)</w:t>
      </w:r>
    </w:p>
    <w:p w:rsidR="009F2DF7" w:rsidRPr="009F2DF7" w:rsidRDefault="009F2DF7" w:rsidP="009F2DF7">
      <w:pPr>
        <w:jc w:val="center"/>
        <w:rPr>
          <w:sz w:val="20"/>
          <w:szCs w:val="20"/>
        </w:rPr>
      </w:pPr>
    </w:p>
    <w:p w:rsidR="009F2DF7" w:rsidRPr="009F2DF7" w:rsidRDefault="009F2DF7" w:rsidP="009F2DF7">
      <w:pPr>
        <w:pStyle w:val="Title"/>
        <w:spacing w:before="0" w:after="0"/>
        <w:jc w:val="both"/>
        <w:rPr>
          <w:sz w:val="20"/>
          <w:szCs w:val="20"/>
        </w:rPr>
      </w:pPr>
      <w:r w:rsidRPr="009F2DF7">
        <w:rPr>
          <w:b w:val="0"/>
          <w:sz w:val="20"/>
          <w:szCs w:val="20"/>
        </w:rPr>
        <w:t xml:space="preserve">          В целях приведения нормативной правовой  базы  Кожурлинского сельсовета Убинского района Новосибирской области  </w:t>
      </w:r>
      <w:r w:rsidRPr="009F2DF7">
        <w:rPr>
          <w:b w:val="0"/>
          <w:color w:val="000000"/>
          <w:sz w:val="20"/>
          <w:szCs w:val="20"/>
          <w:bdr w:val="none" w:sz="0" w:space="0" w:color="auto" w:frame="1"/>
        </w:rPr>
        <w:t>в соответствие с действующим  федеральным законодательством</w:t>
      </w:r>
      <w:r w:rsidRPr="009F2DF7">
        <w:rPr>
          <w:b w:val="0"/>
          <w:sz w:val="20"/>
          <w:szCs w:val="20"/>
        </w:rPr>
        <w:t xml:space="preserve">, администрация </w:t>
      </w:r>
      <w:r w:rsidRPr="009F2DF7">
        <w:rPr>
          <w:b w:val="0"/>
          <w:bCs w:val="0"/>
          <w:sz w:val="20"/>
          <w:szCs w:val="20"/>
        </w:rPr>
        <w:t xml:space="preserve">Кожурлинского  сельсовета Убинского района </w:t>
      </w:r>
      <w:r w:rsidRPr="009F2DF7">
        <w:rPr>
          <w:b w:val="0"/>
          <w:sz w:val="20"/>
          <w:szCs w:val="20"/>
        </w:rPr>
        <w:t xml:space="preserve">Новосибирской области            </w:t>
      </w:r>
      <w:proofErr w:type="spellStart"/>
      <w:proofErr w:type="gramStart"/>
      <w:r w:rsidRPr="009F2DF7">
        <w:rPr>
          <w:sz w:val="20"/>
          <w:szCs w:val="20"/>
        </w:rPr>
        <w:t>п</w:t>
      </w:r>
      <w:proofErr w:type="spellEnd"/>
      <w:proofErr w:type="gramEnd"/>
      <w:r w:rsidRPr="009F2DF7">
        <w:rPr>
          <w:sz w:val="20"/>
          <w:szCs w:val="20"/>
        </w:rPr>
        <w:t xml:space="preserve"> о с т а </w:t>
      </w:r>
      <w:proofErr w:type="spellStart"/>
      <w:r w:rsidRPr="009F2DF7">
        <w:rPr>
          <w:sz w:val="20"/>
          <w:szCs w:val="20"/>
        </w:rPr>
        <w:t>н</w:t>
      </w:r>
      <w:proofErr w:type="spellEnd"/>
      <w:r w:rsidRPr="009F2DF7">
        <w:rPr>
          <w:sz w:val="20"/>
          <w:szCs w:val="20"/>
        </w:rPr>
        <w:t xml:space="preserve"> о в л я е т:</w:t>
      </w:r>
    </w:p>
    <w:p w:rsidR="009F2DF7" w:rsidRPr="009F2DF7" w:rsidRDefault="009F2DF7" w:rsidP="009F2DF7">
      <w:pPr>
        <w:pStyle w:val="Title"/>
        <w:spacing w:before="0" w:after="0"/>
        <w:jc w:val="left"/>
        <w:rPr>
          <w:bCs w:val="0"/>
          <w:sz w:val="20"/>
          <w:szCs w:val="20"/>
        </w:rPr>
      </w:pPr>
      <w:r w:rsidRPr="009F2DF7">
        <w:rPr>
          <w:b w:val="0"/>
          <w:sz w:val="20"/>
          <w:szCs w:val="20"/>
        </w:rPr>
        <w:t xml:space="preserve">           1.</w:t>
      </w:r>
      <w:r w:rsidRPr="009F2DF7">
        <w:rPr>
          <w:sz w:val="20"/>
          <w:szCs w:val="20"/>
        </w:rPr>
        <w:t xml:space="preserve">  </w:t>
      </w:r>
      <w:r w:rsidRPr="009F2DF7">
        <w:rPr>
          <w:b w:val="0"/>
          <w:sz w:val="20"/>
          <w:szCs w:val="20"/>
        </w:rPr>
        <w:t xml:space="preserve">В </w:t>
      </w:r>
      <w:r w:rsidRPr="009F2DF7">
        <w:rPr>
          <w:b w:val="0"/>
          <w:bCs w:val="0"/>
          <w:sz w:val="20"/>
          <w:szCs w:val="20"/>
        </w:rPr>
        <w:t xml:space="preserve">Административный регламент предоставления муниципальной услуги по предоставлению жилых помещений маневренного фонда муниципального специализированного жилого фонда, утвержденный  </w:t>
      </w:r>
      <w:r w:rsidRPr="009F2DF7">
        <w:rPr>
          <w:b w:val="0"/>
          <w:sz w:val="20"/>
          <w:szCs w:val="20"/>
        </w:rPr>
        <w:t xml:space="preserve">постановлением  администрации Кожурлинского сельсовета Убинского района Новосибирской области от 15.06.2020 № 46-па </w:t>
      </w:r>
      <w:r w:rsidRPr="009F2DF7">
        <w:rPr>
          <w:b w:val="0"/>
          <w:bCs w:val="0"/>
          <w:sz w:val="20"/>
          <w:szCs w:val="20"/>
        </w:rPr>
        <w:t xml:space="preserve">(с внесенными изменениями от 14.09.2022 № 60-па) </w:t>
      </w:r>
      <w:r w:rsidRPr="009F2DF7">
        <w:rPr>
          <w:b w:val="0"/>
          <w:sz w:val="20"/>
          <w:szCs w:val="20"/>
        </w:rPr>
        <w:t>внести следующие изменения:</w:t>
      </w:r>
    </w:p>
    <w:p w:rsidR="009F2DF7" w:rsidRPr="009F2DF7" w:rsidRDefault="009F2DF7" w:rsidP="009F2DF7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9F2DF7">
        <w:rPr>
          <w:sz w:val="20"/>
          <w:szCs w:val="20"/>
        </w:rPr>
        <w:t xml:space="preserve">          1.1. Абзац 4 пункта 1.2 Административного регламента после слов «для проживания» дополнить словами «, в том числе» </w:t>
      </w:r>
    </w:p>
    <w:p w:rsidR="009F2DF7" w:rsidRPr="009F2DF7" w:rsidRDefault="009F2DF7" w:rsidP="009F2DF7">
      <w:pPr>
        <w:tabs>
          <w:tab w:val="left" w:pos="1275"/>
        </w:tabs>
        <w:spacing w:line="20" w:lineRule="atLeast"/>
        <w:rPr>
          <w:sz w:val="20"/>
          <w:szCs w:val="20"/>
        </w:rPr>
      </w:pPr>
      <w:r w:rsidRPr="009F2DF7">
        <w:rPr>
          <w:sz w:val="20"/>
          <w:szCs w:val="20"/>
        </w:rPr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9F2DF7" w:rsidRPr="009F2DF7" w:rsidRDefault="009F2DF7" w:rsidP="009F2DF7">
      <w:pPr>
        <w:jc w:val="both"/>
        <w:rPr>
          <w:sz w:val="20"/>
          <w:szCs w:val="20"/>
        </w:rPr>
      </w:pPr>
      <w:r w:rsidRPr="009F2DF7">
        <w:rPr>
          <w:sz w:val="20"/>
          <w:szCs w:val="20"/>
        </w:rPr>
        <w:t xml:space="preserve">         3. Контроль исполнения постановления оставляю за собой.</w:t>
      </w:r>
    </w:p>
    <w:p w:rsidR="009F2DF7" w:rsidRPr="009F2DF7" w:rsidRDefault="009F2DF7" w:rsidP="009F2DF7">
      <w:pPr>
        <w:jc w:val="both"/>
        <w:rPr>
          <w:sz w:val="20"/>
          <w:szCs w:val="20"/>
        </w:rPr>
      </w:pPr>
    </w:p>
    <w:p w:rsidR="009F2DF7" w:rsidRPr="009F2DF7" w:rsidRDefault="009F2DF7" w:rsidP="009F2DF7">
      <w:pPr>
        <w:rPr>
          <w:sz w:val="20"/>
          <w:szCs w:val="20"/>
        </w:rPr>
      </w:pPr>
    </w:p>
    <w:p w:rsidR="009F2DF7" w:rsidRPr="009F2DF7" w:rsidRDefault="009F2DF7" w:rsidP="009F2DF7">
      <w:pPr>
        <w:rPr>
          <w:sz w:val="20"/>
          <w:szCs w:val="20"/>
        </w:rPr>
      </w:pPr>
    </w:p>
    <w:p w:rsidR="009F2DF7" w:rsidRPr="009F2DF7" w:rsidRDefault="009F2DF7" w:rsidP="009F2DF7">
      <w:pPr>
        <w:rPr>
          <w:sz w:val="20"/>
          <w:szCs w:val="20"/>
        </w:rPr>
      </w:pPr>
    </w:p>
    <w:p w:rsidR="009F2DF7" w:rsidRPr="009F2DF7" w:rsidRDefault="009F2DF7" w:rsidP="009F2DF7">
      <w:pPr>
        <w:rPr>
          <w:sz w:val="20"/>
          <w:szCs w:val="20"/>
        </w:rPr>
      </w:pPr>
      <w:r w:rsidRPr="009F2DF7">
        <w:rPr>
          <w:sz w:val="20"/>
          <w:szCs w:val="20"/>
        </w:rPr>
        <w:t>Глава  Кожурлинского сельсовета</w:t>
      </w:r>
    </w:p>
    <w:p w:rsidR="009F2DF7" w:rsidRPr="009F2DF7" w:rsidRDefault="009F2DF7" w:rsidP="009F2DF7">
      <w:pPr>
        <w:rPr>
          <w:sz w:val="20"/>
          <w:szCs w:val="20"/>
        </w:rPr>
      </w:pPr>
      <w:r w:rsidRPr="009F2DF7">
        <w:rPr>
          <w:sz w:val="20"/>
          <w:szCs w:val="20"/>
        </w:rPr>
        <w:t xml:space="preserve">Убинского района Новосибирской области                             </w:t>
      </w:r>
      <w:r w:rsidR="00415FAF">
        <w:rPr>
          <w:sz w:val="20"/>
          <w:szCs w:val="20"/>
        </w:rPr>
        <w:t xml:space="preserve">                     </w:t>
      </w:r>
      <w:r w:rsidRPr="009F2DF7">
        <w:rPr>
          <w:sz w:val="20"/>
          <w:szCs w:val="20"/>
        </w:rPr>
        <w:t xml:space="preserve">        Е.Н. Нехаева           </w:t>
      </w:r>
    </w:p>
    <w:p w:rsidR="009F2DF7" w:rsidRPr="009F2DF7" w:rsidRDefault="009F2DF7" w:rsidP="009F2DF7">
      <w:pPr>
        <w:jc w:val="right"/>
        <w:rPr>
          <w:sz w:val="20"/>
          <w:szCs w:val="20"/>
        </w:rPr>
      </w:pPr>
    </w:p>
    <w:p w:rsidR="009F2DF7" w:rsidRPr="009F2DF7" w:rsidRDefault="009F2DF7" w:rsidP="009F2DF7">
      <w:pPr>
        <w:jc w:val="right"/>
        <w:rPr>
          <w:sz w:val="20"/>
          <w:szCs w:val="20"/>
        </w:rPr>
      </w:pPr>
    </w:p>
    <w:p w:rsidR="009F2DF7" w:rsidRPr="009F2DF7" w:rsidRDefault="009F2DF7" w:rsidP="006C0A37">
      <w:pPr>
        <w:ind w:right="-1" w:firstLine="709"/>
        <w:jc w:val="center"/>
        <w:rPr>
          <w:b/>
          <w:color w:val="002060"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F2DF7" w:rsidRDefault="009F2DF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F2DF7" w:rsidRDefault="009F2DF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F2DF7" w:rsidRDefault="009F2DF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F2DF7" w:rsidRDefault="009F2DF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F2DF7" w:rsidRDefault="009F2DF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415FAF" w:rsidRDefault="00415FAF" w:rsidP="00415FAF">
      <w:pPr>
        <w:jc w:val="center"/>
        <w:rPr>
          <w:b/>
          <w:sz w:val="28"/>
          <w:szCs w:val="28"/>
        </w:rPr>
      </w:pPr>
    </w:p>
    <w:p w:rsidR="00415FAF" w:rsidRDefault="00415FAF" w:rsidP="00415FAF">
      <w:pPr>
        <w:jc w:val="center"/>
        <w:rPr>
          <w:b/>
          <w:sz w:val="28"/>
          <w:szCs w:val="28"/>
        </w:rPr>
      </w:pPr>
    </w:p>
    <w:p w:rsidR="00415FAF" w:rsidRDefault="00415FAF" w:rsidP="00415FAF">
      <w:pPr>
        <w:jc w:val="center"/>
        <w:rPr>
          <w:b/>
          <w:sz w:val="28"/>
          <w:szCs w:val="28"/>
        </w:rPr>
      </w:pPr>
    </w:p>
    <w:p w:rsidR="00415FAF" w:rsidRPr="00415FAF" w:rsidRDefault="00415FAF" w:rsidP="00415FAF">
      <w:pPr>
        <w:jc w:val="center"/>
        <w:rPr>
          <w:b/>
          <w:sz w:val="20"/>
          <w:szCs w:val="20"/>
        </w:rPr>
      </w:pPr>
      <w:r w:rsidRPr="00415FAF">
        <w:rPr>
          <w:b/>
          <w:sz w:val="20"/>
          <w:szCs w:val="20"/>
        </w:rPr>
        <w:lastRenderedPageBreak/>
        <w:t>СОВЕТ ДЕПУТАТОВ КОЖУРЛИНСКОГО СЕЛЬСОВЕТА</w:t>
      </w:r>
    </w:p>
    <w:p w:rsidR="00415FAF" w:rsidRPr="00415FAF" w:rsidRDefault="00415FAF" w:rsidP="00415FAF">
      <w:pPr>
        <w:jc w:val="center"/>
        <w:rPr>
          <w:b/>
          <w:sz w:val="20"/>
          <w:szCs w:val="20"/>
        </w:rPr>
      </w:pPr>
      <w:r w:rsidRPr="00415FAF">
        <w:rPr>
          <w:b/>
          <w:sz w:val="20"/>
          <w:szCs w:val="20"/>
        </w:rPr>
        <w:t>УБИНСКОГО РАЙОНА НОВОСИБИРСКОЙ ОБЛАСТИ</w:t>
      </w:r>
    </w:p>
    <w:p w:rsidR="00415FAF" w:rsidRPr="00415FAF" w:rsidRDefault="00415FAF" w:rsidP="00415FAF">
      <w:pPr>
        <w:jc w:val="center"/>
        <w:rPr>
          <w:b/>
          <w:sz w:val="20"/>
          <w:szCs w:val="20"/>
        </w:rPr>
      </w:pPr>
      <w:r w:rsidRPr="00415FAF">
        <w:rPr>
          <w:b/>
          <w:sz w:val="20"/>
          <w:szCs w:val="20"/>
        </w:rPr>
        <w:t>(шестого созыва)</w:t>
      </w:r>
    </w:p>
    <w:p w:rsidR="00415FAF" w:rsidRPr="00415FAF" w:rsidRDefault="00415FAF" w:rsidP="00415FAF">
      <w:pPr>
        <w:keepNext/>
        <w:jc w:val="center"/>
        <w:outlineLvl w:val="0"/>
        <w:rPr>
          <w:bCs/>
          <w:sz w:val="20"/>
          <w:szCs w:val="20"/>
        </w:rPr>
      </w:pPr>
    </w:p>
    <w:p w:rsidR="00415FAF" w:rsidRPr="00415FAF" w:rsidRDefault="00415FAF" w:rsidP="00415FAF">
      <w:pPr>
        <w:jc w:val="center"/>
        <w:rPr>
          <w:sz w:val="20"/>
          <w:szCs w:val="20"/>
        </w:rPr>
      </w:pPr>
    </w:p>
    <w:p w:rsidR="00415FAF" w:rsidRPr="00415FAF" w:rsidRDefault="00415FAF" w:rsidP="00415FAF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415FAF">
        <w:rPr>
          <w:b/>
          <w:bCs/>
          <w:sz w:val="20"/>
          <w:szCs w:val="20"/>
        </w:rPr>
        <w:t>Р</w:t>
      </w:r>
      <w:proofErr w:type="gramEnd"/>
      <w:r w:rsidRPr="00415FAF">
        <w:rPr>
          <w:b/>
          <w:bCs/>
          <w:sz w:val="20"/>
          <w:szCs w:val="20"/>
        </w:rPr>
        <w:t xml:space="preserve"> Е Ш Е Н И Е</w:t>
      </w:r>
    </w:p>
    <w:p w:rsidR="00415FAF" w:rsidRPr="00415FAF" w:rsidRDefault="00415FAF" w:rsidP="00415FAF">
      <w:pPr>
        <w:jc w:val="center"/>
        <w:rPr>
          <w:sz w:val="20"/>
          <w:szCs w:val="20"/>
        </w:rPr>
      </w:pPr>
      <w:r w:rsidRPr="00415FAF">
        <w:rPr>
          <w:sz w:val="20"/>
          <w:szCs w:val="20"/>
        </w:rPr>
        <w:t>тридцать девятой сессии</w:t>
      </w:r>
    </w:p>
    <w:p w:rsidR="00415FAF" w:rsidRPr="00415FAF" w:rsidRDefault="00415FAF" w:rsidP="00415FAF">
      <w:pPr>
        <w:jc w:val="center"/>
        <w:rPr>
          <w:sz w:val="20"/>
          <w:szCs w:val="20"/>
        </w:rPr>
      </w:pPr>
    </w:p>
    <w:p w:rsidR="00415FAF" w:rsidRPr="00415FAF" w:rsidRDefault="00415FAF" w:rsidP="00415FAF">
      <w:pPr>
        <w:rPr>
          <w:sz w:val="20"/>
          <w:szCs w:val="20"/>
        </w:rPr>
      </w:pPr>
      <w:r w:rsidRPr="00415FAF">
        <w:rPr>
          <w:sz w:val="20"/>
          <w:szCs w:val="20"/>
        </w:rPr>
        <w:t xml:space="preserve">                09.07.2024                                               </w:t>
      </w:r>
      <w:r>
        <w:rPr>
          <w:sz w:val="20"/>
          <w:szCs w:val="20"/>
        </w:rPr>
        <w:t xml:space="preserve">                                   </w:t>
      </w:r>
      <w:r w:rsidRPr="00415FAF">
        <w:rPr>
          <w:sz w:val="20"/>
          <w:szCs w:val="20"/>
        </w:rPr>
        <w:t xml:space="preserve">                 № 222</w:t>
      </w:r>
    </w:p>
    <w:p w:rsidR="00415FAF" w:rsidRPr="00415FAF" w:rsidRDefault="00415FAF" w:rsidP="00415FAF">
      <w:pPr>
        <w:jc w:val="center"/>
        <w:rPr>
          <w:sz w:val="20"/>
          <w:szCs w:val="20"/>
          <w:lang w:eastAsia="en-US"/>
        </w:rPr>
      </w:pPr>
    </w:p>
    <w:p w:rsidR="00415FAF" w:rsidRPr="00415FAF" w:rsidRDefault="00415FAF" w:rsidP="00415FAF">
      <w:pPr>
        <w:jc w:val="center"/>
        <w:rPr>
          <w:sz w:val="20"/>
          <w:szCs w:val="20"/>
          <w:lang w:eastAsia="en-US"/>
        </w:rPr>
      </w:pPr>
      <w:r w:rsidRPr="00415FAF">
        <w:rPr>
          <w:sz w:val="20"/>
          <w:szCs w:val="20"/>
        </w:rPr>
        <w:t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</w:t>
      </w:r>
      <w:r w:rsidRPr="00415FAF">
        <w:rPr>
          <w:sz w:val="20"/>
          <w:szCs w:val="20"/>
          <w:lang w:eastAsia="en-US"/>
        </w:rPr>
        <w:t xml:space="preserve">О бюджете Кожурлинского сельсовета Убинского района Новосибирской области на 2024 </w:t>
      </w:r>
    </w:p>
    <w:p w:rsidR="00415FAF" w:rsidRPr="00415FAF" w:rsidRDefault="00415FAF" w:rsidP="00415FAF">
      <w:pPr>
        <w:jc w:val="center"/>
        <w:rPr>
          <w:sz w:val="20"/>
          <w:szCs w:val="20"/>
          <w:lang w:eastAsia="en-US"/>
        </w:rPr>
      </w:pPr>
      <w:r w:rsidRPr="00415FAF">
        <w:rPr>
          <w:sz w:val="20"/>
          <w:szCs w:val="20"/>
          <w:lang w:eastAsia="en-US"/>
        </w:rPr>
        <w:t>и плановый период 2025-2026 года»</w:t>
      </w:r>
    </w:p>
    <w:p w:rsidR="00415FAF" w:rsidRPr="00415FAF" w:rsidRDefault="00415FAF" w:rsidP="00415FAF">
      <w:pPr>
        <w:jc w:val="both"/>
        <w:rPr>
          <w:sz w:val="20"/>
          <w:szCs w:val="20"/>
          <w:lang w:eastAsia="en-US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415FAF">
        <w:rPr>
          <w:b/>
          <w:sz w:val="20"/>
          <w:szCs w:val="20"/>
        </w:rPr>
        <w:t>РЕШИЛ: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  <w:lang w:eastAsia="en-US"/>
        </w:rPr>
      </w:pPr>
      <w:r w:rsidRPr="00415FAF">
        <w:rPr>
          <w:sz w:val="20"/>
          <w:szCs w:val="20"/>
          <w:lang w:eastAsia="en-US"/>
        </w:rPr>
        <w:t xml:space="preserve"> 1. </w:t>
      </w:r>
      <w:r w:rsidRPr="00415FAF">
        <w:rPr>
          <w:sz w:val="20"/>
          <w:szCs w:val="20"/>
        </w:rPr>
        <w:t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</w:t>
      </w:r>
      <w:r w:rsidRPr="00415FAF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 w:rsidRPr="00415FAF">
        <w:rPr>
          <w:sz w:val="20"/>
          <w:szCs w:val="20"/>
        </w:rPr>
        <w:t>следующие изменения:</w:t>
      </w:r>
    </w:p>
    <w:p w:rsidR="00415FAF" w:rsidRPr="00415FAF" w:rsidRDefault="00415FAF" w:rsidP="00415FAF">
      <w:pPr>
        <w:jc w:val="both"/>
        <w:rPr>
          <w:b/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>1.1. В  подпункте 1 пункта 1 решения цифры «40504,37» заменить цифрами « 40504,37»;                                                                                                                                                        1.2. В подпункте 2 пункта 1 решения цифры «42636,00» заменить цифрами «42746,50»;</w:t>
      </w: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>1.3.В подпункте 3 пункта 1 решения цифры</w:t>
      </w:r>
      <w:r w:rsidRPr="00415FAF">
        <w:rPr>
          <w:color w:val="FF0000"/>
          <w:sz w:val="20"/>
          <w:szCs w:val="20"/>
        </w:rPr>
        <w:t xml:space="preserve"> </w:t>
      </w:r>
      <w:r w:rsidRPr="00415FAF">
        <w:rPr>
          <w:sz w:val="20"/>
          <w:szCs w:val="20"/>
        </w:rPr>
        <w:t>« -2131,63 »  заменить цифрами</w:t>
      </w: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>«-2242,13»;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год» изложить в новой редакции согласно приложению № 2 к настоящему решению;</w:t>
      </w: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415FAF" w:rsidRPr="00415FAF" w:rsidRDefault="00415FAF" w:rsidP="00415FAF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415FAF">
        <w:rPr>
          <w:sz w:val="20"/>
          <w:szCs w:val="20"/>
        </w:rPr>
        <w:t xml:space="preserve"> 2. Опубликовать настоящее решение в периодическом печатном издании «Вести Кожурлы» </w:t>
      </w:r>
      <w:r w:rsidRPr="00415FAF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415FAF" w:rsidRPr="00415FAF" w:rsidRDefault="00415FAF" w:rsidP="00415FAF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415FAF">
        <w:rPr>
          <w:rFonts w:eastAsia="Calibri"/>
          <w:b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gramStart"/>
      <w:r w:rsidRPr="00415FAF">
        <w:rPr>
          <w:rFonts w:eastAsia="Calibri"/>
          <w:bCs/>
          <w:sz w:val="20"/>
          <w:szCs w:val="20"/>
        </w:rPr>
        <w:t>в</w:t>
      </w:r>
      <w:proofErr w:type="gramEnd"/>
      <w:r w:rsidRPr="00415FAF">
        <w:rPr>
          <w:rFonts w:eastAsia="Calibri"/>
          <w:bCs/>
          <w:sz w:val="20"/>
          <w:szCs w:val="20"/>
        </w:rPr>
        <w:t xml:space="preserve"> </w:t>
      </w:r>
    </w:p>
    <w:p w:rsidR="00415FAF" w:rsidRPr="00415FAF" w:rsidRDefault="00415FAF" w:rsidP="00415FAF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415FAF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415FAF">
        <w:rPr>
          <w:i/>
          <w:sz w:val="20"/>
          <w:szCs w:val="20"/>
        </w:rPr>
        <w:t>.</w:t>
      </w:r>
    </w:p>
    <w:p w:rsidR="00415FAF" w:rsidRPr="00415FAF" w:rsidRDefault="00415FAF" w:rsidP="00415FAF">
      <w:pPr>
        <w:shd w:val="clear" w:color="auto" w:fill="FFFFFF"/>
        <w:textAlignment w:val="baseline"/>
        <w:rPr>
          <w:i/>
          <w:sz w:val="20"/>
          <w:szCs w:val="20"/>
        </w:rPr>
      </w:pPr>
    </w:p>
    <w:p w:rsidR="00415FAF" w:rsidRPr="00415FAF" w:rsidRDefault="00415FAF" w:rsidP="00415FAF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15FAF">
        <w:rPr>
          <w:sz w:val="20"/>
          <w:szCs w:val="20"/>
        </w:rPr>
        <w:t xml:space="preserve"> 3. Контроль  исполнения данного решения возложить на комиссию по бюджету, налогам и финансам.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>Председатель Совета депутатов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>Кожурлинского сельсовета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415FAF">
        <w:rPr>
          <w:sz w:val="20"/>
          <w:szCs w:val="20"/>
        </w:rPr>
        <w:t>Кацубо</w:t>
      </w:r>
      <w:proofErr w:type="spellEnd"/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>Глава Кожурлинского сельсовета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  <w:r w:rsidRPr="00415FAF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sz w:val="20"/>
          <w:szCs w:val="20"/>
        </w:rPr>
      </w:pPr>
    </w:p>
    <w:p w:rsidR="00415FAF" w:rsidRPr="00415FAF" w:rsidRDefault="00415FAF" w:rsidP="00415FAF">
      <w:pPr>
        <w:jc w:val="both"/>
        <w:rPr>
          <w:rFonts w:eastAsia="Calibri"/>
          <w:sz w:val="20"/>
          <w:szCs w:val="20"/>
          <w:lang w:eastAsia="en-US"/>
        </w:rPr>
      </w:pPr>
    </w:p>
    <w:p w:rsidR="00415FAF" w:rsidRPr="00415FAF" w:rsidRDefault="00415FAF" w:rsidP="00415FAF">
      <w:pPr>
        <w:jc w:val="center"/>
        <w:rPr>
          <w:rFonts w:eastAsia="Calibri"/>
          <w:sz w:val="20"/>
          <w:szCs w:val="20"/>
          <w:lang w:eastAsia="en-US"/>
        </w:rPr>
      </w:pPr>
    </w:p>
    <w:p w:rsidR="00415FAF" w:rsidRPr="00415FAF" w:rsidRDefault="00415FAF" w:rsidP="00415FAF">
      <w:pPr>
        <w:rPr>
          <w:b/>
          <w:bCs/>
          <w:color w:val="000000"/>
          <w:sz w:val="20"/>
          <w:szCs w:val="20"/>
        </w:rPr>
        <w:sectPr w:rsidR="00415FAF" w:rsidRPr="00415FAF"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12927" w:type="dxa"/>
        <w:tblInd w:w="93" w:type="dxa"/>
        <w:tblLook w:val="04A0"/>
      </w:tblPr>
      <w:tblGrid>
        <w:gridCol w:w="236"/>
        <w:gridCol w:w="2118"/>
        <w:gridCol w:w="3309"/>
        <w:gridCol w:w="434"/>
        <w:gridCol w:w="408"/>
        <w:gridCol w:w="388"/>
        <w:gridCol w:w="372"/>
        <w:gridCol w:w="357"/>
        <w:gridCol w:w="347"/>
        <w:gridCol w:w="5161"/>
      </w:tblGrid>
      <w:tr w:rsidR="00415FAF" w:rsidRPr="00415FAF" w:rsidTr="00415FAF">
        <w:trPr>
          <w:trHeight w:val="255"/>
        </w:trPr>
        <w:tc>
          <w:tcPr>
            <w:tcW w:w="12927" w:type="dxa"/>
            <w:gridSpan w:val="10"/>
            <w:noWrap/>
            <w:vAlign w:val="bottom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Приложение № 1 таблица 1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 к решению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тридцать девятой  сессии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 шестого созыва</w:t>
            </w:r>
          </w:p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от 09.07.2024 г № 222</w:t>
            </w:r>
          </w:p>
        </w:tc>
      </w:tr>
      <w:tr w:rsidR="00415FAF" w:rsidRPr="00415FAF" w:rsidTr="00415FAF">
        <w:trPr>
          <w:trHeight w:val="285"/>
        </w:trPr>
        <w:tc>
          <w:tcPr>
            <w:tcW w:w="12927" w:type="dxa"/>
            <w:gridSpan w:val="10"/>
            <w:noWrap/>
            <w:vAlign w:val="bottom"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15FAF">
              <w:rPr>
                <w:bCs/>
                <w:color w:val="000000"/>
                <w:sz w:val="20"/>
                <w:szCs w:val="20"/>
              </w:rPr>
              <w:t xml:space="preserve">Доходы бюджета Кожурлинского сельсовета Убинского района Новосибирской области на 2024 год </w:t>
            </w:r>
          </w:p>
        </w:tc>
      </w:tr>
      <w:tr w:rsidR="00415FAF" w:rsidRPr="00415FAF" w:rsidTr="00415FAF">
        <w:trPr>
          <w:trHeight w:val="25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2118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309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9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72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54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2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31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161" w:type="dxa"/>
            <w:noWrap/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trHeight w:val="25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210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5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Доходы </w:t>
            </w:r>
            <w:r w:rsidRPr="00415FAF">
              <w:rPr>
                <w:b/>
                <w:bCs/>
                <w:color w:val="000000"/>
                <w:sz w:val="20"/>
                <w:szCs w:val="20"/>
              </w:rPr>
              <w:br/>
              <w:t>2024 год</w:t>
            </w:r>
          </w:p>
        </w:tc>
      </w:tr>
      <w:tr w:rsidR="00415FAF" w:rsidRPr="00415FAF" w:rsidTr="00415FAF">
        <w:trPr>
          <w:trHeight w:val="6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000 1 00 </w:t>
            </w: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4 326 100,00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000 1 01 00 000 00 0000 000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000 1 01 02 000 01 0000 110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000 1 01 02 010 01 0000 110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proofErr w:type="gramStart"/>
            <w:r w:rsidRPr="00415FAF">
              <w:rPr>
                <w:color w:val="000000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 xml:space="preserve">2 578 100,00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182 1 01 02 010 01 0000 110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proofErr w:type="gramStart"/>
            <w:r w:rsidRPr="00415FAF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000 1 03 00 000 00 0000 000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1 426 800,00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000 1 03 02 000 01 0000 110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Акцизы по подакцизным товарам (продукции), </w:t>
            </w: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производимым на 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1 426 800,00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000 1 03 02 230 01 0000 110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000 1 03 02 231 01 0000 110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182 1 03 02 231 01 0000 110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000 1 03 02 240 01 0000 110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000 1 03 02 241 01 0000 110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415FAF" w:rsidRPr="00415FAF" w:rsidTr="00415FAF">
        <w:trPr>
          <w:trHeight w:val="699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182 1 03 02 241 01 0000 110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 xml:space="preserve">4 500,00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000 1 03 02 250 01 0000 110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000 1 03 02 251 01 0000 110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 xml:space="preserve">809 200,00  </w:t>
            </w:r>
          </w:p>
        </w:tc>
      </w:tr>
      <w:tr w:rsidR="00415FAF" w:rsidRPr="00415FAF" w:rsidTr="00415FAF">
        <w:trPr>
          <w:trHeight w:val="1129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182 1 03 02 251 01 0000 110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000 1 03 02 260 01 0000 110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415FAF" w:rsidRPr="00415FAF" w:rsidTr="00415FAF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000 1 03 02 261 01 0000 110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415FAF" w:rsidRPr="00415FAF" w:rsidTr="00415FAF">
        <w:trPr>
          <w:trHeight w:val="987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182 1 03 02 261 01 0000 110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FF0000"/>
                <w:sz w:val="20"/>
                <w:szCs w:val="20"/>
              </w:rPr>
              <w:lastRenderedPageBreak/>
              <w:t xml:space="preserve">-83 100,00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000 1 05 00 000 00 0000 000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000 1 05 03 000 01 0000 110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000 1 05 03 010 01 0000 110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182 1 05 03 010 01 0000 110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000 1 06 00 000 00 0000 000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281 200,00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000 1 06 01 000 00 0000 110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000 1 06 01 030 10 0000 110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182 1 06 01 030 10 0000 110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000 00 0000 110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247 200,00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030 00 0000 110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040 00 0000 110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415FAF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15FAF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000 2 00 </w:t>
            </w: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36 178 271,46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000 2 02 00 000 00 0000 000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БЕЗВОЗМЕЗДНЫЕ ПОСТУПЛЕНИЯ ОТ ДРУГИХ БЮДЖЕТОВ БЮДЖЕТНОЙ СИСТЕМЫ </w:t>
            </w: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36 178 271,46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000 2 02 10 000 00 0000 150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000 2 02 16 001 00 0000 150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000 2 02 16 001 10 0000 150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235 2 02 16 001 10 0000 150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000 2 02 20 000 00 0000 150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000 2 02 20 216 00 0000 150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000 2 02 20 216 10 0000 150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415FAF" w:rsidRPr="00415FAF" w:rsidTr="00415FAF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235 2 02 20 216 10 0000 150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 xml:space="preserve">1 399 427,46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000 2 02 30 000 00 0000 150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415FAF" w:rsidRPr="00415FAF" w:rsidTr="00415FAF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000 2 02 35 118 00 0000 150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415FAF" w:rsidRPr="00415FAF" w:rsidTr="00415FAF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000 2 02 35 118 10 0000 150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415FAF" w:rsidRPr="00415FAF" w:rsidTr="00415FAF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235 2 02 35 118 10 0000 150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000 2 02 40 000 00 0000 150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22 844 520,00  </w:t>
            </w:r>
          </w:p>
        </w:tc>
      </w:tr>
      <w:tr w:rsidR="00415FAF" w:rsidRPr="00415FAF" w:rsidTr="00415FAF">
        <w:trPr>
          <w:trHeight w:val="42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000 2 02 40 014 00 0000 150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150 000,00  </w:t>
            </w:r>
          </w:p>
        </w:tc>
      </w:tr>
      <w:tr w:rsidR="00415FAF" w:rsidRPr="00415FAF" w:rsidTr="00415FAF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000 2 02 40 014 10 0000 150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150 000,00  </w:t>
            </w:r>
          </w:p>
        </w:tc>
      </w:tr>
      <w:tr w:rsidR="00415FAF" w:rsidRPr="00415FAF" w:rsidTr="00415FAF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235 2 02 40 014 10 0000 150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</w:t>
            </w:r>
            <w:r w:rsidRPr="00415FAF">
              <w:rPr>
                <w:color w:val="000000"/>
                <w:sz w:val="20"/>
                <w:szCs w:val="20"/>
              </w:rPr>
              <w:lastRenderedPageBreak/>
              <w:t>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 xml:space="preserve">150 000,00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000 2 02 49 999 00 0000 150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22 694 520,00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000 2 02 49 999 10 0000 150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22 694 520,00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235 2 02 49 999 10 0000 150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22 694 520,00  </w:t>
            </w:r>
          </w:p>
        </w:tc>
      </w:tr>
      <w:tr w:rsidR="00415FAF" w:rsidRPr="00415FAF" w:rsidTr="00415FAF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40 504 371,46  </w:t>
            </w:r>
          </w:p>
        </w:tc>
      </w:tr>
    </w:tbl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lastRenderedPageBreak/>
        <w:t>Приложение № 2 таблица 1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 к решению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тридцать девятой  сессии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Совета депутатов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Кожурлинского сельсовета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>Убинского района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>Новосибирской области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 шестого созыва</w:t>
      </w:r>
    </w:p>
    <w:p w:rsidR="00415FAF" w:rsidRPr="00415FAF" w:rsidRDefault="00415FAF" w:rsidP="00415FAF">
      <w:pPr>
        <w:jc w:val="center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от 09.07.2024 г № 222</w:t>
      </w:r>
    </w:p>
    <w:tbl>
      <w:tblPr>
        <w:tblW w:w="14184" w:type="dxa"/>
        <w:tblInd w:w="93" w:type="dxa"/>
        <w:tblLook w:val="04A0"/>
      </w:tblPr>
      <w:tblGrid>
        <w:gridCol w:w="4167"/>
        <w:gridCol w:w="410"/>
        <w:gridCol w:w="572"/>
        <w:gridCol w:w="462"/>
        <w:gridCol w:w="44"/>
        <w:gridCol w:w="436"/>
        <w:gridCol w:w="598"/>
        <w:gridCol w:w="88"/>
        <w:gridCol w:w="376"/>
        <w:gridCol w:w="827"/>
        <w:gridCol w:w="360"/>
        <w:gridCol w:w="41"/>
        <w:gridCol w:w="942"/>
        <w:gridCol w:w="83"/>
        <w:gridCol w:w="44"/>
        <w:gridCol w:w="991"/>
        <w:gridCol w:w="545"/>
        <w:gridCol w:w="291"/>
        <w:gridCol w:w="991"/>
        <w:gridCol w:w="60"/>
        <w:gridCol w:w="320"/>
        <w:gridCol w:w="580"/>
        <w:gridCol w:w="1080"/>
      </w:tblGrid>
      <w:tr w:rsidR="00415FAF" w:rsidRPr="00415FAF" w:rsidTr="00415FAF">
        <w:trPr>
          <w:gridAfter w:val="3"/>
          <w:wAfter w:w="1980" w:type="dxa"/>
          <w:trHeight w:val="229"/>
        </w:trPr>
        <w:tc>
          <w:tcPr>
            <w:tcW w:w="4569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032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164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461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824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gridAfter w:val="3"/>
          <w:wAfter w:w="1980" w:type="dxa"/>
          <w:trHeight w:val="690"/>
        </w:trPr>
        <w:tc>
          <w:tcPr>
            <w:tcW w:w="11155" w:type="dxa"/>
            <w:gridSpan w:val="18"/>
            <w:vAlign w:val="center"/>
            <w:hideMark/>
          </w:tcPr>
          <w:p w:rsidR="00415FAF" w:rsidRPr="00415FAF" w:rsidRDefault="00415FA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15FAF">
              <w:rPr>
                <w:bCs/>
                <w:color w:val="000000"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415FAF">
              <w:rPr>
                <w:bCs/>
                <w:color w:val="000000"/>
                <w:sz w:val="20"/>
                <w:szCs w:val="20"/>
              </w:rPr>
              <w:t>непрограммным</w:t>
            </w:r>
            <w:proofErr w:type="spellEnd"/>
            <w:r w:rsidRPr="00415FAF">
              <w:rPr>
                <w:bCs/>
                <w:color w:val="000000"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415FAF">
              <w:rPr>
                <w:bCs/>
                <w:color w:val="000000"/>
                <w:sz w:val="20"/>
                <w:szCs w:val="20"/>
              </w:rPr>
              <w:t>видов расходов классификации расходов бюджетов</w:t>
            </w:r>
            <w:proofErr w:type="gramEnd"/>
            <w:r w:rsidRPr="00415FAF">
              <w:rPr>
                <w:bCs/>
                <w:color w:val="000000"/>
                <w:sz w:val="20"/>
                <w:szCs w:val="20"/>
              </w:rPr>
              <w:t xml:space="preserve"> на 2024 год </w:t>
            </w: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gridAfter w:val="1"/>
          <w:wAfter w:w="1080" w:type="dxa"/>
          <w:trHeight w:val="229"/>
        </w:trPr>
        <w:tc>
          <w:tcPr>
            <w:tcW w:w="4569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076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032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220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390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033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824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gridAfter w:val="1"/>
          <w:wAfter w:w="1080" w:type="dxa"/>
          <w:trHeight w:val="300"/>
        </w:trPr>
        <w:tc>
          <w:tcPr>
            <w:tcW w:w="12144" w:type="dxa"/>
            <w:gridSpan w:val="19"/>
            <w:vAlign w:val="center"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tbl>
            <w:tblPr>
              <w:tblW w:w="11844" w:type="dxa"/>
              <w:tblLook w:val="04A0"/>
            </w:tblPr>
            <w:tblGrid>
              <w:gridCol w:w="4160"/>
              <w:gridCol w:w="1228"/>
              <w:gridCol w:w="980"/>
              <w:gridCol w:w="940"/>
              <w:gridCol w:w="1060"/>
              <w:gridCol w:w="1660"/>
              <w:gridCol w:w="960"/>
              <w:gridCol w:w="960"/>
            </w:tblGrid>
            <w:tr w:rsidR="00415FAF" w:rsidRPr="00415FAF">
              <w:trPr>
                <w:trHeight w:val="285"/>
              </w:trPr>
              <w:tc>
                <w:tcPr>
                  <w:tcW w:w="9924" w:type="dxa"/>
                  <w:gridSpan w:val="6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тыс. руб.</w:t>
                  </w: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70"/>
              </w:trPr>
              <w:tc>
                <w:tcPr>
                  <w:tcW w:w="41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124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98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94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10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gram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</w:t>
                  </w:r>
                  <w:proofErr w:type="gramEnd"/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Сумма</w:t>
                  </w: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70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2024 год</w:t>
                  </w: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42 746,50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Глава муниципального образования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4 606,90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2 872,20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2 872,20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1 501,92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1 501,92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211,00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211,00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деятельности органов финансово-бюджетного надзора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Предупреждение и ликвидация последствий чрезвычайных ситуаций и стихийных бедствий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Предупреждение пожароопасных ситуаций и ликвидация последствий пожаров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294,00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214,00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214,00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Профилактика </w:t>
                  </w:r>
                  <w:proofErr w:type="spell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экстремизма</w:t>
                  </w:r>
                  <w:proofErr w:type="gram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,т</w:t>
                  </w:r>
                  <w:proofErr w:type="gramEnd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ерроризма</w:t>
                  </w:r>
                  <w:proofErr w:type="spellEnd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Содержание автомобильных дорог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за счёт средств дорожного фонда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3 906,57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3 544,58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3 544,58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361,98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Бюджетные инвестиции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361,98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91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2 792,00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2 792,00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2 792,00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53,00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53,00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53,00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Природоохранные мероприятия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4 818,44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2 488,92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2 488,92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2 209,52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2 204,52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в области спорта и физической культуры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64,50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64,50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64,50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Резервные фонды исполнительных органов государственной власти субъектов Российской Федерации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Бюджетные инвестиции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410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166,42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151,82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151,82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14,60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14,60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3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4 044,70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3 044,70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1 143,78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664,02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1 236,90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 w:rsidTr="00415FAF">
              <w:trPr>
                <w:trHeight w:val="274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</w:t>
                  </w: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7700070760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7700070760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2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Софинансирование</w:t>
                  </w:r>
                  <w:proofErr w:type="spellEnd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направления областного бюджета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70"/>
              </w:trPr>
              <w:tc>
                <w:tcPr>
                  <w:tcW w:w="8264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415FAF" w:rsidRPr="00415FAF" w:rsidRDefault="00415FAF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b/>
                      <w:bCs/>
                      <w:color w:val="000000"/>
                      <w:sz w:val="20"/>
                      <w:szCs w:val="20"/>
                    </w:rPr>
                    <w:t>42 746,50</w:t>
                  </w: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85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Исполнитель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  <w:hideMark/>
                </w:tcPr>
                <w:p w:rsidR="00415FAF" w:rsidRPr="00415FAF" w:rsidRDefault="00415FAF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80" w:type="dxa"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00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415FAF" w:rsidRPr="00415FAF">
              <w:trPr>
                <w:trHeight w:val="285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24" w:type="dxa"/>
                  <w:noWrap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(подпись)</w:t>
                  </w:r>
                </w:p>
              </w:tc>
              <w:tc>
                <w:tcPr>
                  <w:tcW w:w="980" w:type="dxa"/>
                  <w:noWrap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00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415FAF" w:rsidRPr="00415FAF" w:rsidRDefault="00415FA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415FAF">
                    <w:rPr>
                      <w:color w:val="000000"/>
                      <w:sz w:val="20"/>
                      <w:szCs w:val="20"/>
                    </w:rPr>
                    <w:t>(расшифровка подписи)</w:t>
                  </w: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noWrap/>
                  <w:vAlign w:val="bottom"/>
                  <w:hideMark/>
                </w:tcPr>
                <w:p w:rsidR="00415FAF" w:rsidRPr="00415FAF" w:rsidRDefault="00415FAF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Приложение № 3 таблица 1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 к решению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тридцать девятой  сессии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</w:t>
            </w:r>
            <w:r w:rsidRPr="00415FAF">
              <w:rPr>
                <w:color w:val="000000"/>
                <w:sz w:val="20"/>
                <w:szCs w:val="20"/>
              </w:rPr>
              <w:t>шестого созыва                                                                                                                                                                               от 09.07.2024 г № 222</w:t>
            </w: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15FAF" w:rsidRPr="00415FAF" w:rsidRDefault="00415FA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</w:t>
            </w:r>
            <w:r w:rsidRPr="00415FAF">
              <w:rPr>
                <w:bCs/>
                <w:color w:val="000000"/>
                <w:sz w:val="20"/>
                <w:szCs w:val="20"/>
              </w:rPr>
              <w:t xml:space="preserve">едомственная структура расходов бюджета Кожурлинского сельсовета </w:t>
            </w:r>
          </w:p>
          <w:p w:rsidR="00415FAF" w:rsidRPr="00415FAF" w:rsidRDefault="00415FA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15FAF">
              <w:rPr>
                <w:bCs/>
                <w:color w:val="000000"/>
                <w:sz w:val="20"/>
                <w:szCs w:val="20"/>
              </w:rPr>
              <w:t xml:space="preserve">Убинского района Новосибирской области на 2024 год и плановый 2025 и 2026 годов </w:t>
            </w:r>
          </w:p>
        </w:tc>
        <w:tc>
          <w:tcPr>
            <w:tcW w:w="960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trHeight w:val="225"/>
        </w:trPr>
        <w:tc>
          <w:tcPr>
            <w:tcW w:w="14184" w:type="dxa"/>
            <w:gridSpan w:val="2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тыс. руб.</w:t>
            </w:r>
          </w:p>
        </w:tc>
      </w:tr>
      <w:tr w:rsidR="00415FAF" w:rsidRPr="00415FAF" w:rsidTr="00415FAF">
        <w:trPr>
          <w:trHeight w:val="255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98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94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0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415FAF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24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415FAF" w:rsidRPr="00415FAF" w:rsidTr="00415FAF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2026 год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42 746,50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11 019,95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11 066,67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6 968,90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2 342,76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1 883,80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240,00</w:t>
            </w:r>
          </w:p>
        </w:tc>
      </w:tr>
      <w:tr w:rsidR="00415FAF" w:rsidRPr="00415FAF" w:rsidTr="00415FAF">
        <w:trPr>
          <w:trHeight w:val="1234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983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5 843,80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5 843,80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4 606,90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1 600,00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1 600,00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1 501,92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1 501,92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27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787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185,66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185,66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15,47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15,47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455,00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Профилактика экстремизма, 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1 687,90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1 687,90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1 687,90</w:t>
            </w:r>
          </w:p>
        </w:tc>
      </w:tr>
      <w:tr w:rsidR="00415FAF" w:rsidRPr="00415FAF" w:rsidTr="00415FAF">
        <w:trPr>
          <w:trHeight w:val="1837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4 390,73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4 390,73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4 390,73</w:t>
            </w:r>
          </w:p>
        </w:tc>
      </w:tr>
      <w:tr w:rsidR="00415FAF" w:rsidRPr="00415FAF" w:rsidTr="00415FAF">
        <w:trPr>
          <w:trHeight w:val="703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</w:t>
            </w: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44,35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44,35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44,35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24 802,39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2 192,38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1 770,70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20 807,39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20 807,39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3 906,57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3 544,58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1 092,40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3 544,58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1 092,40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361,98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361,98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3 995,00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3 995,00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2 792,00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2 792,00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678,30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2 792,00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678,30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53,00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53,00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53,00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128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ОХРАНА ОКРУЖАЮЩЕЙ СРЕДЫ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286,66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27,00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12,00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5 957,22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5 957,22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5 957,22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4 813,44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2 204,52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2 204,52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278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</w:t>
            </w: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lastRenderedPageBreak/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476,60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64,50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15FAF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15FAF">
              <w:rPr>
                <w:b/>
                <w:bCs/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324,80</w:t>
            </w:r>
          </w:p>
        </w:tc>
      </w:tr>
      <w:tr w:rsidR="00415FAF" w:rsidRPr="00415FAF" w:rsidTr="00415FAF">
        <w:trPr>
          <w:trHeight w:val="270"/>
        </w:trPr>
        <w:tc>
          <w:tcPr>
            <w:tcW w:w="920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15FAF" w:rsidRPr="00415FAF" w:rsidRDefault="00415FA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42 746,50</w:t>
            </w: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11 019,95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15FAF">
              <w:rPr>
                <w:b/>
                <w:bCs/>
                <w:color w:val="000000"/>
                <w:sz w:val="20"/>
                <w:szCs w:val="20"/>
              </w:rPr>
              <w:t>11 066,67</w:t>
            </w:r>
          </w:p>
        </w:tc>
      </w:tr>
      <w:tr w:rsidR="00415FAF" w:rsidRPr="00415FAF" w:rsidTr="00415FAF">
        <w:trPr>
          <w:trHeight w:val="225"/>
        </w:trPr>
        <w:tc>
          <w:tcPr>
            <w:tcW w:w="4160" w:type="dxa"/>
            <w:noWrap/>
            <w:vAlign w:val="bottom"/>
            <w:hideMark/>
          </w:tcPr>
          <w:p w:rsidR="00415FAF" w:rsidRPr="00415FAF" w:rsidRDefault="00415FAF">
            <w:pPr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192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20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  <w:tr w:rsidR="00415FAF" w:rsidRPr="00415FAF" w:rsidTr="00415FAF">
        <w:trPr>
          <w:trHeight w:val="225"/>
        </w:trPr>
        <w:tc>
          <w:tcPr>
            <w:tcW w:w="4160" w:type="dxa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920" w:type="dxa"/>
            <w:gridSpan w:val="5"/>
            <w:noWrap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1060" w:type="dxa"/>
            <w:gridSpan w:val="3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206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415FAF" w:rsidRPr="00415FAF" w:rsidRDefault="00415FAF">
            <w:pPr>
              <w:jc w:val="center"/>
              <w:rPr>
                <w:color w:val="000000"/>
                <w:sz w:val="20"/>
                <w:szCs w:val="20"/>
              </w:rPr>
            </w:pPr>
            <w:r w:rsidRPr="00415FAF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1660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4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</w:tr>
    </w:tbl>
    <w:p w:rsidR="00415FAF" w:rsidRPr="00415FAF" w:rsidRDefault="00415FAF" w:rsidP="00415FAF">
      <w:pPr>
        <w:rPr>
          <w:rFonts w:eastAsia="Calibri"/>
          <w:sz w:val="20"/>
          <w:szCs w:val="20"/>
          <w:lang w:eastAsia="en-US"/>
        </w:rPr>
        <w:sectPr w:rsidR="00415FAF" w:rsidRPr="00415FAF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lastRenderedPageBreak/>
        <w:t>Приложение № 4 таблица 1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 к решению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тридцать девятой  сессии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Совета депутатов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Кожурлинского сельсовета 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>Убинского района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>Новосибирской области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  <w:r w:rsidRPr="00415FAF">
        <w:rPr>
          <w:color w:val="000000"/>
          <w:sz w:val="20"/>
          <w:szCs w:val="20"/>
        </w:rPr>
        <w:t xml:space="preserve"> шестого созыва                                                                                                                                                                               от 09.07.2024 г № 222</w:t>
      </w:r>
    </w:p>
    <w:p w:rsidR="00415FAF" w:rsidRPr="00415FAF" w:rsidRDefault="00415FAF" w:rsidP="00415FAF">
      <w:pPr>
        <w:jc w:val="right"/>
        <w:rPr>
          <w:color w:val="000000"/>
          <w:sz w:val="20"/>
          <w:szCs w:val="20"/>
        </w:rPr>
      </w:pPr>
    </w:p>
    <w:p w:rsidR="00415FAF" w:rsidRPr="00415FAF" w:rsidRDefault="00415FAF" w:rsidP="00415FAF">
      <w:pPr>
        <w:jc w:val="center"/>
        <w:rPr>
          <w:sz w:val="20"/>
          <w:szCs w:val="20"/>
        </w:rPr>
      </w:pPr>
      <w:r w:rsidRPr="00415FAF">
        <w:rPr>
          <w:sz w:val="20"/>
          <w:szCs w:val="20"/>
        </w:rPr>
        <w:t>Источники финансирования дефицита бюджета Кожурлинского сельсовета Убинского района Новосибирской области на 2024 год</w:t>
      </w:r>
    </w:p>
    <w:p w:rsidR="00415FAF" w:rsidRPr="00415FAF" w:rsidRDefault="00415FAF" w:rsidP="00415FAF">
      <w:pPr>
        <w:jc w:val="center"/>
        <w:rPr>
          <w:sz w:val="20"/>
          <w:szCs w:val="20"/>
        </w:rPr>
      </w:pPr>
    </w:p>
    <w:p w:rsidR="00415FAF" w:rsidRPr="00415FAF" w:rsidRDefault="00415FAF" w:rsidP="00415FAF">
      <w:pPr>
        <w:tabs>
          <w:tab w:val="left" w:pos="7890"/>
        </w:tabs>
        <w:jc w:val="right"/>
        <w:rPr>
          <w:sz w:val="20"/>
          <w:szCs w:val="20"/>
        </w:rPr>
      </w:pPr>
      <w:r w:rsidRPr="00415FAF">
        <w:rPr>
          <w:sz w:val="20"/>
          <w:szCs w:val="20"/>
        </w:rPr>
        <w:t>Таблица №1 тыс. руб.</w:t>
      </w:r>
    </w:p>
    <w:tbl>
      <w:tblPr>
        <w:tblW w:w="10485" w:type="dxa"/>
        <w:tblInd w:w="-743" w:type="dxa"/>
        <w:tblLayout w:type="fixed"/>
        <w:tblLook w:val="04A0"/>
      </w:tblPr>
      <w:tblGrid>
        <w:gridCol w:w="3118"/>
        <w:gridCol w:w="5809"/>
        <w:gridCol w:w="1558"/>
      </w:tblGrid>
      <w:tr w:rsidR="00415FAF" w:rsidRPr="00415FAF" w:rsidTr="00415FAF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Источники внутреннего </w:t>
            </w:r>
            <w:r w:rsidRPr="00415FAF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сумма, тыс</w:t>
            </w:r>
            <w:proofErr w:type="gramStart"/>
            <w:r w:rsidRPr="00415FAF">
              <w:rPr>
                <w:sz w:val="20"/>
                <w:szCs w:val="20"/>
              </w:rPr>
              <w:t>.р</w:t>
            </w:r>
            <w:proofErr w:type="gramEnd"/>
            <w:r w:rsidRPr="00415FAF">
              <w:rPr>
                <w:sz w:val="20"/>
                <w:szCs w:val="20"/>
              </w:rPr>
              <w:t>уб.</w:t>
            </w:r>
          </w:p>
        </w:tc>
      </w:tr>
      <w:tr w:rsidR="00415FAF" w:rsidRPr="00415FAF" w:rsidTr="00415FAF">
        <w:trPr>
          <w:trHeight w:val="303"/>
        </w:trPr>
        <w:tc>
          <w:tcPr>
            <w:tcW w:w="8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2024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232 01 02 00 </w:t>
            </w:r>
            <w:proofErr w:type="spellStart"/>
            <w:r w:rsidRPr="00415FAF">
              <w:rPr>
                <w:sz w:val="20"/>
                <w:szCs w:val="20"/>
              </w:rPr>
              <w:t>00</w:t>
            </w:r>
            <w:proofErr w:type="spellEnd"/>
            <w:r w:rsidRPr="00415FAF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232 01 02 00 </w:t>
            </w:r>
            <w:proofErr w:type="spellStart"/>
            <w:r w:rsidRPr="00415FAF">
              <w:rPr>
                <w:sz w:val="20"/>
                <w:szCs w:val="20"/>
              </w:rPr>
              <w:t>00</w:t>
            </w:r>
            <w:proofErr w:type="spellEnd"/>
            <w:r w:rsidRPr="00415FAF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232 01 05 00 </w:t>
            </w:r>
            <w:proofErr w:type="spellStart"/>
            <w:r w:rsidRPr="00415FAF">
              <w:rPr>
                <w:sz w:val="20"/>
                <w:szCs w:val="20"/>
              </w:rPr>
              <w:t>00</w:t>
            </w:r>
            <w:proofErr w:type="spellEnd"/>
            <w:r w:rsidRPr="00415FAF">
              <w:rPr>
                <w:sz w:val="20"/>
                <w:szCs w:val="20"/>
              </w:rPr>
              <w:t xml:space="preserve"> </w:t>
            </w:r>
            <w:proofErr w:type="spellStart"/>
            <w:r w:rsidRPr="00415FAF">
              <w:rPr>
                <w:sz w:val="20"/>
                <w:szCs w:val="20"/>
              </w:rPr>
              <w:t>00</w:t>
            </w:r>
            <w:proofErr w:type="spellEnd"/>
            <w:r w:rsidRPr="00415FAF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40504,37</w:t>
            </w:r>
          </w:p>
        </w:tc>
      </w:tr>
      <w:tr w:rsidR="00415FAF" w:rsidRPr="00415FAF" w:rsidTr="00415FAF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42746,50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232 01 06 </w:t>
            </w:r>
            <w:proofErr w:type="spellStart"/>
            <w:r w:rsidRPr="00415FAF">
              <w:rPr>
                <w:sz w:val="20"/>
                <w:szCs w:val="20"/>
              </w:rPr>
              <w:t>06</w:t>
            </w:r>
            <w:proofErr w:type="spellEnd"/>
            <w:r w:rsidRPr="00415FAF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415FAF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232 01 06 </w:t>
            </w:r>
            <w:proofErr w:type="spellStart"/>
            <w:r w:rsidRPr="00415FAF">
              <w:rPr>
                <w:sz w:val="20"/>
                <w:szCs w:val="20"/>
              </w:rPr>
              <w:t>06</w:t>
            </w:r>
            <w:proofErr w:type="spellEnd"/>
            <w:r w:rsidRPr="00415FAF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415FAF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0</w:t>
            </w:r>
          </w:p>
        </w:tc>
      </w:tr>
      <w:tr w:rsidR="00415FAF" w:rsidRPr="00415FAF" w:rsidTr="00415FAF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15FAF" w:rsidRPr="00415FAF" w:rsidRDefault="00415FAF">
            <w:pPr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AF" w:rsidRPr="00415FAF" w:rsidRDefault="00415FAF">
            <w:pPr>
              <w:jc w:val="center"/>
              <w:rPr>
                <w:sz w:val="20"/>
                <w:szCs w:val="20"/>
              </w:rPr>
            </w:pPr>
            <w:r w:rsidRPr="00415FAF">
              <w:rPr>
                <w:sz w:val="20"/>
                <w:szCs w:val="20"/>
              </w:rPr>
              <w:t>- 2242,13</w:t>
            </w:r>
          </w:p>
        </w:tc>
      </w:tr>
    </w:tbl>
    <w:p w:rsidR="00415FAF" w:rsidRPr="00415FAF" w:rsidRDefault="00415FAF" w:rsidP="00415FAF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6D24" w:rsidRDefault="00C96D24" w:rsidP="00024E12">
      <w:r>
        <w:separator/>
      </w:r>
    </w:p>
  </w:endnote>
  <w:endnote w:type="continuationSeparator" w:id="0">
    <w:p w:rsidR="00C96D24" w:rsidRDefault="00C96D24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6D24" w:rsidRDefault="00C96D24" w:rsidP="00024E12">
      <w:r>
        <w:separator/>
      </w:r>
    </w:p>
  </w:footnote>
  <w:footnote w:type="continuationSeparator" w:id="0">
    <w:p w:rsidR="00C96D24" w:rsidRDefault="00C96D24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E115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,Основной текст1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NoSpacing">
    <w:name w:val="No Spacing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0">
    <w:name w:val="Title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ListParagraph">
    <w:name w:val="List Paragraph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3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4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5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6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345D39-980A-427F-943F-B683B78D7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1226</TotalTime>
  <Pages>1</Pages>
  <Words>7478</Words>
  <Characters>42630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446</cp:revision>
  <cp:lastPrinted>2024-02-28T09:02:00Z</cp:lastPrinted>
  <dcterms:created xsi:type="dcterms:W3CDTF">2020-03-31T05:11:00Z</dcterms:created>
  <dcterms:modified xsi:type="dcterms:W3CDTF">2024-07-22T07:45:00Z</dcterms:modified>
</cp:coreProperties>
</file>