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9F" w:rsidRDefault="0081169F" w:rsidP="0081169F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</w:t>
      </w:r>
      <w:r w:rsidR="009B7933">
        <w:rPr>
          <w:b/>
          <w:sz w:val="28"/>
          <w:szCs w:val="28"/>
        </w:rPr>
        <w:t>сорок третьей</w:t>
      </w:r>
      <w:r w:rsidR="00B5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сессии</w:t>
      </w:r>
    </w:p>
    <w:p w:rsidR="0081169F" w:rsidRDefault="009B7933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ноября</w:t>
      </w:r>
      <w:r w:rsidR="00B57081">
        <w:rPr>
          <w:b/>
          <w:sz w:val="28"/>
          <w:szCs w:val="28"/>
        </w:rPr>
        <w:t xml:space="preserve">  2024</w:t>
      </w:r>
      <w:r w:rsidR="0081169F">
        <w:rPr>
          <w:b/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Кожурла</w:t>
      </w:r>
    </w:p>
    <w:p w:rsidR="0081169F" w:rsidRDefault="0081169F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81169F" w:rsidRDefault="0081169F" w:rsidP="008116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(шестого созыва)</w:t>
      </w:r>
    </w:p>
    <w:p w:rsidR="0081169F" w:rsidRDefault="0081169F" w:rsidP="0081169F">
      <w:pPr>
        <w:rPr>
          <w:sz w:val="28"/>
          <w:szCs w:val="28"/>
        </w:rPr>
      </w:pPr>
    </w:p>
    <w:p w:rsidR="0081169F" w:rsidRDefault="0081169F" w:rsidP="0081169F">
      <w:pPr>
        <w:rPr>
          <w:b/>
          <w:sz w:val="28"/>
          <w:szCs w:val="28"/>
        </w:rPr>
      </w:pPr>
    </w:p>
    <w:p w:rsidR="0081169F" w:rsidRDefault="009B7933" w:rsidP="008116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43</w:t>
      </w:r>
    </w:p>
    <w:p w:rsidR="0081169F" w:rsidRDefault="0081169F" w:rsidP="0081169F">
      <w:pPr>
        <w:jc w:val="center"/>
        <w:rPr>
          <w:b/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r w:rsidR="009B7933">
        <w:rPr>
          <w:sz w:val="28"/>
          <w:szCs w:val="28"/>
        </w:rPr>
        <w:t>сорок третьей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сессии</w:t>
      </w:r>
    </w:p>
    <w:p w:rsidR="0081169F" w:rsidRDefault="009B7933" w:rsidP="008116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11 ноября</w:t>
      </w:r>
      <w:r w:rsidR="00B57081">
        <w:rPr>
          <w:sz w:val="28"/>
          <w:szCs w:val="28"/>
        </w:rPr>
        <w:t xml:space="preserve">  2024</w:t>
      </w:r>
      <w:r w:rsidR="0081169F">
        <w:rPr>
          <w:sz w:val="28"/>
          <w:szCs w:val="28"/>
        </w:rPr>
        <w:t xml:space="preserve"> года</w:t>
      </w:r>
    </w:p>
    <w:p w:rsidR="0081169F" w:rsidRDefault="0081169F" w:rsidP="0081169F">
      <w:pPr>
        <w:jc w:val="center"/>
        <w:rPr>
          <w:sz w:val="28"/>
          <w:szCs w:val="28"/>
        </w:rPr>
      </w:pPr>
    </w:p>
    <w:p w:rsidR="0081169F" w:rsidRDefault="00B57081" w:rsidP="0081169F">
      <w:pPr>
        <w:rPr>
          <w:sz w:val="28"/>
          <w:szCs w:val="28"/>
        </w:rPr>
      </w:pPr>
      <w:r>
        <w:rPr>
          <w:sz w:val="28"/>
          <w:szCs w:val="28"/>
        </w:rPr>
        <w:t>Всего депутатов  - 9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Присутствовали -8  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81169F" w:rsidRDefault="002C1E6E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1169F">
        <w:rPr>
          <w:sz w:val="28"/>
          <w:szCs w:val="28"/>
        </w:rPr>
        <w:t>Кожурлинского сельсовета Убинского района Нов</w:t>
      </w:r>
      <w:r>
        <w:rPr>
          <w:sz w:val="28"/>
          <w:szCs w:val="28"/>
        </w:rPr>
        <w:t xml:space="preserve">осибирской области </w:t>
      </w:r>
      <w:proofErr w:type="spellStart"/>
      <w:r>
        <w:rPr>
          <w:sz w:val="28"/>
          <w:szCs w:val="28"/>
        </w:rPr>
        <w:t>Е.Н.Нехаева</w:t>
      </w:r>
      <w:proofErr w:type="spellEnd"/>
    </w:p>
    <w:p w:rsidR="0036668E" w:rsidRPr="008F29B7" w:rsidRDefault="0036668E" w:rsidP="0036668E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 </w:t>
      </w:r>
      <w:proofErr w:type="spellStart"/>
      <w:r w:rsidRPr="008F29B7">
        <w:rPr>
          <w:sz w:val="28"/>
          <w:szCs w:val="28"/>
        </w:rPr>
        <w:t>С.А.Фомичева</w:t>
      </w:r>
      <w:proofErr w:type="spellEnd"/>
      <w:r w:rsidRPr="008F29B7">
        <w:rPr>
          <w:sz w:val="28"/>
          <w:szCs w:val="28"/>
        </w:rPr>
        <w:t xml:space="preserve"> </w:t>
      </w:r>
    </w:p>
    <w:p w:rsidR="00AC4CAA" w:rsidRPr="008F29B7" w:rsidRDefault="00AC4CAA" w:rsidP="00AC4CAA">
      <w:pPr>
        <w:jc w:val="both"/>
        <w:rPr>
          <w:sz w:val="28"/>
          <w:szCs w:val="28"/>
        </w:rPr>
      </w:pPr>
    </w:p>
    <w:p w:rsidR="009319EE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</w:t>
      </w:r>
      <w:r w:rsidR="009B7933">
        <w:rPr>
          <w:sz w:val="28"/>
          <w:szCs w:val="28"/>
        </w:rPr>
        <w:t>сорок третьей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Т.А.</w:t>
      </w:r>
      <w:r w:rsidR="00822C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избрать секретарем </w:t>
      </w:r>
      <w:r w:rsidR="009B7933">
        <w:rPr>
          <w:sz w:val="28"/>
          <w:szCs w:val="28"/>
        </w:rPr>
        <w:t>сорок третьей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B57081">
        <w:rPr>
          <w:sz w:val="28"/>
          <w:szCs w:val="28"/>
        </w:rPr>
        <w:t xml:space="preserve">Литвинову </w:t>
      </w:r>
      <w:r>
        <w:rPr>
          <w:sz w:val="28"/>
          <w:szCs w:val="28"/>
        </w:rPr>
        <w:t>депутата Совета  депутатов Кожурлинского сельсовета Убинского района Новосибирской   области шестого созыва.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? -  прошу голосовать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голосованием, единогласно принято решение выбрать секретарём </w:t>
      </w:r>
      <w:r w:rsidR="009B7933">
        <w:rPr>
          <w:sz w:val="28"/>
          <w:szCs w:val="28"/>
        </w:rPr>
        <w:t>сорок третьей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Совета  депутатов Кожурлинского сельсовета Убинского района  Новосибирской области шестого созыва, депутата Совета  депутатов Кожурлинского сельсовета Убинского района Новосибирской   области шестого созыва </w:t>
      </w:r>
      <w:r w:rsidR="009319EE">
        <w:rPr>
          <w:sz w:val="28"/>
          <w:szCs w:val="28"/>
        </w:rPr>
        <w:t>А.В.</w:t>
      </w:r>
      <w:r w:rsidR="00822C2E">
        <w:rPr>
          <w:sz w:val="28"/>
          <w:szCs w:val="28"/>
        </w:rPr>
        <w:t xml:space="preserve"> </w:t>
      </w:r>
      <w:r w:rsidR="004C3502">
        <w:rPr>
          <w:sz w:val="28"/>
          <w:szCs w:val="28"/>
        </w:rPr>
        <w:t>Литвинову</w:t>
      </w:r>
      <w:r w:rsidR="00DC3605">
        <w:rPr>
          <w:sz w:val="28"/>
          <w:szCs w:val="28"/>
        </w:rPr>
        <w:t xml:space="preserve"> </w:t>
      </w:r>
    </w:p>
    <w:p w:rsidR="00DC3605" w:rsidRDefault="00DC3605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–  8  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– нет,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- нет.</w:t>
      </w:r>
    </w:p>
    <w:p w:rsidR="0081169F" w:rsidRDefault="0081169F" w:rsidP="0081169F">
      <w:pPr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9B7933">
        <w:rPr>
          <w:sz w:val="28"/>
          <w:szCs w:val="28"/>
        </w:rPr>
        <w:t>сорок третью</w:t>
      </w:r>
      <w:r w:rsidR="00B5708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сессию Совета депутатов Кожурлинского сельсовета Убинского района Новосибирской области шестого созыва открыть.</w:t>
      </w: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Кожурлинского сельсовета Убинского района Новосибирской области шестого созыва </w:t>
      </w:r>
      <w:r w:rsidR="009319EE">
        <w:rPr>
          <w:sz w:val="28"/>
          <w:szCs w:val="28"/>
        </w:rPr>
        <w:t xml:space="preserve">Т.А.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ознакомила </w:t>
      </w:r>
      <w:r>
        <w:rPr>
          <w:sz w:val="28"/>
          <w:szCs w:val="28"/>
        </w:rPr>
        <w:lastRenderedPageBreak/>
        <w:t>депутатов Совета депутатов Кожурлинского сельсовета Убинского района Новосибирской области шестого созыва с повесткой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5603B" w:rsidRDefault="0025603B" w:rsidP="0081169F">
      <w:pPr>
        <w:jc w:val="center"/>
        <w:rPr>
          <w:sz w:val="28"/>
          <w:szCs w:val="28"/>
        </w:rPr>
      </w:pPr>
    </w:p>
    <w:p w:rsidR="0081169F" w:rsidRDefault="0081169F" w:rsidP="0081169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ПОВЕСТКА ДНЯ</w:t>
      </w:r>
    </w:p>
    <w:p w:rsidR="00095774" w:rsidRDefault="00095774" w:rsidP="0081169F">
      <w:pPr>
        <w:tabs>
          <w:tab w:val="left" w:pos="2880"/>
        </w:tabs>
        <w:jc w:val="both"/>
        <w:rPr>
          <w:sz w:val="28"/>
          <w:szCs w:val="28"/>
        </w:rPr>
      </w:pPr>
    </w:p>
    <w:p w:rsidR="009B7933" w:rsidRDefault="00095774" w:rsidP="009B7933">
      <w:pPr>
        <w:tabs>
          <w:tab w:val="left" w:pos="288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B7933">
        <w:rPr>
          <w:rFonts w:eastAsia="Calibri"/>
          <w:sz w:val="28"/>
          <w:szCs w:val="28"/>
        </w:rPr>
        <w:t>О выражении согласия населения</w:t>
      </w:r>
      <w:r w:rsidR="009B7933" w:rsidRPr="009B7933">
        <w:rPr>
          <w:sz w:val="28"/>
          <w:szCs w:val="28"/>
        </w:rPr>
        <w:t xml:space="preserve"> </w:t>
      </w:r>
      <w:r w:rsidR="009B7933">
        <w:rPr>
          <w:sz w:val="28"/>
          <w:szCs w:val="28"/>
        </w:rPr>
        <w:t>Кожурлинского сельсовета Убинского района Новосибирской области  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proofErr w:type="gramStart"/>
      <w:r w:rsidR="009B7933">
        <w:rPr>
          <w:sz w:val="28"/>
          <w:szCs w:val="28"/>
        </w:rPr>
        <w:t>.</w:t>
      </w:r>
      <w:proofErr w:type="gramEnd"/>
      <w:r w:rsidR="009B7933" w:rsidRPr="009B7933">
        <w:rPr>
          <w:sz w:val="28"/>
          <w:szCs w:val="28"/>
        </w:rPr>
        <w:t xml:space="preserve"> </w:t>
      </w:r>
      <w:r w:rsidR="009B7933">
        <w:rPr>
          <w:sz w:val="28"/>
          <w:szCs w:val="28"/>
        </w:rPr>
        <w:t>(</w:t>
      </w:r>
      <w:proofErr w:type="gramStart"/>
      <w:r w:rsidR="009B7933">
        <w:rPr>
          <w:sz w:val="28"/>
          <w:szCs w:val="28"/>
        </w:rPr>
        <w:t>д</w:t>
      </w:r>
      <w:proofErr w:type="gramEnd"/>
      <w:r w:rsidR="009B7933">
        <w:rPr>
          <w:sz w:val="28"/>
          <w:szCs w:val="28"/>
        </w:rPr>
        <w:t xml:space="preserve">окладывает председатель Совета депутатов Кожурлинского сельсовета Убинского района Новосибирской области </w:t>
      </w:r>
      <w:proofErr w:type="spellStart"/>
      <w:r w:rsidR="009B7933">
        <w:rPr>
          <w:sz w:val="28"/>
          <w:szCs w:val="28"/>
        </w:rPr>
        <w:t>Кацубо</w:t>
      </w:r>
      <w:proofErr w:type="spellEnd"/>
      <w:r w:rsidR="009B7933">
        <w:rPr>
          <w:sz w:val="28"/>
          <w:szCs w:val="28"/>
        </w:rPr>
        <w:t xml:space="preserve"> Т.А.)</w:t>
      </w:r>
    </w:p>
    <w:p w:rsidR="0036668E" w:rsidRDefault="0036668E" w:rsidP="009B7933">
      <w:pPr>
        <w:tabs>
          <w:tab w:val="left" w:pos="2880"/>
        </w:tabs>
        <w:jc w:val="both"/>
        <w:rPr>
          <w:sz w:val="28"/>
          <w:szCs w:val="28"/>
        </w:rPr>
      </w:pPr>
    </w:p>
    <w:p w:rsidR="0036668E" w:rsidRPr="008F29B7" w:rsidRDefault="0036668E" w:rsidP="0036668E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Pr="008F29B7"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</w:t>
      </w:r>
    </w:p>
    <w:p w:rsidR="0036668E" w:rsidRDefault="0036668E" w:rsidP="0036668E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(докладывает специалист –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бухгалтер 1 разряда администрации Кожурлинского сельсовета Убинского района Новосибирской области  Фомичева С.А.)</w:t>
      </w:r>
    </w:p>
    <w:p w:rsidR="00C630E3" w:rsidRDefault="00C630E3" w:rsidP="0036668E">
      <w:pPr>
        <w:jc w:val="both"/>
        <w:rPr>
          <w:sz w:val="28"/>
          <w:szCs w:val="28"/>
        </w:rPr>
      </w:pPr>
    </w:p>
    <w:p w:rsidR="00C630E3" w:rsidRDefault="00C630E3" w:rsidP="00C630E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3.О премировании выборного должностного лица местного самоуправления</w:t>
      </w:r>
      <w:r w:rsidRPr="00C630E3"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>Кожурлинского сельсовета Убинског</w:t>
      </w:r>
      <w:r>
        <w:rPr>
          <w:sz w:val="28"/>
          <w:szCs w:val="28"/>
        </w:rPr>
        <w:t>о района Новосибирской области, осуществляющего свои полномочия на постоянной основе.</w:t>
      </w:r>
    </w:p>
    <w:p w:rsidR="00C630E3" w:rsidRDefault="00C630E3" w:rsidP="00C630E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(докладывает председатель Совета депутатов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Т.А.)</w:t>
      </w:r>
    </w:p>
    <w:p w:rsidR="00A42B2C" w:rsidRDefault="00A42B2C" w:rsidP="00C630E3">
      <w:pPr>
        <w:tabs>
          <w:tab w:val="left" w:pos="2880"/>
        </w:tabs>
        <w:jc w:val="both"/>
        <w:rPr>
          <w:sz w:val="28"/>
          <w:szCs w:val="28"/>
        </w:rPr>
      </w:pPr>
    </w:p>
    <w:p w:rsidR="00A42B2C" w:rsidRDefault="00A42B2C" w:rsidP="00C630E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4.Об определении налоговых ставок и порядка уплаты земельного налога</w:t>
      </w:r>
    </w:p>
    <w:p w:rsidR="00A42B2C" w:rsidRDefault="00A42B2C" w:rsidP="00A42B2C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 xml:space="preserve">(докладывает специалист 1 разряда администрации Кожурлинского сельсовета Убинского района Новосибирской области  </w:t>
      </w:r>
      <w:r>
        <w:rPr>
          <w:sz w:val="28"/>
          <w:szCs w:val="28"/>
        </w:rPr>
        <w:t>Иванова Т.А.)</w:t>
      </w:r>
    </w:p>
    <w:p w:rsidR="00A42B2C" w:rsidRDefault="00A42B2C" w:rsidP="00C630E3">
      <w:pPr>
        <w:tabs>
          <w:tab w:val="left" w:pos="2880"/>
        </w:tabs>
        <w:jc w:val="both"/>
        <w:rPr>
          <w:sz w:val="28"/>
          <w:szCs w:val="28"/>
        </w:rPr>
      </w:pPr>
    </w:p>
    <w:p w:rsidR="00A42B2C" w:rsidRDefault="00A42B2C" w:rsidP="00C630E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5.Об установлении на территории Кожурлинского сельсовета Убинского района Новосибирской области налога на имущество физических лиц</w:t>
      </w:r>
    </w:p>
    <w:p w:rsidR="00A42B2C" w:rsidRDefault="00A42B2C" w:rsidP="00A42B2C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 xml:space="preserve">(докладывает специалист 1 разряда администрации Кожурлинского сельсовета Убинского района Новосибирской области  </w:t>
      </w:r>
      <w:r>
        <w:rPr>
          <w:sz w:val="28"/>
          <w:szCs w:val="28"/>
        </w:rPr>
        <w:t>Иванова Т.А.)</w:t>
      </w:r>
    </w:p>
    <w:p w:rsidR="009B7933" w:rsidRPr="008F29B7" w:rsidRDefault="009B7933" w:rsidP="009B7933">
      <w:pPr>
        <w:shd w:val="clear" w:color="auto" w:fill="FFFFFF"/>
        <w:tabs>
          <w:tab w:val="left" w:leader="underscore" w:pos="2179"/>
        </w:tabs>
        <w:jc w:val="both"/>
        <w:rPr>
          <w:sz w:val="28"/>
          <w:szCs w:val="28"/>
        </w:rPr>
      </w:pPr>
    </w:p>
    <w:p w:rsidR="0081169F" w:rsidRDefault="00A42B2C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169F">
        <w:rPr>
          <w:sz w:val="28"/>
          <w:szCs w:val="28"/>
        </w:rPr>
        <w:t xml:space="preserve">.О повестке </w:t>
      </w:r>
      <w:proofErr w:type="gramStart"/>
      <w:r w:rsidR="0081169F">
        <w:rPr>
          <w:sz w:val="28"/>
          <w:szCs w:val="28"/>
        </w:rPr>
        <w:t xml:space="preserve">дня очередной </w:t>
      </w:r>
      <w:r w:rsidR="00700564">
        <w:rPr>
          <w:sz w:val="28"/>
          <w:szCs w:val="28"/>
        </w:rPr>
        <w:t>сорок четвертой</w:t>
      </w:r>
      <w:r w:rsidR="008A4D7E">
        <w:rPr>
          <w:sz w:val="28"/>
          <w:szCs w:val="28"/>
        </w:rPr>
        <w:t xml:space="preserve"> </w:t>
      </w:r>
      <w:r w:rsidR="0081169F">
        <w:rPr>
          <w:sz w:val="28"/>
          <w:szCs w:val="28"/>
        </w:rPr>
        <w:t>сессии Совета депутатов</w:t>
      </w:r>
      <w:proofErr w:type="gramEnd"/>
      <w:r w:rsidR="0081169F">
        <w:rPr>
          <w:sz w:val="28"/>
          <w:szCs w:val="28"/>
        </w:rPr>
        <w:t xml:space="preserve"> Кожурлинского сельсовета Убинского района Новосибирской области  шестого созыва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(докладывает председатель Совета депутатов Кожурлинского сельсовета Убинского района Новосибирской области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Т.А.)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</w:p>
    <w:bookmarkEnd w:id="0"/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предложения, вопросы, дополнения по повестки дня?</w:t>
      </w:r>
    </w:p>
    <w:p w:rsidR="0081169F" w:rsidRDefault="0081169F" w:rsidP="0081169F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Содокладчик председатель комиссии по социальной политике, культуре, благоустройству, спорту, молодёжной политике </w:t>
      </w:r>
      <w:r w:rsidR="009B7933">
        <w:rPr>
          <w:sz w:val="28"/>
          <w:szCs w:val="28"/>
        </w:rPr>
        <w:t xml:space="preserve">и мандатным вопросам </w:t>
      </w:r>
      <w:r>
        <w:rPr>
          <w:sz w:val="28"/>
          <w:szCs w:val="28"/>
        </w:rPr>
        <w:t>А.В. Литвинова пояснила:</w:t>
      </w:r>
    </w:p>
    <w:p w:rsidR="0081169F" w:rsidRDefault="0081169F" w:rsidP="0081169F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81169F" w:rsidRDefault="0081169F" w:rsidP="0081169F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81169F" w:rsidRDefault="0081169F" w:rsidP="0081169F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рассмотрению вопросов повестки дня.</w:t>
      </w:r>
    </w:p>
    <w:p w:rsidR="007116EB" w:rsidRDefault="007116EB" w:rsidP="0081169F">
      <w:pPr>
        <w:jc w:val="both"/>
        <w:rPr>
          <w:sz w:val="28"/>
          <w:szCs w:val="28"/>
        </w:rPr>
      </w:pPr>
    </w:p>
    <w:p w:rsidR="00E32BF8" w:rsidRDefault="00700564" w:rsidP="00E32BF8">
      <w:pPr>
        <w:jc w:val="both"/>
        <w:rPr>
          <w:b/>
          <w:sz w:val="28"/>
          <w:szCs w:val="28"/>
        </w:rPr>
      </w:pPr>
      <w:r w:rsidRPr="00700564">
        <w:rPr>
          <w:rFonts w:eastAsia="Calibri"/>
          <w:b/>
          <w:sz w:val="28"/>
          <w:szCs w:val="28"/>
        </w:rPr>
        <w:t>1.О выражении согласия населения</w:t>
      </w:r>
      <w:r w:rsidRPr="00700564">
        <w:rPr>
          <w:b/>
          <w:sz w:val="28"/>
          <w:szCs w:val="28"/>
        </w:rPr>
        <w:t xml:space="preserve"> Кожурлинского сельсовета Убинского района Новосибирской области  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700564" w:rsidRPr="00700564" w:rsidRDefault="00700564" w:rsidP="00E32BF8">
      <w:pPr>
        <w:jc w:val="both"/>
        <w:rPr>
          <w:b/>
          <w:sz w:val="28"/>
          <w:szCs w:val="28"/>
          <w:lang w:eastAsia="en-US"/>
        </w:rPr>
      </w:pPr>
    </w:p>
    <w:p w:rsidR="00700564" w:rsidRDefault="00700564" w:rsidP="0070056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</w:p>
    <w:p w:rsidR="00700564" w:rsidRDefault="00700564" w:rsidP="007005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Совета депутатов Кожурлинского сельсовета Убинского района Новосибирской области шестого созыва Т.А. </w:t>
      </w:r>
      <w:proofErr w:type="spellStart"/>
      <w:r>
        <w:rPr>
          <w:color w:val="000000"/>
          <w:sz w:val="28"/>
          <w:szCs w:val="28"/>
        </w:rPr>
        <w:t>Кацубо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700564" w:rsidRDefault="00700564" w:rsidP="00700564">
      <w:pPr>
        <w:jc w:val="both"/>
        <w:rPr>
          <w:sz w:val="28"/>
          <w:szCs w:val="28"/>
        </w:rPr>
      </w:pPr>
    </w:p>
    <w:p w:rsidR="00700564" w:rsidRDefault="00700564" w:rsidP="0070056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</w:p>
    <w:p w:rsidR="00700564" w:rsidRPr="00700564" w:rsidRDefault="00700564" w:rsidP="00700564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Депутат Совета депутатов Кожурлинского сельсовета Убинского района Новосибирской области шестого созыва Рунге С.Я., которая  предложила принять решение</w:t>
      </w:r>
      <w:r w:rsidRPr="00700564">
        <w:rPr>
          <w:rFonts w:eastAsia="Calibri"/>
          <w:b/>
          <w:sz w:val="28"/>
          <w:szCs w:val="28"/>
        </w:rPr>
        <w:t xml:space="preserve"> </w:t>
      </w:r>
      <w:r w:rsidRPr="00700564">
        <w:rPr>
          <w:rFonts w:eastAsia="Calibri"/>
          <w:sz w:val="28"/>
          <w:szCs w:val="28"/>
        </w:rPr>
        <w:t>О выражении согласия населения</w:t>
      </w:r>
      <w:r w:rsidRPr="00700564">
        <w:rPr>
          <w:sz w:val="28"/>
          <w:szCs w:val="28"/>
        </w:rPr>
        <w:t xml:space="preserve"> Кожурлинского сельсовета Убинского района Новосибирской области  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  <w:proofErr w:type="gramEnd"/>
    </w:p>
    <w:p w:rsidR="00700564" w:rsidRDefault="00700564" w:rsidP="00700564">
      <w:pPr>
        <w:jc w:val="both"/>
        <w:rPr>
          <w:color w:val="000000"/>
          <w:sz w:val="28"/>
          <w:szCs w:val="28"/>
        </w:rPr>
      </w:pPr>
    </w:p>
    <w:p w:rsidR="00700564" w:rsidRDefault="00700564" w:rsidP="00700564">
      <w:pPr>
        <w:tabs>
          <w:tab w:val="left" w:pos="19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700564" w:rsidRDefault="00700564" w:rsidP="00700564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8,</w:t>
      </w:r>
    </w:p>
    <w:p w:rsidR="00700564" w:rsidRDefault="00700564" w:rsidP="00700564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00564" w:rsidRDefault="00700564" w:rsidP="00700564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00564" w:rsidRDefault="00700564" w:rsidP="00700564">
      <w:pPr>
        <w:tabs>
          <w:tab w:val="left" w:pos="5720"/>
        </w:tabs>
        <w:jc w:val="both"/>
        <w:rPr>
          <w:sz w:val="28"/>
          <w:szCs w:val="28"/>
        </w:rPr>
      </w:pPr>
    </w:p>
    <w:p w:rsidR="00700564" w:rsidRDefault="00700564" w:rsidP="007005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700564" w:rsidRDefault="00700564" w:rsidP="00700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Выразить согласие</w:t>
      </w:r>
      <w:r w:rsidRPr="00700564">
        <w:rPr>
          <w:rFonts w:eastAsia="Calibri"/>
          <w:sz w:val="28"/>
          <w:szCs w:val="28"/>
        </w:rPr>
        <w:t xml:space="preserve"> населения</w:t>
      </w:r>
      <w:r w:rsidRPr="00700564">
        <w:rPr>
          <w:sz w:val="28"/>
          <w:szCs w:val="28"/>
        </w:rPr>
        <w:t xml:space="preserve"> Кожурлинского сельсовета Убинского района Новосибирской области  на преобразование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округа.</w:t>
      </w:r>
    </w:p>
    <w:p w:rsidR="0036668E" w:rsidRPr="00700564" w:rsidRDefault="0036668E" w:rsidP="00700564">
      <w:pPr>
        <w:jc w:val="both"/>
        <w:rPr>
          <w:sz w:val="28"/>
          <w:szCs w:val="28"/>
        </w:rPr>
      </w:pPr>
    </w:p>
    <w:p w:rsidR="0036668E" w:rsidRPr="008F29B7" w:rsidRDefault="0036668E" w:rsidP="0036668E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2</w:t>
      </w:r>
      <w:r w:rsidRPr="008F29B7">
        <w:rPr>
          <w:b/>
          <w:sz w:val="28"/>
          <w:szCs w:val="28"/>
        </w:rPr>
        <w:t xml:space="preserve">. 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b/>
          <w:sz w:val="28"/>
          <w:szCs w:val="28"/>
          <w:lang w:eastAsia="en-US"/>
        </w:rPr>
        <w:t xml:space="preserve">О   бюджете </w:t>
      </w:r>
      <w:r w:rsidRPr="008F29B7">
        <w:rPr>
          <w:b/>
          <w:sz w:val="28"/>
          <w:szCs w:val="28"/>
          <w:lang w:eastAsia="en-US"/>
        </w:rPr>
        <w:lastRenderedPageBreak/>
        <w:t>Кожурлинского сельсовета Убинского района Новосибирской области на 2024 и плановый период 2025-2026 года»</w:t>
      </w:r>
    </w:p>
    <w:p w:rsidR="0036668E" w:rsidRPr="008F29B7" w:rsidRDefault="0036668E" w:rsidP="0036668E">
      <w:pPr>
        <w:jc w:val="both"/>
        <w:rPr>
          <w:sz w:val="28"/>
          <w:szCs w:val="28"/>
        </w:rPr>
      </w:pPr>
    </w:p>
    <w:p w:rsidR="0036668E" w:rsidRPr="008F29B7" w:rsidRDefault="0036668E" w:rsidP="0036668E">
      <w:pPr>
        <w:jc w:val="both"/>
        <w:rPr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СЛУШАЛИ:</w:t>
      </w:r>
      <w:r w:rsidRPr="008F29B7">
        <w:rPr>
          <w:color w:val="000000"/>
          <w:sz w:val="28"/>
          <w:szCs w:val="28"/>
          <w:lang w:eastAsia="en-US"/>
        </w:rPr>
        <w:t xml:space="preserve"> </w:t>
      </w:r>
    </w:p>
    <w:p w:rsidR="0036668E" w:rsidRDefault="0036668E" w:rsidP="0036668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29B7">
        <w:rPr>
          <w:color w:val="000000"/>
          <w:sz w:val="28"/>
          <w:szCs w:val="28"/>
        </w:rPr>
        <w:t>пециалиста-бухгалтера</w:t>
      </w:r>
      <w:r w:rsidRPr="008F29B7">
        <w:rPr>
          <w:sz w:val="28"/>
          <w:szCs w:val="28"/>
        </w:rPr>
        <w:t xml:space="preserve"> 1 разряда администрации Кожурлинского 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сельсовета Убинского района Новосибирской области </w:t>
      </w:r>
      <w:r>
        <w:rPr>
          <w:color w:val="000000"/>
          <w:sz w:val="28"/>
          <w:szCs w:val="28"/>
        </w:rPr>
        <w:t>Фомичеву С.А.</w:t>
      </w:r>
      <w:r w:rsidRPr="008F29B7">
        <w:rPr>
          <w:sz w:val="28"/>
          <w:szCs w:val="28"/>
        </w:rPr>
        <w:t xml:space="preserve"> </w:t>
      </w:r>
    </w:p>
    <w:p w:rsidR="00C630E3" w:rsidRDefault="00C630E3" w:rsidP="0036668E">
      <w:pPr>
        <w:jc w:val="both"/>
        <w:rPr>
          <w:b/>
          <w:color w:val="000000"/>
          <w:sz w:val="28"/>
          <w:szCs w:val="28"/>
          <w:lang w:eastAsia="en-US"/>
        </w:rPr>
      </w:pPr>
    </w:p>
    <w:p w:rsidR="0036668E" w:rsidRPr="008F29B7" w:rsidRDefault="0036668E" w:rsidP="0036668E">
      <w:pPr>
        <w:jc w:val="both"/>
        <w:rPr>
          <w:b/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ВЫСТУПИЛИ:</w:t>
      </w:r>
    </w:p>
    <w:p w:rsidR="0036668E" w:rsidRPr="008F29B7" w:rsidRDefault="0036668E" w:rsidP="0036668E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Депутат Совета депутатов Кожурлинского сельсовета Убинского района Новосибирской области шестого созыва </w:t>
      </w:r>
      <w:proofErr w:type="spellStart"/>
      <w:r w:rsidRPr="008F29B7">
        <w:rPr>
          <w:color w:val="000000"/>
          <w:sz w:val="28"/>
          <w:szCs w:val="28"/>
        </w:rPr>
        <w:t>Бухтиярова</w:t>
      </w:r>
      <w:proofErr w:type="spellEnd"/>
      <w:r w:rsidRPr="008F29B7">
        <w:rPr>
          <w:color w:val="000000"/>
          <w:sz w:val="28"/>
          <w:szCs w:val="28"/>
        </w:rPr>
        <w:t xml:space="preserve"> О.В.- предложила 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года»»</w:t>
      </w:r>
    </w:p>
    <w:p w:rsidR="0036668E" w:rsidRPr="008F29B7" w:rsidRDefault="0036668E" w:rsidP="0036668E">
      <w:pPr>
        <w:jc w:val="both"/>
        <w:rPr>
          <w:rFonts w:ascii="Calibri" w:hAnsi="Calibri"/>
          <w:sz w:val="22"/>
          <w:szCs w:val="28"/>
          <w:lang w:eastAsia="en-US"/>
        </w:rPr>
      </w:pPr>
    </w:p>
    <w:p w:rsidR="0036668E" w:rsidRPr="008F29B7" w:rsidRDefault="0036668E" w:rsidP="0036668E">
      <w:pPr>
        <w:jc w:val="both"/>
        <w:rPr>
          <w:b/>
          <w:sz w:val="28"/>
          <w:szCs w:val="28"/>
        </w:rPr>
      </w:pPr>
      <w:r w:rsidRPr="008F29B7">
        <w:rPr>
          <w:b/>
          <w:sz w:val="28"/>
          <w:szCs w:val="28"/>
        </w:rPr>
        <w:t>ГОЛОСОВАЛИ:</w:t>
      </w:r>
    </w:p>
    <w:p w:rsidR="0036668E" w:rsidRPr="008F29B7" w:rsidRDefault="0036668E" w:rsidP="0036668E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«За» -  8</w:t>
      </w:r>
    </w:p>
    <w:p w:rsidR="0036668E" w:rsidRPr="008F29B7" w:rsidRDefault="0036668E" w:rsidP="0036668E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«Против» - нет</w:t>
      </w:r>
    </w:p>
    <w:p w:rsidR="0036668E" w:rsidRPr="008F29B7" w:rsidRDefault="0036668E" w:rsidP="0036668E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«Воздержались» - нет</w:t>
      </w:r>
    </w:p>
    <w:p w:rsidR="0036668E" w:rsidRDefault="0036668E" w:rsidP="0036668E">
      <w:pPr>
        <w:jc w:val="both"/>
        <w:rPr>
          <w:b/>
          <w:sz w:val="28"/>
          <w:szCs w:val="28"/>
          <w:lang w:eastAsia="en-US"/>
        </w:rPr>
      </w:pPr>
    </w:p>
    <w:p w:rsidR="0036668E" w:rsidRPr="008F29B7" w:rsidRDefault="0036668E" w:rsidP="0036668E">
      <w:pPr>
        <w:jc w:val="both"/>
        <w:rPr>
          <w:sz w:val="28"/>
          <w:szCs w:val="28"/>
        </w:rPr>
      </w:pPr>
      <w:r w:rsidRPr="008F29B7">
        <w:rPr>
          <w:b/>
          <w:sz w:val="28"/>
          <w:szCs w:val="28"/>
        </w:rPr>
        <w:t>РЕШИЛИ:</w:t>
      </w:r>
      <w:r w:rsidRPr="008F29B7">
        <w:rPr>
          <w:sz w:val="28"/>
          <w:szCs w:val="28"/>
        </w:rPr>
        <w:t xml:space="preserve">  </w:t>
      </w:r>
    </w:p>
    <w:p w:rsidR="0036668E" w:rsidRDefault="0036668E" w:rsidP="0036668E">
      <w:pPr>
        <w:jc w:val="both"/>
        <w:rPr>
          <w:sz w:val="28"/>
          <w:szCs w:val="28"/>
          <w:lang w:eastAsia="en-US"/>
        </w:rPr>
      </w:pPr>
      <w:r w:rsidRPr="008F29B7">
        <w:rPr>
          <w:color w:val="000000"/>
          <w:sz w:val="28"/>
          <w:szCs w:val="28"/>
        </w:rPr>
        <w:t xml:space="preserve">Внести </w:t>
      </w:r>
      <w:r w:rsidRPr="008F29B7">
        <w:rPr>
          <w:sz w:val="28"/>
          <w:szCs w:val="28"/>
        </w:rPr>
        <w:t xml:space="preserve">изменения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 w:rsidRPr="008F29B7"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2024 и плановый период 2025-2026 года»»</w:t>
      </w:r>
    </w:p>
    <w:p w:rsidR="00C630E3" w:rsidRDefault="00C630E3" w:rsidP="0036668E">
      <w:pPr>
        <w:jc w:val="both"/>
        <w:rPr>
          <w:sz w:val="28"/>
          <w:szCs w:val="28"/>
          <w:lang w:eastAsia="en-US"/>
        </w:rPr>
      </w:pPr>
    </w:p>
    <w:p w:rsidR="00C630E3" w:rsidRPr="00C630E3" w:rsidRDefault="00C630E3" w:rsidP="00C630E3">
      <w:pPr>
        <w:tabs>
          <w:tab w:val="left" w:pos="2880"/>
        </w:tabs>
        <w:jc w:val="both"/>
        <w:rPr>
          <w:b/>
          <w:sz w:val="28"/>
          <w:szCs w:val="28"/>
        </w:rPr>
      </w:pPr>
      <w:r w:rsidRPr="00C630E3">
        <w:rPr>
          <w:b/>
          <w:sz w:val="28"/>
          <w:szCs w:val="28"/>
        </w:rPr>
        <w:t>3.О премировании выборного должностного лица местного самоуправления Кожурлинского сельсовета Убинского района Новосибирской области, осуществляющего свои полномочия на постоянной основе.</w:t>
      </w:r>
    </w:p>
    <w:p w:rsidR="00C630E3" w:rsidRPr="008F29B7" w:rsidRDefault="00C630E3" w:rsidP="0036668E">
      <w:pPr>
        <w:jc w:val="both"/>
        <w:rPr>
          <w:sz w:val="28"/>
          <w:szCs w:val="28"/>
          <w:lang w:eastAsia="en-US"/>
        </w:rPr>
      </w:pPr>
    </w:p>
    <w:p w:rsidR="00C630E3" w:rsidRDefault="00C630E3" w:rsidP="00C630E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</w:p>
    <w:p w:rsidR="00C630E3" w:rsidRDefault="00C630E3" w:rsidP="00C630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Председателя Совета депутатов Кожурлинского сельсовета Убинского района Новосибирской области шестого созыва Т.А. </w:t>
      </w:r>
      <w:proofErr w:type="spellStart"/>
      <w:r>
        <w:rPr>
          <w:color w:val="000000"/>
          <w:sz w:val="28"/>
          <w:szCs w:val="28"/>
        </w:rPr>
        <w:t>Кацубо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C630E3" w:rsidRDefault="00C630E3" w:rsidP="00C630E3">
      <w:pPr>
        <w:jc w:val="both"/>
        <w:rPr>
          <w:sz w:val="28"/>
          <w:szCs w:val="28"/>
        </w:rPr>
      </w:pPr>
    </w:p>
    <w:p w:rsidR="00C630E3" w:rsidRDefault="00C630E3" w:rsidP="00C630E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</w:p>
    <w:p w:rsidR="00C630E3" w:rsidRPr="00C630E3" w:rsidRDefault="00C630E3" w:rsidP="00C630E3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color w:val="000000"/>
          <w:sz w:val="28"/>
          <w:szCs w:val="28"/>
        </w:rPr>
        <w:t>Овчинникова</w:t>
      </w:r>
      <w:proofErr w:type="spellEnd"/>
      <w:r>
        <w:rPr>
          <w:color w:val="000000"/>
          <w:sz w:val="28"/>
          <w:szCs w:val="28"/>
        </w:rPr>
        <w:t xml:space="preserve"> В.В., которая  предложила </w:t>
      </w:r>
      <w:r>
        <w:rPr>
          <w:sz w:val="28"/>
          <w:szCs w:val="28"/>
        </w:rPr>
        <w:t>премировать</w:t>
      </w:r>
      <w:r w:rsidRPr="00C630E3">
        <w:rPr>
          <w:sz w:val="28"/>
          <w:szCs w:val="28"/>
        </w:rPr>
        <w:t xml:space="preserve"> выборного должностного лица местного самоуправления Кожурлинского сельсовета Убинского района Новосибирской области, осуществляющего свои полномочия на постоянной основе.</w:t>
      </w:r>
    </w:p>
    <w:p w:rsidR="00C630E3" w:rsidRDefault="00C630E3" w:rsidP="00C630E3">
      <w:pPr>
        <w:jc w:val="both"/>
        <w:rPr>
          <w:color w:val="000000"/>
          <w:sz w:val="28"/>
          <w:szCs w:val="28"/>
        </w:rPr>
      </w:pPr>
    </w:p>
    <w:p w:rsidR="00C630E3" w:rsidRDefault="00C630E3" w:rsidP="00C630E3">
      <w:pPr>
        <w:tabs>
          <w:tab w:val="left" w:pos="19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C630E3" w:rsidRDefault="00C630E3" w:rsidP="00C630E3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8,</w:t>
      </w:r>
    </w:p>
    <w:p w:rsidR="00C630E3" w:rsidRDefault="00C630E3" w:rsidP="00C630E3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C630E3" w:rsidRDefault="00C630E3" w:rsidP="00C630E3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C630E3" w:rsidRDefault="00C630E3" w:rsidP="00C630E3">
      <w:pPr>
        <w:tabs>
          <w:tab w:val="left" w:pos="5720"/>
        </w:tabs>
        <w:jc w:val="both"/>
        <w:rPr>
          <w:sz w:val="28"/>
          <w:szCs w:val="28"/>
        </w:rPr>
      </w:pPr>
    </w:p>
    <w:p w:rsidR="00C630E3" w:rsidRDefault="00C630E3" w:rsidP="00C630E3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630E3" w:rsidRPr="00C630E3" w:rsidRDefault="00C630E3" w:rsidP="00C630E3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Премировать</w:t>
      </w:r>
      <w:r w:rsidRPr="00C630E3">
        <w:rPr>
          <w:sz w:val="28"/>
          <w:szCs w:val="28"/>
        </w:rPr>
        <w:t xml:space="preserve"> выборного должностного лица местного самоуправления Кожурлинского сельсовета Убинского района Новосибирской области, осуществляющего свои полномочия на постоянной основе.</w:t>
      </w:r>
    </w:p>
    <w:p w:rsidR="00700564" w:rsidRDefault="00700564" w:rsidP="00184CE5"/>
    <w:p w:rsidR="00A42B2C" w:rsidRPr="00A42B2C" w:rsidRDefault="00A42B2C" w:rsidP="00A42B2C">
      <w:pPr>
        <w:tabs>
          <w:tab w:val="left" w:pos="2880"/>
        </w:tabs>
        <w:jc w:val="both"/>
        <w:rPr>
          <w:b/>
          <w:sz w:val="28"/>
          <w:szCs w:val="28"/>
        </w:rPr>
      </w:pPr>
      <w:r w:rsidRPr="00A42B2C">
        <w:rPr>
          <w:b/>
          <w:sz w:val="28"/>
          <w:szCs w:val="28"/>
        </w:rPr>
        <w:t>4.Об определении налоговых ставок и порядка уплаты земельного налога</w:t>
      </w:r>
    </w:p>
    <w:p w:rsidR="00A42B2C" w:rsidRDefault="00A42B2C" w:rsidP="00A42B2C">
      <w:pPr>
        <w:jc w:val="both"/>
        <w:rPr>
          <w:b/>
          <w:color w:val="000000"/>
          <w:sz w:val="28"/>
          <w:szCs w:val="28"/>
          <w:lang w:eastAsia="en-US"/>
        </w:rPr>
      </w:pPr>
    </w:p>
    <w:p w:rsidR="00A42B2C" w:rsidRPr="008F29B7" w:rsidRDefault="00A42B2C" w:rsidP="00A42B2C">
      <w:pPr>
        <w:jc w:val="both"/>
        <w:rPr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СЛУШАЛИ:</w:t>
      </w:r>
      <w:r w:rsidRPr="008F29B7">
        <w:rPr>
          <w:color w:val="000000"/>
          <w:sz w:val="28"/>
          <w:szCs w:val="28"/>
          <w:lang w:eastAsia="en-US"/>
        </w:rPr>
        <w:t xml:space="preserve"> </w:t>
      </w:r>
    </w:p>
    <w:p w:rsidR="00A42B2C" w:rsidRDefault="00A42B2C" w:rsidP="00A42B2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29B7">
        <w:rPr>
          <w:color w:val="000000"/>
          <w:sz w:val="28"/>
          <w:szCs w:val="28"/>
        </w:rPr>
        <w:t>пециалиста</w:t>
      </w:r>
      <w:r w:rsidRPr="008F29B7">
        <w:rPr>
          <w:sz w:val="28"/>
          <w:szCs w:val="28"/>
        </w:rPr>
        <w:t xml:space="preserve"> 1 разряда администрации Кожурлинского 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сельсовета Убинского района Новосибирской области </w:t>
      </w:r>
      <w:r>
        <w:rPr>
          <w:color w:val="000000"/>
          <w:sz w:val="28"/>
          <w:szCs w:val="28"/>
        </w:rPr>
        <w:t>Иванову Т.А.</w:t>
      </w:r>
    </w:p>
    <w:p w:rsidR="00A42B2C" w:rsidRDefault="00A42B2C" w:rsidP="00A42B2C">
      <w:pPr>
        <w:jc w:val="both"/>
        <w:rPr>
          <w:b/>
          <w:color w:val="000000"/>
          <w:sz w:val="28"/>
          <w:szCs w:val="28"/>
          <w:lang w:eastAsia="en-US"/>
        </w:rPr>
      </w:pPr>
    </w:p>
    <w:p w:rsidR="00A42B2C" w:rsidRPr="008F29B7" w:rsidRDefault="00A42B2C" w:rsidP="00A42B2C">
      <w:pPr>
        <w:jc w:val="both"/>
        <w:rPr>
          <w:b/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ВЫСТУПИЛИ:</w:t>
      </w:r>
    </w:p>
    <w:p w:rsidR="001F2693" w:rsidRPr="001F2693" w:rsidRDefault="00A42B2C" w:rsidP="001F2693">
      <w:pPr>
        <w:tabs>
          <w:tab w:val="left" w:pos="2880"/>
        </w:tabs>
        <w:jc w:val="both"/>
        <w:rPr>
          <w:sz w:val="28"/>
          <w:szCs w:val="28"/>
        </w:rPr>
      </w:pPr>
      <w:r w:rsidRPr="008F29B7">
        <w:rPr>
          <w:color w:val="000000"/>
          <w:sz w:val="28"/>
          <w:szCs w:val="28"/>
        </w:rPr>
        <w:t xml:space="preserve">Депутат Совета депутатов Кожурлинского сельсовета Убинского района Новосибирской области шестого созыва </w:t>
      </w:r>
      <w:proofErr w:type="spellStart"/>
      <w:r w:rsidRPr="008F29B7">
        <w:rPr>
          <w:color w:val="000000"/>
          <w:sz w:val="28"/>
          <w:szCs w:val="28"/>
        </w:rPr>
        <w:t>Бухтиярова</w:t>
      </w:r>
      <w:proofErr w:type="spellEnd"/>
      <w:r w:rsidRPr="008F29B7">
        <w:rPr>
          <w:color w:val="000000"/>
          <w:sz w:val="28"/>
          <w:szCs w:val="28"/>
        </w:rPr>
        <w:t xml:space="preserve"> О.В.- предложила </w:t>
      </w:r>
      <w:r w:rsidR="001F2693">
        <w:rPr>
          <w:color w:val="000000"/>
          <w:sz w:val="28"/>
          <w:szCs w:val="28"/>
        </w:rPr>
        <w:t>принять решение «</w:t>
      </w:r>
      <w:r w:rsidR="001F2693" w:rsidRPr="001F2693">
        <w:rPr>
          <w:sz w:val="28"/>
          <w:szCs w:val="28"/>
        </w:rPr>
        <w:t>Об определении налоговых ставок и порядка уплаты земельного налога</w:t>
      </w:r>
      <w:r w:rsidR="001F2693">
        <w:rPr>
          <w:sz w:val="28"/>
          <w:szCs w:val="28"/>
        </w:rPr>
        <w:t>»</w:t>
      </w:r>
    </w:p>
    <w:p w:rsidR="00A42B2C" w:rsidRPr="001F2693" w:rsidRDefault="00A42B2C" w:rsidP="00A42B2C">
      <w:pPr>
        <w:jc w:val="both"/>
        <w:rPr>
          <w:rFonts w:ascii="Calibri" w:hAnsi="Calibri"/>
          <w:sz w:val="22"/>
          <w:szCs w:val="28"/>
          <w:lang w:eastAsia="en-US"/>
        </w:rPr>
      </w:pPr>
    </w:p>
    <w:p w:rsidR="00A42B2C" w:rsidRPr="008F29B7" w:rsidRDefault="00A42B2C" w:rsidP="00A42B2C">
      <w:pPr>
        <w:jc w:val="both"/>
        <w:rPr>
          <w:b/>
          <w:sz w:val="28"/>
          <w:szCs w:val="28"/>
        </w:rPr>
      </w:pPr>
      <w:r w:rsidRPr="008F29B7">
        <w:rPr>
          <w:b/>
          <w:sz w:val="28"/>
          <w:szCs w:val="28"/>
        </w:rPr>
        <w:t>ГОЛОСОВАЛИ:</w:t>
      </w:r>
    </w:p>
    <w:p w:rsidR="00A42B2C" w:rsidRPr="008F29B7" w:rsidRDefault="00A42B2C" w:rsidP="00A42B2C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«За» -  8</w:t>
      </w:r>
    </w:p>
    <w:p w:rsidR="00A42B2C" w:rsidRPr="008F29B7" w:rsidRDefault="00A42B2C" w:rsidP="00A42B2C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«Против» - нет</w:t>
      </w:r>
    </w:p>
    <w:p w:rsidR="00A42B2C" w:rsidRPr="008F29B7" w:rsidRDefault="00A42B2C" w:rsidP="00A42B2C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«Воздержались» - нет</w:t>
      </w:r>
    </w:p>
    <w:p w:rsidR="00A42B2C" w:rsidRDefault="00A42B2C" w:rsidP="00A42B2C">
      <w:pPr>
        <w:jc w:val="both"/>
        <w:rPr>
          <w:b/>
          <w:sz w:val="28"/>
          <w:szCs w:val="28"/>
          <w:lang w:eastAsia="en-US"/>
        </w:rPr>
      </w:pPr>
    </w:p>
    <w:p w:rsidR="00A42B2C" w:rsidRPr="008F29B7" w:rsidRDefault="00A42B2C" w:rsidP="00A42B2C">
      <w:pPr>
        <w:jc w:val="both"/>
        <w:rPr>
          <w:sz w:val="28"/>
          <w:szCs w:val="28"/>
        </w:rPr>
      </w:pPr>
      <w:r w:rsidRPr="008F29B7">
        <w:rPr>
          <w:b/>
          <w:sz w:val="28"/>
          <w:szCs w:val="28"/>
        </w:rPr>
        <w:t>РЕШИЛИ:</w:t>
      </w:r>
      <w:r w:rsidRPr="008F29B7">
        <w:rPr>
          <w:sz w:val="28"/>
          <w:szCs w:val="28"/>
        </w:rPr>
        <w:t xml:space="preserve">  </w:t>
      </w:r>
    </w:p>
    <w:p w:rsidR="001F2693" w:rsidRDefault="001F2693" w:rsidP="001F2693">
      <w:pPr>
        <w:tabs>
          <w:tab w:val="left" w:pos="28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ринять решение </w:t>
      </w:r>
      <w:r>
        <w:rPr>
          <w:color w:val="000000"/>
          <w:sz w:val="28"/>
          <w:szCs w:val="28"/>
        </w:rPr>
        <w:t>«</w:t>
      </w:r>
      <w:r w:rsidRPr="001F2693">
        <w:rPr>
          <w:sz w:val="28"/>
          <w:szCs w:val="28"/>
        </w:rPr>
        <w:t>Об определении налоговых ставок и порядка уплаты земельного налога</w:t>
      </w:r>
      <w:r>
        <w:rPr>
          <w:sz w:val="28"/>
          <w:szCs w:val="28"/>
        </w:rPr>
        <w:t>»</w:t>
      </w:r>
    </w:p>
    <w:p w:rsidR="001F2693" w:rsidRPr="001F2693" w:rsidRDefault="001F2693" w:rsidP="001F2693">
      <w:pPr>
        <w:tabs>
          <w:tab w:val="left" w:pos="2880"/>
        </w:tabs>
        <w:jc w:val="both"/>
        <w:rPr>
          <w:sz w:val="28"/>
          <w:szCs w:val="28"/>
        </w:rPr>
      </w:pPr>
    </w:p>
    <w:p w:rsidR="001F2693" w:rsidRPr="001F2693" w:rsidRDefault="001F2693" w:rsidP="001F2693">
      <w:pPr>
        <w:tabs>
          <w:tab w:val="left" w:pos="2880"/>
        </w:tabs>
        <w:jc w:val="both"/>
        <w:rPr>
          <w:b/>
          <w:sz w:val="28"/>
          <w:szCs w:val="28"/>
        </w:rPr>
      </w:pPr>
      <w:r w:rsidRPr="001F2693">
        <w:rPr>
          <w:b/>
          <w:sz w:val="28"/>
          <w:szCs w:val="28"/>
        </w:rPr>
        <w:t>5.Об установлении на территории Кожурлинского сельсовета Убинского района Новосибирской области налога на имущество физических лиц</w:t>
      </w:r>
    </w:p>
    <w:p w:rsidR="001F2693" w:rsidRDefault="001F2693" w:rsidP="001F2693">
      <w:pPr>
        <w:jc w:val="both"/>
        <w:rPr>
          <w:b/>
          <w:color w:val="000000"/>
          <w:sz w:val="28"/>
          <w:szCs w:val="28"/>
          <w:lang w:eastAsia="en-US"/>
        </w:rPr>
      </w:pPr>
    </w:p>
    <w:p w:rsidR="001F2693" w:rsidRPr="008F29B7" w:rsidRDefault="001F2693" w:rsidP="001F2693">
      <w:pPr>
        <w:jc w:val="both"/>
        <w:rPr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СЛУШАЛИ:</w:t>
      </w:r>
      <w:r w:rsidRPr="008F29B7">
        <w:rPr>
          <w:color w:val="000000"/>
          <w:sz w:val="28"/>
          <w:szCs w:val="28"/>
          <w:lang w:eastAsia="en-US"/>
        </w:rPr>
        <w:t xml:space="preserve"> </w:t>
      </w:r>
    </w:p>
    <w:p w:rsidR="001F2693" w:rsidRDefault="001F2693" w:rsidP="001F269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8F29B7">
        <w:rPr>
          <w:color w:val="000000"/>
          <w:sz w:val="28"/>
          <w:szCs w:val="28"/>
        </w:rPr>
        <w:t>пециалиста</w:t>
      </w:r>
      <w:r w:rsidRPr="008F29B7">
        <w:rPr>
          <w:sz w:val="28"/>
          <w:szCs w:val="28"/>
        </w:rPr>
        <w:t xml:space="preserve"> 1 разряда администрации Кожурлинского </w:t>
      </w:r>
      <w:r>
        <w:rPr>
          <w:sz w:val="28"/>
          <w:szCs w:val="28"/>
        </w:rPr>
        <w:t xml:space="preserve"> </w:t>
      </w:r>
      <w:r w:rsidRPr="008F29B7">
        <w:rPr>
          <w:sz w:val="28"/>
          <w:szCs w:val="28"/>
        </w:rPr>
        <w:t xml:space="preserve">сельсовета Убинского района Новосибирской области </w:t>
      </w:r>
      <w:r>
        <w:rPr>
          <w:color w:val="000000"/>
          <w:sz w:val="28"/>
          <w:szCs w:val="28"/>
        </w:rPr>
        <w:t>Иванову Т.А.</w:t>
      </w:r>
    </w:p>
    <w:p w:rsidR="001F2693" w:rsidRDefault="001F2693" w:rsidP="001F2693">
      <w:pPr>
        <w:jc w:val="both"/>
        <w:rPr>
          <w:b/>
          <w:color w:val="000000"/>
          <w:sz w:val="28"/>
          <w:szCs w:val="28"/>
          <w:lang w:eastAsia="en-US"/>
        </w:rPr>
      </w:pPr>
    </w:p>
    <w:p w:rsidR="001F2693" w:rsidRPr="008F29B7" w:rsidRDefault="001F2693" w:rsidP="001F2693">
      <w:pPr>
        <w:jc w:val="both"/>
        <w:rPr>
          <w:b/>
          <w:color w:val="000000"/>
          <w:sz w:val="28"/>
          <w:szCs w:val="28"/>
          <w:lang w:eastAsia="en-US"/>
        </w:rPr>
      </w:pPr>
      <w:r w:rsidRPr="008F29B7">
        <w:rPr>
          <w:b/>
          <w:color w:val="000000"/>
          <w:sz w:val="28"/>
          <w:szCs w:val="28"/>
          <w:lang w:eastAsia="en-US"/>
        </w:rPr>
        <w:t>ВЫСТУПИЛИ:</w:t>
      </w:r>
    </w:p>
    <w:p w:rsidR="001F2693" w:rsidRPr="001F2693" w:rsidRDefault="001F2693" w:rsidP="001F2693">
      <w:pPr>
        <w:tabs>
          <w:tab w:val="left" w:pos="2880"/>
        </w:tabs>
        <w:jc w:val="both"/>
        <w:rPr>
          <w:sz w:val="28"/>
          <w:szCs w:val="28"/>
        </w:rPr>
      </w:pPr>
      <w:r w:rsidRPr="008F29B7">
        <w:rPr>
          <w:color w:val="000000"/>
          <w:sz w:val="28"/>
          <w:szCs w:val="28"/>
        </w:rPr>
        <w:t>Депутат Совета депутатов Кожурлинского сельсовета Убинского района Новосибирской облас</w:t>
      </w:r>
      <w:r>
        <w:rPr>
          <w:color w:val="000000"/>
          <w:sz w:val="28"/>
          <w:szCs w:val="28"/>
        </w:rPr>
        <w:t xml:space="preserve">ти шестого созыва </w:t>
      </w:r>
      <w:proofErr w:type="spellStart"/>
      <w:r>
        <w:rPr>
          <w:color w:val="000000"/>
          <w:sz w:val="28"/>
          <w:szCs w:val="28"/>
        </w:rPr>
        <w:t>Бухтиярова</w:t>
      </w:r>
      <w:proofErr w:type="spellEnd"/>
      <w:r>
        <w:rPr>
          <w:color w:val="000000"/>
          <w:sz w:val="28"/>
          <w:szCs w:val="28"/>
        </w:rPr>
        <w:t xml:space="preserve">  С.Д.</w:t>
      </w:r>
      <w:r w:rsidRPr="008F29B7">
        <w:rPr>
          <w:color w:val="000000"/>
          <w:sz w:val="28"/>
          <w:szCs w:val="28"/>
        </w:rPr>
        <w:t xml:space="preserve">.- предложила </w:t>
      </w:r>
      <w:r>
        <w:rPr>
          <w:color w:val="000000"/>
          <w:sz w:val="28"/>
          <w:szCs w:val="28"/>
        </w:rPr>
        <w:t xml:space="preserve">принять решение </w:t>
      </w:r>
      <w:r w:rsidRPr="001F2693">
        <w:rPr>
          <w:color w:val="000000"/>
          <w:sz w:val="28"/>
          <w:szCs w:val="28"/>
        </w:rPr>
        <w:t>«</w:t>
      </w:r>
      <w:r w:rsidRPr="001F2693">
        <w:rPr>
          <w:sz w:val="28"/>
          <w:szCs w:val="28"/>
        </w:rPr>
        <w:t>Об установлении на территории Кожурлинского сельсовета Убинского района Новосибирской области налога на имущество физических лиц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1F2693" w:rsidRPr="008F29B7" w:rsidRDefault="001F2693" w:rsidP="001F2693">
      <w:pPr>
        <w:jc w:val="both"/>
        <w:rPr>
          <w:b/>
          <w:sz w:val="28"/>
          <w:szCs w:val="28"/>
        </w:rPr>
      </w:pPr>
      <w:r w:rsidRPr="008F29B7">
        <w:rPr>
          <w:b/>
          <w:sz w:val="28"/>
          <w:szCs w:val="28"/>
        </w:rPr>
        <w:lastRenderedPageBreak/>
        <w:t>ГОЛОСОВАЛИ:</w:t>
      </w:r>
    </w:p>
    <w:p w:rsidR="001F2693" w:rsidRPr="008F29B7" w:rsidRDefault="001F2693" w:rsidP="001F2693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«За» -  8</w:t>
      </w:r>
    </w:p>
    <w:p w:rsidR="001F2693" w:rsidRPr="008F29B7" w:rsidRDefault="001F2693" w:rsidP="001F2693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«Против» - нет</w:t>
      </w:r>
    </w:p>
    <w:p w:rsidR="001F2693" w:rsidRPr="008F29B7" w:rsidRDefault="001F2693" w:rsidP="001F2693">
      <w:pPr>
        <w:jc w:val="both"/>
        <w:rPr>
          <w:sz w:val="28"/>
          <w:szCs w:val="28"/>
        </w:rPr>
      </w:pPr>
      <w:r w:rsidRPr="008F29B7">
        <w:rPr>
          <w:sz w:val="28"/>
          <w:szCs w:val="28"/>
        </w:rPr>
        <w:t>«Воздержались» - нет</w:t>
      </w:r>
    </w:p>
    <w:p w:rsidR="001F2693" w:rsidRDefault="001F2693" w:rsidP="001F2693">
      <w:pPr>
        <w:jc w:val="both"/>
        <w:rPr>
          <w:b/>
          <w:sz w:val="28"/>
          <w:szCs w:val="28"/>
          <w:lang w:eastAsia="en-US"/>
        </w:rPr>
      </w:pPr>
    </w:p>
    <w:p w:rsidR="001F2693" w:rsidRPr="008F29B7" w:rsidRDefault="001F2693" w:rsidP="001F2693">
      <w:pPr>
        <w:jc w:val="both"/>
        <w:rPr>
          <w:sz w:val="28"/>
          <w:szCs w:val="28"/>
        </w:rPr>
      </w:pPr>
      <w:r w:rsidRPr="008F29B7">
        <w:rPr>
          <w:b/>
          <w:sz w:val="28"/>
          <w:szCs w:val="28"/>
        </w:rPr>
        <w:t>РЕШИЛИ:</w:t>
      </w:r>
      <w:r w:rsidRPr="008F29B7">
        <w:rPr>
          <w:sz w:val="28"/>
          <w:szCs w:val="28"/>
        </w:rPr>
        <w:t xml:space="preserve">  </w:t>
      </w:r>
    </w:p>
    <w:p w:rsidR="001F2693" w:rsidRDefault="001F2693" w:rsidP="001F2693">
      <w:pPr>
        <w:tabs>
          <w:tab w:val="left" w:pos="28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Принять решение «</w:t>
      </w:r>
      <w:r w:rsidRPr="001F2693">
        <w:rPr>
          <w:sz w:val="28"/>
          <w:szCs w:val="28"/>
        </w:rPr>
        <w:t>Об определении налоговых ставок и порядка уплаты земельного налога</w:t>
      </w:r>
      <w:r>
        <w:rPr>
          <w:sz w:val="28"/>
          <w:szCs w:val="28"/>
        </w:rPr>
        <w:t>»</w:t>
      </w:r>
    </w:p>
    <w:p w:rsidR="00A42B2C" w:rsidRDefault="00A42B2C" w:rsidP="00184CE5"/>
    <w:p w:rsidR="004C3502" w:rsidRDefault="001F2693" w:rsidP="000957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C3502">
        <w:rPr>
          <w:b/>
          <w:sz w:val="28"/>
          <w:szCs w:val="28"/>
        </w:rPr>
        <w:t>.О</w:t>
      </w:r>
      <w:r w:rsidR="00095774">
        <w:rPr>
          <w:b/>
          <w:sz w:val="28"/>
          <w:szCs w:val="28"/>
        </w:rPr>
        <w:t xml:space="preserve"> </w:t>
      </w:r>
      <w:r w:rsidR="00700564">
        <w:rPr>
          <w:b/>
          <w:sz w:val="28"/>
          <w:szCs w:val="28"/>
        </w:rPr>
        <w:t>по</w:t>
      </w:r>
      <w:r w:rsidR="000A0987">
        <w:rPr>
          <w:b/>
          <w:sz w:val="28"/>
          <w:szCs w:val="28"/>
        </w:rPr>
        <w:t>вестке очередной сорок четверто</w:t>
      </w:r>
      <w:r w:rsidR="00700564">
        <w:rPr>
          <w:b/>
          <w:sz w:val="28"/>
          <w:szCs w:val="28"/>
        </w:rPr>
        <w:t>й</w:t>
      </w:r>
      <w:r w:rsidR="004C3502">
        <w:rPr>
          <w:b/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C3502">
        <w:rPr>
          <w:color w:val="000000"/>
          <w:sz w:val="28"/>
          <w:szCs w:val="28"/>
        </w:rPr>
        <w:t xml:space="preserve">редседателя Совета депутатов Кожурлинского сельсовета Убинского района Новосибирской области шестого созыва Т.А. </w:t>
      </w:r>
      <w:proofErr w:type="spellStart"/>
      <w:r w:rsidR="004C3502">
        <w:rPr>
          <w:color w:val="000000"/>
          <w:sz w:val="28"/>
          <w:szCs w:val="28"/>
        </w:rPr>
        <w:t>Кацубо</w:t>
      </w:r>
      <w:proofErr w:type="spellEnd"/>
      <w:r w:rsidR="004C3502">
        <w:rPr>
          <w:color w:val="000000"/>
          <w:sz w:val="28"/>
          <w:szCs w:val="28"/>
        </w:rPr>
        <w:t xml:space="preserve"> 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</w:t>
      </w:r>
    </w:p>
    <w:p w:rsidR="004C3502" w:rsidRDefault="00AB209C" w:rsidP="004C35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C3502">
        <w:rPr>
          <w:color w:val="000000"/>
          <w:sz w:val="28"/>
          <w:szCs w:val="28"/>
        </w:rPr>
        <w:t xml:space="preserve">епутат Совета депутатов Кожурлинского сельсовета Убинского района Новосибирской области шестого созыва </w:t>
      </w:r>
      <w:proofErr w:type="spellStart"/>
      <w:r w:rsidR="004C3502">
        <w:rPr>
          <w:color w:val="000000"/>
          <w:sz w:val="28"/>
          <w:szCs w:val="28"/>
        </w:rPr>
        <w:t>Овчинникова</w:t>
      </w:r>
      <w:proofErr w:type="spellEnd"/>
      <w:r w:rsidR="004C3502">
        <w:rPr>
          <w:color w:val="000000"/>
          <w:sz w:val="28"/>
          <w:szCs w:val="28"/>
        </w:rPr>
        <w:t xml:space="preserve"> В.В., которая  предложила принять повестку дня.</w:t>
      </w:r>
    </w:p>
    <w:p w:rsidR="004C3502" w:rsidRDefault="004C3502" w:rsidP="004C3502">
      <w:pPr>
        <w:jc w:val="both"/>
        <w:rPr>
          <w:color w:val="000000"/>
          <w:sz w:val="28"/>
          <w:szCs w:val="28"/>
        </w:rPr>
      </w:pPr>
    </w:p>
    <w:p w:rsidR="004C3502" w:rsidRDefault="004C3502" w:rsidP="004C3502">
      <w:pPr>
        <w:tabs>
          <w:tab w:val="left" w:pos="19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8,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4C3502" w:rsidRDefault="004C3502" w:rsidP="004C3502">
      <w:pPr>
        <w:tabs>
          <w:tab w:val="left" w:pos="5720"/>
        </w:tabs>
        <w:jc w:val="both"/>
        <w:rPr>
          <w:sz w:val="28"/>
          <w:szCs w:val="28"/>
        </w:rPr>
      </w:pPr>
    </w:p>
    <w:p w:rsidR="00AB209C" w:rsidRDefault="004C3502" w:rsidP="004C3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4C3502" w:rsidRDefault="00AB209C" w:rsidP="004C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700564">
        <w:rPr>
          <w:sz w:val="28"/>
          <w:szCs w:val="28"/>
        </w:rPr>
        <w:t>ешение «О повестке сорок четвертой</w:t>
      </w:r>
      <w:r w:rsidR="004C3502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области» принимается единогласно.</w:t>
      </w:r>
    </w:p>
    <w:p w:rsidR="004C3502" w:rsidRDefault="004C3502" w:rsidP="004C3502">
      <w:pPr>
        <w:jc w:val="both"/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2C6854" w:rsidRDefault="002C6854" w:rsidP="0081169F">
      <w:pPr>
        <w:rPr>
          <w:sz w:val="28"/>
          <w:szCs w:val="28"/>
        </w:rPr>
      </w:pP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700564">
        <w:rPr>
          <w:sz w:val="28"/>
          <w:szCs w:val="28"/>
        </w:rPr>
        <w:t>сорок третьей</w:t>
      </w:r>
      <w:r w:rsidR="008A4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сессии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Кожурлинского сельсовета </w:t>
      </w:r>
    </w:p>
    <w:p w:rsidR="0081169F" w:rsidRDefault="0081169F" w:rsidP="0081169F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</w:t>
      </w:r>
      <w:r w:rsidR="008A4D7E">
        <w:rPr>
          <w:sz w:val="28"/>
          <w:szCs w:val="28"/>
        </w:rPr>
        <w:t xml:space="preserve">ской области                 </w:t>
      </w:r>
      <w:r w:rsidR="005555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А.В.</w:t>
      </w:r>
      <w:r w:rsidR="0055553C">
        <w:rPr>
          <w:sz w:val="28"/>
          <w:szCs w:val="28"/>
        </w:rPr>
        <w:t xml:space="preserve"> </w:t>
      </w:r>
      <w:r w:rsidR="008A4D7E">
        <w:rPr>
          <w:sz w:val="28"/>
          <w:szCs w:val="28"/>
        </w:rPr>
        <w:t>Литвинова</w:t>
      </w: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441001" w:rsidRDefault="00441001" w:rsidP="0081169F">
      <w:pPr>
        <w:rPr>
          <w:sz w:val="28"/>
          <w:szCs w:val="28"/>
        </w:rPr>
      </w:pPr>
    </w:p>
    <w:p w:rsidR="00700564" w:rsidRDefault="00700564" w:rsidP="00700564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СОВЕТ ДЕПУТАТОВ КОЖУРЛИНСКОГО СЕЛЬСОВЕТА</w:t>
      </w:r>
    </w:p>
    <w:p w:rsidR="00700564" w:rsidRDefault="00700564" w:rsidP="00700564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УБИНСКОГО РАЙОНА НОВОСИБИРСКОЙ ОБЛАСТИ</w:t>
      </w:r>
    </w:p>
    <w:p w:rsidR="00700564" w:rsidRDefault="00700564" w:rsidP="00700564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>
        <w:rPr>
          <w:rFonts w:eastAsia="Calibri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700564" w:rsidRDefault="00700564" w:rsidP="00700564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700564" w:rsidRDefault="00700564" w:rsidP="00700564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700564" w:rsidRDefault="00700564" w:rsidP="00700564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proofErr w:type="gramStart"/>
      <w:r>
        <w:rPr>
          <w:rFonts w:eastAsia="Calibri"/>
          <w:b/>
          <w:bCs/>
          <w:color w:val="000000"/>
          <w:spacing w:val="-1"/>
          <w:sz w:val="28"/>
          <w:szCs w:val="28"/>
        </w:rPr>
        <w:t>Р</w:t>
      </w:r>
      <w:proofErr w:type="gramEnd"/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Е</w:t>
      </w:r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Ш</w:t>
      </w:r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Е</w:t>
      </w:r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Н</w:t>
      </w:r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И</w:t>
      </w:r>
      <w:r w:rsidR="005655CF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pacing w:val="-1"/>
          <w:sz w:val="28"/>
          <w:szCs w:val="28"/>
        </w:rPr>
        <w:t>Е</w:t>
      </w:r>
    </w:p>
    <w:p w:rsidR="00700564" w:rsidRPr="005655CF" w:rsidRDefault="005655CF" w:rsidP="00700564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 w:rsidRPr="005655CF">
        <w:rPr>
          <w:rFonts w:eastAsia="Calibri"/>
          <w:bCs/>
          <w:spacing w:val="-1"/>
          <w:sz w:val="28"/>
          <w:szCs w:val="28"/>
        </w:rPr>
        <w:t>сорок третьей сессии</w:t>
      </w:r>
    </w:p>
    <w:p w:rsidR="00700564" w:rsidRDefault="00700564" w:rsidP="00700564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700564" w:rsidRDefault="005655CF" w:rsidP="00700564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 w:rsidRPr="005655CF">
        <w:rPr>
          <w:rFonts w:eastAsia="Calibri"/>
          <w:bCs/>
          <w:spacing w:val="-1"/>
          <w:sz w:val="28"/>
          <w:szCs w:val="28"/>
        </w:rPr>
        <w:t xml:space="preserve"> 11.11.</w:t>
      </w:r>
      <w:r w:rsidR="00700564" w:rsidRPr="005655CF">
        <w:rPr>
          <w:rFonts w:eastAsia="Calibri"/>
          <w:bCs/>
          <w:spacing w:val="-1"/>
          <w:sz w:val="28"/>
          <w:szCs w:val="28"/>
        </w:rPr>
        <w:t xml:space="preserve">2024                                                              </w:t>
      </w:r>
      <w:r>
        <w:rPr>
          <w:rFonts w:eastAsia="Calibri"/>
          <w:bCs/>
          <w:spacing w:val="-1"/>
          <w:sz w:val="28"/>
          <w:szCs w:val="28"/>
        </w:rPr>
        <w:t xml:space="preserve">                        № 239</w:t>
      </w:r>
      <w:r w:rsidR="00700564">
        <w:rPr>
          <w:rFonts w:eastAsia="Calibri"/>
          <w:bCs/>
          <w:spacing w:val="-1"/>
          <w:sz w:val="28"/>
          <w:szCs w:val="28"/>
        </w:rPr>
        <w:t xml:space="preserve"> </w:t>
      </w:r>
    </w:p>
    <w:p w:rsidR="00700564" w:rsidRDefault="00700564" w:rsidP="00700564">
      <w:pPr>
        <w:keepNext/>
        <w:jc w:val="center"/>
        <w:rPr>
          <w:rFonts w:eastAsia="Calibri"/>
          <w:bCs/>
          <w:spacing w:val="-1"/>
          <w:sz w:val="28"/>
          <w:szCs w:val="28"/>
        </w:rPr>
      </w:pPr>
    </w:p>
    <w:p w:rsidR="00700564" w:rsidRDefault="00700564" w:rsidP="00700564">
      <w:pPr>
        <w:keepNext/>
        <w:jc w:val="center"/>
        <w:rPr>
          <w:rFonts w:eastAsia="Calibri"/>
          <w:bCs/>
          <w:spacing w:val="-1"/>
          <w:sz w:val="28"/>
          <w:szCs w:val="28"/>
        </w:rPr>
      </w:pPr>
      <w:r>
        <w:rPr>
          <w:rFonts w:eastAsia="Calibri"/>
          <w:bCs/>
          <w:spacing w:val="-1"/>
          <w:sz w:val="28"/>
          <w:szCs w:val="28"/>
        </w:rPr>
        <w:t>О выражении согласия населения Кожурлинского сельсовета Убинского района Новосибирской области на преобразование всех поселений,</w:t>
      </w:r>
      <w:r w:rsidR="009B5593">
        <w:rPr>
          <w:rFonts w:eastAsia="Calibri"/>
          <w:bCs/>
          <w:spacing w:val="-1"/>
          <w:sz w:val="28"/>
          <w:szCs w:val="28"/>
        </w:rPr>
        <w:t xml:space="preserve"> </w:t>
      </w:r>
      <w:r>
        <w:rPr>
          <w:rFonts w:eastAsia="Calibri"/>
          <w:bCs/>
          <w:spacing w:val="-1"/>
          <w:sz w:val="28"/>
          <w:szCs w:val="28"/>
        </w:rPr>
        <w:t>входящих в состав Убинского муниципального района Новосибирской области,</w:t>
      </w:r>
      <w:r w:rsidR="009B5593">
        <w:rPr>
          <w:rFonts w:eastAsia="Calibri"/>
          <w:bCs/>
          <w:spacing w:val="-1"/>
          <w:sz w:val="28"/>
          <w:szCs w:val="28"/>
        </w:rPr>
        <w:t xml:space="preserve"> </w:t>
      </w:r>
      <w:r>
        <w:rPr>
          <w:rFonts w:eastAsia="Calibri"/>
          <w:bCs/>
          <w:spacing w:val="-1"/>
          <w:sz w:val="28"/>
          <w:szCs w:val="28"/>
        </w:rPr>
        <w:t>путем их объединения и наделении вновь образованного муниципального образования статусом муниципального округа</w:t>
      </w:r>
    </w:p>
    <w:p w:rsidR="00700564" w:rsidRDefault="00700564" w:rsidP="00700564">
      <w:pPr>
        <w:pStyle w:val="ConsPlusTitle"/>
        <w:jc w:val="center"/>
        <w:rPr>
          <w:bCs w:val="0"/>
          <w:sz w:val="28"/>
          <w:szCs w:val="28"/>
        </w:rPr>
      </w:pPr>
    </w:p>
    <w:p w:rsidR="00700564" w:rsidRDefault="00700564" w:rsidP="007005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eastAsia="Calibri"/>
          <w:b/>
          <w:sz w:val="28"/>
          <w:szCs w:val="28"/>
        </w:rPr>
      </w:pPr>
      <w:proofErr w:type="gramStart"/>
      <w:r>
        <w:rPr>
          <w:rFonts w:eastAsia="Open Sans"/>
          <w:color w:val="000000" w:themeColor="text1"/>
          <w:sz w:val="28"/>
          <w:szCs w:val="28"/>
        </w:rPr>
        <w:t>Рассмотрев инициативу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Совета депутатов Убинского</w:t>
      </w:r>
      <w:r>
        <w:rPr>
          <w:sz w:val="28"/>
          <w:szCs w:val="28"/>
        </w:rPr>
        <w:t xml:space="preserve"> района Новосибирской области о</w:t>
      </w:r>
      <w:r>
        <w:rPr>
          <w:bCs/>
          <w:sz w:val="28"/>
          <w:szCs w:val="28"/>
        </w:rPr>
        <w:t xml:space="preserve"> преобразовании всех поселений, входящих в состав Убинского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>
        <w:rPr>
          <w:color w:val="000000" w:themeColor="text1"/>
          <w:sz w:val="28"/>
          <w:szCs w:val="28"/>
        </w:rPr>
        <w:t>Совета депутатов Убинского</w:t>
      </w:r>
      <w:r>
        <w:rPr>
          <w:sz w:val="28"/>
          <w:szCs w:val="28"/>
        </w:rPr>
        <w:t xml:space="preserve"> района Новосибирской области</w:t>
      </w:r>
      <w:r w:rsidR="005655CF">
        <w:rPr>
          <w:bCs/>
          <w:sz w:val="28"/>
          <w:szCs w:val="28"/>
        </w:rPr>
        <w:t xml:space="preserve"> от 21.10.2024 г. № 202</w:t>
      </w:r>
      <w:r>
        <w:rPr>
          <w:rFonts w:eastAsia="Open Sans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eastAsia="Open Sans"/>
          <w:color w:val="000000" w:themeColor="text1"/>
          <w:sz w:val="28"/>
          <w:szCs w:val="28"/>
        </w:rPr>
        <w:t>Кожурлинском</w:t>
      </w:r>
      <w:proofErr w:type="spellEnd"/>
      <w:r>
        <w:rPr>
          <w:rFonts w:eastAsia="Open Sans"/>
          <w:color w:val="000000" w:themeColor="text1"/>
          <w:sz w:val="28"/>
          <w:szCs w:val="28"/>
        </w:rPr>
        <w:t xml:space="preserve">  сельсовете Убинского </w:t>
      </w:r>
      <w:r w:rsidR="005655CF">
        <w:rPr>
          <w:rFonts w:eastAsia="Open Sans"/>
          <w:color w:val="000000" w:themeColor="text1"/>
          <w:sz w:val="28"/>
          <w:szCs w:val="28"/>
        </w:rPr>
        <w:t>района</w:t>
      </w:r>
      <w:proofErr w:type="gramEnd"/>
      <w:r w:rsidR="005655CF">
        <w:rPr>
          <w:rFonts w:eastAsia="Open Sans"/>
          <w:color w:val="000000" w:themeColor="text1"/>
          <w:sz w:val="28"/>
          <w:szCs w:val="28"/>
        </w:rPr>
        <w:t xml:space="preserve"> Новосибирской области 1</w:t>
      </w:r>
      <w:r>
        <w:rPr>
          <w:rFonts w:eastAsia="Open Sans"/>
          <w:color w:val="000000" w:themeColor="text1"/>
          <w:sz w:val="28"/>
          <w:szCs w:val="28"/>
        </w:rPr>
        <w:t xml:space="preserve"> ноября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Кожурлинский </w:t>
      </w:r>
      <w:r>
        <w:rPr>
          <w:color w:val="000000" w:themeColor="text1"/>
          <w:sz w:val="28"/>
          <w:szCs w:val="28"/>
        </w:rPr>
        <w:t xml:space="preserve"> сельсовет Убинского муниципального  района Новосибирской области, Совет депутатов </w:t>
      </w:r>
      <w:r>
        <w:rPr>
          <w:rFonts w:eastAsia="Open Sans"/>
          <w:color w:val="000000" w:themeColor="text1"/>
          <w:sz w:val="28"/>
          <w:szCs w:val="28"/>
        </w:rPr>
        <w:t>Кожурлинского</w:t>
      </w:r>
      <w:r>
        <w:rPr>
          <w:color w:val="000000" w:themeColor="text1"/>
          <w:sz w:val="28"/>
          <w:szCs w:val="28"/>
        </w:rPr>
        <w:t xml:space="preserve"> сельсовета Убинского района Новосибирской области шестого созыва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РЕШИЛ:</w:t>
      </w:r>
    </w:p>
    <w:p w:rsidR="00700564" w:rsidRPr="003D0135" w:rsidRDefault="00700564" w:rsidP="0070056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sz w:val="28"/>
          <w:szCs w:val="28"/>
        </w:rPr>
      </w:pPr>
    </w:p>
    <w:p w:rsidR="00700564" w:rsidRPr="0080303C" w:rsidRDefault="00700564" w:rsidP="00700564">
      <w:pPr>
        <w:pStyle w:val="ac"/>
        <w:jc w:val="both"/>
        <w:rPr>
          <w:szCs w:val="28"/>
        </w:rPr>
      </w:pPr>
      <w:r w:rsidRPr="0080303C">
        <w:rPr>
          <w:szCs w:val="28"/>
        </w:rPr>
        <w:t>1. </w:t>
      </w:r>
      <w:proofErr w:type="gramStart"/>
      <w:r w:rsidRPr="0080303C">
        <w:rPr>
          <w:szCs w:val="28"/>
        </w:rPr>
        <w:t xml:space="preserve">Выразить согласие населения </w:t>
      </w:r>
      <w:r w:rsidRPr="0080303C">
        <w:rPr>
          <w:rFonts w:eastAsia="Open Sans"/>
          <w:color w:val="000000" w:themeColor="text1"/>
          <w:szCs w:val="28"/>
        </w:rPr>
        <w:t>Кожурлинского</w:t>
      </w:r>
      <w:r w:rsidRPr="0080303C">
        <w:rPr>
          <w:color w:val="000000" w:themeColor="text1"/>
          <w:szCs w:val="28"/>
        </w:rPr>
        <w:t xml:space="preserve"> сельсовета Убинского района  Новосибирской </w:t>
      </w:r>
      <w:r w:rsidRPr="0080303C">
        <w:rPr>
          <w:szCs w:val="28"/>
        </w:rPr>
        <w:t xml:space="preserve"> области на преобразование всех поселений, входящих в состав </w:t>
      </w:r>
      <w:r w:rsidRPr="0080303C">
        <w:rPr>
          <w:color w:val="000000" w:themeColor="text1"/>
          <w:szCs w:val="28"/>
        </w:rPr>
        <w:t>Убинского муниципального района</w:t>
      </w:r>
      <w:r w:rsidRPr="0080303C">
        <w:rPr>
          <w:szCs w:val="28"/>
        </w:rPr>
        <w:t xml:space="preserve">, путем объединения </w:t>
      </w:r>
      <w:r w:rsidRPr="0080303C">
        <w:rPr>
          <w:szCs w:val="28"/>
          <w:lang w:eastAsia="ru-RU"/>
        </w:rPr>
        <w:t xml:space="preserve">Борисоглебского сельсовета,  </w:t>
      </w:r>
      <w:proofErr w:type="spellStart"/>
      <w:r w:rsidRPr="0080303C">
        <w:rPr>
          <w:szCs w:val="28"/>
          <w:lang w:eastAsia="ru-RU"/>
        </w:rPr>
        <w:t>Владимировского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Гандичевского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Ермолаевского</w:t>
      </w:r>
      <w:proofErr w:type="spellEnd"/>
      <w:r w:rsidRPr="0080303C">
        <w:rPr>
          <w:szCs w:val="28"/>
          <w:lang w:eastAsia="ru-RU"/>
        </w:rPr>
        <w:t xml:space="preserve"> сельсовета,</w:t>
      </w:r>
      <w:r w:rsidR="006B3EF5" w:rsidRPr="006B3EF5">
        <w:rPr>
          <w:szCs w:val="28"/>
          <w:lang w:eastAsia="ru-RU"/>
        </w:rPr>
        <w:t xml:space="preserve"> </w:t>
      </w:r>
      <w:r w:rsidR="006B3EF5" w:rsidRPr="0080303C">
        <w:rPr>
          <w:szCs w:val="28"/>
          <w:lang w:eastAsia="ru-RU"/>
        </w:rPr>
        <w:t xml:space="preserve">Кожурлинского сельсовета, </w:t>
      </w:r>
      <w:r w:rsidRPr="0080303C">
        <w:rPr>
          <w:szCs w:val="28"/>
          <w:lang w:eastAsia="ru-RU"/>
        </w:rPr>
        <w:t xml:space="preserve"> </w:t>
      </w:r>
      <w:proofErr w:type="spellStart"/>
      <w:r w:rsidRPr="0080303C">
        <w:rPr>
          <w:szCs w:val="28"/>
          <w:lang w:eastAsia="ru-RU"/>
        </w:rPr>
        <w:t>Колмаковского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r w:rsidRPr="0080303C">
        <w:rPr>
          <w:color w:val="000000" w:themeColor="text1"/>
          <w:szCs w:val="28"/>
        </w:rPr>
        <w:t xml:space="preserve">Крещенского </w:t>
      </w:r>
      <w:r w:rsidRPr="0080303C">
        <w:rPr>
          <w:szCs w:val="28"/>
          <w:lang w:eastAsia="ru-RU"/>
        </w:rPr>
        <w:t xml:space="preserve">сельсовета, </w:t>
      </w:r>
      <w:proofErr w:type="spellStart"/>
      <w:r w:rsidRPr="0080303C">
        <w:rPr>
          <w:szCs w:val="28"/>
          <w:lang w:eastAsia="ru-RU"/>
        </w:rPr>
        <w:t>Круглоозерного</w:t>
      </w:r>
      <w:proofErr w:type="spellEnd"/>
      <w:r w:rsidRPr="0080303C">
        <w:rPr>
          <w:color w:val="000000" w:themeColor="text1"/>
          <w:szCs w:val="28"/>
        </w:rPr>
        <w:t xml:space="preserve">   </w:t>
      </w:r>
      <w:r w:rsidRPr="0080303C">
        <w:rPr>
          <w:szCs w:val="28"/>
          <w:lang w:eastAsia="ru-RU"/>
        </w:rPr>
        <w:t xml:space="preserve">сельсовета, </w:t>
      </w:r>
      <w:proofErr w:type="spellStart"/>
      <w:r w:rsidRPr="0080303C">
        <w:rPr>
          <w:szCs w:val="28"/>
          <w:lang w:eastAsia="ru-RU"/>
        </w:rPr>
        <w:t>Кундранского</w:t>
      </w:r>
      <w:proofErr w:type="spellEnd"/>
      <w:r w:rsidRPr="0080303C">
        <w:rPr>
          <w:szCs w:val="28"/>
          <w:lang w:eastAsia="ru-RU"/>
        </w:rPr>
        <w:t xml:space="preserve"> </w:t>
      </w:r>
      <w:r w:rsidRPr="0080303C">
        <w:rPr>
          <w:color w:val="000000" w:themeColor="text1"/>
          <w:szCs w:val="28"/>
        </w:rPr>
        <w:t xml:space="preserve">   </w:t>
      </w:r>
      <w:r w:rsidRPr="0080303C">
        <w:rPr>
          <w:szCs w:val="28"/>
          <w:lang w:eastAsia="ru-RU"/>
        </w:rPr>
        <w:t xml:space="preserve">сельсовета, </w:t>
      </w:r>
      <w:r w:rsidRPr="0080303C">
        <w:rPr>
          <w:color w:val="000000" w:themeColor="text1"/>
          <w:szCs w:val="28"/>
        </w:rPr>
        <w:t xml:space="preserve"> Невского   </w:t>
      </w:r>
      <w:r w:rsidRPr="0080303C">
        <w:rPr>
          <w:szCs w:val="28"/>
          <w:lang w:eastAsia="ru-RU"/>
        </w:rPr>
        <w:t xml:space="preserve">сельсовета, </w:t>
      </w:r>
      <w:r w:rsidRPr="0080303C">
        <w:rPr>
          <w:color w:val="000000" w:themeColor="text1"/>
          <w:szCs w:val="28"/>
        </w:rPr>
        <w:t xml:space="preserve"> </w:t>
      </w:r>
      <w:proofErr w:type="spellStart"/>
      <w:r w:rsidRPr="0080303C">
        <w:rPr>
          <w:color w:val="000000" w:themeColor="text1"/>
          <w:szCs w:val="28"/>
        </w:rPr>
        <w:t>Новодубровский</w:t>
      </w:r>
      <w:proofErr w:type="spellEnd"/>
      <w:r w:rsidRPr="0080303C">
        <w:rPr>
          <w:color w:val="000000" w:themeColor="text1"/>
          <w:szCs w:val="28"/>
        </w:rPr>
        <w:t xml:space="preserve">  </w:t>
      </w:r>
      <w:r w:rsidRPr="0080303C">
        <w:rPr>
          <w:szCs w:val="28"/>
          <w:lang w:eastAsia="ru-RU"/>
        </w:rPr>
        <w:t xml:space="preserve">сельсовета, Орловского сельсовета, </w:t>
      </w:r>
      <w:proofErr w:type="spellStart"/>
      <w:r w:rsidRPr="0080303C">
        <w:rPr>
          <w:szCs w:val="28"/>
          <w:lang w:eastAsia="ru-RU"/>
        </w:rPr>
        <w:t>Пешковского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proofErr w:type="spellStart"/>
      <w:r w:rsidRPr="0080303C">
        <w:rPr>
          <w:szCs w:val="28"/>
          <w:lang w:eastAsia="ru-RU"/>
        </w:rPr>
        <w:t>Раисинского</w:t>
      </w:r>
      <w:proofErr w:type="spellEnd"/>
      <w:r w:rsidRPr="0080303C">
        <w:rPr>
          <w:szCs w:val="28"/>
          <w:lang w:eastAsia="ru-RU"/>
        </w:rPr>
        <w:t xml:space="preserve"> сельсовета, Убинского сельсовета, </w:t>
      </w:r>
      <w:proofErr w:type="spellStart"/>
      <w:r w:rsidRPr="0080303C">
        <w:rPr>
          <w:szCs w:val="28"/>
          <w:lang w:eastAsia="ru-RU"/>
        </w:rPr>
        <w:lastRenderedPageBreak/>
        <w:t>Черномысинского</w:t>
      </w:r>
      <w:proofErr w:type="spellEnd"/>
      <w:r w:rsidRPr="0080303C">
        <w:rPr>
          <w:szCs w:val="28"/>
          <w:lang w:eastAsia="ru-RU"/>
        </w:rPr>
        <w:t xml:space="preserve"> сельсовета, </w:t>
      </w:r>
      <w:r w:rsidRPr="0080303C">
        <w:rPr>
          <w:szCs w:val="28"/>
        </w:rPr>
        <w:t>и наделении вновь образованного муниципального образования статусом</w:t>
      </w:r>
      <w:proofErr w:type="gramEnd"/>
      <w:r w:rsidRPr="0080303C">
        <w:rPr>
          <w:szCs w:val="28"/>
        </w:rPr>
        <w:t xml:space="preserve"> муниципального округа. </w:t>
      </w:r>
    </w:p>
    <w:p w:rsidR="00700564" w:rsidRDefault="00700564" w:rsidP="0070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Предложить </w:t>
      </w:r>
      <w:r>
        <w:rPr>
          <w:color w:val="000000" w:themeColor="text1"/>
          <w:sz w:val="28"/>
          <w:szCs w:val="28"/>
        </w:rPr>
        <w:t>Совету депутатов Убинского</w:t>
      </w:r>
      <w:r>
        <w:rPr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bCs/>
          <w:sz w:val="28"/>
          <w:szCs w:val="28"/>
        </w:rPr>
        <w:t xml:space="preserve">преобразовании всех поселений, входящих в состав </w:t>
      </w:r>
      <w:r>
        <w:rPr>
          <w:color w:val="000000" w:themeColor="text1"/>
          <w:sz w:val="28"/>
          <w:szCs w:val="28"/>
        </w:rPr>
        <w:t>Убинского</w:t>
      </w:r>
      <w:r>
        <w:rPr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700564" w:rsidRDefault="00700564" w:rsidP="00700564">
      <w:pPr>
        <w:ind w:firstLine="709"/>
        <w:jc w:val="both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3. Направить настоящее решение в Совет депутатов </w:t>
      </w:r>
      <w:r>
        <w:rPr>
          <w:color w:val="000000" w:themeColor="text1"/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области.</w:t>
      </w:r>
    </w:p>
    <w:p w:rsidR="00700564" w:rsidRPr="002D6EBD" w:rsidRDefault="00700564" w:rsidP="00700564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4. Опубликовать настоящее решение в периодическом печатном издании «Вести </w:t>
      </w:r>
      <w:proofErr w:type="spellStart"/>
      <w:r>
        <w:rPr>
          <w:color w:val="000000" w:themeColor="text1"/>
          <w:sz w:val="28"/>
          <w:szCs w:val="28"/>
        </w:rPr>
        <w:t>Кожурлы</w:t>
      </w:r>
      <w:proofErr w:type="spellEnd"/>
      <w:r>
        <w:rPr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>
        <w:rPr>
          <w:rFonts w:eastAsia="Open Sans"/>
          <w:color w:val="000000" w:themeColor="text1"/>
          <w:sz w:val="28"/>
          <w:szCs w:val="28"/>
        </w:rPr>
        <w:t xml:space="preserve">Кожурлинского </w:t>
      </w:r>
      <w:r>
        <w:rPr>
          <w:color w:val="000000" w:themeColor="text1"/>
          <w:sz w:val="28"/>
          <w:szCs w:val="28"/>
        </w:rPr>
        <w:t xml:space="preserve"> сельсовета 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Убинского</w:t>
      </w:r>
      <w:r>
        <w:rPr>
          <w:sz w:val="28"/>
          <w:szCs w:val="28"/>
        </w:rPr>
        <w:t xml:space="preserve"> района Новосибирской области в </w:t>
      </w:r>
      <w:r w:rsidRPr="002D6EBD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2D6EBD">
        <w:rPr>
          <w:i/>
          <w:sz w:val="28"/>
          <w:szCs w:val="28"/>
        </w:rPr>
        <w:t>.</w:t>
      </w:r>
    </w:p>
    <w:p w:rsidR="00700564" w:rsidRDefault="00700564" w:rsidP="007005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Настоящее решение вступает в силу после официального опубликования.</w:t>
      </w:r>
    </w:p>
    <w:p w:rsidR="00700564" w:rsidRDefault="00700564" w:rsidP="00700564">
      <w:pPr>
        <w:ind w:firstLine="851"/>
        <w:jc w:val="both"/>
        <w:rPr>
          <w:sz w:val="28"/>
          <w:szCs w:val="28"/>
        </w:rPr>
      </w:pPr>
    </w:p>
    <w:p w:rsidR="00700564" w:rsidRDefault="00700564" w:rsidP="00700564">
      <w:pPr>
        <w:ind w:firstLine="851"/>
        <w:jc w:val="both"/>
        <w:rPr>
          <w:sz w:val="28"/>
          <w:szCs w:val="28"/>
        </w:rPr>
      </w:pPr>
    </w:p>
    <w:p w:rsidR="00700564" w:rsidRDefault="00700564" w:rsidP="00700564">
      <w:pPr>
        <w:ind w:firstLine="851"/>
        <w:jc w:val="both"/>
        <w:rPr>
          <w:sz w:val="28"/>
          <w:szCs w:val="28"/>
        </w:rPr>
      </w:pPr>
    </w:p>
    <w:p w:rsidR="00700564" w:rsidRPr="00F50AC3" w:rsidRDefault="00700564" w:rsidP="00700564">
      <w:pPr>
        <w:pStyle w:val="ac"/>
        <w:rPr>
          <w:szCs w:val="28"/>
        </w:rPr>
      </w:pPr>
      <w:r w:rsidRPr="00F50AC3">
        <w:rPr>
          <w:szCs w:val="28"/>
        </w:rPr>
        <w:t xml:space="preserve">Председатель Совета депутатов                                       </w:t>
      </w:r>
    </w:p>
    <w:p w:rsidR="00700564" w:rsidRPr="00F50AC3" w:rsidRDefault="00700564" w:rsidP="00700564">
      <w:pPr>
        <w:pStyle w:val="ac"/>
        <w:rPr>
          <w:szCs w:val="28"/>
        </w:rPr>
      </w:pPr>
      <w:r w:rsidRPr="00F50AC3">
        <w:rPr>
          <w:szCs w:val="28"/>
        </w:rPr>
        <w:t>Кожурлинского сельсовета</w:t>
      </w:r>
    </w:p>
    <w:p w:rsidR="00700564" w:rsidRPr="00F50AC3" w:rsidRDefault="00700564" w:rsidP="00700564">
      <w:pPr>
        <w:pStyle w:val="ac"/>
        <w:rPr>
          <w:szCs w:val="28"/>
        </w:rPr>
      </w:pPr>
      <w:r w:rsidRPr="00F50AC3">
        <w:rPr>
          <w:szCs w:val="28"/>
        </w:rPr>
        <w:t xml:space="preserve">Убинского района Новосибирской области                                      Т.А. </w:t>
      </w:r>
      <w:proofErr w:type="spellStart"/>
      <w:r w:rsidRPr="00F50AC3">
        <w:rPr>
          <w:szCs w:val="28"/>
        </w:rPr>
        <w:t>Кацубо</w:t>
      </w:r>
      <w:proofErr w:type="spellEnd"/>
    </w:p>
    <w:p w:rsidR="00700564" w:rsidRPr="00F50AC3" w:rsidRDefault="00700564" w:rsidP="00700564">
      <w:pPr>
        <w:pStyle w:val="ac"/>
        <w:rPr>
          <w:szCs w:val="28"/>
        </w:rPr>
      </w:pPr>
    </w:p>
    <w:p w:rsidR="00700564" w:rsidRPr="00F50AC3" w:rsidRDefault="00700564" w:rsidP="00700564">
      <w:pPr>
        <w:pStyle w:val="ac"/>
        <w:rPr>
          <w:szCs w:val="28"/>
        </w:rPr>
      </w:pPr>
      <w:r w:rsidRPr="00F50AC3">
        <w:rPr>
          <w:szCs w:val="28"/>
        </w:rPr>
        <w:t xml:space="preserve">Глава Кожурлинского  сельсовета </w:t>
      </w:r>
      <w:r w:rsidRPr="00F50AC3">
        <w:rPr>
          <w:szCs w:val="28"/>
        </w:rPr>
        <w:tab/>
      </w:r>
    </w:p>
    <w:p w:rsidR="00700564" w:rsidRPr="00F50AC3" w:rsidRDefault="00700564" w:rsidP="00700564">
      <w:pPr>
        <w:pStyle w:val="ac"/>
        <w:rPr>
          <w:szCs w:val="28"/>
        </w:rPr>
      </w:pPr>
      <w:r w:rsidRPr="00F50AC3">
        <w:rPr>
          <w:szCs w:val="28"/>
        </w:rPr>
        <w:t xml:space="preserve">Убинского района Новосибирской области                                    Е.Н. </w:t>
      </w:r>
      <w:proofErr w:type="spellStart"/>
      <w:r w:rsidRPr="00F50AC3">
        <w:rPr>
          <w:szCs w:val="28"/>
        </w:rPr>
        <w:t>Нехаева</w:t>
      </w:r>
      <w:proofErr w:type="spellEnd"/>
    </w:p>
    <w:p w:rsidR="00700564" w:rsidRDefault="00700564" w:rsidP="00700564"/>
    <w:p w:rsidR="00700564" w:rsidRDefault="00700564" w:rsidP="00700564">
      <w:pPr>
        <w:keepNext/>
        <w:jc w:val="center"/>
        <w:rPr>
          <w:bCs/>
          <w:spacing w:val="-1"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00564" w:rsidRDefault="00700564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95FA9" w:rsidRDefault="00A95FA9" w:rsidP="00A95FA9">
      <w:pPr>
        <w:jc w:val="center"/>
        <w:rPr>
          <w:b/>
          <w:sz w:val="28"/>
          <w:szCs w:val="28"/>
        </w:rPr>
      </w:pPr>
    </w:p>
    <w:p w:rsidR="00A95FA9" w:rsidRDefault="00A95FA9" w:rsidP="00A95FA9">
      <w:pPr>
        <w:jc w:val="center"/>
        <w:rPr>
          <w:b/>
          <w:sz w:val="28"/>
          <w:szCs w:val="28"/>
        </w:rPr>
      </w:pPr>
    </w:p>
    <w:p w:rsidR="00A95FA9" w:rsidRDefault="00A95FA9" w:rsidP="00A95FA9">
      <w:pPr>
        <w:jc w:val="center"/>
        <w:rPr>
          <w:b/>
          <w:sz w:val="28"/>
          <w:szCs w:val="28"/>
        </w:rPr>
      </w:pP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95FA9" w:rsidRDefault="00A95FA9" w:rsidP="00A95FA9">
      <w:pPr>
        <w:keepNext/>
        <w:jc w:val="center"/>
        <w:outlineLvl w:val="0"/>
        <w:rPr>
          <w:bCs/>
          <w:sz w:val="28"/>
          <w:szCs w:val="28"/>
        </w:rPr>
      </w:pPr>
    </w:p>
    <w:p w:rsidR="00A95FA9" w:rsidRDefault="00A95FA9" w:rsidP="00A95FA9">
      <w:pPr>
        <w:jc w:val="center"/>
      </w:pPr>
    </w:p>
    <w:p w:rsidR="00A95FA9" w:rsidRDefault="00A95FA9" w:rsidP="00A95FA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A95FA9" w:rsidRDefault="00A95FA9" w:rsidP="00A95FA9">
      <w:pPr>
        <w:jc w:val="center"/>
        <w:rPr>
          <w:sz w:val="28"/>
          <w:szCs w:val="28"/>
        </w:rPr>
      </w:pP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11.11.2024                                                                                      № 240</w:t>
      </w: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</w:t>
      </w: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2025-2026 года»</w:t>
      </w:r>
    </w:p>
    <w:p w:rsidR="00A95FA9" w:rsidRDefault="00A95FA9" w:rsidP="00A95FA9">
      <w:pPr>
        <w:jc w:val="both"/>
        <w:rPr>
          <w:sz w:val="28"/>
          <w:szCs w:val="28"/>
          <w:lang w:eastAsia="en-US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1. </w:t>
      </w:r>
      <w:r>
        <w:rPr>
          <w:sz w:val="28"/>
          <w:szCs w:val="28"/>
        </w:rPr>
        <w:t xml:space="preserve">О внесение изменений в решение  тридцать пятой сессии  Совета депутатов Кожурлинского сельсовета Убинского района Новосибирской области  шестого созыва от 22.12.2023 № 188 « </w:t>
      </w:r>
      <w:r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2024 и плановый период 2025-2026 года» </w:t>
      </w:r>
      <w:r>
        <w:rPr>
          <w:sz w:val="28"/>
          <w:szCs w:val="28"/>
        </w:rPr>
        <w:t>следующие изменения:</w:t>
      </w:r>
    </w:p>
    <w:p w:rsidR="00A95FA9" w:rsidRDefault="00A95FA9" w:rsidP="00A95FA9">
      <w:pPr>
        <w:jc w:val="both"/>
        <w:rPr>
          <w:b/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 пункта 1 решения цифры «40927,53» заменить цифрами « 40432,53»;                                                                                                                                                        1.2. В подпункте 2 пункта 1 решения цифры «44265,78» заменить цифрами «43770,78»;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 -3338,25 »  заменить цифрами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«-3338,25»;   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2024 год» изложить в новой редакции согласно приложению № 1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2024 год» изложить в новой редакции согласно приложению № 2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1.6. Таблицу 1 приложения № 3 «Ведомственная структура расходов местного бюджета на 2024 год» изложить в новой редакции согласно приложению № 3 к настоящему решению;</w:t>
      </w: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1.7. Таблицу 1 приложения № 4 «Источники финансирования дефицита бюджета администрации Кожурлинского сельсовета на 2024 год»  изложить в новой редакции согласно приложению № 4 к настоящему решению.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2. Опубликовать настоящее решение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</w:t>
      </w:r>
      <w:r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>
        <w:rPr>
          <w:rFonts w:eastAsia="Calibri"/>
          <w:bCs/>
          <w:sz w:val="28"/>
          <w:szCs w:val="28"/>
        </w:rPr>
        <w:t>в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</w:p>
    <w:p w:rsidR="00A95FA9" w:rsidRDefault="00A95FA9" w:rsidP="00A95FA9">
      <w:pPr>
        <w:shd w:val="clear" w:color="auto" w:fill="FFFFFF"/>
        <w:jc w:val="both"/>
        <w:textAlignment w:val="baseline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>
        <w:rPr>
          <w:i/>
          <w:sz w:val="28"/>
          <w:szCs w:val="28"/>
        </w:rPr>
        <w:t>.</w:t>
      </w:r>
    </w:p>
    <w:p w:rsidR="00A95FA9" w:rsidRDefault="00A95FA9" w:rsidP="00A95FA9">
      <w:pPr>
        <w:shd w:val="clear" w:color="auto" w:fill="FFFFFF"/>
        <w:textAlignment w:val="baseline"/>
        <w:rPr>
          <w:i/>
          <w:sz w:val="28"/>
          <w:szCs w:val="28"/>
        </w:rPr>
      </w:pPr>
    </w:p>
    <w:p w:rsidR="00A95FA9" w:rsidRDefault="00A95FA9" w:rsidP="00A95FA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 исполнения данного решения возложить на комиссию по бюджету, налогам и финансам.</w:t>
      </w: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A95FA9" w:rsidRDefault="00A95FA9" w:rsidP="00A95FA9">
      <w:pPr>
        <w:jc w:val="both"/>
        <w:rPr>
          <w:sz w:val="28"/>
          <w:szCs w:val="28"/>
        </w:rPr>
      </w:pP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A95FA9" w:rsidRDefault="00A95FA9" w:rsidP="00A95F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12926"/>
        <w:gridCol w:w="960"/>
      </w:tblGrid>
      <w:tr w:rsidR="007116EB" w:rsidRPr="007116EB" w:rsidTr="007116EB">
        <w:trPr>
          <w:trHeight w:val="255"/>
        </w:trPr>
        <w:tc>
          <w:tcPr>
            <w:tcW w:w="12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116EB" w:rsidRDefault="007116EB" w:rsidP="007116EB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  <w:sectPr w:rsidR="007116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86" w:type="dxa"/>
        <w:tblInd w:w="93" w:type="dxa"/>
        <w:tblLook w:val="04A0" w:firstRow="1" w:lastRow="0" w:firstColumn="1" w:lastColumn="0" w:noHBand="0" w:noVBand="1"/>
      </w:tblPr>
      <w:tblGrid>
        <w:gridCol w:w="222"/>
        <w:gridCol w:w="2132"/>
        <w:gridCol w:w="3309"/>
        <w:gridCol w:w="396"/>
        <w:gridCol w:w="371"/>
        <w:gridCol w:w="354"/>
        <w:gridCol w:w="339"/>
        <w:gridCol w:w="326"/>
        <w:gridCol w:w="316"/>
        <w:gridCol w:w="5161"/>
        <w:gridCol w:w="960"/>
      </w:tblGrid>
      <w:tr w:rsidR="007116EB" w:rsidRPr="007116EB" w:rsidTr="007116EB">
        <w:trPr>
          <w:trHeight w:val="285"/>
        </w:trPr>
        <w:tc>
          <w:tcPr>
            <w:tcW w:w="129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Приложение № 1 таблица 1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  третьей</w:t>
            </w:r>
            <w:r w:rsidRPr="004114A1">
              <w:rPr>
                <w:color w:val="000000"/>
                <w:sz w:val="28"/>
                <w:szCs w:val="28"/>
              </w:rPr>
              <w:t xml:space="preserve"> сессии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AB6A5C" w:rsidRPr="004114A1" w:rsidRDefault="00AB6A5C" w:rsidP="00AB6A5C">
            <w:pPr>
              <w:jc w:val="right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AB6A5C" w:rsidRPr="004114A1" w:rsidRDefault="00AB6A5C" w:rsidP="00AB6A5C">
            <w:pPr>
              <w:jc w:val="center"/>
              <w:rPr>
                <w:color w:val="000000"/>
                <w:sz w:val="28"/>
                <w:szCs w:val="28"/>
              </w:rPr>
            </w:pPr>
            <w:r w:rsidRPr="004114A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от 11.11.2024  № 240</w:t>
            </w:r>
          </w:p>
          <w:p w:rsid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116EB" w:rsidRPr="00AB6A5C" w:rsidRDefault="007116EB" w:rsidP="007116E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B6A5C">
              <w:rPr>
                <w:bCs/>
                <w:color w:val="000000"/>
                <w:sz w:val="28"/>
                <w:szCs w:val="28"/>
              </w:rPr>
              <w:t xml:space="preserve">Доходы бюджета Кожурлинского сельсовета Убинского района Новосибирской области на 2024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Default="007116EB" w:rsidP="00AB6A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6A5C" w:rsidRPr="007116EB" w:rsidRDefault="00AB6A5C" w:rsidP="00AB6A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Доходы </w:t>
            </w: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бюджета</w:t>
            </w: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района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4 326 100,00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112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2 578 100,00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1 426 800,00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696 200,00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4 500,00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809 200,00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-83 100,00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40 000,00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281 200,00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34 000,00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247 200,00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173 000,00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74 200,00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36 106 431,46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11 767 900,00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1 399 427,46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166 424,00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22 772 680,00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100 000,00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AB6A5C">
        <w:trPr>
          <w:trHeight w:val="1801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color w:val="000000"/>
                <w:sz w:val="16"/>
                <w:szCs w:val="16"/>
              </w:rPr>
              <w:t xml:space="preserve">22 672 680,00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6EB" w:rsidRPr="007116EB" w:rsidRDefault="007116EB" w:rsidP="007116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6EB" w:rsidRPr="007116EB" w:rsidRDefault="007116EB" w:rsidP="007116E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116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40 432 531,46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116EB" w:rsidRPr="007116EB" w:rsidTr="007116EB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16EB" w:rsidRPr="007116EB" w:rsidRDefault="007116EB" w:rsidP="007116E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95FA9" w:rsidRDefault="00A95FA9" w:rsidP="00A95FA9">
      <w:pPr>
        <w:jc w:val="both"/>
        <w:rPr>
          <w:sz w:val="28"/>
          <w:szCs w:val="28"/>
        </w:rPr>
      </w:pPr>
    </w:p>
    <w:p w:rsidR="007116EB" w:rsidRDefault="007116EB" w:rsidP="00A95FA9">
      <w:pPr>
        <w:jc w:val="both"/>
        <w:rPr>
          <w:sz w:val="28"/>
          <w:szCs w:val="28"/>
        </w:rPr>
      </w:pPr>
    </w:p>
    <w:p w:rsidR="00AB6A5C" w:rsidRDefault="00AB6A5C" w:rsidP="00A95FA9">
      <w:pPr>
        <w:jc w:val="both"/>
        <w:rPr>
          <w:sz w:val="28"/>
          <w:szCs w:val="28"/>
        </w:rPr>
      </w:pPr>
    </w:p>
    <w:p w:rsidR="00AB6A5C" w:rsidRDefault="00AB6A5C" w:rsidP="00A95F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60"/>
        <w:gridCol w:w="289"/>
        <w:gridCol w:w="691"/>
        <w:gridCol w:w="324"/>
        <w:gridCol w:w="616"/>
        <w:gridCol w:w="529"/>
        <w:gridCol w:w="531"/>
        <w:gridCol w:w="580"/>
        <w:gridCol w:w="460"/>
        <w:gridCol w:w="555"/>
        <w:gridCol w:w="385"/>
        <w:gridCol w:w="1389"/>
        <w:gridCol w:w="271"/>
        <w:gridCol w:w="761"/>
        <w:gridCol w:w="199"/>
      </w:tblGrid>
      <w:tr w:rsidR="00AB6A5C" w:rsidTr="00C000CA">
        <w:trPr>
          <w:gridAfter w:val="1"/>
          <w:wAfter w:w="199" w:type="dxa"/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16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4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RPr="00AB6A5C" w:rsidTr="00C000CA">
        <w:trPr>
          <w:gridAfter w:val="1"/>
          <w:wAfter w:w="199" w:type="dxa"/>
          <w:trHeight w:val="290"/>
        </w:trPr>
        <w:tc>
          <w:tcPr>
            <w:tcW w:w="115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lastRenderedPageBreak/>
              <w:t>Приложение № 2 таблица 1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сорок  третьей сессии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AB6A5C" w:rsidRPr="00AB6A5C" w:rsidRDefault="00AB6A5C" w:rsidP="00055B33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от 11.11.2024  № 240</w:t>
            </w:r>
          </w:p>
          <w:p w:rsidR="00AB6A5C" w:rsidRPr="00AB6A5C" w:rsidRDefault="00AB6A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</w:p>
          <w:p w:rsidR="00055B33" w:rsidRDefault="00055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Распределение бюджетных ассигнований по разделам,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подразделам, </w:t>
            </w:r>
          </w:p>
          <w:p w:rsidR="00AB6A5C" w:rsidRPr="00AB6A5C" w:rsidRDefault="00055B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целевым статья</w:t>
            </w:r>
            <w:proofErr w:type="gramStart"/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(</w:t>
            </w:r>
            <w:proofErr w:type="gramEnd"/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муниципальным программам и непрограммным </w:t>
            </w:r>
          </w:p>
        </w:tc>
      </w:tr>
      <w:tr w:rsidR="00AB6A5C" w:rsidRPr="00AB6A5C" w:rsidTr="00C000CA">
        <w:trPr>
          <w:gridAfter w:val="1"/>
          <w:wAfter w:w="199" w:type="dxa"/>
          <w:trHeight w:val="506"/>
        </w:trPr>
        <w:tc>
          <w:tcPr>
            <w:tcW w:w="115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5B33" w:rsidRDefault="00AB6A5C" w:rsidP="00AB6A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055B33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</w:t>
            </w:r>
            <w:r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направлениям деятельности), группам и подгруппам видов </w:t>
            </w:r>
          </w:p>
          <w:p w:rsidR="00AB6A5C" w:rsidRPr="00AB6A5C" w:rsidRDefault="00055B33" w:rsidP="00AB6A5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расходов классификации расходов </w:t>
            </w: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AB6A5C" w:rsidRPr="00AB6A5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бюджетов на 2024 год </w:t>
            </w: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тыс. руб.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7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7 510,50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1 088,10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7700001020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424,08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664,02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6 385,40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6 385,40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5 170,34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3 115,65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1 821,92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1 821,92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1 215,06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7700001060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Резервный фонд органов местного самоуправления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7700001110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166,42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151,82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7700051180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14,60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455,00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7700003091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7700003101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214,00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 xml:space="preserve">Профилактика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экстремизма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,т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ерроризма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7700003141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3 655,57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Содержание автомобильных дорог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360,00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за счёт средств дорожного фонда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7700004095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1 896,15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973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1 385,43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973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77000S0760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24 368,96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20 358,57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20 358,57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3 457,75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3 380,76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3 380,76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886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7700005022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7700020540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16 900,82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3 960,40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3 960,40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2 717,40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мероприятия по благоустройству (уличное освещение)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7700005033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93,00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7700005034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1 000,00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7700005052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49,99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Природоохранные мероприятия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7700006052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7700007050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Молодежная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7700007072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6 895,20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5 751,42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2 488,92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3 142,50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3 142,50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7700008012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1102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7700070510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1 143,78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7700010012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499,50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Мероприятия в области спорта и физической культуры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449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667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7700011012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104,61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ab/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Непрограммные направления областного бюджета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900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90"/>
        </w:trPr>
        <w:tc>
          <w:tcPr>
            <w:tcW w:w="44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9990000000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1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2"/>
        </w:trPr>
        <w:tc>
          <w:tcPr>
            <w:tcW w:w="4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Итого расходов</w:t>
            </w: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43 770,78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Глава района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B6A5C" w:rsidTr="00C000CA">
        <w:trPr>
          <w:gridAfter w:val="1"/>
          <w:wAfter w:w="199" w:type="dxa"/>
          <w:trHeight w:val="269"/>
        </w:trPr>
        <w:tc>
          <w:tcPr>
            <w:tcW w:w="4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A5C" w:rsidRDefault="00AB6A5C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000CA" w:rsidRDefault="00C000CA" w:rsidP="00C000C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20"/>
        </w:trPr>
        <w:tc>
          <w:tcPr>
            <w:tcW w:w="10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  <w:r w:rsidRPr="00AB6A5C">
              <w:rPr>
                <w:color w:val="000000"/>
                <w:sz w:val="28"/>
                <w:szCs w:val="28"/>
              </w:rPr>
              <w:t xml:space="preserve"> таблица 1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к решению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сорок  третьей сессии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Совета депутатов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Кожурлинского сельсовета 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Убинского района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BF25F6" w:rsidRPr="00AB6A5C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шестого созыва</w:t>
            </w:r>
          </w:p>
          <w:p w:rsidR="00BF25F6" w:rsidRDefault="00BF25F6" w:rsidP="00BF25F6">
            <w:pPr>
              <w:jc w:val="right"/>
              <w:rPr>
                <w:color w:val="000000"/>
                <w:sz w:val="28"/>
                <w:szCs w:val="28"/>
              </w:rPr>
            </w:pPr>
            <w:r w:rsidRPr="00AB6A5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</w:t>
            </w:r>
            <w:r w:rsidRPr="00AB6A5C">
              <w:rPr>
                <w:color w:val="000000"/>
                <w:sz w:val="28"/>
                <w:szCs w:val="28"/>
              </w:rPr>
              <w:t xml:space="preserve"> от 11.11.2024  № 240</w:t>
            </w:r>
          </w:p>
          <w:p w:rsidR="00257BFF" w:rsidRDefault="00257BFF" w:rsidP="00BF25F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257BFF" w:rsidRPr="00AB6A5C" w:rsidRDefault="00257BFF" w:rsidP="00BF25F6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000CA" w:rsidRPr="00257BFF" w:rsidRDefault="00257BFF" w:rsidP="00C000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57BFF">
              <w:rPr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Кожурлинского сельсовета Убинского района </w:t>
            </w:r>
            <w:r>
              <w:rPr>
                <w:bCs/>
                <w:color w:val="000000"/>
                <w:sz w:val="28"/>
                <w:szCs w:val="28"/>
              </w:rPr>
              <w:t xml:space="preserve">Новосибирской области </w:t>
            </w:r>
            <w:r w:rsidRPr="00257BFF">
              <w:rPr>
                <w:bCs/>
                <w:color w:val="000000"/>
                <w:sz w:val="28"/>
                <w:szCs w:val="28"/>
              </w:rPr>
              <w:t>на 2024 год</w:t>
            </w:r>
          </w:p>
          <w:p w:rsidR="00C000CA" w:rsidRPr="00257BFF" w:rsidRDefault="00C000CA" w:rsidP="00C000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107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7 507,00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424,08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664,02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6 381,90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6 381,90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5 166,84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3 115,65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1 818,42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1 215,06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151,82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14,60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214,00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3 655,57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360,00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за счёт средств дорожного фонда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7700004095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1 896,15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1 385,43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77000S0760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13,99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24 368,96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20 358,57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3 457,75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3 395,77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61,98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7700020540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16 900,82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3 960,40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2 717,40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7700005052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49,99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6 898,70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5 754,92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2 488,92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3 146,00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1 143,78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499,50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104,61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257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91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0CA" w:rsidRPr="00C000CA" w:rsidRDefault="00C000CA" w:rsidP="00C000C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0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43 770,78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000CA" w:rsidRPr="00C000CA" w:rsidTr="00C000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00CA" w:rsidRPr="00C000CA" w:rsidRDefault="00C000CA" w:rsidP="00C000C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0CA" w:rsidRPr="00C000CA" w:rsidRDefault="00C000CA" w:rsidP="00C000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B6A5C" w:rsidRDefault="00AB6A5C" w:rsidP="00A95FA9">
      <w:pPr>
        <w:jc w:val="both"/>
        <w:rPr>
          <w:sz w:val="28"/>
          <w:szCs w:val="28"/>
        </w:rPr>
        <w:sectPr w:rsidR="00AB6A5C" w:rsidSect="007116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F6" w:rsidRPr="00AB6A5C" w:rsidRDefault="00C55362" w:rsidP="00BF25F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="00BF25F6" w:rsidRPr="00AB6A5C">
        <w:rPr>
          <w:color w:val="000000"/>
          <w:sz w:val="28"/>
          <w:szCs w:val="28"/>
        </w:rPr>
        <w:t xml:space="preserve"> таблица 1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к решению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сорок  третьей сессии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Совета депутатов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Кожурлинского сельсовета 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>Убинского района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>Новосибирской области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шестого созыва</w:t>
      </w:r>
    </w:p>
    <w:p w:rsidR="00BF25F6" w:rsidRPr="00AB6A5C" w:rsidRDefault="00BF25F6" w:rsidP="00BF25F6">
      <w:pPr>
        <w:jc w:val="right"/>
        <w:rPr>
          <w:color w:val="000000"/>
          <w:sz w:val="28"/>
          <w:szCs w:val="28"/>
        </w:rPr>
      </w:pPr>
      <w:r w:rsidRPr="00AB6A5C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AB6A5C">
        <w:rPr>
          <w:color w:val="000000"/>
          <w:sz w:val="28"/>
          <w:szCs w:val="28"/>
        </w:rPr>
        <w:t xml:space="preserve"> от 11.11.2024  № 240</w:t>
      </w:r>
    </w:p>
    <w:p w:rsidR="00BF25F6" w:rsidRDefault="00BF25F6" w:rsidP="00BF25F6">
      <w:pPr>
        <w:jc w:val="center"/>
        <w:rPr>
          <w:sz w:val="28"/>
          <w:szCs w:val="28"/>
        </w:rPr>
      </w:pPr>
    </w:p>
    <w:p w:rsidR="007D600D" w:rsidRDefault="00BF25F6" w:rsidP="00BF25F6">
      <w:pPr>
        <w:jc w:val="center"/>
        <w:rPr>
          <w:sz w:val="28"/>
          <w:szCs w:val="28"/>
        </w:rPr>
      </w:pPr>
      <w:r w:rsidRPr="00BF25F6">
        <w:rPr>
          <w:sz w:val="28"/>
          <w:szCs w:val="28"/>
        </w:rPr>
        <w:t xml:space="preserve">Источники финансирования дефицита бюджета Кожурлинского сельсовета </w:t>
      </w:r>
    </w:p>
    <w:p w:rsidR="00BF25F6" w:rsidRDefault="007D600D" w:rsidP="00BF2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</w:t>
      </w:r>
      <w:r w:rsidR="00BF25F6" w:rsidRPr="00BF25F6">
        <w:rPr>
          <w:sz w:val="28"/>
          <w:szCs w:val="28"/>
        </w:rPr>
        <w:t>на 2024 год</w:t>
      </w:r>
    </w:p>
    <w:p w:rsidR="007D600D" w:rsidRPr="00BF25F6" w:rsidRDefault="007D600D" w:rsidP="00BF25F6">
      <w:pPr>
        <w:jc w:val="center"/>
        <w:rPr>
          <w:sz w:val="28"/>
          <w:szCs w:val="28"/>
        </w:rPr>
      </w:pPr>
    </w:p>
    <w:p w:rsidR="00BF25F6" w:rsidRPr="005D056C" w:rsidRDefault="00BF25F6" w:rsidP="00BF25F6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BF25F6" w:rsidRPr="005D056C" w:rsidTr="00C55362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BF25F6" w:rsidRPr="005D056C" w:rsidTr="00C55362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F6" w:rsidRPr="005D056C" w:rsidRDefault="00BF25F6" w:rsidP="00C55362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5F6" w:rsidRPr="005D056C" w:rsidRDefault="00BF25F6" w:rsidP="00C55362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202</w:t>
            </w:r>
            <w:r>
              <w:t>4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>
              <w:t>40432,53</w:t>
            </w:r>
          </w:p>
        </w:tc>
      </w:tr>
      <w:tr w:rsidR="00BF25F6" w:rsidRPr="005D056C" w:rsidTr="00C5536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>
              <w:t>43770,78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 w:rsidRPr="005D056C">
              <w:t>0</w:t>
            </w:r>
          </w:p>
        </w:tc>
      </w:tr>
      <w:tr w:rsidR="00BF25F6" w:rsidRPr="005D056C" w:rsidTr="00C55362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25F6" w:rsidRPr="005D056C" w:rsidRDefault="00BF25F6" w:rsidP="00C55362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F6" w:rsidRPr="005D056C" w:rsidRDefault="00BF25F6" w:rsidP="00C55362">
            <w:pPr>
              <w:jc w:val="center"/>
            </w:pPr>
            <w:r>
              <w:t>- 3338,25</w:t>
            </w:r>
          </w:p>
        </w:tc>
      </w:tr>
    </w:tbl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A95FA9" w:rsidRDefault="00A95FA9" w:rsidP="00A95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A95FA9" w:rsidRDefault="00A95FA9" w:rsidP="00A95FA9">
      <w:pPr>
        <w:keepNext/>
        <w:jc w:val="center"/>
        <w:outlineLvl w:val="0"/>
        <w:rPr>
          <w:bCs/>
          <w:sz w:val="28"/>
          <w:szCs w:val="28"/>
        </w:rPr>
      </w:pPr>
    </w:p>
    <w:p w:rsidR="00A95FA9" w:rsidRDefault="00A95FA9" w:rsidP="00A95FA9">
      <w:pPr>
        <w:jc w:val="center"/>
      </w:pPr>
    </w:p>
    <w:p w:rsidR="00A95FA9" w:rsidRDefault="00A95FA9" w:rsidP="00A95FA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A95FA9" w:rsidRDefault="00A95FA9" w:rsidP="00A95FA9">
      <w:pPr>
        <w:jc w:val="center"/>
        <w:rPr>
          <w:sz w:val="28"/>
          <w:szCs w:val="28"/>
        </w:rPr>
      </w:pPr>
    </w:p>
    <w:p w:rsidR="00A95FA9" w:rsidRDefault="00A95FA9" w:rsidP="00A95FA9">
      <w:pPr>
        <w:jc w:val="center"/>
        <w:rPr>
          <w:sz w:val="28"/>
          <w:szCs w:val="28"/>
        </w:rPr>
      </w:pPr>
      <w:r>
        <w:rPr>
          <w:sz w:val="28"/>
          <w:szCs w:val="28"/>
        </w:rPr>
        <w:t>11.11.2024                                                                                      № 241</w:t>
      </w:r>
    </w:p>
    <w:p w:rsidR="00A95FA9" w:rsidRDefault="00A95FA9" w:rsidP="00A95FA9">
      <w:pPr>
        <w:jc w:val="center"/>
        <w:rPr>
          <w:sz w:val="28"/>
          <w:szCs w:val="28"/>
          <w:lang w:eastAsia="en-US"/>
        </w:rPr>
      </w:pPr>
    </w:p>
    <w:p w:rsidR="00A95FA9" w:rsidRDefault="00A95FA9" w:rsidP="0070056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премировании </w:t>
      </w:r>
      <w:r w:rsidR="00395EE2">
        <w:rPr>
          <w:sz w:val="28"/>
          <w:szCs w:val="28"/>
        </w:rPr>
        <w:t>выборного должностного</w:t>
      </w:r>
      <w:r w:rsidR="0041244F">
        <w:rPr>
          <w:sz w:val="28"/>
          <w:szCs w:val="28"/>
        </w:rPr>
        <w:t xml:space="preserve"> лица местного самоуправления Кожурлинского сельсовета Убинского района Новосибирской области, осуществляющего свои полномочия на постоянной основе</w:t>
      </w:r>
    </w:p>
    <w:p w:rsidR="0041244F" w:rsidRDefault="0041244F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41244F" w:rsidRPr="0041244F" w:rsidRDefault="0041244F" w:rsidP="0041244F">
      <w:pPr>
        <w:pStyle w:val="ConsPlusTitle"/>
        <w:widowControl/>
        <w:jc w:val="both"/>
        <w:rPr>
          <w:b w:val="0"/>
          <w:sz w:val="28"/>
          <w:szCs w:val="28"/>
        </w:rPr>
      </w:pPr>
      <w:r w:rsidRPr="0041244F">
        <w:rPr>
          <w:b w:val="0"/>
          <w:sz w:val="28"/>
          <w:szCs w:val="28"/>
        </w:rPr>
        <w:t xml:space="preserve">В соответствии с </w:t>
      </w:r>
      <w:r w:rsidRPr="0041244F">
        <w:rPr>
          <w:rStyle w:val="af9"/>
          <w:b w:val="0"/>
          <w:sz w:val="28"/>
          <w:szCs w:val="28"/>
        </w:rPr>
        <w:t>Бюджетным кодексом</w:t>
      </w:r>
      <w:r w:rsidRPr="0041244F">
        <w:rPr>
          <w:b w:val="0"/>
          <w:sz w:val="28"/>
          <w:szCs w:val="28"/>
        </w:rPr>
        <w:t xml:space="preserve"> Российской Федерации, </w:t>
      </w:r>
      <w:r w:rsidRPr="0041244F">
        <w:rPr>
          <w:rStyle w:val="af9"/>
          <w:b w:val="0"/>
          <w:sz w:val="28"/>
          <w:szCs w:val="28"/>
        </w:rPr>
        <w:t>Федеральным законом</w:t>
      </w:r>
      <w:r w:rsidRPr="0041244F">
        <w:rPr>
          <w:b w:val="0"/>
          <w:sz w:val="28"/>
          <w:szCs w:val="28"/>
        </w:rPr>
        <w:t xml:space="preserve"> от 06 октября 2003 года N 131-ФЗ "Об общих принципах организации местного самоуправления в Российской Федерации», </w:t>
      </w:r>
    </w:p>
    <w:p w:rsidR="0041244F" w:rsidRDefault="000B7399" w:rsidP="0041244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41244F" w:rsidRPr="0041244F">
        <w:rPr>
          <w:sz w:val="28"/>
          <w:szCs w:val="28"/>
        </w:rPr>
        <w:t xml:space="preserve">оложением </w:t>
      </w:r>
      <w:r w:rsidR="0041244F" w:rsidRPr="0041244F">
        <w:rPr>
          <w:rFonts w:eastAsiaTheme="minorEastAsia"/>
          <w:sz w:val="28"/>
          <w:szCs w:val="28"/>
        </w:rPr>
        <w:t xml:space="preserve">о премировании выборного должностного лица местного самоуправления Кожурлинского </w:t>
      </w:r>
      <w:proofErr w:type="gramStart"/>
      <w:r w:rsidR="0041244F" w:rsidRPr="0041244F">
        <w:rPr>
          <w:rFonts w:eastAsiaTheme="minorEastAsia"/>
          <w:sz w:val="28"/>
          <w:szCs w:val="28"/>
        </w:rPr>
        <w:t>сельсовета Убинского района Новосибирской области, осуществляющего свои полномочия на постоянной основе</w:t>
      </w:r>
      <w:r w:rsidR="0041244F">
        <w:rPr>
          <w:rFonts w:eastAsiaTheme="minorEastAsia"/>
          <w:sz w:val="28"/>
          <w:szCs w:val="28"/>
        </w:rPr>
        <w:t xml:space="preserve"> </w:t>
      </w:r>
      <w:r w:rsidR="0041244F">
        <w:rPr>
          <w:sz w:val="28"/>
          <w:szCs w:val="28"/>
        </w:rPr>
        <w:t xml:space="preserve">Совет депутатов Кожурлинского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</w:t>
      </w:r>
      <w:r w:rsidR="0041244F">
        <w:rPr>
          <w:b/>
          <w:sz w:val="28"/>
          <w:szCs w:val="28"/>
        </w:rPr>
        <w:t>Л</w:t>
      </w:r>
      <w:proofErr w:type="gramEnd"/>
      <w:r w:rsidR="0041244F">
        <w:rPr>
          <w:b/>
          <w:sz w:val="28"/>
          <w:szCs w:val="28"/>
        </w:rPr>
        <w:t>:</w:t>
      </w:r>
    </w:p>
    <w:p w:rsidR="0041244F" w:rsidRDefault="0041244F" w:rsidP="0041244F">
      <w:pPr>
        <w:jc w:val="both"/>
        <w:rPr>
          <w:b/>
          <w:sz w:val="28"/>
          <w:szCs w:val="28"/>
        </w:rPr>
      </w:pPr>
    </w:p>
    <w:p w:rsidR="00A95FA9" w:rsidRPr="00972320" w:rsidRDefault="00972320" w:rsidP="00F0463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972320">
        <w:rPr>
          <w:sz w:val="28"/>
          <w:szCs w:val="28"/>
        </w:rPr>
        <w:t xml:space="preserve">За выполнение особо важных и сложных заданий  Главе Кожурлинского сельсовета Убинского района Новосибирской </w:t>
      </w:r>
      <w:r w:rsidR="00441001">
        <w:rPr>
          <w:sz w:val="28"/>
          <w:szCs w:val="28"/>
        </w:rPr>
        <w:t xml:space="preserve">области </w:t>
      </w:r>
      <w:proofErr w:type="spellStart"/>
      <w:r w:rsidR="00441001">
        <w:rPr>
          <w:sz w:val="28"/>
          <w:szCs w:val="28"/>
        </w:rPr>
        <w:t>Нехаевой</w:t>
      </w:r>
      <w:proofErr w:type="spellEnd"/>
      <w:r w:rsidR="00441001">
        <w:rPr>
          <w:sz w:val="28"/>
          <w:szCs w:val="28"/>
        </w:rPr>
        <w:t xml:space="preserve"> Е.Н. выплатить</w:t>
      </w:r>
      <w:r w:rsidRPr="00972320">
        <w:rPr>
          <w:sz w:val="28"/>
          <w:szCs w:val="28"/>
        </w:rPr>
        <w:t xml:space="preserve"> денежную премию равную двум месячным денежным вознаграждениям.</w:t>
      </w:r>
      <w:r w:rsidRPr="00972320">
        <w:rPr>
          <w:b/>
          <w:sz w:val="28"/>
          <w:szCs w:val="28"/>
        </w:rPr>
        <w:t xml:space="preserve"> </w:t>
      </w:r>
    </w:p>
    <w:p w:rsidR="00972320" w:rsidRDefault="00972320" w:rsidP="00F0463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</w:t>
      </w:r>
      <w:r w:rsidR="00F04632">
        <w:rPr>
          <w:sz w:val="28"/>
          <w:szCs w:val="28"/>
        </w:rPr>
        <w:t>по бюджету, налоговой, финансово-кредитной политике, экономике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2320" w:rsidRPr="00F50AC3" w:rsidRDefault="00972320" w:rsidP="00F04632">
      <w:pPr>
        <w:pStyle w:val="ac"/>
        <w:jc w:val="both"/>
        <w:rPr>
          <w:bCs/>
          <w:szCs w:val="28"/>
        </w:rPr>
      </w:pPr>
      <w:r>
        <w:rPr>
          <w:szCs w:val="28"/>
        </w:rPr>
        <w:t xml:space="preserve">3. </w:t>
      </w:r>
      <w:r>
        <w:rPr>
          <w:rFonts w:eastAsia="Times New Roman"/>
          <w:color w:val="000000"/>
          <w:szCs w:val="28"/>
        </w:rPr>
        <w:t xml:space="preserve">Опубликовать настоящее решение в периодическом печатном издании </w:t>
      </w:r>
      <w:r>
        <w:rPr>
          <w:color w:val="000000"/>
          <w:szCs w:val="28"/>
        </w:rPr>
        <w:t xml:space="preserve">«Вести </w:t>
      </w:r>
      <w:proofErr w:type="spellStart"/>
      <w:r>
        <w:rPr>
          <w:color w:val="000000"/>
          <w:szCs w:val="28"/>
        </w:rPr>
        <w:t>Кожурлы</w:t>
      </w:r>
      <w:proofErr w:type="spellEnd"/>
      <w:r>
        <w:rPr>
          <w:color w:val="000000"/>
          <w:szCs w:val="28"/>
        </w:rPr>
        <w:t xml:space="preserve">» </w:t>
      </w:r>
    </w:p>
    <w:p w:rsidR="00972320" w:rsidRPr="00972320" w:rsidRDefault="00972320" w:rsidP="00F04632">
      <w:pPr>
        <w:tabs>
          <w:tab w:val="left" w:pos="1080"/>
        </w:tabs>
        <w:suppressAutoHyphens/>
        <w:jc w:val="both"/>
        <w:rPr>
          <w:rFonts w:eastAsiaTheme="minorEastAsia"/>
        </w:rPr>
      </w:pPr>
      <w:r w:rsidRPr="00972320">
        <w:rPr>
          <w:sz w:val="28"/>
          <w:szCs w:val="28"/>
        </w:rPr>
        <w:t>4. </w:t>
      </w:r>
      <w:r w:rsidRPr="00972320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972320" w:rsidRPr="00972320" w:rsidRDefault="00972320" w:rsidP="00972320">
      <w:pPr>
        <w:jc w:val="both"/>
        <w:rPr>
          <w:b/>
          <w:sz w:val="28"/>
          <w:szCs w:val="28"/>
        </w:rPr>
      </w:pPr>
    </w:p>
    <w:p w:rsidR="00A95FA9" w:rsidRDefault="00A95FA9" w:rsidP="0070056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04632" w:rsidRDefault="00F04632" w:rsidP="00F0463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F04632" w:rsidRDefault="00F04632" w:rsidP="00F04632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F04632" w:rsidRDefault="00F04632" w:rsidP="00F04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F04632" w:rsidRDefault="00F04632" w:rsidP="00F04632">
      <w:pPr>
        <w:jc w:val="both"/>
        <w:rPr>
          <w:sz w:val="28"/>
          <w:szCs w:val="28"/>
        </w:rPr>
      </w:pPr>
    </w:p>
    <w:p w:rsidR="00F04632" w:rsidRDefault="00F04632" w:rsidP="00F046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F04632" w:rsidRDefault="00F04632" w:rsidP="00F04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441001" w:rsidRDefault="00441001" w:rsidP="00F04632">
      <w:pPr>
        <w:jc w:val="both"/>
        <w:rPr>
          <w:sz w:val="28"/>
          <w:szCs w:val="28"/>
        </w:rPr>
      </w:pPr>
    </w:p>
    <w:p w:rsidR="00441001" w:rsidRDefault="00441001" w:rsidP="00F04632">
      <w:pPr>
        <w:jc w:val="both"/>
        <w:rPr>
          <w:sz w:val="28"/>
          <w:szCs w:val="28"/>
        </w:rPr>
      </w:pPr>
    </w:p>
    <w:p w:rsidR="00F04632" w:rsidRDefault="00F04632" w:rsidP="00F04632">
      <w:pPr>
        <w:jc w:val="both"/>
        <w:rPr>
          <w:sz w:val="28"/>
          <w:szCs w:val="28"/>
        </w:rPr>
      </w:pPr>
    </w:p>
    <w:p w:rsidR="00C55362" w:rsidRPr="00C55362" w:rsidRDefault="00C55362" w:rsidP="00C5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5362">
        <w:rPr>
          <w:rFonts w:eastAsia="Calibri"/>
          <w:b/>
          <w:sz w:val="28"/>
          <w:szCs w:val="28"/>
          <w:lang w:eastAsia="en-US"/>
        </w:rPr>
        <w:t xml:space="preserve">                </w:t>
      </w:r>
    </w:p>
    <w:p w:rsidR="00C55362" w:rsidRPr="00C55362" w:rsidRDefault="00C55362" w:rsidP="00C5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5362">
        <w:rPr>
          <w:rFonts w:eastAsia="Calibri"/>
          <w:b/>
          <w:sz w:val="28"/>
          <w:szCs w:val="28"/>
          <w:lang w:eastAsia="en-US"/>
        </w:rPr>
        <w:lastRenderedPageBreak/>
        <w:t>СОВЕТ ДЕПУТАТОВ КОЖУРЛИНСКОГО  СЕЛЬСОВЕТА</w:t>
      </w:r>
    </w:p>
    <w:p w:rsidR="00C55362" w:rsidRPr="00C55362" w:rsidRDefault="00C55362" w:rsidP="00C5536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5362">
        <w:rPr>
          <w:rFonts w:eastAsia="Calibri"/>
          <w:b/>
          <w:sz w:val="28"/>
          <w:szCs w:val="28"/>
          <w:lang w:eastAsia="en-US"/>
        </w:rPr>
        <w:t>УБИНСКОГО  РАЙОНА  НОВОСИБИРСКОЙ ОБЛАСТИ</w:t>
      </w:r>
    </w:p>
    <w:p w:rsidR="00C55362" w:rsidRPr="00C55362" w:rsidRDefault="00C55362" w:rsidP="00C55362">
      <w:pPr>
        <w:jc w:val="center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>(шестого созыва)</w:t>
      </w:r>
    </w:p>
    <w:p w:rsidR="00C55362" w:rsidRDefault="00C55362" w:rsidP="00C55362">
      <w:pPr>
        <w:jc w:val="center"/>
        <w:rPr>
          <w:rFonts w:eastAsia="Calibri"/>
          <w:sz w:val="28"/>
          <w:szCs w:val="28"/>
          <w:lang w:eastAsia="en-US"/>
        </w:rPr>
      </w:pPr>
    </w:p>
    <w:p w:rsidR="00C55362" w:rsidRPr="00C55362" w:rsidRDefault="00C55362" w:rsidP="00C55362">
      <w:pPr>
        <w:jc w:val="center"/>
        <w:rPr>
          <w:rFonts w:eastAsia="Calibri"/>
          <w:sz w:val="28"/>
          <w:szCs w:val="28"/>
          <w:lang w:eastAsia="en-US"/>
        </w:rPr>
      </w:pPr>
    </w:p>
    <w:p w:rsidR="00C55362" w:rsidRPr="00C55362" w:rsidRDefault="00C55362" w:rsidP="00C55362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C55362">
        <w:rPr>
          <w:b/>
          <w:bCs/>
          <w:sz w:val="28"/>
          <w:szCs w:val="28"/>
        </w:rPr>
        <w:t>Р</w:t>
      </w:r>
      <w:proofErr w:type="gramEnd"/>
      <w:r w:rsidRPr="00C55362">
        <w:rPr>
          <w:b/>
          <w:bCs/>
          <w:sz w:val="28"/>
          <w:szCs w:val="28"/>
        </w:rPr>
        <w:t xml:space="preserve"> Е Ш Е Н И Е</w:t>
      </w:r>
    </w:p>
    <w:p w:rsidR="00C55362" w:rsidRPr="00A42B2C" w:rsidRDefault="00C55362" w:rsidP="00C55362">
      <w:pPr>
        <w:jc w:val="center"/>
        <w:rPr>
          <w:sz w:val="28"/>
          <w:szCs w:val="28"/>
        </w:rPr>
      </w:pPr>
      <w:r w:rsidRPr="00A42B2C">
        <w:rPr>
          <w:sz w:val="28"/>
          <w:szCs w:val="28"/>
        </w:rPr>
        <w:t>сорок третьей сессии</w:t>
      </w:r>
    </w:p>
    <w:p w:rsidR="00C55362" w:rsidRDefault="00C55362" w:rsidP="00C55362">
      <w:pPr>
        <w:jc w:val="center"/>
        <w:rPr>
          <w:sz w:val="28"/>
          <w:szCs w:val="28"/>
        </w:rPr>
      </w:pPr>
    </w:p>
    <w:p w:rsidR="00C55362" w:rsidRDefault="00C55362" w:rsidP="00C55362">
      <w:pPr>
        <w:jc w:val="center"/>
        <w:rPr>
          <w:sz w:val="28"/>
          <w:szCs w:val="28"/>
        </w:rPr>
      </w:pPr>
      <w:r>
        <w:rPr>
          <w:sz w:val="28"/>
          <w:szCs w:val="28"/>
        </w:rPr>
        <w:t>11.11.2024                                                                                      № 242</w:t>
      </w:r>
    </w:p>
    <w:p w:rsidR="00C55362" w:rsidRDefault="00C55362" w:rsidP="00C55362">
      <w:pPr>
        <w:jc w:val="center"/>
        <w:rPr>
          <w:sz w:val="28"/>
          <w:szCs w:val="28"/>
          <w:lang w:eastAsia="en-US"/>
        </w:rPr>
      </w:pPr>
    </w:p>
    <w:p w:rsidR="00C55362" w:rsidRPr="00C55362" w:rsidRDefault="00C55362" w:rsidP="00C55362">
      <w:pPr>
        <w:keepNext/>
        <w:spacing w:before="240" w:after="60" w:line="276" w:lineRule="auto"/>
        <w:jc w:val="center"/>
        <w:outlineLvl w:val="0"/>
        <w:rPr>
          <w:rFonts w:eastAsiaTheme="minorHAnsi"/>
          <w:sz w:val="28"/>
          <w:szCs w:val="28"/>
        </w:rPr>
      </w:pPr>
      <w:r w:rsidRPr="00C55362">
        <w:rPr>
          <w:rFonts w:eastAsiaTheme="minorHAnsi"/>
          <w:sz w:val="28"/>
          <w:szCs w:val="28"/>
        </w:rPr>
        <w:t>Об  определении налоговых ставок  и порядка уплаты</w:t>
      </w:r>
    </w:p>
    <w:p w:rsidR="00C55362" w:rsidRPr="00C55362" w:rsidRDefault="00C55362" w:rsidP="00C55362">
      <w:pPr>
        <w:jc w:val="center"/>
        <w:rPr>
          <w:rFonts w:eastAsiaTheme="minorHAnsi"/>
          <w:sz w:val="28"/>
          <w:szCs w:val="28"/>
        </w:rPr>
      </w:pPr>
      <w:r w:rsidRPr="00C55362">
        <w:rPr>
          <w:rFonts w:eastAsiaTheme="minorHAnsi"/>
          <w:sz w:val="28"/>
          <w:szCs w:val="28"/>
        </w:rPr>
        <w:t>земельного налога</w:t>
      </w:r>
    </w:p>
    <w:p w:rsidR="00C55362" w:rsidRPr="00C55362" w:rsidRDefault="00C55362" w:rsidP="00C55362">
      <w:pPr>
        <w:jc w:val="center"/>
        <w:rPr>
          <w:rFonts w:eastAsiaTheme="minorHAnsi"/>
          <w:sz w:val="28"/>
          <w:szCs w:val="28"/>
        </w:rPr>
      </w:pPr>
    </w:p>
    <w:p w:rsidR="00C55362" w:rsidRPr="00C55362" w:rsidRDefault="00C55362" w:rsidP="00C5536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 xml:space="preserve"> В соответствии с главой 31 части второй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Кожурлинского сельсовета Убинского района Новосибирской области, Совет депутатов Кожурлинского  сельсовета Убинского  района Новосибирской области</w:t>
      </w:r>
      <w:r>
        <w:rPr>
          <w:color w:val="000000"/>
          <w:sz w:val="28"/>
          <w:szCs w:val="28"/>
        </w:rPr>
        <w:t xml:space="preserve"> шестого созыва  </w:t>
      </w:r>
      <w:r w:rsidRPr="00C55362">
        <w:rPr>
          <w:b/>
          <w:color w:val="000000"/>
          <w:sz w:val="28"/>
          <w:szCs w:val="28"/>
        </w:rPr>
        <w:t>РЕШИЛ: </w:t>
      </w:r>
    </w:p>
    <w:p w:rsidR="00C55362" w:rsidRPr="00C55362" w:rsidRDefault="00C55362" w:rsidP="00C5536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55362">
        <w:rPr>
          <w:b/>
          <w:color w:val="000000"/>
          <w:sz w:val="28"/>
          <w:szCs w:val="28"/>
        </w:rPr>
        <w:t>  </w:t>
      </w:r>
    </w:p>
    <w:p w:rsidR="00C55362" w:rsidRPr="00C55362" w:rsidRDefault="00C55362" w:rsidP="00C5536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>1. Установить на территории Кожурлинского сельсовета Убинского  района Новосибирской области  ставки земельного налога  в соответствии с приложением № 1:</w:t>
      </w:r>
    </w:p>
    <w:p w:rsidR="00C55362" w:rsidRPr="00C55362" w:rsidRDefault="00C55362" w:rsidP="00C55362">
      <w:pPr>
        <w:shd w:val="clear" w:color="auto" w:fill="FFFFFF"/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>2. Налог и авансовые платежи уплачиваются в порядке, установленном Налоговым кодексом РФ.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>3. Освобождаются от налогообложения в размере 100% налогооблагаемой базы следующие категории налогоплательщиков: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- ветераны и инвалиды Великой Отечественной войны;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- вдовы ветеранов и инвалидов Великой Отечественной войны;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- лица, имеющие на своём иждивении трёх и более несовершеннолетних  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детей, детей старше 18 лет, обучающихся по очной форме обучения </w:t>
      </w:r>
      <w:proofErr w:type="gramStart"/>
      <w:r w:rsidRPr="00C55362">
        <w:rPr>
          <w:rFonts w:eastAsia="Calibri"/>
          <w:color w:val="000000"/>
          <w:sz w:val="28"/>
          <w:szCs w:val="28"/>
          <w:lang w:eastAsia="en-US"/>
        </w:rPr>
        <w:t>до</w:t>
      </w:r>
      <w:proofErr w:type="gramEnd"/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C55362" w:rsidRPr="00C55362" w:rsidRDefault="00C55362" w:rsidP="00C55362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получения образования, но не более до 23 лет;</w:t>
      </w:r>
    </w:p>
    <w:p w:rsidR="00C55362" w:rsidRPr="00C55362" w:rsidRDefault="00C55362" w:rsidP="00C55362">
      <w:pPr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    - органы местного самоуправления в отношении земельных участков,      </w:t>
      </w:r>
    </w:p>
    <w:p w:rsidR="00C55362" w:rsidRPr="00C55362" w:rsidRDefault="00C55362" w:rsidP="00C55362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proofErr w:type="gramStart"/>
      <w:r w:rsidRPr="00C55362">
        <w:rPr>
          <w:rFonts w:eastAsia="Calibri"/>
          <w:color w:val="000000"/>
          <w:sz w:val="28"/>
          <w:szCs w:val="28"/>
          <w:lang w:eastAsia="en-US"/>
        </w:rPr>
        <w:t>используемых</w:t>
      </w:r>
      <w:proofErr w:type="gramEnd"/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ими для</w:t>
      </w:r>
      <w:r w:rsidRPr="00C55362">
        <w:rPr>
          <w:rFonts w:eastAsia="Calibri"/>
          <w:sz w:val="28"/>
          <w:szCs w:val="28"/>
          <w:lang w:eastAsia="en-US"/>
        </w:rPr>
        <w:t xml:space="preserve"> непосредственного выполнения возложенных на  </w:t>
      </w:r>
    </w:p>
    <w:p w:rsidR="00C55362" w:rsidRPr="00C55362" w:rsidRDefault="00C55362" w:rsidP="00C55362">
      <w:pPr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них  функций  и осуществления уставной деятельности.           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- муниципальные казённые учреждения культуры в отношении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земельных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участков, используемых ими для непосредственного выполнения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возложенных на них функций и осуществления уставной деятельности;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 -юридические и физические лица, являющиеся индивидуальными 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предпринимателями в отношении земельных участков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под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строящимися и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действующими спортивными объектами,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используемые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по целевому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назначению.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 4.Предоставить льготу по уплате земельного налога в отношении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земельных участков, не используемых в предпринимательской деятельности,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lastRenderedPageBreak/>
        <w:t xml:space="preserve">   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приобретенных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(предоставленных) для ведения личного подсобного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хозяйства,  садоводства или огородничества, а также земельных участков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общего назначения,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предусмотренных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Федеральным законом от 29 июля 2017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года  №  217-ФЗ «О ведении гражданами садоводства и огородничества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для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собственных  нужд и о внесении изменений в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отдельные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законодательные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акты Российской   Федерации» в размере 50% для следующих категорий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налогоплательщиков: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 xml:space="preserve">- пенсионерам по старости (мужчины в возрасте 60 лет и более, женщины в  </w:t>
      </w:r>
      <w:proofErr w:type="gramEnd"/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</w:t>
      </w:r>
      <w:proofErr w:type="gramStart"/>
      <w:r w:rsidRPr="00C55362">
        <w:rPr>
          <w:rFonts w:eastAsia="Calibri"/>
          <w:sz w:val="28"/>
          <w:szCs w:val="28"/>
          <w:lang w:eastAsia="en-US"/>
        </w:rPr>
        <w:t>возрасте</w:t>
      </w:r>
      <w:proofErr w:type="gramEnd"/>
      <w:r w:rsidRPr="00C55362">
        <w:rPr>
          <w:rFonts w:eastAsia="Calibri"/>
          <w:sz w:val="28"/>
          <w:szCs w:val="28"/>
          <w:lang w:eastAsia="en-US"/>
        </w:rPr>
        <w:t xml:space="preserve"> 55 лет и более).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C55362">
        <w:rPr>
          <w:rFonts w:eastAsia="Calibri"/>
          <w:sz w:val="28"/>
          <w:szCs w:val="28"/>
          <w:lang w:eastAsia="en-US"/>
        </w:rPr>
        <w:t xml:space="preserve"> 5</w:t>
      </w:r>
      <w:r w:rsidRPr="00C55362">
        <w:rPr>
          <w:color w:val="000000"/>
          <w:sz w:val="28"/>
          <w:szCs w:val="28"/>
        </w:rPr>
        <w:t xml:space="preserve">. Со дня вступления  в силу настоящего решения признать утратившими  </w:t>
      </w:r>
    </w:p>
    <w:p w:rsidR="00C55362" w:rsidRPr="00C55362" w:rsidRDefault="00C55362" w:rsidP="00C55362">
      <w:pPr>
        <w:shd w:val="clear" w:color="auto" w:fill="FFFFFF"/>
        <w:ind w:left="-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sz w:val="28"/>
          <w:szCs w:val="28"/>
          <w:lang w:eastAsia="en-US"/>
        </w:rPr>
        <w:t xml:space="preserve">    </w:t>
      </w:r>
      <w:r w:rsidRPr="00C55362">
        <w:rPr>
          <w:color w:val="000000"/>
          <w:sz w:val="28"/>
          <w:szCs w:val="28"/>
        </w:rPr>
        <w:t>силу:</w:t>
      </w:r>
    </w:p>
    <w:p w:rsidR="00C55362" w:rsidRPr="00C55362" w:rsidRDefault="00C55362" w:rsidP="00C55362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-решение внеочередной тридцать второй сессии Совета депутатов Кожурлинского сельсовета Убинского района Новосибирской области от 29.11.2019 № 174 «</w:t>
      </w:r>
      <w:r w:rsidRPr="00C55362">
        <w:rPr>
          <w:rFonts w:eastAsia="Calibri"/>
          <w:sz w:val="28"/>
          <w:szCs w:val="28"/>
          <w:lang w:eastAsia="en-US"/>
        </w:rPr>
        <w:t>Об определении налоговых ставок, порядка и сроков уплаты земельного налога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».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C55362">
        <w:rPr>
          <w:rFonts w:eastAsia="SimSun"/>
          <w:sz w:val="28"/>
          <w:szCs w:val="28"/>
          <w:lang w:eastAsia="zh-CN"/>
        </w:rPr>
        <w:t xml:space="preserve">решение тридцать четвертой сессии Совета депутатов 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Кожурлинского</w:t>
      </w:r>
      <w:r w:rsidRPr="00C55362">
        <w:rPr>
          <w:rFonts w:eastAsia="SimSun"/>
          <w:sz w:val="28"/>
          <w:szCs w:val="28"/>
          <w:lang w:eastAsia="zh-CN"/>
        </w:rPr>
        <w:t xml:space="preserve"> сельсовета Убинского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Новосибирской области</w:t>
      </w:r>
      <w:r w:rsidRPr="00C55362">
        <w:rPr>
          <w:rFonts w:eastAsia="SimSun"/>
          <w:sz w:val="28"/>
          <w:szCs w:val="28"/>
          <w:lang w:eastAsia="zh-CN"/>
        </w:rPr>
        <w:t xml:space="preserve"> от 26.03.2020г.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SimSun"/>
          <w:sz w:val="28"/>
          <w:szCs w:val="28"/>
          <w:lang w:eastAsia="zh-CN"/>
        </w:rPr>
        <w:t xml:space="preserve"> № 193 «О внесении изменений в решение тридцать второй сессии Совета депутатов Кожурлинского сельсовета Убинского района Новосибирской области от 29.11.2019 № 174 «</w:t>
      </w:r>
      <w:r w:rsidRPr="00C55362">
        <w:rPr>
          <w:rFonts w:eastAsia="Calibri"/>
          <w:sz w:val="28"/>
          <w:szCs w:val="28"/>
          <w:lang w:eastAsia="en-US"/>
        </w:rPr>
        <w:t>Об определении налоговых ставок, порядка и сроков уплаты земельного налога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C55362">
        <w:rPr>
          <w:rFonts w:eastAsia="SimSun"/>
          <w:sz w:val="28"/>
          <w:szCs w:val="28"/>
          <w:lang w:eastAsia="zh-CN"/>
        </w:rPr>
        <w:t>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C55362">
        <w:rPr>
          <w:rFonts w:eastAsia="SimSun"/>
          <w:sz w:val="28"/>
          <w:szCs w:val="28"/>
          <w:lang w:eastAsia="zh-CN"/>
        </w:rPr>
        <w:t xml:space="preserve">решение двадцать девятой сессии Совета депутатов 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Кожурлинского</w:t>
      </w:r>
      <w:r w:rsidRPr="00C55362">
        <w:rPr>
          <w:rFonts w:eastAsia="SimSun"/>
          <w:sz w:val="28"/>
          <w:szCs w:val="28"/>
          <w:lang w:eastAsia="zh-CN"/>
        </w:rPr>
        <w:t xml:space="preserve"> сельсовета Убинского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Новосибирской области</w:t>
      </w:r>
      <w:r w:rsidRPr="00C55362">
        <w:rPr>
          <w:rFonts w:eastAsia="SimSun"/>
          <w:sz w:val="28"/>
          <w:szCs w:val="28"/>
          <w:lang w:eastAsia="zh-CN"/>
        </w:rPr>
        <w:t xml:space="preserve"> от 29.06.2023г.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SimSun"/>
          <w:sz w:val="28"/>
          <w:szCs w:val="28"/>
          <w:lang w:eastAsia="zh-CN"/>
        </w:rPr>
        <w:t xml:space="preserve"> № 168 «О внесении изменений в решение тридцать второй сессии Совета депутатов Кожурлинского сельсовета Убинского района Новосибирской области от 29.11.2019 № 174 «</w:t>
      </w:r>
      <w:r w:rsidRPr="00C55362">
        <w:rPr>
          <w:rFonts w:eastAsia="Calibri"/>
          <w:sz w:val="28"/>
          <w:szCs w:val="28"/>
          <w:lang w:eastAsia="en-US"/>
        </w:rPr>
        <w:t>Об определении налоговых ставок, порядка и сроков уплаты земельного налога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C55362">
        <w:rPr>
          <w:rFonts w:eastAsia="SimSun"/>
          <w:sz w:val="28"/>
          <w:szCs w:val="28"/>
          <w:lang w:eastAsia="zh-CN"/>
        </w:rPr>
        <w:t>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Pr="00C55362">
        <w:rPr>
          <w:rFonts w:eastAsia="SimSun"/>
          <w:sz w:val="28"/>
          <w:szCs w:val="28"/>
          <w:lang w:eastAsia="zh-CN"/>
        </w:rPr>
        <w:t xml:space="preserve">решение тридцать третьей сессии Совета депутатов 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Кожурлинского</w:t>
      </w:r>
      <w:r w:rsidRPr="00C55362">
        <w:rPr>
          <w:rFonts w:eastAsia="SimSun"/>
          <w:sz w:val="28"/>
          <w:szCs w:val="28"/>
          <w:lang w:eastAsia="zh-CN"/>
        </w:rPr>
        <w:t xml:space="preserve"> сельсовета Убинского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района Новосибирской области</w:t>
      </w:r>
      <w:r w:rsidRPr="00C55362">
        <w:rPr>
          <w:rFonts w:eastAsia="SimSun"/>
          <w:sz w:val="28"/>
          <w:szCs w:val="28"/>
          <w:lang w:eastAsia="zh-CN"/>
        </w:rPr>
        <w:t xml:space="preserve"> от 27.11.2023г.</w:t>
      </w:r>
    </w:p>
    <w:p w:rsidR="00C55362" w:rsidRPr="00C55362" w:rsidRDefault="00C55362" w:rsidP="00C55362">
      <w:pPr>
        <w:jc w:val="both"/>
        <w:rPr>
          <w:rFonts w:eastAsia="SimSun"/>
          <w:sz w:val="28"/>
          <w:szCs w:val="28"/>
          <w:lang w:eastAsia="zh-CN"/>
        </w:rPr>
      </w:pPr>
      <w:r w:rsidRPr="00C55362">
        <w:rPr>
          <w:rFonts w:eastAsia="SimSun"/>
          <w:sz w:val="28"/>
          <w:szCs w:val="28"/>
          <w:lang w:eastAsia="zh-CN"/>
        </w:rPr>
        <w:t xml:space="preserve"> № 184 «О внесении изменений в решение тридцать второй сессии Совета депутатов Кожурлинского сельсовета Убинского района Новосибирской области от 29.11.2019 № 174 «</w:t>
      </w:r>
      <w:r w:rsidRPr="00C55362">
        <w:rPr>
          <w:rFonts w:eastAsia="Calibri"/>
          <w:sz w:val="28"/>
          <w:szCs w:val="28"/>
          <w:lang w:eastAsia="en-US"/>
        </w:rPr>
        <w:t>Об определении налоговых ставок, порядка и сроков уплаты земельного налога</w:t>
      </w:r>
      <w:r w:rsidRPr="00C55362">
        <w:rPr>
          <w:rFonts w:eastAsia="Calibri"/>
          <w:sz w:val="28"/>
          <w:szCs w:val="28"/>
          <w:shd w:val="clear" w:color="auto" w:fill="FFFFFF"/>
          <w:lang w:eastAsia="en-US"/>
        </w:rPr>
        <w:t>»</w:t>
      </w:r>
      <w:r w:rsidRPr="00C55362">
        <w:rPr>
          <w:rFonts w:eastAsia="SimSun"/>
          <w:sz w:val="28"/>
          <w:szCs w:val="28"/>
          <w:lang w:eastAsia="zh-CN"/>
        </w:rPr>
        <w:t>.</w:t>
      </w: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 xml:space="preserve">6. Опубликовать настоящее решение в периодическом печатном издании "Вести </w:t>
      </w:r>
      <w:proofErr w:type="spellStart"/>
      <w:r w:rsidRPr="00C55362">
        <w:rPr>
          <w:sz w:val="28"/>
          <w:szCs w:val="28"/>
        </w:rPr>
        <w:t>Кожурлы</w:t>
      </w:r>
      <w:proofErr w:type="spellEnd"/>
      <w:r w:rsidRPr="00C55362">
        <w:rPr>
          <w:sz w:val="28"/>
          <w:szCs w:val="28"/>
        </w:rPr>
        <w:t xml:space="preserve">" и разместить на официальном сайте администрации Кожурлинского сельсовета Убинского района Новосибирской области. </w:t>
      </w: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>7. Настоящее решение вступает в силу по истечении одного месяца с момента официального опубликования, но не ранее  01 января  2025 года.</w:t>
      </w:r>
    </w:p>
    <w:p w:rsidR="00C55362" w:rsidRPr="00C55362" w:rsidRDefault="00C55362" w:rsidP="00C55362">
      <w:pPr>
        <w:ind w:firstLine="567"/>
        <w:contextualSpacing/>
        <w:rPr>
          <w:sz w:val="28"/>
          <w:szCs w:val="28"/>
        </w:rPr>
      </w:pP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 xml:space="preserve">Председатель Совета депутатов                                       </w:t>
      </w: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>Кожурлинского сельсовета</w:t>
      </w: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 xml:space="preserve">Убинского района Новосибирской области                                  Т.А. </w:t>
      </w:r>
      <w:proofErr w:type="spellStart"/>
      <w:r w:rsidRPr="00C55362">
        <w:rPr>
          <w:sz w:val="28"/>
          <w:szCs w:val="28"/>
        </w:rPr>
        <w:t>Кацубо</w:t>
      </w:r>
      <w:proofErr w:type="spellEnd"/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</w:p>
    <w:p w:rsidR="00C55362" w:rsidRPr="00C55362" w:rsidRDefault="00C55362" w:rsidP="00C55362">
      <w:pPr>
        <w:tabs>
          <w:tab w:val="left" w:pos="6720"/>
        </w:tabs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 xml:space="preserve">Глава Кожурлинского  сельсовета </w:t>
      </w:r>
      <w:r w:rsidRPr="00C55362">
        <w:rPr>
          <w:sz w:val="28"/>
          <w:szCs w:val="28"/>
        </w:rPr>
        <w:tab/>
      </w:r>
    </w:p>
    <w:p w:rsidR="00C55362" w:rsidRPr="00C55362" w:rsidRDefault="00C55362" w:rsidP="00C55362">
      <w:pPr>
        <w:contextualSpacing/>
        <w:jc w:val="both"/>
        <w:rPr>
          <w:sz w:val="28"/>
          <w:szCs w:val="28"/>
        </w:rPr>
      </w:pPr>
      <w:r w:rsidRPr="00C55362">
        <w:rPr>
          <w:sz w:val="28"/>
          <w:szCs w:val="28"/>
        </w:rPr>
        <w:t xml:space="preserve">Убинского района Новосибирской области                                   Е.Н. </w:t>
      </w:r>
      <w:proofErr w:type="spellStart"/>
      <w:r w:rsidRPr="00C55362">
        <w:rPr>
          <w:sz w:val="28"/>
          <w:szCs w:val="28"/>
        </w:rPr>
        <w:t>Нехаева</w:t>
      </w:r>
      <w:proofErr w:type="spellEnd"/>
    </w:p>
    <w:p w:rsidR="00C55362" w:rsidRPr="00C55362" w:rsidRDefault="00C55362" w:rsidP="00C55362">
      <w:pPr>
        <w:shd w:val="clear" w:color="auto" w:fill="FFFFFF"/>
        <w:tabs>
          <w:tab w:val="left" w:pos="1560"/>
        </w:tabs>
        <w:spacing w:line="336" w:lineRule="atLeast"/>
        <w:jc w:val="both"/>
        <w:rPr>
          <w:sz w:val="28"/>
          <w:szCs w:val="28"/>
        </w:rPr>
      </w:pPr>
      <w:r w:rsidRPr="00C55362"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C55362">
        <w:rPr>
          <w:sz w:val="28"/>
          <w:szCs w:val="28"/>
        </w:rPr>
        <w:t>ПРИЛОЖЕНИЕ №1</w:t>
      </w:r>
    </w:p>
    <w:p w:rsidR="00C55362" w:rsidRPr="00C55362" w:rsidRDefault="00C55362" w:rsidP="00C55362">
      <w:pPr>
        <w:ind w:left="2220"/>
        <w:rPr>
          <w:sz w:val="28"/>
          <w:szCs w:val="28"/>
        </w:rPr>
      </w:pPr>
    </w:p>
    <w:p w:rsidR="00C55362" w:rsidRPr="00C55362" w:rsidRDefault="00C55362" w:rsidP="00C55362">
      <w:pPr>
        <w:ind w:left="2220"/>
        <w:rPr>
          <w:sz w:val="28"/>
          <w:szCs w:val="28"/>
        </w:rPr>
      </w:pPr>
    </w:p>
    <w:p w:rsidR="00C55362" w:rsidRPr="00C55362" w:rsidRDefault="00C55362" w:rsidP="00C55362">
      <w:pPr>
        <w:jc w:val="center"/>
        <w:rPr>
          <w:sz w:val="28"/>
          <w:szCs w:val="28"/>
        </w:rPr>
      </w:pPr>
      <w:r w:rsidRPr="00C55362">
        <w:rPr>
          <w:sz w:val="28"/>
          <w:szCs w:val="28"/>
        </w:rPr>
        <w:t>СТАВКИ ЗЕМЕЛЬНОГО НАЛОГА</w:t>
      </w:r>
    </w:p>
    <w:p w:rsidR="00C55362" w:rsidRPr="00C55362" w:rsidRDefault="00C55362" w:rsidP="00C55362">
      <w:pPr>
        <w:rPr>
          <w:b/>
          <w:sz w:val="28"/>
          <w:szCs w:val="28"/>
        </w:rPr>
      </w:pP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6840"/>
        <w:gridCol w:w="1723"/>
      </w:tblGrid>
      <w:tr w:rsidR="00C55362" w:rsidRPr="00C55362" w:rsidTr="00C553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№ п\</w:t>
            </w:r>
            <w:proofErr w:type="gramStart"/>
            <w:r w:rsidRPr="00C5536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Категория земель или разрешительное использование земельного участка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Налоговая</w:t>
            </w: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ставка %</w:t>
            </w:r>
          </w:p>
        </w:tc>
      </w:tr>
      <w:tr w:rsidR="00C55362" w:rsidRPr="00C55362" w:rsidTr="00C553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jc w:val="both"/>
              <w:rPr>
                <w:sz w:val="28"/>
                <w:szCs w:val="28"/>
              </w:rPr>
            </w:pPr>
            <w:proofErr w:type="gramStart"/>
            <w:r w:rsidRPr="00C55362">
              <w:rPr>
                <w:sz w:val="28"/>
                <w:szCs w:val="28"/>
              </w:rPr>
              <w:t>Отнесённые</w:t>
            </w:r>
            <w:proofErr w:type="gramEnd"/>
            <w:r w:rsidRPr="00C55362">
              <w:rPr>
                <w:sz w:val="28"/>
                <w:szCs w:val="28"/>
              </w:rPr>
              <w:t xml:space="preserve"> к землям сельскохозяйственного </w:t>
            </w: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назначения или к землям в составе зон сельскохозяйственного использования в населенных пунктах и используемых для сельскохозяйственного       производства.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0,3</w:t>
            </w:r>
          </w:p>
        </w:tc>
      </w:tr>
      <w:tr w:rsidR="00C55362" w:rsidRPr="00C55362" w:rsidTr="00C553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jc w:val="both"/>
              <w:rPr>
                <w:sz w:val="28"/>
                <w:szCs w:val="28"/>
              </w:rPr>
            </w:pPr>
            <w:proofErr w:type="gramStart"/>
            <w:r w:rsidRPr="00C55362">
              <w:rPr>
                <w:sz w:val="28"/>
                <w:szCs w:val="28"/>
              </w:rPr>
      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приходящийся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 приобретенных (предоставленных) для жилищного строительства, за исключением указанных в настоящем абзаце земельных участков, приобретённых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C55362">
              <w:rPr>
                <w:sz w:val="28"/>
                <w:szCs w:val="28"/>
              </w:rPr>
              <w:t xml:space="preserve">, кадастровая стоимость </w:t>
            </w:r>
            <w:proofErr w:type="gramStart"/>
            <w:r w:rsidRPr="00C55362">
              <w:rPr>
                <w:sz w:val="28"/>
                <w:szCs w:val="28"/>
              </w:rPr>
              <w:t>каждого</w:t>
            </w:r>
            <w:proofErr w:type="gramEnd"/>
            <w:r w:rsidRPr="00C55362">
              <w:rPr>
                <w:sz w:val="28"/>
                <w:szCs w:val="28"/>
              </w:rPr>
              <w:t xml:space="preserve"> из которых превышает 300 миллионов рублей.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</w:p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 0,3</w:t>
            </w:r>
          </w:p>
        </w:tc>
      </w:tr>
      <w:tr w:rsidR="00C55362" w:rsidRPr="00C55362" w:rsidTr="00C553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jc w:val="both"/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</w:t>
            </w:r>
            <w:proofErr w:type="gramStart"/>
            <w:r w:rsidRPr="00C55362">
              <w:rPr>
                <w:sz w:val="28"/>
                <w:szCs w:val="28"/>
              </w:rPr>
              <w:t>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 ФЗ «О ведении гражданами садоводства и огородничества для собственных нужд и о внесении 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      </w:r>
            <w:proofErr w:type="gramEnd"/>
            <w:r w:rsidRPr="00C55362">
              <w:rPr>
                <w:sz w:val="28"/>
                <w:szCs w:val="28"/>
              </w:rPr>
              <w:t xml:space="preserve"> </w:t>
            </w:r>
            <w:proofErr w:type="gramStart"/>
            <w:r w:rsidRPr="00C55362">
              <w:rPr>
                <w:sz w:val="28"/>
                <w:szCs w:val="28"/>
              </w:rPr>
              <w:t>каждого</w:t>
            </w:r>
            <w:proofErr w:type="gramEnd"/>
            <w:r w:rsidRPr="00C55362">
              <w:rPr>
                <w:sz w:val="28"/>
                <w:szCs w:val="28"/>
              </w:rPr>
              <w:t xml:space="preserve"> из которых превышает 300 миллионов рублей.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   0,3</w:t>
            </w:r>
          </w:p>
        </w:tc>
      </w:tr>
      <w:tr w:rsidR="00C55362" w:rsidRPr="00C55362" w:rsidTr="00C5536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jc w:val="both"/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Прочие земельные участки 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362" w:rsidRPr="00C55362" w:rsidRDefault="00C55362" w:rsidP="00C55362">
            <w:pPr>
              <w:rPr>
                <w:sz w:val="28"/>
                <w:szCs w:val="28"/>
              </w:rPr>
            </w:pPr>
            <w:r w:rsidRPr="00C55362">
              <w:rPr>
                <w:sz w:val="28"/>
                <w:szCs w:val="28"/>
              </w:rPr>
              <w:t xml:space="preserve">     1,5</w:t>
            </w:r>
          </w:p>
        </w:tc>
      </w:tr>
    </w:tbl>
    <w:p w:rsidR="00C55362" w:rsidRPr="00C55362" w:rsidRDefault="00C55362" w:rsidP="00C553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5362" w:rsidRDefault="00C55362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C55362" w:rsidRPr="00C55362" w:rsidRDefault="00C55362" w:rsidP="00C55362">
      <w:pPr>
        <w:jc w:val="center"/>
        <w:rPr>
          <w:b/>
          <w:sz w:val="28"/>
          <w:szCs w:val="28"/>
        </w:rPr>
      </w:pPr>
      <w:r w:rsidRPr="00C55362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C55362" w:rsidRPr="00C55362" w:rsidRDefault="00C55362" w:rsidP="00C55362">
      <w:pPr>
        <w:jc w:val="center"/>
        <w:rPr>
          <w:b/>
          <w:sz w:val="28"/>
          <w:szCs w:val="28"/>
        </w:rPr>
      </w:pPr>
      <w:r w:rsidRPr="00C55362">
        <w:rPr>
          <w:b/>
          <w:sz w:val="28"/>
          <w:szCs w:val="28"/>
        </w:rPr>
        <w:t>УБИНСКОГО РАЙОНА НОВОСИБИРСКОЙ  ОБЛАСТИ</w:t>
      </w:r>
    </w:p>
    <w:p w:rsidR="00C55362" w:rsidRPr="00C55362" w:rsidRDefault="00C55362" w:rsidP="00C55362">
      <w:pPr>
        <w:jc w:val="center"/>
        <w:rPr>
          <w:b/>
          <w:sz w:val="28"/>
          <w:szCs w:val="28"/>
        </w:rPr>
      </w:pPr>
      <w:r w:rsidRPr="00C55362">
        <w:rPr>
          <w:b/>
          <w:sz w:val="28"/>
          <w:szCs w:val="28"/>
        </w:rPr>
        <w:t>(шестого  созыва)</w:t>
      </w:r>
    </w:p>
    <w:p w:rsidR="00C55362" w:rsidRDefault="00C55362" w:rsidP="00C55362">
      <w:pPr>
        <w:jc w:val="center"/>
        <w:rPr>
          <w:sz w:val="28"/>
          <w:szCs w:val="28"/>
        </w:rPr>
      </w:pPr>
    </w:p>
    <w:p w:rsidR="00C55362" w:rsidRPr="00C55362" w:rsidRDefault="00C55362" w:rsidP="00C55362">
      <w:pPr>
        <w:jc w:val="center"/>
        <w:rPr>
          <w:sz w:val="28"/>
          <w:szCs w:val="28"/>
        </w:rPr>
      </w:pPr>
    </w:p>
    <w:p w:rsidR="00C55362" w:rsidRDefault="00C55362" w:rsidP="00C55362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55362" w:rsidRDefault="00C55362" w:rsidP="00C5536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 сессии</w:t>
      </w:r>
    </w:p>
    <w:p w:rsidR="00C55362" w:rsidRDefault="00C55362" w:rsidP="00C55362">
      <w:pPr>
        <w:jc w:val="center"/>
        <w:rPr>
          <w:sz w:val="28"/>
          <w:szCs w:val="28"/>
        </w:rPr>
      </w:pPr>
    </w:p>
    <w:p w:rsidR="00C55362" w:rsidRDefault="00C55362" w:rsidP="00C55362">
      <w:pPr>
        <w:jc w:val="center"/>
        <w:rPr>
          <w:sz w:val="28"/>
          <w:szCs w:val="28"/>
        </w:rPr>
      </w:pPr>
      <w:r>
        <w:rPr>
          <w:sz w:val="28"/>
          <w:szCs w:val="28"/>
        </w:rPr>
        <w:t>11.11.2024                                                                                      № 243</w:t>
      </w:r>
    </w:p>
    <w:p w:rsidR="00C55362" w:rsidRPr="00C55362" w:rsidRDefault="00C55362" w:rsidP="00C55362">
      <w:pPr>
        <w:jc w:val="center"/>
        <w:rPr>
          <w:sz w:val="28"/>
          <w:szCs w:val="28"/>
        </w:rPr>
      </w:pPr>
    </w:p>
    <w:p w:rsidR="00C55362" w:rsidRPr="00C55362" w:rsidRDefault="00C55362" w:rsidP="00C55362">
      <w:pPr>
        <w:jc w:val="center"/>
        <w:rPr>
          <w:color w:val="000000"/>
          <w:sz w:val="28"/>
          <w:szCs w:val="28"/>
        </w:rPr>
      </w:pPr>
      <w:r w:rsidRPr="00C55362">
        <w:rPr>
          <w:sz w:val="28"/>
          <w:szCs w:val="28"/>
        </w:rPr>
        <w:t>Об  установлении на территории   Кожурлинского сельсовета Убинского района Новосибирской области налога на имущество физических лиц</w:t>
      </w:r>
    </w:p>
    <w:p w:rsidR="00C55362" w:rsidRPr="00C55362" w:rsidRDefault="00C55362" w:rsidP="00C55362">
      <w:pPr>
        <w:jc w:val="both"/>
        <w:rPr>
          <w:sz w:val="28"/>
          <w:szCs w:val="28"/>
        </w:rPr>
      </w:pP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 xml:space="preserve">В соответствии с Федеральным законом от 06.03.2003 №131-ФЗ "Об общих принципах организации местного самоуправления в Российской Федерации", 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 </w:t>
      </w:r>
      <w:r>
        <w:rPr>
          <w:color w:val="000000"/>
          <w:sz w:val="28"/>
          <w:szCs w:val="28"/>
        </w:rPr>
        <w:t xml:space="preserve">шестого созыва </w:t>
      </w:r>
      <w:r w:rsidRPr="00C55362">
        <w:rPr>
          <w:b/>
          <w:sz w:val="28"/>
          <w:szCs w:val="28"/>
        </w:rPr>
        <w:t>РЕШИЛ:</w:t>
      </w:r>
    </w:p>
    <w:p w:rsidR="00C55362" w:rsidRPr="00C55362" w:rsidRDefault="00C55362" w:rsidP="00C5536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362">
        <w:rPr>
          <w:sz w:val="28"/>
          <w:szCs w:val="28"/>
        </w:rPr>
        <w:t>1. Установить и ввести в действие с 1 января 2025 года на территории  Кожурлинского сельсовета Убинского района  Новосибирской области налог на имущество физических лиц (далее – налог).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362">
        <w:rPr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362">
        <w:rPr>
          <w:sz w:val="28"/>
          <w:szCs w:val="28"/>
        </w:rPr>
        <w:t>3.   Установить следующие налоговые ставки по налогу: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sz w:val="28"/>
          <w:szCs w:val="28"/>
        </w:rPr>
        <w:t>3.1. 0,1</w:t>
      </w:r>
      <w:r w:rsidRPr="00C55362">
        <w:rPr>
          <w:rFonts w:eastAsia="Calibri"/>
          <w:sz w:val="28"/>
          <w:szCs w:val="28"/>
          <w:lang w:eastAsia="en-US"/>
        </w:rPr>
        <w:t xml:space="preserve"> процента в отношении жилых домов, </w:t>
      </w: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частей жилых домов, квартир, частей квартир, комнат; 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color w:val="000000"/>
          <w:sz w:val="28"/>
          <w:szCs w:val="28"/>
        </w:rPr>
        <w:t xml:space="preserve">3.2. 0,1 </w:t>
      </w:r>
      <w:r w:rsidRPr="00C55362">
        <w:rPr>
          <w:rFonts w:eastAsia="Calibri"/>
          <w:color w:val="000000"/>
          <w:sz w:val="28"/>
          <w:szCs w:val="28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color w:val="000000"/>
          <w:sz w:val="28"/>
          <w:szCs w:val="28"/>
        </w:rPr>
        <w:t xml:space="preserve">3.3. 0,1 </w:t>
      </w: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процента в отношении единых недвижимых комплексов, в состав которых входит хотя бы  один жилой дом; 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color w:val="000000"/>
          <w:sz w:val="28"/>
          <w:szCs w:val="28"/>
        </w:rPr>
        <w:t>3.4. 0,1</w:t>
      </w: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 процента в отношении гаражей и </w:t>
      </w:r>
      <w:proofErr w:type="spellStart"/>
      <w:r w:rsidRPr="00C55362">
        <w:rPr>
          <w:rFonts w:eastAsia="Calibri"/>
          <w:color w:val="000000"/>
          <w:sz w:val="28"/>
          <w:szCs w:val="28"/>
          <w:lang w:eastAsia="en-US"/>
        </w:rPr>
        <w:t>машино</w:t>
      </w:r>
      <w:proofErr w:type="spellEnd"/>
      <w:r w:rsidRPr="00C55362">
        <w:rPr>
          <w:rFonts w:eastAsia="Calibri"/>
          <w:color w:val="000000"/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пункта 2 статьи 406 НК РФ;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C55362">
        <w:rPr>
          <w:color w:val="000000"/>
          <w:sz w:val="28"/>
          <w:szCs w:val="28"/>
        </w:rPr>
        <w:t xml:space="preserve">3.5. </w:t>
      </w:r>
      <w:r w:rsidRPr="00C55362">
        <w:rPr>
          <w:rFonts w:eastAsia="Calibri"/>
          <w:color w:val="000000"/>
          <w:sz w:val="28"/>
          <w:szCs w:val="28"/>
          <w:lang w:eastAsia="en-US"/>
        </w:rPr>
        <w:t>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 для ведения личного подсобного хозяйства, огородничества, садоводства или индивидуального жилищного строительства;</w:t>
      </w:r>
      <w:proofErr w:type="gramEnd"/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 xml:space="preserve">3.6. 2,0 процента в отношении объектов налогообложения, включенных в перечень, определяемый в соответствии с пунктом 7 статьи 378 Налогового кодекса Российской Федерации, в отношении объектов налогообложения, предусмотренных абзацем вторым пункта 10 статьи 378 Налогового кодекса Российской Федерации; 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lastRenderedPageBreak/>
        <w:t>3.7. 2,5 процента в отношении объектов налогообложения, кадастровая стоимость каждого из которых превышает 300 миллионов рублей.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>3.8.   0,5</w:t>
      </w:r>
      <w:r w:rsidRPr="00C55362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Pr="00C55362">
        <w:rPr>
          <w:rFonts w:eastAsia="Calibri"/>
          <w:color w:val="000000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rFonts w:eastAsia="Calibri"/>
          <w:color w:val="000000"/>
          <w:sz w:val="28"/>
          <w:szCs w:val="28"/>
          <w:lang w:eastAsia="en-US"/>
        </w:rPr>
        <w:t>4. Установить, что право на налоговую льготу в отношении одного объекта недвижимости имеют следующие категории налогоплательщиков: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55362">
        <w:rPr>
          <w:color w:val="000000"/>
          <w:sz w:val="28"/>
          <w:szCs w:val="28"/>
        </w:rPr>
        <w:t xml:space="preserve"> 4.1. Лица, имеющие на своём иждивении трёх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трёх лет.</w:t>
      </w:r>
    </w:p>
    <w:p w:rsidR="00C55362" w:rsidRPr="00C55362" w:rsidRDefault="00C55362" w:rsidP="00C55362">
      <w:pPr>
        <w:shd w:val="clear" w:color="auto" w:fill="FFFFFF"/>
        <w:jc w:val="both"/>
        <w:rPr>
          <w:color w:val="000000"/>
        </w:rPr>
      </w:pPr>
      <w:r w:rsidRPr="00C55362">
        <w:rPr>
          <w:color w:val="000000"/>
          <w:sz w:val="28"/>
          <w:szCs w:val="28"/>
        </w:rPr>
        <w:t xml:space="preserve"> 4.2. Несовершеннолетние дети, дети старше восемнадцати лет обучающиеся по очной форме обучении до получения образования, но не более чем до двадцати трёх лет, находящиеся на иждивении лиц, указанных в пункте 4.1.</w:t>
      </w:r>
      <w:r w:rsidRPr="00C55362">
        <w:rPr>
          <w:color w:val="000000"/>
        </w:rPr>
        <w:t xml:space="preserve">     </w:t>
      </w:r>
    </w:p>
    <w:p w:rsidR="00C55362" w:rsidRPr="00C55362" w:rsidRDefault="00C55362" w:rsidP="00C55362">
      <w:pPr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 xml:space="preserve"> 5.  Признать утратившими силу:</w:t>
      </w:r>
    </w:p>
    <w:p w:rsidR="00C55362" w:rsidRPr="00C55362" w:rsidRDefault="00C55362" w:rsidP="00C55362">
      <w:pPr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>-Решение внеочередной тридцать второй сессии пятого созыва Совета депутатов Кожурлинского сельсовета Убинского района Новосибирской области от 29.11.2019г № 173 «Об  установлении на территории Кожурлинского сельсовета Убинского района Новосибирской области налога на имущество физических лиц»;</w:t>
      </w:r>
    </w:p>
    <w:p w:rsidR="00C55362" w:rsidRPr="00C55362" w:rsidRDefault="00C55362" w:rsidP="00C55362">
      <w:pPr>
        <w:jc w:val="both"/>
        <w:rPr>
          <w:sz w:val="28"/>
          <w:szCs w:val="28"/>
        </w:rPr>
      </w:pPr>
      <w:proofErr w:type="gramStart"/>
      <w:r w:rsidRPr="00C55362">
        <w:rPr>
          <w:color w:val="000000"/>
          <w:sz w:val="28"/>
          <w:szCs w:val="28"/>
        </w:rPr>
        <w:t>-Решение тридцать четвертой сессии пятого созыва Совета депутатов  Кожурлинского сельсовета Убинского района Новосибирской области от 26.03.2020г  № 192</w:t>
      </w:r>
      <w:r w:rsidRPr="00C55362">
        <w:t xml:space="preserve"> </w:t>
      </w:r>
      <w:r w:rsidRPr="00C55362">
        <w:rPr>
          <w:sz w:val="28"/>
          <w:szCs w:val="28"/>
        </w:rPr>
        <w:t>«О внесении изменений в решение тридцать второй сессии Совета депутатов Кожурлинского сельсовета Убинского района Новосибирской области от 29.11.2019г № 173 «Об установлении на территории Кожурлинского сельсовета Убинского района Новосибирской области налога на имущество физических лиц»;</w:t>
      </w:r>
      <w:proofErr w:type="gramEnd"/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5362">
        <w:rPr>
          <w:color w:val="000000"/>
          <w:sz w:val="28"/>
          <w:szCs w:val="28"/>
        </w:rPr>
        <w:t xml:space="preserve">6.  Опубликовать настоящее решение в периодическом печатном издании «Вести </w:t>
      </w:r>
      <w:proofErr w:type="spellStart"/>
      <w:r w:rsidRPr="00C55362">
        <w:rPr>
          <w:color w:val="000000"/>
          <w:sz w:val="28"/>
          <w:szCs w:val="28"/>
        </w:rPr>
        <w:t>Кожурлы</w:t>
      </w:r>
      <w:proofErr w:type="spellEnd"/>
      <w:r w:rsidRPr="00C55362">
        <w:rPr>
          <w:color w:val="000000"/>
          <w:sz w:val="28"/>
          <w:szCs w:val="28"/>
        </w:rPr>
        <w:t>» и разместить на официальном сайте администрации Кожурлинского сельсовета Убинского района Новосибирской области.</w:t>
      </w:r>
    </w:p>
    <w:p w:rsidR="00C55362" w:rsidRPr="00C55362" w:rsidRDefault="00C55362" w:rsidP="00C553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5362">
        <w:rPr>
          <w:rFonts w:eastAsia="Calibri"/>
          <w:bCs/>
          <w:sz w:val="28"/>
          <w:szCs w:val="28"/>
          <w:lang w:eastAsia="en-US"/>
        </w:rPr>
        <w:t xml:space="preserve">7. </w:t>
      </w:r>
      <w:r w:rsidRPr="00C55362">
        <w:rPr>
          <w:sz w:val="28"/>
          <w:szCs w:val="28"/>
        </w:rPr>
        <w:t xml:space="preserve">Настоящее </w:t>
      </w:r>
      <w:r w:rsidRPr="00C55362">
        <w:rPr>
          <w:rFonts w:eastAsia="Calibri"/>
          <w:sz w:val="28"/>
          <w:szCs w:val="28"/>
          <w:lang w:eastAsia="en-US"/>
        </w:rPr>
        <w:t xml:space="preserve">решение </w:t>
      </w:r>
      <w:r w:rsidRPr="00C55362">
        <w:rPr>
          <w:sz w:val="28"/>
          <w:szCs w:val="28"/>
        </w:rPr>
        <w:t>вступает в силу по истечении одного месяца с момента официального опубликования и распространяет свое действие на регулируемые правоотношения с 01.01.2025 года.</w:t>
      </w:r>
    </w:p>
    <w:p w:rsidR="00C55362" w:rsidRPr="00C55362" w:rsidRDefault="00C55362" w:rsidP="00C5536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55362" w:rsidRPr="00C55362" w:rsidRDefault="00C55362" w:rsidP="00C55362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 xml:space="preserve">Председатель Совета депутатов </w:t>
      </w: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>Кожурлинского сельсовета</w:t>
      </w: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 xml:space="preserve">Убинского района Новосибирской области                              Т.А. </w:t>
      </w:r>
      <w:proofErr w:type="spellStart"/>
      <w:r w:rsidRPr="00C55362">
        <w:rPr>
          <w:sz w:val="28"/>
          <w:szCs w:val="28"/>
        </w:rPr>
        <w:t>Кацубо</w:t>
      </w:r>
      <w:proofErr w:type="spellEnd"/>
    </w:p>
    <w:p w:rsidR="00C55362" w:rsidRPr="00C55362" w:rsidRDefault="00C55362" w:rsidP="00C5536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>Глава Кожурлинского сельсовета</w:t>
      </w:r>
    </w:p>
    <w:p w:rsidR="00C55362" w:rsidRPr="00C55362" w:rsidRDefault="00C55362" w:rsidP="00C55362">
      <w:pPr>
        <w:rPr>
          <w:sz w:val="28"/>
          <w:szCs w:val="28"/>
        </w:rPr>
      </w:pPr>
      <w:r w:rsidRPr="00C55362">
        <w:rPr>
          <w:sz w:val="28"/>
          <w:szCs w:val="28"/>
        </w:rPr>
        <w:t xml:space="preserve">Убинского района Новосибирской области                              Е.Н. </w:t>
      </w:r>
      <w:proofErr w:type="spellStart"/>
      <w:r w:rsidRPr="00C55362">
        <w:rPr>
          <w:sz w:val="28"/>
          <w:szCs w:val="28"/>
        </w:rPr>
        <w:t>Нехаева</w:t>
      </w:r>
      <w:proofErr w:type="spellEnd"/>
    </w:p>
    <w:p w:rsidR="00C55362" w:rsidRPr="00C55362" w:rsidRDefault="00C55362" w:rsidP="00C55362">
      <w:pPr>
        <w:rPr>
          <w:sz w:val="28"/>
          <w:szCs w:val="28"/>
        </w:rPr>
      </w:pPr>
    </w:p>
    <w:p w:rsidR="00C55362" w:rsidRPr="00C55362" w:rsidRDefault="00C55362" w:rsidP="00C5536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5362" w:rsidRPr="00C55362" w:rsidRDefault="00C55362" w:rsidP="00C55362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5362" w:rsidRPr="00C55362" w:rsidRDefault="00C55362" w:rsidP="00C553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 xml:space="preserve">УБИНСКОГО РАЙОНА   НОВОСИБИРСКОЙ ОБЛАСТИ     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2C1E6E">
        <w:rPr>
          <w:b/>
          <w:sz w:val="28"/>
          <w:szCs w:val="28"/>
        </w:rPr>
        <w:t>(шестого  созыва)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2C1E6E" w:rsidRPr="002C1E6E" w:rsidRDefault="002C1E6E" w:rsidP="002C1E6E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proofErr w:type="gramStart"/>
      <w:r w:rsidRPr="002C1E6E">
        <w:rPr>
          <w:b/>
          <w:sz w:val="28"/>
          <w:szCs w:val="28"/>
        </w:rPr>
        <w:t>Р</w:t>
      </w:r>
      <w:proofErr w:type="gramEnd"/>
      <w:r w:rsidRPr="002C1E6E">
        <w:rPr>
          <w:b/>
          <w:sz w:val="28"/>
          <w:szCs w:val="28"/>
        </w:rPr>
        <w:t xml:space="preserve"> Е Ш Е Н И Е</w:t>
      </w:r>
    </w:p>
    <w:p w:rsidR="002C1E6E" w:rsidRPr="002C1E6E" w:rsidRDefault="005655CF" w:rsidP="002C1E6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третьей</w:t>
      </w:r>
      <w:r w:rsidR="002C1E6E" w:rsidRPr="002C1E6E">
        <w:rPr>
          <w:sz w:val="28"/>
          <w:szCs w:val="28"/>
        </w:rPr>
        <w:t xml:space="preserve"> сессии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A46C1" w:rsidP="002C1E6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55CF">
        <w:rPr>
          <w:sz w:val="28"/>
          <w:szCs w:val="28"/>
        </w:rPr>
        <w:t>11.11</w:t>
      </w:r>
      <w:r w:rsidR="002C1E6E" w:rsidRPr="002C1E6E">
        <w:rPr>
          <w:sz w:val="28"/>
          <w:szCs w:val="28"/>
        </w:rPr>
        <w:t xml:space="preserve">.2024                                                 </w:t>
      </w:r>
      <w:r>
        <w:rPr>
          <w:sz w:val="28"/>
          <w:szCs w:val="28"/>
        </w:rPr>
        <w:t xml:space="preserve">                           № </w:t>
      </w:r>
      <w:r w:rsidR="00C55362">
        <w:rPr>
          <w:sz w:val="28"/>
          <w:szCs w:val="28"/>
        </w:rPr>
        <w:t>244</w:t>
      </w:r>
    </w:p>
    <w:p w:rsidR="002D6EBD" w:rsidRPr="002C1E6E" w:rsidRDefault="002D6EBD" w:rsidP="002C1E6E">
      <w:pPr>
        <w:rPr>
          <w:sz w:val="28"/>
          <w:szCs w:val="28"/>
        </w:rPr>
      </w:pP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О повестке дня очередной </w:t>
      </w:r>
      <w:r w:rsidR="00D07AE5">
        <w:rPr>
          <w:sz w:val="28"/>
          <w:szCs w:val="28"/>
        </w:rPr>
        <w:t>сорок четвертой</w:t>
      </w:r>
      <w:r w:rsidRPr="002C1E6E">
        <w:rPr>
          <w:sz w:val="28"/>
          <w:szCs w:val="28"/>
        </w:rPr>
        <w:t xml:space="preserve"> сессии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 xml:space="preserve">Совета депутатов Кожурлинского сельсовета Убинского района </w:t>
      </w:r>
    </w:p>
    <w:p w:rsidR="002C1E6E" w:rsidRPr="002C1E6E" w:rsidRDefault="002C1E6E" w:rsidP="002C1E6E">
      <w:pPr>
        <w:jc w:val="center"/>
        <w:rPr>
          <w:sz w:val="28"/>
          <w:szCs w:val="28"/>
        </w:rPr>
      </w:pPr>
      <w:r w:rsidRPr="002C1E6E">
        <w:rPr>
          <w:sz w:val="28"/>
          <w:szCs w:val="28"/>
        </w:rPr>
        <w:t>Новосибирской области шестого созыва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  <w:r w:rsidRPr="002C1E6E">
        <w:rPr>
          <w:sz w:val="28"/>
          <w:szCs w:val="28"/>
        </w:rPr>
        <w:t xml:space="preserve">Совет депутатов Кожурлинского сельсовета Убинского района Новосибирской  области шестого созыва </w:t>
      </w:r>
      <w:r w:rsidRPr="002C1E6E">
        <w:rPr>
          <w:b/>
          <w:sz w:val="28"/>
          <w:szCs w:val="28"/>
        </w:rPr>
        <w:t>РЕШИЛ:</w:t>
      </w:r>
    </w:p>
    <w:p w:rsidR="002C1E6E" w:rsidRPr="002C1E6E" w:rsidRDefault="002C1E6E" w:rsidP="002C1E6E">
      <w:pPr>
        <w:jc w:val="both"/>
        <w:rPr>
          <w:b/>
          <w:sz w:val="28"/>
          <w:szCs w:val="28"/>
        </w:rPr>
      </w:pPr>
    </w:p>
    <w:p w:rsidR="002C1E6E" w:rsidRPr="002C1E6E" w:rsidRDefault="002C1E6E" w:rsidP="002C1E6E">
      <w:pPr>
        <w:jc w:val="both"/>
        <w:rPr>
          <w:sz w:val="28"/>
          <w:szCs w:val="28"/>
        </w:rPr>
      </w:pPr>
      <w:r w:rsidRPr="002C1E6E">
        <w:rPr>
          <w:sz w:val="28"/>
          <w:szCs w:val="28"/>
        </w:rPr>
        <w:t xml:space="preserve">Утвердить следующую повестку </w:t>
      </w:r>
      <w:proofErr w:type="gramStart"/>
      <w:r w:rsidRPr="002C1E6E">
        <w:rPr>
          <w:sz w:val="28"/>
          <w:szCs w:val="28"/>
        </w:rPr>
        <w:t xml:space="preserve">дня очередной </w:t>
      </w:r>
      <w:r w:rsidR="00D07AE5">
        <w:rPr>
          <w:sz w:val="28"/>
          <w:szCs w:val="28"/>
        </w:rPr>
        <w:t>сорок четвертой</w:t>
      </w:r>
      <w:r w:rsidRPr="002C1E6E">
        <w:rPr>
          <w:sz w:val="28"/>
          <w:szCs w:val="28"/>
        </w:rPr>
        <w:t xml:space="preserve"> сессии Совета депутатов</w:t>
      </w:r>
      <w:proofErr w:type="gramEnd"/>
      <w:r w:rsidRPr="002C1E6E">
        <w:rPr>
          <w:sz w:val="28"/>
          <w:szCs w:val="28"/>
        </w:rPr>
        <w:t xml:space="preserve"> Кожурлинского сельсовета Убинского района Новосибирской области шестого созыва.</w:t>
      </w: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Председатель Совета депутатов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>Кожурлинского сельсовета</w:t>
      </w:r>
    </w:p>
    <w:p w:rsidR="002C1E6E" w:rsidRPr="002C1E6E" w:rsidRDefault="002C1E6E" w:rsidP="002C1E6E">
      <w:pPr>
        <w:rPr>
          <w:sz w:val="28"/>
          <w:szCs w:val="28"/>
        </w:rPr>
      </w:pPr>
      <w:r w:rsidRPr="002C1E6E"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 w:rsidRPr="002C1E6E">
        <w:rPr>
          <w:sz w:val="28"/>
          <w:szCs w:val="28"/>
        </w:rPr>
        <w:t>Кацубо</w:t>
      </w:r>
      <w:proofErr w:type="spellEnd"/>
    </w:p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C1E6E" w:rsidRPr="002C1E6E" w:rsidRDefault="002C1E6E" w:rsidP="002C1E6E"/>
    <w:p w:rsidR="00295C0C" w:rsidRDefault="00295C0C" w:rsidP="00295C0C"/>
    <w:p w:rsidR="00295C0C" w:rsidRDefault="00295C0C" w:rsidP="00295C0C"/>
    <w:p w:rsidR="00295C0C" w:rsidRDefault="00295C0C" w:rsidP="00295C0C"/>
    <w:p w:rsidR="007723CF" w:rsidRDefault="007723CF" w:rsidP="0081169F"/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31" w:rsidRDefault="000A6B31" w:rsidP="00295C0C">
      <w:r>
        <w:separator/>
      </w:r>
    </w:p>
  </w:endnote>
  <w:endnote w:type="continuationSeparator" w:id="0">
    <w:p w:rsidR="000A6B31" w:rsidRDefault="000A6B31" w:rsidP="002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31" w:rsidRDefault="000A6B31" w:rsidP="00295C0C">
      <w:r>
        <w:separator/>
      </w:r>
    </w:p>
  </w:footnote>
  <w:footnote w:type="continuationSeparator" w:id="0">
    <w:p w:rsidR="000A6B31" w:rsidRDefault="000A6B31" w:rsidP="0029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29B0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">
    <w:nsid w:val="19882892"/>
    <w:multiLevelType w:val="hybridMultilevel"/>
    <w:tmpl w:val="6220C218"/>
    <w:lvl w:ilvl="0" w:tplc="3698B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1CC"/>
    <w:multiLevelType w:val="multilevel"/>
    <w:tmpl w:val="F8FC5D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5C6887"/>
    <w:multiLevelType w:val="multilevel"/>
    <w:tmpl w:val="915E3CD8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3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1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24" w:hanging="2160"/>
      </w:pPr>
      <w:rPr>
        <w:rFonts w:hint="default"/>
      </w:rPr>
    </w:lvl>
  </w:abstractNum>
  <w:abstractNum w:abstractNumId="4">
    <w:nsid w:val="23CA45CA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>
    <w:nsid w:val="249B19A7"/>
    <w:multiLevelType w:val="multilevel"/>
    <w:tmpl w:val="264A2B12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2564" w:firstLine="1843"/>
      </w:pPr>
    </w:lvl>
    <w:lvl w:ilvl="2">
      <w:start w:val="1"/>
      <w:numFmt w:val="decimal"/>
      <w:lvlText w:val="%1.%2.%3."/>
      <w:lvlJc w:val="left"/>
      <w:pPr>
        <w:ind w:left="2847" w:firstLine="2127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6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B24609"/>
    <w:multiLevelType w:val="hybridMultilevel"/>
    <w:tmpl w:val="ECA0612C"/>
    <w:lvl w:ilvl="0" w:tplc="406CEF90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7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95FB1"/>
    <w:multiLevelType w:val="hybridMultilevel"/>
    <w:tmpl w:val="15A26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607C7"/>
    <w:multiLevelType w:val="multilevel"/>
    <w:tmpl w:val="E20A2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9D718D"/>
    <w:multiLevelType w:val="hybridMultilevel"/>
    <w:tmpl w:val="E9BE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5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6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80B0AB4"/>
    <w:multiLevelType w:val="hybridMultilevel"/>
    <w:tmpl w:val="8F729706"/>
    <w:lvl w:ilvl="0" w:tplc="0DC48A06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5"/>
  </w:num>
  <w:num w:numId="6">
    <w:abstractNumId w:val="4"/>
  </w:num>
  <w:num w:numId="7">
    <w:abstractNumId w:val="14"/>
  </w:num>
  <w:num w:numId="8">
    <w:abstractNumId w:val="5"/>
  </w:num>
  <w:num w:numId="9">
    <w:abstractNumId w:val="16"/>
  </w:num>
  <w:num w:numId="10">
    <w:abstractNumId w:val="1"/>
  </w:num>
  <w:num w:numId="11">
    <w:abstractNumId w:val="8"/>
  </w:num>
  <w:num w:numId="12">
    <w:abstractNumId w:val="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0F"/>
    <w:rsid w:val="000020F4"/>
    <w:rsid w:val="00006D9C"/>
    <w:rsid w:val="00006EAD"/>
    <w:rsid w:val="00021A94"/>
    <w:rsid w:val="000223E8"/>
    <w:rsid w:val="00022538"/>
    <w:rsid w:val="000226F6"/>
    <w:rsid w:val="000246C2"/>
    <w:rsid w:val="00024BAC"/>
    <w:rsid w:val="00026DC6"/>
    <w:rsid w:val="00030B69"/>
    <w:rsid w:val="00033487"/>
    <w:rsid w:val="0003443D"/>
    <w:rsid w:val="000352D5"/>
    <w:rsid w:val="00036A00"/>
    <w:rsid w:val="00040AC7"/>
    <w:rsid w:val="00041741"/>
    <w:rsid w:val="00042849"/>
    <w:rsid w:val="0004368A"/>
    <w:rsid w:val="00043C8C"/>
    <w:rsid w:val="000502B0"/>
    <w:rsid w:val="000510D0"/>
    <w:rsid w:val="0005253B"/>
    <w:rsid w:val="0005300F"/>
    <w:rsid w:val="00055462"/>
    <w:rsid w:val="00055B33"/>
    <w:rsid w:val="00055BF0"/>
    <w:rsid w:val="00055E01"/>
    <w:rsid w:val="00056502"/>
    <w:rsid w:val="00060643"/>
    <w:rsid w:val="00061F2B"/>
    <w:rsid w:val="00063A6B"/>
    <w:rsid w:val="00067486"/>
    <w:rsid w:val="00070F16"/>
    <w:rsid w:val="00073882"/>
    <w:rsid w:val="0007630A"/>
    <w:rsid w:val="00077243"/>
    <w:rsid w:val="00077EB7"/>
    <w:rsid w:val="000818A1"/>
    <w:rsid w:val="00082906"/>
    <w:rsid w:val="00085309"/>
    <w:rsid w:val="00090C79"/>
    <w:rsid w:val="00093D70"/>
    <w:rsid w:val="000945C3"/>
    <w:rsid w:val="00095774"/>
    <w:rsid w:val="000A0987"/>
    <w:rsid w:val="000A1372"/>
    <w:rsid w:val="000A1A19"/>
    <w:rsid w:val="000A2FE7"/>
    <w:rsid w:val="000A44E3"/>
    <w:rsid w:val="000A485E"/>
    <w:rsid w:val="000A5874"/>
    <w:rsid w:val="000A66FE"/>
    <w:rsid w:val="000A6B31"/>
    <w:rsid w:val="000A7BAC"/>
    <w:rsid w:val="000B0578"/>
    <w:rsid w:val="000B1F44"/>
    <w:rsid w:val="000B3B37"/>
    <w:rsid w:val="000B3B84"/>
    <w:rsid w:val="000B5CC0"/>
    <w:rsid w:val="000B65CD"/>
    <w:rsid w:val="000B7399"/>
    <w:rsid w:val="000C0E9F"/>
    <w:rsid w:val="000C5127"/>
    <w:rsid w:val="000D0415"/>
    <w:rsid w:val="000D2993"/>
    <w:rsid w:val="000D458F"/>
    <w:rsid w:val="000D5746"/>
    <w:rsid w:val="000D6C63"/>
    <w:rsid w:val="000E102A"/>
    <w:rsid w:val="000E153B"/>
    <w:rsid w:val="000F1F05"/>
    <w:rsid w:val="000F365A"/>
    <w:rsid w:val="000F43F2"/>
    <w:rsid w:val="000F4D5F"/>
    <w:rsid w:val="00100E5E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2179"/>
    <w:rsid w:val="00123854"/>
    <w:rsid w:val="001241F5"/>
    <w:rsid w:val="00125381"/>
    <w:rsid w:val="00125DAF"/>
    <w:rsid w:val="00130526"/>
    <w:rsid w:val="00130BCD"/>
    <w:rsid w:val="0013300D"/>
    <w:rsid w:val="0013740B"/>
    <w:rsid w:val="00141048"/>
    <w:rsid w:val="00141162"/>
    <w:rsid w:val="001419B2"/>
    <w:rsid w:val="00141CB9"/>
    <w:rsid w:val="00147D32"/>
    <w:rsid w:val="00150302"/>
    <w:rsid w:val="001550BB"/>
    <w:rsid w:val="00156CC2"/>
    <w:rsid w:val="0015776F"/>
    <w:rsid w:val="001644E1"/>
    <w:rsid w:val="00165B2F"/>
    <w:rsid w:val="00172845"/>
    <w:rsid w:val="00183D43"/>
    <w:rsid w:val="00183F95"/>
    <w:rsid w:val="00184348"/>
    <w:rsid w:val="00184CE5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44C5"/>
    <w:rsid w:val="001A5D38"/>
    <w:rsid w:val="001A78B6"/>
    <w:rsid w:val="001B0359"/>
    <w:rsid w:val="001B05A3"/>
    <w:rsid w:val="001B3537"/>
    <w:rsid w:val="001B3755"/>
    <w:rsid w:val="001B3C0B"/>
    <w:rsid w:val="001B4990"/>
    <w:rsid w:val="001C296E"/>
    <w:rsid w:val="001C2B5E"/>
    <w:rsid w:val="001C504D"/>
    <w:rsid w:val="001C5188"/>
    <w:rsid w:val="001C5DAA"/>
    <w:rsid w:val="001C6238"/>
    <w:rsid w:val="001C6D87"/>
    <w:rsid w:val="001C6F1C"/>
    <w:rsid w:val="001D0842"/>
    <w:rsid w:val="001D1BE5"/>
    <w:rsid w:val="001D1F86"/>
    <w:rsid w:val="001D68E0"/>
    <w:rsid w:val="001E2B98"/>
    <w:rsid w:val="001E3BD1"/>
    <w:rsid w:val="001E54E4"/>
    <w:rsid w:val="001E6983"/>
    <w:rsid w:val="001F0483"/>
    <w:rsid w:val="001F18E9"/>
    <w:rsid w:val="001F1A96"/>
    <w:rsid w:val="001F2363"/>
    <w:rsid w:val="001F2693"/>
    <w:rsid w:val="001F4CC6"/>
    <w:rsid w:val="002001B2"/>
    <w:rsid w:val="00204D7A"/>
    <w:rsid w:val="00205DD7"/>
    <w:rsid w:val="00207F14"/>
    <w:rsid w:val="00210640"/>
    <w:rsid w:val="0021307E"/>
    <w:rsid w:val="0021707E"/>
    <w:rsid w:val="002205C1"/>
    <w:rsid w:val="00221383"/>
    <w:rsid w:val="0022145E"/>
    <w:rsid w:val="0022228F"/>
    <w:rsid w:val="002243AB"/>
    <w:rsid w:val="00226434"/>
    <w:rsid w:val="00230CD9"/>
    <w:rsid w:val="00231D2E"/>
    <w:rsid w:val="00233EF1"/>
    <w:rsid w:val="00235140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5603B"/>
    <w:rsid w:val="00257BFF"/>
    <w:rsid w:val="002625DC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AD2"/>
    <w:rsid w:val="0028300B"/>
    <w:rsid w:val="00283056"/>
    <w:rsid w:val="00287ACD"/>
    <w:rsid w:val="00290890"/>
    <w:rsid w:val="0029239A"/>
    <w:rsid w:val="00295C0C"/>
    <w:rsid w:val="002A10D4"/>
    <w:rsid w:val="002A46C1"/>
    <w:rsid w:val="002B0E8D"/>
    <w:rsid w:val="002B119E"/>
    <w:rsid w:val="002B2E79"/>
    <w:rsid w:val="002B364F"/>
    <w:rsid w:val="002C1DBC"/>
    <w:rsid w:val="002C1E6E"/>
    <w:rsid w:val="002C327A"/>
    <w:rsid w:val="002C44F1"/>
    <w:rsid w:val="002C469B"/>
    <w:rsid w:val="002C48FC"/>
    <w:rsid w:val="002C6854"/>
    <w:rsid w:val="002C6B53"/>
    <w:rsid w:val="002D2668"/>
    <w:rsid w:val="002D659D"/>
    <w:rsid w:val="002D6EBD"/>
    <w:rsid w:val="002D7D7F"/>
    <w:rsid w:val="002E03A7"/>
    <w:rsid w:val="002E0C07"/>
    <w:rsid w:val="002E1E3E"/>
    <w:rsid w:val="002E3E15"/>
    <w:rsid w:val="002E4213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33A8A"/>
    <w:rsid w:val="0033511B"/>
    <w:rsid w:val="00336F26"/>
    <w:rsid w:val="003411A6"/>
    <w:rsid w:val="003451A6"/>
    <w:rsid w:val="003531F0"/>
    <w:rsid w:val="003630F0"/>
    <w:rsid w:val="00365431"/>
    <w:rsid w:val="00365CDD"/>
    <w:rsid w:val="0036668E"/>
    <w:rsid w:val="00372388"/>
    <w:rsid w:val="003737EC"/>
    <w:rsid w:val="00383C7E"/>
    <w:rsid w:val="003869C3"/>
    <w:rsid w:val="00390005"/>
    <w:rsid w:val="00391298"/>
    <w:rsid w:val="00391CC7"/>
    <w:rsid w:val="0039428F"/>
    <w:rsid w:val="003948D1"/>
    <w:rsid w:val="003949E7"/>
    <w:rsid w:val="00395CC3"/>
    <w:rsid w:val="00395EE2"/>
    <w:rsid w:val="00397F21"/>
    <w:rsid w:val="003A0862"/>
    <w:rsid w:val="003A1CC6"/>
    <w:rsid w:val="003A250B"/>
    <w:rsid w:val="003A2595"/>
    <w:rsid w:val="003A7215"/>
    <w:rsid w:val="003B057D"/>
    <w:rsid w:val="003B1337"/>
    <w:rsid w:val="003B1F25"/>
    <w:rsid w:val="003B2895"/>
    <w:rsid w:val="003B3CD8"/>
    <w:rsid w:val="003B4F87"/>
    <w:rsid w:val="003B5585"/>
    <w:rsid w:val="003C124B"/>
    <w:rsid w:val="003C3CD8"/>
    <w:rsid w:val="003C4C95"/>
    <w:rsid w:val="003C5201"/>
    <w:rsid w:val="003C7358"/>
    <w:rsid w:val="003D0135"/>
    <w:rsid w:val="003D01B0"/>
    <w:rsid w:val="003D18CF"/>
    <w:rsid w:val="003D20B0"/>
    <w:rsid w:val="003D3933"/>
    <w:rsid w:val="003D486E"/>
    <w:rsid w:val="003D624A"/>
    <w:rsid w:val="003D7D9A"/>
    <w:rsid w:val="003E0806"/>
    <w:rsid w:val="003E26CE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653C"/>
    <w:rsid w:val="004114A1"/>
    <w:rsid w:val="00411D30"/>
    <w:rsid w:val="0041244F"/>
    <w:rsid w:val="00413D40"/>
    <w:rsid w:val="004152AA"/>
    <w:rsid w:val="0042354D"/>
    <w:rsid w:val="004235CB"/>
    <w:rsid w:val="00424A5C"/>
    <w:rsid w:val="00427FF5"/>
    <w:rsid w:val="004325E0"/>
    <w:rsid w:val="00434D47"/>
    <w:rsid w:val="004351C6"/>
    <w:rsid w:val="00437425"/>
    <w:rsid w:val="00440636"/>
    <w:rsid w:val="00441001"/>
    <w:rsid w:val="00443038"/>
    <w:rsid w:val="00444CA7"/>
    <w:rsid w:val="004506B2"/>
    <w:rsid w:val="0045082E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34F7"/>
    <w:rsid w:val="00485244"/>
    <w:rsid w:val="00485582"/>
    <w:rsid w:val="00490CC5"/>
    <w:rsid w:val="0049240E"/>
    <w:rsid w:val="00494DAD"/>
    <w:rsid w:val="00495F51"/>
    <w:rsid w:val="004A4154"/>
    <w:rsid w:val="004A4555"/>
    <w:rsid w:val="004A64A9"/>
    <w:rsid w:val="004A7D08"/>
    <w:rsid w:val="004B2081"/>
    <w:rsid w:val="004B2492"/>
    <w:rsid w:val="004B3803"/>
    <w:rsid w:val="004B627F"/>
    <w:rsid w:val="004B76E8"/>
    <w:rsid w:val="004B7E04"/>
    <w:rsid w:val="004C3502"/>
    <w:rsid w:val="004C4C05"/>
    <w:rsid w:val="004D0E3C"/>
    <w:rsid w:val="004D1659"/>
    <w:rsid w:val="004D17CB"/>
    <w:rsid w:val="004E1590"/>
    <w:rsid w:val="004E237B"/>
    <w:rsid w:val="004E41C1"/>
    <w:rsid w:val="004F06D6"/>
    <w:rsid w:val="004F127C"/>
    <w:rsid w:val="004F39B8"/>
    <w:rsid w:val="004F5BF8"/>
    <w:rsid w:val="004F6E59"/>
    <w:rsid w:val="0050635E"/>
    <w:rsid w:val="005114DE"/>
    <w:rsid w:val="00513F65"/>
    <w:rsid w:val="005140AF"/>
    <w:rsid w:val="0051421D"/>
    <w:rsid w:val="005149B5"/>
    <w:rsid w:val="00522437"/>
    <w:rsid w:val="005231E7"/>
    <w:rsid w:val="005244DB"/>
    <w:rsid w:val="00531133"/>
    <w:rsid w:val="005321BE"/>
    <w:rsid w:val="005326E0"/>
    <w:rsid w:val="005328B8"/>
    <w:rsid w:val="005411F9"/>
    <w:rsid w:val="005450DD"/>
    <w:rsid w:val="005452B1"/>
    <w:rsid w:val="00546833"/>
    <w:rsid w:val="005512B5"/>
    <w:rsid w:val="00552A3E"/>
    <w:rsid w:val="00552DA3"/>
    <w:rsid w:val="0055391E"/>
    <w:rsid w:val="00553AFF"/>
    <w:rsid w:val="00553C70"/>
    <w:rsid w:val="00554D93"/>
    <w:rsid w:val="0055511D"/>
    <w:rsid w:val="0055553C"/>
    <w:rsid w:val="0055682F"/>
    <w:rsid w:val="00560122"/>
    <w:rsid w:val="00562A86"/>
    <w:rsid w:val="005655CF"/>
    <w:rsid w:val="00567C24"/>
    <w:rsid w:val="00570F2E"/>
    <w:rsid w:val="00571FE9"/>
    <w:rsid w:val="0057325D"/>
    <w:rsid w:val="00575AB6"/>
    <w:rsid w:val="00580962"/>
    <w:rsid w:val="00583B47"/>
    <w:rsid w:val="00584723"/>
    <w:rsid w:val="005978A8"/>
    <w:rsid w:val="005A10DF"/>
    <w:rsid w:val="005A1540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D674B"/>
    <w:rsid w:val="005E0E34"/>
    <w:rsid w:val="005E1D94"/>
    <w:rsid w:val="005E25E7"/>
    <w:rsid w:val="005E375F"/>
    <w:rsid w:val="005E3777"/>
    <w:rsid w:val="005E64E4"/>
    <w:rsid w:val="005E67DF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31D4"/>
    <w:rsid w:val="00603648"/>
    <w:rsid w:val="00604497"/>
    <w:rsid w:val="0060497C"/>
    <w:rsid w:val="0060517E"/>
    <w:rsid w:val="0061029D"/>
    <w:rsid w:val="0061063C"/>
    <w:rsid w:val="00611770"/>
    <w:rsid w:val="00612177"/>
    <w:rsid w:val="00613CDB"/>
    <w:rsid w:val="00613EF1"/>
    <w:rsid w:val="0061676E"/>
    <w:rsid w:val="00616D3C"/>
    <w:rsid w:val="00617146"/>
    <w:rsid w:val="00617D03"/>
    <w:rsid w:val="00620753"/>
    <w:rsid w:val="00621338"/>
    <w:rsid w:val="00621640"/>
    <w:rsid w:val="00621C31"/>
    <w:rsid w:val="00622A89"/>
    <w:rsid w:val="0062611E"/>
    <w:rsid w:val="00627DCE"/>
    <w:rsid w:val="006335F2"/>
    <w:rsid w:val="00633A88"/>
    <w:rsid w:val="00634CA4"/>
    <w:rsid w:val="00637D81"/>
    <w:rsid w:val="00637E0F"/>
    <w:rsid w:val="00642180"/>
    <w:rsid w:val="00652971"/>
    <w:rsid w:val="00653F1E"/>
    <w:rsid w:val="00654D14"/>
    <w:rsid w:val="00656D20"/>
    <w:rsid w:val="006577D6"/>
    <w:rsid w:val="006608BE"/>
    <w:rsid w:val="0066211A"/>
    <w:rsid w:val="00662480"/>
    <w:rsid w:val="0066452C"/>
    <w:rsid w:val="00671D7E"/>
    <w:rsid w:val="00672FE7"/>
    <w:rsid w:val="006757F6"/>
    <w:rsid w:val="00675B98"/>
    <w:rsid w:val="006767D2"/>
    <w:rsid w:val="006775D3"/>
    <w:rsid w:val="00677A81"/>
    <w:rsid w:val="00684134"/>
    <w:rsid w:val="006848AD"/>
    <w:rsid w:val="0068496D"/>
    <w:rsid w:val="006917B8"/>
    <w:rsid w:val="006A28F2"/>
    <w:rsid w:val="006A4A9B"/>
    <w:rsid w:val="006A60B5"/>
    <w:rsid w:val="006B2308"/>
    <w:rsid w:val="006B361A"/>
    <w:rsid w:val="006B3CFC"/>
    <w:rsid w:val="006B3EF5"/>
    <w:rsid w:val="006B4137"/>
    <w:rsid w:val="006B59BD"/>
    <w:rsid w:val="006B6396"/>
    <w:rsid w:val="006B7A81"/>
    <w:rsid w:val="006C345D"/>
    <w:rsid w:val="006C4E9E"/>
    <w:rsid w:val="006C50BF"/>
    <w:rsid w:val="006D1000"/>
    <w:rsid w:val="006D15E3"/>
    <w:rsid w:val="006D67F2"/>
    <w:rsid w:val="006D7262"/>
    <w:rsid w:val="006E00D1"/>
    <w:rsid w:val="006E0DAA"/>
    <w:rsid w:val="006E3942"/>
    <w:rsid w:val="006E5CAA"/>
    <w:rsid w:val="006E668E"/>
    <w:rsid w:val="006E6DD5"/>
    <w:rsid w:val="00700564"/>
    <w:rsid w:val="00700F39"/>
    <w:rsid w:val="00703101"/>
    <w:rsid w:val="00707609"/>
    <w:rsid w:val="007116EB"/>
    <w:rsid w:val="00713E0E"/>
    <w:rsid w:val="00726F70"/>
    <w:rsid w:val="0072744F"/>
    <w:rsid w:val="0073498A"/>
    <w:rsid w:val="00735079"/>
    <w:rsid w:val="00743ED8"/>
    <w:rsid w:val="00744086"/>
    <w:rsid w:val="007453D6"/>
    <w:rsid w:val="007461BB"/>
    <w:rsid w:val="00750382"/>
    <w:rsid w:val="00751F60"/>
    <w:rsid w:val="00757CDF"/>
    <w:rsid w:val="00760569"/>
    <w:rsid w:val="00761262"/>
    <w:rsid w:val="00764109"/>
    <w:rsid w:val="00765B68"/>
    <w:rsid w:val="00765FD0"/>
    <w:rsid w:val="0076731F"/>
    <w:rsid w:val="007723CF"/>
    <w:rsid w:val="00782024"/>
    <w:rsid w:val="00782CD6"/>
    <w:rsid w:val="00782FEF"/>
    <w:rsid w:val="00784050"/>
    <w:rsid w:val="00784F4A"/>
    <w:rsid w:val="007855F5"/>
    <w:rsid w:val="007864D9"/>
    <w:rsid w:val="00792D0E"/>
    <w:rsid w:val="007949A4"/>
    <w:rsid w:val="00794DBB"/>
    <w:rsid w:val="00797867"/>
    <w:rsid w:val="007A27B7"/>
    <w:rsid w:val="007A3772"/>
    <w:rsid w:val="007A6DFE"/>
    <w:rsid w:val="007A7FF4"/>
    <w:rsid w:val="007B001F"/>
    <w:rsid w:val="007B2B77"/>
    <w:rsid w:val="007B3778"/>
    <w:rsid w:val="007B534F"/>
    <w:rsid w:val="007B7161"/>
    <w:rsid w:val="007B7CA2"/>
    <w:rsid w:val="007B7F0C"/>
    <w:rsid w:val="007C0E8C"/>
    <w:rsid w:val="007C2349"/>
    <w:rsid w:val="007C3D93"/>
    <w:rsid w:val="007C574C"/>
    <w:rsid w:val="007C584D"/>
    <w:rsid w:val="007C5FBE"/>
    <w:rsid w:val="007C67BC"/>
    <w:rsid w:val="007C6A46"/>
    <w:rsid w:val="007D1D5F"/>
    <w:rsid w:val="007D4778"/>
    <w:rsid w:val="007D600D"/>
    <w:rsid w:val="007D6A8F"/>
    <w:rsid w:val="007D6BBA"/>
    <w:rsid w:val="007D7B03"/>
    <w:rsid w:val="007E31F8"/>
    <w:rsid w:val="007E5A2F"/>
    <w:rsid w:val="007F0338"/>
    <w:rsid w:val="007F27A8"/>
    <w:rsid w:val="007F3DDA"/>
    <w:rsid w:val="007F5F5A"/>
    <w:rsid w:val="007F66BC"/>
    <w:rsid w:val="00802A05"/>
    <w:rsid w:val="00803728"/>
    <w:rsid w:val="008106E4"/>
    <w:rsid w:val="0081167A"/>
    <w:rsid w:val="0081169F"/>
    <w:rsid w:val="00811E68"/>
    <w:rsid w:val="008138CE"/>
    <w:rsid w:val="0082106C"/>
    <w:rsid w:val="00822C2E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42D1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66963"/>
    <w:rsid w:val="0086786E"/>
    <w:rsid w:val="00870284"/>
    <w:rsid w:val="008717FF"/>
    <w:rsid w:val="008726D0"/>
    <w:rsid w:val="00873435"/>
    <w:rsid w:val="00875262"/>
    <w:rsid w:val="00876A66"/>
    <w:rsid w:val="00880789"/>
    <w:rsid w:val="0088092D"/>
    <w:rsid w:val="00881697"/>
    <w:rsid w:val="0088176E"/>
    <w:rsid w:val="008822DE"/>
    <w:rsid w:val="008847BA"/>
    <w:rsid w:val="00885B75"/>
    <w:rsid w:val="00887EEA"/>
    <w:rsid w:val="00892CBF"/>
    <w:rsid w:val="00893436"/>
    <w:rsid w:val="00894DDC"/>
    <w:rsid w:val="008A4D7E"/>
    <w:rsid w:val="008A51B5"/>
    <w:rsid w:val="008A7B97"/>
    <w:rsid w:val="008B3D1A"/>
    <w:rsid w:val="008B3FC0"/>
    <w:rsid w:val="008B795C"/>
    <w:rsid w:val="008B7A9B"/>
    <w:rsid w:val="008C1183"/>
    <w:rsid w:val="008C1ADE"/>
    <w:rsid w:val="008C1DA5"/>
    <w:rsid w:val="008C4C68"/>
    <w:rsid w:val="008C7461"/>
    <w:rsid w:val="008D20BF"/>
    <w:rsid w:val="008D24AD"/>
    <w:rsid w:val="008D3773"/>
    <w:rsid w:val="008D76C5"/>
    <w:rsid w:val="008D7D5E"/>
    <w:rsid w:val="008E5977"/>
    <w:rsid w:val="008E63DE"/>
    <w:rsid w:val="008F29B7"/>
    <w:rsid w:val="008F7158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19EE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78CF"/>
    <w:rsid w:val="00950922"/>
    <w:rsid w:val="00952A27"/>
    <w:rsid w:val="009610A0"/>
    <w:rsid w:val="009648E9"/>
    <w:rsid w:val="009663E7"/>
    <w:rsid w:val="00967111"/>
    <w:rsid w:val="00967655"/>
    <w:rsid w:val="009679C8"/>
    <w:rsid w:val="00972320"/>
    <w:rsid w:val="00972732"/>
    <w:rsid w:val="0097719B"/>
    <w:rsid w:val="009802ED"/>
    <w:rsid w:val="00985865"/>
    <w:rsid w:val="009872A5"/>
    <w:rsid w:val="00987440"/>
    <w:rsid w:val="00987A42"/>
    <w:rsid w:val="00990A8F"/>
    <w:rsid w:val="00993FB4"/>
    <w:rsid w:val="00996A22"/>
    <w:rsid w:val="009A0AC8"/>
    <w:rsid w:val="009A19E4"/>
    <w:rsid w:val="009A387D"/>
    <w:rsid w:val="009A6969"/>
    <w:rsid w:val="009B02B3"/>
    <w:rsid w:val="009B1B9B"/>
    <w:rsid w:val="009B3383"/>
    <w:rsid w:val="009B4DDE"/>
    <w:rsid w:val="009B5593"/>
    <w:rsid w:val="009B580A"/>
    <w:rsid w:val="009B751A"/>
    <w:rsid w:val="009B7933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2A4"/>
    <w:rsid w:val="00A03F39"/>
    <w:rsid w:val="00A05AE6"/>
    <w:rsid w:val="00A07238"/>
    <w:rsid w:val="00A1272A"/>
    <w:rsid w:val="00A12E30"/>
    <w:rsid w:val="00A13BF8"/>
    <w:rsid w:val="00A14F2E"/>
    <w:rsid w:val="00A158D2"/>
    <w:rsid w:val="00A17270"/>
    <w:rsid w:val="00A23231"/>
    <w:rsid w:val="00A23F55"/>
    <w:rsid w:val="00A241B2"/>
    <w:rsid w:val="00A27253"/>
    <w:rsid w:val="00A30895"/>
    <w:rsid w:val="00A34AC2"/>
    <w:rsid w:val="00A4234B"/>
    <w:rsid w:val="00A42B2C"/>
    <w:rsid w:val="00A45E0F"/>
    <w:rsid w:val="00A50A87"/>
    <w:rsid w:val="00A51A39"/>
    <w:rsid w:val="00A5558F"/>
    <w:rsid w:val="00A56081"/>
    <w:rsid w:val="00A56449"/>
    <w:rsid w:val="00A566EE"/>
    <w:rsid w:val="00A568D7"/>
    <w:rsid w:val="00A62AF0"/>
    <w:rsid w:val="00A635C7"/>
    <w:rsid w:val="00A63B0D"/>
    <w:rsid w:val="00A6468B"/>
    <w:rsid w:val="00A64B5C"/>
    <w:rsid w:val="00A65575"/>
    <w:rsid w:val="00A67FCE"/>
    <w:rsid w:val="00A7210A"/>
    <w:rsid w:val="00A75C64"/>
    <w:rsid w:val="00A76B68"/>
    <w:rsid w:val="00A774FC"/>
    <w:rsid w:val="00A77ED4"/>
    <w:rsid w:val="00A802D9"/>
    <w:rsid w:val="00A8193B"/>
    <w:rsid w:val="00A81FC6"/>
    <w:rsid w:val="00A82DF0"/>
    <w:rsid w:val="00A90633"/>
    <w:rsid w:val="00A91F94"/>
    <w:rsid w:val="00A92D97"/>
    <w:rsid w:val="00A95489"/>
    <w:rsid w:val="00A957B1"/>
    <w:rsid w:val="00A95FA9"/>
    <w:rsid w:val="00AA1017"/>
    <w:rsid w:val="00AA1BCF"/>
    <w:rsid w:val="00AA3158"/>
    <w:rsid w:val="00AA3963"/>
    <w:rsid w:val="00AA511B"/>
    <w:rsid w:val="00AA5DA0"/>
    <w:rsid w:val="00AA7EEC"/>
    <w:rsid w:val="00AB209C"/>
    <w:rsid w:val="00AB6A5C"/>
    <w:rsid w:val="00AB7C38"/>
    <w:rsid w:val="00AC381E"/>
    <w:rsid w:val="00AC495B"/>
    <w:rsid w:val="00AC4CAA"/>
    <w:rsid w:val="00AC58C7"/>
    <w:rsid w:val="00AD09C2"/>
    <w:rsid w:val="00AD156B"/>
    <w:rsid w:val="00AD37F2"/>
    <w:rsid w:val="00AE4D98"/>
    <w:rsid w:val="00AF3D95"/>
    <w:rsid w:val="00AF4357"/>
    <w:rsid w:val="00AF4EA0"/>
    <w:rsid w:val="00AF5E8A"/>
    <w:rsid w:val="00AF68FE"/>
    <w:rsid w:val="00AF7B43"/>
    <w:rsid w:val="00B00BAA"/>
    <w:rsid w:val="00B0126D"/>
    <w:rsid w:val="00B01292"/>
    <w:rsid w:val="00B03FD4"/>
    <w:rsid w:val="00B04B5F"/>
    <w:rsid w:val="00B05860"/>
    <w:rsid w:val="00B102BC"/>
    <w:rsid w:val="00B13BDB"/>
    <w:rsid w:val="00B16FB8"/>
    <w:rsid w:val="00B209BA"/>
    <w:rsid w:val="00B21C9D"/>
    <w:rsid w:val="00B22C96"/>
    <w:rsid w:val="00B26006"/>
    <w:rsid w:val="00B260D4"/>
    <w:rsid w:val="00B334AA"/>
    <w:rsid w:val="00B347D9"/>
    <w:rsid w:val="00B372EF"/>
    <w:rsid w:val="00B448B7"/>
    <w:rsid w:val="00B45E2D"/>
    <w:rsid w:val="00B463A5"/>
    <w:rsid w:val="00B463E7"/>
    <w:rsid w:val="00B46CEE"/>
    <w:rsid w:val="00B46FD4"/>
    <w:rsid w:val="00B5077B"/>
    <w:rsid w:val="00B52664"/>
    <w:rsid w:val="00B52C5F"/>
    <w:rsid w:val="00B5393C"/>
    <w:rsid w:val="00B55B0A"/>
    <w:rsid w:val="00B57081"/>
    <w:rsid w:val="00B61001"/>
    <w:rsid w:val="00B61A00"/>
    <w:rsid w:val="00B62E3B"/>
    <w:rsid w:val="00B644CB"/>
    <w:rsid w:val="00B662BA"/>
    <w:rsid w:val="00B669A5"/>
    <w:rsid w:val="00B66EA7"/>
    <w:rsid w:val="00B7382F"/>
    <w:rsid w:val="00B7511E"/>
    <w:rsid w:val="00B75B15"/>
    <w:rsid w:val="00B76EEA"/>
    <w:rsid w:val="00B8139C"/>
    <w:rsid w:val="00B87B27"/>
    <w:rsid w:val="00B87BEF"/>
    <w:rsid w:val="00B91895"/>
    <w:rsid w:val="00B931E2"/>
    <w:rsid w:val="00B94A9E"/>
    <w:rsid w:val="00B94F76"/>
    <w:rsid w:val="00B96AAF"/>
    <w:rsid w:val="00B96DAE"/>
    <w:rsid w:val="00B9796C"/>
    <w:rsid w:val="00BA0B49"/>
    <w:rsid w:val="00BA1323"/>
    <w:rsid w:val="00BA6011"/>
    <w:rsid w:val="00BA756B"/>
    <w:rsid w:val="00BB1AC7"/>
    <w:rsid w:val="00BB2FBA"/>
    <w:rsid w:val="00BB78B3"/>
    <w:rsid w:val="00BC0364"/>
    <w:rsid w:val="00BC068A"/>
    <w:rsid w:val="00BC069E"/>
    <w:rsid w:val="00BC1169"/>
    <w:rsid w:val="00BC2187"/>
    <w:rsid w:val="00BC30C8"/>
    <w:rsid w:val="00BC3114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E2AB0"/>
    <w:rsid w:val="00BE3DA4"/>
    <w:rsid w:val="00BE6DC3"/>
    <w:rsid w:val="00BF1175"/>
    <w:rsid w:val="00BF25F6"/>
    <w:rsid w:val="00BF2A92"/>
    <w:rsid w:val="00BF3E86"/>
    <w:rsid w:val="00BF6B01"/>
    <w:rsid w:val="00BF7074"/>
    <w:rsid w:val="00BF75B7"/>
    <w:rsid w:val="00C000CA"/>
    <w:rsid w:val="00C00D33"/>
    <w:rsid w:val="00C00F7F"/>
    <w:rsid w:val="00C018EF"/>
    <w:rsid w:val="00C01A7F"/>
    <w:rsid w:val="00C01E50"/>
    <w:rsid w:val="00C0375C"/>
    <w:rsid w:val="00C04CBD"/>
    <w:rsid w:val="00C04CC6"/>
    <w:rsid w:val="00C0727C"/>
    <w:rsid w:val="00C10D0E"/>
    <w:rsid w:val="00C15A2B"/>
    <w:rsid w:val="00C17598"/>
    <w:rsid w:val="00C213C6"/>
    <w:rsid w:val="00C23302"/>
    <w:rsid w:val="00C23A76"/>
    <w:rsid w:val="00C36A2E"/>
    <w:rsid w:val="00C460FB"/>
    <w:rsid w:val="00C52E0F"/>
    <w:rsid w:val="00C54D17"/>
    <w:rsid w:val="00C55362"/>
    <w:rsid w:val="00C5558D"/>
    <w:rsid w:val="00C55ECC"/>
    <w:rsid w:val="00C57D27"/>
    <w:rsid w:val="00C61C3B"/>
    <w:rsid w:val="00C61DD4"/>
    <w:rsid w:val="00C630E3"/>
    <w:rsid w:val="00C63D58"/>
    <w:rsid w:val="00C65981"/>
    <w:rsid w:val="00C67274"/>
    <w:rsid w:val="00C70BC6"/>
    <w:rsid w:val="00C713E6"/>
    <w:rsid w:val="00C741DA"/>
    <w:rsid w:val="00C76531"/>
    <w:rsid w:val="00C77B94"/>
    <w:rsid w:val="00C820FE"/>
    <w:rsid w:val="00C82E57"/>
    <w:rsid w:val="00C84CB6"/>
    <w:rsid w:val="00C86993"/>
    <w:rsid w:val="00C90D76"/>
    <w:rsid w:val="00C91CBF"/>
    <w:rsid w:val="00CA0D7A"/>
    <w:rsid w:val="00CA0ECC"/>
    <w:rsid w:val="00CA6608"/>
    <w:rsid w:val="00CA6AE2"/>
    <w:rsid w:val="00CA6E9C"/>
    <w:rsid w:val="00CA7EC8"/>
    <w:rsid w:val="00CB0F2D"/>
    <w:rsid w:val="00CB2130"/>
    <w:rsid w:val="00CC3366"/>
    <w:rsid w:val="00CC3DAF"/>
    <w:rsid w:val="00CC5989"/>
    <w:rsid w:val="00CD43F4"/>
    <w:rsid w:val="00CD5159"/>
    <w:rsid w:val="00CE02E0"/>
    <w:rsid w:val="00CE044D"/>
    <w:rsid w:val="00CE2D91"/>
    <w:rsid w:val="00CE4FEC"/>
    <w:rsid w:val="00CE655A"/>
    <w:rsid w:val="00CE68D8"/>
    <w:rsid w:val="00CE709A"/>
    <w:rsid w:val="00CE7639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5E6E"/>
    <w:rsid w:val="00D065BC"/>
    <w:rsid w:val="00D06DAF"/>
    <w:rsid w:val="00D07AE5"/>
    <w:rsid w:val="00D168A0"/>
    <w:rsid w:val="00D21E40"/>
    <w:rsid w:val="00D220BC"/>
    <w:rsid w:val="00D23647"/>
    <w:rsid w:val="00D23C75"/>
    <w:rsid w:val="00D24253"/>
    <w:rsid w:val="00D25D52"/>
    <w:rsid w:val="00D31EA6"/>
    <w:rsid w:val="00D32510"/>
    <w:rsid w:val="00D3253C"/>
    <w:rsid w:val="00D32A30"/>
    <w:rsid w:val="00D34BB4"/>
    <w:rsid w:val="00D34FC4"/>
    <w:rsid w:val="00D35353"/>
    <w:rsid w:val="00D425E5"/>
    <w:rsid w:val="00D43723"/>
    <w:rsid w:val="00D45E9F"/>
    <w:rsid w:val="00D467F6"/>
    <w:rsid w:val="00D47BA3"/>
    <w:rsid w:val="00D51026"/>
    <w:rsid w:val="00D53811"/>
    <w:rsid w:val="00D5575F"/>
    <w:rsid w:val="00D57A44"/>
    <w:rsid w:val="00D57BB8"/>
    <w:rsid w:val="00D60E13"/>
    <w:rsid w:val="00D62A26"/>
    <w:rsid w:val="00D64A53"/>
    <w:rsid w:val="00D652ED"/>
    <w:rsid w:val="00D66F6E"/>
    <w:rsid w:val="00D67B34"/>
    <w:rsid w:val="00D726D3"/>
    <w:rsid w:val="00D72820"/>
    <w:rsid w:val="00D7374A"/>
    <w:rsid w:val="00D76722"/>
    <w:rsid w:val="00D76A42"/>
    <w:rsid w:val="00D80627"/>
    <w:rsid w:val="00D80F8C"/>
    <w:rsid w:val="00D81279"/>
    <w:rsid w:val="00D87056"/>
    <w:rsid w:val="00D90776"/>
    <w:rsid w:val="00D9291E"/>
    <w:rsid w:val="00D93F96"/>
    <w:rsid w:val="00D95084"/>
    <w:rsid w:val="00D95491"/>
    <w:rsid w:val="00D95DE1"/>
    <w:rsid w:val="00DA16B6"/>
    <w:rsid w:val="00DA34D7"/>
    <w:rsid w:val="00DA3ACC"/>
    <w:rsid w:val="00DB2A0D"/>
    <w:rsid w:val="00DB5BAF"/>
    <w:rsid w:val="00DC0582"/>
    <w:rsid w:val="00DC3605"/>
    <w:rsid w:val="00DC4873"/>
    <w:rsid w:val="00DC49E8"/>
    <w:rsid w:val="00DC6842"/>
    <w:rsid w:val="00DC7D2D"/>
    <w:rsid w:val="00DC7EF4"/>
    <w:rsid w:val="00DD37F8"/>
    <w:rsid w:val="00DD4318"/>
    <w:rsid w:val="00DD53A4"/>
    <w:rsid w:val="00DD7959"/>
    <w:rsid w:val="00DD7E09"/>
    <w:rsid w:val="00DE27DF"/>
    <w:rsid w:val="00DE2AF0"/>
    <w:rsid w:val="00DE6949"/>
    <w:rsid w:val="00DF007C"/>
    <w:rsid w:val="00DF0168"/>
    <w:rsid w:val="00DF0C1D"/>
    <w:rsid w:val="00DF1A55"/>
    <w:rsid w:val="00DF65EB"/>
    <w:rsid w:val="00DF6AEC"/>
    <w:rsid w:val="00E028E5"/>
    <w:rsid w:val="00E054DB"/>
    <w:rsid w:val="00E115CA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2BF8"/>
    <w:rsid w:val="00E3373D"/>
    <w:rsid w:val="00E33DDD"/>
    <w:rsid w:val="00E3582B"/>
    <w:rsid w:val="00E37786"/>
    <w:rsid w:val="00E419A2"/>
    <w:rsid w:val="00E4482B"/>
    <w:rsid w:val="00E4749F"/>
    <w:rsid w:val="00E500ED"/>
    <w:rsid w:val="00E50426"/>
    <w:rsid w:val="00E56B8C"/>
    <w:rsid w:val="00E57D3F"/>
    <w:rsid w:val="00E660D0"/>
    <w:rsid w:val="00E6789C"/>
    <w:rsid w:val="00E813F2"/>
    <w:rsid w:val="00E81B86"/>
    <w:rsid w:val="00E86528"/>
    <w:rsid w:val="00E870E6"/>
    <w:rsid w:val="00E87539"/>
    <w:rsid w:val="00E91BD4"/>
    <w:rsid w:val="00E92515"/>
    <w:rsid w:val="00E93E68"/>
    <w:rsid w:val="00E940E0"/>
    <w:rsid w:val="00E94776"/>
    <w:rsid w:val="00E95334"/>
    <w:rsid w:val="00EA3389"/>
    <w:rsid w:val="00EB0641"/>
    <w:rsid w:val="00EC0461"/>
    <w:rsid w:val="00EC128F"/>
    <w:rsid w:val="00EC6EDA"/>
    <w:rsid w:val="00ED0F53"/>
    <w:rsid w:val="00ED31FF"/>
    <w:rsid w:val="00ED4247"/>
    <w:rsid w:val="00ED6F63"/>
    <w:rsid w:val="00EE17E2"/>
    <w:rsid w:val="00EE4478"/>
    <w:rsid w:val="00EF07E0"/>
    <w:rsid w:val="00EF1290"/>
    <w:rsid w:val="00EF3E9F"/>
    <w:rsid w:val="00EF5197"/>
    <w:rsid w:val="00EF7A71"/>
    <w:rsid w:val="00F0197F"/>
    <w:rsid w:val="00F02434"/>
    <w:rsid w:val="00F04632"/>
    <w:rsid w:val="00F110B7"/>
    <w:rsid w:val="00F11225"/>
    <w:rsid w:val="00F13AAA"/>
    <w:rsid w:val="00F13F5B"/>
    <w:rsid w:val="00F2363E"/>
    <w:rsid w:val="00F24240"/>
    <w:rsid w:val="00F248B1"/>
    <w:rsid w:val="00F25DE3"/>
    <w:rsid w:val="00F26B24"/>
    <w:rsid w:val="00F27CFD"/>
    <w:rsid w:val="00F3041E"/>
    <w:rsid w:val="00F3265A"/>
    <w:rsid w:val="00F341FD"/>
    <w:rsid w:val="00F34319"/>
    <w:rsid w:val="00F4012E"/>
    <w:rsid w:val="00F41CEC"/>
    <w:rsid w:val="00F41D8E"/>
    <w:rsid w:val="00F45183"/>
    <w:rsid w:val="00F4523B"/>
    <w:rsid w:val="00F45FC1"/>
    <w:rsid w:val="00F472A3"/>
    <w:rsid w:val="00F501D9"/>
    <w:rsid w:val="00F50EE3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7C79"/>
    <w:rsid w:val="00F77FE7"/>
    <w:rsid w:val="00F83FFC"/>
    <w:rsid w:val="00F8446F"/>
    <w:rsid w:val="00F869E6"/>
    <w:rsid w:val="00F9184A"/>
    <w:rsid w:val="00F91945"/>
    <w:rsid w:val="00F91DD8"/>
    <w:rsid w:val="00F920AD"/>
    <w:rsid w:val="00F9244A"/>
    <w:rsid w:val="00F95928"/>
    <w:rsid w:val="00F96AE5"/>
    <w:rsid w:val="00FA021F"/>
    <w:rsid w:val="00FA0DBD"/>
    <w:rsid w:val="00FA33AC"/>
    <w:rsid w:val="00FA5312"/>
    <w:rsid w:val="00FA5BB3"/>
    <w:rsid w:val="00FB0061"/>
    <w:rsid w:val="00FB05BA"/>
    <w:rsid w:val="00FB7120"/>
    <w:rsid w:val="00FB799E"/>
    <w:rsid w:val="00FC25A1"/>
    <w:rsid w:val="00FC2E7E"/>
    <w:rsid w:val="00FC6AAE"/>
    <w:rsid w:val="00FD0935"/>
    <w:rsid w:val="00FD11EF"/>
    <w:rsid w:val="00FE094E"/>
    <w:rsid w:val="00FE10E7"/>
    <w:rsid w:val="00FE31D2"/>
    <w:rsid w:val="00FE52BB"/>
    <w:rsid w:val="00FE534F"/>
    <w:rsid w:val="00FE53AC"/>
    <w:rsid w:val="00FE7240"/>
    <w:rsid w:val="00FF0CB5"/>
    <w:rsid w:val="00FF0FC2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C3605"/>
    <w:pPr>
      <w:keepNext/>
      <w:keepLines/>
      <w:numPr>
        <w:numId w:val="11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C3605"/>
    <w:pPr>
      <w:keepNext/>
      <w:keepLines/>
      <w:numPr>
        <w:ilvl w:val="1"/>
        <w:numId w:val="11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C3605"/>
    <w:pPr>
      <w:keepNext/>
      <w:keepLines/>
      <w:numPr>
        <w:ilvl w:val="2"/>
        <w:numId w:val="11"/>
      </w:numPr>
      <w:spacing w:before="320" w:after="80" w:line="276" w:lineRule="auto"/>
      <w:ind w:left="72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C3605"/>
    <w:pPr>
      <w:keepNext/>
      <w:keepLines/>
      <w:numPr>
        <w:ilvl w:val="3"/>
        <w:numId w:val="11"/>
      </w:numPr>
      <w:spacing w:before="280" w:after="80" w:line="276" w:lineRule="auto"/>
      <w:outlineLvl w:val="3"/>
    </w:pPr>
    <w:rPr>
      <w:rFonts w:ascii="Arial" w:eastAsia="Arial" w:hAnsi="Arial" w:cs="Arial"/>
      <w:color w:val="666666"/>
    </w:rPr>
  </w:style>
  <w:style w:type="paragraph" w:styleId="5">
    <w:name w:val="heading 5"/>
    <w:basedOn w:val="a"/>
    <w:next w:val="a"/>
    <w:link w:val="50"/>
    <w:rsid w:val="00DC3605"/>
    <w:pPr>
      <w:keepNext/>
      <w:keepLines/>
      <w:numPr>
        <w:ilvl w:val="4"/>
        <w:numId w:val="11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rsid w:val="00DC3605"/>
    <w:pPr>
      <w:keepNext/>
      <w:keepLines/>
      <w:numPr>
        <w:ilvl w:val="5"/>
        <w:numId w:val="11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3605"/>
    <w:pPr>
      <w:keepNext/>
      <w:keepLines/>
      <w:numPr>
        <w:ilvl w:val="6"/>
        <w:numId w:val="11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05"/>
    <w:pPr>
      <w:keepNext/>
      <w:keepLines/>
      <w:numPr>
        <w:ilvl w:val="7"/>
        <w:numId w:val="11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05"/>
    <w:pPr>
      <w:keepNext/>
      <w:keepLines/>
      <w:numPr>
        <w:ilvl w:val="8"/>
        <w:numId w:val="11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05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DC3605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C3605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C3605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3605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DC3605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3605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C36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C36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3">
    <w:name w:val="Hyperlink"/>
    <w:uiPriority w:val="99"/>
    <w:unhideWhenUsed/>
    <w:rsid w:val="008116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1169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1169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116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11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16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169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16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List Paragraph"/>
    <w:basedOn w:val="a"/>
    <w:uiPriority w:val="34"/>
    <w:qFormat/>
    <w:rsid w:val="0081169F"/>
    <w:pPr>
      <w:ind w:left="720"/>
      <w:contextualSpacing/>
    </w:pPr>
  </w:style>
  <w:style w:type="paragraph" w:customStyle="1" w:styleId="Style7">
    <w:name w:val="Style7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81169F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81169F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1">
    <w:name w:val="s_1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81169F"/>
    <w:pPr>
      <w:spacing w:before="100" w:beforeAutospacing="1" w:after="100" w:afterAutospacing="1"/>
    </w:pPr>
  </w:style>
  <w:style w:type="paragraph" w:customStyle="1" w:styleId="xl64">
    <w:name w:val="xl64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81169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2">
    <w:name w:val="xl72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81169F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81169F"/>
    <w:pP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8116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8116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rsid w:val="008116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uiPriority w:val="99"/>
    <w:rsid w:val="008116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uiPriority w:val="99"/>
    <w:rsid w:val="008116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uiPriority w:val="99"/>
    <w:rsid w:val="0081169F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uiPriority w:val="99"/>
    <w:rsid w:val="008116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uiPriority w:val="99"/>
    <w:rsid w:val="0081169F"/>
    <w:pPr>
      <w:spacing w:before="100" w:beforeAutospacing="1" w:after="100" w:afterAutospacing="1"/>
      <w:jc w:val="center"/>
    </w:pPr>
    <w:rPr>
      <w:b/>
      <w:bCs/>
    </w:rPr>
  </w:style>
  <w:style w:type="character" w:customStyle="1" w:styleId="FontStyle57">
    <w:name w:val="Font Style57"/>
    <w:uiPriority w:val="99"/>
    <w:rsid w:val="0081169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81169F"/>
    <w:rPr>
      <w:rFonts w:ascii="Cambria" w:hAnsi="Cambria" w:cs="Cambria" w:hint="default"/>
      <w:i/>
      <w:iCs/>
      <w:sz w:val="20"/>
      <w:szCs w:val="20"/>
    </w:rPr>
  </w:style>
  <w:style w:type="character" w:customStyle="1" w:styleId="apple-converted-space">
    <w:name w:val="apple-converted-space"/>
    <w:basedOn w:val="a0"/>
    <w:rsid w:val="0081169F"/>
  </w:style>
  <w:style w:type="table" w:styleId="ae">
    <w:name w:val="Table Grid"/>
    <w:basedOn w:val="a1"/>
    <w:uiPriority w:val="59"/>
    <w:rsid w:val="0081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"/>
    <w:link w:val="af0"/>
    <w:rsid w:val="00DC3605"/>
    <w:pPr>
      <w:keepNext/>
      <w:keepLines/>
      <w:spacing w:after="60" w:line="276" w:lineRule="auto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f0">
    <w:name w:val="Название Знак"/>
    <w:basedOn w:val="a0"/>
    <w:link w:val="af"/>
    <w:rsid w:val="00DC3605"/>
    <w:rPr>
      <w:rFonts w:ascii="Arial" w:eastAsia="Arial" w:hAnsi="Arial" w:cs="Arial"/>
      <w:color w:val="000000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DC3605"/>
    <w:pPr>
      <w:keepNext/>
      <w:keepLines/>
      <w:spacing w:after="320" w:line="276" w:lineRule="auto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f2">
    <w:name w:val="Подзаголовок Знак"/>
    <w:basedOn w:val="a0"/>
    <w:link w:val="af1"/>
    <w:uiPriority w:val="11"/>
    <w:rsid w:val="00DC3605"/>
    <w:rPr>
      <w:rFonts w:ascii="Arial" w:eastAsia="Arial" w:hAnsi="Arial" w:cs="Arial"/>
      <w:i/>
      <w:color w:val="666666"/>
      <w:sz w:val="30"/>
      <w:szCs w:val="30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DC3605"/>
    <w:rPr>
      <w:rFonts w:ascii="Arial" w:eastAsia="Arial" w:hAnsi="Arial" w:cs="Arial"/>
      <w:color w:val="000000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3605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DC360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C360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DC3605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DC360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DC3605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paragraph" w:styleId="af7">
    <w:name w:val="annotation subject"/>
    <w:basedOn w:val="af3"/>
    <w:next w:val="af3"/>
    <w:link w:val="af6"/>
    <w:uiPriority w:val="99"/>
    <w:semiHidden/>
    <w:unhideWhenUsed/>
    <w:rsid w:val="00DC3605"/>
    <w:rPr>
      <w:b/>
      <w:bCs/>
    </w:rPr>
  </w:style>
  <w:style w:type="paragraph" w:customStyle="1" w:styleId="gmail-msolistparagraph">
    <w:name w:val="gmail-msolistparagraph"/>
    <w:basedOn w:val="a"/>
    <w:rsid w:val="00DC3605"/>
    <w:pPr>
      <w:spacing w:before="100" w:beforeAutospacing="1" w:after="100" w:afterAutospacing="1"/>
    </w:pPr>
    <w:rPr>
      <w:rFonts w:eastAsiaTheme="minorHAnsi"/>
    </w:rPr>
  </w:style>
  <w:style w:type="paragraph" w:customStyle="1" w:styleId="ConsPlusNormal">
    <w:name w:val="ConsPlusNormal"/>
    <w:rsid w:val="00DC36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C3605"/>
    <w:pPr>
      <w:spacing w:before="100" w:beforeAutospacing="1" w:after="100" w:afterAutospacing="1"/>
    </w:pPr>
  </w:style>
  <w:style w:type="paragraph" w:customStyle="1" w:styleId="af8">
    <w:name w:val="Прижатый влево"/>
    <w:basedOn w:val="a"/>
    <w:next w:val="a"/>
    <w:uiPriority w:val="99"/>
    <w:rsid w:val="00B669A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Title">
    <w:name w:val="ConsPlusTitle"/>
    <w:rsid w:val="00B66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B669A5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A9DD-CB6B-412F-B668-4233965F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53</Pages>
  <Words>11736</Words>
  <Characters>66901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49</cp:revision>
  <cp:lastPrinted>2024-11-25T07:56:00Z</cp:lastPrinted>
  <dcterms:created xsi:type="dcterms:W3CDTF">2024-09-12T02:05:00Z</dcterms:created>
  <dcterms:modified xsi:type="dcterms:W3CDTF">2024-11-25T07:58:00Z</dcterms:modified>
</cp:coreProperties>
</file>